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51C9" w:rsidRDefault="00F25A70" w:rsidP="009F51C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>УДК/ББК</w:t>
      </w:r>
    </w:p>
    <w:p w:rsidR="009F51C9" w:rsidRDefault="009F51C9" w:rsidP="009F51C9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Денисов. М.И.</w:t>
      </w:r>
    </w:p>
    <w:p w:rsidR="00130FB9" w:rsidRDefault="00F25A70" w:rsidP="00EB74D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5A70">
        <w:rPr>
          <w:rFonts w:ascii="Times New Roman" w:hAnsi="Times New Roman" w:cs="Times New Roman"/>
          <w:b/>
          <w:sz w:val="24"/>
          <w:szCs w:val="24"/>
        </w:rPr>
        <w:t>ВЛИЯНИЕ ПАНДЕМИИ</w:t>
      </w:r>
      <w:r w:rsidR="00130FB9" w:rsidRPr="00F25A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5A70">
        <w:rPr>
          <w:rFonts w:ascii="Times New Roman" w:hAnsi="Times New Roman" w:cs="Times New Roman"/>
          <w:b/>
          <w:sz w:val="24"/>
          <w:szCs w:val="24"/>
          <w:lang w:val="en-US"/>
        </w:rPr>
        <w:t>COVID</w:t>
      </w:r>
      <w:r w:rsidR="00130FB9" w:rsidRPr="00F25A70">
        <w:rPr>
          <w:rFonts w:ascii="Times New Roman" w:hAnsi="Times New Roman" w:cs="Times New Roman"/>
          <w:b/>
          <w:sz w:val="24"/>
          <w:szCs w:val="24"/>
        </w:rPr>
        <w:t>-</w:t>
      </w:r>
      <w:r w:rsidRPr="00F25A70">
        <w:rPr>
          <w:rFonts w:ascii="Times New Roman" w:hAnsi="Times New Roman" w:cs="Times New Roman"/>
          <w:b/>
          <w:sz w:val="24"/>
          <w:szCs w:val="24"/>
        </w:rPr>
        <w:t>19 НА МИГРАЦИОННУЮ СИТУАЦИЮ В РОССИЙСКОЙ ФЕДЕРАЦИИ</w:t>
      </w:r>
    </w:p>
    <w:p w:rsidR="00EB74DD" w:rsidRPr="00F25A70" w:rsidRDefault="00EB74DD" w:rsidP="00EB74D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30FB9" w:rsidRPr="00F25A70" w:rsidRDefault="00130FB9" w:rsidP="00EB74DD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4DD">
        <w:rPr>
          <w:rFonts w:ascii="Times New Roman" w:hAnsi="Times New Roman" w:cs="Times New Roman"/>
          <w:b/>
          <w:i/>
          <w:sz w:val="24"/>
          <w:szCs w:val="24"/>
        </w:rPr>
        <w:t>Аннотация.</w:t>
      </w:r>
      <w:r w:rsidRPr="00F25A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5A70">
        <w:rPr>
          <w:rFonts w:ascii="Times New Roman" w:hAnsi="Times New Roman" w:cs="Times New Roman"/>
          <w:i/>
          <w:sz w:val="24"/>
          <w:szCs w:val="24"/>
        </w:rPr>
        <w:t xml:space="preserve">Контекстом написания данной статьи послужила ситуация со стремительным продвижением пандемии </w:t>
      </w:r>
      <w:proofErr w:type="spellStart"/>
      <w:r w:rsidRPr="00F25A70">
        <w:rPr>
          <w:rFonts w:ascii="Times New Roman" w:hAnsi="Times New Roman" w:cs="Times New Roman"/>
          <w:i/>
          <w:sz w:val="24"/>
          <w:szCs w:val="24"/>
        </w:rPr>
        <w:t>коронавирусной</w:t>
      </w:r>
      <w:proofErr w:type="spellEnd"/>
      <w:r w:rsidRPr="00F25A70">
        <w:rPr>
          <w:rFonts w:ascii="Times New Roman" w:hAnsi="Times New Roman" w:cs="Times New Roman"/>
          <w:i/>
          <w:sz w:val="24"/>
          <w:szCs w:val="24"/>
        </w:rPr>
        <w:t xml:space="preserve"> инфекции COVID-19 с </w:t>
      </w:r>
      <w:proofErr w:type="spellStart"/>
      <w:r w:rsidRPr="00F25A70">
        <w:rPr>
          <w:rFonts w:ascii="Times New Roman" w:hAnsi="Times New Roman" w:cs="Times New Roman"/>
          <w:i/>
          <w:sz w:val="24"/>
          <w:szCs w:val="24"/>
        </w:rPr>
        <w:t>малопредсказуемыми</w:t>
      </w:r>
      <w:proofErr w:type="spellEnd"/>
      <w:r w:rsidRPr="00F25A70">
        <w:rPr>
          <w:rFonts w:ascii="Times New Roman" w:hAnsi="Times New Roman" w:cs="Times New Roman"/>
          <w:i/>
          <w:sz w:val="24"/>
          <w:szCs w:val="24"/>
        </w:rPr>
        <w:t xml:space="preserve"> последствиями в мире. По мнению автора, пандемия Covid-19 оказала большое влияние на миграционную ситуацию в РФ.  Из-за ведения </w:t>
      </w:r>
      <w:proofErr w:type="spellStart"/>
      <w:r w:rsidRPr="00F25A70">
        <w:rPr>
          <w:rFonts w:ascii="Times New Roman" w:hAnsi="Times New Roman" w:cs="Times New Roman"/>
          <w:i/>
          <w:sz w:val="24"/>
          <w:szCs w:val="24"/>
        </w:rPr>
        <w:t>локдауна</w:t>
      </w:r>
      <w:proofErr w:type="spellEnd"/>
      <w:r w:rsidRPr="00F25A70">
        <w:rPr>
          <w:rFonts w:ascii="Times New Roman" w:hAnsi="Times New Roman" w:cs="Times New Roman"/>
          <w:i/>
          <w:sz w:val="24"/>
          <w:szCs w:val="24"/>
        </w:rPr>
        <w:t>, закрытия границ в тяжелой ситуации оказались трудовые мигранты, которые остались без средств на свое существование.</w:t>
      </w:r>
    </w:p>
    <w:p w:rsidR="00130FB9" w:rsidRDefault="00130FB9" w:rsidP="00EB74DD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4DD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Pr="00F25A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5A70">
        <w:rPr>
          <w:rFonts w:ascii="Times New Roman" w:hAnsi="Times New Roman" w:cs="Times New Roman"/>
          <w:i/>
          <w:sz w:val="24"/>
          <w:szCs w:val="24"/>
        </w:rPr>
        <w:t xml:space="preserve">миграция, трудовые мигранты, проблемы мигрантов, пандемия COVID-19, </w:t>
      </w:r>
      <w:proofErr w:type="spellStart"/>
      <w:r w:rsidRPr="00F25A70">
        <w:rPr>
          <w:rFonts w:ascii="Times New Roman" w:hAnsi="Times New Roman" w:cs="Times New Roman"/>
          <w:i/>
          <w:sz w:val="24"/>
          <w:szCs w:val="24"/>
        </w:rPr>
        <w:t>локдаун</w:t>
      </w:r>
      <w:proofErr w:type="spellEnd"/>
      <w:r w:rsidRPr="00F25A70">
        <w:rPr>
          <w:rFonts w:ascii="Times New Roman" w:hAnsi="Times New Roman" w:cs="Times New Roman"/>
          <w:i/>
          <w:sz w:val="24"/>
          <w:szCs w:val="24"/>
        </w:rPr>
        <w:t>.</w:t>
      </w:r>
    </w:p>
    <w:p w:rsidR="00EB74DD" w:rsidRDefault="00EB74DD" w:rsidP="00EB74DD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B74DD" w:rsidRDefault="00EB74DD" w:rsidP="00EB74D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0AD3">
        <w:rPr>
          <w:rFonts w:ascii="Times New Roman" w:hAnsi="Times New Roman" w:cs="Times New Roman"/>
          <w:sz w:val="24"/>
          <w:szCs w:val="24"/>
        </w:rPr>
        <w:t>Исследование выполнено при финансовой поддержке РФФИ в рамках научного проекта № 20-011-00087.</w:t>
      </w:r>
    </w:p>
    <w:p w:rsidR="00EB74DD" w:rsidRDefault="00EB74DD" w:rsidP="00EB74D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7B81" w:rsidRPr="00F25A70" w:rsidRDefault="00CB24F9" w:rsidP="00EB74DD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В конце 2019 года жизнь человечества разделилась на «до» и «после». 31 декабря </w:t>
      </w:r>
      <w:r w:rsidR="00FF7FC1" w:rsidRPr="00F25A70">
        <w:rPr>
          <w:rFonts w:ascii="Times New Roman" w:hAnsi="Times New Roman" w:cs="Times New Roman"/>
          <w:sz w:val="24"/>
          <w:szCs w:val="24"/>
        </w:rPr>
        <w:t xml:space="preserve">2019 года </w:t>
      </w:r>
      <w:r w:rsidRPr="00F25A70">
        <w:rPr>
          <w:rFonts w:ascii="Times New Roman" w:hAnsi="Times New Roman" w:cs="Times New Roman"/>
          <w:sz w:val="24"/>
          <w:szCs w:val="24"/>
        </w:rPr>
        <w:t xml:space="preserve">Всемирная организация здравоохранения была проинформирована о вспышке нового вируса, теперь известной как </w:t>
      </w:r>
      <w:r w:rsidRPr="00F25A70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F25A70">
        <w:rPr>
          <w:rFonts w:ascii="Times New Roman" w:hAnsi="Times New Roman" w:cs="Times New Roman"/>
          <w:sz w:val="24"/>
          <w:szCs w:val="24"/>
        </w:rPr>
        <w:t xml:space="preserve">-19. Спустя месяц стало известно, что вспышка </w:t>
      </w:r>
      <w:r w:rsidRPr="00F25A70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F25A70">
        <w:rPr>
          <w:rFonts w:ascii="Times New Roman" w:hAnsi="Times New Roman" w:cs="Times New Roman"/>
          <w:sz w:val="24"/>
          <w:szCs w:val="24"/>
        </w:rPr>
        <w:t>-19 была признана чрезвычайной ситуацией, а в марте 2020 – пандемией.</w:t>
      </w:r>
      <w:r w:rsidR="00A81CC7" w:rsidRPr="00F25A70">
        <w:rPr>
          <w:rFonts w:ascii="Times New Roman" w:hAnsi="Times New Roman" w:cs="Times New Roman"/>
          <w:sz w:val="24"/>
          <w:szCs w:val="24"/>
        </w:rPr>
        <w:t xml:space="preserve"> Пандемия </w:t>
      </w:r>
      <w:proofErr w:type="spellStart"/>
      <w:r w:rsidR="00A81CC7" w:rsidRPr="00F25A70">
        <w:rPr>
          <w:rFonts w:ascii="Times New Roman" w:hAnsi="Times New Roman" w:cs="Times New Roman"/>
          <w:sz w:val="24"/>
          <w:szCs w:val="24"/>
        </w:rPr>
        <w:t>короновируса</w:t>
      </w:r>
      <w:proofErr w:type="spellEnd"/>
      <w:r w:rsidR="00A81CC7" w:rsidRPr="00F25A70">
        <w:rPr>
          <w:rFonts w:ascii="Times New Roman" w:hAnsi="Times New Roman" w:cs="Times New Roman"/>
          <w:sz w:val="24"/>
          <w:szCs w:val="24"/>
        </w:rPr>
        <w:t xml:space="preserve"> оказала очень большое влияние на жизнь общества, кто бы мог подумать, что в</w:t>
      </w:r>
      <w:r w:rsidR="00156ADA" w:rsidRPr="00F25A70">
        <w:rPr>
          <w:rFonts w:ascii="Times New Roman" w:hAnsi="Times New Roman" w:cs="Times New Roman"/>
          <w:sz w:val="24"/>
          <w:szCs w:val="24"/>
        </w:rPr>
        <w:t xml:space="preserve"> первой половине </w:t>
      </w:r>
      <w:r w:rsidR="00A81CC7" w:rsidRPr="00F25A70">
        <w:rPr>
          <w:rFonts w:ascii="Times New Roman" w:hAnsi="Times New Roman" w:cs="Times New Roman"/>
          <w:sz w:val="24"/>
          <w:szCs w:val="24"/>
        </w:rPr>
        <w:t xml:space="preserve">2020 года наша жизнь кардинально изменится. </w:t>
      </w:r>
      <w:r w:rsidR="00156ADA" w:rsidRPr="00F25A70">
        <w:rPr>
          <w:rFonts w:ascii="Times New Roman" w:hAnsi="Times New Roman" w:cs="Times New Roman"/>
          <w:sz w:val="24"/>
          <w:szCs w:val="24"/>
        </w:rPr>
        <w:t>В начале это все казалось какой-то шуткой, заговором, мало кто действительно верил, что эта зараза способна настолько сильно повлиять на все сферы общества. Но со временем стало ясно, что это вовсе не шутки, а все очень серьезно. В связи с жесткими огр</w:t>
      </w:r>
      <w:r w:rsidR="00880385" w:rsidRPr="00F25A70">
        <w:rPr>
          <w:rFonts w:ascii="Times New Roman" w:hAnsi="Times New Roman" w:cs="Times New Roman"/>
          <w:sz w:val="24"/>
          <w:szCs w:val="24"/>
        </w:rPr>
        <w:t>аничениями, которые были ведены</w:t>
      </w:r>
      <w:r w:rsidR="00156ADA" w:rsidRPr="00F25A70">
        <w:rPr>
          <w:rFonts w:ascii="Times New Roman" w:hAnsi="Times New Roman" w:cs="Times New Roman"/>
          <w:sz w:val="24"/>
          <w:szCs w:val="24"/>
        </w:rPr>
        <w:t xml:space="preserve"> во многих государ</w:t>
      </w:r>
      <w:r w:rsidR="00880385" w:rsidRPr="00F25A70">
        <w:rPr>
          <w:rFonts w:ascii="Times New Roman" w:hAnsi="Times New Roman" w:cs="Times New Roman"/>
          <w:sz w:val="24"/>
          <w:szCs w:val="24"/>
        </w:rPr>
        <w:t>ствах, в частности в России, очень сильно пострадала экономика. Малый и средний бизнес понесли огромные потери, ведь никто не мог предвидеть, что в 21 веке, в развитых странах может случиться что-то подобное. Особенно пострадала сфера сервиса и т</w:t>
      </w:r>
      <w:r w:rsidR="00763104" w:rsidRPr="00F25A70">
        <w:rPr>
          <w:rFonts w:ascii="Times New Roman" w:hAnsi="Times New Roman" w:cs="Times New Roman"/>
          <w:sz w:val="24"/>
          <w:szCs w:val="24"/>
        </w:rPr>
        <w:t xml:space="preserve">уризма, так как она направлена на работу с людьми. Многие государства, которые существовали за счет туризма, оказались в тяжелейшей ситуации с закрытием границ и ведением полной самоизоляции. Разумеется, пандемия оказала влияние и на миграционные процессы в России. Закрытие границ, прекращения авиаперелётов с другими странами </w:t>
      </w:r>
      <w:r w:rsidR="005A007E" w:rsidRPr="00F25A70">
        <w:rPr>
          <w:rFonts w:ascii="Times New Roman" w:hAnsi="Times New Roman" w:cs="Times New Roman"/>
          <w:sz w:val="24"/>
          <w:szCs w:val="24"/>
        </w:rPr>
        <w:t>привели к снижению миграционных потоков в России, причем как внутренних, так и внешних. В первую очередь пострадали трудовые мигранты, они оказались очень в тяжелой ситуации из-за потери работы, лишившись заработка у многих не хватало средств даже на существование, а из-за закрытия границ, они не могли вернуться к себе домой.</w:t>
      </w:r>
    </w:p>
    <w:p w:rsidR="005A007E" w:rsidRPr="00F25A70" w:rsidRDefault="00A73A8A" w:rsidP="00CB24F9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lastRenderedPageBreak/>
        <w:t>Если заглянуть в статистику,</w:t>
      </w:r>
      <w:r w:rsidR="00285EC7" w:rsidRPr="00F25A70">
        <w:rPr>
          <w:rFonts w:ascii="Times New Roman" w:hAnsi="Times New Roman" w:cs="Times New Roman"/>
          <w:sz w:val="24"/>
          <w:szCs w:val="24"/>
        </w:rPr>
        <w:t xml:space="preserve"> т</w:t>
      </w:r>
      <w:r w:rsidR="00557F4F" w:rsidRPr="00F25A70">
        <w:rPr>
          <w:rFonts w:ascii="Times New Roman" w:hAnsi="Times New Roman" w:cs="Times New Roman"/>
          <w:sz w:val="24"/>
          <w:szCs w:val="24"/>
        </w:rPr>
        <w:t>о за 2014-2018</w:t>
      </w:r>
      <w:r w:rsidRPr="00F25A70">
        <w:rPr>
          <w:rFonts w:ascii="Times New Roman" w:hAnsi="Times New Roman" w:cs="Times New Roman"/>
          <w:sz w:val="24"/>
          <w:szCs w:val="24"/>
        </w:rPr>
        <w:t xml:space="preserve"> год в Россию ежегодно въезжали около 600 тысяч мигрантов, в основном из стран СНГ. Около трети въезжающих граждан прибывало из Украины, которая, таким образом, за последние годы вышла в лидеры среди стран-доноров, что обусловлено политической обстановкой в этой стране. Около 45 % мигрантов приходятся на Узбекистан, Таджикистан, Казахстан при</w:t>
      </w:r>
      <w:r w:rsidR="00D530DF" w:rsidRPr="00F25A70">
        <w:rPr>
          <w:rFonts w:ascii="Times New Roman" w:hAnsi="Times New Roman" w:cs="Times New Roman"/>
          <w:sz w:val="24"/>
          <w:szCs w:val="24"/>
        </w:rPr>
        <w:t>чем практически в равных долях [1, с. 107].</w:t>
      </w:r>
    </w:p>
    <w:p w:rsidR="009D3C8A" w:rsidRPr="00F25A70" w:rsidRDefault="00285EC7" w:rsidP="00AF1A10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По данным </w:t>
      </w:r>
      <w:r w:rsidR="00557F4F" w:rsidRPr="00F25A70">
        <w:rPr>
          <w:rFonts w:ascii="Times New Roman" w:hAnsi="Times New Roman" w:cs="Times New Roman"/>
          <w:sz w:val="24"/>
          <w:szCs w:val="24"/>
        </w:rPr>
        <w:t xml:space="preserve">Главного управления по вопросам миграции Министерства внутренних дел, с января по октябрь 2020 года на миграционный учет встало 8,3 миллиона иностранцев, тогда как за </w:t>
      </w:r>
      <w:r w:rsidR="009D3C8A" w:rsidRPr="00F25A70">
        <w:rPr>
          <w:rFonts w:ascii="Times New Roman" w:hAnsi="Times New Roman" w:cs="Times New Roman"/>
          <w:sz w:val="24"/>
          <w:szCs w:val="24"/>
        </w:rPr>
        <w:t xml:space="preserve">такой же срок прошлого года 16, 4 миллиона. Аналогичные показатели – по оформлению трудовых патентов и разрешений на работу, в том числе для высококвалифицированных специалистов. </w:t>
      </w:r>
      <w:r w:rsidR="00557F4F" w:rsidRPr="00F25A70">
        <w:rPr>
          <w:rFonts w:ascii="Times New Roman" w:hAnsi="Times New Roman" w:cs="Times New Roman"/>
          <w:sz w:val="24"/>
          <w:szCs w:val="24"/>
        </w:rPr>
        <w:t xml:space="preserve"> </w:t>
      </w:r>
      <w:r w:rsidRPr="00F25A70">
        <w:rPr>
          <w:rFonts w:ascii="Times New Roman" w:hAnsi="Times New Roman" w:cs="Times New Roman"/>
          <w:sz w:val="24"/>
          <w:szCs w:val="24"/>
        </w:rPr>
        <w:t xml:space="preserve">Эксперты и аналитики в области экономики дают весьма неблагоприятные прогнозы. В период пандемии спад ВВП составил 6 </w:t>
      </w:r>
      <w:r w:rsidR="00F2050E" w:rsidRPr="00F25A70">
        <w:rPr>
          <w:rFonts w:ascii="Times New Roman" w:hAnsi="Times New Roman" w:cs="Times New Roman"/>
          <w:sz w:val="24"/>
          <w:szCs w:val="24"/>
        </w:rPr>
        <w:t>%, а восстановление докризисного уровня возможно лишь через несколько лет после окончании пандемии и нормализации ситуации. Но в связи с последними событиями в мире тяжело давать какие-то точечные прогнозы, так как ситуация в мире, а в частности в России похожа на американские горки, вс</w:t>
      </w:r>
      <w:r w:rsidR="00D530DF" w:rsidRPr="00F25A70">
        <w:rPr>
          <w:rFonts w:ascii="Times New Roman" w:hAnsi="Times New Roman" w:cs="Times New Roman"/>
          <w:sz w:val="24"/>
          <w:szCs w:val="24"/>
        </w:rPr>
        <w:t>е быстро и молниеносно меняется</w:t>
      </w:r>
      <w:r w:rsidR="00327A00" w:rsidRPr="00F25A70">
        <w:rPr>
          <w:rFonts w:ascii="Times New Roman" w:hAnsi="Times New Roman" w:cs="Times New Roman"/>
          <w:sz w:val="24"/>
          <w:szCs w:val="24"/>
        </w:rPr>
        <w:t xml:space="preserve"> [2].</w:t>
      </w:r>
    </w:p>
    <w:p w:rsidR="00AF1A10" w:rsidRPr="00F25A70" w:rsidRDefault="00AF1A10" w:rsidP="00F66E45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Российские ученные отмечают, что нынешние миграционные </w:t>
      </w:r>
      <w:r w:rsidR="007F1F0D" w:rsidRPr="00F25A70">
        <w:rPr>
          <w:rFonts w:ascii="Times New Roman" w:hAnsi="Times New Roman" w:cs="Times New Roman"/>
          <w:sz w:val="24"/>
          <w:szCs w:val="24"/>
        </w:rPr>
        <w:t>проблемы,</w:t>
      </w:r>
      <w:r w:rsidRPr="00F25A70">
        <w:rPr>
          <w:rFonts w:ascii="Times New Roman" w:hAnsi="Times New Roman" w:cs="Times New Roman"/>
          <w:sz w:val="24"/>
          <w:szCs w:val="24"/>
        </w:rPr>
        <w:t xml:space="preserve"> не похоже на те, что случались в 2008-2010</w:t>
      </w:r>
      <w:r w:rsidR="007F1F0D" w:rsidRPr="00F25A70">
        <w:rPr>
          <w:rFonts w:ascii="Times New Roman" w:hAnsi="Times New Roman" w:cs="Times New Roman"/>
          <w:sz w:val="24"/>
          <w:szCs w:val="24"/>
        </w:rPr>
        <w:t>, 2015 годах. Современный кризис имеет совершенно другую этимологию. В предыдущие кризисы произошло сокращение не столько абсолютной численности трудовых мигрантов, сколько соотношение их легальной и нелегальной занятости на р</w:t>
      </w:r>
      <w:r w:rsidR="00327A00" w:rsidRPr="00F25A70">
        <w:rPr>
          <w:rFonts w:ascii="Times New Roman" w:hAnsi="Times New Roman" w:cs="Times New Roman"/>
          <w:sz w:val="24"/>
          <w:szCs w:val="24"/>
        </w:rPr>
        <w:t>оссийском рынке труда[3],</w:t>
      </w:r>
      <w:r w:rsidR="007F1F0D" w:rsidRPr="00F25A70">
        <w:rPr>
          <w:rFonts w:ascii="Times New Roman" w:hAnsi="Times New Roman" w:cs="Times New Roman"/>
          <w:sz w:val="24"/>
          <w:szCs w:val="24"/>
        </w:rPr>
        <w:t xml:space="preserve"> что объяснялось как стремлением работодателей к экономии за счет теневого найма рабочей силы, так и не удачной политикой по регулированию трудовой миграции российского правительства.</w:t>
      </w:r>
      <w:r w:rsidR="007F1F0D" w:rsidRPr="00F25A70">
        <w:rPr>
          <w:rFonts w:ascii="Times New Roman" w:hAnsi="Times New Roman" w:cs="Times New Roman"/>
          <w:sz w:val="24"/>
          <w:szCs w:val="24"/>
        </w:rPr>
        <w:br/>
        <w:t>Следует отметить, что действия правительств развитых стран и России во время предыдущих кризисов характеризовались попытками использо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вать дискриминационные практики </w:t>
      </w:r>
      <w:r w:rsidR="007F1F0D" w:rsidRPr="00F25A70">
        <w:rPr>
          <w:rFonts w:ascii="Times New Roman" w:hAnsi="Times New Roman" w:cs="Times New Roman"/>
          <w:sz w:val="24"/>
          <w:szCs w:val="24"/>
        </w:rPr>
        <w:t>против мигрантов для защиты национального</w:t>
      </w:r>
      <w:r w:rsidR="00327A00" w:rsidRPr="00F25A70">
        <w:rPr>
          <w:rFonts w:ascii="Times New Roman" w:hAnsi="Times New Roman" w:cs="Times New Roman"/>
          <w:sz w:val="24"/>
          <w:szCs w:val="24"/>
        </w:rPr>
        <w:t xml:space="preserve"> рынка труда для своих граждан[4]. </w:t>
      </w:r>
      <w:r w:rsidR="007F1F0D" w:rsidRPr="00F25A70">
        <w:rPr>
          <w:rFonts w:ascii="Times New Roman" w:hAnsi="Times New Roman" w:cs="Times New Roman"/>
          <w:sz w:val="24"/>
          <w:szCs w:val="24"/>
        </w:rPr>
        <w:t>Исследователи отмечают, что традиционное популистское поведение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 </w:t>
      </w:r>
      <w:r w:rsidR="007F1F0D" w:rsidRPr="00F25A70">
        <w:rPr>
          <w:rFonts w:ascii="Times New Roman" w:hAnsi="Times New Roman" w:cs="Times New Roman"/>
          <w:sz w:val="24"/>
          <w:szCs w:val="24"/>
        </w:rPr>
        <w:t>правительств во время кризисов - избавиться от мигрантов, занимающих потенциальные местные рабочие места - характерно как для западных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 </w:t>
      </w:r>
      <w:r w:rsidR="007F1F0D" w:rsidRPr="00F25A70">
        <w:rPr>
          <w:rFonts w:ascii="Times New Roman" w:hAnsi="Times New Roman" w:cs="Times New Roman"/>
          <w:sz w:val="24"/>
          <w:szCs w:val="24"/>
        </w:rPr>
        <w:t>стран, так и для России. Во время пандемии COVID</w:t>
      </w:r>
      <w:r w:rsidR="00F66E45" w:rsidRPr="00F25A70">
        <w:rPr>
          <w:rFonts w:ascii="Times New Roman" w:hAnsi="Times New Roman" w:cs="Times New Roman"/>
          <w:sz w:val="24"/>
          <w:szCs w:val="24"/>
        </w:rPr>
        <w:t>-</w:t>
      </w:r>
      <w:r w:rsidR="007F1F0D" w:rsidRPr="00F25A70">
        <w:rPr>
          <w:rFonts w:ascii="Times New Roman" w:hAnsi="Times New Roman" w:cs="Times New Roman"/>
          <w:sz w:val="24"/>
          <w:szCs w:val="24"/>
        </w:rPr>
        <w:t>19 наблюдается иная картина - либерализация миграцио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нной политики как в ЕС, так и </w:t>
      </w:r>
      <w:r w:rsidR="007F1F0D" w:rsidRPr="00F25A70">
        <w:rPr>
          <w:rFonts w:ascii="Times New Roman" w:hAnsi="Times New Roman" w:cs="Times New Roman"/>
          <w:sz w:val="24"/>
          <w:szCs w:val="24"/>
        </w:rPr>
        <w:t>России.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 </w:t>
      </w:r>
      <w:r w:rsidR="007F1F0D" w:rsidRPr="00F25A70">
        <w:rPr>
          <w:rFonts w:ascii="Times New Roman" w:hAnsi="Times New Roman" w:cs="Times New Roman"/>
          <w:sz w:val="24"/>
          <w:szCs w:val="24"/>
        </w:rPr>
        <w:t>Попытки массового з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амещения иностранных работников </w:t>
      </w:r>
      <w:r w:rsidR="007F1F0D" w:rsidRPr="00F25A70">
        <w:rPr>
          <w:rFonts w:ascii="Times New Roman" w:hAnsi="Times New Roman" w:cs="Times New Roman"/>
          <w:sz w:val="24"/>
          <w:szCs w:val="24"/>
        </w:rPr>
        <w:t>российскими не увенчались успехом ни во время кризиса 2008-2010 годов, ни в 2014-20</w:t>
      </w:r>
      <w:r w:rsidR="00F66E45" w:rsidRPr="00F25A70">
        <w:rPr>
          <w:rFonts w:ascii="Times New Roman" w:hAnsi="Times New Roman" w:cs="Times New Roman"/>
          <w:sz w:val="24"/>
          <w:szCs w:val="24"/>
        </w:rPr>
        <w:t xml:space="preserve">16 годах, ни в настоящее время. </w:t>
      </w:r>
    </w:p>
    <w:p w:rsidR="00D530DF" w:rsidRPr="00F25A70" w:rsidRDefault="00D530DF" w:rsidP="00D530D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lastRenderedPageBreak/>
        <w:t xml:space="preserve">Для России плохая новость в том, что из-за 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коронакризиса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наметился дефицит рабочих рук низкой и средней квалификации в строительстве, торговле, транспорте и складском хозяйстве, а также средней и высокой квалификации – в сферах помощи в домашних хозяйствах, персональных услугах – видах экономической деятельности, в которых доля расходов на труд максимальна и где труд мигрантов особенно заметен.</w:t>
      </w:r>
    </w:p>
    <w:p w:rsidR="00D530DF" w:rsidRPr="00F25A70" w:rsidRDefault="00D530DF" w:rsidP="00D530D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>Отчасти это наблюдалось уже на дне кризиса: на транспорте и в складских хозяйствах, в домашних хозяйствах и строительстве оплата труда опрошенных мигрантов возросла соответственно на 10%, 4,8% и 2,9% в апреле по сравнению с пиковым февралем. Об этом сигнализирует и Росстат: средняя зарплата россиян в транспортировке и хранении возросла в феврале – апреле на 10,3%, в строительстве – на 0,8%.</w:t>
      </w:r>
      <w:r w:rsidR="007D116D">
        <w:rPr>
          <w:rStyle w:val="a6"/>
          <w:rFonts w:ascii="Times New Roman" w:hAnsi="Times New Roman" w:cs="Times New Roman"/>
          <w:sz w:val="24"/>
          <w:szCs w:val="24"/>
        </w:rPr>
        <w:footnoteReference w:id="1"/>
      </w:r>
      <w:r w:rsidRPr="00F25A70">
        <w:rPr>
          <w:rFonts w:ascii="Times New Roman" w:hAnsi="Times New Roman" w:cs="Times New Roman"/>
          <w:sz w:val="24"/>
          <w:szCs w:val="24"/>
        </w:rPr>
        <w:t xml:space="preserve"> Это означает, что, с одной стороны, часть «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мигрантских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>» рабочих мест может быть занята россиянами – как местными, так и внутрироссийскими мигрантами. С другой – неизбежен рост стоимости товаров и услуг в тех видах экономической активности, где мигранты занимают или занимали значимые позиции.</w:t>
      </w:r>
    </w:p>
    <w:p w:rsidR="00D530DF" w:rsidRPr="00F25A70" w:rsidRDefault="00D530DF" w:rsidP="00D530D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В условиях экономического спада и сокращения спроса на труд уменьшение предложения иностранной рабочей силы выглядит в России, как и в других странах, естественным и ожидаемым. Однако в регионах и отраслях с высокой концентрацией мигрантов недостаток иностранной рабочей силы может осложнить процесс экономического восстановления. 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Постковидная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российская экономика нуждается в мигрантах так же, как и в 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допандемическом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прошлом. </w:t>
      </w:r>
    </w:p>
    <w:p w:rsidR="00D530DF" w:rsidRPr="00F25A70" w:rsidRDefault="00327A00" w:rsidP="00D530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5A70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327A00" w:rsidRPr="00F25A70" w:rsidRDefault="00327A00" w:rsidP="00327A0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5A70">
        <w:rPr>
          <w:rFonts w:ascii="Times New Roman" w:hAnsi="Times New Roman" w:cs="Times New Roman"/>
          <w:sz w:val="24"/>
          <w:szCs w:val="24"/>
        </w:rPr>
        <w:t xml:space="preserve">ГУВМ МВД России. </w:t>
      </w:r>
      <w:r w:rsidRPr="00F25A7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25A70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gu</w:t>
        </w:r>
        <w:proofErr w:type="spellEnd"/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spb</w:t>
        </w:r>
        <w:proofErr w:type="spellEnd"/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orgs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/190237/?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from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</w:rPr>
          <w:t>=</w:t>
        </w:r>
        <w:r w:rsidRPr="00F25A70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</w:t>
        </w:r>
      </w:hyperlink>
      <w:r w:rsidRPr="00F25A70">
        <w:rPr>
          <w:rFonts w:ascii="Times New Roman" w:hAnsi="Times New Roman" w:cs="Times New Roman"/>
          <w:sz w:val="24"/>
          <w:szCs w:val="24"/>
        </w:rPr>
        <w:t xml:space="preserve"> (дата обращения: 22.03.22).</w:t>
      </w:r>
    </w:p>
    <w:p w:rsidR="00327A00" w:rsidRPr="00F25A70" w:rsidRDefault="00327A00" w:rsidP="00327A00">
      <w:pPr>
        <w:shd w:val="clear" w:color="auto" w:fill="FFFFFF"/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 </w:t>
      </w:r>
      <w:r w:rsidRPr="00F25A7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Миграция и демографический кризис в России / под ред. Ж. А. Зайончковской, Е. В. </w:t>
      </w:r>
      <w:proofErr w:type="spellStart"/>
      <w:r w:rsidRPr="00F25A7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Тюрюкановой</w:t>
      </w:r>
      <w:proofErr w:type="spellEnd"/>
      <w:r w:rsidRPr="00F25A7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М., 2010</w:t>
      </w:r>
    </w:p>
    <w:p w:rsidR="00D530DF" w:rsidRPr="00F25A70" w:rsidRDefault="00D530DF" w:rsidP="00327A0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25A70">
        <w:rPr>
          <w:rFonts w:ascii="Times New Roman" w:hAnsi="Times New Roman" w:cs="Times New Roman"/>
          <w:sz w:val="24"/>
          <w:szCs w:val="24"/>
        </w:rPr>
        <w:t>Сивоплясова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С.Ю. Женская трудовая миграция в период пандемии COVID-19 // Научное обозрение. Серия 1: Экономика и право. 2020. № 3. С. 107.</w:t>
      </w:r>
    </w:p>
    <w:p w:rsidR="00327A00" w:rsidRDefault="00327A00" w:rsidP="00327A0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25A70">
        <w:rPr>
          <w:rFonts w:ascii="Times New Roman" w:hAnsi="Times New Roman" w:cs="Times New Roman"/>
          <w:sz w:val="24"/>
          <w:szCs w:val="24"/>
        </w:rPr>
        <w:t xml:space="preserve">Хасанова Р. Р., 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Малева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Т. М., Мкртчян Н. В., Флоринская Ю. Ф. </w:t>
      </w:r>
      <w:proofErr w:type="spellStart"/>
      <w:r w:rsidRPr="00F25A70">
        <w:rPr>
          <w:rFonts w:ascii="Times New Roman" w:hAnsi="Times New Roman" w:cs="Times New Roman"/>
          <w:sz w:val="24"/>
          <w:szCs w:val="24"/>
        </w:rPr>
        <w:t>Проактивная</w:t>
      </w:r>
      <w:proofErr w:type="spellEnd"/>
      <w:r w:rsidRPr="00F25A70">
        <w:rPr>
          <w:rFonts w:ascii="Times New Roman" w:hAnsi="Times New Roman" w:cs="Times New Roman"/>
          <w:sz w:val="24"/>
          <w:szCs w:val="24"/>
        </w:rPr>
        <w:t xml:space="preserve"> демографическая политика: 10 лет спустя // Эффекты, инструменты, новые цели: научные доклады (19/1). М., 2019</w:t>
      </w:r>
    </w:p>
    <w:p w:rsidR="00EB74DD" w:rsidRDefault="00EB74DD" w:rsidP="00327A0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74DD" w:rsidRDefault="00EB74DD" w:rsidP="00EB74D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EB74DD" w:rsidRDefault="00EB74DD" w:rsidP="00EB74DD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Денисов Михаил Игоревич (Россия, Тюмень) – магистрант </w:t>
      </w:r>
      <w:r w:rsidRPr="00EB74DD">
        <w:rPr>
          <w:rFonts w:ascii="Times New Roman" w:hAnsi="Times New Roman" w:cs="Times New Roman"/>
          <w:bCs/>
          <w:sz w:val="24"/>
          <w:szCs w:val="24"/>
        </w:rPr>
        <w:t>кафедры общей и экономической социологии ФГАОУ ВО «Тюменский государственный университет», 625003, г. Т</w:t>
      </w:r>
      <w:r>
        <w:rPr>
          <w:rFonts w:ascii="Times New Roman" w:hAnsi="Times New Roman" w:cs="Times New Roman"/>
          <w:bCs/>
          <w:sz w:val="24"/>
          <w:szCs w:val="24"/>
        </w:rPr>
        <w:t>юмень, ул. Володарского</w:t>
      </w:r>
      <w:r w:rsidRPr="009F51C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6, </w:t>
      </w:r>
      <w:r>
        <w:rPr>
          <w:rFonts w:ascii="Times New Roman" w:hAnsi="Times New Roman" w:cs="Times New Roman"/>
          <w:bCs/>
          <w:sz w:val="24"/>
          <w:szCs w:val="24"/>
        </w:rPr>
        <w:t>тел</w:t>
      </w:r>
      <w:r w:rsidRPr="009F51C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+79523474421,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en-US"/>
        </w:rPr>
        <w:t>email:</w:t>
      </w:r>
      <w:r w:rsidR="009F51C9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proofErr w:type="gramEnd"/>
      <w:r w:rsidR="009F51C9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EB74DD">
        <w:rPr>
          <w:rFonts w:ascii="Times New Roman" w:hAnsi="Times New Roman" w:cs="Times New Roman"/>
          <w:bCs/>
          <w:sz w:val="24"/>
          <w:szCs w:val="24"/>
          <w:lang w:val="en-US"/>
        </w:rPr>
        <w:t>stud0000195374@study.utmn.ru</w:t>
      </w:r>
    </w:p>
    <w:p w:rsidR="009F51C9" w:rsidRDefault="009F51C9" w:rsidP="009F51C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Denisov. M. I.</w:t>
      </w:r>
    </w:p>
    <w:p w:rsidR="009F51C9" w:rsidRDefault="009F51C9" w:rsidP="009F51C9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25A70">
        <w:rPr>
          <w:rFonts w:ascii="Times New Roman" w:hAnsi="Times New Roman" w:cs="Times New Roman"/>
          <w:b/>
          <w:sz w:val="24"/>
          <w:szCs w:val="24"/>
          <w:lang w:val="en-US"/>
        </w:rPr>
        <w:t>MPACT OF THE COVID-19 PANDEMIC ON THE MIGRATION SITUATION IN RUSSIA</w:t>
      </w:r>
    </w:p>
    <w:p w:rsidR="009F51C9" w:rsidRDefault="009F51C9" w:rsidP="009F51C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9F51C9" w:rsidRPr="00F25A70" w:rsidRDefault="009F51C9" w:rsidP="009F51C9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F51C9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Abstract. </w:t>
      </w:r>
      <w:r w:rsidRPr="00F25A70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context for writing this article was the situation with the rapid advancement of the COVID-19 coronavirus pandemic with little predictable consequences worldwide. According to the author, the Covid-19 pandemic has had a major impact on the migration situation in the Russian Federation.  Due to conducting lockdown and closing the borders, labor migrants found themselves in a difficult situation and </w:t>
      </w:r>
      <w:proofErr w:type="gramStart"/>
      <w:r w:rsidRPr="00F25A70">
        <w:rPr>
          <w:rFonts w:ascii="Times New Roman" w:hAnsi="Times New Roman" w:cs="Times New Roman"/>
          <w:i/>
          <w:sz w:val="24"/>
          <w:szCs w:val="24"/>
          <w:lang w:val="en-US"/>
        </w:rPr>
        <w:t>were left</w:t>
      </w:r>
      <w:proofErr w:type="gramEnd"/>
      <w:r w:rsidRPr="00F25A7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without means for their livelihood. </w:t>
      </w:r>
    </w:p>
    <w:p w:rsidR="009F51C9" w:rsidRPr="00F25A70" w:rsidRDefault="009F51C9" w:rsidP="009F51C9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F51C9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Key words:</w:t>
      </w:r>
      <w:r w:rsidRPr="00F25A7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F25A70">
        <w:rPr>
          <w:rFonts w:ascii="Times New Roman" w:hAnsi="Times New Roman" w:cs="Times New Roman"/>
          <w:bCs/>
          <w:i/>
          <w:sz w:val="24"/>
          <w:szCs w:val="24"/>
          <w:lang w:val="en-US"/>
        </w:rPr>
        <w:t>migration</w:t>
      </w:r>
      <w:r w:rsidRPr="00F25A7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Pr="00F25A7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migrant workers, </w:t>
      </w:r>
      <w:r w:rsidRPr="00F25A70">
        <w:rPr>
          <w:rFonts w:ascii="Times New Roman" w:hAnsi="Times New Roman" w:cs="Times New Roman"/>
          <w:bCs/>
          <w:i/>
          <w:sz w:val="24"/>
          <w:szCs w:val="24"/>
          <w:lang w:val="en-US"/>
        </w:rPr>
        <w:t>problems of migrants</w:t>
      </w:r>
      <w:r w:rsidRPr="00F25A7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F25A70">
        <w:rPr>
          <w:rFonts w:ascii="Times New Roman" w:hAnsi="Times New Roman" w:cs="Times New Roman"/>
          <w:bCs/>
          <w:i/>
          <w:sz w:val="24"/>
          <w:szCs w:val="24"/>
          <w:lang w:val="en-US"/>
        </w:rPr>
        <w:t>COVID-19 pandemic</w:t>
      </w:r>
      <w:r w:rsidRPr="00F25A7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F25A70">
        <w:rPr>
          <w:rFonts w:ascii="Times New Roman" w:hAnsi="Times New Roman" w:cs="Times New Roman"/>
          <w:bCs/>
          <w:i/>
          <w:sz w:val="24"/>
          <w:szCs w:val="24"/>
          <w:lang w:val="en-US"/>
        </w:rPr>
        <w:t>lockdown</w:t>
      </w:r>
    </w:p>
    <w:p w:rsidR="009F51C9" w:rsidRDefault="009F51C9" w:rsidP="009F51C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F51C9" w:rsidRDefault="009F51C9" w:rsidP="009F51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13A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gramStart"/>
      <w:r w:rsidRPr="00CC13A6">
        <w:rPr>
          <w:rFonts w:ascii="Times New Roman" w:hAnsi="Times New Roman" w:cs="Times New Roman"/>
          <w:sz w:val="24"/>
          <w:szCs w:val="24"/>
          <w:lang w:val="en-US"/>
        </w:rPr>
        <w:t>research was supported by the Russian Foundation</w:t>
      </w:r>
      <w:proofErr w:type="gramEnd"/>
      <w:r w:rsidRPr="00CC13A6">
        <w:rPr>
          <w:rFonts w:ascii="Times New Roman" w:hAnsi="Times New Roman" w:cs="Times New Roman"/>
          <w:sz w:val="24"/>
          <w:szCs w:val="24"/>
          <w:lang w:val="en-US"/>
        </w:rPr>
        <w:t xml:space="preserve"> for Basic Research within the project no. 20-011-00087.</w:t>
      </w:r>
    </w:p>
    <w:p w:rsidR="009F51C9" w:rsidRDefault="009F51C9" w:rsidP="009F51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F51C9" w:rsidRDefault="009F51C9" w:rsidP="009F51C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A6954">
        <w:rPr>
          <w:rFonts w:ascii="Times New Roman" w:hAnsi="Times New Roman" w:cs="Times New Roman"/>
          <w:b/>
          <w:bCs/>
          <w:sz w:val="24"/>
          <w:szCs w:val="24"/>
          <w:lang w:val="en-US"/>
        </w:rPr>
        <w:t>Contact information</w:t>
      </w:r>
    </w:p>
    <w:p w:rsidR="009F51C9" w:rsidRDefault="009F51C9" w:rsidP="009F51C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Denisov Mikhail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Igorevich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A6954">
        <w:rPr>
          <w:rFonts w:ascii="Times New Roman" w:hAnsi="Times New Roman" w:cs="Times New Roman"/>
          <w:sz w:val="24"/>
          <w:szCs w:val="24"/>
          <w:lang w:val="en-US"/>
        </w:rPr>
        <w:t xml:space="preserve">(Tyumen, Russia) – Master-Student of the Department of General and Economic Sociology, FSAEI HE «University of Tyumen», 6 </w:t>
      </w:r>
      <w:proofErr w:type="spellStart"/>
      <w:r w:rsidRPr="005A6954">
        <w:rPr>
          <w:rFonts w:ascii="Times New Roman" w:hAnsi="Times New Roman" w:cs="Times New Roman"/>
          <w:sz w:val="24"/>
          <w:szCs w:val="24"/>
          <w:lang w:val="en-US"/>
        </w:rPr>
        <w:t>Volodarskogo</w:t>
      </w:r>
      <w:proofErr w:type="spellEnd"/>
      <w:r w:rsidRPr="005A6954">
        <w:rPr>
          <w:rFonts w:ascii="Times New Roman" w:hAnsi="Times New Roman" w:cs="Times New Roman"/>
          <w:sz w:val="24"/>
          <w:szCs w:val="24"/>
          <w:lang w:val="en-US"/>
        </w:rPr>
        <w:t xml:space="preserve"> Street, 62</w:t>
      </w:r>
      <w:r>
        <w:rPr>
          <w:rFonts w:ascii="Times New Roman" w:hAnsi="Times New Roman" w:cs="Times New Roman"/>
          <w:sz w:val="24"/>
          <w:szCs w:val="24"/>
          <w:lang w:val="en-US"/>
        </w:rPr>
        <w:t>5003, Tyumen, tel.: +79523474421, email:.</w:t>
      </w:r>
      <w:r w:rsidRPr="00EB74DD">
        <w:rPr>
          <w:rFonts w:ascii="Times New Roman" w:hAnsi="Times New Roman" w:cs="Times New Roman"/>
          <w:bCs/>
          <w:sz w:val="24"/>
          <w:szCs w:val="24"/>
          <w:lang w:val="en-US"/>
        </w:rPr>
        <w:t>stud0000195374@study.utmn.ru</w:t>
      </w:r>
      <w:r w:rsidRPr="005A695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F51C9" w:rsidRDefault="009F51C9" w:rsidP="009F51C9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327A00" w:rsidRPr="009F51C9" w:rsidRDefault="00327A00" w:rsidP="009F51C9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9F51C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References</w:t>
      </w:r>
    </w:p>
    <w:p w:rsidR="00327A00" w:rsidRPr="00F25A70" w:rsidRDefault="00327A00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F25A7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Main Directorate of Internal Affairs of the Ministry of Internal Affairs of Russia. URL: https://gu.spb.ru/orgs/190237/?from=c (access date: 22.03.22).</w:t>
      </w:r>
    </w:p>
    <w:p w:rsidR="00CF7A1B" w:rsidRPr="00F25A70" w:rsidRDefault="00CF7A1B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Zayonchkovskaya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Zh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. A.,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Tyuryukanovaya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>, E. V. (eds.) 2010, Migration and demographic crisis in Russia Moscow.</w:t>
      </w:r>
    </w:p>
    <w:p w:rsidR="00327A00" w:rsidRPr="00F25A70" w:rsidRDefault="00327A00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Sivoplyasova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S.Yu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. Women's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 migration during the pandemic COVID-19 // Scientific review. Series 1: Economics and Law. 2020. № 3. P. 107.</w:t>
      </w:r>
    </w:p>
    <w:p w:rsidR="00CF7A1B" w:rsidRPr="00F25A70" w:rsidRDefault="00CF7A1B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Khasanova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, R. R.,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Maleva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, T. M.,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Mkrtchyan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, N. V., </w:t>
      </w:r>
      <w:proofErr w:type="spellStart"/>
      <w:r w:rsidRPr="00F25A70">
        <w:rPr>
          <w:rFonts w:ascii="Times New Roman" w:hAnsi="Times New Roman" w:cs="Times New Roman"/>
          <w:sz w:val="24"/>
          <w:szCs w:val="24"/>
          <w:lang w:val="en-US"/>
        </w:rPr>
        <w:t>Florinskaya</w:t>
      </w:r>
      <w:proofErr w:type="spellEnd"/>
      <w:r w:rsidRPr="00F25A70">
        <w:rPr>
          <w:rFonts w:ascii="Times New Roman" w:hAnsi="Times New Roman" w:cs="Times New Roman"/>
          <w:sz w:val="24"/>
          <w:szCs w:val="24"/>
          <w:lang w:val="en-US"/>
        </w:rPr>
        <w:t xml:space="preserve">, Yu. F. 2019, Proactive Demo- graphic Policy: 10 Years Later. Effects, tools, new targets, Moscow, 57 p. </w:t>
      </w:r>
    </w:p>
    <w:p w:rsidR="00573973" w:rsidRPr="00F25A70" w:rsidRDefault="00573973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73973" w:rsidRPr="00F25A70" w:rsidRDefault="00573973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73973" w:rsidRPr="00F25A70" w:rsidRDefault="00573973" w:rsidP="00CF7A1B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530DF" w:rsidRPr="00327A00" w:rsidRDefault="00D530DF" w:rsidP="00D530D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66E45" w:rsidRPr="00327A00" w:rsidRDefault="00F66E45" w:rsidP="00F66E45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F66E45" w:rsidRPr="00327A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B93" w:rsidRDefault="00A86B93" w:rsidP="009F51C9">
      <w:pPr>
        <w:spacing w:after="0" w:line="240" w:lineRule="auto"/>
      </w:pPr>
      <w:r>
        <w:separator/>
      </w:r>
    </w:p>
  </w:endnote>
  <w:endnote w:type="continuationSeparator" w:id="0">
    <w:p w:rsidR="00A86B93" w:rsidRDefault="00A86B93" w:rsidP="009F5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B93" w:rsidRDefault="00A86B93" w:rsidP="009F51C9">
      <w:pPr>
        <w:spacing w:after="0" w:line="240" w:lineRule="auto"/>
      </w:pPr>
      <w:r>
        <w:separator/>
      </w:r>
    </w:p>
  </w:footnote>
  <w:footnote w:type="continuationSeparator" w:id="0">
    <w:p w:rsidR="00A86B93" w:rsidRDefault="00A86B93" w:rsidP="009F51C9">
      <w:pPr>
        <w:spacing w:after="0" w:line="240" w:lineRule="auto"/>
      </w:pPr>
      <w:r>
        <w:continuationSeparator/>
      </w:r>
    </w:p>
  </w:footnote>
  <w:footnote w:id="1">
    <w:p w:rsidR="00E051BD" w:rsidRPr="00E051BD" w:rsidRDefault="007D116D" w:rsidP="00E051BD">
      <w:pPr>
        <w:pStyle w:val="a4"/>
        <w:jc w:val="both"/>
        <w:rPr>
          <w:rFonts w:ascii="Times New Roman" w:hAnsi="Times New Roman" w:cs="Times New Roman"/>
          <w:bCs/>
        </w:rPr>
      </w:pPr>
      <w:r>
        <w:rPr>
          <w:rStyle w:val="a6"/>
        </w:rPr>
        <w:footnoteRef/>
      </w:r>
      <w:r>
        <w:t xml:space="preserve"> </w:t>
      </w:r>
      <w:r w:rsidRPr="006A53BC">
        <w:rPr>
          <w:rFonts w:ascii="Times New Roman" w:hAnsi="Times New Roman" w:cs="Times New Roman"/>
        </w:rPr>
        <w:t>Федеральная служба госуд</w:t>
      </w:r>
      <w:r w:rsidR="00E051BD">
        <w:rPr>
          <w:rFonts w:ascii="Times New Roman" w:hAnsi="Times New Roman" w:cs="Times New Roman"/>
        </w:rPr>
        <w:t xml:space="preserve">арственной статистики: Росстат. </w:t>
      </w:r>
      <w:r w:rsidR="00E051BD" w:rsidRPr="00E051BD">
        <w:rPr>
          <w:rFonts w:ascii="Times New Roman" w:hAnsi="Times New Roman" w:cs="Times New Roman"/>
          <w:bCs/>
        </w:rPr>
        <w:t>Рынок труда, занятость и заработная плата</w:t>
      </w:r>
    </w:p>
    <w:p w:rsidR="007D116D" w:rsidRPr="006A53BC" w:rsidRDefault="007D116D" w:rsidP="007D116D">
      <w:pPr>
        <w:pStyle w:val="a4"/>
        <w:jc w:val="both"/>
        <w:rPr>
          <w:rFonts w:ascii="Times New Roman" w:hAnsi="Times New Roman" w:cs="Times New Roman"/>
        </w:rPr>
      </w:pPr>
      <w:r w:rsidRPr="006A53BC">
        <w:rPr>
          <w:rFonts w:ascii="Times New Roman" w:hAnsi="Times New Roman" w:cs="Times New Roman"/>
        </w:rPr>
        <w:t>2021 года. URL:</w:t>
      </w:r>
      <w:r w:rsidR="00E051BD" w:rsidRPr="00E051BD">
        <w:t xml:space="preserve"> </w:t>
      </w:r>
      <w:r w:rsidR="00E051BD" w:rsidRPr="00E051BD">
        <w:rPr>
          <w:rFonts w:ascii="Times New Roman" w:hAnsi="Times New Roman" w:cs="Times New Roman"/>
        </w:rPr>
        <w:t>https://rosstat.gov.ru/labor_market_employment_salaries</w:t>
      </w:r>
      <w:r w:rsidR="00E051BD">
        <w:rPr>
          <w:rFonts w:ascii="Times New Roman" w:hAnsi="Times New Roman" w:cs="Times New Roman"/>
        </w:rPr>
        <w:t>. (дата обращения: 20.03</w:t>
      </w:r>
      <w:bookmarkStart w:id="0" w:name="_GoBack"/>
      <w:bookmarkEnd w:id="0"/>
      <w:r w:rsidRPr="006A53BC">
        <w:rPr>
          <w:rFonts w:ascii="Times New Roman" w:hAnsi="Times New Roman" w:cs="Times New Roman"/>
        </w:rPr>
        <w:t>.2022).</w:t>
      </w:r>
    </w:p>
    <w:p w:rsidR="007D116D" w:rsidRDefault="007D116D">
      <w:pPr>
        <w:pStyle w:val="a4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E76"/>
    <w:rsid w:val="00130FB9"/>
    <w:rsid w:val="00156ADA"/>
    <w:rsid w:val="00251157"/>
    <w:rsid w:val="00285EC7"/>
    <w:rsid w:val="00327A00"/>
    <w:rsid w:val="00406E76"/>
    <w:rsid w:val="00557F4F"/>
    <w:rsid w:val="00573973"/>
    <w:rsid w:val="005A007E"/>
    <w:rsid w:val="00763104"/>
    <w:rsid w:val="007B7C86"/>
    <w:rsid w:val="007D116D"/>
    <w:rsid w:val="007F1F0D"/>
    <w:rsid w:val="00880385"/>
    <w:rsid w:val="009D3C8A"/>
    <w:rsid w:val="009F51C9"/>
    <w:rsid w:val="00A73A8A"/>
    <w:rsid w:val="00A81CC7"/>
    <w:rsid w:val="00A86B93"/>
    <w:rsid w:val="00AF1A10"/>
    <w:rsid w:val="00BA7B81"/>
    <w:rsid w:val="00C0616C"/>
    <w:rsid w:val="00CB24F9"/>
    <w:rsid w:val="00CF7A1B"/>
    <w:rsid w:val="00D530DF"/>
    <w:rsid w:val="00E051BD"/>
    <w:rsid w:val="00EB74DD"/>
    <w:rsid w:val="00F2050E"/>
    <w:rsid w:val="00F25A70"/>
    <w:rsid w:val="00F66E45"/>
    <w:rsid w:val="00FF7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6D4E1"/>
  <w15:chartTrackingRefBased/>
  <w15:docId w15:val="{286E3B7E-54C8-4FF0-8198-4749A209E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D11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7A00"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9F51C9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9F51C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9F51C9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7D116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74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4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u.spb.ru/orgs/190237/?from=c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F1A9DA-260D-4FCB-99B1-5933B800F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1324</Words>
  <Characters>7549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2022-03-24T10:29:00Z</dcterms:created>
  <dcterms:modified xsi:type="dcterms:W3CDTF">2022-03-24T13:55:00Z</dcterms:modified>
</cp:coreProperties>
</file>