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760BED" w14:textId="77777777" w:rsidR="00F17503" w:rsidRDefault="00F17503" w:rsidP="00F17503">
      <w:pPr>
        <w:jc w:val="center"/>
        <w:rPr>
          <w:b/>
        </w:rPr>
      </w:pPr>
    </w:p>
    <w:p w14:paraId="5B97F4C9" w14:textId="73BAD912" w:rsidR="00F17503" w:rsidRPr="00A9352D" w:rsidRDefault="00F17503" w:rsidP="00F17503">
      <w:pPr>
        <w:spacing w:after="0" w:line="240" w:lineRule="auto"/>
        <w:ind w:firstLine="709"/>
        <w:jc w:val="center"/>
        <w:rPr>
          <w:rFonts w:ascii="Times New Roman" w:hAnsi="Times New Roman" w:cs="Times New Roman"/>
          <w:b/>
          <w:sz w:val="24"/>
          <w:szCs w:val="24"/>
        </w:rPr>
      </w:pPr>
      <w:r w:rsidRPr="00A9352D">
        <w:rPr>
          <w:rFonts w:ascii="Times New Roman" w:hAnsi="Times New Roman" w:cs="Times New Roman"/>
          <w:b/>
          <w:sz w:val="24"/>
          <w:szCs w:val="24"/>
        </w:rPr>
        <w:t xml:space="preserve"> </w:t>
      </w:r>
      <w:r w:rsidR="00A9352D" w:rsidRPr="00A9352D">
        <w:rPr>
          <w:rFonts w:ascii="Times New Roman" w:hAnsi="Times New Roman" w:cs="Times New Roman"/>
          <w:sz w:val="24"/>
          <w:szCs w:val="24"/>
        </w:rPr>
        <w:t>УДК 616.9 / ББК 51.1</w:t>
      </w:r>
    </w:p>
    <w:p w14:paraId="7104AC59" w14:textId="5B54B8D5" w:rsidR="00F17503" w:rsidRPr="00F17503" w:rsidRDefault="00F17503" w:rsidP="00F17503">
      <w:pPr>
        <w:spacing w:after="0" w:line="240" w:lineRule="auto"/>
        <w:ind w:firstLine="709"/>
        <w:jc w:val="center"/>
        <w:rPr>
          <w:rFonts w:ascii="Times New Roman" w:hAnsi="Times New Roman" w:cs="Times New Roman"/>
          <w:b/>
          <w:sz w:val="24"/>
          <w:szCs w:val="24"/>
        </w:rPr>
      </w:pPr>
    </w:p>
    <w:p w14:paraId="5C43AFCC" w14:textId="7F9DC4E1" w:rsidR="00F17503" w:rsidRPr="00F17503" w:rsidRDefault="00F17503" w:rsidP="00D5195C">
      <w:pPr>
        <w:spacing w:after="0" w:line="240" w:lineRule="auto"/>
        <w:ind w:firstLine="709"/>
        <w:jc w:val="right"/>
        <w:rPr>
          <w:rFonts w:ascii="Times New Roman" w:hAnsi="Times New Roman" w:cs="Times New Roman"/>
          <w:b/>
          <w:sz w:val="24"/>
          <w:szCs w:val="24"/>
        </w:rPr>
      </w:pPr>
      <w:r w:rsidRPr="00F17503">
        <w:rPr>
          <w:rFonts w:ascii="Times New Roman" w:hAnsi="Times New Roman" w:cs="Times New Roman"/>
          <w:b/>
          <w:sz w:val="24"/>
          <w:szCs w:val="24"/>
        </w:rPr>
        <w:t xml:space="preserve">Башкуева Е.Ю. </w:t>
      </w:r>
    </w:p>
    <w:p w14:paraId="0EB09193" w14:textId="6296E5A5" w:rsidR="003C043F" w:rsidRPr="00F17503" w:rsidRDefault="003C043F" w:rsidP="00F17503">
      <w:pPr>
        <w:spacing w:after="0" w:line="240" w:lineRule="auto"/>
        <w:ind w:firstLine="709"/>
        <w:jc w:val="center"/>
        <w:rPr>
          <w:rFonts w:ascii="Times New Roman" w:hAnsi="Times New Roman" w:cs="Times New Roman"/>
          <w:b/>
          <w:sz w:val="24"/>
          <w:szCs w:val="24"/>
        </w:rPr>
      </w:pPr>
      <w:r w:rsidRPr="00F17503">
        <w:rPr>
          <w:rFonts w:ascii="Times New Roman" w:hAnsi="Times New Roman" w:cs="Times New Roman"/>
          <w:b/>
          <w:sz w:val="24"/>
          <w:szCs w:val="24"/>
        </w:rPr>
        <w:t>У</w:t>
      </w:r>
      <w:r w:rsidR="00F17503" w:rsidRPr="00F17503">
        <w:rPr>
          <w:rFonts w:ascii="Times New Roman" w:hAnsi="Times New Roman" w:cs="Times New Roman"/>
          <w:b/>
          <w:sz w:val="24"/>
          <w:szCs w:val="24"/>
        </w:rPr>
        <w:t xml:space="preserve">ПРАВЛЕНИЕ СИСТЕМОЙ ЗДРАВООХРАНЕНИЯ В УСЛОВИЯХ </w:t>
      </w:r>
      <w:proofErr w:type="gramStart"/>
      <w:r w:rsidR="00F17503" w:rsidRPr="00F17503">
        <w:rPr>
          <w:rFonts w:ascii="Times New Roman" w:hAnsi="Times New Roman" w:cs="Times New Roman"/>
          <w:b/>
          <w:sz w:val="24"/>
          <w:szCs w:val="24"/>
        </w:rPr>
        <w:t xml:space="preserve">ПАНДЕМИИ  </w:t>
      </w:r>
      <w:r w:rsidR="00F17503" w:rsidRPr="00F17503">
        <w:rPr>
          <w:rFonts w:ascii="Times New Roman" w:hAnsi="Times New Roman" w:cs="Times New Roman"/>
          <w:b/>
          <w:sz w:val="24"/>
          <w:szCs w:val="24"/>
          <w:lang w:val="en-US"/>
        </w:rPr>
        <w:t>COVID</w:t>
      </w:r>
      <w:proofErr w:type="gramEnd"/>
      <w:r w:rsidR="00F17503" w:rsidRPr="00F17503">
        <w:rPr>
          <w:rFonts w:ascii="Times New Roman" w:hAnsi="Times New Roman" w:cs="Times New Roman"/>
          <w:b/>
          <w:sz w:val="24"/>
          <w:szCs w:val="24"/>
        </w:rPr>
        <w:t>-19: ОПЫТ РЕСПУБЛИКИ БУРЯТИЯ</w:t>
      </w:r>
    </w:p>
    <w:p w14:paraId="51F4D929" w14:textId="393BDB27" w:rsidR="00F17503" w:rsidRPr="00F17503" w:rsidRDefault="00F17503" w:rsidP="00F17503">
      <w:pPr>
        <w:spacing w:after="0" w:line="240" w:lineRule="auto"/>
        <w:ind w:firstLine="709"/>
        <w:jc w:val="center"/>
        <w:rPr>
          <w:rFonts w:ascii="Times New Roman" w:hAnsi="Times New Roman" w:cs="Times New Roman"/>
          <w:b/>
          <w:sz w:val="24"/>
          <w:szCs w:val="24"/>
        </w:rPr>
      </w:pPr>
    </w:p>
    <w:p w14:paraId="63ABEE66" w14:textId="00FCC458" w:rsidR="002346DF" w:rsidRPr="007A2582" w:rsidRDefault="00F17503" w:rsidP="007A2582">
      <w:pPr>
        <w:spacing w:after="0" w:line="240" w:lineRule="auto"/>
        <w:ind w:firstLine="709"/>
        <w:jc w:val="both"/>
        <w:rPr>
          <w:rFonts w:ascii="Times New Roman" w:hAnsi="Times New Roman" w:cs="Times New Roman"/>
          <w:b/>
          <w:sz w:val="24"/>
          <w:szCs w:val="24"/>
        </w:rPr>
      </w:pPr>
      <w:r w:rsidRPr="00F17503">
        <w:rPr>
          <w:rFonts w:ascii="Times New Roman" w:hAnsi="Times New Roman" w:cs="Times New Roman"/>
          <w:b/>
          <w:sz w:val="24"/>
          <w:szCs w:val="24"/>
        </w:rPr>
        <w:t>Аннотация</w:t>
      </w:r>
      <w:r w:rsidR="00D5195C" w:rsidRPr="00D5195C">
        <w:rPr>
          <w:rFonts w:ascii="Times New Roman" w:hAnsi="Times New Roman" w:cs="Times New Roman"/>
          <w:b/>
          <w:sz w:val="24"/>
          <w:szCs w:val="24"/>
        </w:rPr>
        <w:t>.</w:t>
      </w:r>
      <w:r w:rsidR="002346DF" w:rsidRPr="00D5195C">
        <w:rPr>
          <w:rFonts w:ascii="Times New Roman" w:hAnsi="Times New Roman" w:cs="Times New Roman"/>
          <w:i/>
          <w:sz w:val="24"/>
          <w:szCs w:val="24"/>
        </w:rPr>
        <w:t xml:space="preserve">  Выполнен </w:t>
      </w:r>
      <w:proofErr w:type="gramStart"/>
      <w:r w:rsidR="002346DF" w:rsidRPr="00D5195C">
        <w:rPr>
          <w:rFonts w:ascii="Times New Roman" w:hAnsi="Times New Roman" w:cs="Times New Roman"/>
          <w:i/>
          <w:sz w:val="24"/>
          <w:szCs w:val="24"/>
          <w:lang w:val="en-US"/>
        </w:rPr>
        <w:t>SWOT</w:t>
      </w:r>
      <w:r w:rsidR="002346DF" w:rsidRPr="00D5195C">
        <w:rPr>
          <w:rFonts w:ascii="Times New Roman" w:hAnsi="Times New Roman" w:cs="Times New Roman"/>
          <w:i/>
          <w:sz w:val="24"/>
          <w:szCs w:val="24"/>
        </w:rPr>
        <w:t xml:space="preserve">  -</w:t>
      </w:r>
      <w:proofErr w:type="gramEnd"/>
      <w:r w:rsidR="002346DF" w:rsidRPr="00D5195C">
        <w:rPr>
          <w:rFonts w:ascii="Times New Roman" w:hAnsi="Times New Roman" w:cs="Times New Roman"/>
          <w:i/>
          <w:sz w:val="24"/>
          <w:szCs w:val="24"/>
        </w:rPr>
        <w:t xml:space="preserve">анализ системы здравоохранения Республики </w:t>
      </w:r>
      <w:r w:rsidR="00E573F1" w:rsidRPr="00D5195C">
        <w:rPr>
          <w:rFonts w:ascii="Times New Roman" w:hAnsi="Times New Roman" w:cs="Times New Roman"/>
          <w:i/>
          <w:sz w:val="24"/>
          <w:szCs w:val="24"/>
        </w:rPr>
        <w:t>Б</w:t>
      </w:r>
      <w:r w:rsidR="002346DF" w:rsidRPr="00D5195C">
        <w:rPr>
          <w:rFonts w:ascii="Times New Roman" w:hAnsi="Times New Roman" w:cs="Times New Roman"/>
          <w:i/>
          <w:sz w:val="24"/>
          <w:szCs w:val="24"/>
        </w:rPr>
        <w:t>урятия</w:t>
      </w:r>
      <w:r w:rsidR="007A2582">
        <w:rPr>
          <w:rFonts w:ascii="Times New Roman" w:hAnsi="Times New Roman" w:cs="Times New Roman"/>
          <w:i/>
          <w:sz w:val="24"/>
          <w:szCs w:val="24"/>
        </w:rPr>
        <w:t xml:space="preserve"> в период пандемии</w:t>
      </w:r>
      <w:r w:rsidR="002346DF" w:rsidRPr="00D5195C">
        <w:rPr>
          <w:rFonts w:ascii="Times New Roman" w:hAnsi="Times New Roman" w:cs="Times New Roman"/>
          <w:i/>
          <w:sz w:val="24"/>
          <w:szCs w:val="24"/>
        </w:rPr>
        <w:t xml:space="preserve">. </w:t>
      </w:r>
      <w:r w:rsidR="007A2582">
        <w:rPr>
          <w:rFonts w:ascii="Times New Roman" w:hAnsi="Times New Roman" w:cs="Times New Roman"/>
          <w:i/>
          <w:sz w:val="24"/>
          <w:szCs w:val="24"/>
        </w:rPr>
        <w:t xml:space="preserve">Выявлено на основе экспертных оценок </w:t>
      </w:r>
      <w:r w:rsidR="00A15B04" w:rsidRPr="00D5195C">
        <w:rPr>
          <w:rFonts w:ascii="Times New Roman" w:hAnsi="Times New Roman" w:cs="Times New Roman"/>
          <w:i/>
          <w:color w:val="000000" w:themeColor="text1"/>
          <w:sz w:val="24"/>
          <w:szCs w:val="24"/>
        </w:rPr>
        <w:t xml:space="preserve">своевременное принятие управленческих решений в сфере организации работы амбулаторно-поликлинических и стационарных служб, финансирования, кадровой и </w:t>
      </w:r>
      <w:proofErr w:type="gramStart"/>
      <w:r w:rsidR="00A15B04" w:rsidRPr="00D5195C">
        <w:rPr>
          <w:rFonts w:ascii="Times New Roman" w:hAnsi="Times New Roman" w:cs="Times New Roman"/>
          <w:i/>
          <w:color w:val="000000" w:themeColor="text1"/>
          <w:sz w:val="24"/>
          <w:szCs w:val="24"/>
        </w:rPr>
        <w:t>информационной  политики</w:t>
      </w:r>
      <w:proofErr w:type="gramEnd"/>
      <w:r w:rsidR="00A15B04" w:rsidRPr="00D5195C">
        <w:rPr>
          <w:rFonts w:ascii="Times New Roman" w:hAnsi="Times New Roman" w:cs="Times New Roman"/>
          <w:i/>
          <w:color w:val="000000" w:themeColor="text1"/>
          <w:sz w:val="24"/>
          <w:szCs w:val="24"/>
        </w:rPr>
        <w:t xml:space="preserve">. Обозначены направления </w:t>
      </w:r>
      <w:proofErr w:type="gramStart"/>
      <w:r w:rsidR="00A15B04" w:rsidRPr="00D5195C">
        <w:rPr>
          <w:rFonts w:ascii="Times New Roman" w:hAnsi="Times New Roman" w:cs="Times New Roman"/>
          <w:i/>
          <w:color w:val="000000" w:themeColor="text1"/>
          <w:sz w:val="24"/>
          <w:szCs w:val="24"/>
        </w:rPr>
        <w:t xml:space="preserve">повышения </w:t>
      </w:r>
      <w:r w:rsidR="00924394" w:rsidRPr="00D5195C">
        <w:rPr>
          <w:rFonts w:ascii="Times New Roman" w:hAnsi="Times New Roman" w:cs="Times New Roman"/>
          <w:i/>
          <w:color w:val="000000" w:themeColor="text1"/>
          <w:sz w:val="24"/>
          <w:szCs w:val="24"/>
        </w:rPr>
        <w:t xml:space="preserve"> модернизации</w:t>
      </w:r>
      <w:proofErr w:type="gramEnd"/>
      <w:r w:rsidR="00924394" w:rsidRPr="00D5195C">
        <w:rPr>
          <w:rFonts w:ascii="Times New Roman" w:hAnsi="Times New Roman" w:cs="Times New Roman"/>
          <w:i/>
          <w:color w:val="000000" w:themeColor="text1"/>
          <w:sz w:val="24"/>
          <w:szCs w:val="24"/>
        </w:rPr>
        <w:t xml:space="preserve"> </w:t>
      </w:r>
      <w:r w:rsidR="00A15B04" w:rsidRPr="00D5195C">
        <w:rPr>
          <w:rFonts w:ascii="Times New Roman" w:hAnsi="Times New Roman" w:cs="Times New Roman"/>
          <w:i/>
          <w:color w:val="000000" w:themeColor="text1"/>
          <w:sz w:val="24"/>
          <w:szCs w:val="24"/>
        </w:rPr>
        <w:t>региональной систем</w:t>
      </w:r>
      <w:r w:rsidR="00924394" w:rsidRPr="00D5195C">
        <w:rPr>
          <w:rFonts w:ascii="Times New Roman" w:hAnsi="Times New Roman" w:cs="Times New Roman"/>
          <w:i/>
          <w:color w:val="000000" w:themeColor="text1"/>
          <w:sz w:val="24"/>
          <w:szCs w:val="24"/>
        </w:rPr>
        <w:t>ы</w:t>
      </w:r>
      <w:r w:rsidR="00A15B04" w:rsidRPr="00D5195C">
        <w:rPr>
          <w:rFonts w:ascii="Times New Roman" w:hAnsi="Times New Roman" w:cs="Times New Roman"/>
          <w:i/>
          <w:color w:val="000000" w:themeColor="text1"/>
          <w:sz w:val="24"/>
          <w:szCs w:val="24"/>
        </w:rPr>
        <w:t xml:space="preserve"> здравоохранения в условиях пандемии. </w:t>
      </w:r>
    </w:p>
    <w:p w14:paraId="24656AF7" w14:textId="4A4A6301" w:rsidR="00D33F33" w:rsidRPr="00D5195C" w:rsidRDefault="00F17503" w:rsidP="00D5195C">
      <w:pPr>
        <w:spacing w:after="0" w:line="240" w:lineRule="auto"/>
        <w:ind w:firstLine="709"/>
        <w:jc w:val="both"/>
        <w:rPr>
          <w:rFonts w:ascii="Times New Roman" w:hAnsi="Times New Roman" w:cs="Times New Roman"/>
          <w:b/>
          <w:sz w:val="24"/>
          <w:szCs w:val="24"/>
        </w:rPr>
      </w:pPr>
      <w:r w:rsidRPr="00F17503">
        <w:rPr>
          <w:rFonts w:ascii="Times New Roman" w:hAnsi="Times New Roman" w:cs="Times New Roman"/>
          <w:b/>
          <w:sz w:val="24"/>
          <w:szCs w:val="24"/>
        </w:rPr>
        <w:t xml:space="preserve">Ключевые </w:t>
      </w:r>
      <w:proofErr w:type="gramStart"/>
      <w:r w:rsidRPr="00F17503">
        <w:rPr>
          <w:rFonts w:ascii="Times New Roman" w:hAnsi="Times New Roman" w:cs="Times New Roman"/>
          <w:b/>
          <w:sz w:val="24"/>
          <w:szCs w:val="24"/>
        </w:rPr>
        <w:t xml:space="preserve">слова: </w:t>
      </w:r>
      <w:r w:rsidR="00D5195C" w:rsidRPr="00D5195C">
        <w:rPr>
          <w:rFonts w:ascii="Times New Roman" w:hAnsi="Times New Roman" w:cs="Times New Roman"/>
          <w:b/>
          <w:sz w:val="24"/>
          <w:szCs w:val="24"/>
        </w:rPr>
        <w:t xml:space="preserve"> </w:t>
      </w:r>
      <w:r w:rsidR="00E573F1" w:rsidRPr="00D5195C">
        <w:rPr>
          <w:rFonts w:ascii="Times New Roman" w:eastAsia="Times New Roman" w:hAnsi="Times New Roman" w:cs="Times New Roman"/>
          <w:i/>
          <w:color w:val="000000" w:themeColor="text1"/>
          <w:kern w:val="24"/>
          <w:sz w:val="24"/>
          <w:szCs w:val="24"/>
          <w:lang w:eastAsia="ru-RU"/>
        </w:rPr>
        <w:t>Здравоохранение</w:t>
      </w:r>
      <w:proofErr w:type="gramEnd"/>
      <w:r w:rsidR="00E573F1" w:rsidRPr="00D5195C">
        <w:rPr>
          <w:rFonts w:ascii="Times New Roman" w:eastAsia="Times New Roman" w:hAnsi="Times New Roman" w:cs="Times New Roman"/>
          <w:i/>
          <w:color w:val="000000" w:themeColor="text1"/>
          <w:kern w:val="24"/>
          <w:sz w:val="24"/>
          <w:szCs w:val="24"/>
          <w:lang w:eastAsia="ru-RU"/>
        </w:rPr>
        <w:t>,</w:t>
      </w:r>
      <w:r w:rsidR="00924394" w:rsidRPr="00D5195C">
        <w:rPr>
          <w:rFonts w:ascii="Times New Roman" w:eastAsia="Times New Roman" w:hAnsi="Times New Roman" w:cs="Times New Roman"/>
          <w:i/>
          <w:color w:val="000000" w:themeColor="text1"/>
          <w:kern w:val="24"/>
          <w:sz w:val="24"/>
          <w:szCs w:val="24"/>
          <w:lang w:eastAsia="ru-RU"/>
        </w:rPr>
        <w:t xml:space="preserve"> министерство здравоохранения, </w:t>
      </w:r>
      <w:r w:rsidR="00E573F1" w:rsidRPr="00D5195C">
        <w:rPr>
          <w:rFonts w:ascii="Times New Roman" w:eastAsia="Times New Roman" w:hAnsi="Times New Roman" w:cs="Times New Roman"/>
          <w:i/>
          <w:color w:val="000000" w:themeColor="text1"/>
          <w:kern w:val="24"/>
          <w:sz w:val="24"/>
          <w:szCs w:val="24"/>
          <w:lang w:eastAsia="ru-RU"/>
        </w:rPr>
        <w:t xml:space="preserve">  управление, пандемия, </w:t>
      </w:r>
      <w:r w:rsidR="00E573F1" w:rsidRPr="00D5195C">
        <w:rPr>
          <w:rFonts w:ascii="Times New Roman" w:eastAsia="Times New Roman" w:hAnsi="Times New Roman" w:cs="Times New Roman"/>
          <w:i/>
          <w:color w:val="000000" w:themeColor="text1"/>
          <w:kern w:val="24"/>
          <w:sz w:val="24"/>
          <w:szCs w:val="24"/>
          <w:lang w:val="en-US" w:eastAsia="ru-RU"/>
        </w:rPr>
        <w:t>COVID</w:t>
      </w:r>
      <w:r w:rsidR="00E573F1" w:rsidRPr="00D5195C">
        <w:rPr>
          <w:rFonts w:ascii="Times New Roman" w:eastAsia="Times New Roman" w:hAnsi="Times New Roman" w:cs="Times New Roman"/>
          <w:i/>
          <w:color w:val="000000" w:themeColor="text1"/>
          <w:kern w:val="24"/>
          <w:sz w:val="24"/>
          <w:szCs w:val="24"/>
          <w:lang w:eastAsia="ru-RU"/>
        </w:rPr>
        <w:t>-19, Республика Бурятия</w:t>
      </w:r>
      <w:r w:rsidR="00924394" w:rsidRPr="00D5195C">
        <w:rPr>
          <w:rFonts w:ascii="Times New Roman" w:eastAsia="Times New Roman" w:hAnsi="Times New Roman" w:cs="Times New Roman"/>
          <w:i/>
          <w:color w:val="000000" w:themeColor="text1"/>
          <w:kern w:val="24"/>
          <w:sz w:val="24"/>
          <w:szCs w:val="24"/>
          <w:lang w:eastAsia="ru-RU"/>
        </w:rPr>
        <w:t>.</w:t>
      </w:r>
    </w:p>
    <w:p w14:paraId="20A234B8" w14:textId="77777777" w:rsidR="00E573F1" w:rsidRPr="00E573F1" w:rsidRDefault="00E573F1" w:rsidP="00D5195C">
      <w:pPr>
        <w:spacing w:after="0" w:line="240" w:lineRule="auto"/>
        <w:ind w:firstLine="709"/>
        <w:jc w:val="both"/>
        <w:rPr>
          <w:rFonts w:ascii="Times New Roman" w:eastAsia="Times New Roman" w:hAnsi="Times New Roman" w:cs="Times New Roman"/>
          <w:color w:val="000000" w:themeColor="text1"/>
          <w:kern w:val="24"/>
          <w:sz w:val="24"/>
          <w:szCs w:val="24"/>
          <w:lang w:eastAsia="ru-RU"/>
        </w:rPr>
      </w:pPr>
    </w:p>
    <w:p w14:paraId="110671B0" w14:textId="77777777" w:rsidR="00977DAA" w:rsidRDefault="00D33F33" w:rsidP="00F17503">
      <w:pPr>
        <w:spacing w:after="0" w:line="240" w:lineRule="auto"/>
        <w:ind w:firstLine="709"/>
        <w:jc w:val="both"/>
        <w:rPr>
          <w:rFonts w:ascii="Times New Roman" w:eastAsia="Times New Roman" w:hAnsi="Times New Roman" w:cs="Times New Roman"/>
          <w:color w:val="000000" w:themeColor="text1"/>
          <w:kern w:val="24"/>
          <w:sz w:val="24"/>
          <w:szCs w:val="24"/>
          <w:lang w:eastAsia="ru-RU"/>
        </w:rPr>
      </w:pPr>
      <w:r>
        <w:rPr>
          <w:rFonts w:ascii="Times New Roman" w:eastAsia="Times New Roman" w:hAnsi="Times New Roman" w:cs="Times New Roman"/>
          <w:color w:val="000000" w:themeColor="text1"/>
          <w:kern w:val="24"/>
          <w:sz w:val="24"/>
          <w:szCs w:val="24"/>
          <w:lang w:eastAsia="ru-RU"/>
        </w:rPr>
        <w:t xml:space="preserve">Третий год мир живет в условиях пандемии новой </w:t>
      </w:r>
      <w:proofErr w:type="spellStart"/>
      <w:r>
        <w:rPr>
          <w:rFonts w:ascii="Times New Roman" w:eastAsia="Times New Roman" w:hAnsi="Times New Roman" w:cs="Times New Roman"/>
          <w:color w:val="000000" w:themeColor="text1"/>
          <w:kern w:val="24"/>
          <w:sz w:val="24"/>
          <w:szCs w:val="24"/>
          <w:lang w:eastAsia="ru-RU"/>
        </w:rPr>
        <w:t>коронавирусной</w:t>
      </w:r>
      <w:proofErr w:type="spellEnd"/>
      <w:r>
        <w:rPr>
          <w:rFonts w:ascii="Times New Roman" w:eastAsia="Times New Roman" w:hAnsi="Times New Roman" w:cs="Times New Roman"/>
          <w:color w:val="000000" w:themeColor="text1"/>
          <w:kern w:val="24"/>
          <w:sz w:val="24"/>
          <w:szCs w:val="24"/>
          <w:lang w:eastAsia="ru-RU"/>
        </w:rPr>
        <w:t xml:space="preserve"> инфекции, которая оказывает значительное негативное влияние на социально-экономическое положение всех государств. Наибольшую </w:t>
      </w:r>
      <w:proofErr w:type="gramStart"/>
      <w:r>
        <w:rPr>
          <w:rFonts w:ascii="Times New Roman" w:eastAsia="Times New Roman" w:hAnsi="Times New Roman" w:cs="Times New Roman"/>
          <w:color w:val="000000" w:themeColor="text1"/>
          <w:kern w:val="24"/>
          <w:sz w:val="24"/>
          <w:szCs w:val="24"/>
          <w:lang w:eastAsia="ru-RU"/>
        </w:rPr>
        <w:t>нагрузку  в</w:t>
      </w:r>
      <w:proofErr w:type="gramEnd"/>
      <w:r>
        <w:rPr>
          <w:rFonts w:ascii="Times New Roman" w:eastAsia="Times New Roman" w:hAnsi="Times New Roman" w:cs="Times New Roman"/>
          <w:color w:val="000000" w:themeColor="text1"/>
          <w:kern w:val="24"/>
          <w:sz w:val="24"/>
          <w:szCs w:val="24"/>
          <w:lang w:eastAsia="ru-RU"/>
        </w:rPr>
        <w:t xml:space="preserve"> этой ситуации несут системы здравоохранения, </w:t>
      </w:r>
      <w:r w:rsidR="00977DAA">
        <w:rPr>
          <w:rFonts w:ascii="Times New Roman" w:eastAsia="Times New Roman" w:hAnsi="Times New Roman" w:cs="Times New Roman"/>
          <w:color w:val="000000" w:themeColor="text1"/>
          <w:kern w:val="24"/>
          <w:sz w:val="24"/>
          <w:szCs w:val="24"/>
          <w:lang w:eastAsia="ru-RU"/>
        </w:rPr>
        <w:t>причем их первостепенной задачей является грамотная организация и управления противоэпидемическими мероприятиями и  всеми отраслевыми ресурсами.</w:t>
      </w:r>
    </w:p>
    <w:p w14:paraId="2715041C" w14:textId="25B9D9BB" w:rsidR="00D33F33" w:rsidRDefault="00977DAA" w:rsidP="00F17503">
      <w:pPr>
        <w:spacing w:after="0" w:line="240" w:lineRule="auto"/>
        <w:ind w:firstLine="709"/>
        <w:jc w:val="both"/>
        <w:rPr>
          <w:rFonts w:ascii="Times New Roman" w:eastAsia="Times New Roman" w:hAnsi="Times New Roman" w:cs="Times New Roman"/>
          <w:color w:val="000000" w:themeColor="text1"/>
          <w:kern w:val="24"/>
          <w:sz w:val="24"/>
          <w:szCs w:val="24"/>
          <w:lang w:eastAsia="ru-RU"/>
        </w:rPr>
      </w:pPr>
      <w:r>
        <w:rPr>
          <w:rFonts w:ascii="Times New Roman" w:eastAsia="Times New Roman" w:hAnsi="Times New Roman" w:cs="Times New Roman"/>
          <w:color w:val="000000" w:themeColor="text1"/>
          <w:kern w:val="24"/>
          <w:sz w:val="24"/>
          <w:szCs w:val="24"/>
          <w:lang w:eastAsia="ru-RU"/>
        </w:rPr>
        <w:t>Российские ученые и организаторы здравоохранения уже приступили к анализу системных проблем здравоохранения, которые обнажились вследствие пандемии</w:t>
      </w:r>
      <w:r w:rsidR="008F39CF">
        <w:rPr>
          <w:rFonts w:ascii="Times New Roman" w:eastAsia="Times New Roman" w:hAnsi="Times New Roman" w:cs="Times New Roman"/>
          <w:color w:val="000000" w:themeColor="text1"/>
          <w:kern w:val="24"/>
          <w:sz w:val="24"/>
          <w:szCs w:val="24"/>
          <w:lang w:eastAsia="ru-RU"/>
        </w:rPr>
        <w:t xml:space="preserve"> </w:t>
      </w:r>
      <w:r w:rsidR="008F39CF" w:rsidRPr="008F39CF">
        <w:rPr>
          <w:rFonts w:ascii="Times New Roman" w:eastAsia="Times New Roman" w:hAnsi="Times New Roman" w:cs="Times New Roman"/>
          <w:color w:val="000000" w:themeColor="text1"/>
          <w:kern w:val="24"/>
          <w:sz w:val="24"/>
          <w:szCs w:val="24"/>
          <w:lang w:eastAsia="ru-RU"/>
        </w:rPr>
        <w:t>[1</w:t>
      </w:r>
      <w:r w:rsidR="008F39CF">
        <w:rPr>
          <w:rFonts w:ascii="Times New Roman" w:eastAsia="Times New Roman" w:hAnsi="Times New Roman" w:cs="Times New Roman"/>
          <w:color w:val="000000" w:themeColor="text1"/>
          <w:kern w:val="24"/>
          <w:sz w:val="24"/>
          <w:szCs w:val="24"/>
          <w:lang w:eastAsia="ru-RU"/>
        </w:rPr>
        <w:t>;2;3;4;5</w:t>
      </w:r>
      <w:r w:rsidR="008F39CF" w:rsidRPr="008F39CF">
        <w:rPr>
          <w:rFonts w:ascii="Times New Roman" w:eastAsia="Times New Roman" w:hAnsi="Times New Roman" w:cs="Times New Roman"/>
          <w:color w:val="000000" w:themeColor="text1"/>
          <w:kern w:val="24"/>
          <w:sz w:val="24"/>
          <w:szCs w:val="24"/>
          <w:lang w:eastAsia="ru-RU"/>
        </w:rPr>
        <w:t>]</w:t>
      </w:r>
      <w:r>
        <w:rPr>
          <w:rFonts w:ascii="Times New Roman" w:eastAsia="Times New Roman" w:hAnsi="Times New Roman" w:cs="Times New Roman"/>
          <w:color w:val="000000" w:themeColor="text1"/>
          <w:kern w:val="24"/>
          <w:sz w:val="24"/>
          <w:szCs w:val="24"/>
          <w:lang w:eastAsia="ru-RU"/>
        </w:rPr>
        <w:t xml:space="preserve">,  </w:t>
      </w:r>
    </w:p>
    <w:p w14:paraId="60436051" w14:textId="33DEE96C" w:rsidR="003C043F" w:rsidRPr="00F17503" w:rsidRDefault="008F39CF" w:rsidP="00F17503">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themeColor="text1"/>
          <w:kern w:val="24"/>
          <w:sz w:val="24"/>
          <w:szCs w:val="24"/>
          <w:lang w:eastAsia="ru-RU"/>
        </w:rPr>
        <w:t>Настоящее и</w:t>
      </w:r>
      <w:r w:rsidR="003C043F" w:rsidRPr="00F17503">
        <w:rPr>
          <w:rFonts w:ascii="Times New Roman" w:eastAsia="Times New Roman" w:hAnsi="Times New Roman" w:cs="Times New Roman"/>
          <w:color w:val="000000" w:themeColor="text1"/>
          <w:kern w:val="24"/>
          <w:sz w:val="24"/>
          <w:szCs w:val="24"/>
          <w:lang w:eastAsia="ru-RU"/>
        </w:rPr>
        <w:t xml:space="preserve">сследование проведено на базе министерства здравоохранения Республики </w:t>
      </w:r>
      <w:proofErr w:type="gramStart"/>
      <w:r w:rsidR="003C043F" w:rsidRPr="00F17503">
        <w:rPr>
          <w:rFonts w:ascii="Times New Roman" w:eastAsia="Times New Roman" w:hAnsi="Times New Roman" w:cs="Times New Roman"/>
          <w:color w:val="000000" w:themeColor="text1"/>
          <w:kern w:val="24"/>
          <w:sz w:val="24"/>
          <w:szCs w:val="24"/>
          <w:lang w:eastAsia="ru-RU"/>
        </w:rPr>
        <w:t>Бурятия  и</w:t>
      </w:r>
      <w:proofErr w:type="gramEnd"/>
      <w:r w:rsidR="003C043F" w:rsidRPr="00F17503">
        <w:rPr>
          <w:rFonts w:ascii="Times New Roman" w:eastAsia="Times New Roman" w:hAnsi="Times New Roman" w:cs="Times New Roman"/>
          <w:color w:val="000000" w:themeColor="text1"/>
          <w:kern w:val="24"/>
          <w:sz w:val="24"/>
          <w:szCs w:val="24"/>
          <w:lang w:eastAsia="ru-RU"/>
        </w:rPr>
        <w:t xml:space="preserve"> подведомственных  медицинских организаций в течение 2020 - 2021 </w:t>
      </w:r>
      <w:proofErr w:type="spellStart"/>
      <w:r w:rsidR="003C043F" w:rsidRPr="00F17503">
        <w:rPr>
          <w:rFonts w:ascii="Times New Roman" w:eastAsia="Times New Roman" w:hAnsi="Times New Roman" w:cs="Times New Roman"/>
          <w:color w:val="000000" w:themeColor="text1"/>
          <w:kern w:val="24"/>
          <w:sz w:val="24"/>
          <w:szCs w:val="24"/>
          <w:lang w:eastAsia="ru-RU"/>
        </w:rPr>
        <w:t>г.г</w:t>
      </w:r>
      <w:proofErr w:type="spellEnd"/>
      <w:r w:rsidR="003C043F" w:rsidRPr="00F17503">
        <w:rPr>
          <w:rFonts w:ascii="Times New Roman" w:eastAsia="Times New Roman" w:hAnsi="Times New Roman" w:cs="Times New Roman"/>
          <w:color w:val="000000" w:themeColor="text1"/>
          <w:kern w:val="24"/>
          <w:sz w:val="24"/>
          <w:szCs w:val="24"/>
          <w:lang w:eastAsia="ru-RU"/>
        </w:rPr>
        <w:t xml:space="preserve">. </w:t>
      </w:r>
    </w:p>
    <w:p w14:paraId="2633F100" w14:textId="6B1EF98D" w:rsidR="003C043F" w:rsidRPr="00F17503" w:rsidRDefault="003C043F" w:rsidP="007A2582">
      <w:pPr>
        <w:spacing w:after="0" w:line="240" w:lineRule="auto"/>
        <w:ind w:firstLine="709"/>
        <w:jc w:val="both"/>
        <w:rPr>
          <w:rFonts w:ascii="Times New Roman" w:eastAsia="Times New Roman" w:hAnsi="Times New Roman" w:cs="Times New Roman"/>
          <w:sz w:val="24"/>
          <w:szCs w:val="24"/>
          <w:lang w:eastAsia="ru-RU"/>
        </w:rPr>
      </w:pPr>
      <w:r w:rsidRPr="00F17503">
        <w:rPr>
          <w:rFonts w:ascii="Times New Roman" w:eastAsia="Times New Roman" w:hAnsi="Times New Roman" w:cs="Times New Roman"/>
          <w:color w:val="000000" w:themeColor="text1"/>
          <w:kern w:val="24"/>
          <w:sz w:val="24"/>
          <w:szCs w:val="24"/>
          <w:lang w:eastAsia="ru-RU"/>
        </w:rPr>
        <w:t xml:space="preserve"> </w:t>
      </w:r>
      <w:r w:rsidRPr="00F17503">
        <w:rPr>
          <w:rFonts w:ascii="Times New Roman" w:eastAsia="Times New Roman" w:hAnsi="Times New Roman" w:cs="Times New Roman"/>
          <w:b/>
          <w:bCs/>
          <w:color w:val="000000" w:themeColor="text1"/>
          <w:kern w:val="24"/>
          <w:sz w:val="24"/>
          <w:szCs w:val="24"/>
          <w:lang w:eastAsia="ru-RU"/>
        </w:rPr>
        <w:t>Материалы и методы</w:t>
      </w:r>
      <w:r w:rsidR="00843FED">
        <w:rPr>
          <w:rFonts w:ascii="Times New Roman" w:eastAsia="Times New Roman" w:hAnsi="Times New Roman" w:cs="Times New Roman"/>
          <w:color w:val="9BBB59"/>
          <w:sz w:val="24"/>
          <w:szCs w:val="24"/>
          <w:lang w:eastAsia="ru-RU"/>
        </w:rPr>
        <w:t xml:space="preserve"> </w:t>
      </w:r>
      <w:r w:rsidRPr="00843FED">
        <w:rPr>
          <w:rFonts w:ascii="Times New Roman" w:eastAsia="Calibri" w:hAnsi="Times New Roman" w:cs="Times New Roman"/>
          <w:color w:val="000000" w:themeColor="text1"/>
          <w:kern w:val="24"/>
          <w:sz w:val="24"/>
          <w:szCs w:val="24"/>
          <w:lang w:eastAsia="ru-RU"/>
        </w:rPr>
        <w:t xml:space="preserve">1) </w:t>
      </w:r>
      <w:r w:rsidR="000634A5">
        <w:rPr>
          <w:rFonts w:ascii="Times New Roman" w:eastAsia="Calibri" w:hAnsi="Times New Roman" w:cs="Times New Roman"/>
          <w:color w:val="000000" w:themeColor="text1"/>
          <w:kern w:val="24"/>
          <w:sz w:val="24"/>
          <w:szCs w:val="24"/>
          <w:lang w:eastAsia="ru-RU"/>
        </w:rPr>
        <w:t>в</w:t>
      </w:r>
      <w:r w:rsidRPr="00843FED">
        <w:rPr>
          <w:rFonts w:ascii="Times New Roman" w:eastAsia="Calibri" w:hAnsi="Times New Roman" w:cs="Times New Roman"/>
          <w:color w:val="000000" w:themeColor="text1"/>
          <w:kern w:val="24"/>
          <w:sz w:val="24"/>
          <w:szCs w:val="24"/>
          <w:lang w:eastAsia="ru-RU"/>
        </w:rPr>
        <w:t>едомственная статистика и данные министерства здравоохранения Республики Бурятия (2020-2021 гг.)</w:t>
      </w:r>
      <w:r w:rsidR="000634A5">
        <w:rPr>
          <w:rFonts w:ascii="Times New Roman" w:eastAsia="Calibri" w:hAnsi="Times New Roman" w:cs="Times New Roman"/>
          <w:color w:val="000000" w:themeColor="text1"/>
          <w:kern w:val="24"/>
          <w:sz w:val="24"/>
          <w:szCs w:val="24"/>
          <w:lang w:eastAsia="ru-RU"/>
        </w:rPr>
        <w:t xml:space="preserve">; </w:t>
      </w:r>
      <w:r w:rsidRPr="00F17503">
        <w:rPr>
          <w:rFonts w:ascii="Times New Roman" w:eastAsia="Calibri" w:hAnsi="Times New Roman" w:cs="Times New Roman"/>
          <w:color w:val="000000" w:themeColor="text1"/>
          <w:kern w:val="24"/>
          <w:sz w:val="24"/>
          <w:szCs w:val="24"/>
          <w:lang w:eastAsia="ru-RU"/>
        </w:rPr>
        <w:t xml:space="preserve">2) </w:t>
      </w:r>
      <w:r w:rsidR="000634A5">
        <w:rPr>
          <w:rFonts w:ascii="Times New Roman" w:eastAsia="Calibri" w:hAnsi="Times New Roman" w:cs="Times New Roman"/>
          <w:color w:val="000000" w:themeColor="text1"/>
          <w:kern w:val="24"/>
          <w:sz w:val="24"/>
          <w:szCs w:val="24"/>
          <w:lang w:eastAsia="ru-RU"/>
        </w:rPr>
        <w:t>д</w:t>
      </w:r>
      <w:r w:rsidRPr="00F17503">
        <w:rPr>
          <w:rFonts w:ascii="Times New Roman" w:eastAsia="Calibri" w:hAnsi="Times New Roman" w:cs="Times New Roman"/>
          <w:color w:val="000000" w:themeColor="text1"/>
          <w:kern w:val="24"/>
          <w:sz w:val="24"/>
          <w:szCs w:val="24"/>
          <w:lang w:eastAsia="ru-RU"/>
        </w:rPr>
        <w:t>анные экспертного опроса «</w:t>
      </w:r>
      <w:r w:rsidR="0061592A">
        <w:rPr>
          <w:rFonts w:ascii="Times New Roman" w:eastAsia="Times New Roman" w:hAnsi="Times New Roman" w:cs="Times New Roman"/>
          <w:color w:val="000000" w:themeColor="text1"/>
          <w:kern w:val="24"/>
          <w:sz w:val="24"/>
          <w:szCs w:val="24"/>
          <w:lang w:eastAsia="ru-RU"/>
        </w:rPr>
        <w:t xml:space="preserve">Управление системой здравоохранения </w:t>
      </w:r>
      <w:r w:rsidRPr="00F17503">
        <w:rPr>
          <w:rFonts w:ascii="Times New Roman" w:eastAsia="Times New Roman" w:hAnsi="Times New Roman" w:cs="Times New Roman"/>
          <w:color w:val="000000" w:themeColor="text1"/>
          <w:kern w:val="24"/>
          <w:sz w:val="24"/>
          <w:szCs w:val="24"/>
          <w:lang w:eastAsia="ru-RU"/>
        </w:rPr>
        <w:t>в Республике Бурятия</w:t>
      </w:r>
      <w:r w:rsidR="0061592A">
        <w:rPr>
          <w:rFonts w:ascii="Times New Roman" w:eastAsia="Times New Roman" w:hAnsi="Times New Roman" w:cs="Times New Roman"/>
          <w:color w:val="000000" w:themeColor="text1"/>
          <w:kern w:val="24"/>
          <w:sz w:val="24"/>
          <w:szCs w:val="24"/>
          <w:lang w:eastAsia="ru-RU"/>
        </w:rPr>
        <w:t xml:space="preserve"> в условиях пандемии</w:t>
      </w:r>
      <w:r w:rsidRPr="00F17503">
        <w:rPr>
          <w:rFonts w:ascii="Times New Roman" w:eastAsia="Times New Roman" w:hAnsi="Times New Roman" w:cs="Times New Roman"/>
          <w:color w:val="000000" w:themeColor="text1"/>
          <w:kern w:val="24"/>
          <w:sz w:val="24"/>
          <w:szCs w:val="24"/>
          <w:lang w:eastAsia="ru-RU"/>
        </w:rPr>
        <w:t xml:space="preserve">» (октябрь 2021 г.)  включал 20 открытых вопросов, в нем приняли участие сотрудники министерства здравоохранения Республики </w:t>
      </w:r>
      <w:proofErr w:type="gramStart"/>
      <w:r w:rsidRPr="00F17503">
        <w:rPr>
          <w:rFonts w:ascii="Times New Roman" w:eastAsia="Times New Roman" w:hAnsi="Times New Roman" w:cs="Times New Roman"/>
          <w:color w:val="000000" w:themeColor="text1"/>
          <w:kern w:val="24"/>
          <w:sz w:val="24"/>
          <w:szCs w:val="24"/>
          <w:lang w:eastAsia="ru-RU"/>
        </w:rPr>
        <w:t>Бурятия,  медицинские</w:t>
      </w:r>
      <w:proofErr w:type="gramEnd"/>
      <w:r w:rsidRPr="00F17503">
        <w:rPr>
          <w:rFonts w:ascii="Times New Roman" w:eastAsia="Times New Roman" w:hAnsi="Times New Roman" w:cs="Times New Roman"/>
          <w:color w:val="000000" w:themeColor="text1"/>
          <w:kern w:val="24"/>
          <w:sz w:val="24"/>
          <w:szCs w:val="24"/>
          <w:lang w:eastAsia="ru-RU"/>
        </w:rPr>
        <w:t xml:space="preserve"> работники городских  и республиканских поликлиник и больниц</w:t>
      </w:r>
      <w:r w:rsidR="000634A5">
        <w:rPr>
          <w:rFonts w:ascii="Times New Roman" w:eastAsia="Times New Roman" w:hAnsi="Times New Roman" w:cs="Times New Roman"/>
          <w:color w:val="000000" w:themeColor="text1"/>
          <w:kern w:val="24"/>
          <w:sz w:val="24"/>
          <w:szCs w:val="24"/>
          <w:lang w:eastAsia="ru-RU"/>
        </w:rPr>
        <w:t>;</w:t>
      </w:r>
      <w:r w:rsidRPr="00F17503">
        <w:rPr>
          <w:rFonts w:ascii="Times New Roman" w:eastAsia="Times New Roman" w:hAnsi="Times New Roman" w:cs="Times New Roman"/>
          <w:color w:val="000000" w:themeColor="text1"/>
          <w:kern w:val="24"/>
          <w:sz w:val="24"/>
          <w:szCs w:val="24"/>
          <w:lang w:eastAsia="ru-RU"/>
        </w:rPr>
        <w:t xml:space="preserve"> </w:t>
      </w:r>
      <w:r w:rsidR="00843FED">
        <w:rPr>
          <w:rFonts w:ascii="Times New Roman" w:eastAsia="Times New Roman" w:hAnsi="Times New Roman" w:cs="Times New Roman"/>
          <w:sz w:val="24"/>
          <w:szCs w:val="24"/>
          <w:lang w:eastAsia="ru-RU"/>
        </w:rPr>
        <w:t xml:space="preserve"> </w:t>
      </w:r>
      <w:r w:rsidRPr="00F17503">
        <w:rPr>
          <w:rFonts w:ascii="Times New Roman" w:eastAsia="Calibri" w:hAnsi="Times New Roman" w:cs="Times New Roman"/>
          <w:color w:val="000000" w:themeColor="text1"/>
          <w:kern w:val="24"/>
          <w:sz w:val="24"/>
          <w:szCs w:val="24"/>
          <w:lang w:eastAsia="ru-RU"/>
        </w:rPr>
        <w:t xml:space="preserve">3) </w:t>
      </w:r>
      <w:r w:rsidR="000634A5">
        <w:rPr>
          <w:rFonts w:ascii="Times New Roman" w:eastAsia="Calibri" w:hAnsi="Times New Roman" w:cs="Times New Roman"/>
          <w:color w:val="000000" w:themeColor="text1"/>
          <w:kern w:val="24"/>
          <w:sz w:val="24"/>
          <w:szCs w:val="24"/>
          <w:lang w:eastAsia="ru-RU"/>
        </w:rPr>
        <w:t>д</w:t>
      </w:r>
      <w:r w:rsidRPr="00F17503">
        <w:rPr>
          <w:rFonts w:ascii="Times New Roman" w:eastAsia="Calibri" w:hAnsi="Times New Roman" w:cs="Times New Roman"/>
          <w:color w:val="000000" w:themeColor="text1"/>
          <w:kern w:val="24"/>
          <w:sz w:val="24"/>
          <w:szCs w:val="24"/>
          <w:lang w:eastAsia="ru-RU"/>
        </w:rPr>
        <w:t xml:space="preserve">анные фокус-групповой дискуссии «Пандемия  </w:t>
      </w:r>
      <w:r w:rsidRPr="00F17503">
        <w:rPr>
          <w:rFonts w:ascii="Times New Roman" w:eastAsia="Calibri" w:hAnsi="Times New Roman" w:cs="Times New Roman"/>
          <w:color w:val="000000" w:themeColor="text1"/>
          <w:kern w:val="24"/>
          <w:sz w:val="24"/>
          <w:szCs w:val="24"/>
          <w:lang w:val="en-US" w:eastAsia="ru-RU"/>
        </w:rPr>
        <w:t>Covid</w:t>
      </w:r>
      <w:r w:rsidRPr="00F17503">
        <w:rPr>
          <w:rFonts w:ascii="Times New Roman" w:eastAsia="Calibri" w:hAnsi="Times New Roman" w:cs="Times New Roman"/>
          <w:color w:val="000000" w:themeColor="text1"/>
          <w:kern w:val="24"/>
          <w:sz w:val="24"/>
          <w:szCs w:val="24"/>
          <w:lang w:eastAsia="ru-RU"/>
        </w:rPr>
        <w:t xml:space="preserve"> – 19  в Республике Бурятия: уроки для системы здравоохранения» (декабрь 2021 г.)  с </w:t>
      </w:r>
      <w:r w:rsidRPr="00F17503">
        <w:rPr>
          <w:rFonts w:ascii="Times New Roman" w:eastAsia="Times New Roman" w:hAnsi="Times New Roman" w:cs="Times New Roman"/>
          <w:color w:val="000000" w:themeColor="text1"/>
          <w:kern w:val="24"/>
          <w:sz w:val="24"/>
          <w:szCs w:val="24"/>
          <w:lang w:eastAsia="ru-RU"/>
        </w:rPr>
        <w:t xml:space="preserve">участием сотрудников министерства здравоохранения Республики </w:t>
      </w:r>
      <w:proofErr w:type="gramStart"/>
      <w:r w:rsidRPr="00F17503">
        <w:rPr>
          <w:rFonts w:ascii="Times New Roman" w:eastAsia="Times New Roman" w:hAnsi="Times New Roman" w:cs="Times New Roman"/>
          <w:color w:val="000000" w:themeColor="text1"/>
          <w:kern w:val="24"/>
          <w:sz w:val="24"/>
          <w:szCs w:val="24"/>
          <w:lang w:eastAsia="ru-RU"/>
        </w:rPr>
        <w:t>Бурятия,  медицинских</w:t>
      </w:r>
      <w:proofErr w:type="gramEnd"/>
      <w:r w:rsidRPr="00F17503">
        <w:rPr>
          <w:rFonts w:ascii="Times New Roman" w:eastAsia="Times New Roman" w:hAnsi="Times New Roman" w:cs="Times New Roman"/>
          <w:color w:val="000000" w:themeColor="text1"/>
          <w:kern w:val="24"/>
          <w:sz w:val="24"/>
          <w:szCs w:val="24"/>
          <w:lang w:eastAsia="ru-RU"/>
        </w:rPr>
        <w:t xml:space="preserve"> работников городских  и республиканских поликлиник и больниц. </w:t>
      </w:r>
      <w:r w:rsidR="007A2582" w:rsidRPr="007A2582">
        <w:rPr>
          <w:rFonts w:ascii="Times New Roman" w:eastAsia="Times New Roman" w:hAnsi="Times New Roman" w:cs="Times New Roman"/>
          <w:sz w:val="24"/>
          <w:szCs w:val="24"/>
          <w:lang w:eastAsia="ru-RU"/>
        </w:rPr>
        <w:t xml:space="preserve"> </w:t>
      </w:r>
      <w:r w:rsidRPr="00F17503">
        <w:rPr>
          <w:rFonts w:ascii="Times New Roman" w:eastAsiaTheme="minorEastAsia" w:hAnsi="Times New Roman" w:cs="Times New Roman"/>
          <w:b/>
          <w:bCs/>
          <w:color w:val="000000" w:themeColor="text1"/>
          <w:kern w:val="24"/>
          <w:sz w:val="24"/>
          <w:szCs w:val="24"/>
          <w:lang w:eastAsia="ru-RU"/>
        </w:rPr>
        <w:t>Методы</w:t>
      </w:r>
      <w:r w:rsidRPr="00F17503">
        <w:rPr>
          <w:rFonts w:ascii="Times New Roman" w:eastAsiaTheme="minorEastAsia" w:hAnsi="Times New Roman" w:cs="Times New Roman"/>
          <w:color w:val="000000" w:themeColor="text1"/>
          <w:kern w:val="24"/>
          <w:sz w:val="24"/>
          <w:szCs w:val="24"/>
          <w:lang w:eastAsia="ru-RU"/>
        </w:rPr>
        <w:t>: аналитический, нормативно-правовой, статистический, социологически</w:t>
      </w:r>
      <w:r w:rsidR="008F39CF">
        <w:rPr>
          <w:rFonts w:ascii="Times New Roman" w:eastAsiaTheme="minorEastAsia" w:hAnsi="Times New Roman" w:cs="Times New Roman"/>
          <w:color w:val="000000" w:themeColor="text1"/>
          <w:kern w:val="24"/>
          <w:sz w:val="24"/>
          <w:szCs w:val="24"/>
          <w:lang w:eastAsia="ru-RU"/>
        </w:rPr>
        <w:t>е (экспертный опрос и фокус-групповая дискуссия)</w:t>
      </w:r>
      <w:r w:rsidRPr="00F17503">
        <w:rPr>
          <w:rFonts w:ascii="Times New Roman" w:eastAsiaTheme="minorEastAsia" w:hAnsi="Times New Roman" w:cs="Times New Roman"/>
          <w:color w:val="000000" w:themeColor="text1"/>
          <w:kern w:val="24"/>
          <w:sz w:val="24"/>
          <w:szCs w:val="24"/>
          <w:lang w:eastAsia="ru-RU"/>
        </w:rPr>
        <w:t xml:space="preserve">, </w:t>
      </w:r>
      <w:r w:rsidRPr="00F17503">
        <w:rPr>
          <w:rFonts w:ascii="Times New Roman" w:eastAsiaTheme="minorEastAsia" w:hAnsi="Times New Roman" w:cs="Times New Roman"/>
          <w:color w:val="000000" w:themeColor="text1"/>
          <w:kern w:val="24"/>
          <w:sz w:val="24"/>
          <w:szCs w:val="24"/>
          <w:lang w:val="en-US" w:eastAsia="ru-RU"/>
        </w:rPr>
        <w:t>SWOT</w:t>
      </w:r>
      <w:r w:rsidRPr="00F17503">
        <w:rPr>
          <w:rFonts w:ascii="Times New Roman" w:eastAsiaTheme="minorEastAsia" w:hAnsi="Times New Roman" w:cs="Times New Roman"/>
          <w:color w:val="000000" w:themeColor="text1"/>
          <w:kern w:val="24"/>
          <w:sz w:val="24"/>
          <w:szCs w:val="24"/>
          <w:lang w:eastAsia="ru-RU"/>
        </w:rPr>
        <w:t xml:space="preserve">- анализ. </w:t>
      </w:r>
    </w:p>
    <w:p w14:paraId="0ADEC8ED" w14:textId="741084DC" w:rsidR="003C043F" w:rsidRDefault="00F17503" w:rsidP="00924394">
      <w:pPr>
        <w:spacing w:after="0" w:line="240" w:lineRule="auto"/>
        <w:ind w:firstLine="709"/>
        <w:jc w:val="both"/>
        <w:rPr>
          <w:rFonts w:ascii="Times New Roman" w:eastAsia="Calibri" w:hAnsi="Times New Roman" w:cs="Times New Roman"/>
          <w:color w:val="000000" w:themeColor="text1"/>
          <w:kern w:val="24"/>
          <w:sz w:val="24"/>
          <w:szCs w:val="24"/>
          <w:lang w:eastAsia="ru-RU"/>
        </w:rPr>
      </w:pPr>
      <w:r w:rsidRPr="00F17503">
        <w:rPr>
          <w:rFonts w:ascii="Times New Roman" w:eastAsiaTheme="minorEastAsia" w:hAnsi="Times New Roman" w:cs="Times New Roman"/>
          <w:bCs/>
          <w:color w:val="000000" w:themeColor="text1"/>
          <w:kern w:val="24"/>
          <w:sz w:val="24"/>
          <w:szCs w:val="24"/>
          <w:lang w:eastAsia="ru-RU"/>
        </w:rPr>
        <w:t xml:space="preserve"> </w:t>
      </w:r>
      <w:r>
        <w:rPr>
          <w:rFonts w:ascii="Times New Roman" w:eastAsiaTheme="minorEastAsia" w:hAnsi="Times New Roman" w:cs="Times New Roman"/>
          <w:bCs/>
          <w:color w:val="000000" w:themeColor="text1"/>
          <w:kern w:val="24"/>
          <w:sz w:val="24"/>
          <w:szCs w:val="24"/>
          <w:lang w:eastAsia="ru-RU"/>
        </w:rPr>
        <w:t xml:space="preserve"> Для </w:t>
      </w:r>
      <w:r w:rsidR="003C043F" w:rsidRPr="00F17503">
        <w:rPr>
          <w:rFonts w:ascii="Times New Roman" w:eastAsiaTheme="minorEastAsia" w:hAnsi="Times New Roman" w:cs="Times New Roman"/>
          <w:bCs/>
          <w:color w:val="000000" w:themeColor="text1"/>
          <w:kern w:val="24"/>
          <w:sz w:val="24"/>
          <w:szCs w:val="24"/>
          <w:lang w:eastAsia="ru-RU"/>
        </w:rPr>
        <w:t xml:space="preserve">системы здравоохранения Республики Бурятия </w:t>
      </w:r>
      <w:r w:rsidRPr="00F17503">
        <w:rPr>
          <w:rFonts w:ascii="Times New Roman" w:eastAsia="Times New Roman" w:hAnsi="Times New Roman" w:cs="Times New Roman"/>
          <w:color w:val="000000" w:themeColor="text1"/>
          <w:sz w:val="24"/>
          <w:szCs w:val="24"/>
          <w:lang w:eastAsia="ru-RU"/>
        </w:rPr>
        <w:t xml:space="preserve"> </w:t>
      </w:r>
      <w:r w:rsidR="003C043F" w:rsidRPr="00F17503">
        <w:rPr>
          <w:rFonts w:ascii="Times New Roman" w:eastAsiaTheme="minorEastAsia" w:hAnsi="Times New Roman" w:cs="Times New Roman"/>
          <w:bCs/>
          <w:color w:val="000000" w:themeColor="text1"/>
          <w:kern w:val="24"/>
          <w:sz w:val="24"/>
          <w:szCs w:val="24"/>
          <w:lang w:eastAsia="ru-RU"/>
        </w:rPr>
        <w:t>до пандемии</w:t>
      </w:r>
      <w:r w:rsidRPr="00F17503">
        <w:rPr>
          <w:rFonts w:ascii="Times New Roman" w:eastAsiaTheme="minorEastAsia" w:hAnsi="Times New Roman" w:cs="Times New Roman"/>
          <w:bCs/>
          <w:color w:val="000000" w:themeColor="text1"/>
          <w:kern w:val="24"/>
          <w:sz w:val="24"/>
          <w:szCs w:val="24"/>
          <w:lang w:eastAsia="ru-RU"/>
        </w:rPr>
        <w:t xml:space="preserve"> </w:t>
      </w:r>
      <w:r w:rsidR="003C043F" w:rsidRPr="00F17503">
        <w:rPr>
          <w:rFonts w:ascii="Times New Roman" w:eastAsiaTheme="minorEastAsia" w:hAnsi="Times New Roman" w:cs="Times New Roman"/>
          <w:bCs/>
          <w:color w:val="000000" w:themeColor="text1"/>
          <w:kern w:val="24"/>
          <w:sz w:val="24"/>
          <w:szCs w:val="24"/>
          <w:lang w:val="en-US" w:eastAsia="ru-RU"/>
        </w:rPr>
        <w:t>COVID</w:t>
      </w:r>
      <w:r w:rsidR="003C043F" w:rsidRPr="00F17503">
        <w:rPr>
          <w:rFonts w:ascii="Times New Roman" w:eastAsiaTheme="minorEastAsia" w:hAnsi="Times New Roman" w:cs="Times New Roman"/>
          <w:bCs/>
          <w:color w:val="000000" w:themeColor="text1"/>
          <w:kern w:val="24"/>
          <w:sz w:val="24"/>
          <w:szCs w:val="24"/>
          <w:lang w:eastAsia="ru-RU"/>
        </w:rPr>
        <w:t>-19</w:t>
      </w:r>
      <w:r>
        <w:rPr>
          <w:rFonts w:ascii="Times New Roman" w:eastAsia="Times New Roman" w:hAnsi="Times New Roman" w:cs="Times New Roman"/>
          <w:color w:val="000000" w:themeColor="text1"/>
          <w:sz w:val="24"/>
          <w:szCs w:val="24"/>
          <w:lang w:eastAsia="ru-RU"/>
        </w:rPr>
        <w:t xml:space="preserve"> были характерны следующие </w:t>
      </w:r>
      <w:r>
        <w:rPr>
          <w:rFonts w:ascii="Times New Roman" w:eastAsia="Calibri" w:hAnsi="Times New Roman" w:cs="Times New Roman"/>
          <w:color w:val="000000" w:themeColor="text1"/>
          <w:kern w:val="24"/>
          <w:sz w:val="24"/>
          <w:szCs w:val="24"/>
          <w:lang w:eastAsia="ru-RU"/>
        </w:rPr>
        <w:t>о</w:t>
      </w:r>
      <w:r w:rsidR="003C043F" w:rsidRPr="00F17503">
        <w:rPr>
          <w:rFonts w:ascii="Times New Roman" w:eastAsia="Calibri" w:hAnsi="Times New Roman" w:cs="Times New Roman"/>
          <w:color w:val="000000" w:themeColor="text1"/>
          <w:kern w:val="24"/>
          <w:sz w:val="24"/>
          <w:szCs w:val="24"/>
          <w:lang w:eastAsia="ru-RU"/>
        </w:rPr>
        <w:t>сновные проблемы:</w:t>
      </w:r>
      <w:r w:rsidR="004C0F2C">
        <w:rPr>
          <w:rFonts w:ascii="Times New Roman" w:eastAsia="Times New Roman" w:hAnsi="Times New Roman" w:cs="Times New Roman"/>
          <w:color w:val="000000" w:themeColor="text1"/>
          <w:sz w:val="24"/>
          <w:szCs w:val="24"/>
          <w:lang w:eastAsia="ru-RU"/>
        </w:rPr>
        <w:t xml:space="preserve">1) </w:t>
      </w:r>
      <w:r w:rsidR="004C0F2C">
        <w:rPr>
          <w:rFonts w:ascii="Times New Roman" w:eastAsia="Calibri" w:hAnsi="Times New Roman" w:cs="Times New Roman"/>
          <w:color w:val="000000" w:themeColor="text1"/>
          <w:kern w:val="24"/>
          <w:sz w:val="24"/>
          <w:szCs w:val="24"/>
          <w:lang w:eastAsia="ru-RU"/>
        </w:rPr>
        <w:t>к</w:t>
      </w:r>
      <w:r w:rsidR="003C043F" w:rsidRPr="00F17503">
        <w:rPr>
          <w:rFonts w:ascii="Times New Roman" w:eastAsia="Calibri" w:hAnsi="Times New Roman" w:cs="Times New Roman"/>
          <w:color w:val="000000" w:themeColor="text1"/>
          <w:kern w:val="24"/>
          <w:sz w:val="24"/>
          <w:szCs w:val="24"/>
          <w:lang w:eastAsia="ru-RU"/>
        </w:rPr>
        <w:t>адровый дефицит</w:t>
      </w:r>
      <w:r w:rsidR="004C0F2C">
        <w:rPr>
          <w:rFonts w:ascii="Times New Roman" w:eastAsia="Calibri" w:hAnsi="Times New Roman" w:cs="Times New Roman"/>
          <w:color w:val="000000" w:themeColor="text1"/>
          <w:kern w:val="24"/>
          <w:sz w:val="24"/>
          <w:szCs w:val="24"/>
          <w:lang w:eastAsia="ru-RU"/>
        </w:rPr>
        <w:t xml:space="preserve">; </w:t>
      </w:r>
      <w:r w:rsidR="004C0F2C">
        <w:rPr>
          <w:rFonts w:ascii="Times New Roman" w:eastAsia="Times New Roman" w:hAnsi="Times New Roman" w:cs="Times New Roman"/>
          <w:color w:val="000000" w:themeColor="text1"/>
          <w:sz w:val="24"/>
          <w:szCs w:val="24"/>
          <w:lang w:eastAsia="ru-RU"/>
        </w:rPr>
        <w:t xml:space="preserve">2) </w:t>
      </w:r>
      <w:r w:rsidR="004C0F2C">
        <w:rPr>
          <w:rFonts w:ascii="Times New Roman" w:eastAsia="Calibri" w:hAnsi="Times New Roman" w:cs="Times New Roman"/>
          <w:color w:val="000000" w:themeColor="text1"/>
          <w:kern w:val="24"/>
          <w:sz w:val="24"/>
          <w:szCs w:val="24"/>
          <w:lang w:eastAsia="ru-RU"/>
        </w:rPr>
        <w:t>н</w:t>
      </w:r>
      <w:r w:rsidR="003C043F" w:rsidRPr="00F17503">
        <w:rPr>
          <w:rFonts w:ascii="Times New Roman" w:eastAsia="Calibri" w:hAnsi="Times New Roman" w:cs="Times New Roman"/>
          <w:color w:val="000000" w:themeColor="text1"/>
          <w:kern w:val="24"/>
          <w:sz w:val="24"/>
          <w:szCs w:val="24"/>
          <w:lang w:eastAsia="ru-RU"/>
        </w:rPr>
        <w:t>изкое качество медицинской помощи</w:t>
      </w:r>
      <w:r w:rsidR="004C0F2C">
        <w:rPr>
          <w:rFonts w:ascii="Times New Roman" w:eastAsia="Calibri" w:hAnsi="Times New Roman" w:cs="Times New Roman"/>
          <w:color w:val="000000" w:themeColor="text1"/>
          <w:kern w:val="24"/>
          <w:sz w:val="24"/>
          <w:szCs w:val="24"/>
          <w:lang w:eastAsia="ru-RU"/>
        </w:rPr>
        <w:t xml:space="preserve">; </w:t>
      </w:r>
      <w:r w:rsidR="004C0F2C">
        <w:rPr>
          <w:rFonts w:ascii="Times New Roman" w:eastAsia="Times New Roman" w:hAnsi="Times New Roman" w:cs="Times New Roman"/>
          <w:color w:val="000000" w:themeColor="text1"/>
          <w:sz w:val="24"/>
          <w:szCs w:val="24"/>
          <w:lang w:eastAsia="ru-RU"/>
        </w:rPr>
        <w:t xml:space="preserve"> 3) </w:t>
      </w:r>
      <w:r w:rsidR="004C0F2C">
        <w:rPr>
          <w:rFonts w:ascii="Times New Roman" w:eastAsia="Calibri" w:hAnsi="Times New Roman" w:cs="Times New Roman"/>
          <w:color w:val="000000" w:themeColor="text1"/>
          <w:kern w:val="24"/>
          <w:sz w:val="24"/>
          <w:szCs w:val="24"/>
          <w:lang w:eastAsia="ru-RU"/>
        </w:rPr>
        <w:t>с</w:t>
      </w:r>
      <w:r w:rsidR="003C043F" w:rsidRPr="00F17503">
        <w:rPr>
          <w:rFonts w:ascii="Times New Roman" w:eastAsia="Calibri" w:hAnsi="Times New Roman" w:cs="Times New Roman"/>
          <w:color w:val="000000" w:themeColor="text1"/>
          <w:kern w:val="24"/>
          <w:sz w:val="24"/>
          <w:szCs w:val="24"/>
          <w:lang w:eastAsia="ru-RU"/>
        </w:rPr>
        <w:t>лабая материально-техническая база</w:t>
      </w:r>
      <w:r w:rsidR="004C0F2C">
        <w:rPr>
          <w:rFonts w:ascii="Times New Roman" w:eastAsia="Times New Roman" w:hAnsi="Times New Roman" w:cs="Times New Roman"/>
          <w:color w:val="000000" w:themeColor="text1"/>
          <w:sz w:val="24"/>
          <w:szCs w:val="24"/>
          <w:lang w:eastAsia="ru-RU"/>
        </w:rPr>
        <w:t xml:space="preserve">; 4) </w:t>
      </w:r>
      <w:r w:rsidR="004C0F2C">
        <w:rPr>
          <w:rFonts w:ascii="Times New Roman" w:eastAsia="Calibri" w:hAnsi="Times New Roman" w:cs="Times New Roman"/>
          <w:color w:val="000000" w:themeColor="text1"/>
          <w:kern w:val="24"/>
          <w:sz w:val="24"/>
          <w:szCs w:val="24"/>
          <w:lang w:eastAsia="ru-RU"/>
        </w:rPr>
        <w:t>н</w:t>
      </w:r>
      <w:r w:rsidR="003C043F" w:rsidRPr="00F17503">
        <w:rPr>
          <w:rFonts w:ascii="Times New Roman" w:eastAsia="Calibri" w:hAnsi="Times New Roman" w:cs="Times New Roman"/>
          <w:color w:val="000000" w:themeColor="text1"/>
          <w:kern w:val="24"/>
          <w:sz w:val="24"/>
          <w:szCs w:val="24"/>
          <w:lang w:eastAsia="ru-RU"/>
        </w:rPr>
        <w:t>есовершенства в системе управления здравоохранением</w:t>
      </w:r>
      <w:r w:rsidR="004C0F2C">
        <w:rPr>
          <w:rFonts w:ascii="Times New Roman" w:eastAsia="Times New Roman" w:hAnsi="Times New Roman" w:cs="Times New Roman"/>
          <w:color w:val="000000" w:themeColor="text1"/>
          <w:sz w:val="24"/>
          <w:szCs w:val="24"/>
          <w:lang w:eastAsia="ru-RU"/>
        </w:rPr>
        <w:t xml:space="preserve">; 5) </w:t>
      </w:r>
      <w:r w:rsidR="004C0F2C">
        <w:rPr>
          <w:rFonts w:ascii="Times New Roman" w:eastAsia="Calibri" w:hAnsi="Times New Roman" w:cs="Times New Roman"/>
          <w:color w:val="000000" w:themeColor="text1"/>
          <w:kern w:val="24"/>
          <w:sz w:val="24"/>
          <w:szCs w:val="24"/>
          <w:lang w:eastAsia="ru-RU"/>
        </w:rPr>
        <w:t>с</w:t>
      </w:r>
      <w:r w:rsidR="003C043F" w:rsidRPr="00F17503">
        <w:rPr>
          <w:rFonts w:ascii="Times New Roman" w:eastAsia="Calibri" w:hAnsi="Times New Roman" w:cs="Times New Roman"/>
          <w:color w:val="000000" w:themeColor="text1"/>
          <w:kern w:val="24"/>
          <w:sz w:val="24"/>
          <w:szCs w:val="24"/>
          <w:lang w:eastAsia="ru-RU"/>
        </w:rPr>
        <w:t>нижение доступности медицинской помощи на селе (сокращение  больниц  и ФАПов )</w:t>
      </w:r>
      <w:r w:rsidR="004C0F2C">
        <w:rPr>
          <w:rFonts w:ascii="Times New Roman" w:eastAsia="Times New Roman" w:hAnsi="Times New Roman" w:cs="Times New Roman"/>
          <w:color w:val="000000" w:themeColor="text1"/>
          <w:sz w:val="24"/>
          <w:szCs w:val="24"/>
          <w:lang w:eastAsia="ru-RU"/>
        </w:rPr>
        <w:t xml:space="preserve">; 6) </w:t>
      </w:r>
      <w:r w:rsidR="004C0F2C">
        <w:rPr>
          <w:rFonts w:ascii="Times New Roman" w:eastAsia="Calibri" w:hAnsi="Times New Roman" w:cs="Times New Roman"/>
          <w:color w:val="000000" w:themeColor="text1"/>
          <w:kern w:val="24"/>
          <w:sz w:val="24"/>
          <w:szCs w:val="24"/>
          <w:lang w:eastAsia="ru-RU"/>
        </w:rPr>
        <w:t>н</w:t>
      </w:r>
      <w:r w:rsidR="003C043F" w:rsidRPr="00F17503">
        <w:rPr>
          <w:rFonts w:ascii="Times New Roman" w:eastAsia="Calibri" w:hAnsi="Times New Roman" w:cs="Times New Roman"/>
          <w:color w:val="000000" w:themeColor="text1"/>
          <w:kern w:val="24"/>
          <w:sz w:val="24"/>
          <w:szCs w:val="24"/>
          <w:lang w:eastAsia="ru-RU"/>
        </w:rPr>
        <w:t>изкий уровень внедрения современных цифровых технологий</w:t>
      </w:r>
      <w:r w:rsidR="004C0F2C">
        <w:rPr>
          <w:rFonts w:ascii="Times New Roman" w:eastAsia="Calibri" w:hAnsi="Times New Roman" w:cs="Times New Roman"/>
          <w:color w:val="000000" w:themeColor="text1"/>
          <w:kern w:val="24"/>
          <w:sz w:val="24"/>
          <w:szCs w:val="24"/>
          <w:lang w:eastAsia="ru-RU"/>
        </w:rPr>
        <w:t xml:space="preserve">. </w:t>
      </w:r>
    </w:p>
    <w:p w14:paraId="38C5F38B" w14:textId="31CFE1B9" w:rsidR="008F39CF" w:rsidRPr="00924394" w:rsidRDefault="008F39CF" w:rsidP="00924394">
      <w:pPr>
        <w:spacing w:after="0" w:line="240" w:lineRule="auto"/>
        <w:ind w:firstLine="709"/>
        <w:jc w:val="both"/>
        <w:rPr>
          <w:rFonts w:ascii="Times New Roman" w:eastAsia="Calibri" w:hAnsi="Times New Roman" w:cs="Times New Roman"/>
          <w:color w:val="000000" w:themeColor="text1"/>
          <w:kern w:val="24"/>
          <w:sz w:val="24"/>
          <w:szCs w:val="24"/>
          <w:lang w:eastAsia="ru-RU"/>
        </w:rPr>
      </w:pPr>
      <w:r>
        <w:rPr>
          <w:rFonts w:ascii="Times New Roman" w:eastAsia="Calibri" w:hAnsi="Times New Roman" w:cs="Times New Roman"/>
          <w:color w:val="000000" w:themeColor="text1"/>
          <w:kern w:val="24"/>
          <w:sz w:val="24"/>
          <w:szCs w:val="24"/>
          <w:lang w:eastAsia="ru-RU"/>
        </w:rPr>
        <w:t xml:space="preserve">С связи с пандемией  региональной системе здравоохранения потребовалось  реализовать комплекс серьезных институциональных и управленческих преобразований, с целью сохранения жизни и здоровья населения региона. </w:t>
      </w:r>
    </w:p>
    <w:p w14:paraId="008E2F2D" w14:textId="1787AB0E" w:rsidR="00015752" w:rsidRPr="00B87B19" w:rsidRDefault="003C043F" w:rsidP="00B87B19">
      <w:pPr>
        <w:spacing w:after="0" w:line="240" w:lineRule="auto"/>
        <w:ind w:firstLine="709"/>
        <w:jc w:val="both"/>
        <w:rPr>
          <w:rFonts w:ascii="Times New Roman" w:hAnsi="Times New Roman" w:cs="Times New Roman"/>
          <w:b/>
          <w:sz w:val="24"/>
          <w:szCs w:val="24"/>
        </w:rPr>
      </w:pPr>
      <w:r w:rsidRPr="00F17503">
        <w:rPr>
          <w:rFonts w:ascii="Times New Roman" w:hAnsi="Times New Roman" w:cs="Times New Roman"/>
          <w:sz w:val="24"/>
          <w:szCs w:val="24"/>
        </w:rPr>
        <w:t xml:space="preserve"> </w:t>
      </w:r>
      <w:r w:rsidR="002346DF">
        <w:rPr>
          <w:rFonts w:ascii="Times New Roman" w:hAnsi="Times New Roman" w:cs="Times New Roman"/>
          <w:b/>
          <w:sz w:val="24"/>
          <w:szCs w:val="24"/>
        </w:rPr>
        <w:t>Институциональные</w:t>
      </w:r>
      <w:r w:rsidR="008127DF">
        <w:rPr>
          <w:rFonts w:ascii="Times New Roman" w:hAnsi="Times New Roman" w:cs="Times New Roman"/>
          <w:b/>
          <w:sz w:val="24"/>
          <w:szCs w:val="24"/>
        </w:rPr>
        <w:t xml:space="preserve"> нововведения на уровне управления</w:t>
      </w:r>
      <w:r w:rsidR="0054526F">
        <w:rPr>
          <w:rFonts w:ascii="Times New Roman" w:hAnsi="Times New Roman" w:cs="Times New Roman"/>
          <w:b/>
          <w:sz w:val="24"/>
          <w:szCs w:val="24"/>
        </w:rPr>
        <w:t xml:space="preserve"> здравоохранением и в медицинских организациях</w:t>
      </w:r>
      <w:r w:rsidR="002346DF">
        <w:rPr>
          <w:rFonts w:ascii="Times New Roman" w:hAnsi="Times New Roman" w:cs="Times New Roman"/>
          <w:b/>
          <w:sz w:val="24"/>
          <w:szCs w:val="24"/>
        </w:rPr>
        <w:t xml:space="preserve">. </w:t>
      </w:r>
      <w:r w:rsidR="00B87B19" w:rsidRPr="00B87B19">
        <w:rPr>
          <w:rFonts w:ascii="Times New Roman" w:hAnsi="Times New Roman" w:cs="Times New Roman"/>
          <w:b/>
          <w:sz w:val="24"/>
          <w:szCs w:val="24"/>
        </w:rPr>
        <w:t xml:space="preserve"> </w:t>
      </w:r>
      <w:r w:rsidR="0081135B" w:rsidRPr="00ED2960">
        <w:rPr>
          <w:rFonts w:ascii="Times New Roman" w:hAnsi="Times New Roman" w:cs="Times New Roman"/>
          <w:sz w:val="24"/>
          <w:szCs w:val="24"/>
        </w:rPr>
        <w:t xml:space="preserve">Эксперты отметили, что </w:t>
      </w:r>
      <w:proofErr w:type="gramStart"/>
      <w:r w:rsidR="0081135B" w:rsidRPr="00ED2960">
        <w:rPr>
          <w:rFonts w:ascii="Times New Roman" w:hAnsi="Times New Roman" w:cs="Times New Roman"/>
          <w:sz w:val="24"/>
          <w:szCs w:val="24"/>
        </w:rPr>
        <w:t xml:space="preserve">пандемия  </w:t>
      </w:r>
      <w:r w:rsidR="0081135B" w:rsidRPr="00ED2960">
        <w:rPr>
          <w:rFonts w:ascii="Times New Roman" w:hAnsi="Times New Roman" w:cs="Times New Roman"/>
          <w:sz w:val="24"/>
          <w:szCs w:val="24"/>
          <w:lang w:val="en-US"/>
        </w:rPr>
        <w:t>COVID</w:t>
      </w:r>
      <w:proofErr w:type="gramEnd"/>
      <w:r w:rsidR="0081135B" w:rsidRPr="00ED2960">
        <w:rPr>
          <w:rFonts w:ascii="Times New Roman" w:hAnsi="Times New Roman" w:cs="Times New Roman"/>
          <w:sz w:val="24"/>
          <w:szCs w:val="24"/>
        </w:rPr>
        <w:t xml:space="preserve">-19  потребовала  создания новых институтов управления. В феврале 2020 г. был создан </w:t>
      </w:r>
      <w:r w:rsidR="0081135B" w:rsidRPr="00ED2960">
        <w:rPr>
          <w:rFonts w:ascii="Times New Roman" w:hAnsi="Times New Roman" w:cs="Times New Roman"/>
          <w:bCs/>
          <w:color w:val="202122"/>
          <w:sz w:val="24"/>
          <w:szCs w:val="24"/>
          <w:shd w:val="clear" w:color="auto" w:fill="FFFFFF"/>
        </w:rPr>
        <w:t>Оперативный штаб по предупреждению завоза и распространения</w:t>
      </w:r>
      <w:r w:rsidR="0061592A" w:rsidRPr="0061592A">
        <w:rPr>
          <w:rFonts w:ascii="Times New Roman" w:eastAsiaTheme="minorEastAsia" w:hAnsi="Times New Roman" w:cs="Times New Roman"/>
          <w:bCs/>
          <w:color w:val="000000" w:themeColor="text1"/>
          <w:kern w:val="24"/>
          <w:sz w:val="24"/>
          <w:szCs w:val="24"/>
          <w:lang w:eastAsia="ru-RU"/>
        </w:rPr>
        <w:t xml:space="preserve"> </w:t>
      </w:r>
      <w:r w:rsidR="0061592A" w:rsidRPr="00F17503">
        <w:rPr>
          <w:rFonts w:ascii="Times New Roman" w:eastAsiaTheme="minorEastAsia" w:hAnsi="Times New Roman" w:cs="Times New Roman"/>
          <w:bCs/>
          <w:color w:val="000000" w:themeColor="text1"/>
          <w:kern w:val="24"/>
          <w:sz w:val="24"/>
          <w:szCs w:val="24"/>
          <w:lang w:val="en-US" w:eastAsia="ru-RU"/>
        </w:rPr>
        <w:t>COVID</w:t>
      </w:r>
      <w:r w:rsidR="0061592A" w:rsidRPr="00F17503">
        <w:rPr>
          <w:rFonts w:ascii="Times New Roman" w:eastAsiaTheme="minorEastAsia" w:hAnsi="Times New Roman" w:cs="Times New Roman"/>
          <w:bCs/>
          <w:color w:val="000000" w:themeColor="text1"/>
          <w:kern w:val="24"/>
          <w:sz w:val="24"/>
          <w:szCs w:val="24"/>
          <w:lang w:eastAsia="ru-RU"/>
        </w:rPr>
        <w:t>-19</w:t>
      </w:r>
      <w:r w:rsidR="0081135B" w:rsidRPr="00ED2960">
        <w:rPr>
          <w:rFonts w:ascii="Times New Roman" w:hAnsi="Times New Roman" w:cs="Times New Roman"/>
          <w:bCs/>
          <w:color w:val="202122"/>
          <w:sz w:val="24"/>
          <w:szCs w:val="24"/>
          <w:shd w:val="clear" w:color="auto" w:fill="FFFFFF"/>
        </w:rPr>
        <w:t xml:space="preserve"> на территории Российской Федерации</w:t>
      </w:r>
      <w:r w:rsidR="0081135B" w:rsidRPr="00ED2960">
        <w:rPr>
          <w:rFonts w:ascii="Times New Roman" w:hAnsi="Times New Roman" w:cs="Times New Roman"/>
          <w:color w:val="202122"/>
          <w:sz w:val="24"/>
          <w:szCs w:val="24"/>
          <w:shd w:val="clear" w:color="auto" w:fill="FFFFFF"/>
        </w:rPr>
        <w:t> — координационный орган Правительства Российской Федерации, а в субъектах РФ – региональные штабы</w:t>
      </w:r>
      <w:r w:rsidR="0061592A">
        <w:rPr>
          <w:rFonts w:ascii="Times New Roman" w:hAnsi="Times New Roman" w:cs="Times New Roman"/>
          <w:color w:val="202122"/>
          <w:sz w:val="24"/>
          <w:szCs w:val="24"/>
          <w:shd w:val="clear" w:color="auto" w:fill="FFFFFF"/>
        </w:rPr>
        <w:t xml:space="preserve">. </w:t>
      </w:r>
      <w:r w:rsidR="0081135B" w:rsidRPr="00ED2960">
        <w:rPr>
          <w:rFonts w:ascii="Times New Roman" w:hAnsi="Times New Roman" w:cs="Times New Roman"/>
          <w:sz w:val="24"/>
          <w:szCs w:val="24"/>
        </w:rPr>
        <w:t xml:space="preserve">По настоящее время </w:t>
      </w:r>
      <w:r w:rsidR="0061592A" w:rsidRPr="00ED2960">
        <w:rPr>
          <w:rFonts w:ascii="Times New Roman" w:hAnsi="Times New Roman" w:cs="Times New Roman"/>
          <w:sz w:val="24"/>
          <w:szCs w:val="24"/>
        </w:rPr>
        <w:t>Республиканск</w:t>
      </w:r>
      <w:r w:rsidR="0061592A">
        <w:rPr>
          <w:rFonts w:ascii="Times New Roman" w:hAnsi="Times New Roman" w:cs="Times New Roman"/>
          <w:sz w:val="24"/>
          <w:szCs w:val="24"/>
        </w:rPr>
        <w:t xml:space="preserve">им </w:t>
      </w:r>
      <w:r w:rsidR="0061592A" w:rsidRPr="00ED2960">
        <w:rPr>
          <w:rFonts w:ascii="Times New Roman" w:hAnsi="Times New Roman" w:cs="Times New Roman"/>
          <w:sz w:val="24"/>
          <w:szCs w:val="24"/>
        </w:rPr>
        <w:t>оперативн</w:t>
      </w:r>
      <w:r w:rsidR="0061592A">
        <w:rPr>
          <w:rFonts w:ascii="Times New Roman" w:hAnsi="Times New Roman" w:cs="Times New Roman"/>
          <w:sz w:val="24"/>
          <w:szCs w:val="24"/>
        </w:rPr>
        <w:t>ым</w:t>
      </w:r>
      <w:r w:rsidR="0061592A" w:rsidRPr="00ED2960">
        <w:rPr>
          <w:rFonts w:ascii="Times New Roman" w:hAnsi="Times New Roman" w:cs="Times New Roman"/>
          <w:sz w:val="24"/>
          <w:szCs w:val="24"/>
        </w:rPr>
        <w:t xml:space="preserve"> штаб</w:t>
      </w:r>
      <w:r w:rsidR="0061592A">
        <w:rPr>
          <w:rFonts w:ascii="Times New Roman" w:hAnsi="Times New Roman" w:cs="Times New Roman"/>
          <w:sz w:val="24"/>
          <w:szCs w:val="24"/>
        </w:rPr>
        <w:t>ом</w:t>
      </w:r>
      <w:r w:rsidR="0061592A" w:rsidRPr="00ED2960">
        <w:rPr>
          <w:rFonts w:ascii="Times New Roman" w:hAnsi="Times New Roman" w:cs="Times New Roman"/>
          <w:sz w:val="24"/>
          <w:szCs w:val="24"/>
        </w:rPr>
        <w:t xml:space="preserve"> по предупреждению распространения новой </w:t>
      </w:r>
      <w:proofErr w:type="spellStart"/>
      <w:r w:rsidR="0061592A" w:rsidRPr="00ED2960">
        <w:rPr>
          <w:rFonts w:ascii="Times New Roman" w:hAnsi="Times New Roman" w:cs="Times New Roman"/>
          <w:sz w:val="24"/>
          <w:szCs w:val="24"/>
        </w:rPr>
        <w:t>коронавирусной</w:t>
      </w:r>
      <w:proofErr w:type="spellEnd"/>
      <w:r w:rsidR="0061592A" w:rsidRPr="00ED2960">
        <w:rPr>
          <w:rFonts w:ascii="Times New Roman" w:hAnsi="Times New Roman" w:cs="Times New Roman"/>
          <w:sz w:val="24"/>
          <w:szCs w:val="24"/>
        </w:rPr>
        <w:t xml:space="preserve"> инфекции </w:t>
      </w:r>
      <w:r w:rsidRPr="00ED2960">
        <w:rPr>
          <w:rFonts w:ascii="Times New Roman" w:hAnsi="Times New Roman" w:cs="Times New Roman"/>
          <w:sz w:val="24"/>
          <w:szCs w:val="24"/>
        </w:rPr>
        <w:t xml:space="preserve">дано почти </w:t>
      </w:r>
      <w:r w:rsidR="0081135B" w:rsidRPr="00ED2960">
        <w:rPr>
          <w:rFonts w:ascii="Times New Roman" w:hAnsi="Times New Roman" w:cs="Times New Roman"/>
          <w:sz w:val="24"/>
          <w:szCs w:val="24"/>
        </w:rPr>
        <w:t>4</w:t>
      </w:r>
      <w:r w:rsidRPr="00ED2960">
        <w:rPr>
          <w:rFonts w:ascii="Times New Roman" w:hAnsi="Times New Roman" w:cs="Times New Roman"/>
          <w:sz w:val="24"/>
          <w:szCs w:val="24"/>
        </w:rPr>
        <w:t xml:space="preserve">000 </w:t>
      </w:r>
      <w:r w:rsidRPr="00ED2960">
        <w:rPr>
          <w:rFonts w:ascii="Times New Roman" w:hAnsi="Times New Roman" w:cs="Times New Roman"/>
          <w:sz w:val="24"/>
          <w:szCs w:val="24"/>
        </w:rPr>
        <w:lastRenderedPageBreak/>
        <w:t xml:space="preserve">поручений, исполнение которых отслеживает Секретариат </w:t>
      </w:r>
      <w:proofErr w:type="spellStart"/>
      <w:r w:rsidRPr="00ED2960">
        <w:rPr>
          <w:rFonts w:ascii="Times New Roman" w:hAnsi="Times New Roman" w:cs="Times New Roman"/>
          <w:sz w:val="24"/>
          <w:szCs w:val="24"/>
        </w:rPr>
        <w:t>оперштаба</w:t>
      </w:r>
      <w:proofErr w:type="spellEnd"/>
      <w:r w:rsidRPr="00ED2960">
        <w:rPr>
          <w:rFonts w:ascii="Times New Roman" w:hAnsi="Times New Roman" w:cs="Times New Roman"/>
          <w:sz w:val="24"/>
          <w:szCs w:val="24"/>
        </w:rPr>
        <w:t xml:space="preserve">. </w:t>
      </w:r>
      <w:r w:rsidR="00ED2960">
        <w:rPr>
          <w:rFonts w:ascii="Times New Roman" w:hAnsi="Times New Roman" w:cs="Times New Roman"/>
          <w:sz w:val="24"/>
          <w:szCs w:val="24"/>
        </w:rPr>
        <w:t xml:space="preserve">В целом, эксперты высоко оценили деятельность федерального и республиканского штабов по координации работы в связи с распространением </w:t>
      </w:r>
      <w:r w:rsidR="00ED2960" w:rsidRPr="00ED2960">
        <w:rPr>
          <w:rFonts w:ascii="Times New Roman" w:hAnsi="Times New Roman" w:cs="Times New Roman"/>
          <w:sz w:val="24"/>
          <w:szCs w:val="24"/>
          <w:lang w:val="en-US"/>
        </w:rPr>
        <w:t>COVID</w:t>
      </w:r>
      <w:r w:rsidR="00ED2960" w:rsidRPr="00ED2960">
        <w:rPr>
          <w:rFonts w:ascii="Times New Roman" w:hAnsi="Times New Roman" w:cs="Times New Roman"/>
          <w:sz w:val="24"/>
          <w:szCs w:val="24"/>
        </w:rPr>
        <w:t>-19</w:t>
      </w:r>
      <w:r w:rsidR="00ED2960">
        <w:rPr>
          <w:rFonts w:ascii="Times New Roman" w:hAnsi="Times New Roman" w:cs="Times New Roman"/>
          <w:sz w:val="24"/>
          <w:szCs w:val="24"/>
        </w:rPr>
        <w:t>.</w:t>
      </w:r>
      <w:r w:rsidR="00ED2960" w:rsidRPr="00ED2960">
        <w:rPr>
          <w:rFonts w:ascii="Times New Roman" w:hAnsi="Times New Roman" w:cs="Times New Roman"/>
          <w:sz w:val="24"/>
          <w:szCs w:val="24"/>
        </w:rPr>
        <w:t xml:space="preserve"> </w:t>
      </w:r>
    </w:p>
    <w:p w14:paraId="2AF2E1FA" w14:textId="70FB7E57" w:rsidR="00DC162A" w:rsidRPr="0061592A" w:rsidRDefault="00DC162A" w:rsidP="0061592A">
      <w:pPr>
        <w:spacing w:after="0" w:line="240" w:lineRule="auto"/>
        <w:ind w:firstLine="709"/>
        <w:jc w:val="both"/>
        <w:rPr>
          <w:rFonts w:ascii="Times New Roman" w:eastAsia="Times New Roman" w:hAnsi="Times New Roman" w:cs="Times New Roman"/>
          <w:sz w:val="24"/>
          <w:szCs w:val="24"/>
          <w:lang w:eastAsia="ru-RU"/>
        </w:rPr>
      </w:pPr>
      <w:r w:rsidRPr="00DC162A">
        <w:rPr>
          <w:rFonts w:ascii="Times New Roman" w:hAnsi="Times New Roman"/>
          <w:sz w:val="24"/>
          <w:szCs w:val="24"/>
        </w:rPr>
        <w:t xml:space="preserve">В целях мониторинга за ситуацией с распространением </w:t>
      </w:r>
      <w:r w:rsidR="0061592A" w:rsidRPr="00ED2960">
        <w:rPr>
          <w:rFonts w:ascii="Times New Roman" w:hAnsi="Times New Roman" w:cs="Times New Roman"/>
          <w:sz w:val="24"/>
          <w:szCs w:val="24"/>
          <w:lang w:val="en-US"/>
        </w:rPr>
        <w:t>COVID</w:t>
      </w:r>
      <w:r w:rsidR="0061592A" w:rsidRPr="00ED2960">
        <w:rPr>
          <w:rFonts w:ascii="Times New Roman" w:hAnsi="Times New Roman" w:cs="Times New Roman"/>
          <w:sz w:val="24"/>
          <w:szCs w:val="24"/>
        </w:rPr>
        <w:t>-19</w:t>
      </w:r>
      <w:r w:rsidR="0061592A">
        <w:rPr>
          <w:rFonts w:ascii="Times New Roman" w:hAnsi="Times New Roman" w:cs="Times New Roman"/>
          <w:sz w:val="24"/>
          <w:szCs w:val="24"/>
        </w:rPr>
        <w:t xml:space="preserve"> и </w:t>
      </w:r>
      <w:r w:rsidRPr="00DC162A">
        <w:rPr>
          <w:rFonts w:ascii="Times New Roman" w:hAnsi="Times New Roman"/>
          <w:sz w:val="24"/>
          <w:szCs w:val="24"/>
        </w:rPr>
        <w:t>оперативного взаимодействия с гражданами по вопросам</w:t>
      </w:r>
      <w:r w:rsidR="0061592A" w:rsidRPr="0061592A">
        <w:rPr>
          <w:rFonts w:ascii="Times New Roman" w:hAnsi="Times New Roman" w:cs="Times New Roman"/>
          <w:sz w:val="24"/>
          <w:szCs w:val="24"/>
        </w:rPr>
        <w:t xml:space="preserve"> </w:t>
      </w:r>
      <w:r w:rsidR="0061592A" w:rsidRPr="00ED2960">
        <w:rPr>
          <w:rFonts w:ascii="Times New Roman" w:hAnsi="Times New Roman" w:cs="Times New Roman"/>
          <w:sz w:val="24"/>
          <w:szCs w:val="24"/>
          <w:lang w:val="en-US"/>
        </w:rPr>
        <w:t>COVID</w:t>
      </w:r>
      <w:r w:rsidR="0061592A" w:rsidRPr="00ED2960">
        <w:rPr>
          <w:rFonts w:ascii="Times New Roman" w:hAnsi="Times New Roman" w:cs="Times New Roman"/>
          <w:sz w:val="24"/>
          <w:szCs w:val="24"/>
        </w:rPr>
        <w:t>-19</w:t>
      </w:r>
      <w:r w:rsidRPr="00DC162A">
        <w:rPr>
          <w:rFonts w:ascii="Times New Roman" w:hAnsi="Times New Roman"/>
          <w:sz w:val="24"/>
          <w:szCs w:val="24"/>
        </w:rPr>
        <w:t xml:space="preserve"> создан Ситуационный центр при Министерстве здравоохранения Республики Бурятия по мониторингу ситуации с коронавирусом. </w:t>
      </w:r>
      <w:r w:rsidR="007A2582" w:rsidRPr="007A2582">
        <w:rPr>
          <w:rFonts w:ascii="Times New Roman" w:hAnsi="Times New Roman"/>
          <w:sz w:val="24"/>
          <w:szCs w:val="24"/>
        </w:rPr>
        <w:t xml:space="preserve"> </w:t>
      </w:r>
      <w:r w:rsidR="007A2582">
        <w:rPr>
          <w:rFonts w:ascii="Times New Roman" w:hAnsi="Times New Roman"/>
          <w:sz w:val="24"/>
          <w:szCs w:val="24"/>
        </w:rPr>
        <w:t>Его с</w:t>
      </w:r>
      <w:r w:rsidRPr="00DC162A">
        <w:rPr>
          <w:rFonts w:ascii="Times New Roman" w:hAnsi="Times New Roman"/>
          <w:sz w:val="24"/>
          <w:szCs w:val="24"/>
        </w:rPr>
        <w:t xml:space="preserve">отрудниками осуществляется мониторинг, сбор отчетности и анализ оперативной информации по коронавирусу. </w:t>
      </w:r>
      <w:r w:rsidRPr="00F17503">
        <w:rPr>
          <w:rFonts w:ascii="Times New Roman" w:hAnsi="Times New Roman" w:cs="Times New Roman"/>
          <w:bCs/>
          <w:sz w:val="24"/>
          <w:szCs w:val="24"/>
        </w:rPr>
        <w:t xml:space="preserve">Организована круглосуточная работа горячей линии Минздрава, также гражданам представлена возможность обращаться по номеру 112 и 122.  </w:t>
      </w:r>
    </w:p>
    <w:p w14:paraId="407BA3BC" w14:textId="00EA9FF1" w:rsidR="0054526F" w:rsidRPr="00DC162A" w:rsidRDefault="003C043F" w:rsidP="00DC162A">
      <w:pPr>
        <w:pStyle w:val="a3"/>
        <w:spacing w:before="0" w:beforeAutospacing="0" w:after="0" w:afterAutospacing="0"/>
        <w:ind w:firstLine="709"/>
        <w:jc w:val="both"/>
      </w:pPr>
      <w:r w:rsidRPr="00F17503">
        <w:t>В 2020 -2021 году проведена большая работа по мобилизации системы здравоохранения, при этом многие задачи решались в крайне сжатые сроки. Для лечения больных коронавирусом в оперативном режиме за всё это время было перепрофилировано почти 3 000 коек</w:t>
      </w:r>
      <w:r w:rsidR="00ED2960">
        <w:t xml:space="preserve">, </w:t>
      </w:r>
      <w:r w:rsidRPr="00F17503">
        <w:t xml:space="preserve">что выше первоначально установленного норматива почти в 6 раз </w:t>
      </w:r>
      <w:r w:rsidRPr="00F17503">
        <w:rPr>
          <w:i/>
        </w:rPr>
        <w:t>(норматив - 493 койки)</w:t>
      </w:r>
      <w:r w:rsidRPr="00F17503">
        <w:t xml:space="preserve">. </w:t>
      </w:r>
      <w:r w:rsidR="00DC162A">
        <w:t xml:space="preserve"> </w:t>
      </w:r>
      <w:r w:rsidR="0054526F">
        <w:t xml:space="preserve">На уровне медицинских организаций созданы амбулаторные центры для пациентов с симптомами ОРВИ и </w:t>
      </w:r>
      <w:r w:rsidR="0054526F" w:rsidRPr="00ED2960">
        <w:rPr>
          <w:lang w:val="en-US"/>
        </w:rPr>
        <w:t>COVID</w:t>
      </w:r>
      <w:r w:rsidR="0054526F" w:rsidRPr="00ED2960">
        <w:t>-19</w:t>
      </w:r>
      <w:r w:rsidR="00DC162A">
        <w:rPr>
          <w:color w:val="000000" w:themeColor="text1"/>
        </w:rPr>
        <w:t xml:space="preserve">, </w:t>
      </w:r>
      <w:proofErr w:type="gramStart"/>
      <w:r w:rsidR="00DC162A">
        <w:rPr>
          <w:color w:val="000000" w:themeColor="text1"/>
        </w:rPr>
        <w:t xml:space="preserve">где </w:t>
      </w:r>
      <w:r w:rsidR="00DC162A" w:rsidRPr="00F17503">
        <w:rPr>
          <w:color w:val="000000" w:themeColor="text1"/>
        </w:rPr>
        <w:t xml:space="preserve"> с</w:t>
      </w:r>
      <w:proofErr w:type="gramEnd"/>
      <w:r w:rsidR="00DC162A" w:rsidRPr="00F17503">
        <w:rPr>
          <w:color w:val="000000" w:themeColor="text1"/>
        </w:rPr>
        <w:t xml:space="preserve"> легкой формой коронавируса проходят тестирование, получают назначения врача и медикаменты.</w:t>
      </w:r>
      <w:r w:rsidR="00DC162A">
        <w:rPr>
          <w:color w:val="000000" w:themeColor="text1"/>
        </w:rPr>
        <w:t xml:space="preserve"> Развернуты пункты вакцинации. </w:t>
      </w:r>
    </w:p>
    <w:p w14:paraId="029C3FD1" w14:textId="4862417B" w:rsidR="003C043F" w:rsidRPr="00B87B19" w:rsidRDefault="002346DF" w:rsidP="00B87B19">
      <w:pPr>
        <w:widowControl w:val="0"/>
        <w:adjustRightInd w:val="0"/>
        <w:spacing w:after="0" w:line="240" w:lineRule="auto"/>
        <w:ind w:firstLine="709"/>
        <w:jc w:val="both"/>
        <w:textAlignment w:val="baseline"/>
        <w:rPr>
          <w:rFonts w:ascii="Times New Roman" w:hAnsi="Times New Roman" w:cs="Times New Roman"/>
          <w:b/>
          <w:bCs/>
          <w:sz w:val="24"/>
          <w:szCs w:val="24"/>
        </w:rPr>
      </w:pPr>
      <w:r>
        <w:rPr>
          <w:rFonts w:ascii="Times New Roman" w:hAnsi="Times New Roman" w:cs="Times New Roman"/>
          <w:b/>
          <w:bCs/>
          <w:sz w:val="24"/>
          <w:szCs w:val="24"/>
        </w:rPr>
        <w:t xml:space="preserve">Управление финансами. </w:t>
      </w:r>
      <w:r w:rsidR="00B87B19" w:rsidRPr="00B87B19">
        <w:rPr>
          <w:rFonts w:ascii="Times New Roman" w:hAnsi="Times New Roman" w:cs="Times New Roman"/>
          <w:b/>
          <w:bCs/>
          <w:sz w:val="24"/>
          <w:szCs w:val="24"/>
        </w:rPr>
        <w:t xml:space="preserve"> </w:t>
      </w:r>
      <w:r w:rsidR="00924394">
        <w:rPr>
          <w:rFonts w:ascii="Times New Roman" w:hAnsi="Times New Roman" w:cs="Times New Roman"/>
          <w:bCs/>
          <w:sz w:val="24"/>
          <w:szCs w:val="24"/>
        </w:rPr>
        <w:t xml:space="preserve">По отчетным данным </w:t>
      </w:r>
      <w:proofErr w:type="spellStart"/>
      <w:r w:rsidR="00924394">
        <w:rPr>
          <w:rFonts w:ascii="Times New Roman" w:hAnsi="Times New Roman" w:cs="Times New Roman"/>
          <w:bCs/>
          <w:sz w:val="24"/>
          <w:szCs w:val="24"/>
        </w:rPr>
        <w:t>минздрава</w:t>
      </w:r>
      <w:proofErr w:type="spellEnd"/>
      <w:r w:rsidR="00924394">
        <w:rPr>
          <w:rFonts w:ascii="Times New Roman" w:hAnsi="Times New Roman" w:cs="Times New Roman"/>
          <w:bCs/>
          <w:sz w:val="24"/>
          <w:szCs w:val="24"/>
        </w:rPr>
        <w:t xml:space="preserve"> Республики Бурятия, </w:t>
      </w:r>
      <w:r w:rsidR="003C043F" w:rsidRPr="00F17503">
        <w:rPr>
          <w:rFonts w:ascii="Times New Roman" w:hAnsi="Times New Roman" w:cs="Times New Roman"/>
          <w:bCs/>
          <w:sz w:val="24"/>
          <w:szCs w:val="24"/>
        </w:rPr>
        <w:t xml:space="preserve"> </w:t>
      </w:r>
      <w:r w:rsidR="00924394">
        <w:rPr>
          <w:rFonts w:ascii="Times New Roman" w:hAnsi="Times New Roman" w:cs="Times New Roman"/>
          <w:bCs/>
          <w:sz w:val="24"/>
          <w:szCs w:val="24"/>
        </w:rPr>
        <w:t>н</w:t>
      </w:r>
      <w:r w:rsidR="003C043F" w:rsidRPr="00F17503">
        <w:rPr>
          <w:rFonts w:ascii="Times New Roman" w:hAnsi="Times New Roman" w:cs="Times New Roman"/>
          <w:bCs/>
          <w:sz w:val="24"/>
          <w:szCs w:val="24"/>
        </w:rPr>
        <w:t xml:space="preserve">а реализацию мероприятий по снижению рисков распространения новой коронавирусной инфекции из средств республиканского и федерального бюджетов направлено около 3 миллиардов рублей, в т.ч. из федерального бюджета 2,1 млрд. рублей, из республиканского бюджета – 909,2 млн. руб. Средства направлены на перепрофилирование коечного фонда, на приобретение медицинского оборудования и организацию кислородоснабжения, оснащение лабораторий, приобретение лекарственных препаратов, </w:t>
      </w:r>
      <w:proofErr w:type="spellStart"/>
      <w:r w:rsidR="003C043F" w:rsidRPr="00F17503">
        <w:rPr>
          <w:rFonts w:ascii="Times New Roman" w:hAnsi="Times New Roman" w:cs="Times New Roman"/>
          <w:bCs/>
          <w:sz w:val="24"/>
          <w:szCs w:val="24"/>
        </w:rPr>
        <w:t>СИЗов</w:t>
      </w:r>
      <w:proofErr w:type="spellEnd"/>
      <w:r w:rsidR="003C043F" w:rsidRPr="00F17503">
        <w:rPr>
          <w:rFonts w:ascii="Times New Roman" w:hAnsi="Times New Roman" w:cs="Times New Roman"/>
          <w:bCs/>
          <w:sz w:val="24"/>
          <w:szCs w:val="24"/>
        </w:rPr>
        <w:t xml:space="preserve">, ИВЛ, КТ-аппарата, стимулирующие выплаты медицинским работникам. </w:t>
      </w:r>
    </w:p>
    <w:p w14:paraId="761E541A" w14:textId="4C24F285" w:rsidR="003C043F" w:rsidRPr="007A2582" w:rsidRDefault="003C043F" w:rsidP="007A2582">
      <w:pPr>
        <w:spacing w:after="0" w:line="240" w:lineRule="auto"/>
        <w:ind w:firstLine="709"/>
        <w:jc w:val="both"/>
        <w:rPr>
          <w:rFonts w:ascii="Times New Roman" w:hAnsi="Times New Roman" w:cs="Times New Roman"/>
          <w:sz w:val="24"/>
          <w:szCs w:val="24"/>
        </w:rPr>
      </w:pPr>
      <w:r w:rsidRPr="00F17503">
        <w:rPr>
          <w:rFonts w:ascii="Times New Roman" w:hAnsi="Times New Roman" w:cs="Times New Roman"/>
          <w:bCs/>
          <w:color w:val="000000"/>
          <w:sz w:val="24"/>
          <w:szCs w:val="24"/>
        </w:rPr>
        <w:t xml:space="preserve"> Особое значение для снижения заболеваемости играет своевременное выявление </w:t>
      </w:r>
      <w:proofErr w:type="spellStart"/>
      <w:r w:rsidRPr="00F17503">
        <w:rPr>
          <w:rFonts w:ascii="Times New Roman" w:hAnsi="Times New Roman" w:cs="Times New Roman"/>
          <w:bCs/>
          <w:color w:val="000000"/>
          <w:sz w:val="24"/>
          <w:szCs w:val="24"/>
        </w:rPr>
        <w:t>ковида</w:t>
      </w:r>
      <w:proofErr w:type="spellEnd"/>
      <w:r w:rsidRPr="00F17503">
        <w:rPr>
          <w:rFonts w:ascii="Times New Roman" w:hAnsi="Times New Roman" w:cs="Times New Roman"/>
          <w:bCs/>
          <w:color w:val="000000"/>
          <w:sz w:val="24"/>
          <w:szCs w:val="24"/>
        </w:rPr>
        <w:t xml:space="preserve">, за короткое время была организована работа </w:t>
      </w:r>
      <w:r w:rsidRPr="00F17503">
        <w:rPr>
          <w:rFonts w:ascii="Times New Roman" w:hAnsi="Times New Roman" w:cs="Times New Roman"/>
          <w:bCs/>
          <w:sz w:val="24"/>
          <w:szCs w:val="24"/>
        </w:rPr>
        <w:t>7 ПЦР – лабораторий</w:t>
      </w:r>
      <w:r w:rsidR="007A2582">
        <w:rPr>
          <w:rFonts w:ascii="Times New Roman" w:hAnsi="Times New Roman" w:cs="Times New Roman"/>
          <w:bCs/>
          <w:sz w:val="24"/>
          <w:szCs w:val="24"/>
        </w:rPr>
        <w:t xml:space="preserve">. </w:t>
      </w:r>
      <w:r w:rsidRPr="00F17503">
        <w:rPr>
          <w:rFonts w:ascii="Times New Roman" w:hAnsi="Times New Roman" w:cs="Times New Roman"/>
          <w:bCs/>
          <w:sz w:val="24"/>
          <w:szCs w:val="24"/>
        </w:rPr>
        <w:t>За весь период исследовано более 750 тысяч человек, за последние сутки проведено исследование у 1 582 человек.</w:t>
      </w:r>
      <w:r w:rsidRPr="00F17503">
        <w:rPr>
          <w:rFonts w:ascii="Times New Roman" w:hAnsi="Times New Roman" w:cs="Times New Roman"/>
          <w:bCs/>
          <w:color w:val="000000"/>
          <w:sz w:val="24"/>
          <w:szCs w:val="24"/>
        </w:rPr>
        <w:t xml:space="preserve"> Для приобретения тестов из республиканского выделено 147,0 млн. руб. </w:t>
      </w:r>
      <w:r w:rsidRPr="00F17503">
        <w:rPr>
          <w:rFonts w:ascii="Times New Roman" w:hAnsi="Times New Roman" w:cs="Times New Roman"/>
          <w:bCs/>
          <w:sz w:val="24"/>
          <w:szCs w:val="24"/>
        </w:rPr>
        <w:t>Также из средств республиканского бюджета выделено 179,9 млн. руб. на выплаты работникам, должности которых не вошли в перечень должностей, имеющих право на выплаты из федерального бюджета</w:t>
      </w:r>
      <w:r w:rsidRPr="00F17503">
        <w:rPr>
          <w:rFonts w:ascii="Times New Roman" w:eastAsia="Times New Roman" w:hAnsi="Times New Roman" w:cs="Times New Roman"/>
          <w:iCs/>
          <w:sz w:val="24"/>
          <w:szCs w:val="24"/>
          <w:lang w:eastAsia="ru-RU"/>
        </w:rPr>
        <w:t xml:space="preserve"> в том числе   работникам обсерваторов, водителям неотложной помощь, прочему персоналу, работающему в стационарах, в т.ч.</w:t>
      </w:r>
      <w:r w:rsidRPr="00F17503">
        <w:rPr>
          <w:rFonts w:ascii="Times New Roman" w:hAnsi="Times New Roman" w:cs="Times New Roman"/>
          <w:bCs/>
          <w:sz w:val="24"/>
          <w:szCs w:val="24"/>
        </w:rPr>
        <w:t xml:space="preserve"> 109,8 на </w:t>
      </w:r>
      <w:proofErr w:type="spellStart"/>
      <w:r w:rsidRPr="00F17503">
        <w:rPr>
          <w:rFonts w:ascii="Times New Roman" w:hAnsi="Times New Roman" w:cs="Times New Roman"/>
          <w:bCs/>
          <w:sz w:val="24"/>
          <w:szCs w:val="24"/>
        </w:rPr>
        <w:t>соцвыплаты</w:t>
      </w:r>
      <w:proofErr w:type="spellEnd"/>
      <w:r w:rsidRPr="00F17503">
        <w:rPr>
          <w:rFonts w:ascii="Times New Roman" w:hAnsi="Times New Roman" w:cs="Times New Roman"/>
          <w:bCs/>
          <w:sz w:val="24"/>
          <w:szCs w:val="24"/>
        </w:rPr>
        <w:t xml:space="preserve"> за ноябрь и декабрь. </w:t>
      </w:r>
      <w:r w:rsidR="007A2582">
        <w:rPr>
          <w:rFonts w:ascii="Times New Roman" w:hAnsi="Times New Roman" w:cs="Times New Roman"/>
          <w:sz w:val="24"/>
          <w:szCs w:val="24"/>
        </w:rPr>
        <w:t xml:space="preserve"> </w:t>
      </w:r>
      <w:r w:rsidRPr="00F17503">
        <w:rPr>
          <w:rFonts w:ascii="Times New Roman" w:eastAsia="Times New Roman" w:hAnsi="Times New Roman"/>
          <w:sz w:val="24"/>
          <w:szCs w:val="24"/>
          <w:lang w:eastAsia="ru-RU"/>
        </w:rPr>
        <w:t>В целях развития службы скорой медицинской помощи в 2020 году поступили 29 автомобилей скорой медицинской помощи класса «В» и «С», приобретенных за счет средств федерального бюджета. В настоящее время для оказания скорой медицинской увеличено число бригад с 60 до 94. Внедрена служба «</w:t>
      </w:r>
      <w:proofErr w:type="spellStart"/>
      <w:r w:rsidRPr="00F17503">
        <w:rPr>
          <w:rFonts w:ascii="Times New Roman" w:eastAsia="Times New Roman" w:hAnsi="Times New Roman"/>
          <w:sz w:val="24"/>
          <w:szCs w:val="24"/>
          <w:lang w:eastAsia="ru-RU"/>
        </w:rPr>
        <w:t>ковидного</w:t>
      </w:r>
      <w:proofErr w:type="spellEnd"/>
      <w:r w:rsidRPr="00F17503">
        <w:rPr>
          <w:rFonts w:ascii="Times New Roman" w:eastAsia="Times New Roman" w:hAnsi="Times New Roman"/>
          <w:sz w:val="24"/>
          <w:szCs w:val="24"/>
          <w:lang w:eastAsia="ru-RU"/>
        </w:rPr>
        <w:t xml:space="preserve"> такси»</w:t>
      </w:r>
      <w:r w:rsidR="00FF0E45">
        <w:rPr>
          <w:rFonts w:ascii="Times New Roman" w:eastAsia="Times New Roman" w:hAnsi="Times New Roman"/>
          <w:sz w:val="24"/>
          <w:szCs w:val="24"/>
          <w:lang w:eastAsia="ru-RU"/>
        </w:rPr>
        <w:t xml:space="preserve">, на </w:t>
      </w:r>
      <w:r w:rsidRPr="00F17503">
        <w:rPr>
          <w:rFonts w:ascii="Times New Roman" w:eastAsia="Times New Roman" w:hAnsi="Times New Roman"/>
          <w:sz w:val="24"/>
          <w:szCs w:val="24"/>
          <w:lang w:eastAsia="ru-RU"/>
        </w:rPr>
        <w:t>организацию</w:t>
      </w:r>
      <w:r w:rsidR="00FF0E45">
        <w:rPr>
          <w:rFonts w:ascii="Times New Roman" w:eastAsia="Times New Roman" w:hAnsi="Times New Roman"/>
          <w:sz w:val="24"/>
          <w:szCs w:val="24"/>
          <w:lang w:eastAsia="ru-RU"/>
        </w:rPr>
        <w:t xml:space="preserve"> которой</w:t>
      </w:r>
      <w:r w:rsidRPr="00F17503">
        <w:rPr>
          <w:rFonts w:ascii="Times New Roman" w:eastAsia="Times New Roman" w:hAnsi="Times New Roman"/>
          <w:sz w:val="24"/>
          <w:szCs w:val="24"/>
          <w:lang w:eastAsia="ru-RU"/>
        </w:rPr>
        <w:t xml:space="preserve"> выделено 7,2 млн. руб. </w:t>
      </w:r>
    </w:p>
    <w:p w14:paraId="46125BE8" w14:textId="4078AFC2" w:rsidR="003C043F" w:rsidRPr="00FF0E45" w:rsidRDefault="002346DF" w:rsidP="00FF0E45">
      <w:pPr>
        <w:widowControl w:val="0"/>
        <w:tabs>
          <w:tab w:val="left" w:pos="567"/>
        </w:tabs>
        <w:adjustRightInd w:val="0"/>
        <w:spacing w:after="0" w:line="240" w:lineRule="auto"/>
        <w:ind w:firstLine="709"/>
        <w:jc w:val="both"/>
        <w:textAlignment w:val="baseline"/>
        <w:rPr>
          <w:rFonts w:ascii="Times New Roman" w:hAnsi="Times New Roman" w:cs="Times New Roman"/>
          <w:b/>
          <w:bCs/>
          <w:sz w:val="24"/>
          <w:szCs w:val="24"/>
        </w:rPr>
      </w:pPr>
      <w:r w:rsidRPr="00924394">
        <w:rPr>
          <w:rFonts w:ascii="Times New Roman" w:hAnsi="Times New Roman" w:cs="Times New Roman"/>
          <w:b/>
          <w:bCs/>
          <w:sz w:val="24"/>
          <w:szCs w:val="24"/>
        </w:rPr>
        <w:t>Управление кадровыми ресурсами</w:t>
      </w:r>
      <w:r w:rsidR="00B87B19" w:rsidRPr="00B87B19">
        <w:rPr>
          <w:rFonts w:ascii="Times New Roman" w:hAnsi="Times New Roman" w:cs="Times New Roman"/>
          <w:b/>
          <w:bCs/>
          <w:sz w:val="24"/>
          <w:szCs w:val="24"/>
        </w:rPr>
        <w:t xml:space="preserve">. </w:t>
      </w:r>
      <w:r w:rsidR="00DC162A" w:rsidRPr="00924394">
        <w:rPr>
          <w:rFonts w:ascii="Times New Roman" w:eastAsia="Calibri" w:hAnsi="Times New Roman" w:cs="Times New Roman"/>
          <w:sz w:val="24"/>
          <w:szCs w:val="24"/>
        </w:rPr>
        <w:t xml:space="preserve">В медицинских организациях для лечения пациентов с COVID-19 задействовано 3 047 медицинских работников, в том числе в круглосуточных стационарах работают 362 врача, 699 средних медицинских работников и 492 младшего медицинского персонала. В амбулаторно-поликлиническом звене оказывают медицинскую помощь 293 врача, 615 среднего медицинского персонала и 5 младшего медицинского персонала. Скорую медицинскую помощь оказывают 26 врачей, 484 средних медицинских работников и 71 санитар. Укомплектованность составляет 100 %. </w:t>
      </w:r>
      <w:r w:rsidR="00FF0E45">
        <w:rPr>
          <w:rFonts w:ascii="Times New Roman" w:hAnsi="Times New Roman" w:cs="Times New Roman"/>
          <w:b/>
          <w:bCs/>
          <w:sz w:val="24"/>
          <w:szCs w:val="24"/>
        </w:rPr>
        <w:t xml:space="preserve"> </w:t>
      </w:r>
      <w:r w:rsidR="003C043F" w:rsidRPr="00924394">
        <w:rPr>
          <w:rFonts w:ascii="Times New Roman" w:hAnsi="Times New Roman" w:cs="Times New Roman"/>
          <w:spacing w:val="2"/>
          <w:sz w:val="24"/>
          <w:szCs w:val="24"/>
          <w:shd w:val="clear" w:color="auto" w:fill="FFFFFF"/>
        </w:rPr>
        <w:t xml:space="preserve">Для ускоренной подготовки младшего персонала в медицинских колледжах организованы курсы. </w:t>
      </w:r>
      <w:r w:rsidR="00924394">
        <w:rPr>
          <w:rFonts w:ascii="Times New Roman" w:hAnsi="Times New Roman" w:cs="Times New Roman"/>
          <w:spacing w:val="2"/>
          <w:sz w:val="24"/>
          <w:szCs w:val="24"/>
          <w:shd w:val="clear" w:color="auto" w:fill="FFFFFF"/>
        </w:rPr>
        <w:t xml:space="preserve">Эксперты отметили, что все медики Бурятии, а также помогавшие им </w:t>
      </w:r>
      <w:proofErr w:type="gramStart"/>
      <w:r w:rsidR="00924394">
        <w:rPr>
          <w:rFonts w:ascii="Times New Roman" w:hAnsi="Times New Roman" w:cs="Times New Roman"/>
          <w:spacing w:val="2"/>
          <w:sz w:val="24"/>
          <w:szCs w:val="24"/>
          <w:shd w:val="clear" w:color="auto" w:fill="FFFFFF"/>
        </w:rPr>
        <w:t>студенты,  проявили</w:t>
      </w:r>
      <w:proofErr w:type="gramEnd"/>
      <w:r w:rsidR="00924394">
        <w:rPr>
          <w:rFonts w:ascii="Times New Roman" w:hAnsi="Times New Roman" w:cs="Times New Roman"/>
          <w:spacing w:val="2"/>
          <w:sz w:val="24"/>
          <w:szCs w:val="24"/>
          <w:shd w:val="clear" w:color="auto" w:fill="FFFFFF"/>
        </w:rPr>
        <w:t xml:space="preserve"> высокую социальную ответственность, лучшие профессиональные и человеческие качества в период борьбы с пандемией.</w:t>
      </w:r>
    </w:p>
    <w:p w14:paraId="7E3485F5" w14:textId="490ED20E" w:rsidR="003C043F" w:rsidRPr="007A2582" w:rsidRDefault="002346DF" w:rsidP="007A2582">
      <w:pPr>
        <w:spacing w:after="0" w:line="240" w:lineRule="auto"/>
        <w:ind w:firstLine="709"/>
        <w:jc w:val="both"/>
        <w:rPr>
          <w:rFonts w:ascii="Times New Roman" w:hAnsi="Times New Roman" w:cs="Times New Roman"/>
          <w:b/>
          <w:bCs/>
          <w:sz w:val="24"/>
          <w:szCs w:val="24"/>
        </w:rPr>
      </w:pPr>
      <w:r>
        <w:rPr>
          <w:rFonts w:ascii="Times New Roman" w:eastAsia="Times New Roman" w:hAnsi="Times New Roman" w:cs="Times New Roman"/>
          <w:b/>
          <w:sz w:val="24"/>
          <w:szCs w:val="24"/>
          <w:lang w:eastAsia="ru-RU"/>
        </w:rPr>
        <w:t>Управление в области лекарственного обеспечения</w:t>
      </w:r>
      <w:r w:rsidR="003C043F" w:rsidRPr="00F17503">
        <w:rPr>
          <w:rFonts w:ascii="Times New Roman" w:eastAsia="Times New Roman" w:hAnsi="Times New Roman" w:cs="Times New Roman"/>
          <w:b/>
          <w:sz w:val="24"/>
          <w:szCs w:val="24"/>
          <w:lang w:eastAsia="ru-RU"/>
        </w:rPr>
        <w:t>.</w:t>
      </w:r>
      <w:r w:rsidR="003C043F" w:rsidRPr="00F17503">
        <w:rPr>
          <w:rFonts w:ascii="Times New Roman" w:hAnsi="Times New Roman" w:cs="Times New Roman"/>
          <w:bCs/>
          <w:sz w:val="24"/>
          <w:szCs w:val="24"/>
        </w:rPr>
        <w:t xml:space="preserve"> </w:t>
      </w:r>
      <w:r w:rsidR="00DC162A">
        <w:rPr>
          <w:rFonts w:ascii="Times New Roman" w:hAnsi="Times New Roman" w:cs="Times New Roman"/>
          <w:bCs/>
          <w:sz w:val="24"/>
          <w:szCs w:val="24"/>
        </w:rPr>
        <w:t>Эксперты отметили, что о</w:t>
      </w:r>
      <w:r w:rsidR="003C043F" w:rsidRPr="00F17503">
        <w:rPr>
          <w:rFonts w:ascii="Times New Roman" w:hAnsi="Times New Roman" w:cs="Times New Roman"/>
          <w:bCs/>
          <w:sz w:val="24"/>
          <w:szCs w:val="24"/>
        </w:rPr>
        <w:t>собое внимание уделяется обеспечению населения лекарственными препаратами</w:t>
      </w:r>
      <w:bookmarkStart w:id="0" w:name="_Hlk57212709"/>
      <w:r w:rsidR="003C043F" w:rsidRPr="00F17503">
        <w:rPr>
          <w:rFonts w:ascii="Times New Roman" w:hAnsi="Times New Roman" w:cs="Times New Roman"/>
          <w:bCs/>
          <w:sz w:val="24"/>
          <w:szCs w:val="24"/>
        </w:rPr>
        <w:t xml:space="preserve">. </w:t>
      </w:r>
      <w:bookmarkEnd w:id="0"/>
      <w:r w:rsidR="007A2582">
        <w:rPr>
          <w:rFonts w:ascii="Times New Roman" w:eastAsia="Calibri" w:hAnsi="Times New Roman" w:cs="Times New Roman"/>
          <w:sz w:val="24"/>
          <w:szCs w:val="24"/>
        </w:rPr>
        <w:t xml:space="preserve">По данным экспертных интервью, </w:t>
      </w:r>
      <w:r w:rsidR="007A2582">
        <w:rPr>
          <w:rFonts w:ascii="Times New Roman" w:hAnsi="Times New Roman" w:cs="Times New Roman"/>
          <w:bCs/>
          <w:sz w:val="24"/>
          <w:szCs w:val="24"/>
        </w:rPr>
        <w:t>в</w:t>
      </w:r>
      <w:r w:rsidR="003C043F" w:rsidRPr="00F17503">
        <w:rPr>
          <w:rFonts w:ascii="Times New Roman" w:hAnsi="Times New Roman" w:cs="Times New Roman"/>
          <w:bCs/>
          <w:sz w:val="24"/>
          <w:szCs w:val="24"/>
        </w:rPr>
        <w:t xml:space="preserve"> связи с дефицитом на фармацевтическом рынке и высокой </w:t>
      </w:r>
      <w:r w:rsidR="003C043F" w:rsidRPr="00F17503">
        <w:rPr>
          <w:rFonts w:ascii="Times New Roman" w:hAnsi="Times New Roman" w:cs="Times New Roman"/>
          <w:bCs/>
          <w:sz w:val="24"/>
          <w:szCs w:val="24"/>
        </w:rPr>
        <w:lastRenderedPageBreak/>
        <w:t xml:space="preserve">потребностью на всей территории Российской Федерации лекарственных препаратов, поставка в регионы осуществляется небольшими партиями под заключенные контракты государственных заказчиков через уполномоченную государственную оптовую организацию от производителей. В целях устранения дефицита лекарств в медицинских и аптечных организациях республики Главой Республики Бурятия, полномочным представительством в г. Москва, </w:t>
      </w:r>
      <w:proofErr w:type="spellStart"/>
      <w:r w:rsidR="003C043F" w:rsidRPr="00F17503">
        <w:rPr>
          <w:rFonts w:ascii="Times New Roman" w:hAnsi="Times New Roman" w:cs="Times New Roman"/>
          <w:bCs/>
          <w:sz w:val="24"/>
          <w:szCs w:val="24"/>
        </w:rPr>
        <w:t>Бурятфармацией</w:t>
      </w:r>
      <w:proofErr w:type="spellEnd"/>
      <w:r w:rsidR="003C043F" w:rsidRPr="00F17503">
        <w:rPr>
          <w:rFonts w:ascii="Times New Roman" w:hAnsi="Times New Roman" w:cs="Times New Roman"/>
          <w:bCs/>
          <w:sz w:val="24"/>
          <w:szCs w:val="24"/>
        </w:rPr>
        <w:t xml:space="preserve"> и Минздравом Бурятии предпринимаются исчерпывающие меры по ускоренной поставке лекарственных препаратов в республику, проводится активная работа с производителями лекарственных препаратов, Минпромторгом и Минздравом России.  Благодаря принятым мерам снята напряженность по поставкам в республики лекарственных препаратов, дальнейшая работа по своевременным поставкам лекарственных препаратов продолжается.</w:t>
      </w:r>
    </w:p>
    <w:p w14:paraId="08B4EC6A" w14:textId="63261E38" w:rsidR="00977DAA" w:rsidRPr="00B87B19" w:rsidRDefault="00977DAA" w:rsidP="00B87B19">
      <w:pPr>
        <w:widowControl w:val="0"/>
        <w:autoSpaceDE w:val="0"/>
        <w:autoSpaceDN w:val="0"/>
        <w:adjustRightInd w:val="0"/>
        <w:spacing w:after="0" w:line="240" w:lineRule="auto"/>
        <w:ind w:firstLine="709"/>
        <w:jc w:val="both"/>
        <w:rPr>
          <w:rFonts w:ascii="Times New Roman" w:hAnsi="Times New Roman" w:cs="Times New Roman"/>
          <w:b/>
          <w:color w:val="000000" w:themeColor="text1"/>
          <w:sz w:val="24"/>
          <w:szCs w:val="24"/>
        </w:rPr>
      </w:pPr>
      <w:r w:rsidRPr="00977DAA">
        <w:rPr>
          <w:rFonts w:ascii="Times New Roman" w:hAnsi="Times New Roman" w:cs="Times New Roman"/>
          <w:b/>
          <w:color w:val="000000" w:themeColor="text1"/>
          <w:sz w:val="24"/>
          <w:szCs w:val="24"/>
        </w:rPr>
        <w:t>Управление в области информационной политики</w:t>
      </w:r>
      <w:r w:rsidR="00B87B19" w:rsidRPr="00B87B19">
        <w:rPr>
          <w:rFonts w:ascii="Times New Roman" w:hAnsi="Times New Roman" w:cs="Times New Roman"/>
          <w:b/>
          <w:color w:val="000000" w:themeColor="text1"/>
          <w:sz w:val="24"/>
          <w:szCs w:val="24"/>
        </w:rPr>
        <w:t xml:space="preserve">. </w:t>
      </w:r>
      <w:r w:rsidR="00924394">
        <w:rPr>
          <w:rFonts w:ascii="Times New Roman" w:eastAsia="Calibri" w:hAnsi="Times New Roman" w:cs="Times New Roman"/>
          <w:sz w:val="24"/>
          <w:szCs w:val="24"/>
        </w:rPr>
        <w:t xml:space="preserve">Эксперты отметили, что </w:t>
      </w:r>
      <w:r w:rsidRPr="00977DAA">
        <w:rPr>
          <w:rFonts w:ascii="Times New Roman" w:eastAsia="Calibri" w:hAnsi="Times New Roman" w:cs="Times New Roman"/>
          <w:sz w:val="24"/>
          <w:szCs w:val="24"/>
        </w:rPr>
        <w:t xml:space="preserve">Правительством Республики Бурятия проводится </w:t>
      </w:r>
      <w:r w:rsidR="00924394">
        <w:rPr>
          <w:rFonts w:ascii="Times New Roman" w:eastAsia="Calibri" w:hAnsi="Times New Roman" w:cs="Times New Roman"/>
          <w:sz w:val="24"/>
          <w:szCs w:val="24"/>
        </w:rPr>
        <w:t xml:space="preserve">системная и эффективная </w:t>
      </w:r>
      <w:r w:rsidRPr="00977DAA">
        <w:rPr>
          <w:rFonts w:ascii="Times New Roman" w:eastAsia="Calibri" w:hAnsi="Times New Roman" w:cs="Times New Roman"/>
          <w:sz w:val="24"/>
          <w:szCs w:val="24"/>
        </w:rPr>
        <w:t xml:space="preserve">работа по информированию населения о мерах профилактики новой </w:t>
      </w:r>
      <w:proofErr w:type="spellStart"/>
      <w:r w:rsidRPr="00977DAA">
        <w:rPr>
          <w:rFonts w:ascii="Times New Roman" w:eastAsia="Calibri" w:hAnsi="Times New Roman" w:cs="Times New Roman"/>
          <w:sz w:val="24"/>
          <w:szCs w:val="24"/>
        </w:rPr>
        <w:t>коронавирусной</w:t>
      </w:r>
      <w:proofErr w:type="spellEnd"/>
      <w:r w:rsidRPr="00977DAA">
        <w:rPr>
          <w:rFonts w:ascii="Times New Roman" w:eastAsia="Calibri" w:hAnsi="Times New Roman" w:cs="Times New Roman"/>
          <w:sz w:val="24"/>
          <w:szCs w:val="24"/>
        </w:rPr>
        <w:t xml:space="preserve"> инфекции (COVID-19). Для координации работы создана рабочая группа из представителей пресс-служб Комитета по информационной политике Администрации Главы Республики Бурятия и Правительства Республики Бурятия, Управления Федеральной службы по надзору в сфере защиты прав потребителей и благополучия человека по Республике Бурятия, Министерства здравоохранения Республики Бурятия. Привлечены ресурсы телевизионных, печатных, интернет средств массовой информации, социальные сети и мессенджеры. </w:t>
      </w:r>
    </w:p>
    <w:p w14:paraId="0ACEBA78" w14:textId="5C87FEFD" w:rsidR="002346DF" w:rsidRPr="00DC162A" w:rsidRDefault="002346DF" w:rsidP="00DC162A">
      <w:pPr>
        <w:widowControl w:val="0"/>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DC162A">
        <w:rPr>
          <w:rFonts w:ascii="Times New Roman" w:hAnsi="Times New Roman" w:cs="Times New Roman"/>
          <w:color w:val="000000" w:themeColor="text1"/>
          <w:sz w:val="24"/>
          <w:szCs w:val="24"/>
        </w:rPr>
        <w:t xml:space="preserve">На основании проведенного исследования выполнен </w:t>
      </w:r>
      <w:r w:rsidRPr="00DC162A">
        <w:rPr>
          <w:rFonts w:ascii="Times New Roman" w:hAnsi="Times New Roman" w:cs="Times New Roman"/>
          <w:color w:val="000000" w:themeColor="text1"/>
          <w:sz w:val="24"/>
          <w:szCs w:val="24"/>
          <w:lang w:val="en-US"/>
        </w:rPr>
        <w:t>SWOT</w:t>
      </w:r>
      <w:r w:rsidRPr="00DC162A">
        <w:rPr>
          <w:rFonts w:ascii="Times New Roman" w:hAnsi="Times New Roman" w:cs="Times New Roman"/>
          <w:color w:val="000000" w:themeColor="text1"/>
          <w:sz w:val="24"/>
          <w:szCs w:val="24"/>
        </w:rPr>
        <w:t xml:space="preserve"> – анализ системы здравоохранения Республики Бурятия в период </w:t>
      </w:r>
      <w:proofErr w:type="gramStart"/>
      <w:r w:rsidRPr="00DC162A">
        <w:rPr>
          <w:rFonts w:ascii="Times New Roman" w:hAnsi="Times New Roman" w:cs="Times New Roman"/>
          <w:color w:val="000000" w:themeColor="text1"/>
          <w:sz w:val="24"/>
          <w:szCs w:val="24"/>
        </w:rPr>
        <w:t xml:space="preserve">пандемии  </w:t>
      </w:r>
      <w:r w:rsidRPr="00DC162A">
        <w:rPr>
          <w:rFonts w:ascii="Times New Roman" w:hAnsi="Times New Roman" w:cs="Times New Roman"/>
          <w:color w:val="000000" w:themeColor="text1"/>
          <w:sz w:val="24"/>
          <w:szCs w:val="24"/>
          <w:lang w:val="en-US"/>
        </w:rPr>
        <w:t>COVID</w:t>
      </w:r>
      <w:proofErr w:type="gramEnd"/>
      <w:r w:rsidRPr="00DC162A">
        <w:rPr>
          <w:rFonts w:ascii="Times New Roman" w:hAnsi="Times New Roman" w:cs="Times New Roman"/>
          <w:color w:val="000000" w:themeColor="text1"/>
          <w:sz w:val="24"/>
          <w:szCs w:val="24"/>
        </w:rPr>
        <w:t>-19</w:t>
      </w:r>
      <w:r w:rsidR="00DC162A">
        <w:rPr>
          <w:rFonts w:ascii="Times New Roman" w:hAnsi="Times New Roman" w:cs="Times New Roman"/>
          <w:color w:val="000000" w:themeColor="text1"/>
          <w:sz w:val="24"/>
          <w:szCs w:val="24"/>
        </w:rPr>
        <w:t xml:space="preserve"> (таблица 1). </w:t>
      </w:r>
    </w:p>
    <w:p w14:paraId="4EB1336F" w14:textId="3B3909D9" w:rsidR="002346DF" w:rsidRPr="00DC162A" w:rsidRDefault="002346DF" w:rsidP="00DC162A">
      <w:pPr>
        <w:widowControl w:val="0"/>
        <w:autoSpaceDE w:val="0"/>
        <w:autoSpaceDN w:val="0"/>
        <w:adjustRightInd w:val="0"/>
        <w:spacing w:after="0" w:line="240" w:lineRule="auto"/>
        <w:ind w:firstLine="709"/>
        <w:jc w:val="both"/>
        <w:rPr>
          <w:rFonts w:ascii="Times New Roman" w:hAnsi="Times New Roman" w:cs="Times New Roman"/>
          <w:color w:val="000000" w:themeColor="text1"/>
          <w:sz w:val="24"/>
          <w:szCs w:val="24"/>
        </w:rPr>
      </w:pPr>
    </w:p>
    <w:p w14:paraId="5DEE484F" w14:textId="4AC06F3A" w:rsidR="00F17503" w:rsidRPr="00F17503" w:rsidRDefault="00F17503" w:rsidP="00DC162A">
      <w:pPr>
        <w:widowControl w:val="0"/>
        <w:autoSpaceDE w:val="0"/>
        <w:autoSpaceDN w:val="0"/>
        <w:adjustRightInd w:val="0"/>
        <w:spacing w:after="0" w:line="240" w:lineRule="auto"/>
        <w:ind w:firstLine="709"/>
        <w:jc w:val="right"/>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Таблица 1.</w:t>
      </w:r>
    </w:p>
    <w:p w14:paraId="3FE63BEA" w14:textId="400634CF" w:rsidR="003C043F" w:rsidRPr="00B87B19" w:rsidRDefault="00F17503" w:rsidP="00B87B19">
      <w:pPr>
        <w:widowControl w:val="0"/>
        <w:autoSpaceDE w:val="0"/>
        <w:autoSpaceDN w:val="0"/>
        <w:adjustRightInd w:val="0"/>
        <w:spacing w:after="0" w:line="240" w:lineRule="auto"/>
        <w:ind w:firstLine="709"/>
        <w:jc w:val="center"/>
        <w:rPr>
          <w:rFonts w:ascii="Times New Roman" w:hAnsi="Times New Roman" w:cs="Times New Roman"/>
          <w:b/>
          <w:color w:val="000000" w:themeColor="text1"/>
          <w:sz w:val="24"/>
          <w:szCs w:val="24"/>
        </w:rPr>
      </w:pPr>
      <w:r w:rsidRPr="00F17503">
        <w:rPr>
          <w:rFonts w:ascii="Times New Roman" w:hAnsi="Times New Roman" w:cs="Times New Roman"/>
          <w:b/>
          <w:color w:val="000000" w:themeColor="text1"/>
          <w:sz w:val="24"/>
          <w:szCs w:val="24"/>
          <w:lang w:val="en-US"/>
        </w:rPr>
        <w:t>SWOT</w:t>
      </w:r>
      <w:r w:rsidRPr="00F17503">
        <w:rPr>
          <w:rFonts w:ascii="Times New Roman" w:hAnsi="Times New Roman" w:cs="Times New Roman"/>
          <w:b/>
          <w:color w:val="000000" w:themeColor="text1"/>
          <w:sz w:val="24"/>
          <w:szCs w:val="24"/>
        </w:rPr>
        <w:t xml:space="preserve"> – анализ системы здравоохранения Республики Бурятия в период </w:t>
      </w:r>
      <w:proofErr w:type="gramStart"/>
      <w:r w:rsidRPr="00F17503">
        <w:rPr>
          <w:rFonts w:ascii="Times New Roman" w:hAnsi="Times New Roman" w:cs="Times New Roman"/>
          <w:b/>
          <w:color w:val="000000" w:themeColor="text1"/>
          <w:sz w:val="24"/>
          <w:szCs w:val="24"/>
        </w:rPr>
        <w:t xml:space="preserve">пандемии  </w:t>
      </w:r>
      <w:r w:rsidRPr="00F17503">
        <w:rPr>
          <w:rFonts w:ascii="Times New Roman" w:hAnsi="Times New Roman" w:cs="Times New Roman"/>
          <w:b/>
          <w:color w:val="000000" w:themeColor="text1"/>
          <w:sz w:val="24"/>
          <w:szCs w:val="24"/>
          <w:lang w:val="en-US"/>
        </w:rPr>
        <w:t>COVID</w:t>
      </w:r>
      <w:proofErr w:type="gramEnd"/>
      <w:r w:rsidRPr="00F17503">
        <w:rPr>
          <w:rFonts w:ascii="Times New Roman" w:hAnsi="Times New Roman" w:cs="Times New Roman"/>
          <w:b/>
          <w:color w:val="000000" w:themeColor="text1"/>
          <w:sz w:val="24"/>
          <w:szCs w:val="24"/>
        </w:rPr>
        <w:t>-19</w:t>
      </w:r>
      <w:r w:rsidR="003C043F" w:rsidRPr="00F17503">
        <w:rPr>
          <w:rFonts w:ascii="Times New Roman" w:hAnsi="Times New Roman" w:cs="Times New Roman"/>
          <w:color w:val="000000" w:themeColor="text1"/>
          <w:sz w:val="24"/>
          <w:szCs w:val="24"/>
        </w:rPr>
        <w:tab/>
      </w:r>
    </w:p>
    <w:tbl>
      <w:tblPr>
        <w:tblStyle w:val="a6"/>
        <w:tblW w:w="0" w:type="auto"/>
        <w:tblLook w:val="04A0" w:firstRow="1" w:lastRow="0" w:firstColumn="1" w:lastColumn="0" w:noHBand="0" w:noVBand="1"/>
      </w:tblPr>
      <w:tblGrid>
        <w:gridCol w:w="4672"/>
        <w:gridCol w:w="4673"/>
      </w:tblGrid>
      <w:tr w:rsidR="003C043F" w:rsidRPr="00F17503" w14:paraId="7AA432A5" w14:textId="77777777" w:rsidTr="00563CB4">
        <w:tc>
          <w:tcPr>
            <w:tcW w:w="4672" w:type="dxa"/>
          </w:tcPr>
          <w:p w14:paraId="062263B6" w14:textId="77777777" w:rsidR="003C043F" w:rsidRPr="00F17503" w:rsidRDefault="003C043F" w:rsidP="00F17503">
            <w:pPr>
              <w:ind w:firstLine="709"/>
              <w:jc w:val="center"/>
              <w:rPr>
                <w:rFonts w:ascii="Times New Roman" w:hAnsi="Times New Roman" w:cs="Times New Roman"/>
                <w:b/>
                <w:color w:val="000000" w:themeColor="text1"/>
                <w:sz w:val="24"/>
                <w:szCs w:val="24"/>
                <w:u w:val="single"/>
              </w:rPr>
            </w:pPr>
            <w:r w:rsidRPr="00F17503">
              <w:rPr>
                <w:rFonts w:ascii="Times New Roman" w:hAnsi="Times New Roman" w:cs="Times New Roman"/>
                <w:b/>
                <w:color w:val="000000" w:themeColor="text1"/>
                <w:sz w:val="24"/>
                <w:szCs w:val="24"/>
                <w:u w:val="single"/>
              </w:rPr>
              <w:t>Сильные стороны:</w:t>
            </w:r>
          </w:p>
        </w:tc>
        <w:tc>
          <w:tcPr>
            <w:tcW w:w="4673" w:type="dxa"/>
          </w:tcPr>
          <w:p w14:paraId="7057FD7A" w14:textId="77777777" w:rsidR="003C043F" w:rsidRPr="00F17503" w:rsidRDefault="003C043F" w:rsidP="00F17503">
            <w:pPr>
              <w:ind w:firstLine="709"/>
              <w:jc w:val="center"/>
              <w:rPr>
                <w:rFonts w:ascii="Times New Roman" w:hAnsi="Times New Roman" w:cs="Times New Roman"/>
                <w:b/>
                <w:color w:val="000000" w:themeColor="text1"/>
                <w:sz w:val="24"/>
                <w:szCs w:val="24"/>
                <w:u w:val="single"/>
              </w:rPr>
            </w:pPr>
            <w:r w:rsidRPr="00F17503">
              <w:rPr>
                <w:rFonts w:ascii="Times New Roman" w:hAnsi="Times New Roman" w:cs="Times New Roman"/>
                <w:b/>
                <w:color w:val="000000" w:themeColor="text1"/>
                <w:sz w:val="24"/>
                <w:szCs w:val="24"/>
                <w:u w:val="single"/>
              </w:rPr>
              <w:t>Слабые стороны:</w:t>
            </w:r>
          </w:p>
        </w:tc>
      </w:tr>
      <w:tr w:rsidR="003C043F" w:rsidRPr="00F17503" w14:paraId="298D49EA" w14:textId="77777777" w:rsidTr="00563CB4">
        <w:tc>
          <w:tcPr>
            <w:tcW w:w="4672" w:type="dxa"/>
          </w:tcPr>
          <w:p w14:paraId="0837D191"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Своевременная разработка и внедрение нормативно-правовой базы</w:t>
            </w:r>
          </w:p>
        </w:tc>
        <w:tc>
          <w:tcPr>
            <w:tcW w:w="4673" w:type="dxa"/>
          </w:tcPr>
          <w:p w14:paraId="606F5142"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Высокий износ медицинского оборудования</w:t>
            </w:r>
          </w:p>
        </w:tc>
      </w:tr>
      <w:tr w:rsidR="003C043F" w:rsidRPr="00F17503" w14:paraId="5E5B5DD4" w14:textId="77777777" w:rsidTr="00563CB4">
        <w:tc>
          <w:tcPr>
            <w:tcW w:w="4672" w:type="dxa"/>
          </w:tcPr>
          <w:p w14:paraId="2C594FEE"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Своевременные инфраструктурные изменения (создание амбулаторных центров, перепрофилирование стационаров в </w:t>
            </w:r>
            <w:proofErr w:type="spellStart"/>
            <w:r w:rsidRPr="00F17503">
              <w:rPr>
                <w:rFonts w:ascii="Times New Roman" w:hAnsi="Times New Roman" w:cs="Times New Roman"/>
                <w:color w:val="000000" w:themeColor="text1"/>
                <w:sz w:val="24"/>
                <w:szCs w:val="24"/>
              </w:rPr>
              <w:t>ковидные</w:t>
            </w:r>
            <w:proofErr w:type="spellEnd"/>
            <w:r w:rsidRPr="00F17503">
              <w:rPr>
                <w:rFonts w:ascii="Times New Roman" w:hAnsi="Times New Roman" w:cs="Times New Roman"/>
                <w:color w:val="000000" w:themeColor="text1"/>
                <w:sz w:val="24"/>
                <w:szCs w:val="24"/>
              </w:rPr>
              <w:t xml:space="preserve"> госпитали)</w:t>
            </w:r>
          </w:p>
        </w:tc>
        <w:tc>
          <w:tcPr>
            <w:tcW w:w="4673" w:type="dxa"/>
          </w:tcPr>
          <w:p w14:paraId="795C2098"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Финансово-экономические проблемы в медицинских организациях в связи с высокими расходами на лечение больных, невыполнением плана платных услуг, рост дебиторской задолженности</w:t>
            </w:r>
          </w:p>
        </w:tc>
      </w:tr>
      <w:tr w:rsidR="003C043F" w:rsidRPr="00F17503" w14:paraId="2CE4F0CC" w14:textId="77777777" w:rsidTr="00563CB4">
        <w:tc>
          <w:tcPr>
            <w:tcW w:w="4672" w:type="dxa"/>
          </w:tcPr>
          <w:p w14:paraId="722B7C88"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Высокий  уровень сплоченности и командный дух медицинского персонала</w:t>
            </w:r>
          </w:p>
        </w:tc>
        <w:tc>
          <w:tcPr>
            <w:tcW w:w="4673" w:type="dxa"/>
          </w:tcPr>
          <w:p w14:paraId="09556A8A"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Дефицит  медицинских кадров, особенно врачей-терапевтов, инфекционистов.</w:t>
            </w:r>
          </w:p>
        </w:tc>
      </w:tr>
      <w:tr w:rsidR="003C043F" w:rsidRPr="00F17503" w14:paraId="3682B156" w14:textId="77777777" w:rsidTr="00563CB4">
        <w:trPr>
          <w:trHeight w:val="1352"/>
        </w:trPr>
        <w:tc>
          <w:tcPr>
            <w:tcW w:w="4672" w:type="dxa"/>
          </w:tcPr>
          <w:p w14:paraId="65F69295"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Наставничество, тиражирование лучших практик</w:t>
            </w:r>
          </w:p>
        </w:tc>
        <w:tc>
          <w:tcPr>
            <w:tcW w:w="4673" w:type="dxa"/>
          </w:tcPr>
          <w:p w14:paraId="3F623B1E"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Высокий уровень эмоционального выгорания медицинских кадров, рост числа конфликтов в медицинских организациях</w:t>
            </w:r>
          </w:p>
        </w:tc>
      </w:tr>
      <w:tr w:rsidR="003C043F" w:rsidRPr="00F17503" w14:paraId="356C1DAA" w14:textId="77777777" w:rsidTr="00563CB4">
        <w:tc>
          <w:tcPr>
            <w:tcW w:w="4672" w:type="dxa"/>
          </w:tcPr>
          <w:p w14:paraId="4ED9F600"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Открытая информационная политика, усиление информационной работы с населением в социальных сетях  </w:t>
            </w:r>
          </w:p>
        </w:tc>
        <w:tc>
          <w:tcPr>
            <w:tcW w:w="4673" w:type="dxa"/>
          </w:tcPr>
          <w:p w14:paraId="1ABF3BF6"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Рост жалоб населения на доступность и  качество медицинской помощи</w:t>
            </w:r>
          </w:p>
        </w:tc>
      </w:tr>
      <w:tr w:rsidR="003C043F" w:rsidRPr="00F17503" w14:paraId="60D6AB85" w14:textId="77777777" w:rsidTr="00563CB4">
        <w:trPr>
          <w:trHeight w:val="320"/>
        </w:trPr>
        <w:tc>
          <w:tcPr>
            <w:tcW w:w="4672" w:type="dxa"/>
          </w:tcPr>
          <w:p w14:paraId="0FBADFAC"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Развитое волонтерское движение</w:t>
            </w:r>
          </w:p>
        </w:tc>
        <w:tc>
          <w:tcPr>
            <w:tcW w:w="4673" w:type="dxa"/>
          </w:tcPr>
          <w:p w14:paraId="0F2385F4"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Высокие показатели летальности от  </w:t>
            </w:r>
            <w:r w:rsidRPr="00F17503">
              <w:rPr>
                <w:rFonts w:ascii="Times New Roman" w:hAnsi="Times New Roman" w:cs="Times New Roman"/>
                <w:color w:val="000000" w:themeColor="text1"/>
                <w:sz w:val="24"/>
                <w:szCs w:val="24"/>
                <w:lang w:val="en-US"/>
              </w:rPr>
              <w:t>COVID</w:t>
            </w:r>
            <w:r w:rsidRPr="00F17503">
              <w:rPr>
                <w:rFonts w:ascii="Times New Roman" w:hAnsi="Times New Roman" w:cs="Times New Roman"/>
                <w:color w:val="000000" w:themeColor="text1"/>
                <w:sz w:val="24"/>
                <w:szCs w:val="24"/>
              </w:rPr>
              <w:t xml:space="preserve"> -19 </w:t>
            </w:r>
          </w:p>
        </w:tc>
      </w:tr>
      <w:tr w:rsidR="003C043F" w:rsidRPr="00F17503" w14:paraId="461EA998" w14:textId="77777777" w:rsidTr="00563CB4">
        <w:tc>
          <w:tcPr>
            <w:tcW w:w="4672" w:type="dxa"/>
          </w:tcPr>
          <w:p w14:paraId="267EEAE7" w14:textId="77777777" w:rsidR="003C043F" w:rsidRPr="00F17503" w:rsidRDefault="003C043F" w:rsidP="00F17503">
            <w:pPr>
              <w:jc w:val="center"/>
              <w:rPr>
                <w:rFonts w:ascii="Times New Roman" w:hAnsi="Times New Roman" w:cs="Times New Roman"/>
                <w:b/>
                <w:color w:val="000000" w:themeColor="text1"/>
                <w:sz w:val="24"/>
                <w:szCs w:val="24"/>
                <w:u w:val="single"/>
              </w:rPr>
            </w:pPr>
            <w:r w:rsidRPr="00F17503">
              <w:rPr>
                <w:rFonts w:ascii="Times New Roman" w:hAnsi="Times New Roman" w:cs="Times New Roman"/>
                <w:b/>
                <w:color w:val="000000" w:themeColor="text1"/>
                <w:sz w:val="24"/>
                <w:szCs w:val="24"/>
                <w:u w:val="single"/>
              </w:rPr>
              <w:t>Возможности</w:t>
            </w:r>
          </w:p>
        </w:tc>
        <w:tc>
          <w:tcPr>
            <w:tcW w:w="4673" w:type="dxa"/>
          </w:tcPr>
          <w:p w14:paraId="6E0674BC" w14:textId="77777777" w:rsidR="003C043F" w:rsidRPr="00F17503" w:rsidRDefault="003C043F" w:rsidP="00F17503">
            <w:pPr>
              <w:contextualSpacing/>
              <w:jc w:val="center"/>
              <w:rPr>
                <w:rFonts w:ascii="Times New Roman" w:hAnsi="Times New Roman" w:cs="Times New Roman"/>
                <w:b/>
                <w:color w:val="000000" w:themeColor="text1"/>
                <w:sz w:val="24"/>
                <w:szCs w:val="24"/>
                <w:u w:val="single"/>
              </w:rPr>
            </w:pPr>
            <w:r w:rsidRPr="00F17503">
              <w:rPr>
                <w:rFonts w:ascii="Times New Roman" w:hAnsi="Times New Roman" w:cs="Times New Roman"/>
                <w:b/>
                <w:color w:val="000000" w:themeColor="text1"/>
                <w:sz w:val="24"/>
                <w:szCs w:val="24"/>
                <w:u w:val="single"/>
              </w:rPr>
              <w:t>Возможные угрозы</w:t>
            </w:r>
          </w:p>
          <w:p w14:paraId="08B941D1" w14:textId="77777777" w:rsidR="003C043F" w:rsidRPr="00F17503" w:rsidRDefault="003C043F" w:rsidP="00F17503">
            <w:pPr>
              <w:jc w:val="center"/>
              <w:rPr>
                <w:rFonts w:ascii="Times New Roman" w:hAnsi="Times New Roman" w:cs="Times New Roman"/>
                <w:b/>
                <w:color w:val="000000" w:themeColor="text1"/>
                <w:sz w:val="24"/>
                <w:szCs w:val="24"/>
                <w:u w:val="single"/>
              </w:rPr>
            </w:pPr>
          </w:p>
        </w:tc>
      </w:tr>
      <w:tr w:rsidR="003C043F" w:rsidRPr="00F17503" w14:paraId="575F1936" w14:textId="77777777" w:rsidTr="00563CB4">
        <w:tc>
          <w:tcPr>
            <w:tcW w:w="4672" w:type="dxa"/>
          </w:tcPr>
          <w:p w14:paraId="215D0EAD"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Развитие профессиональных компетенций медицинского персонала </w:t>
            </w:r>
          </w:p>
        </w:tc>
        <w:tc>
          <w:tcPr>
            <w:tcW w:w="4673" w:type="dxa"/>
          </w:tcPr>
          <w:p w14:paraId="0A08D041"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Нарастающий дисбаланс медицинских кадров в связи </w:t>
            </w:r>
            <w:proofErr w:type="gramStart"/>
            <w:r w:rsidRPr="00F17503">
              <w:rPr>
                <w:rFonts w:ascii="Times New Roman" w:hAnsi="Times New Roman" w:cs="Times New Roman"/>
                <w:color w:val="000000" w:themeColor="text1"/>
                <w:sz w:val="24"/>
                <w:szCs w:val="24"/>
              </w:rPr>
              <w:t>их  с</w:t>
            </w:r>
            <w:proofErr w:type="gramEnd"/>
            <w:r w:rsidRPr="00F17503">
              <w:rPr>
                <w:rFonts w:ascii="Times New Roman" w:hAnsi="Times New Roman" w:cs="Times New Roman"/>
                <w:color w:val="000000" w:themeColor="text1"/>
                <w:sz w:val="24"/>
                <w:szCs w:val="24"/>
              </w:rPr>
              <w:t xml:space="preserve"> оттоком в </w:t>
            </w:r>
            <w:proofErr w:type="spellStart"/>
            <w:r w:rsidRPr="00F17503">
              <w:rPr>
                <w:rFonts w:ascii="Times New Roman" w:hAnsi="Times New Roman" w:cs="Times New Roman"/>
                <w:color w:val="000000" w:themeColor="text1"/>
                <w:sz w:val="24"/>
                <w:szCs w:val="24"/>
              </w:rPr>
              <w:t>ковидные</w:t>
            </w:r>
            <w:proofErr w:type="spellEnd"/>
            <w:r w:rsidRPr="00F17503">
              <w:rPr>
                <w:rFonts w:ascii="Times New Roman" w:hAnsi="Times New Roman" w:cs="Times New Roman"/>
                <w:color w:val="000000" w:themeColor="text1"/>
                <w:sz w:val="24"/>
                <w:szCs w:val="24"/>
              </w:rPr>
              <w:t xml:space="preserve"> госпитали и другие регионы</w:t>
            </w:r>
          </w:p>
          <w:p w14:paraId="0F29F315" w14:textId="77777777" w:rsidR="003C043F" w:rsidRPr="00F17503" w:rsidRDefault="003C043F" w:rsidP="00F17503">
            <w:pPr>
              <w:contextualSpacing/>
              <w:rPr>
                <w:rFonts w:ascii="Times New Roman" w:hAnsi="Times New Roman" w:cs="Times New Roman"/>
                <w:color w:val="000000" w:themeColor="text1"/>
                <w:sz w:val="24"/>
                <w:szCs w:val="24"/>
              </w:rPr>
            </w:pPr>
          </w:p>
        </w:tc>
      </w:tr>
      <w:tr w:rsidR="003C043F" w:rsidRPr="00F17503" w14:paraId="66F2218C" w14:textId="77777777" w:rsidTr="00563CB4">
        <w:tc>
          <w:tcPr>
            <w:tcW w:w="4672" w:type="dxa"/>
          </w:tcPr>
          <w:p w14:paraId="76570960"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lastRenderedPageBreak/>
              <w:t>Материальная и нематериальная мотивация персонала, рост престижа профессии врача в обществе</w:t>
            </w:r>
          </w:p>
        </w:tc>
        <w:tc>
          <w:tcPr>
            <w:tcW w:w="4673" w:type="dxa"/>
          </w:tcPr>
          <w:p w14:paraId="040FA323"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Возможный выход медицинского оборудования из строя из-за высокого износа в условиях роста обращений и госпитализаций</w:t>
            </w:r>
          </w:p>
        </w:tc>
      </w:tr>
      <w:tr w:rsidR="003C043F" w:rsidRPr="00F17503" w14:paraId="78115CF2" w14:textId="77777777" w:rsidTr="00563CB4">
        <w:tc>
          <w:tcPr>
            <w:tcW w:w="4672" w:type="dxa"/>
          </w:tcPr>
          <w:p w14:paraId="71FDDBA9"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 Строительство новых учреждений здравоохранения:  отдельных корпусов Республиканской клинической инфекционной больницы</w:t>
            </w:r>
          </w:p>
        </w:tc>
        <w:tc>
          <w:tcPr>
            <w:tcW w:w="4673" w:type="dxa"/>
          </w:tcPr>
          <w:p w14:paraId="32E0E080"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Сохранение недостаточного финансирования медицинских организаций в условиях нестабильного экономического положения в стране</w:t>
            </w:r>
          </w:p>
        </w:tc>
      </w:tr>
      <w:tr w:rsidR="003C043F" w:rsidRPr="00F17503" w14:paraId="66735E38" w14:textId="77777777" w:rsidTr="00563CB4">
        <w:tc>
          <w:tcPr>
            <w:tcW w:w="4672" w:type="dxa"/>
          </w:tcPr>
          <w:p w14:paraId="4D27B6EF"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Внедрение международных стандартов качества и безопасности медицинской деятельности</w:t>
            </w:r>
          </w:p>
        </w:tc>
        <w:tc>
          <w:tcPr>
            <w:tcW w:w="4673" w:type="dxa"/>
          </w:tcPr>
          <w:p w14:paraId="07A1D4F5"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Возможное снижение качества оказания медицинской помощи в условиях роста обращений и госпитализаций </w:t>
            </w:r>
          </w:p>
        </w:tc>
      </w:tr>
      <w:tr w:rsidR="003C043F" w:rsidRPr="00F17503" w14:paraId="0C6F8001" w14:textId="77777777" w:rsidTr="00563CB4">
        <w:tc>
          <w:tcPr>
            <w:tcW w:w="4672" w:type="dxa"/>
          </w:tcPr>
          <w:p w14:paraId="72F2726B" w14:textId="3A8234A4"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Внедрение новых цифровых технологий</w:t>
            </w:r>
          </w:p>
        </w:tc>
        <w:tc>
          <w:tcPr>
            <w:tcW w:w="4673" w:type="dxa"/>
          </w:tcPr>
          <w:p w14:paraId="5A1C582C"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Длительность процесса нового строительства медицинских учреждений </w:t>
            </w:r>
          </w:p>
        </w:tc>
      </w:tr>
      <w:tr w:rsidR="003C043F" w:rsidRPr="00F17503" w14:paraId="0C2CE0BE" w14:textId="77777777" w:rsidTr="00563CB4">
        <w:tc>
          <w:tcPr>
            <w:tcW w:w="4672" w:type="dxa"/>
          </w:tcPr>
          <w:p w14:paraId="2C8E6F0C"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Совершенствование работы по обмену опытом с ведущими медицинскими организациями страны</w:t>
            </w:r>
          </w:p>
        </w:tc>
        <w:tc>
          <w:tcPr>
            <w:tcW w:w="4673" w:type="dxa"/>
          </w:tcPr>
          <w:p w14:paraId="6F46DA2D" w14:textId="77777777" w:rsidR="003C043F" w:rsidRPr="00F17503" w:rsidRDefault="003C043F" w:rsidP="00F17503">
            <w:pPr>
              <w:rPr>
                <w:rFonts w:ascii="Times New Roman" w:hAnsi="Times New Roman" w:cs="Times New Roman"/>
                <w:color w:val="000000" w:themeColor="text1"/>
                <w:sz w:val="24"/>
                <w:szCs w:val="24"/>
              </w:rPr>
            </w:pPr>
            <w:r w:rsidRPr="00F17503">
              <w:rPr>
                <w:rFonts w:ascii="Times New Roman" w:hAnsi="Times New Roman" w:cs="Times New Roman"/>
                <w:color w:val="000000" w:themeColor="text1"/>
                <w:sz w:val="24"/>
                <w:szCs w:val="24"/>
              </w:rPr>
              <w:t xml:space="preserve">Рост числа запущенных патологий в связи с несвоевременной диагностикой и лечением, рост общей заболеваемости и смертности  </w:t>
            </w:r>
          </w:p>
        </w:tc>
      </w:tr>
    </w:tbl>
    <w:p w14:paraId="59961A03" w14:textId="77777777" w:rsidR="000634A5" w:rsidRPr="00DC162A" w:rsidRDefault="00D33F33" w:rsidP="00D33F33">
      <w:pPr>
        <w:widowControl w:val="0"/>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DC162A">
        <w:rPr>
          <w:rFonts w:ascii="Times New Roman" w:hAnsi="Times New Roman" w:cs="Times New Roman"/>
          <w:sz w:val="24"/>
          <w:szCs w:val="24"/>
        </w:rPr>
        <w:t xml:space="preserve">Таким образом, пандемия </w:t>
      </w:r>
      <w:r w:rsidRPr="00DC162A">
        <w:rPr>
          <w:rFonts w:ascii="Times New Roman" w:hAnsi="Times New Roman" w:cs="Times New Roman"/>
          <w:color w:val="000000" w:themeColor="text1"/>
          <w:sz w:val="24"/>
          <w:szCs w:val="24"/>
          <w:lang w:val="en-US"/>
        </w:rPr>
        <w:t>COVID</w:t>
      </w:r>
      <w:r w:rsidRPr="00DC162A">
        <w:rPr>
          <w:rFonts w:ascii="Times New Roman" w:hAnsi="Times New Roman" w:cs="Times New Roman"/>
          <w:color w:val="000000" w:themeColor="text1"/>
          <w:sz w:val="24"/>
          <w:szCs w:val="24"/>
        </w:rPr>
        <w:t>-19</w:t>
      </w:r>
      <w:r w:rsidR="000634A5" w:rsidRPr="00DC162A">
        <w:rPr>
          <w:rFonts w:ascii="Times New Roman" w:hAnsi="Times New Roman" w:cs="Times New Roman"/>
          <w:color w:val="000000" w:themeColor="text1"/>
          <w:sz w:val="24"/>
          <w:szCs w:val="24"/>
        </w:rPr>
        <w:t xml:space="preserve"> потребовала серьезной мобилизации всей отрасли здравоохранения Республики Бурятия, своевременного принятия управленческих решений в сфере организации работы амбулаторно-поликлинических и стационарных служб, финансирования, кадровой и </w:t>
      </w:r>
      <w:proofErr w:type="gramStart"/>
      <w:r w:rsidR="000634A5" w:rsidRPr="00DC162A">
        <w:rPr>
          <w:rFonts w:ascii="Times New Roman" w:hAnsi="Times New Roman" w:cs="Times New Roman"/>
          <w:color w:val="000000" w:themeColor="text1"/>
          <w:sz w:val="24"/>
          <w:szCs w:val="24"/>
        </w:rPr>
        <w:t>информационной  политики</w:t>
      </w:r>
      <w:proofErr w:type="gramEnd"/>
      <w:r w:rsidR="000634A5" w:rsidRPr="00DC162A">
        <w:rPr>
          <w:rFonts w:ascii="Times New Roman" w:hAnsi="Times New Roman" w:cs="Times New Roman"/>
          <w:color w:val="000000" w:themeColor="text1"/>
          <w:sz w:val="24"/>
          <w:szCs w:val="24"/>
        </w:rPr>
        <w:t>.</w:t>
      </w:r>
    </w:p>
    <w:p w14:paraId="7E95508D" w14:textId="61C73559" w:rsidR="003C043F" w:rsidRPr="00DC162A" w:rsidRDefault="000634A5" w:rsidP="000634A5">
      <w:pPr>
        <w:widowControl w:val="0"/>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DC162A">
        <w:rPr>
          <w:rFonts w:ascii="Times New Roman" w:hAnsi="Times New Roman" w:cs="Times New Roman"/>
          <w:color w:val="000000" w:themeColor="text1"/>
          <w:sz w:val="24"/>
          <w:szCs w:val="24"/>
        </w:rPr>
        <w:t xml:space="preserve">В ходе проведенного исследования определены основные направления модернизации системы здравоохранения Республики Бурятия в условиях </w:t>
      </w:r>
      <w:proofErr w:type="gramStart"/>
      <w:r w:rsidRPr="00DC162A">
        <w:rPr>
          <w:rFonts w:ascii="Times New Roman" w:hAnsi="Times New Roman" w:cs="Times New Roman"/>
          <w:color w:val="000000" w:themeColor="text1"/>
          <w:sz w:val="24"/>
          <w:szCs w:val="24"/>
        </w:rPr>
        <w:t xml:space="preserve">пандемии  </w:t>
      </w:r>
      <w:r w:rsidRPr="00DC162A">
        <w:rPr>
          <w:rFonts w:ascii="Times New Roman" w:hAnsi="Times New Roman" w:cs="Times New Roman"/>
          <w:color w:val="000000" w:themeColor="text1"/>
          <w:sz w:val="24"/>
          <w:szCs w:val="24"/>
          <w:lang w:val="en-US"/>
        </w:rPr>
        <w:t>COVID</w:t>
      </w:r>
      <w:proofErr w:type="gramEnd"/>
      <w:r w:rsidRPr="00DC162A">
        <w:rPr>
          <w:rFonts w:ascii="Times New Roman" w:hAnsi="Times New Roman" w:cs="Times New Roman"/>
          <w:color w:val="000000" w:themeColor="text1"/>
          <w:sz w:val="24"/>
          <w:szCs w:val="24"/>
        </w:rPr>
        <w:t xml:space="preserve">-19: </w:t>
      </w:r>
    </w:p>
    <w:p w14:paraId="3C00813B" w14:textId="5D29C809" w:rsidR="00E519AB" w:rsidRPr="00E519AB" w:rsidRDefault="00E519AB" w:rsidP="00E519AB">
      <w:pPr>
        <w:pStyle w:val="a5"/>
        <w:numPr>
          <w:ilvl w:val="0"/>
          <w:numId w:val="3"/>
        </w:numPr>
        <w:spacing w:after="0" w:line="240" w:lineRule="auto"/>
        <w:rPr>
          <w:rFonts w:ascii="Times New Roman" w:eastAsia="Times New Roman" w:hAnsi="Times New Roman"/>
          <w:color w:val="9BBB59"/>
          <w:sz w:val="24"/>
          <w:szCs w:val="24"/>
          <w:lang w:eastAsia="ru-RU"/>
        </w:rPr>
      </w:pPr>
      <w:r>
        <w:rPr>
          <w:rFonts w:ascii="Times New Roman" w:eastAsiaTheme="minorEastAsia" w:hAnsi="Times New Roman"/>
          <w:bCs/>
          <w:color w:val="000000" w:themeColor="text1"/>
          <w:kern w:val="24"/>
          <w:sz w:val="24"/>
          <w:szCs w:val="24"/>
          <w:lang w:eastAsia="ru-RU"/>
        </w:rPr>
        <w:t>назрел</w:t>
      </w:r>
      <w:r w:rsidR="003C043F" w:rsidRPr="00E519AB">
        <w:rPr>
          <w:rFonts w:ascii="Times New Roman" w:eastAsiaTheme="minorEastAsia" w:hAnsi="Times New Roman"/>
          <w:bCs/>
          <w:color w:val="000000" w:themeColor="text1"/>
          <w:kern w:val="24"/>
          <w:sz w:val="24"/>
          <w:szCs w:val="24"/>
          <w:lang w:eastAsia="ru-RU"/>
        </w:rPr>
        <w:t xml:space="preserve"> </w:t>
      </w:r>
      <w:r>
        <w:rPr>
          <w:rFonts w:ascii="Times New Roman" w:eastAsiaTheme="minorEastAsia" w:hAnsi="Times New Roman"/>
          <w:bCs/>
          <w:color w:val="000000" w:themeColor="text1"/>
          <w:kern w:val="24"/>
          <w:sz w:val="24"/>
          <w:szCs w:val="24"/>
          <w:lang w:eastAsia="ru-RU"/>
        </w:rPr>
        <w:t xml:space="preserve">вопрос комплексного </w:t>
      </w:r>
      <w:r w:rsidR="003C043F" w:rsidRPr="00E519AB">
        <w:rPr>
          <w:rFonts w:ascii="Times New Roman" w:eastAsiaTheme="minorEastAsia" w:hAnsi="Times New Roman"/>
          <w:bCs/>
          <w:color w:val="000000" w:themeColor="text1"/>
          <w:kern w:val="24"/>
          <w:sz w:val="24"/>
          <w:szCs w:val="24"/>
          <w:lang w:eastAsia="ru-RU"/>
        </w:rPr>
        <w:t>решени</w:t>
      </w:r>
      <w:r>
        <w:rPr>
          <w:rFonts w:ascii="Times New Roman" w:eastAsiaTheme="minorEastAsia" w:hAnsi="Times New Roman"/>
          <w:bCs/>
          <w:color w:val="000000" w:themeColor="text1"/>
          <w:kern w:val="24"/>
          <w:sz w:val="24"/>
          <w:szCs w:val="24"/>
          <w:lang w:eastAsia="ru-RU"/>
        </w:rPr>
        <w:t>я</w:t>
      </w:r>
      <w:r w:rsidR="003C043F" w:rsidRPr="00E519AB">
        <w:rPr>
          <w:rFonts w:ascii="Times New Roman" w:eastAsiaTheme="minorEastAsia" w:hAnsi="Times New Roman"/>
          <w:bCs/>
          <w:color w:val="000000" w:themeColor="text1"/>
          <w:kern w:val="24"/>
          <w:sz w:val="24"/>
          <w:szCs w:val="24"/>
          <w:lang w:eastAsia="ru-RU"/>
        </w:rPr>
        <w:t xml:space="preserve"> проблемы с кадрами </w:t>
      </w:r>
      <w:proofErr w:type="gramStart"/>
      <w:r w:rsidR="003C043F" w:rsidRPr="00E519AB">
        <w:rPr>
          <w:rFonts w:ascii="Times New Roman" w:eastAsiaTheme="minorEastAsia" w:hAnsi="Times New Roman"/>
          <w:bCs/>
          <w:color w:val="000000" w:themeColor="text1"/>
          <w:kern w:val="24"/>
          <w:sz w:val="24"/>
          <w:szCs w:val="24"/>
          <w:lang w:eastAsia="ru-RU"/>
        </w:rPr>
        <w:t>–  привлечение</w:t>
      </w:r>
      <w:proofErr w:type="gramEnd"/>
      <w:r w:rsidR="003C043F" w:rsidRPr="00E519AB">
        <w:rPr>
          <w:rFonts w:ascii="Times New Roman" w:eastAsiaTheme="minorEastAsia" w:hAnsi="Times New Roman"/>
          <w:bCs/>
          <w:color w:val="000000" w:themeColor="text1"/>
          <w:kern w:val="24"/>
          <w:sz w:val="24"/>
          <w:szCs w:val="24"/>
          <w:lang w:eastAsia="ru-RU"/>
        </w:rPr>
        <w:t xml:space="preserve"> кадров, повышение их компетенций, подъем престижа медицинских работников в отрасли</w:t>
      </w:r>
      <w:r w:rsidRPr="00E519AB">
        <w:rPr>
          <w:rFonts w:ascii="Times New Roman" w:eastAsiaTheme="minorEastAsia" w:hAnsi="Times New Roman"/>
          <w:bCs/>
          <w:color w:val="000000" w:themeColor="text1"/>
          <w:kern w:val="24"/>
          <w:sz w:val="24"/>
          <w:szCs w:val="24"/>
          <w:lang w:eastAsia="ru-RU"/>
        </w:rPr>
        <w:t>;</w:t>
      </w:r>
    </w:p>
    <w:p w14:paraId="08D4F880" w14:textId="4D18C1EF" w:rsidR="00E519AB" w:rsidRPr="00E519AB" w:rsidRDefault="00E519AB" w:rsidP="00E519AB">
      <w:pPr>
        <w:pStyle w:val="a5"/>
        <w:numPr>
          <w:ilvl w:val="0"/>
          <w:numId w:val="3"/>
        </w:numPr>
        <w:spacing w:after="0" w:line="240" w:lineRule="auto"/>
        <w:rPr>
          <w:rFonts w:ascii="Times New Roman" w:eastAsia="Times New Roman" w:hAnsi="Times New Roman"/>
          <w:color w:val="9BBB59"/>
          <w:sz w:val="24"/>
          <w:szCs w:val="24"/>
          <w:lang w:eastAsia="ru-RU"/>
        </w:rPr>
      </w:pPr>
      <w:r>
        <w:rPr>
          <w:rFonts w:ascii="Times New Roman" w:eastAsiaTheme="minorEastAsia" w:hAnsi="Times New Roman"/>
          <w:bCs/>
          <w:color w:val="000000" w:themeColor="text1"/>
          <w:kern w:val="24"/>
          <w:sz w:val="24"/>
          <w:szCs w:val="24"/>
          <w:lang w:eastAsia="ru-RU"/>
        </w:rPr>
        <w:t>н</w:t>
      </w:r>
      <w:r w:rsidR="003C043F" w:rsidRPr="00E519AB">
        <w:rPr>
          <w:rFonts w:ascii="Times New Roman" w:eastAsiaTheme="minorEastAsia" w:hAnsi="Times New Roman"/>
          <w:bCs/>
          <w:color w:val="000000" w:themeColor="text1"/>
          <w:kern w:val="24"/>
          <w:sz w:val="24"/>
          <w:szCs w:val="24"/>
          <w:lang w:eastAsia="ru-RU"/>
        </w:rPr>
        <w:t xml:space="preserve">еобходимо усиление безопасности медицинской деятельности в медицинских организациях </w:t>
      </w:r>
      <w:proofErr w:type="gramStart"/>
      <w:r w:rsidR="003C043F" w:rsidRPr="00E519AB">
        <w:rPr>
          <w:rFonts w:ascii="Times New Roman" w:eastAsiaTheme="minorEastAsia" w:hAnsi="Times New Roman"/>
          <w:bCs/>
          <w:color w:val="000000" w:themeColor="text1"/>
          <w:kern w:val="24"/>
          <w:sz w:val="24"/>
          <w:szCs w:val="24"/>
          <w:lang w:eastAsia="ru-RU"/>
        </w:rPr>
        <w:t>(</w:t>
      </w:r>
      <w:r w:rsidR="00924394">
        <w:rPr>
          <w:rFonts w:ascii="Times New Roman" w:eastAsiaTheme="minorEastAsia" w:hAnsi="Times New Roman"/>
          <w:bCs/>
          <w:color w:val="000000" w:themeColor="text1"/>
          <w:kern w:val="24"/>
          <w:sz w:val="24"/>
          <w:szCs w:val="24"/>
          <w:lang w:eastAsia="ru-RU"/>
        </w:rPr>
        <w:t xml:space="preserve"> в</w:t>
      </w:r>
      <w:proofErr w:type="gramEnd"/>
      <w:r w:rsidR="00924394">
        <w:rPr>
          <w:rFonts w:ascii="Times New Roman" w:eastAsiaTheme="minorEastAsia" w:hAnsi="Times New Roman"/>
          <w:bCs/>
          <w:color w:val="000000" w:themeColor="text1"/>
          <w:kern w:val="24"/>
          <w:sz w:val="24"/>
          <w:szCs w:val="24"/>
          <w:lang w:eastAsia="ru-RU"/>
        </w:rPr>
        <w:t xml:space="preserve"> связи со </w:t>
      </w:r>
      <w:r w:rsidR="003C043F" w:rsidRPr="00E519AB">
        <w:rPr>
          <w:rFonts w:ascii="Times New Roman" w:eastAsiaTheme="minorEastAsia" w:hAnsi="Times New Roman"/>
          <w:bCs/>
          <w:color w:val="000000" w:themeColor="text1"/>
          <w:kern w:val="24"/>
          <w:sz w:val="24"/>
          <w:szCs w:val="24"/>
          <w:lang w:eastAsia="ru-RU"/>
        </w:rPr>
        <w:t>вспышк</w:t>
      </w:r>
      <w:r w:rsidR="00924394">
        <w:rPr>
          <w:rFonts w:ascii="Times New Roman" w:eastAsiaTheme="minorEastAsia" w:hAnsi="Times New Roman"/>
          <w:bCs/>
          <w:color w:val="000000" w:themeColor="text1"/>
          <w:kern w:val="24"/>
          <w:sz w:val="24"/>
          <w:szCs w:val="24"/>
          <w:lang w:eastAsia="ru-RU"/>
        </w:rPr>
        <w:t>ами</w:t>
      </w:r>
      <w:r w:rsidR="003C043F" w:rsidRPr="00E519AB">
        <w:rPr>
          <w:rFonts w:ascii="Times New Roman" w:eastAsiaTheme="minorEastAsia" w:hAnsi="Times New Roman"/>
          <w:bCs/>
          <w:color w:val="000000" w:themeColor="text1"/>
          <w:kern w:val="24"/>
          <w:sz w:val="24"/>
          <w:szCs w:val="24"/>
          <w:lang w:eastAsia="ru-RU"/>
        </w:rPr>
        <w:t xml:space="preserve"> </w:t>
      </w:r>
      <w:proofErr w:type="spellStart"/>
      <w:r w:rsidR="003C043F" w:rsidRPr="00E519AB">
        <w:rPr>
          <w:rFonts w:ascii="Times New Roman" w:eastAsiaTheme="minorEastAsia" w:hAnsi="Times New Roman"/>
          <w:bCs/>
          <w:color w:val="000000" w:themeColor="text1"/>
          <w:kern w:val="24"/>
          <w:sz w:val="24"/>
          <w:szCs w:val="24"/>
          <w:lang w:eastAsia="ru-RU"/>
        </w:rPr>
        <w:t>коронавирусной</w:t>
      </w:r>
      <w:proofErr w:type="spellEnd"/>
      <w:r w:rsidR="003C043F" w:rsidRPr="00E519AB">
        <w:rPr>
          <w:rFonts w:ascii="Times New Roman" w:eastAsiaTheme="minorEastAsia" w:hAnsi="Times New Roman"/>
          <w:bCs/>
          <w:color w:val="000000" w:themeColor="text1"/>
          <w:kern w:val="24"/>
          <w:sz w:val="24"/>
          <w:szCs w:val="24"/>
          <w:lang w:eastAsia="ru-RU"/>
        </w:rPr>
        <w:t xml:space="preserve"> инфекции в </w:t>
      </w:r>
      <w:r w:rsidR="00924394">
        <w:rPr>
          <w:rFonts w:ascii="Times New Roman" w:eastAsiaTheme="minorEastAsia" w:hAnsi="Times New Roman"/>
          <w:bCs/>
          <w:color w:val="000000" w:themeColor="text1"/>
          <w:kern w:val="24"/>
          <w:sz w:val="24"/>
          <w:szCs w:val="24"/>
          <w:lang w:eastAsia="ru-RU"/>
        </w:rPr>
        <w:t xml:space="preserve">крупных медицинских стационарах: </w:t>
      </w:r>
      <w:r w:rsidR="003C043F" w:rsidRPr="00E519AB">
        <w:rPr>
          <w:rFonts w:ascii="Times New Roman" w:eastAsiaTheme="minorEastAsia" w:hAnsi="Times New Roman"/>
          <w:bCs/>
          <w:color w:val="000000" w:themeColor="text1"/>
          <w:kern w:val="24"/>
          <w:sz w:val="24"/>
          <w:szCs w:val="24"/>
          <w:lang w:eastAsia="ru-RU"/>
        </w:rPr>
        <w:t>РКБ Семашко, ГБ № 4)</w:t>
      </w:r>
      <w:r w:rsidRPr="00E519AB">
        <w:rPr>
          <w:rFonts w:ascii="Times New Roman" w:eastAsiaTheme="minorEastAsia" w:hAnsi="Times New Roman"/>
          <w:bCs/>
          <w:color w:val="000000" w:themeColor="text1"/>
          <w:kern w:val="24"/>
          <w:sz w:val="24"/>
          <w:szCs w:val="24"/>
          <w:lang w:eastAsia="ru-RU"/>
        </w:rPr>
        <w:t>;</w:t>
      </w:r>
    </w:p>
    <w:p w14:paraId="22308D57" w14:textId="77777777" w:rsidR="00E519AB" w:rsidRPr="00E519AB" w:rsidRDefault="003C043F" w:rsidP="00E519AB">
      <w:pPr>
        <w:pStyle w:val="a5"/>
        <w:numPr>
          <w:ilvl w:val="0"/>
          <w:numId w:val="3"/>
        </w:numPr>
        <w:spacing w:after="0" w:line="240" w:lineRule="auto"/>
        <w:rPr>
          <w:rFonts w:ascii="Times New Roman" w:eastAsia="Times New Roman" w:hAnsi="Times New Roman"/>
          <w:color w:val="9BBB59"/>
          <w:sz w:val="24"/>
          <w:szCs w:val="24"/>
          <w:lang w:eastAsia="ru-RU"/>
        </w:rPr>
      </w:pPr>
      <w:r w:rsidRPr="00E519AB">
        <w:rPr>
          <w:rFonts w:ascii="Times New Roman" w:eastAsiaTheme="minorEastAsia" w:hAnsi="Times New Roman"/>
          <w:bCs/>
          <w:color w:val="000000" w:themeColor="text1"/>
          <w:kern w:val="24"/>
          <w:sz w:val="24"/>
          <w:szCs w:val="24"/>
          <w:lang w:eastAsia="ru-RU"/>
        </w:rPr>
        <w:t xml:space="preserve"> </w:t>
      </w:r>
      <w:r w:rsidR="00E519AB">
        <w:rPr>
          <w:rFonts w:ascii="Times New Roman" w:eastAsiaTheme="minorEastAsia" w:hAnsi="Times New Roman"/>
          <w:bCs/>
          <w:color w:val="000000" w:themeColor="text1"/>
          <w:kern w:val="24"/>
          <w:sz w:val="24"/>
          <w:szCs w:val="24"/>
          <w:lang w:eastAsia="ru-RU"/>
        </w:rPr>
        <w:t xml:space="preserve">целесообразно </w:t>
      </w:r>
      <w:r w:rsidRPr="00E519AB">
        <w:rPr>
          <w:rFonts w:ascii="Times New Roman" w:eastAsiaTheme="minorEastAsia" w:hAnsi="Times New Roman"/>
          <w:bCs/>
          <w:color w:val="000000" w:themeColor="text1"/>
          <w:kern w:val="24"/>
          <w:sz w:val="24"/>
          <w:szCs w:val="24"/>
          <w:lang w:eastAsia="ru-RU"/>
        </w:rPr>
        <w:t xml:space="preserve">широко осваивать новые информационные </w:t>
      </w:r>
      <w:proofErr w:type="gramStart"/>
      <w:r w:rsidRPr="00E519AB">
        <w:rPr>
          <w:rFonts w:ascii="Times New Roman" w:eastAsiaTheme="minorEastAsia" w:hAnsi="Times New Roman"/>
          <w:bCs/>
          <w:color w:val="000000" w:themeColor="text1"/>
          <w:kern w:val="24"/>
          <w:sz w:val="24"/>
          <w:szCs w:val="24"/>
          <w:lang w:eastAsia="ru-RU"/>
        </w:rPr>
        <w:t>технологии  диагностике</w:t>
      </w:r>
      <w:proofErr w:type="gramEnd"/>
      <w:r w:rsidRPr="00E519AB">
        <w:rPr>
          <w:rFonts w:ascii="Times New Roman" w:eastAsiaTheme="minorEastAsia" w:hAnsi="Times New Roman"/>
          <w:bCs/>
          <w:color w:val="000000" w:themeColor="text1"/>
          <w:kern w:val="24"/>
          <w:sz w:val="24"/>
          <w:szCs w:val="24"/>
          <w:lang w:eastAsia="ru-RU"/>
        </w:rPr>
        <w:t>, лечении и организации медицинской помощи  (он-</w:t>
      </w:r>
      <w:proofErr w:type="spellStart"/>
      <w:r w:rsidRPr="00E519AB">
        <w:rPr>
          <w:rFonts w:ascii="Times New Roman" w:eastAsiaTheme="minorEastAsia" w:hAnsi="Times New Roman"/>
          <w:bCs/>
          <w:color w:val="000000" w:themeColor="text1"/>
          <w:kern w:val="24"/>
          <w:sz w:val="24"/>
          <w:szCs w:val="24"/>
          <w:lang w:eastAsia="ru-RU"/>
        </w:rPr>
        <w:t>лайн</w:t>
      </w:r>
      <w:proofErr w:type="spellEnd"/>
      <w:r w:rsidRPr="00E519AB">
        <w:rPr>
          <w:rFonts w:ascii="Times New Roman" w:eastAsiaTheme="minorEastAsia" w:hAnsi="Times New Roman"/>
          <w:bCs/>
          <w:color w:val="000000" w:themeColor="text1"/>
          <w:kern w:val="24"/>
          <w:sz w:val="24"/>
          <w:szCs w:val="24"/>
          <w:lang w:eastAsia="ru-RU"/>
        </w:rPr>
        <w:t xml:space="preserve"> консультирование, использование ботов в </w:t>
      </w:r>
      <w:proofErr w:type="spellStart"/>
      <w:r w:rsidRPr="00E519AB">
        <w:rPr>
          <w:rFonts w:ascii="Times New Roman" w:eastAsiaTheme="minorEastAsia" w:hAnsi="Times New Roman"/>
          <w:bCs/>
          <w:color w:val="000000" w:themeColor="text1"/>
          <w:kern w:val="24"/>
          <w:sz w:val="24"/>
          <w:szCs w:val="24"/>
          <w:lang w:eastAsia="ru-RU"/>
        </w:rPr>
        <w:t>колл</w:t>
      </w:r>
      <w:proofErr w:type="spellEnd"/>
      <w:r w:rsidRPr="00E519AB">
        <w:rPr>
          <w:rFonts w:ascii="Times New Roman" w:eastAsiaTheme="minorEastAsia" w:hAnsi="Times New Roman"/>
          <w:bCs/>
          <w:color w:val="000000" w:themeColor="text1"/>
          <w:kern w:val="24"/>
          <w:sz w:val="24"/>
          <w:szCs w:val="24"/>
          <w:lang w:eastAsia="ru-RU"/>
        </w:rPr>
        <w:t>-центрах, использование мессенджеров для консультирования)</w:t>
      </w:r>
      <w:r w:rsidR="00E519AB">
        <w:rPr>
          <w:rFonts w:ascii="Times New Roman" w:eastAsiaTheme="minorEastAsia" w:hAnsi="Times New Roman"/>
          <w:bCs/>
          <w:color w:val="000000" w:themeColor="text1"/>
          <w:kern w:val="24"/>
          <w:sz w:val="24"/>
          <w:szCs w:val="24"/>
          <w:lang w:eastAsia="ru-RU"/>
        </w:rPr>
        <w:t>;</w:t>
      </w:r>
    </w:p>
    <w:p w14:paraId="6B7FDC4B" w14:textId="46C348E3" w:rsidR="003C043F" w:rsidRPr="00E519AB" w:rsidRDefault="00E519AB" w:rsidP="00E519AB">
      <w:pPr>
        <w:pStyle w:val="a5"/>
        <w:numPr>
          <w:ilvl w:val="0"/>
          <w:numId w:val="3"/>
        </w:numPr>
        <w:spacing w:after="0" w:line="240" w:lineRule="auto"/>
        <w:rPr>
          <w:rFonts w:ascii="Times New Roman" w:eastAsia="Times New Roman" w:hAnsi="Times New Roman"/>
          <w:color w:val="9BBB59"/>
          <w:sz w:val="24"/>
          <w:szCs w:val="24"/>
          <w:lang w:eastAsia="ru-RU"/>
        </w:rPr>
      </w:pPr>
      <w:r>
        <w:rPr>
          <w:rFonts w:ascii="Times New Roman" w:eastAsiaTheme="minorEastAsia" w:hAnsi="Times New Roman"/>
          <w:bCs/>
          <w:color w:val="000000" w:themeColor="text1"/>
          <w:kern w:val="24"/>
          <w:sz w:val="24"/>
          <w:szCs w:val="24"/>
          <w:lang w:eastAsia="ru-RU"/>
        </w:rPr>
        <w:t>следует</w:t>
      </w:r>
      <w:r w:rsidR="003C043F" w:rsidRPr="00E519AB">
        <w:rPr>
          <w:rFonts w:ascii="Times New Roman" w:eastAsiaTheme="minorEastAsia" w:hAnsi="Times New Roman"/>
          <w:bCs/>
          <w:color w:val="000000" w:themeColor="text1"/>
          <w:kern w:val="24"/>
          <w:sz w:val="24"/>
          <w:szCs w:val="24"/>
          <w:lang w:eastAsia="ru-RU"/>
        </w:rPr>
        <w:t xml:space="preserve"> совершенствовать информационную политику в сфере здравоохранения с использованием лучшего мирового и российского опыта. </w:t>
      </w:r>
    </w:p>
    <w:p w14:paraId="3B4B9F1F" w14:textId="77777777" w:rsidR="000634A5" w:rsidRPr="00E573F1" w:rsidRDefault="000634A5" w:rsidP="00E519AB">
      <w:pPr>
        <w:spacing w:after="0" w:line="240" w:lineRule="auto"/>
        <w:rPr>
          <w:rFonts w:ascii="Times New Roman" w:hAnsi="Times New Roman" w:cs="Times New Roman"/>
          <w:sz w:val="24"/>
          <w:szCs w:val="24"/>
        </w:rPr>
      </w:pPr>
    </w:p>
    <w:p w14:paraId="55299DD2" w14:textId="10141426" w:rsidR="00F17503" w:rsidRPr="00924394" w:rsidRDefault="00F17503" w:rsidP="00924394">
      <w:pPr>
        <w:spacing w:after="0" w:line="240" w:lineRule="auto"/>
        <w:ind w:firstLine="709"/>
        <w:jc w:val="center"/>
        <w:rPr>
          <w:rFonts w:ascii="Times New Roman" w:hAnsi="Times New Roman" w:cs="Times New Roman"/>
          <w:b/>
          <w:sz w:val="24"/>
          <w:szCs w:val="24"/>
        </w:rPr>
      </w:pPr>
      <w:r w:rsidRPr="00924394">
        <w:rPr>
          <w:rFonts w:ascii="Times New Roman" w:hAnsi="Times New Roman" w:cs="Times New Roman"/>
          <w:b/>
          <w:sz w:val="24"/>
          <w:szCs w:val="24"/>
        </w:rPr>
        <w:t>Библиографический список:</w:t>
      </w:r>
    </w:p>
    <w:p w14:paraId="2F8668E8" w14:textId="6219D717" w:rsidR="005E2361" w:rsidRPr="00924394" w:rsidRDefault="00D33F33" w:rsidP="00924394">
      <w:pPr>
        <w:pStyle w:val="a5"/>
        <w:numPr>
          <w:ilvl w:val="0"/>
          <w:numId w:val="4"/>
        </w:numPr>
        <w:spacing w:after="0" w:line="240" w:lineRule="auto"/>
        <w:ind w:left="0" w:firstLine="709"/>
        <w:rPr>
          <w:rFonts w:ascii="Times New Roman" w:hAnsi="Times New Roman"/>
          <w:sz w:val="24"/>
          <w:szCs w:val="24"/>
        </w:rPr>
      </w:pPr>
      <w:r w:rsidRPr="00924394">
        <w:rPr>
          <w:rFonts w:ascii="Times New Roman" w:hAnsi="Times New Roman"/>
          <w:sz w:val="24"/>
          <w:szCs w:val="24"/>
        </w:rPr>
        <w:t>А</w:t>
      </w:r>
      <w:r w:rsidR="005E2361" w:rsidRPr="00924394">
        <w:rPr>
          <w:rFonts w:ascii="Times New Roman" w:hAnsi="Times New Roman"/>
          <w:sz w:val="24"/>
          <w:szCs w:val="24"/>
        </w:rPr>
        <w:t>ксенова, Е.И.</w:t>
      </w:r>
      <w:proofErr w:type="gramStart"/>
      <w:r w:rsidR="005E2361" w:rsidRPr="00924394">
        <w:rPr>
          <w:rFonts w:ascii="Times New Roman" w:hAnsi="Times New Roman"/>
          <w:sz w:val="24"/>
          <w:szCs w:val="24"/>
        </w:rPr>
        <w:t>,  Безымянный</w:t>
      </w:r>
      <w:proofErr w:type="gramEnd"/>
      <w:r w:rsidR="005E2361" w:rsidRPr="00924394">
        <w:rPr>
          <w:rFonts w:ascii="Times New Roman" w:hAnsi="Times New Roman"/>
          <w:sz w:val="24"/>
          <w:szCs w:val="24"/>
        </w:rPr>
        <w:t>, А.С. ,  Гавриленко,  О.Ф.  COVID-19: Анализ лучших управленческих практик / Е.И. Аксенова, А.С. Безымянный, О.Ф. Гавриленко – М.: ГБУ «НИИОЗММ ДЗМ», 2021. – 150 с.</w:t>
      </w:r>
    </w:p>
    <w:p w14:paraId="2E4A1A25" w14:textId="77777777" w:rsidR="005E2361" w:rsidRPr="00924394" w:rsidRDefault="005E2361" w:rsidP="00924394">
      <w:pPr>
        <w:pStyle w:val="a5"/>
        <w:numPr>
          <w:ilvl w:val="0"/>
          <w:numId w:val="4"/>
        </w:numPr>
        <w:spacing w:after="0" w:line="240" w:lineRule="auto"/>
        <w:ind w:left="0" w:firstLine="709"/>
        <w:rPr>
          <w:rFonts w:ascii="Times New Roman" w:hAnsi="Times New Roman"/>
          <w:sz w:val="24"/>
          <w:szCs w:val="24"/>
        </w:rPr>
      </w:pPr>
      <w:r w:rsidRPr="00924394">
        <w:rPr>
          <w:rFonts w:ascii="Times New Roman" w:hAnsi="Times New Roman"/>
          <w:bCs/>
          <w:sz w:val="24"/>
          <w:szCs w:val="24"/>
        </w:rPr>
        <w:t xml:space="preserve">Борисова, Д.Е. Управление здравоохранением регионов в условиях распространения новой коронавирусной инфекции / Д.Е. Борисова // Проблемы социально-экономического развития Сибири.  </w:t>
      </w:r>
      <w:r w:rsidRPr="00924394">
        <w:rPr>
          <w:rFonts w:ascii="Times New Roman" w:hAnsi="Times New Roman"/>
          <w:sz w:val="24"/>
          <w:szCs w:val="24"/>
        </w:rPr>
        <w:t xml:space="preserve">– </w:t>
      </w:r>
      <w:r w:rsidRPr="00924394">
        <w:rPr>
          <w:rFonts w:ascii="Times New Roman" w:hAnsi="Times New Roman"/>
          <w:bCs/>
          <w:sz w:val="24"/>
          <w:szCs w:val="24"/>
        </w:rPr>
        <w:t xml:space="preserve">2020. </w:t>
      </w:r>
      <w:r w:rsidRPr="00924394">
        <w:rPr>
          <w:rFonts w:ascii="Times New Roman" w:hAnsi="Times New Roman"/>
          <w:sz w:val="24"/>
          <w:szCs w:val="24"/>
        </w:rPr>
        <w:t xml:space="preserve">– </w:t>
      </w:r>
      <w:r w:rsidRPr="00924394">
        <w:rPr>
          <w:rFonts w:ascii="Times New Roman" w:hAnsi="Times New Roman"/>
          <w:bCs/>
          <w:sz w:val="24"/>
          <w:szCs w:val="24"/>
        </w:rPr>
        <w:t xml:space="preserve"> № 4.  </w:t>
      </w:r>
      <w:r w:rsidRPr="00924394">
        <w:rPr>
          <w:rFonts w:ascii="Times New Roman" w:hAnsi="Times New Roman"/>
          <w:sz w:val="24"/>
          <w:szCs w:val="24"/>
        </w:rPr>
        <w:t xml:space="preserve">– </w:t>
      </w:r>
      <w:r w:rsidRPr="00924394">
        <w:rPr>
          <w:rFonts w:ascii="Times New Roman" w:hAnsi="Times New Roman"/>
          <w:bCs/>
          <w:sz w:val="24"/>
          <w:szCs w:val="24"/>
        </w:rPr>
        <w:t xml:space="preserve">С. 19-24. </w:t>
      </w:r>
    </w:p>
    <w:p w14:paraId="6BD9C824" w14:textId="77777777" w:rsidR="005E2361" w:rsidRPr="00924394" w:rsidRDefault="005E2361" w:rsidP="00924394">
      <w:pPr>
        <w:pStyle w:val="a5"/>
        <w:numPr>
          <w:ilvl w:val="0"/>
          <w:numId w:val="4"/>
        </w:numPr>
        <w:spacing w:after="0" w:line="240" w:lineRule="auto"/>
        <w:ind w:left="0" w:firstLine="709"/>
        <w:rPr>
          <w:rFonts w:ascii="Times New Roman" w:hAnsi="Times New Roman"/>
          <w:sz w:val="24"/>
          <w:szCs w:val="24"/>
        </w:rPr>
      </w:pPr>
      <w:proofErr w:type="spellStart"/>
      <w:r w:rsidRPr="00924394">
        <w:rPr>
          <w:rFonts w:ascii="Times New Roman" w:hAnsi="Times New Roman"/>
          <w:sz w:val="24"/>
          <w:szCs w:val="24"/>
        </w:rPr>
        <w:t>Перхов</w:t>
      </w:r>
      <w:proofErr w:type="spellEnd"/>
      <w:r w:rsidRPr="00924394">
        <w:rPr>
          <w:rFonts w:ascii="Times New Roman" w:hAnsi="Times New Roman"/>
          <w:sz w:val="24"/>
          <w:szCs w:val="24"/>
        </w:rPr>
        <w:t xml:space="preserve">, В.И., Калиев, М.Т., </w:t>
      </w:r>
      <w:proofErr w:type="gramStart"/>
      <w:r w:rsidRPr="00924394">
        <w:rPr>
          <w:rFonts w:ascii="Times New Roman" w:hAnsi="Times New Roman"/>
          <w:sz w:val="24"/>
          <w:szCs w:val="24"/>
        </w:rPr>
        <w:t>Гриднев,  О.В.</w:t>
      </w:r>
      <w:proofErr w:type="gramEnd"/>
      <w:r w:rsidRPr="00924394">
        <w:rPr>
          <w:rFonts w:ascii="Times New Roman" w:hAnsi="Times New Roman"/>
          <w:sz w:val="24"/>
          <w:szCs w:val="24"/>
        </w:rPr>
        <w:t xml:space="preserve"> Пандемия COVID-19: реализованные решения и предстоящие задачи в сфере общественного здравоохранения / В.И. </w:t>
      </w:r>
      <w:proofErr w:type="spellStart"/>
      <w:r w:rsidRPr="00924394">
        <w:rPr>
          <w:rFonts w:ascii="Times New Roman" w:hAnsi="Times New Roman"/>
          <w:sz w:val="24"/>
          <w:szCs w:val="24"/>
        </w:rPr>
        <w:t>Перхов</w:t>
      </w:r>
      <w:proofErr w:type="spellEnd"/>
      <w:r w:rsidRPr="00924394">
        <w:rPr>
          <w:rFonts w:ascii="Times New Roman" w:hAnsi="Times New Roman"/>
          <w:sz w:val="24"/>
          <w:szCs w:val="24"/>
        </w:rPr>
        <w:t>, М.Т. Калиев, О.В. Гриднев // Менеджер здравоохранения. – 2020. – № 7. – С. 12–16.</w:t>
      </w:r>
    </w:p>
    <w:p w14:paraId="1CE010F4" w14:textId="77777777" w:rsidR="005E2361" w:rsidRPr="00924394" w:rsidRDefault="005E2361" w:rsidP="00924394">
      <w:pPr>
        <w:pStyle w:val="a5"/>
        <w:numPr>
          <w:ilvl w:val="0"/>
          <w:numId w:val="4"/>
        </w:numPr>
        <w:spacing w:after="0" w:line="240" w:lineRule="auto"/>
        <w:ind w:left="0" w:firstLine="709"/>
        <w:rPr>
          <w:rFonts w:ascii="Times New Roman" w:hAnsi="Times New Roman"/>
          <w:sz w:val="24"/>
          <w:szCs w:val="24"/>
        </w:rPr>
      </w:pPr>
      <w:r w:rsidRPr="00924394">
        <w:rPr>
          <w:rFonts w:ascii="Times New Roman" w:hAnsi="Times New Roman"/>
          <w:sz w:val="24"/>
          <w:szCs w:val="24"/>
        </w:rPr>
        <w:t xml:space="preserve">Стародубов, В.И., Кадыров, Ф.Н., Обухова, О.В., Базарова, И.Н., </w:t>
      </w:r>
      <w:proofErr w:type="spellStart"/>
      <w:r w:rsidRPr="00924394">
        <w:rPr>
          <w:rFonts w:ascii="Times New Roman" w:hAnsi="Times New Roman"/>
          <w:sz w:val="24"/>
          <w:szCs w:val="24"/>
        </w:rPr>
        <w:t>Ендовицкая</w:t>
      </w:r>
      <w:proofErr w:type="spellEnd"/>
      <w:r w:rsidRPr="00924394">
        <w:rPr>
          <w:rFonts w:ascii="Times New Roman" w:hAnsi="Times New Roman"/>
          <w:sz w:val="24"/>
          <w:szCs w:val="24"/>
        </w:rPr>
        <w:t xml:space="preserve">, Ю.В. Оценка государственной политики в отношении отдельных вопросов функционирования здравоохранения в период распространения коронавируса COVID-19/ В.И. Стародубов, Ф.Н. Кадыров, О.В. Обухова, И.Н. Базарова, Ю.В. </w:t>
      </w:r>
      <w:proofErr w:type="spellStart"/>
      <w:proofErr w:type="gramStart"/>
      <w:r w:rsidRPr="00924394">
        <w:rPr>
          <w:rFonts w:ascii="Times New Roman" w:hAnsi="Times New Roman"/>
          <w:sz w:val="24"/>
          <w:szCs w:val="24"/>
        </w:rPr>
        <w:t>Ендовицкая</w:t>
      </w:r>
      <w:proofErr w:type="spellEnd"/>
      <w:r w:rsidRPr="00924394">
        <w:rPr>
          <w:rFonts w:ascii="Times New Roman" w:hAnsi="Times New Roman"/>
          <w:sz w:val="24"/>
          <w:szCs w:val="24"/>
        </w:rPr>
        <w:t xml:space="preserve">  /</w:t>
      </w:r>
      <w:proofErr w:type="gramEnd"/>
      <w:r w:rsidRPr="00924394">
        <w:rPr>
          <w:rFonts w:ascii="Times New Roman" w:hAnsi="Times New Roman"/>
          <w:sz w:val="24"/>
          <w:szCs w:val="24"/>
        </w:rPr>
        <w:t>/ Менеджер здравоохранения.  – 2020. –  № 6. – С. 71–78.</w:t>
      </w:r>
    </w:p>
    <w:p w14:paraId="5AF72E7D" w14:textId="77777777" w:rsidR="005E2361" w:rsidRPr="00924394" w:rsidRDefault="005E2361" w:rsidP="00924394">
      <w:pPr>
        <w:pStyle w:val="a5"/>
        <w:numPr>
          <w:ilvl w:val="0"/>
          <w:numId w:val="4"/>
        </w:numPr>
        <w:spacing w:after="0" w:line="240" w:lineRule="auto"/>
        <w:ind w:left="0" w:firstLine="709"/>
        <w:rPr>
          <w:rFonts w:ascii="Times New Roman" w:hAnsi="Times New Roman"/>
          <w:sz w:val="24"/>
          <w:szCs w:val="24"/>
        </w:rPr>
      </w:pPr>
      <w:r w:rsidRPr="00924394">
        <w:rPr>
          <w:rFonts w:ascii="Times New Roman" w:hAnsi="Times New Roman"/>
          <w:sz w:val="24"/>
          <w:szCs w:val="24"/>
        </w:rPr>
        <w:t>Переходов, С.Н., Родюкова, И.С., Чаус, Н.И.</w:t>
      </w:r>
      <w:proofErr w:type="gramStart"/>
      <w:r w:rsidRPr="00924394">
        <w:rPr>
          <w:rFonts w:ascii="Times New Roman" w:hAnsi="Times New Roman"/>
          <w:sz w:val="24"/>
          <w:szCs w:val="24"/>
        </w:rPr>
        <w:t xml:space="preserve">,  </w:t>
      </w:r>
      <w:proofErr w:type="spellStart"/>
      <w:r w:rsidRPr="00924394">
        <w:rPr>
          <w:rFonts w:ascii="Times New Roman" w:hAnsi="Times New Roman"/>
          <w:sz w:val="24"/>
          <w:szCs w:val="24"/>
        </w:rPr>
        <w:t>Сницарь</w:t>
      </w:r>
      <w:proofErr w:type="spellEnd"/>
      <w:proofErr w:type="gramEnd"/>
      <w:r w:rsidRPr="00924394">
        <w:rPr>
          <w:rFonts w:ascii="Times New Roman" w:hAnsi="Times New Roman"/>
          <w:sz w:val="24"/>
          <w:szCs w:val="24"/>
        </w:rPr>
        <w:t xml:space="preserve">,  А.В. Многопрофильный стационар: организация перепрофилирования при пандемии </w:t>
      </w:r>
      <w:r w:rsidRPr="00924394">
        <w:rPr>
          <w:rFonts w:ascii="Times New Roman" w:hAnsi="Times New Roman"/>
          <w:sz w:val="24"/>
          <w:szCs w:val="24"/>
          <w:lang w:val="en-US"/>
        </w:rPr>
        <w:t>COVID</w:t>
      </w:r>
      <w:r w:rsidRPr="00924394">
        <w:rPr>
          <w:rFonts w:ascii="Times New Roman" w:hAnsi="Times New Roman"/>
          <w:sz w:val="24"/>
          <w:szCs w:val="24"/>
        </w:rPr>
        <w:t xml:space="preserve">-19 / С.Н. Переходов, И.С. </w:t>
      </w:r>
      <w:r w:rsidRPr="00924394">
        <w:rPr>
          <w:rFonts w:ascii="Times New Roman" w:hAnsi="Times New Roman"/>
          <w:sz w:val="24"/>
          <w:szCs w:val="24"/>
        </w:rPr>
        <w:lastRenderedPageBreak/>
        <w:t xml:space="preserve">Родюкова, Н.И. Чаус, А.В. </w:t>
      </w:r>
      <w:proofErr w:type="spellStart"/>
      <w:r w:rsidRPr="00924394">
        <w:rPr>
          <w:rFonts w:ascii="Times New Roman" w:hAnsi="Times New Roman"/>
          <w:sz w:val="24"/>
          <w:szCs w:val="24"/>
        </w:rPr>
        <w:t>Сницарь</w:t>
      </w:r>
      <w:proofErr w:type="spellEnd"/>
      <w:r w:rsidRPr="00924394">
        <w:rPr>
          <w:rFonts w:ascii="Times New Roman" w:hAnsi="Times New Roman"/>
          <w:sz w:val="24"/>
          <w:szCs w:val="24"/>
        </w:rPr>
        <w:t xml:space="preserve"> //  Кремлевская медицина. Клинический вестник. </w:t>
      </w:r>
      <w:bookmarkStart w:id="1" w:name="_Hlk89521136"/>
      <w:r w:rsidRPr="00924394">
        <w:rPr>
          <w:rFonts w:ascii="Times New Roman" w:hAnsi="Times New Roman"/>
          <w:sz w:val="24"/>
          <w:szCs w:val="24"/>
        </w:rPr>
        <w:t xml:space="preserve">– </w:t>
      </w:r>
      <w:bookmarkEnd w:id="1"/>
      <w:r w:rsidRPr="00924394">
        <w:rPr>
          <w:rFonts w:ascii="Times New Roman" w:hAnsi="Times New Roman"/>
          <w:sz w:val="24"/>
          <w:szCs w:val="24"/>
        </w:rPr>
        <w:t>2021. –  № 3.  –  С. 98-104.</w:t>
      </w:r>
    </w:p>
    <w:p w14:paraId="64E117F1" w14:textId="44029C0E" w:rsidR="005E2361" w:rsidRPr="00924394" w:rsidRDefault="008F39CF" w:rsidP="00D5195C">
      <w:pPr>
        <w:pStyle w:val="a5"/>
        <w:numPr>
          <w:ilvl w:val="0"/>
          <w:numId w:val="4"/>
        </w:numPr>
        <w:spacing w:after="0" w:line="240" w:lineRule="auto"/>
        <w:ind w:left="0" w:firstLine="0"/>
        <w:rPr>
          <w:rFonts w:ascii="Times New Roman" w:hAnsi="Times New Roman"/>
          <w:sz w:val="24"/>
          <w:szCs w:val="24"/>
        </w:rPr>
      </w:pPr>
      <w:r w:rsidRPr="00924394">
        <w:rPr>
          <w:rFonts w:ascii="Times New Roman" w:hAnsi="Times New Roman"/>
          <w:bCs/>
          <w:sz w:val="24"/>
          <w:szCs w:val="24"/>
        </w:rPr>
        <w:t xml:space="preserve"> </w:t>
      </w:r>
      <w:r w:rsidR="005E2361" w:rsidRPr="00924394">
        <w:rPr>
          <w:rFonts w:ascii="Times New Roman" w:hAnsi="Times New Roman"/>
          <w:bCs/>
          <w:sz w:val="24"/>
          <w:szCs w:val="24"/>
        </w:rPr>
        <w:t>«Черный лебедь»</w:t>
      </w:r>
      <w:r w:rsidR="005E2361" w:rsidRPr="00924394">
        <w:rPr>
          <w:rFonts w:ascii="Times New Roman" w:hAnsi="Times New Roman"/>
          <w:b/>
          <w:bCs/>
          <w:sz w:val="24"/>
          <w:szCs w:val="24"/>
        </w:rPr>
        <w:t xml:space="preserve"> </w:t>
      </w:r>
      <w:r w:rsidR="005E2361" w:rsidRPr="00924394">
        <w:rPr>
          <w:rFonts w:ascii="Times New Roman" w:eastAsia="Newton-Regular" w:hAnsi="Times New Roman"/>
          <w:sz w:val="24"/>
          <w:szCs w:val="24"/>
        </w:rPr>
        <w:t xml:space="preserve">в белой маске. Аналитический доклад НИУ ВШЭ к годовщине пандемии COVID-19 / под ред. С. М. Плаксина, А. Б. Жулина, С. А </w:t>
      </w:r>
      <w:proofErr w:type="spellStart"/>
      <w:r w:rsidR="005E2361" w:rsidRPr="00924394">
        <w:rPr>
          <w:rFonts w:ascii="Times New Roman" w:eastAsia="Newton-Regular" w:hAnsi="Times New Roman"/>
          <w:sz w:val="24"/>
          <w:szCs w:val="24"/>
        </w:rPr>
        <w:t>Фаризовой</w:t>
      </w:r>
      <w:proofErr w:type="spellEnd"/>
      <w:r w:rsidR="005E2361" w:rsidRPr="00924394">
        <w:rPr>
          <w:rFonts w:ascii="Times New Roman" w:eastAsia="Newton-Regular" w:hAnsi="Times New Roman"/>
          <w:sz w:val="24"/>
          <w:szCs w:val="24"/>
        </w:rPr>
        <w:t xml:space="preserve">; Нац. </w:t>
      </w:r>
      <w:proofErr w:type="spellStart"/>
      <w:r w:rsidR="005E2361" w:rsidRPr="00924394">
        <w:rPr>
          <w:rFonts w:ascii="Times New Roman" w:eastAsia="Newton-Regular" w:hAnsi="Times New Roman"/>
          <w:sz w:val="24"/>
          <w:szCs w:val="24"/>
        </w:rPr>
        <w:t>исслед</w:t>
      </w:r>
      <w:proofErr w:type="spellEnd"/>
      <w:r w:rsidR="005E2361" w:rsidRPr="00924394">
        <w:rPr>
          <w:rFonts w:ascii="Times New Roman" w:eastAsia="Newton-Regular" w:hAnsi="Times New Roman"/>
          <w:sz w:val="24"/>
          <w:szCs w:val="24"/>
        </w:rPr>
        <w:t xml:space="preserve">. ун-т </w:t>
      </w:r>
      <w:r w:rsidR="005E2361" w:rsidRPr="00924394">
        <w:rPr>
          <w:rFonts w:ascii="Cambria Math" w:eastAsia="Newton-Regular" w:hAnsi="Cambria Math" w:cs="Cambria Math"/>
          <w:sz w:val="24"/>
          <w:szCs w:val="24"/>
        </w:rPr>
        <w:t>≪</w:t>
      </w:r>
      <w:r w:rsidR="005E2361" w:rsidRPr="00924394">
        <w:rPr>
          <w:rFonts w:ascii="Times New Roman" w:eastAsia="Newton-Regular" w:hAnsi="Times New Roman"/>
          <w:sz w:val="24"/>
          <w:szCs w:val="24"/>
        </w:rPr>
        <w:t>Высшая школа экономики</w:t>
      </w:r>
      <w:r w:rsidR="005E2361" w:rsidRPr="00924394">
        <w:rPr>
          <w:rFonts w:ascii="Cambria Math" w:eastAsia="Newton-Regular" w:hAnsi="Cambria Math" w:cs="Cambria Math"/>
          <w:sz w:val="24"/>
          <w:szCs w:val="24"/>
        </w:rPr>
        <w:t>≫</w:t>
      </w:r>
      <w:r w:rsidR="005E2361" w:rsidRPr="00924394">
        <w:rPr>
          <w:rFonts w:ascii="Times New Roman" w:eastAsia="Newton-Regular" w:hAnsi="Times New Roman"/>
          <w:sz w:val="24"/>
          <w:szCs w:val="24"/>
        </w:rPr>
        <w:t>. — М.: Изд. дом Высшей школы экономики, 2021. — 336 с.</w:t>
      </w:r>
    </w:p>
    <w:p w14:paraId="2A3C900E" w14:textId="77777777" w:rsidR="00D5195C" w:rsidRPr="00D5195C" w:rsidRDefault="00D5195C" w:rsidP="00D5195C">
      <w:pPr>
        <w:spacing w:after="0" w:line="240" w:lineRule="auto"/>
        <w:jc w:val="center"/>
        <w:rPr>
          <w:rFonts w:ascii="Times New Roman" w:eastAsia="Times New Roman" w:hAnsi="Times New Roman" w:cs="Times New Roman"/>
          <w:b/>
          <w:sz w:val="24"/>
          <w:szCs w:val="24"/>
        </w:rPr>
      </w:pPr>
      <w:r w:rsidRPr="00D5195C">
        <w:rPr>
          <w:rFonts w:ascii="Times New Roman" w:eastAsia="Times New Roman" w:hAnsi="Times New Roman" w:cs="Times New Roman"/>
          <w:b/>
          <w:sz w:val="24"/>
          <w:szCs w:val="24"/>
        </w:rPr>
        <w:t>Информация об авторе</w:t>
      </w:r>
    </w:p>
    <w:p w14:paraId="3282507D" w14:textId="1CF539C6" w:rsidR="00D5195C" w:rsidRDefault="00D5195C" w:rsidP="00D5195C">
      <w:pPr>
        <w:spacing w:after="0" w:line="240" w:lineRule="auto"/>
        <w:jc w:val="both"/>
        <w:rPr>
          <w:rFonts w:ascii="Times New Roman" w:eastAsia="Times New Roman" w:hAnsi="Times New Roman" w:cs="Times New Roman"/>
          <w:sz w:val="24"/>
          <w:szCs w:val="24"/>
        </w:rPr>
      </w:pPr>
      <w:r w:rsidRPr="00A9352D">
        <w:rPr>
          <w:rFonts w:ascii="Times New Roman" w:eastAsia="Times New Roman" w:hAnsi="Times New Roman" w:cs="Times New Roman"/>
          <w:sz w:val="24"/>
          <w:szCs w:val="24"/>
        </w:rPr>
        <w:t>Башкуева  Елена Юрьевна ( Россия, Улан-Удэ)</w:t>
      </w:r>
      <w:r>
        <w:rPr>
          <w:rFonts w:ascii="Times New Roman" w:eastAsia="Times New Roman" w:hAnsi="Times New Roman" w:cs="Times New Roman"/>
          <w:b/>
          <w:sz w:val="24"/>
          <w:szCs w:val="24"/>
        </w:rPr>
        <w:t xml:space="preserve"> </w:t>
      </w:r>
      <w:r w:rsidRPr="00D5195C">
        <w:rPr>
          <w:rFonts w:ascii="Times New Roman" w:eastAsia="Times New Roman" w:hAnsi="Times New Roman" w:cs="Times New Roman"/>
          <w:sz w:val="24"/>
          <w:szCs w:val="24"/>
        </w:rPr>
        <w:t xml:space="preserve"> — кандидат исторических наук</w:t>
      </w:r>
      <w:r>
        <w:rPr>
          <w:rFonts w:ascii="Times New Roman" w:eastAsia="Times New Roman" w:hAnsi="Times New Roman" w:cs="Times New Roman"/>
          <w:sz w:val="24"/>
          <w:szCs w:val="24"/>
        </w:rPr>
        <w:t xml:space="preserve">, </w:t>
      </w:r>
      <w:r w:rsidRPr="00D5195C">
        <w:rPr>
          <w:rFonts w:ascii="Times New Roman" w:eastAsia="Times New Roman" w:hAnsi="Times New Roman" w:cs="Times New Roman"/>
          <w:sz w:val="24"/>
          <w:szCs w:val="24"/>
        </w:rPr>
        <w:t xml:space="preserve"> старший научный сотрудник</w:t>
      </w:r>
      <w:r>
        <w:rPr>
          <w:rFonts w:ascii="Times New Roman" w:eastAsia="Times New Roman" w:hAnsi="Times New Roman" w:cs="Times New Roman"/>
          <w:sz w:val="24"/>
          <w:szCs w:val="24"/>
        </w:rPr>
        <w:t xml:space="preserve">, </w:t>
      </w:r>
      <w:r w:rsidRPr="00D5195C">
        <w:rPr>
          <w:rFonts w:ascii="Times New Roman" w:eastAsia="Times New Roman" w:hAnsi="Times New Roman" w:cs="Times New Roman"/>
          <w:sz w:val="24"/>
          <w:szCs w:val="24"/>
        </w:rPr>
        <w:t xml:space="preserve"> отдел региональных экономических исследований Бурятского научного центра Сибирского отделения РАН</w:t>
      </w:r>
      <w:r>
        <w:rPr>
          <w:rFonts w:ascii="Times New Roman" w:eastAsia="Times New Roman" w:hAnsi="Times New Roman" w:cs="Times New Roman"/>
          <w:sz w:val="24"/>
          <w:szCs w:val="24"/>
        </w:rPr>
        <w:t xml:space="preserve"> (  670047, г. Улан-Удэ, ул. </w:t>
      </w:r>
      <w:proofErr w:type="spellStart"/>
      <w:r>
        <w:rPr>
          <w:rFonts w:ascii="Times New Roman" w:eastAsia="Times New Roman" w:hAnsi="Times New Roman" w:cs="Times New Roman"/>
          <w:sz w:val="24"/>
          <w:szCs w:val="24"/>
        </w:rPr>
        <w:t>Сахъяновой</w:t>
      </w:r>
      <w:proofErr w:type="spellEnd"/>
      <w:r>
        <w:rPr>
          <w:rFonts w:ascii="Times New Roman" w:eastAsia="Times New Roman" w:hAnsi="Times New Roman" w:cs="Times New Roman"/>
          <w:sz w:val="24"/>
          <w:szCs w:val="24"/>
        </w:rPr>
        <w:t xml:space="preserve">, д. 8, </w:t>
      </w:r>
      <w:r>
        <w:rPr>
          <w:rFonts w:ascii="Times New Roman" w:eastAsia="Times New Roman" w:hAnsi="Times New Roman" w:cs="Times New Roman"/>
          <w:sz w:val="24"/>
          <w:szCs w:val="24"/>
          <w:lang w:val="en-US"/>
        </w:rPr>
        <w:t>e</w:t>
      </w:r>
      <w:r w:rsidRPr="00D5195C">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mail</w:t>
      </w:r>
      <w:r>
        <w:rPr>
          <w:rFonts w:ascii="Times New Roman" w:eastAsia="Times New Roman" w:hAnsi="Times New Roman" w:cs="Times New Roman"/>
          <w:sz w:val="24"/>
          <w:szCs w:val="24"/>
        </w:rPr>
        <w:t xml:space="preserve">: </w:t>
      </w:r>
      <w:hyperlink r:id="rId5" w:history="1">
        <w:r w:rsidRPr="005633E2">
          <w:rPr>
            <w:rStyle w:val="a7"/>
            <w:rFonts w:ascii="Times New Roman" w:eastAsia="Times New Roman" w:hAnsi="Times New Roman" w:cs="Times New Roman"/>
            <w:sz w:val="24"/>
            <w:szCs w:val="24"/>
            <w:lang w:val="en-US"/>
          </w:rPr>
          <w:t>frombear</w:t>
        </w:r>
        <w:r w:rsidRPr="00D5195C">
          <w:rPr>
            <w:rStyle w:val="a7"/>
            <w:rFonts w:ascii="Times New Roman" w:eastAsia="Times New Roman" w:hAnsi="Times New Roman" w:cs="Times New Roman"/>
            <w:sz w:val="24"/>
            <w:szCs w:val="24"/>
          </w:rPr>
          <w:t>@</w:t>
        </w:r>
        <w:r w:rsidRPr="005633E2">
          <w:rPr>
            <w:rStyle w:val="a7"/>
            <w:rFonts w:ascii="Times New Roman" w:eastAsia="Times New Roman" w:hAnsi="Times New Roman" w:cs="Times New Roman"/>
            <w:sz w:val="24"/>
            <w:szCs w:val="24"/>
            <w:lang w:val="en-US"/>
          </w:rPr>
          <w:t>mail</w:t>
        </w:r>
        <w:r w:rsidRPr="00D5195C">
          <w:rPr>
            <w:rStyle w:val="a7"/>
            <w:rFonts w:ascii="Times New Roman" w:eastAsia="Times New Roman" w:hAnsi="Times New Roman" w:cs="Times New Roman"/>
            <w:sz w:val="24"/>
            <w:szCs w:val="24"/>
          </w:rPr>
          <w:t>.</w:t>
        </w:r>
        <w:proofErr w:type="spellStart"/>
        <w:r w:rsidRPr="005633E2">
          <w:rPr>
            <w:rStyle w:val="a7"/>
            <w:rFonts w:ascii="Times New Roman" w:eastAsia="Times New Roman" w:hAnsi="Times New Roman" w:cs="Times New Roman"/>
            <w:sz w:val="24"/>
            <w:szCs w:val="24"/>
            <w:lang w:val="en-US"/>
          </w:rPr>
          <w:t>ru</w:t>
        </w:r>
        <w:proofErr w:type="spellEnd"/>
      </w:hyperlink>
      <w:r>
        <w:rPr>
          <w:rFonts w:ascii="Times New Roman" w:eastAsia="Times New Roman" w:hAnsi="Times New Roman" w:cs="Times New Roman"/>
          <w:sz w:val="24"/>
          <w:szCs w:val="24"/>
        </w:rPr>
        <w:t>)</w:t>
      </w:r>
    </w:p>
    <w:p w14:paraId="06F0159F" w14:textId="77777777" w:rsidR="00D5195C" w:rsidRPr="00D5195C" w:rsidRDefault="00D5195C" w:rsidP="00D5195C">
      <w:pPr>
        <w:spacing w:after="0" w:line="240" w:lineRule="auto"/>
        <w:jc w:val="right"/>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proofErr w:type="spellStart"/>
      <w:r w:rsidRPr="00D5195C">
        <w:rPr>
          <w:rFonts w:ascii="Times New Roman" w:eastAsia="Times New Roman" w:hAnsi="Times New Roman" w:cs="Times New Roman"/>
          <w:b/>
          <w:sz w:val="24"/>
          <w:szCs w:val="24"/>
        </w:rPr>
        <w:t>Bashkueva</w:t>
      </w:r>
      <w:proofErr w:type="spellEnd"/>
      <w:r w:rsidRPr="00D5195C">
        <w:rPr>
          <w:rFonts w:ascii="Times New Roman" w:eastAsia="Times New Roman" w:hAnsi="Times New Roman" w:cs="Times New Roman"/>
          <w:b/>
          <w:sz w:val="24"/>
          <w:szCs w:val="24"/>
        </w:rPr>
        <w:t xml:space="preserve"> </w:t>
      </w:r>
      <w:proofErr w:type="spellStart"/>
      <w:r w:rsidRPr="00D5195C">
        <w:rPr>
          <w:rFonts w:ascii="Times New Roman" w:eastAsia="Times New Roman" w:hAnsi="Times New Roman" w:cs="Times New Roman"/>
          <w:b/>
          <w:sz w:val="24"/>
          <w:szCs w:val="24"/>
        </w:rPr>
        <w:t>E.Yu</w:t>
      </w:r>
      <w:proofErr w:type="spellEnd"/>
      <w:r w:rsidRPr="00D5195C">
        <w:rPr>
          <w:rFonts w:ascii="Times New Roman" w:eastAsia="Times New Roman" w:hAnsi="Times New Roman" w:cs="Times New Roman"/>
          <w:b/>
          <w:sz w:val="24"/>
          <w:szCs w:val="24"/>
        </w:rPr>
        <w:t xml:space="preserve">. </w:t>
      </w:r>
    </w:p>
    <w:p w14:paraId="437A1C79" w14:textId="77777777" w:rsidR="00D5195C" w:rsidRPr="00D5195C" w:rsidRDefault="00D5195C" w:rsidP="00D5195C">
      <w:pPr>
        <w:spacing w:after="0" w:line="240" w:lineRule="auto"/>
        <w:jc w:val="center"/>
        <w:rPr>
          <w:rFonts w:ascii="Times New Roman" w:eastAsia="Times New Roman" w:hAnsi="Times New Roman" w:cs="Times New Roman"/>
          <w:b/>
          <w:sz w:val="24"/>
          <w:szCs w:val="24"/>
          <w:lang w:val="en-US"/>
        </w:rPr>
      </w:pPr>
      <w:r w:rsidRPr="00D5195C">
        <w:rPr>
          <w:rFonts w:ascii="Times New Roman" w:eastAsia="Times New Roman" w:hAnsi="Times New Roman" w:cs="Times New Roman"/>
          <w:b/>
          <w:sz w:val="24"/>
          <w:szCs w:val="24"/>
          <w:lang w:val="en-US"/>
        </w:rPr>
        <w:t>HEALTH SYSTEM MANAGEMENT IN THE CONTEXT OF COVID-19 PANDEMIC: EXPERIENCE OF THE REPUBLIC OF BURYATIA</w:t>
      </w:r>
    </w:p>
    <w:p w14:paraId="3EA33223" w14:textId="77777777" w:rsidR="00D5195C" w:rsidRPr="00D5195C" w:rsidRDefault="00D5195C" w:rsidP="00D5195C">
      <w:pPr>
        <w:spacing w:after="0" w:line="240" w:lineRule="auto"/>
        <w:jc w:val="center"/>
        <w:rPr>
          <w:rFonts w:ascii="Times New Roman" w:eastAsia="Times New Roman" w:hAnsi="Times New Roman" w:cs="Times New Roman"/>
          <w:b/>
          <w:sz w:val="24"/>
          <w:szCs w:val="24"/>
          <w:lang w:val="en-US"/>
        </w:rPr>
      </w:pPr>
      <w:bookmarkStart w:id="2" w:name="_GoBack"/>
      <w:bookmarkEnd w:id="2"/>
    </w:p>
    <w:p w14:paraId="2ABB9E91" w14:textId="50379FDD" w:rsidR="00D5195C" w:rsidRPr="007A2582" w:rsidRDefault="00D5195C" w:rsidP="007A2582">
      <w:pPr>
        <w:spacing w:after="0" w:line="240" w:lineRule="auto"/>
        <w:jc w:val="both"/>
        <w:rPr>
          <w:rFonts w:ascii="Times New Roman" w:eastAsia="Times New Roman" w:hAnsi="Times New Roman" w:cs="Times New Roman"/>
          <w:i/>
          <w:sz w:val="24"/>
          <w:szCs w:val="24"/>
          <w:lang w:val="en-US"/>
        </w:rPr>
      </w:pPr>
      <w:r w:rsidRPr="00D5195C">
        <w:rPr>
          <w:rFonts w:ascii="Times New Roman" w:eastAsia="Times New Roman" w:hAnsi="Times New Roman" w:cs="Times New Roman"/>
          <w:b/>
          <w:sz w:val="24"/>
          <w:szCs w:val="24"/>
          <w:lang w:val="en-US"/>
        </w:rPr>
        <w:t>Abstract</w:t>
      </w:r>
      <w:r>
        <w:rPr>
          <w:rFonts w:ascii="Times New Roman" w:eastAsia="Times New Roman" w:hAnsi="Times New Roman" w:cs="Times New Roman"/>
          <w:b/>
          <w:sz w:val="24"/>
          <w:szCs w:val="24"/>
          <w:lang w:val="en-US"/>
        </w:rPr>
        <w:t xml:space="preserve"> </w:t>
      </w:r>
      <w:r w:rsidR="007A2582" w:rsidRPr="007A2582">
        <w:rPr>
          <w:rFonts w:ascii="Times New Roman" w:eastAsia="Times New Roman" w:hAnsi="Times New Roman" w:cs="Times New Roman"/>
          <w:i/>
          <w:sz w:val="24"/>
          <w:szCs w:val="24"/>
          <w:lang w:val="en-US"/>
        </w:rPr>
        <w:t xml:space="preserve">SWOT-analysis of the health care system of the Republic of Buryatia during the pandemic was performed. On the basis of expert </w:t>
      </w:r>
      <w:proofErr w:type="gramStart"/>
      <w:r w:rsidR="007A2582" w:rsidRPr="007A2582">
        <w:rPr>
          <w:rFonts w:ascii="Times New Roman" w:eastAsia="Times New Roman" w:hAnsi="Times New Roman" w:cs="Times New Roman"/>
          <w:i/>
          <w:sz w:val="24"/>
          <w:szCs w:val="24"/>
          <w:lang w:val="en-US"/>
        </w:rPr>
        <w:t>evaluations</w:t>
      </w:r>
      <w:proofErr w:type="gramEnd"/>
      <w:r w:rsidR="007A2582" w:rsidRPr="007A2582">
        <w:rPr>
          <w:rFonts w:ascii="Times New Roman" w:eastAsia="Times New Roman" w:hAnsi="Times New Roman" w:cs="Times New Roman"/>
          <w:i/>
          <w:sz w:val="24"/>
          <w:szCs w:val="24"/>
          <w:lang w:val="en-US"/>
        </w:rPr>
        <w:t xml:space="preserve"> the timely adoption of management decisions in the organization of outpatient and inpatient services, financing, human resources and information policy has been revealed. The directions for improving the modernization of the regional health care system in the conditions of the pandemic were outlined. </w:t>
      </w:r>
    </w:p>
    <w:p w14:paraId="0B69ADF5" w14:textId="06679648" w:rsidR="00D5195C" w:rsidRPr="00D5195C" w:rsidRDefault="00D5195C" w:rsidP="00D5195C">
      <w:pPr>
        <w:spacing w:after="0" w:line="240" w:lineRule="auto"/>
        <w:jc w:val="both"/>
        <w:rPr>
          <w:rFonts w:ascii="Times New Roman" w:eastAsia="Times New Roman" w:hAnsi="Times New Roman" w:cs="Times New Roman"/>
          <w:i/>
          <w:sz w:val="24"/>
          <w:szCs w:val="24"/>
          <w:lang w:val="en-US"/>
        </w:rPr>
      </w:pPr>
      <w:r w:rsidRPr="00D5195C">
        <w:rPr>
          <w:rFonts w:ascii="Times New Roman" w:eastAsia="Times New Roman" w:hAnsi="Times New Roman" w:cs="Times New Roman"/>
          <w:b/>
          <w:sz w:val="24"/>
          <w:szCs w:val="24"/>
          <w:lang w:val="en-US"/>
        </w:rPr>
        <w:t>Key words:</w:t>
      </w:r>
      <w:r w:rsidRPr="00D5195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 </w:t>
      </w:r>
      <w:r w:rsidRPr="00D5195C">
        <w:rPr>
          <w:rFonts w:ascii="Times New Roman" w:eastAsia="Times New Roman" w:hAnsi="Times New Roman" w:cs="Times New Roman"/>
          <w:i/>
          <w:sz w:val="24"/>
          <w:szCs w:val="24"/>
          <w:lang w:val="en-US"/>
        </w:rPr>
        <w:t>Health care, Ministry of Health, management, pandemic, COVID-19, Republic of Buryatia.</w:t>
      </w:r>
    </w:p>
    <w:p w14:paraId="7043407B" w14:textId="77777777" w:rsidR="00D5195C" w:rsidRPr="00D5195C" w:rsidRDefault="00D5195C" w:rsidP="00D5195C">
      <w:pPr>
        <w:spacing w:after="0" w:line="240" w:lineRule="auto"/>
        <w:jc w:val="both"/>
        <w:rPr>
          <w:rFonts w:ascii="Times New Roman" w:eastAsia="Times New Roman" w:hAnsi="Times New Roman" w:cs="Times New Roman"/>
          <w:i/>
          <w:sz w:val="24"/>
          <w:szCs w:val="24"/>
          <w:lang w:val="en-US"/>
        </w:rPr>
      </w:pPr>
    </w:p>
    <w:p w14:paraId="0761C4A4" w14:textId="35F6959F" w:rsidR="00D5195C" w:rsidRPr="007A2582" w:rsidRDefault="00D5195C" w:rsidP="007A2582">
      <w:pPr>
        <w:spacing w:after="0" w:line="240" w:lineRule="auto"/>
        <w:jc w:val="center"/>
        <w:rPr>
          <w:rFonts w:ascii="Times New Roman" w:eastAsia="Times New Roman" w:hAnsi="Times New Roman" w:cs="Times New Roman"/>
          <w:b/>
          <w:sz w:val="24"/>
          <w:szCs w:val="24"/>
          <w:lang w:val="en-US"/>
        </w:rPr>
      </w:pPr>
      <w:r w:rsidRPr="007A2582">
        <w:rPr>
          <w:rFonts w:ascii="Times New Roman" w:eastAsia="Times New Roman" w:hAnsi="Times New Roman" w:cs="Times New Roman"/>
          <w:b/>
          <w:sz w:val="24"/>
          <w:szCs w:val="24"/>
          <w:lang w:val="en-US"/>
        </w:rPr>
        <w:t>Information about the author</w:t>
      </w:r>
    </w:p>
    <w:p w14:paraId="7F75E7C8" w14:textId="0DEF08E2" w:rsidR="00D5195C" w:rsidRPr="007A2582" w:rsidRDefault="00D5195C" w:rsidP="007A2582">
      <w:pPr>
        <w:spacing w:after="0" w:line="240" w:lineRule="auto"/>
        <w:jc w:val="both"/>
        <w:rPr>
          <w:rFonts w:ascii="Times New Roman" w:eastAsia="Times New Roman" w:hAnsi="Times New Roman" w:cs="Times New Roman"/>
          <w:sz w:val="24"/>
          <w:szCs w:val="24"/>
          <w:lang w:val="en-US"/>
        </w:rPr>
      </w:pPr>
      <w:proofErr w:type="spellStart"/>
      <w:r w:rsidRPr="00D5195C">
        <w:rPr>
          <w:rFonts w:ascii="Times New Roman" w:eastAsia="Times New Roman" w:hAnsi="Times New Roman" w:cs="Times New Roman"/>
          <w:sz w:val="24"/>
          <w:szCs w:val="24"/>
          <w:lang w:val="en-US"/>
        </w:rPr>
        <w:t>Bashkueva</w:t>
      </w:r>
      <w:proofErr w:type="spellEnd"/>
      <w:r w:rsidRPr="00D5195C">
        <w:rPr>
          <w:rFonts w:ascii="Times New Roman" w:eastAsia="Times New Roman" w:hAnsi="Times New Roman" w:cs="Times New Roman"/>
          <w:sz w:val="24"/>
          <w:szCs w:val="24"/>
          <w:lang w:val="en-US"/>
        </w:rPr>
        <w:t xml:space="preserve"> Elena </w:t>
      </w:r>
      <w:proofErr w:type="spellStart"/>
      <w:r w:rsidRPr="00D5195C">
        <w:rPr>
          <w:rFonts w:ascii="Times New Roman" w:eastAsia="Times New Roman" w:hAnsi="Times New Roman" w:cs="Times New Roman"/>
          <w:sz w:val="24"/>
          <w:szCs w:val="24"/>
          <w:lang w:val="en-US"/>
        </w:rPr>
        <w:t>Yurievna</w:t>
      </w:r>
      <w:proofErr w:type="spellEnd"/>
      <w:r w:rsidRPr="00D5195C">
        <w:rPr>
          <w:rFonts w:ascii="Times New Roman" w:eastAsia="Times New Roman" w:hAnsi="Times New Roman" w:cs="Times New Roman"/>
          <w:sz w:val="24"/>
          <w:szCs w:val="24"/>
          <w:lang w:val="en-US"/>
        </w:rPr>
        <w:t xml:space="preserve"> (Ulan-Ude, Russia) - Candidate of Historical Sciences, Senior Researcher, Department of Regional Economic Research, Buryat Scientific Center, Siberian Branch of RAS (670047, Ulan-Ude, </w:t>
      </w:r>
      <w:proofErr w:type="spellStart"/>
      <w:r w:rsidRPr="00D5195C">
        <w:rPr>
          <w:rFonts w:ascii="Times New Roman" w:eastAsia="Times New Roman" w:hAnsi="Times New Roman" w:cs="Times New Roman"/>
          <w:sz w:val="24"/>
          <w:szCs w:val="24"/>
          <w:lang w:val="en-US"/>
        </w:rPr>
        <w:t>Sakhyanova</w:t>
      </w:r>
      <w:proofErr w:type="spellEnd"/>
      <w:r w:rsidRPr="00D5195C">
        <w:rPr>
          <w:rFonts w:ascii="Times New Roman" w:eastAsia="Times New Roman" w:hAnsi="Times New Roman" w:cs="Times New Roman"/>
          <w:sz w:val="24"/>
          <w:szCs w:val="24"/>
          <w:lang w:val="en-US"/>
        </w:rPr>
        <w:t xml:space="preserve"> St., 8, e-mail: frombear@mail.ru)</w:t>
      </w:r>
    </w:p>
    <w:p w14:paraId="0A537F4C" w14:textId="77777777" w:rsidR="00D5195C" w:rsidRDefault="00D5195C" w:rsidP="00B87B19">
      <w:pPr>
        <w:spacing w:line="360" w:lineRule="auto"/>
        <w:jc w:val="center"/>
        <w:rPr>
          <w:rFonts w:ascii="Times New Roman" w:eastAsia="Times New Roman" w:hAnsi="Times New Roman" w:cs="Times New Roman"/>
          <w:b/>
          <w:sz w:val="24"/>
          <w:szCs w:val="24"/>
          <w:lang w:val="en-US"/>
        </w:rPr>
      </w:pPr>
      <w:r w:rsidRPr="00D5195C">
        <w:rPr>
          <w:rFonts w:ascii="Times New Roman" w:eastAsia="Times New Roman" w:hAnsi="Times New Roman" w:cs="Times New Roman"/>
          <w:b/>
          <w:sz w:val="24"/>
          <w:szCs w:val="24"/>
          <w:lang w:val="en-US"/>
        </w:rPr>
        <w:t>Bibliography:</w:t>
      </w:r>
    </w:p>
    <w:p w14:paraId="6AF3B15A" w14:textId="53A8B5CE" w:rsidR="00D5195C" w:rsidRPr="00B87B19" w:rsidRDefault="00D5195C" w:rsidP="00B87B19">
      <w:pPr>
        <w:spacing w:after="0" w:line="240" w:lineRule="auto"/>
        <w:ind w:firstLine="709"/>
        <w:jc w:val="both"/>
        <w:rPr>
          <w:rFonts w:ascii="Times New Roman" w:eastAsia="Times New Roman" w:hAnsi="Times New Roman" w:cs="Times New Roman"/>
          <w:b/>
          <w:sz w:val="24"/>
          <w:szCs w:val="24"/>
          <w:lang w:val="en-US"/>
        </w:rPr>
      </w:pPr>
      <w:r w:rsidRPr="00D5195C">
        <w:rPr>
          <w:rFonts w:ascii="Times New Roman" w:eastAsia="Times New Roman" w:hAnsi="Times New Roman" w:cs="Times New Roman"/>
          <w:sz w:val="24"/>
          <w:szCs w:val="24"/>
          <w:lang w:val="en-US"/>
        </w:rPr>
        <w:t xml:space="preserve">1. </w:t>
      </w:r>
      <w:proofErr w:type="spellStart"/>
      <w:r w:rsidRPr="00B87B19">
        <w:rPr>
          <w:rFonts w:ascii="Times New Roman" w:eastAsia="Times New Roman" w:hAnsi="Times New Roman" w:cs="Times New Roman"/>
          <w:sz w:val="24"/>
          <w:szCs w:val="24"/>
          <w:lang w:val="en-US"/>
        </w:rPr>
        <w:t>Aksenova</w:t>
      </w:r>
      <w:proofErr w:type="spellEnd"/>
      <w:r w:rsidRPr="00B87B19">
        <w:rPr>
          <w:rFonts w:ascii="Times New Roman" w:eastAsia="Times New Roman" w:hAnsi="Times New Roman" w:cs="Times New Roman"/>
          <w:sz w:val="24"/>
          <w:szCs w:val="24"/>
          <w:lang w:val="en-US"/>
        </w:rPr>
        <w:t xml:space="preserve">, E.I., </w:t>
      </w:r>
      <w:proofErr w:type="spellStart"/>
      <w:r w:rsidRPr="00B87B19">
        <w:rPr>
          <w:rFonts w:ascii="Times New Roman" w:eastAsia="Times New Roman" w:hAnsi="Times New Roman" w:cs="Times New Roman"/>
          <w:sz w:val="24"/>
          <w:szCs w:val="24"/>
          <w:lang w:val="en-US"/>
        </w:rPr>
        <w:t>Bezymyannyi</w:t>
      </w:r>
      <w:proofErr w:type="spellEnd"/>
      <w:r w:rsidRPr="00B87B19">
        <w:rPr>
          <w:rFonts w:ascii="Times New Roman" w:eastAsia="Times New Roman" w:hAnsi="Times New Roman" w:cs="Times New Roman"/>
          <w:sz w:val="24"/>
          <w:szCs w:val="24"/>
          <w:lang w:val="en-US"/>
        </w:rPr>
        <w:t xml:space="preserve">, A.S. </w:t>
      </w:r>
      <w:proofErr w:type="spellStart"/>
      <w:r w:rsidRPr="00B87B19">
        <w:rPr>
          <w:rFonts w:ascii="Times New Roman" w:eastAsia="Times New Roman" w:hAnsi="Times New Roman" w:cs="Times New Roman"/>
          <w:sz w:val="24"/>
          <w:szCs w:val="24"/>
          <w:lang w:val="en-US"/>
        </w:rPr>
        <w:t>Gavrilenko</w:t>
      </w:r>
      <w:proofErr w:type="spellEnd"/>
      <w:r w:rsidRPr="00B87B19">
        <w:rPr>
          <w:rFonts w:ascii="Times New Roman" w:eastAsia="Times New Roman" w:hAnsi="Times New Roman" w:cs="Times New Roman"/>
          <w:sz w:val="24"/>
          <w:szCs w:val="24"/>
          <w:lang w:val="en-US"/>
        </w:rPr>
        <w:t xml:space="preserve"> O.F. COVID-19: Analysis of the best management practices / E.I. </w:t>
      </w:r>
      <w:proofErr w:type="spellStart"/>
      <w:r w:rsidRPr="00B87B19">
        <w:rPr>
          <w:rFonts w:ascii="Times New Roman" w:eastAsia="Times New Roman" w:hAnsi="Times New Roman" w:cs="Times New Roman"/>
          <w:sz w:val="24"/>
          <w:szCs w:val="24"/>
          <w:lang w:val="en-US"/>
        </w:rPr>
        <w:t>Aksenova</w:t>
      </w:r>
      <w:proofErr w:type="spellEnd"/>
      <w:r w:rsidRPr="00B87B19">
        <w:rPr>
          <w:rFonts w:ascii="Times New Roman" w:eastAsia="Times New Roman" w:hAnsi="Times New Roman" w:cs="Times New Roman"/>
          <w:sz w:val="24"/>
          <w:szCs w:val="24"/>
          <w:lang w:val="en-US"/>
        </w:rPr>
        <w:t xml:space="preserve">, A.S. </w:t>
      </w:r>
      <w:proofErr w:type="spellStart"/>
      <w:r w:rsidRPr="00B87B19">
        <w:rPr>
          <w:rFonts w:ascii="Times New Roman" w:eastAsia="Times New Roman" w:hAnsi="Times New Roman" w:cs="Times New Roman"/>
          <w:sz w:val="24"/>
          <w:szCs w:val="24"/>
          <w:lang w:val="en-US"/>
        </w:rPr>
        <w:t>Bezimenny</w:t>
      </w:r>
      <w:proofErr w:type="spellEnd"/>
      <w:r w:rsidRPr="00B87B19">
        <w:rPr>
          <w:rFonts w:ascii="Times New Roman" w:eastAsia="Times New Roman" w:hAnsi="Times New Roman" w:cs="Times New Roman"/>
          <w:sz w:val="24"/>
          <w:szCs w:val="24"/>
          <w:lang w:val="en-US"/>
        </w:rPr>
        <w:t xml:space="preserve">, O.F. </w:t>
      </w:r>
      <w:proofErr w:type="spellStart"/>
      <w:r w:rsidRPr="00B87B19">
        <w:rPr>
          <w:rFonts w:ascii="Times New Roman" w:eastAsia="Times New Roman" w:hAnsi="Times New Roman" w:cs="Times New Roman"/>
          <w:sz w:val="24"/>
          <w:szCs w:val="24"/>
          <w:lang w:val="en-US"/>
        </w:rPr>
        <w:t>Gavrilenko</w:t>
      </w:r>
      <w:proofErr w:type="spellEnd"/>
      <w:r w:rsidRPr="00B87B19">
        <w:rPr>
          <w:rFonts w:ascii="Times New Roman" w:eastAsia="Times New Roman" w:hAnsi="Times New Roman" w:cs="Times New Roman"/>
          <w:sz w:val="24"/>
          <w:szCs w:val="24"/>
          <w:lang w:val="en-US"/>
        </w:rPr>
        <w:t xml:space="preserve"> - Moscow: NIIOZM DZM, 2021. - 150 p.</w:t>
      </w:r>
    </w:p>
    <w:p w14:paraId="21E7C9C0" w14:textId="26216FE0" w:rsidR="00D5195C" w:rsidRPr="00B87B19" w:rsidRDefault="00D5195C" w:rsidP="00B87B19">
      <w:pPr>
        <w:spacing w:after="0" w:line="240" w:lineRule="auto"/>
        <w:ind w:firstLine="709"/>
        <w:jc w:val="both"/>
        <w:rPr>
          <w:rFonts w:ascii="Times New Roman" w:eastAsia="Times New Roman" w:hAnsi="Times New Roman" w:cs="Times New Roman"/>
          <w:sz w:val="24"/>
          <w:szCs w:val="24"/>
          <w:lang w:val="en-US"/>
        </w:rPr>
      </w:pPr>
      <w:r w:rsidRPr="00B87B19">
        <w:rPr>
          <w:rFonts w:ascii="Times New Roman" w:eastAsia="Times New Roman" w:hAnsi="Times New Roman" w:cs="Times New Roman"/>
          <w:sz w:val="24"/>
          <w:szCs w:val="24"/>
          <w:lang w:val="en-US"/>
        </w:rPr>
        <w:t xml:space="preserve">2. </w:t>
      </w:r>
      <w:proofErr w:type="spellStart"/>
      <w:r w:rsidRPr="00B87B19">
        <w:rPr>
          <w:rFonts w:ascii="Times New Roman" w:eastAsia="Times New Roman" w:hAnsi="Times New Roman" w:cs="Times New Roman"/>
          <w:sz w:val="24"/>
          <w:szCs w:val="24"/>
          <w:lang w:val="en-US"/>
        </w:rPr>
        <w:t>Borisova</w:t>
      </w:r>
      <w:proofErr w:type="spellEnd"/>
      <w:r w:rsidRPr="00B87B19">
        <w:rPr>
          <w:rFonts w:ascii="Times New Roman" w:eastAsia="Times New Roman" w:hAnsi="Times New Roman" w:cs="Times New Roman"/>
          <w:sz w:val="24"/>
          <w:szCs w:val="24"/>
          <w:lang w:val="en-US"/>
        </w:rPr>
        <w:t xml:space="preserve"> D.E. Regional Health Care Management in Conditions of New Coronavirus Infection Spread / D.E. </w:t>
      </w:r>
      <w:proofErr w:type="spellStart"/>
      <w:r w:rsidRPr="00B87B19">
        <w:rPr>
          <w:rFonts w:ascii="Times New Roman" w:eastAsia="Times New Roman" w:hAnsi="Times New Roman" w:cs="Times New Roman"/>
          <w:sz w:val="24"/>
          <w:szCs w:val="24"/>
          <w:lang w:val="en-US"/>
        </w:rPr>
        <w:t>Borisova</w:t>
      </w:r>
      <w:proofErr w:type="spellEnd"/>
      <w:r w:rsidRPr="00B87B19">
        <w:rPr>
          <w:rFonts w:ascii="Times New Roman" w:eastAsia="Times New Roman" w:hAnsi="Times New Roman" w:cs="Times New Roman"/>
          <w:sz w:val="24"/>
          <w:szCs w:val="24"/>
          <w:lang w:val="en-US"/>
        </w:rPr>
        <w:t xml:space="preserve"> // Problems of Socio-Economic Development of Siberia.  - 2020. - № 4.  - p. 19-24. </w:t>
      </w:r>
    </w:p>
    <w:p w14:paraId="54338E8F" w14:textId="6CD92FC6" w:rsidR="00D5195C" w:rsidRPr="00B87B19" w:rsidRDefault="00D5195C" w:rsidP="00B87B19">
      <w:pPr>
        <w:spacing w:after="0" w:line="240" w:lineRule="auto"/>
        <w:ind w:firstLine="709"/>
        <w:jc w:val="both"/>
        <w:rPr>
          <w:rFonts w:ascii="Times New Roman" w:eastAsia="Times New Roman" w:hAnsi="Times New Roman" w:cs="Times New Roman"/>
          <w:sz w:val="24"/>
          <w:szCs w:val="24"/>
          <w:lang w:val="en-US"/>
        </w:rPr>
      </w:pPr>
      <w:r w:rsidRPr="00B87B19">
        <w:rPr>
          <w:rFonts w:ascii="Times New Roman" w:eastAsia="Times New Roman" w:hAnsi="Times New Roman" w:cs="Times New Roman"/>
          <w:sz w:val="24"/>
          <w:szCs w:val="24"/>
          <w:lang w:val="en-US"/>
        </w:rPr>
        <w:t>3.</w:t>
      </w:r>
      <w:r w:rsidRPr="00B87B19">
        <w:rPr>
          <w:rFonts w:ascii="Times New Roman" w:eastAsia="Times New Roman" w:hAnsi="Times New Roman" w:cs="Times New Roman"/>
          <w:sz w:val="24"/>
          <w:szCs w:val="24"/>
          <w:lang w:val="en-US"/>
        </w:rPr>
        <w:tab/>
      </w:r>
      <w:proofErr w:type="spellStart"/>
      <w:r w:rsidRPr="00B87B19">
        <w:rPr>
          <w:rFonts w:ascii="Times New Roman" w:eastAsia="Times New Roman" w:hAnsi="Times New Roman" w:cs="Times New Roman"/>
          <w:sz w:val="24"/>
          <w:szCs w:val="24"/>
          <w:lang w:val="en-US"/>
        </w:rPr>
        <w:t>Perkhov</w:t>
      </w:r>
      <w:proofErr w:type="spellEnd"/>
      <w:r w:rsidRPr="00B87B19">
        <w:rPr>
          <w:rFonts w:ascii="Times New Roman" w:eastAsia="Times New Roman" w:hAnsi="Times New Roman" w:cs="Times New Roman"/>
          <w:sz w:val="24"/>
          <w:szCs w:val="24"/>
          <w:lang w:val="en-US"/>
        </w:rPr>
        <w:t xml:space="preserve">, V.I., </w:t>
      </w:r>
      <w:proofErr w:type="spellStart"/>
      <w:r w:rsidRPr="00B87B19">
        <w:rPr>
          <w:rFonts w:ascii="Times New Roman" w:eastAsia="Times New Roman" w:hAnsi="Times New Roman" w:cs="Times New Roman"/>
          <w:sz w:val="24"/>
          <w:szCs w:val="24"/>
          <w:lang w:val="en-US"/>
        </w:rPr>
        <w:t>Kaliev</w:t>
      </w:r>
      <w:proofErr w:type="spellEnd"/>
      <w:r w:rsidRPr="00B87B19">
        <w:rPr>
          <w:rFonts w:ascii="Times New Roman" w:eastAsia="Times New Roman" w:hAnsi="Times New Roman" w:cs="Times New Roman"/>
          <w:sz w:val="24"/>
          <w:szCs w:val="24"/>
          <w:lang w:val="en-US"/>
        </w:rPr>
        <w:t xml:space="preserve">, M.T., </w:t>
      </w:r>
      <w:proofErr w:type="spellStart"/>
      <w:r w:rsidRPr="00B87B19">
        <w:rPr>
          <w:rFonts w:ascii="Times New Roman" w:eastAsia="Times New Roman" w:hAnsi="Times New Roman" w:cs="Times New Roman"/>
          <w:sz w:val="24"/>
          <w:szCs w:val="24"/>
          <w:lang w:val="en-US"/>
        </w:rPr>
        <w:t>Gridnev</w:t>
      </w:r>
      <w:proofErr w:type="spellEnd"/>
      <w:r w:rsidRPr="00B87B19">
        <w:rPr>
          <w:rFonts w:ascii="Times New Roman" w:eastAsia="Times New Roman" w:hAnsi="Times New Roman" w:cs="Times New Roman"/>
          <w:sz w:val="24"/>
          <w:szCs w:val="24"/>
          <w:lang w:val="en-US"/>
        </w:rPr>
        <w:t xml:space="preserve">, O.V. COVID-19 pandemic: realized solutions and forthcoming tasks in public health / V.I. </w:t>
      </w:r>
      <w:proofErr w:type="spellStart"/>
      <w:r w:rsidRPr="00B87B19">
        <w:rPr>
          <w:rFonts w:ascii="Times New Roman" w:eastAsia="Times New Roman" w:hAnsi="Times New Roman" w:cs="Times New Roman"/>
          <w:sz w:val="24"/>
          <w:szCs w:val="24"/>
          <w:lang w:val="en-US"/>
        </w:rPr>
        <w:t>Perkhov</w:t>
      </w:r>
      <w:proofErr w:type="spellEnd"/>
      <w:r w:rsidRPr="00B87B19">
        <w:rPr>
          <w:rFonts w:ascii="Times New Roman" w:eastAsia="Times New Roman" w:hAnsi="Times New Roman" w:cs="Times New Roman"/>
          <w:sz w:val="24"/>
          <w:szCs w:val="24"/>
          <w:lang w:val="en-US"/>
        </w:rPr>
        <w:t xml:space="preserve">, M.T. </w:t>
      </w:r>
      <w:proofErr w:type="spellStart"/>
      <w:r w:rsidRPr="00B87B19">
        <w:rPr>
          <w:rFonts w:ascii="Times New Roman" w:eastAsia="Times New Roman" w:hAnsi="Times New Roman" w:cs="Times New Roman"/>
          <w:sz w:val="24"/>
          <w:szCs w:val="24"/>
          <w:lang w:val="en-US"/>
        </w:rPr>
        <w:t>Kaliev</w:t>
      </w:r>
      <w:proofErr w:type="spellEnd"/>
      <w:r w:rsidRPr="00B87B19">
        <w:rPr>
          <w:rFonts w:ascii="Times New Roman" w:eastAsia="Times New Roman" w:hAnsi="Times New Roman" w:cs="Times New Roman"/>
          <w:sz w:val="24"/>
          <w:szCs w:val="24"/>
          <w:lang w:val="en-US"/>
        </w:rPr>
        <w:t xml:space="preserve">, O.V. </w:t>
      </w:r>
      <w:proofErr w:type="spellStart"/>
      <w:r w:rsidRPr="00B87B19">
        <w:rPr>
          <w:rFonts w:ascii="Times New Roman" w:eastAsia="Times New Roman" w:hAnsi="Times New Roman" w:cs="Times New Roman"/>
          <w:sz w:val="24"/>
          <w:szCs w:val="24"/>
          <w:lang w:val="en-US"/>
        </w:rPr>
        <w:t>Gridnev</w:t>
      </w:r>
      <w:proofErr w:type="spellEnd"/>
      <w:r w:rsidRPr="00B87B19">
        <w:rPr>
          <w:rFonts w:ascii="Times New Roman" w:eastAsia="Times New Roman" w:hAnsi="Times New Roman" w:cs="Times New Roman"/>
          <w:sz w:val="24"/>
          <w:szCs w:val="24"/>
          <w:lang w:val="en-US"/>
        </w:rPr>
        <w:t xml:space="preserve"> // Healthcare manager. - 2020. - № 7. - P. 12-16.</w:t>
      </w:r>
    </w:p>
    <w:p w14:paraId="58F0EC8C" w14:textId="2B34310D" w:rsidR="00D5195C" w:rsidRPr="00B87B19" w:rsidRDefault="00D5195C" w:rsidP="00B87B19">
      <w:pPr>
        <w:spacing w:after="0" w:line="240" w:lineRule="auto"/>
        <w:ind w:firstLine="709"/>
        <w:jc w:val="both"/>
        <w:rPr>
          <w:rFonts w:ascii="Times New Roman" w:eastAsia="Times New Roman" w:hAnsi="Times New Roman" w:cs="Times New Roman"/>
          <w:sz w:val="24"/>
          <w:szCs w:val="24"/>
          <w:lang w:val="en-US"/>
        </w:rPr>
      </w:pPr>
      <w:r w:rsidRPr="00B87B19">
        <w:rPr>
          <w:rFonts w:ascii="Times New Roman" w:eastAsia="Times New Roman" w:hAnsi="Times New Roman" w:cs="Times New Roman"/>
          <w:sz w:val="24"/>
          <w:szCs w:val="24"/>
          <w:lang w:val="en-US"/>
        </w:rPr>
        <w:t>4.</w:t>
      </w:r>
      <w:r w:rsidRPr="00B87B19">
        <w:rPr>
          <w:rFonts w:ascii="Times New Roman" w:eastAsia="Times New Roman" w:hAnsi="Times New Roman" w:cs="Times New Roman"/>
          <w:sz w:val="24"/>
          <w:szCs w:val="24"/>
          <w:lang w:val="en-US"/>
        </w:rPr>
        <w:tab/>
      </w:r>
      <w:proofErr w:type="spellStart"/>
      <w:r w:rsidRPr="00B87B19">
        <w:rPr>
          <w:rFonts w:ascii="Times New Roman" w:eastAsia="Times New Roman" w:hAnsi="Times New Roman" w:cs="Times New Roman"/>
          <w:sz w:val="24"/>
          <w:szCs w:val="24"/>
          <w:lang w:val="en-US"/>
        </w:rPr>
        <w:t>Starodubov</w:t>
      </w:r>
      <w:proofErr w:type="spellEnd"/>
      <w:r w:rsidRPr="00B87B19">
        <w:rPr>
          <w:rFonts w:ascii="Times New Roman" w:eastAsia="Times New Roman" w:hAnsi="Times New Roman" w:cs="Times New Roman"/>
          <w:sz w:val="24"/>
          <w:szCs w:val="24"/>
          <w:lang w:val="en-US"/>
        </w:rPr>
        <w:t xml:space="preserve">, V.I., Kadyrov, F.N., </w:t>
      </w:r>
      <w:proofErr w:type="spellStart"/>
      <w:r w:rsidRPr="00B87B19">
        <w:rPr>
          <w:rFonts w:ascii="Times New Roman" w:eastAsia="Times New Roman" w:hAnsi="Times New Roman" w:cs="Times New Roman"/>
          <w:sz w:val="24"/>
          <w:szCs w:val="24"/>
          <w:lang w:val="en-US"/>
        </w:rPr>
        <w:t>Obukhova</w:t>
      </w:r>
      <w:proofErr w:type="spellEnd"/>
      <w:r w:rsidRPr="00B87B19">
        <w:rPr>
          <w:rFonts w:ascii="Times New Roman" w:eastAsia="Times New Roman" w:hAnsi="Times New Roman" w:cs="Times New Roman"/>
          <w:sz w:val="24"/>
          <w:szCs w:val="24"/>
          <w:lang w:val="en-US"/>
        </w:rPr>
        <w:t xml:space="preserve">, O.V., </w:t>
      </w:r>
      <w:proofErr w:type="spellStart"/>
      <w:r w:rsidRPr="00B87B19">
        <w:rPr>
          <w:rFonts w:ascii="Times New Roman" w:eastAsia="Times New Roman" w:hAnsi="Times New Roman" w:cs="Times New Roman"/>
          <w:sz w:val="24"/>
          <w:szCs w:val="24"/>
          <w:lang w:val="en-US"/>
        </w:rPr>
        <w:t>Bazarova</w:t>
      </w:r>
      <w:proofErr w:type="spellEnd"/>
      <w:r w:rsidRPr="00B87B19">
        <w:rPr>
          <w:rFonts w:ascii="Times New Roman" w:eastAsia="Times New Roman" w:hAnsi="Times New Roman" w:cs="Times New Roman"/>
          <w:sz w:val="24"/>
          <w:szCs w:val="24"/>
          <w:lang w:val="en-US"/>
        </w:rPr>
        <w:t xml:space="preserve">, I.N., </w:t>
      </w:r>
      <w:proofErr w:type="spellStart"/>
      <w:r w:rsidRPr="00B87B19">
        <w:rPr>
          <w:rFonts w:ascii="Times New Roman" w:eastAsia="Times New Roman" w:hAnsi="Times New Roman" w:cs="Times New Roman"/>
          <w:sz w:val="24"/>
          <w:szCs w:val="24"/>
          <w:lang w:val="en-US"/>
        </w:rPr>
        <w:t>Endovitskaya</w:t>
      </w:r>
      <w:proofErr w:type="spellEnd"/>
      <w:r w:rsidRPr="00B87B19">
        <w:rPr>
          <w:rFonts w:ascii="Times New Roman" w:eastAsia="Times New Roman" w:hAnsi="Times New Roman" w:cs="Times New Roman"/>
          <w:sz w:val="24"/>
          <w:szCs w:val="24"/>
          <w:lang w:val="en-US"/>
        </w:rPr>
        <w:t xml:space="preserve">, </w:t>
      </w:r>
      <w:proofErr w:type="spellStart"/>
      <w:r w:rsidRPr="00B87B19">
        <w:rPr>
          <w:rFonts w:ascii="Times New Roman" w:eastAsia="Times New Roman" w:hAnsi="Times New Roman" w:cs="Times New Roman"/>
          <w:sz w:val="24"/>
          <w:szCs w:val="24"/>
          <w:lang w:val="en-US"/>
        </w:rPr>
        <w:t>Yu.V</w:t>
      </w:r>
      <w:proofErr w:type="spellEnd"/>
      <w:r w:rsidRPr="00B87B19">
        <w:rPr>
          <w:rFonts w:ascii="Times New Roman" w:eastAsia="Times New Roman" w:hAnsi="Times New Roman" w:cs="Times New Roman"/>
          <w:sz w:val="24"/>
          <w:szCs w:val="24"/>
          <w:lang w:val="en-US"/>
        </w:rPr>
        <w:t xml:space="preserve">. Assessment of public policy with regard to certain issues of public health functioning during the spread of coronavirus COVID-19 / V.I. </w:t>
      </w:r>
      <w:proofErr w:type="spellStart"/>
      <w:r w:rsidRPr="00B87B19">
        <w:rPr>
          <w:rFonts w:ascii="Times New Roman" w:eastAsia="Times New Roman" w:hAnsi="Times New Roman" w:cs="Times New Roman"/>
          <w:sz w:val="24"/>
          <w:szCs w:val="24"/>
          <w:lang w:val="en-US"/>
        </w:rPr>
        <w:t>Starodubov</w:t>
      </w:r>
      <w:proofErr w:type="spellEnd"/>
      <w:r w:rsidRPr="00B87B19">
        <w:rPr>
          <w:rFonts w:ascii="Times New Roman" w:eastAsia="Times New Roman" w:hAnsi="Times New Roman" w:cs="Times New Roman"/>
          <w:sz w:val="24"/>
          <w:szCs w:val="24"/>
          <w:lang w:val="en-US"/>
        </w:rPr>
        <w:t xml:space="preserve">, F.N. Kadyrov, O.V. </w:t>
      </w:r>
      <w:proofErr w:type="spellStart"/>
      <w:r w:rsidRPr="00B87B19">
        <w:rPr>
          <w:rFonts w:ascii="Times New Roman" w:eastAsia="Times New Roman" w:hAnsi="Times New Roman" w:cs="Times New Roman"/>
          <w:sz w:val="24"/>
          <w:szCs w:val="24"/>
          <w:lang w:val="en-US"/>
        </w:rPr>
        <w:t>Obukhova</w:t>
      </w:r>
      <w:proofErr w:type="spellEnd"/>
      <w:r w:rsidRPr="00B87B19">
        <w:rPr>
          <w:rFonts w:ascii="Times New Roman" w:eastAsia="Times New Roman" w:hAnsi="Times New Roman" w:cs="Times New Roman"/>
          <w:sz w:val="24"/>
          <w:szCs w:val="24"/>
          <w:lang w:val="en-US"/>
        </w:rPr>
        <w:t xml:space="preserve">, I.N. </w:t>
      </w:r>
      <w:proofErr w:type="spellStart"/>
      <w:r w:rsidRPr="00B87B19">
        <w:rPr>
          <w:rFonts w:ascii="Times New Roman" w:eastAsia="Times New Roman" w:hAnsi="Times New Roman" w:cs="Times New Roman"/>
          <w:sz w:val="24"/>
          <w:szCs w:val="24"/>
          <w:lang w:val="en-US"/>
        </w:rPr>
        <w:t>Bazarova</w:t>
      </w:r>
      <w:proofErr w:type="spellEnd"/>
      <w:r w:rsidRPr="00B87B19">
        <w:rPr>
          <w:rFonts w:ascii="Times New Roman" w:eastAsia="Times New Roman" w:hAnsi="Times New Roman" w:cs="Times New Roman"/>
          <w:sz w:val="24"/>
          <w:szCs w:val="24"/>
          <w:lang w:val="en-US"/>
        </w:rPr>
        <w:t xml:space="preserve">, </w:t>
      </w:r>
      <w:proofErr w:type="spellStart"/>
      <w:r w:rsidRPr="00B87B19">
        <w:rPr>
          <w:rFonts w:ascii="Times New Roman" w:eastAsia="Times New Roman" w:hAnsi="Times New Roman" w:cs="Times New Roman"/>
          <w:sz w:val="24"/>
          <w:szCs w:val="24"/>
          <w:lang w:val="en-US"/>
        </w:rPr>
        <w:t>Yu.V</w:t>
      </w:r>
      <w:proofErr w:type="spellEnd"/>
      <w:r w:rsidRPr="00B87B19">
        <w:rPr>
          <w:rFonts w:ascii="Times New Roman" w:eastAsia="Times New Roman" w:hAnsi="Times New Roman" w:cs="Times New Roman"/>
          <w:sz w:val="24"/>
          <w:szCs w:val="24"/>
          <w:lang w:val="en-US"/>
        </w:rPr>
        <w:t xml:space="preserve">. </w:t>
      </w:r>
      <w:proofErr w:type="spellStart"/>
      <w:r w:rsidRPr="00B87B19">
        <w:rPr>
          <w:rFonts w:ascii="Times New Roman" w:eastAsia="Times New Roman" w:hAnsi="Times New Roman" w:cs="Times New Roman"/>
          <w:sz w:val="24"/>
          <w:szCs w:val="24"/>
          <w:lang w:val="en-US"/>
        </w:rPr>
        <w:t>Endovitskaya</w:t>
      </w:r>
      <w:proofErr w:type="spellEnd"/>
      <w:r w:rsidRPr="00B87B19">
        <w:rPr>
          <w:rFonts w:ascii="Times New Roman" w:eastAsia="Times New Roman" w:hAnsi="Times New Roman" w:cs="Times New Roman"/>
          <w:sz w:val="24"/>
          <w:szCs w:val="24"/>
          <w:lang w:val="en-US"/>
        </w:rPr>
        <w:t xml:space="preserve"> // Health manager.  - 2020. - № 6. - P. 71-78.</w:t>
      </w:r>
    </w:p>
    <w:p w14:paraId="2DAFA694" w14:textId="2522D8CA" w:rsidR="00D5195C" w:rsidRPr="00B87B19" w:rsidRDefault="00D5195C" w:rsidP="00B87B19">
      <w:pPr>
        <w:spacing w:after="0" w:line="240" w:lineRule="auto"/>
        <w:ind w:firstLine="709"/>
        <w:jc w:val="both"/>
        <w:rPr>
          <w:rFonts w:ascii="Times New Roman" w:eastAsia="Times New Roman" w:hAnsi="Times New Roman" w:cs="Times New Roman"/>
          <w:sz w:val="24"/>
          <w:szCs w:val="24"/>
          <w:lang w:val="en-US"/>
        </w:rPr>
      </w:pPr>
      <w:r w:rsidRPr="00B87B19">
        <w:rPr>
          <w:rFonts w:ascii="Times New Roman" w:eastAsia="Times New Roman" w:hAnsi="Times New Roman" w:cs="Times New Roman"/>
          <w:sz w:val="24"/>
          <w:szCs w:val="24"/>
          <w:lang w:val="en-US"/>
        </w:rPr>
        <w:t>5.</w:t>
      </w:r>
      <w:r w:rsidRPr="00B87B19">
        <w:rPr>
          <w:rFonts w:ascii="Times New Roman" w:eastAsia="Times New Roman" w:hAnsi="Times New Roman" w:cs="Times New Roman"/>
          <w:sz w:val="24"/>
          <w:szCs w:val="24"/>
          <w:lang w:val="en-US"/>
        </w:rPr>
        <w:tab/>
      </w:r>
      <w:proofErr w:type="spellStart"/>
      <w:r w:rsidRPr="00B87B19">
        <w:rPr>
          <w:rFonts w:ascii="Times New Roman" w:eastAsia="Times New Roman" w:hAnsi="Times New Roman" w:cs="Times New Roman"/>
          <w:sz w:val="24"/>
          <w:szCs w:val="24"/>
          <w:lang w:val="en-US"/>
        </w:rPr>
        <w:t>Perekhodov</w:t>
      </w:r>
      <w:proofErr w:type="spellEnd"/>
      <w:r w:rsidRPr="00B87B19">
        <w:rPr>
          <w:rFonts w:ascii="Times New Roman" w:eastAsia="Times New Roman" w:hAnsi="Times New Roman" w:cs="Times New Roman"/>
          <w:sz w:val="24"/>
          <w:szCs w:val="24"/>
          <w:lang w:val="en-US"/>
        </w:rPr>
        <w:t xml:space="preserve">, S.N., </w:t>
      </w:r>
      <w:proofErr w:type="spellStart"/>
      <w:r w:rsidRPr="00B87B19">
        <w:rPr>
          <w:rFonts w:ascii="Times New Roman" w:eastAsia="Times New Roman" w:hAnsi="Times New Roman" w:cs="Times New Roman"/>
          <w:sz w:val="24"/>
          <w:szCs w:val="24"/>
          <w:lang w:val="en-US"/>
        </w:rPr>
        <w:t>Rodiukova</w:t>
      </w:r>
      <w:proofErr w:type="spellEnd"/>
      <w:r w:rsidRPr="00B87B19">
        <w:rPr>
          <w:rFonts w:ascii="Times New Roman" w:eastAsia="Times New Roman" w:hAnsi="Times New Roman" w:cs="Times New Roman"/>
          <w:sz w:val="24"/>
          <w:szCs w:val="24"/>
          <w:lang w:val="en-US"/>
        </w:rPr>
        <w:t xml:space="preserve">, I.S., </w:t>
      </w:r>
      <w:proofErr w:type="spellStart"/>
      <w:r w:rsidRPr="00B87B19">
        <w:rPr>
          <w:rFonts w:ascii="Times New Roman" w:eastAsia="Times New Roman" w:hAnsi="Times New Roman" w:cs="Times New Roman"/>
          <w:sz w:val="24"/>
          <w:szCs w:val="24"/>
          <w:lang w:val="en-US"/>
        </w:rPr>
        <w:t>Chaus</w:t>
      </w:r>
      <w:proofErr w:type="spellEnd"/>
      <w:r w:rsidRPr="00B87B19">
        <w:rPr>
          <w:rFonts w:ascii="Times New Roman" w:eastAsia="Times New Roman" w:hAnsi="Times New Roman" w:cs="Times New Roman"/>
          <w:sz w:val="24"/>
          <w:szCs w:val="24"/>
          <w:lang w:val="en-US"/>
        </w:rPr>
        <w:t xml:space="preserve">, N.I., </w:t>
      </w:r>
      <w:proofErr w:type="spellStart"/>
      <w:r w:rsidRPr="00B87B19">
        <w:rPr>
          <w:rFonts w:ascii="Times New Roman" w:eastAsia="Times New Roman" w:hAnsi="Times New Roman" w:cs="Times New Roman"/>
          <w:sz w:val="24"/>
          <w:szCs w:val="24"/>
          <w:lang w:val="en-US"/>
        </w:rPr>
        <w:t>Snitsar</w:t>
      </w:r>
      <w:proofErr w:type="spellEnd"/>
      <w:r w:rsidRPr="00B87B19">
        <w:rPr>
          <w:rFonts w:ascii="Times New Roman" w:eastAsia="Times New Roman" w:hAnsi="Times New Roman" w:cs="Times New Roman"/>
          <w:sz w:val="24"/>
          <w:szCs w:val="24"/>
          <w:lang w:val="en-US"/>
        </w:rPr>
        <w:t xml:space="preserve">, A.V. </w:t>
      </w:r>
      <w:proofErr w:type="spellStart"/>
      <w:r w:rsidRPr="00B87B19">
        <w:rPr>
          <w:rFonts w:ascii="Times New Roman" w:eastAsia="Times New Roman" w:hAnsi="Times New Roman" w:cs="Times New Roman"/>
          <w:sz w:val="24"/>
          <w:szCs w:val="24"/>
          <w:lang w:val="en-US"/>
        </w:rPr>
        <w:t>Multiprofile</w:t>
      </w:r>
      <w:proofErr w:type="spellEnd"/>
      <w:r w:rsidRPr="00B87B19">
        <w:rPr>
          <w:rFonts w:ascii="Times New Roman" w:eastAsia="Times New Roman" w:hAnsi="Times New Roman" w:cs="Times New Roman"/>
          <w:sz w:val="24"/>
          <w:szCs w:val="24"/>
          <w:lang w:val="en-US"/>
        </w:rPr>
        <w:t xml:space="preserve"> hospital: organization of re-profiling during COVID-19 pandemic / S.N. </w:t>
      </w:r>
      <w:proofErr w:type="spellStart"/>
      <w:r w:rsidRPr="00B87B19">
        <w:rPr>
          <w:rFonts w:ascii="Times New Roman" w:eastAsia="Times New Roman" w:hAnsi="Times New Roman" w:cs="Times New Roman"/>
          <w:sz w:val="24"/>
          <w:szCs w:val="24"/>
          <w:lang w:val="en-US"/>
        </w:rPr>
        <w:t>Perekhodov</w:t>
      </w:r>
      <w:proofErr w:type="spellEnd"/>
      <w:r w:rsidRPr="00B87B19">
        <w:rPr>
          <w:rFonts w:ascii="Times New Roman" w:eastAsia="Times New Roman" w:hAnsi="Times New Roman" w:cs="Times New Roman"/>
          <w:sz w:val="24"/>
          <w:szCs w:val="24"/>
          <w:lang w:val="en-US"/>
        </w:rPr>
        <w:t xml:space="preserve">, I.S. </w:t>
      </w:r>
      <w:proofErr w:type="spellStart"/>
      <w:r w:rsidRPr="00B87B19">
        <w:rPr>
          <w:rFonts w:ascii="Times New Roman" w:eastAsia="Times New Roman" w:hAnsi="Times New Roman" w:cs="Times New Roman"/>
          <w:sz w:val="24"/>
          <w:szCs w:val="24"/>
          <w:lang w:val="en-US"/>
        </w:rPr>
        <w:t>Rodiukova</w:t>
      </w:r>
      <w:proofErr w:type="spellEnd"/>
      <w:r w:rsidRPr="00B87B19">
        <w:rPr>
          <w:rFonts w:ascii="Times New Roman" w:eastAsia="Times New Roman" w:hAnsi="Times New Roman" w:cs="Times New Roman"/>
          <w:sz w:val="24"/>
          <w:szCs w:val="24"/>
          <w:lang w:val="en-US"/>
        </w:rPr>
        <w:t xml:space="preserve">, N.I. </w:t>
      </w:r>
      <w:proofErr w:type="spellStart"/>
      <w:r w:rsidRPr="00B87B19">
        <w:rPr>
          <w:rFonts w:ascii="Times New Roman" w:eastAsia="Times New Roman" w:hAnsi="Times New Roman" w:cs="Times New Roman"/>
          <w:sz w:val="24"/>
          <w:szCs w:val="24"/>
          <w:lang w:val="en-US"/>
        </w:rPr>
        <w:t>Chaus</w:t>
      </w:r>
      <w:proofErr w:type="spellEnd"/>
      <w:r w:rsidRPr="00B87B19">
        <w:rPr>
          <w:rFonts w:ascii="Times New Roman" w:eastAsia="Times New Roman" w:hAnsi="Times New Roman" w:cs="Times New Roman"/>
          <w:sz w:val="24"/>
          <w:szCs w:val="24"/>
          <w:lang w:val="en-US"/>
        </w:rPr>
        <w:t xml:space="preserve">, A.V. </w:t>
      </w:r>
      <w:proofErr w:type="spellStart"/>
      <w:r w:rsidRPr="00B87B19">
        <w:rPr>
          <w:rFonts w:ascii="Times New Roman" w:eastAsia="Times New Roman" w:hAnsi="Times New Roman" w:cs="Times New Roman"/>
          <w:sz w:val="24"/>
          <w:szCs w:val="24"/>
          <w:lang w:val="en-US"/>
        </w:rPr>
        <w:t>Snitsar</w:t>
      </w:r>
      <w:proofErr w:type="spellEnd"/>
      <w:r w:rsidRPr="00B87B19">
        <w:rPr>
          <w:rFonts w:ascii="Times New Roman" w:eastAsia="Times New Roman" w:hAnsi="Times New Roman" w:cs="Times New Roman"/>
          <w:sz w:val="24"/>
          <w:szCs w:val="24"/>
          <w:lang w:val="en-US"/>
        </w:rPr>
        <w:t xml:space="preserve"> // Kremlin Medicine. Clinical Herald. - 2021. - № 3.  - P. 98-104.</w:t>
      </w:r>
    </w:p>
    <w:p w14:paraId="46964EF0" w14:textId="0BC21A8E" w:rsidR="00D5195C" w:rsidRPr="00B87B19" w:rsidRDefault="00D5195C" w:rsidP="00B87B19">
      <w:pPr>
        <w:spacing w:after="0" w:line="240" w:lineRule="auto"/>
        <w:ind w:firstLine="709"/>
        <w:jc w:val="both"/>
        <w:rPr>
          <w:rFonts w:ascii="Times New Roman" w:eastAsia="Times New Roman" w:hAnsi="Times New Roman" w:cs="Times New Roman"/>
          <w:sz w:val="24"/>
          <w:szCs w:val="24"/>
          <w:lang w:val="en-US"/>
        </w:rPr>
      </w:pPr>
      <w:r w:rsidRPr="00B87B19">
        <w:rPr>
          <w:rFonts w:ascii="Times New Roman" w:eastAsia="Times New Roman" w:hAnsi="Times New Roman" w:cs="Times New Roman"/>
          <w:sz w:val="24"/>
          <w:szCs w:val="24"/>
          <w:lang w:val="en-US"/>
        </w:rPr>
        <w:t>6.</w:t>
      </w:r>
      <w:r w:rsidRPr="00B87B19">
        <w:rPr>
          <w:rFonts w:ascii="Times New Roman" w:eastAsia="Times New Roman" w:hAnsi="Times New Roman" w:cs="Times New Roman"/>
          <w:sz w:val="24"/>
          <w:szCs w:val="24"/>
          <w:lang w:val="en-US"/>
        </w:rPr>
        <w:tab/>
        <w:t xml:space="preserve"> "Black Swan in the White Mask. Analytical Report of National Research University Higher School of Economics on the Anniversary of Pandemic COVID-19. M. </w:t>
      </w:r>
      <w:proofErr w:type="spellStart"/>
      <w:r w:rsidRPr="00B87B19">
        <w:rPr>
          <w:rFonts w:ascii="Times New Roman" w:eastAsia="Times New Roman" w:hAnsi="Times New Roman" w:cs="Times New Roman"/>
          <w:sz w:val="24"/>
          <w:szCs w:val="24"/>
          <w:lang w:val="en-US"/>
        </w:rPr>
        <w:t>Plaksin</w:t>
      </w:r>
      <w:proofErr w:type="spellEnd"/>
      <w:r w:rsidRPr="00B87B19">
        <w:rPr>
          <w:rFonts w:ascii="Times New Roman" w:eastAsia="Times New Roman" w:hAnsi="Times New Roman" w:cs="Times New Roman"/>
          <w:sz w:val="24"/>
          <w:szCs w:val="24"/>
          <w:lang w:val="en-US"/>
        </w:rPr>
        <w:t xml:space="preserve">, A. B. </w:t>
      </w:r>
      <w:proofErr w:type="spellStart"/>
      <w:r w:rsidRPr="00B87B19">
        <w:rPr>
          <w:rFonts w:ascii="Times New Roman" w:eastAsia="Times New Roman" w:hAnsi="Times New Roman" w:cs="Times New Roman"/>
          <w:sz w:val="24"/>
          <w:szCs w:val="24"/>
          <w:lang w:val="en-US"/>
        </w:rPr>
        <w:t>Zhulin</w:t>
      </w:r>
      <w:proofErr w:type="spellEnd"/>
      <w:r w:rsidRPr="00B87B19">
        <w:rPr>
          <w:rFonts w:ascii="Times New Roman" w:eastAsia="Times New Roman" w:hAnsi="Times New Roman" w:cs="Times New Roman"/>
          <w:sz w:val="24"/>
          <w:szCs w:val="24"/>
          <w:lang w:val="en-US"/>
        </w:rPr>
        <w:t xml:space="preserve">, S. A. </w:t>
      </w:r>
      <w:proofErr w:type="spellStart"/>
      <w:r w:rsidRPr="00B87B19">
        <w:rPr>
          <w:rFonts w:ascii="Times New Roman" w:eastAsia="Times New Roman" w:hAnsi="Times New Roman" w:cs="Times New Roman"/>
          <w:sz w:val="24"/>
          <w:szCs w:val="24"/>
          <w:lang w:val="en-US"/>
        </w:rPr>
        <w:t>Farizova</w:t>
      </w:r>
      <w:proofErr w:type="spellEnd"/>
      <w:r w:rsidRPr="00B87B19">
        <w:rPr>
          <w:rFonts w:ascii="Times New Roman" w:eastAsia="Times New Roman" w:hAnsi="Times New Roman" w:cs="Times New Roman"/>
          <w:sz w:val="24"/>
          <w:szCs w:val="24"/>
          <w:lang w:val="en-US"/>
        </w:rPr>
        <w:t xml:space="preserve">; National Research University </w:t>
      </w:r>
      <w:r w:rsidRPr="00B87B19">
        <w:rPr>
          <w:rFonts w:ascii="Cambria Math" w:eastAsia="Times New Roman" w:hAnsi="Cambria Math" w:cs="Cambria Math"/>
          <w:sz w:val="24"/>
          <w:szCs w:val="24"/>
          <w:lang w:val="en-US"/>
        </w:rPr>
        <w:t>≪</w:t>
      </w:r>
      <w:r w:rsidRPr="00B87B19">
        <w:rPr>
          <w:rFonts w:ascii="Times New Roman" w:eastAsia="Times New Roman" w:hAnsi="Times New Roman" w:cs="Times New Roman"/>
          <w:sz w:val="24"/>
          <w:szCs w:val="24"/>
          <w:lang w:val="en-US"/>
        </w:rPr>
        <w:t>Higher School of Economics</w:t>
      </w:r>
      <w:r w:rsidRPr="00B87B19">
        <w:rPr>
          <w:rFonts w:ascii="Cambria Math" w:eastAsia="Times New Roman" w:hAnsi="Cambria Math" w:cs="Cambria Math"/>
          <w:sz w:val="24"/>
          <w:szCs w:val="24"/>
          <w:lang w:val="en-US"/>
        </w:rPr>
        <w:t>≫</w:t>
      </w:r>
      <w:r w:rsidRPr="00B87B19">
        <w:rPr>
          <w:rFonts w:ascii="Times New Roman" w:eastAsia="Times New Roman" w:hAnsi="Times New Roman" w:cs="Times New Roman"/>
          <w:sz w:val="24"/>
          <w:szCs w:val="24"/>
          <w:lang w:val="en-US"/>
        </w:rPr>
        <w:t xml:space="preserve">. - Moscow: The Higher School of Economics, 2021. - </w:t>
      </w:r>
      <w:proofErr w:type="gramStart"/>
      <w:r w:rsidRPr="00B87B19">
        <w:rPr>
          <w:rFonts w:ascii="Times New Roman" w:eastAsia="Times New Roman" w:hAnsi="Times New Roman" w:cs="Times New Roman"/>
          <w:sz w:val="24"/>
          <w:szCs w:val="24"/>
          <w:lang w:val="en-US"/>
        </w:rPr>
        <w:t>336  p.</w:t>
      </w:r>
      <w:proofErr w:type="gramEnd"/>
    </w:p>
    <w:p w14:paraId="4E3B624E" w14:textId="77777777" w:rsidR="00D5195C" w:rsidRPr="00B87B19" w:rsidRDefault="00D5195C" w:rsidP="00B87B19">
      <w:pPr>
        <w:spacing w:after="0" w:line="240" w:lineRule="auto"/>
        <w:ind w:firstLine="709"/>
        <w:jc w:val="both"/>
        <w:rPr>
          <w:rFonts w:ascii="Times New Roman" w:eastAsia="Times New Roman" w:hAnsi="Times New Roman" w:cs="Times New Roman"/>
          <w:sz w:val="24"/>
          <w:szCs w:val="24"/>
          <w:lang w:val="en-US"/>
        </w:rPr>
      </w:pPr>
    </w:p>
    <w:sectPr w:rsidR="00D5195C" w:rsidRPr="00B87B19" w:rsidSect="008F39C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Newton-Regular">
    <w:altName w:val="Yu Gothic"/>
    <w:panose1 w:val="00000000000000000000"/>
    <w:charset w:val="80"/>
    <w:family w:val="roman"/>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B067B"/>
    <w:multiLevelType w:val="hybridMultilevel"/>
    <w:tmpl w:val="714499EE"/>
    <w:lvl w:ilvl="0" w:tplc="A62C798E">
      <w:start w:val="1"/>
      <w:numFmt w:val="decimal"/>
      <w:lvlText w:val="%1."/>
      <w:lvlJc w:val="left"/>
      <w:pPr>
        <w:tabs>
          <w:tab w:val="num" w:pos="720"/>
        </w:tabs>
        <w:ind w:left="720" w:hanging="360"/>
      </w:pPr>
      <w:rPr>
        <w:rFonts w:ascii="Times New Roman" w:eastAsiaTheme="minorHAnsi" w:hAnsi="Times New Roman" w:cs="Times New Roman"/>
        <w:color w:val="000000" w:themeColor="text1"/>
      </w:rPr>
    </w:lvl>
    <w:lvl w:ilvl="1" w:tplc="1E4CBE6E" w:tentative="1">
      <w:start w:val="1"/>
      <w:numFmt w:val="bullet"/>
      <w:lvlText w:val="•"/>
      <w:lvlJc w:val="left"/>
      <w:pPr>
        <w:tabs>
          <w:tab w:val="num" w:pos="1440"/>
        </w:tabs>
        <w:ind w:left="1440" w:hanging="360"/>
      </w:pPr>
      <w:rPr>
        <w:rFonts w:ascii="Georgia" w:hAnsi="Georgia" w:hint="default"/>
      </w:rPr>
    </w:lvl>
    <w:lvl w:ilvl="2" w:tplc="2BC8F1C0" w:tentative="1">
      <w:start w:val="1"/>
      <w:numFmt w:val="bullet"/>
      <w:lvlText w:val="•"/>
      <w:lvlJc w:val="left"/>
      <w:pPr>
        <w:tabs>
          <w:tab w:val="num" w:pos="2160"/>
        </w:tabs>
        <w:ind w:left="2160" w:hanging="360"/>
      </w:pPr>
      <w:rPr>
        <w:rFonts w:ascii="Georgia" w:hAnsi="Georgia" w:hint="default"/>
      </w:rPr>
    </w:lvl>
    <w:lvl w:ilvl="3" w:tplc="0DFE2276" w:tentative="1">
      <w:start w:val="1"/>
      <w:numFmt w:val="bullet"/>
      <w:lvlText w:val="•"/>
      <w:lvlJc w:val="left"/>
      <w:pPr>
        <w:tabs>
          <w:tab w:val="num" w:pos="2880"/>
        </w:tabs>
        <w:ind w:left="2880" w:hanging="360"/>
      </w:pPr>
      <w:rPr>
        <w:rFonts w:ascii="Georgia" w:hAnsi="Georgia" w:hint="default"/>
      </w:rPr>
    </w:lvl>
    <w:lvl w:ilvl="4" w:tplc="68285BDC" w:tentative="1">
      <w:start w:val="1"/>
      <w:numFmt w:val="bullet"/>
      <w:lvlText w:val="•"/>
      <w:lvlJc w:val="left"/>
      <w:pPr>
        <w:tabs>
          <w:tab w:val="num" w:pos="3600"/>
        </w:tabs>
        <w:ind w:left="3600" w:hanging="360"/>
      </w:pPr>
      <w:rPr>
        <w:rFonts w:ascii="Georgia" w:hAnsi="Georgia" w:hint="default"/>
      </w:rPr>
    </w:lvl>
    <w:lvl w:ilvl="5" w:tplc="6EC291F8" w:tentative="1">
      <w:start w:val="1"/>
      <w:numFmt w:val="bullet"/>
      <w:lvlText w:val="•"/>
      <w:lvlJc w:val="left"/>
      <w:pPr>
        <w:tabs>
          <w:tab w:val="num" w:pos="4320"/>
        </w:tabs>
        <w:ind w:left="4320" w:hanging="360"/>
      </w:pPr>
      <w:rPr>
        <w:rFonts w:ascii="Georgia" w:hAnsi="Georgia" w:hint="default"/>
      </w:rPr>
    </w:lvl>
    <w:lvl w:ilvl="6" w:tplc="7A90862A" w:tentative="1">
      <w:start w:val="1"/>
      <w:numFmt w:val="bullet"/>
      <w:lvlText w:val="•"/>
      <w:lvlJc w:val="left"/>
      <w:pPr>
        <w:tabs>
          <w:tab w:val="num" w:pos="5040"/>
        </w:tabs>
        <w:ind w:left="5040" w:hanging="360"/>
      </w:pPr>
      <w:rPr>
        <w:rFonts w:ascii="Georgia" w:hAnsi="Georgia" w:hint="default"/>
      </w:rPr>
    </w:lvl>
    <w:lvl w:ilvl="7" w:tplc="879E2C3E" w:tentative="1">
      <w:start w:val="1"/>
      <w:numFmt w:val="bullet"/>
      <w:lvlText w:val="•"/>
      <w:lvlJc w:val="left"/>
      <w:pPr>
        <w:tabs>
          <w:tab w:val="num" w:pos="5760"/>
        </w:tabs>
        <w:ind w:left="5760" w:hanging="360"/>
      </w:pPr>
      <w:rPr>
        <w:rFonts w:ascii="Georgia" w:hAnsi="Georgia" w:hint="default"/>
      </w:rPr>
    </w:lvl>
    <w:lvl w:ilvl="8" w:tplc="A544B09A" w:tentative="1">
      <w:start w:val="1"/>
      <w:numFmt w:val="bullet"/>
      <w:lvlText w:val="•"/>
      <w:lvlJc w:val="left"/>
      <w:pPr>
        <w:tabs>
          <w:tab w:val="num" w:pos="6480"/>
        </w:tabs>
        <w:ind w:left="6480" w:hanging="360"/>
      </w:pPr>
      <w:rPr>
        <w:rFonts w:ascii="Georgia" w:hAnsi="Georgia" w:hint="default"/>
      </w:rPr>
    </w:lvl>
  </w:abstractNum>
  <w:abstractNum w:abstractNumId="1" w15:restartNumberingAfterBreak="0">
    <w:nsid w:val="230F25BC"/>
    <w:multiLevelType w:val="hybridMultilevel"/>
    <w:tmpl w:val="CA2C9EE0"/>
    <w:lvl w:ilvl="0" w:tplc="9A80A8BC">
      <w:start w:val="1"/>
      <w:numFmt w:val="decimal"/>
      <w:lvlText w:val="%1)"/>
      <w:lvlJc w:val="left"/>
      <w:pPr>
        <w:tabs>
          <w:tab w:val="num" w:pos="720"/>
        </w:tabs>
        <w:ind w:left="720" w:hanging="360"/>
      </w:pPr>
    </w:lvl>
    <w:lvl w:ilvl="1" w:tplc="D3EC7C10" w:tentative="1">
      <w:start w:val="1"/>
      <w:numFmt w:val="decimal"/>
      <w:lvlText w:val="%2)"/>
      <w:lvlJc w:val="left"/>
      <w:pPr>
        <w:tabs>
          <w:tab w:val="num" w:pos="1440"/>
        </w:tabs>
        <w:ind w:left="1440" w:hanging="360"/>
      </w:pPr>
    </w:lvl>
    <w:lvl w:ilvl="2" w:tplc="E194A5A2" w:tentative="1">
      <w:start w:val="1"/>
      <w:numFmt w:val="decimal"/>
      <w:lvlText w:val="%3)"/>
      <w:lvlJc w:val="left"/>
      <w:pPr>
        <w:tabs>
          <w:tab w:val="num" w:pos="2160"/>
        </w:tabs>
        <w:ind w:left="2160" w:hanging="360"/>
      </w:pPr>
    </w:lvl>
    <w:lvl w:ilvl="3" w:tplc="DBA25EEA" w:tentative="1">
      <w:start w:val="1"/>
      <w:numFmt w:val="decimal"/>
      <w:lvlText w:val="%4)"/>
      <w:lvlJc w:val="left"/>
      <w:pPr>
        <w:tabs>
          <w:tab w:val="num" w:pos="2880"/>
        </w:tabs>
        <w:ind w:left="2880" w:hanging="360"/>
      </w:pPr>
    </w:lvl>
    <w:lvl w:ilvl="4" w:tplc="9356CFAE" w:tentative="1">
      <w:start w:val="1"/>
      <w:numFmt w:val="decimal"/>
      <w:lvlText w:val="%5)"/>
      <w:lvlJc w:val="left"/>
      <w:pPr>
        <w:tabs>
          <w:tab w:val="num" w:pos="3600"/>
        </w:tabs>
        <w:ind w:left="3600" w:hanging="360"/>
      </w:pPr>
    </w:lvl>
    <w:lvl w:ilvl="5" w:tplc="CB8EADAA" w:tentative="1">
      <w:start w:val="1"/>
      <w:numFmt w:val="decimal"/>
      <w:lvlText w:val="%6)"/>
      <w:lvlJc w:val="left"/>
      <w:pPr>
        <w:tabs>
          <w:tab w:val="num" w:pos="4320"/>
        </w:tabs>
        <w:ind w:left="4320" w:hanging="360"/>
      </w:pPr>
    </w:lvl>
    <w:lvl w:ilvl="6" w:tplc="FFD4F9A8" w:tentative="1">
      <w:start w:val="1"/>
      <w:numFmt w:val="decimal"/>
      <w:lvlText w:val="%7)"/>
      <w:lvlJc w:val="left"/>
      <w:pPr>
        <w:tabs>
          <w:tab w:val="num" w:pos="5040"/>
        </w:tabs>
        <w:ind w:left="5040" w:hanging="360"/>
      </w:pPr>
    </w:lvl>
    <w:lvl w:ilvl="7" w:tplc="2C483E1A" w:tentative="1">
      <w:start w:val="1"/>
      <w:numFmt w:val="decimal"/>
      <w:lvlText w:val="%8)"/>
      <w:lvlJc w:val="left"/>
      <w:pPr>
        <w:tabs>
          <w:tab w:val="num" w:pos="5760"/>
        </w:tabs>
        <w:ind w:left="5760" w:hanging="360"/>
      </w:pPr>
    </w:lvl>
    <w:lvl w:ilvl="8" w:tplc="E960A25A" w:tentative="1">
      <w:start w:val="1"/>
      <w:numFmt w:val="decimal"/>
      <w:lvlText w:val="%9)"/>
      <w:lvlJc w:val="left"/>
      <w:pPr>
        <w:tabs>
          <w:tab w:val="num" w:pos="6480"/>
        </w:tabs>
        <w:ind w:left="6480" w:hanging="360"/>
      </w:pPr>
    </w:lvl>
  </w:abstractNum>
  <w:abstractNum w:abstractNumId="2" w15:restartNumberingAfterBreak="0">
    <w:nsid w:val="35AD5B29"/>
    <w:multiLevelType w:val="hybridMultilevel"/>
    <w:tmpl w:val="D4B26B3C"/>
    <w:lvl w:ilvl="0" w:tplc="74C4E43C">
      <w:start w:val="1"/>
      <w:numFmt w:val="bullet"/>
      <w:lvlText w:val="•"/>
      <w:lvlJc w:val="left"/>
      <w:pPr>
        <w:tabs>
          <w:tab w:val="num" w:pos="720"/>
        </w:tabs>
        <w:ind w:left="720" w:hanging="360"/>
      </w:pPr>
      <w:rPr>
        <w:rFonts w:ascii="Georgia" w:hAnsi="Georgia" w:hint="default"/>
      </w:rPr>
    </w:lvl>
    <w:lvl w:ilvl="1" w:tplc="6FC08CCA" w:tentative="1">
      <w:start w:val="1"/>
      <w:numFmt w:val="bullet"/>
      <w:lvlText w:val="•"/>
      <w:lvlJc w:val="left"/>
      <w:pPr>
        <w:tabs>
          <w:tab w:val="num" w:pos="1440"/>
        </w:tabs>
        <w:ind w:left="1440" w:hanging="360"/>
      </w:pPr>
      <w:rPr>
        <w:rFonts w:ascii="Georgia" w:hAnsi="Georgia" w:hint="default"/>
      </w:rPr>
    </w:lvl>
    <w:lvl w:ilvl="2" w:tplc="82C0A4FC" w:tentative="1">
      <w:start w:val="1"/>
      <w:numFmt w:val="bullet"/>
      <w:lvlText w:val="•"/>
      <w:lvlJc w:val="left"/>
      <w:pPr>
        <w:tabs>
          <w:tab w:val="num" w:pos="2160"/>
        </w:tabs>
        <w:ind w:left="2160" w:hanging="360"/>
      </w:pPr>
      <w:rPr>
        <w:rFonts w:ascii="Georgia" w:hAnsi="Georgia" w:hint="default"/>
      </w:rPr>
    </w:lvl>
    <w:lvl w:ilvl="3" w:tplc="C17C5492" w:tentative="1">
      <w:start w:val="1"/>
      <w:numFmt w:val="bullet"/>
      <w:lvlText w:val="•"/>
      <w:lvlJc w:val="left"/>
      <w:pPr>
        <w:tabs>
          <w:tab w:val="num" w:pos="2880"/>
        </w:tabs>
        <w:ind w:left="2880" w:hanging="360"/>
      </w:pPr>
      <w:rPr>
        <w:rFonts w:ascii="Georgia" w:hAnsi="Georgia" w:hint="default"/>
      </w:rPr>
    </w:lvl>
    <w:lvl w:ilvl="4" w:tplc="ED36D264" w:tentative="1">
      <w:start w:val="1"/>
      <w:numFmt w:val="bullet"/>
      <w:lvlText w:val="•"/>
      <w:lvlJc w:val="left"/>
      <w:pPr>
        <w:tabs>
          <w:tab w:val="num" w:pos="3600"/>
        </w:tabs>
        <w:ind w:left="3600" w:hanging="360"/>
      </w:pPr>
      <w:rPr>
        <w:rFonts w:ascii="Georgia" w:hAnsi="Georgia" w:hint="default"/>
      </w:rPr>
    </w:lvl>
    <w:lvl w:ilvl="5" w:tplc="DB283BAC" w:tentative="1">
      <w:start w:val="1"/>
      <w:numFmt w:val="bullet"/>
      <w:lvlText w:val="•"/>
      <w:lvlJc w:val="left"/>
      <w:pPr>
        <w:tabs>
          <w:tab w:val="num" w:pos="4320"/>
        </w:tabs>
        <w:ind w:left="4320" w:hanging="360"/>
      </w:pPr>
      <w:rPr>
        <w:rFonts w:ascii="Georgia" w:hAnsi="Georgia" w:hint="default"/>
      </w:rPr>
    </w:lvl>
    <w:lvl w:ilvl="6" w:tplc="8F96DDE4" w:tentative="1">
      <w:start w:val="1"/>
      <w:numFmt w:val="bullet"/>
      <w:lvlText w:val="•"/>
      <w:lvlJc w:val="left"/>
      <w:pPr>
        <w:tabs>
          <w:tab w:val="num" w:pos="5040"/>
        </w:tabs>
        <w:ind w:left="5040" w:hanging="360"/>
      </w:pPr>
      <w:rPr>
        <w:rFonts w:ascii="Georgia" w:hAnsi="Georgia" w:hint="default"/>
      </w:rPr>
    </w:lvl>
    <w:lvl w:ilvl="7" w:tplc="F01E4756" w:tentative="1">
      <w:start w:val="1"/>
      <w:numFmt w:val="bullet"/>
      <w:lvlText w:val="•"/>
      <w:lvlJc w:val="left"/>
      <w:pPr>
        <w:tabs>
          <w:tab w:val="num" w:pos="5760"/>
        </w:tabs>
        <w:ind w:left="5760" w:hanging="360"/>
      </w:pPr>
      <w:rPr>
        <w:rFonts w:ascii="Georgia" w:hAnsi="Georgia" w:hint="default"/>
      </w:rPr>
    </w:lvl>
    <w:lvl w:ilvl="8" w:tplc="226A8E84" w:tentative="1">
      <w:start w:val="1"/>
      <w:numFmt w:val="bullet"/>
      <w:lvlText w:val="•"/>
      <w:lvlJc w:val="left"/>
      <w:pPr>
        <w:tabs>
          <w:tab w:val="num" w:pos="6480"/>
        </w:tabs>
        <w:ind w:left="6480" w:hanging="360"/>
      </w:pPr>
      <w:rPr>
        <w:rFonts w:ascii="Georgia" w:hAnsi="Georgia" w:hint="default"/>
      </w:rPr>
    </w:lvl>
  </w:abstractNum>
  <w:abstractNum w:abstractNumId="3" w15:restartNumberingAfterBreak="0">
    <w:nsid w:val="60F97390"/>
    <w:multiLevelType w:val="hybridMultilevel"/>
    <w:tmpl w:val="70C247EC"/>
    <w:lvl w:ilvl="0" w:tplc="8D301296">
      <w:start w:val="1"/>
      <w:numFmt w:val="decimal"/>
      <w:lvlText w:val="%1."/>
      <w:lvlJc w:val="left"/>
      <w:pPr>
        <w:ind w:left="3479"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964"/>
    <w:rsid w:val="00015752"/>
    <w:rsid w:val="000634A5"/>
    <w:rsid w:val="000B0964"/>
    <w:rsid w:val="002346DF"/>
    <w:rsid w:val="003C043F"/>
    <w:rsid w:val="004C0F2C"/>
    <w:rsid w:val="0054526F"/>
    <w:rsid w:val="005E2361"/>
    <w:rsid w:val="0061592A"/>
    <w:rsid w:val="007A2582"/>
    <w:rsid w:val="0081135B"/>
    <w:rsid w:val="008127DF"/>
    <w:rsid w:val="00843FED"/>
    <w:rsid w:val="008F39CF"/>
    <w:rsid w:val="00924394"/>
    <w:rsid w:val="00977DAA"/>
    <w:rsid w:val="00A15B04"/>
    <w:rsid w:val="00A9352D"/>
    <w:rsid w:val="00B81C8E"/>
    <w:rsid w:val="00B87B19"/>
    <w:rsid w:val="00BB517D"/>
    <w:rsid w:val="00D33F33"/>
    <w:rsid w:val="00D5195C"/>
    <w:rsid w:val="00DC162A"/>
    <w:rsid w:val="00E519AB"/>
    <w:rsid w:val="00E573F1"/>
    <w:rsid w:val="00ED2960"/>
    <w:rsid w:val="00F17503"/>
    <w:rsid w:val="00FE662F"/>
    <w:rsid w:val="00FF0E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B68DB3"/>
  <w15:chartTrackingRefBased/>
  <w15:docId w15:val="{262B68B2-B2CF-4973-BA88-09ACB636E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C04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 Spacing"/>
    <w:uiPriority w:val="1"/>
    <w:qFormat/>
    <w:rsid w:val="003C043F"/>
    <w:pPr>
      <w:spacing w:after="0" w:line="240" w:lineRule="auto"/>
    </w:pPr>
    <w:rPr>
      <w:rFonts w:ascii="Calibri" w:eastAsia="Calibri" w:hAnsi="Calibri" w:cs="Times New Roman"/>
    </w:rPr>
  </w:style>
  <w:style w:type="paragraph" w:styleId="a5">
    <w:name w:val="List Paragraph"/>
    <w:basedOn w:val="a"/>
    <w:uiPriority w:val="34"/>
    <w:qFormat/>
    <w:rsid w:val="003C043F"/>
    <w:pPr>
      <w:spacing w:after="200" w:line="276" w:lineRule="auto"/>
      <w:ind w:left="720"/>
      <w:contextualSpacing/>
      <w:jc w:val="both"/>
    </w:pPr>
    <w:rPr>
      <w:rFonts w:ascii="Calibri" w:eastAsia="Calibri" w:hAnsi="Calibri" w:cs="Times New Roman"/>
    </w:rPr>
  </w:style>
  <w:style w:type="table" w:styleId="a6">
    <w:name w:val="Table Grid"/>
    <w:basedOn w:val="a1"/>
    <w:uiPriority w:val="39"/>
    <w:rsid w:val="003C0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81135B"/>
    <w:rPr>
      <w:color w:val="0000FF"/>
      <w:u w:val="single"/>
    </w:rPr>
  </w:style>
  <w:style w:type="paragraph" w:styleId="a8">
    <w:name w:val="Balloon Text"/>
    <w:basedOn w:val="a"/>
    <w:link w:val="a9"/>
    <w:uiPriority w:val="99"/>
    <w:semiHidden/>
    <w:unhideWhenUsed/>
    <w:rsid w:val="00E519AB"/>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E519AB"/>
    <w:rPr>
      <w:rFonts w:ascii="Segoe UI" w:hAnsi="Segoe UI" w:cs="Segoe UI"/>
      <w:sz w:val="18"/>
      <w:szCs w:val="18"/>
    </w:rPr>
  </w:style>
  <w:style w:type="character" w:styleId="aa">
    <w:name w:val="Unresolved Mention"/>
    <w:basedOn w:val="a0"/>
    <w:uiPriority w:val="99"/>
    <w:semiHidden/>
    <w:unhideWhenUsed/>
    <w:rsid w:val="00D519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6468051">
      <w:bodyDiv w:val="1"/>
      <w:marLeft w:val="0"/>
      <w:marRight w:val="0"/>
      <w:marTop w:val="0"/>
      <w:marBottom w:val="0"/>
      <w:divBdr>
        <w:top w:val="none" w:sz="0" w:space="0" w:color="auto"/>
        <w:left w:val="none" w:sz="0" w:space="0" w:color="auto"/>
        <w:bottom w:val="none" w:sz="0" w:space="0" w:color="auto"/>
        <w:right w:val="none" w:sz="0" w:space="0" w:color="auto"/>
      </w:divBdr>
      <w:divsChild>
        <w:div w:id="764150878">
          <w:marLeft w:val="576"/>
          <w:marRight w:val="0"/>
          <w:marTop w:val="60"/>
          <w:marBottom w:val="0"/>
          <w:divBdr>
            <w:top w:val="none" w:sz="0" w:space="0" w:color="auto"/>
            <w:left w:val="none" w:sz="0" w:space="0" w:color="auto"/>
            <w:bottom w:val="none" w:sz="0" w:space="0" w:color="auto"/>
            <w:right w:val="none" w:sz="0" w:space="0" w:color="auto"/>
          </w:divBdr>
        </w:div>
        <w:div w:id="330527214">
          <w:marLeft w:val="576"/>
          <w:marRight w:val="0"/>
          <w:marTop w:val="60"/>
          <w:marBottom w:val="0"/>
          <w:divBdr>
            <w:top w:val="none" w:sz="0" w:space="0" w:color="auto"/>
            <w:left w:val="none" w:sz="0" w:space="0" w:color="auto"/>
            <w:bottom w:val="none" w:sz="0" w:space="0" w:color="auto"/>
            <w:right w:val="none" w:sz="0" w:space="0" w:color="auto"/>
          </w:divBdr>
        </w:div>
        <w:div w:id="767578105">
          <w:marLeft w:val="576"/>
          <w:marRight w:val="0"/>
          <w:marTop w:val="60"/>
          <w:marBottom w:val="0"/>
          <w:divBdr>
            <w:top w:val="none" w:sz="0" w:space="0" w:color="auto"/>
            <w:left w:val="none" w:sz="0" w:space="0" w:color="auto"/>
            <w:bottom w:val="none" w:sz="0" w:space="0" w:color="auto"/>
            <w:right w:val="none" w:sz="0" w:space="0" w:color="auto"/>
          </w:divBdr>
        </w:div>
      </w:divsChild>
    </w:div>
    <w:div w:id="513081526">
      <w:bodyDiv w:val="1"/>
      <w:marLeft w:val="0"/>
      <w:marRight w:val="0"/>
      <w:marTop w:val="0"/>
      <w:marBottom w:val="0"/>
      <w:divBdr>
        <w:top w:val="none" w:sz="0" w:space="0" w:color="auto"/>
        <w:left w:val="none" w:sz="0" w:space="0" w:color="auto"/>
        <w:bottom w:val="none" w:sz="0" w:space="0" w:color="auto"/>
        <w:right w:val="none" w:sz="0" w:space="0" w:color="auto"/>
      </w:divBdr>
      <w:divsChild>
        <w:div w:id="466972049">
          <w:marLeft w:val="576"/>
          <w:marRight w:val="0"/>
          <w:marTop w:val="60"/>
          <w:marBottom w:val="0"/>
          <w:divBdr>
            <w:top w:val="none" w:sz="0" w:space="0" w:color="auto"/>
            <w:left w:val="none" w:sz="0" w:space="0" w:color="auto"/>
            <w:bottom w:val="none" w:sz="0" w:space="0" w:color="auto"/>
            <w:right w:val="none" w:sz="0" w:space="0" w:color="auto"/>
          </w:divBdr>
        </w:div>
        <w:div w:id="1052583264">
          <w:marLeft w:val="576"/>
          <w:marRight w:val="0"/>
          <w:marTop w:val="60"/>
          <w:marBottom w:val="0"/>
          <w:divBdr>
            <w:top w:val="none" w:sz="0" w:space="0" w:color="auto"/>
            <w:left w:val="none" w:sz="0" w:space="0" w:color="auto"/>
            <w:bottom w:val="none" w:sz="0" w:space="0" w:color="auto"/>
            <w:right w:val="none" w:sz="0" w:space="0" w:color="auto"/>
          </w:divBdr>
        </w:div>
        <w:div w:id="1737166559">
          <w:marLeft w:val="576"/>
          <w:marRight w:val="0"/>
          <w:marTop w:val="60"/>
          <w:marBottom w:val="0"/>
          <w:divBdr>
            <w:top w:val="none" w:sz="0" w:space="0" w:color="auto"/>
            <w:left w:val="none" w:sz="0" w:space="0" w:color="auto"/>
            <w:bottom w:val="none" w:sz="0" w:space="0" w:color="auto"/>
            <w:right w:val="none" w:sz="0" w:space="0" w:color="auto"/>
          </w:divBdr>
        </w:div>
        <w:div w:id="121193057">
          <w:marLeft w:val="576"/>
          <w:marRight w:val="0"/>
          <w:marTop w:val="60"/>
          <w:marBottom w:val="0"/>
          <w:divBdr>
            <w:top w:val="none" w:sz="0" w:space="0" w:color="auto"/>
            <w:left w:val="none" w:sz="0" w:space="0" w:color="auto"/>
            <w:bottom w:val="none" w:sz="0" w:space="0" w:color="auto"/>
            <w:right w:val="none" w:sz="0" w:space="0" w:color="auto"/>
          </w:divBdr>
        </w:div>
      </w:divsChild>
    </w:div>
    <w:div w:id="584077235">
      <w:bodyDiv w:val="1"/>
      <w:marLeft w:val="0"/>
      <w:marRight w:val="0"/>
      <w:marTop w:val="0"/>
      <w:marBottom w:val="0"/>
      <w:divBdr>
        <w:top w:val="none" w:sz="0" w:space="0" w:color="auto"/>
        <w:left w:val="none" w:sz="0" w:space="0" w:color="auto"/>
        <w:bottom w:val="none" w:sz="0" w:space="0" w:color="auto"/>
        <w:right w:val="none" w:sz="0" w:space="0" w:color="auto"/>
      </w:divBdr>
      <w:divsChild>
        <w:div w:id="1559048726">
          <w:marLeft w:val="547"/>
          <w:marRight w:val="0"/>
          <w:marTop w:val="0"/>
          <w:marBottom w:val="0"/>
          <w:divBdr>
            <w:top w:val="none" w:sz="0" w:space="0" w:color="auto"/>
            <w:left w:val="none" w:sz="0" w:space="0" w:color="auto"/>
            <w:bottom w:val="none" w:sz="0" w:space="0" w:color="auto"/>
            <w:right w:val="none" w:sz="0" w:space="0" w:color="auto"/>
          </w:divBdr>
        </w:div>
        <w:div w:id="1845629542">
          <w:marLeft w:val="547"/>
          <w:marRight w:val="0"/>
          <w:marTop w:val="0"/>
          <w:marBottom w:val="0"/>
          <w:divBdr>
            <w:top w:val="none" w:sz="0" w:space="0" w:color="auto"/>
            <w:left w:val="none" w:sz="0" w:space="0" w:color="auto"/>
            <w:bottom w:val="none" w:sz="0" w:space="0" w:color="auto"/>
            <w:right w:val="none" w:sz="0" w:space="0" w:color="auto"/>
          </w:divBdr>
        </w:div>
        <w:div w:id="1747875018">
          <w:marLeft w:val="547"/>
          <w:marRight w:val="0"/>
          <w:marTop w:val="0"/>
          <w:marBottom w:val="0"/>
          <w:divBdr>
            <w:top w:val="none" w:sz="0" w:space="0" w:color="auto"/>
            <w:left w:val="none" w:sz="0" w:space="0" w:color="auto"/>
            <w:bottom w:val="none" w:sz="0" w:space="0" w:color="auto"/>
            <w:right w:val="none" w:sz="0" w:space="0" w:color="auto"/>
          </w:divBdr>
        </w:div>
        <w:div w:id="1505437896">
          <w:marLeft w:val="547"/>
          <w:marRight w:val="0"/>
          <w:marTop w:val="0"/>
          <w:marBottom w:val="0"/>
          <w:divBdr>
            <w:top w:val="none" w:sz="0" w:space="0" w:color="auto"/>
            <w:left w:val="none" w:sz="0" w:space="0" w:color="auto"/>
            <w:bottom w:val="none" w:sz="0" w:space="0" w:color="auto"/>
            <w:right w:val="none" w:sz="0" w:space="0" w:color="auto"/>
          </w:divBdr>
        </w:div>
        <w:div w:id="688798372">
          <w:marLeft w:val="547"/>
          <w:marRight w:val="0"/>
          <w:marTop w:val="0"/>
          <w:marBottom w:val="0"/>
          <w:divBdr>
            <w:top w:val="none" w:sz="0" w:space="0" w:color="auto"/>
            <w:left w:val="none" w:sz="0" w:space="0" w:color="auto"/>
            <w:bottom w:val="none" w:sz="0" w:space="0" w:color="auto"/>
            <w:right w:val="none" w:sz="0" w:space="0" w:color="auto"/>
          </w:divBdr>
        </w:div>
        <w:div w:id="815415902">
          <w:marLeft w:val="547"/>
          <w:marRight w:val="0"/>
          <w:marTop w:val="0"/>
          <w:marBottom w:val="0"/>
          <w:divBdr>
            <w:top w:val="none" w:sz="0" w:space="0" w:color="auto"/>
            <w:left w:val="none" w:sz="0" w:space="0" w:color="auto"/>
            <w:bottom w:val="none" w:sz="0" w:space="0" w:color="auto"/>
            <w:right w:val="none" w:sz="0" w:space="0" w:color="auto"/>
          </w:divBdr>
        </w:div>
      </w:divsChild>
    </w:div>
    <w:div w:id="896476163">
      <w:bodyDiv w:val="1"/>
      <w:marLeft w:val="0"/>
      <w:marRight w:val="0"/>
      <w:marTop w:val="0"/>
      <w:marBottom w:val="0"/>
      <w:divBdr>
        <w:top w:val="none" w:sz="0" w:space="0" w:color="auto"/>
        <w:left w:val="none" w:sz="0" w:space="0" w:color="auto"/>
        <w:bottom w:val="none" w:sz="0" w:space="0" w:color="auto"/>
        <w:right w:val="none" w:sz="0" w:space="0" w:color="auto"/>
      </w:divBdr>
    </w:div>
    <w:div w:id="1119302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frombear@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2520</Words>
  <Characters>14369</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Башкуева</dc:creator>
  <cp:keywords/>
  <dc:description/>
  <cp:lastModifiedBy>Башкуева</cp:lastModifiedBy>
  <cp:revision>7</cp:revision>
  <cp:lastPrinted>2022-03-25T07:57:00Z</cp:lastPrinted>
  <dcterms:created xsi:type="dcterms:W3CDTF">2022-03-25T08:25:00Z</dcterms:created>
  <dcterms:modified xsi:type="dcterms:W3CDTF">2022-03-25T08:42:00Z</dcterms:modified>
</cp:coreProperties>
</file>