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13A" w:rsidRPr="00A87ECE" w:rsidRDefault="004B7C73" w:rsidP="00A87EC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>УДК</w:t>
      </w:r>
      <w:r w:rsidR="008A4D10" w:rsidRPr="00A87ECE">
        <w:rPr>
          <w:rFonts w:ascii="Times New Roman" w:hAnsi="Times New Roman" w:cs="Times New Roman"/>
          <w:b/>
          <w:sz w:val="24"/>
          <w:szCs w:val="24"/>
        </w:rPr>
        <w:t>:</w:t>
      </w:r>
      <w:r w:rsidR="00C51962" w:rsidRPr="00A87ECE">
        <w:rPr>
          <w:rFonts w:ascii="Times New Roman" w:hAnsi="Times New Roman" w:cs="Times New Roman"/>
          <w:b/>
          <w:sz w:val="24"/>
          <w:szCs w:val="24"/>
        </w:rPr>
        <w:t xml:space="preserve"> 316.622</w:t>
      </w:r>
    </w:p>
    <w:p w:rsidR="008A4D10" w:rsidRPr="00A87ECE" w:rsidRDefault="008A4D10" w:rsidP="00A87EC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>ББК:</w:t>
      </w:r>
      <w:r w:rsidR="00C51962" w:rsidRPr="00A87ECE">
        <w:rPr>
          <w:rFonts w:ascii="Times New Roman" w:hAnsi="Times New Roman" w:cs="Times New Roman"/>
          <w:b/>
          <w:sz w:val="24"/>
          <w:szCs w:val="24"/>
        </w:rPr>
        <w:t xml:space="preserve"> 60.524</w:t>
      </w:r>
    </w:p>
    <w:p w:rsidR="004B7C73" w:rsidRPr="00A87ECE" w:rsidRDefault="00764264" w:rsidP="00A87ECE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 xml:space="preserve">Кадырова В.Ю. </w:t>
      </w:r>
    </w:p>
    <w:p w:rsidR="00764264" w:rsidRPr="00A87ECE" w:rsidRDefault="00764264" w:rsidP="00A87ECE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>ТРАНСФОРМАЦИЯ СОЦИАЛЬНОЙ СОЛИДАРНОСТИ В ГОРОДСКОМ ПРОСТРАНСТВЕ В УСЛОВИЯХ ГЛОБАЛЬНОЙ НЕСТАБИЛЬНОСТИ</w:t>
      </w:r>
    </w:p>
    <w:p w:rsidR="008B1E21" w:rsidRPr="00A87ECE" w:rsidRDefault="008B1E21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>В статье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 xml:space="preserve"> рассматривается феномен 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 xml:space="preserve">социальной солидарности 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>в городском пространстве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 xml:space="preserve"> в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 xml:space="preserve"> условиях глобальной нестабильности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 xml:space="preserve">Выделены 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>интегрирующие факторы современного городского пространства. Р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 xml:space="preserve">еализован 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>исторический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 xml:space="preserve"> подход к изучению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>российской солидарности.</w:t>
      </w:r>
    </w:p>
    <w:p w:rsidR="008B1E21" w:rsidRPr="00A87ECE" w:rsidRDefault="008B1E21" w:rsidP="00A87ECE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87ECE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9A3F77" w:rsidRPr="00A87E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 xml:space="preserve">социальная солидарность, </w:t>
      </w:r>
      <w:r w:rsidR="009D7D0E" w:rsidRPr="00A87ECE">
        <w:rPr>
          <w:rFonts w:ascii="Times New Roman" w:hAnsi="Times New Roman" w:cs="Times New Roman"/>
          <w:i/>
          <w:sz w:val="24"/>
          <w:szCs w:val="24"/>
        </w:rPr>
        <w:t>город, городское пространство</w:t>
      </w:r>
      <w:r w:rsidR="009A3F77" w:rsidRPr="00A87ECE">
        <w:rPr>
          <w:rFonts w:ascii="Times New Roman" w:hAnsi="Times New Roman" w:cs="Times New Roman"/>
          <w:i/>
          <w:sz w:val="24"/>
          <w:szCs w:val="24"/>
        </w:rPr>
        <w:t>, история, глобальная нестабильност</w:t>
      </w:r>
      <w:r w:rsidR="005966BA" w:rsidRPr="00A87ECE">
        <w:rPr>
          <w:rFonts w:ascii="Times New Roman" w:hAnsi="Times New Roman" w:cs="Times New Roman"/>
          <w:i/>
          <w:sz w:val="24"/>
          <w:szCs w:val="24"/>
        </w:rPr>
        <w:t>ь.</w:t>
      </w:r>
      <w:bookmarkStart w:id="0" w:name="_GoBack"/>
      <w:bookmarkEnd w:id="0"/>
    </w:p>
    <w:p w:rsidR="00764264" w:rsidRPr="00A87ECE" w:rsidRDefault="00886A6F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Условия современной эпохи, </w:t>
      </w:r>
      <w:r w:rsidR="000C1FC6" w:rsidRPr="00A87ECE">
        <w:rPr>
          <w:rFonts w:ascii="Times New Roman" w:hAnsi="Times New Roman" w:cs="Times New Roman"/>
          <w:sz w:val="24"/>
          <w:szCs w:val="24"/>
        </w:rPr>
        <w:t>безусловно, вызывают волнение и неопределенность у большинства людей, однако</w:t>
      </w:r>
      <w:r w:rsidR="0050420E" w:rsidRPr="00A87ECE">
        <w:rPr>
          <w:rFonts w:ascii="Times New Roman" w:hAnsi="Times New Roman" w:cs="Times New Roman"/>
          <w:sz w:val="24"/>
          <w:szCs w:val="24"/>
        </w:rPr>
        <w:t>,</w:t>
      </w:r>
      <w:r w:rsidR="000C1FC6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50420E" w:rsidRPr="00A87ECE">
        <w:rPr>
          <w:rFonts w:ascii="Times New Roman" w:hAnsi="Times New Roman" w:cs="Times New Roman"/>
          <w:sz w:val="24"/>
          <w:szCs w:val="24"/>
        </w:rPr>
        <w:t>кроме сомнений в уверенности стабильности будущего и настоящего,</w:t>
      </w:r>
      <w:r w:rsidRPr="00A87ECE">
        <w:rPr>
          <w:rFonts w:ascii="Times New Roman" w:hAnsi="Times New Roman" w:cs="Times New Roman"/>
          <w:sz w:val="24"/>
          <w:szCs w:val="24"/>
        </w:rPr>
        <w:t xml:space="preserve"> они</w:t>
      </w:r>
      <w:r w:rsidR="0050420E" w:rsidRPr="00A87ECE">
        <w:rPr>
          <w:rFonts w:ascii="Times New Roman" w:hAnsi="Times New Roman" w:cs="Times New Roman"/>
          <w:sz w:val="24"/>
          <w:szCs w:val="24"/>
        </w:rPr>
        <w:t xml:space="preserve"> также порождают интерес современного общества к исследованию этих новых условий.</w:t>
      </w:r>
    </w:p>
    <w:p w:rsidR="00886A6F" w:rsidRPr="00A87ECE" w:rsidRDefault="0040185B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>Если гов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орить о социальной солидарности, </w:t>
      </w:r>
      <w:r w:rsidRPr="00A87ECE">
        <w:rPr>
          <w:rFonts w:ascii="Times New Roman" w:hAnsi="Times New Roman" w:cs="Times New Roman"/>
          <w:sz w:val="24"/>
          <w:szCs w:val="24"/>
        </w:rPr>
        <w:t>важно подчеркнуть, что это один из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 важных</w:t>
      </w:r>
      <w:r w:rsidRPr="00A87ECE">
        <w:rPr>
          <w:rFonts w:ascii="Times New Roman" w:hAnsi="Times New Roman" w:cs="Times New Roman"/>
          <w:sz w:val="24"/>
          <w:szCs w:val="24"/>
        </w:rPr>
        <w:t xml:space="preserve"> критериев, который поддерживает стабильност</w:t>
      </w:r>
      <w:r w:rsidR="003B68D5" w:rsidRPr="00A87ECE">
        <w:rPr>
          <w:rFonts w:ascii="Times New Roman" w:hAnsi="Times New Roman" w:cs="Times New Roman"/>
          <w:sz w:val="24"/>
          <w:szCs w:val="24"/>
        </w:rPr>
        <w:t xml:space="preserve">ь в 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любом </w:t>
      </w:r>
      <w:r w:rsidR="003B68D5" w:rsidRPr="00A87ECE">
        <w:rPr>
          <w:rFonts w:ascii="Times New Roman" w:hAnsi="Times New Roman" w:cs="Times New Roman"/>
          <w:sz w:val="24"/>
          <w:szCs w:val="24"/>
        </w:rPr>
        <w:t xml:space="preserve">обществе. </w:t>
      </w:r>
      <w:r w:rsidR="00886A6F" w:rsidRPr="00A87ECE">
        <w:rPr>
          <w:rFonts w:ascii="Times New Roman" w:hAnsi="Times New Roman" w:cs="Times New Roman"/>
          <w:sz w:val="24"/>
          <w:szCs w:val="24"/>
        </w:rPr>
        <w:t>Изучение солидарности уже</w:t>
      </w:r>
      <w:r w:rsidR="005966BA" w:rsidRPr="00A87ECE">
        <w:rPr>
          <w:rFonts w:ascii="Times New Roman" w:hAnsi="Times New Roman" w:cs="Times New Roman"/>
          <w:sz w:val="24"/>
          <w:szCs w:val="24"/>
        </w:rPr>
        <w:t xml:space="preserve"> в </w:t>
      </w:r>
      <w:r w:rsidR="005966BA" w:rsidRPr="00A87ECE">
        <w:rPr>
          <w:rFonts w:ascii="Times New Roman" w:hAnsi="Times New Roman" w:cs="Times New Roman"/>
          <w:sz w:val="24"/>
          <w:szCs w:val="24"/>
          <w:lang w:val="en-US"/>
        </w:rPr>
        <w:t>XIX</w:t>
      </w:r>
      <w:r w:rsidR="005966BA" w:rsidRPr="00A87ECE">
        <w:rPr>
          <w:rFonts w:ascii="Times New Roman" w:hAnsi="Times New Roman" w:cs="Times New Roman"/>
          <w:sz w:val="24"/>
          <w:szCs w:val="24"/>
        </w:rPr>
        <w:t xml:space="preserve"> веке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 прослеживалось в </w:t>
      </w:r>
      <w:r w:rsidR="005966BA" w:rsidRPr="00A87ECE">
        <w:rPr>
          <w:rFonts w:ascii="Times New Roman" w:hAnsi="Times New Roman" w:cs="Times New Roman"/>
          <w:sz w:val="24"/>
          <w:szCs w:val="24"/>
        </w:rPr>
        <w:t>творчестве французского ученого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 Эмиля</w:t>
      </w:r>
      <w:r w:rsidR="003B68D5" w:rsidRPr="00A87ECE">
        <w:rPr>
          <w:rFonts w:ascii="Times New Roman" w:hAnsi="Times New Roman" w:cs="Times New Roman"/>
          <w:sz w:val="24"/>
          <w:szCs w:val="24"/>
        </w:rPr>
        <w:t xml:space="preserve"> Дюркгейм</w:t>
      </w:r>
      <w:r w:rsidR="00886A6F" w:rsidRPr="00A87ECE">
        <w:rPr>
          <w:rFonts w:ascii="Times New Roman" w:hAnsi="Times New Roman" w:cs="Times New Roman"/>
          <w:sz w:val="24"/>
          <w:szCs w:val="24"/>
        </w:rPr>
        <w:t>а</w:t>
      </w:r>
      <w:r w:rsidR="003B68D5" w:rsidRPr="00A87ECE">
        <w:rPr>
          <w:rFonts w:ascii="Times New Roman" w:hAnsi="Times New Roman" w:cs="Times New Roman"/>
          <w:sz w:val="24"/>
          <w:szCs w:val="24"/>
        </w:rPr>
        <w:t>.</w:t>
      </w:r>
      <w:r w:rsidR="00FC74FB" w:rsidRPr="00A87ECE">
        <w:rPr>
          <w:rFonts w:ascii="Times New Roman" w:hAnsi="Times New Roman" w:cs="Times New Roman"/>
          <w:sz w:val="24"/>
          <w:szCs w:val="24"/>
        </w:rPr>
        <w:t xml:space="preserve"> На взгляд социолога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 необходимо рассматривать </w:t>
      </w:r>
      <w:r w:rsidR="005966BA" w:rsidRPr="00A87ECE">
        <w:rPr>
          <w:rFonts w:ascii="Times New Roman" w:hAnsi="Times New Roman" w:cs="Times New Roman"/>
          <w:sz w:val="24"/>
          <w:szCs w:val="24"/>
        </w:rPr>
        <w:t xml:space="preserve">социальную солидарность </w:t>
      </w:r>
      <w:r w:rsidR="003B68D5" w:rsidRPr="00A87ECE">
        <w:rPr>
          <w:rFonts w:ascii="Times New Roman" w:hAnsi="Times New Roman" w:cs="Times New Roman"/>
          <w:sz w:val="24"/>
          <w:szCs w:val="24"/>
        </w:rPr>
        <w:t>как «принцип социального существования, предполагающий согласованность в действиях для достижения общих интересов и целей»</w:t>
      </w:r>
      <w:r w:rsidR="00600FD9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3B68D5" w:rsidRPr="00A87ECE">
        <w:rPr>
          <w:rFonts w:ascii="Times New Roman" w:hAnsi="Times New Roman" w:cs="Times New Roman"/>
          <w:sz w:val="24"/>
          <w:szCs w:val="24"/>
        </w:rPr>
        <w:t>[</w:t>
      </w:r>
      <w:r w:rsidR="00C51962" w:rsidRPr="00A87ECE">
        <w:rPr>
          <w:rFonts w:ascii="Times New Roman" w:hAnsi="Times New Roman" w:cs="Times New Roman"/>
          <w:sz w:val="24"/>
          <w:szCs w:val="24"/>
        </w:rPr>
        <w:t>2</w:t>
      </w:r>
      <w:r w:rsidR="005966BA" w:rsidRPr="00A87ECE">
        <w:rPr>
          <w:rFonts w:ascii="Times New Roman" w:hAnsi="Times New Roman" w:cs="Times New Roman"/>
          <w:sz w:val="24"/>
          <w:szCs w:val="24"/>
        </w:rPr>
        <w:t xml:space="preserve">, с. </w:t>
      </w:r>
      <w:r w:rsidR="00886A6F" w:rsidRPr="00A87ECE">
        <w:rPr>
          <w:rFonts w:ascii="Times New Roman" w:hAnsi="Times New Roman" w:cs="Times New Roman"/>
          <w:sz w:val="24"/>
          <w:szCs w:val="24"/>
        </w:rPr>
        <w:t>41</w:t>
      </w:r>
      <w:r w:rsidR="003B68D5" w:rsidRPr="00A87ECE">
        <w:rPr>
          <w:rFonts w:ascii="Times New Roman" w:hAnsi="Times New Roman" w:cs="Times New Roman"/>
          <w:sz w:val="24"/>
          <w:szCs w:val="24"/>
        </w:rPr>
        <w:t xml:space="preserve">]. </w:t>
      </w:r>
      <w:r w:rsidR="00886A6F" w:rsidRPr="00A87ECE">
        <w:rPr>
          <w:rFonts w:ascii="Times New Roman" w:hAnsi="Times New Roman" w:cs="Times New Roman"/>
          <w:sz w:val="24"/>
          <w:szCs w:val="24"/>
        </w:rPr>
        <w:t>Исторический опыт показывает, что с</w:t>
      </w:r>
      <w:r w:rsidR="00C05D55" w:rsidRPr="00A87ECE">
        <w:rPr>
          <w:rFonts w:ascii="Times New Roman" w:hAnsi="Times New Roman" w:cs="Times New Roman"/>
          <w:sz w:val="24"/>
          <w:szCs w:val="24"/>
        </w:rPr>
        <w:t xml:space="preserve">олидарность </w:t>
      </w:r>
      <w:r w:rsidR="00886A6F" w:rsidRPr="00A87ECE">
        <w:rPr>
          <w:rFonts w:ascii="Times New Roman" w:hAnsi="Times New Roman" w:cs="Times New Roman"/>
          <w:sz w:val="24"/>
          <w:szCs w:val="24"/>
        </w:rPr>
        <w:t xml:space="preserve">включает </w:t>
      </w:r>
      <w:r w:rsidR="00600FD9" w:rsidRPr="00A87ECE">
        <w:rPr>
          <w:rFonts w:ascii="Times New Roman" w:hAnsi="Times New Roman" w:cs="Times New Roman"/>
          <w:sz w:val="24"/>
          <w:szCs w:val="24"/>
        </w:rPr>
        <w:t>в себя активную социальную роль, ка</w:t>
      </w:r>
      <w:r w:rsidR="00D42DCE" w:rsidRPr="00A87ECE">
        <w:rPr>
          <w:rFonts w:ascii="Times New Roman" w:hAnsi="Times New Roman" w:cs="Times New Roman"/>
          <w:sz w:val="24"/>
          <w:szCs w:val="24"/>
        </w:rPr>
        <w:t xml:space="preserve">к отдельного индивида, так и </w:t>
      </w:r>
      <w:r w:rsidR="00600FD9" w:rsidRPr="00A87ECE">
        <w:rPr>
          <w:rFonts w:ascii="Times New Roman" w:hAnsi="Times New Roman" w:cs="Times New Roman"/>
          <w:sz w:val="24"/>
          <w:szCs w:val="24"/>
        </w:rPr>
        <w:t xml:space="preserve">общества в целом. Можно проследить закономерность, что социальное явление солидарности </w:t>
      </w:r>
      <w:proofErr w:type="gramStart"/>
      <w:r w:rsidR="008A4D10" w:rsidRPr="00A87ECE">
        <w:rPr>
          <w:rFonts w:ascii="Times New Roman" w:hAnsi="Times New Roman" w:cs="Times New Roman"/>
          <w:sz w:val="24"/>
          <w:szCs w:val="24"/>
        </w:rPr>
        <w:t>наблюдается</w:t>
      </w:r>
      <w:proofErr w:type="gramEnd"/>
      <w:r w:rsidR="008A4D10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600FD9" w:rsidRPr="00A87ECE">
        <w:rPr>
          <w:rFonts w:ascii="Times New Roman" w:hAnsi="Times New Roman" w:cs="Times New Roman"/>
          <w:sz w:val="24"/>
          <w:szCs w:val="24"/>
        </w:rPr>
        <w:t xml:space="preserve">не так часто, однако, когда происходит какая-то общая социальная катастрофа, то можно сказать, что людей объединяет общая беда, хотя все зависит от обстоятельств. </w:t>
      </w:r>
    </w:p>
    <w:p w:rsidR="00DE6FF3" w:rsidRPr="00A87ECE" w:rsidRDefault="00600FD9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Рассуждая о социальной солидарности </w:t>
      </w:r>
      <w:r w:rsidR="002D0E99" w:rsidRPr="00A87ECE">
        <w:rPr>
          <w:rFonts w:ascii="Times New Roman" w:hAnsi="Times New Roman" w:cs="Times New Roman"/>
          <w:sz w:val="24"/>
          <w:szCs w:val="24"/>
        </w:rPr>
        <w:t>в городском пространстве, хочется сказать о факторах, которые играют интегрирующую роль среди жителей определенного</w:t>
      </w:r>
      <w:r w:rsidR="00D42DCE" w:rsidRPr="00A87ECE">
        <w:rPr>
          <w:rFonts w:ascii="Times New Roman" w:hAnsi="Times New Roman" w:cs="Times New Roman"/>
          <w:sz w:val="24"/>
          <w:szCs w:val="24"/>
        </w:rPr>
        <w:t xml:space="preserve"> городского пространства. </w:t>
      </w:r>
      <w:r w:rsidR="00886A6F" w:rsidRPr="00A87ECE">
        <w:rPr>
          <w:rFonts w:ascii="Times New Roman" w:hAnsi="Times New Roman" w:cs="Times New Roman"/>
          <w:sz w:val="24"/>
          <w:szCs w:val="24"/>
        </w:rPr>
        <w:t>К таким факторам относятся: общая история города, общее кул</w:t>
      </w:r>
      <w:r w:rsidR="00DE6FF3" w:rsidRPr="00A87ECE">
        <w:rPr>
          <w:rFonts w:ascii="Times New Roman" w:hAnsi="Times New Roman" w:cs="Times New Roman"/>
          <w:sz w:val="24"/>
          <w:szCs w:val="24"/>
        </w:rPr>
        <w:t>ь</w:t>
      </w:r>
      <w:r w:rsidR="00886A6F" w:rsidRPr="00A87ECE">
        <w:rPr>
          <w:rFonts w:ascii="Times New Roman" w:hAnsi="Times New Roman" w:cs="Times New Roman"/>
          <w:sz w:val="24"/>
          <w:szCs w:val="24"/>
        </w:rPr>
        <w:t>турное наследие, современные культурные</w:t>
      </w:r>
      <w:r w:rsidR="002D0E99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886A6F" w:rsidRPr="00A87ECE">
        <w:rPr>
          <w:rFonts w:ascii="Times New Roman" w:hAnsi="Times New Roman" w:cs="Times New Roman"/>
          <w:sz w:val="24"/>
          <w:szCs w:val="24"/>
        </w:rPr>
        <w:t>достижения</w:t>
      </w:r>
      <w:r w:rsidR="002D0E99" w:rsidRPr="00A87ECE">
        <w:rPr>
          <w:rFonts w:ascii="Times New Roman" w:hAnsi="Times New Roman" w:cs="Times New Roman"/>
          <w:sz w:val="24"/>
          <w:szCs w:val="24"/>
        </w:rPr>
        <w:t xml:space="preserve">, </w:t>
      </w:r>
      <w:r w:rsidR="00DE6FF3" w:rsidRPr="00A87ECE">
        <w:rPr>
          <w:rFonts w:ascii="Times New Roman" w:hAnsi="Times New Roman" w:cs="Times New Roman"/>
          <w:sz w:val="24"/>
          <w:szCs w:val="24"/>
        </w:rPr>
        <w:t>развитие музеев и театров, сохранение памятных мест и др</w:t>
      </w:r>
      <w:r w:rsidR="002D0E99" w:rsidRPr="00A87ECE">
        <w:rPr>
          <w:rFonts w:ascii="Times New Roman" w:hAnsi="Times New Roman" w:cs="Times New Roman"/>
          <w:sz w:val="24"/>
          <w:szCs w:val="24"/>
        </w:rPr>
        <w:t xml:space="preserve">. </w:t>
      </w:r>
      <w:r w:rsidR="00DE6FF3" w:rsidRPr="00A87ECE">
        <w:rPr>
          <w:rFonts w:ascii="Times New Roman" w:hAnsi="Times New Roman" w:cs="Times New Roman"/>
          <w:sz w:val="24"/>
          <w:szCs w:val="24"/>
        </w:rPr>
        <w:t xml:space="preserve">Вышеперечисленное позволяет говорить о культуре городских пространств, отражающих основные принципы солидарности. </w:t>
      </w:r>
    </w:p>
    <w:p w:rsidR="00600FD9" w:rsidRPr="00A87ECE" w:rsidRDefault="002D0E99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Говоря о динамике цивилизационных сдвигов в больших и малых социальных пространствах современных городов, </w:t>
      </w:r>
      <w:r w:rsidR="00DE6FF3" w:rsidRPr="00A87ECE">
        <w:rPr>
          <w:rFonts w:ascii="Times New Roman" w:hAnsi="Times New Roman" w:cs="Times New Roman"/>
          <w:sz w:val="24"/>
          <w:szCs w:val="24"/>
        </w:rPr>
        <w:t>важно</w:t>
      </w:r>
      <w:r w:rsidR="00404D59" w:rsidRPr="00A87ECE">
        <w:rPr>
          <w:rFonts w:ascii="Times New Roman" w:hAnsi="Times New Roman" w:cs="Times New Roman"/>
          <w:sz w:val="24"/>
          <w:szCs w:val="24"/>
        </w:rPr>
        <w:t xml:space="preserve"> упомянуть</w:t>
      </w:r>
      <w:r w:rsidR="008A4D10" w:rsidRPr="00A87ECE">
        <w:rPr>
          <w:rFonts w:ascii="Times New Roman" w:hAnsi="Times New Roman" w:cs="Times New Roman"/>
          <w:sz w:val="24"/>
          <w:szCs w:val="24"/>
        </w:rPr>
        <w:t xml:space="preserve"> о</w:t>
      </w:r>
      <w:r w:rsidR="00DE6FF3" w:rsidRPr="00A87ECE">
        <w:rPr>
          <w:rFonts w:ascii="Times New Roman" w:hAnsi="Times New Roman" w:cs="Times New Roman"/>
          <w:sz w:val="24"/>
          <w:szCs w:val="24"/>
        </w:rPr>
        <w:t xml:space="preserve">б основных принципах их организации, на которые обращает внимание российский социолог Т.И. Грабельных: </w:t>
      </w:r>
    </w:p>
    <w:p w:rsidR="00404D59" w:rsidRPr="00A87ECE" w:rsidRDefault="00404D59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1. </w:t>
      </w:r>
      <w:r w:rsidR="00FC74FB" w:rsidRPr="00A87ECE">
        <w:rPr>
          <w:rFonts w:ascii="Times New Roman" w:hAnsi="Times New Roman" w:cs="Times New Roman"/>
          <w:sz w:val="24"/>
          <w:szCs w:val="24"/>
        </w:rPr>
        <w:t>История каждого горожанина тесно сопряжена с общей историей всего города.</w:t>
      </w:r>
    </w:p>
    <w:p w:rsidR="00404D59" w:rsidRPr="00A87ECE" w:rsidRDefault="00404D59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2. </w:t>
      </w:r>
      <w:r w:rsidR="00FC74FB" w:rsidRPr="00A87ECE">
        <w:rPr>
          <w:rFonts w:ascii="Times New Roman" w:hAnsi="Times New Roman" w:cs="Times New Roman"/>
          <w:sz w:val="24"/>
          <w:szCs w:val="24"/>
        </w:rPr>
        <w:t>До</w:t>
      </w:r>
      <w:r w:rsidR="00FC74FB" w:rsidRPr="00A87ECE">
        <w:rPr>
          <w:rFonts w:ascii="Times New Roman" w:hAnsi="Times New Roman" w:cs="Times New Roman"/>
          <w:sz w:val="24"/>
          <w:szCs w:val="24"/>
        </w:rPr>
        <w:t>стижения</w:t>
      </w:r>
      <w:r w:rsidR="00FC74FB" w:rsidRPr="00A87ECE">
        <w:rPr>
          <w:rFonts w:ascii="Times New Roman" w:hAnsi="Times New Roman" w:cs="Times New Roman"/>
          <w:sz w:val="24"/>
          <w:szCs w:val="24"/>
        </w:rPr>
        <w:t xml:space="preserve"> в цивилизации</w:t>
      </w:r>
      <w:r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FC74FB" w:rsidRPr="00A87ECE">
        <w:rPr>
          <w:rFonts w:ascii="Times New Roman" w:hAnsi="Times New Roman" w:cs="Times New Roman"/>
          <w:sz w:val="24"/>
          <w:szCs w:val="24"/>
        </w:rPr>
        <w:t xml:space="preserve">показывают </w:t>
      </w:r>
      <w:r w:rsidRPr="00A87ECE">
        <w:rPr>
          <w:rFonts w:ascii="Times New Roman" w:hAnsi="Times New Roman" w:cs="Times New Roman"/>
          <w:sz w:val="24"/>
          <w:szCs w:val="24"/>
        </w:rPr>
        <w:t>д</w:t>
      </w:r>
      <w:r w:rsidR="00FC74FB" w:rsidRPr="00A87ECE">
        <w:rPr>
          <w:rFonts w:ascii="Times New Roman" w:hAnsi="Times New Roman" w:cs="Times New Roman"/>
          <w:sz w:val="24"/>
          <w:szCs w:val="24"/>
        </w:rPr>
        <w:t>вижение</w:t>
      </w:r>
      <w:r w:rsidRPr="00A87ECE">
        <w:rPr>
          <w:rFonts w:ascii="Times New Roman" w:hAnsi="Times New Roman" w:cs="Times New Roman"/>
          <w:sz w:val="24"/>
          <w:szCs w:val="24"/>
        </w:rPr>
        <w:t xml:space="preserve"> цивилизационных </w:t>
      </w:r>
      <w:r w:rsidR="00FC74FB" w:rsidRPr="00A87ECE">
        <w:rPr>
          <w:rFonts w:ascii="Times New Roman" w:hAnsi="Times New Roman" w:cs="Times New Roman"/>
          <w:sz w:val="24"/>
          <w:szCs w:val="24"/>
        </w:rPr>
        <w:t xml:space="preserve">изменений </w:t>
      </w:r>
      <w:r w:rsidRPr="00A87ECE">
        <w:rPr>
          <w:rFonts w:ascii="Times New Roman" w:hAnsi="Times New Roman" w:cs="Times New Roman"/>
          <w:sz w:val="24"/>
          <w:szCs w:val="24"/>
        </w:rPr>
        <w:t>в социальных пространствах современных городов.</w:t>
      </w:r>
    </w:p>
    <w:p w:rsidR="00404D59" w:rsidRPr="00A87ECE" w:rsidRDefault="00404D59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3. </w:t>
      </w:r>
      <w:r w:rsidR="00FC74FB" w:rsidRPr="00A87ECE">
        <w:rPr>
          <w:rFonts w:ascii="Times New Roman" w:hAnsi="Times New Roman" w:cs="Times New Roman"/>
          <w:sz w:val="24"/>
          <w:szCs w:val="24"/>
        </w:rPr>
        <w:t xml:space="preserve">Каждый 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важный, с точки зрения истории, переход </w:t>
      </w:r>
      <w:r w:rsidRPr="00A87ECE">
        <w:rPr>
          <w:rFonts w:ascii="Times New Roman" w:hAnsi="Times New Roman" w:cs="Times New Roman"/>
          <w:sz w:val="24"/>
          <w:szCs w:val="24"/>
        </w:rPr>
        <w:t xml:space="preserve">к новому типу 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взаимосвязей общества </w:t>
      </w:r>
      <w:r w:rsidRPr="00A87ECE">
        <w:rPr>
          <w:rFonts w:ascii="Times New Roman" w:hAnsi="Times New Roman" w:cs="Times New Roman"/>
          <w:sz w:val="24"/>
          <w:szCs w:val="24"/>
        </w:rPr>
        <w:t xml:space="preserve">в пространстве города – 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 это </w:t>
      </w:r>
      <w:r w:rsidRPr="00A87ECE">
        <w:rPr>
          <w:rFonts w:ascii="Times New Roman" w:hAnsi="Times New Roman" w:cs="Times New Roman"/>
          <w:sz w:val="24"/>
          <w:szCs w:val="24"/>
        </w:rPr>
        <w:t xml:space="preserve">цивилизационный сдвиг. </w:t>
      </w:r>
    </w:p>
    <w:p w:rsidR="00404D59" w:rsidRPr="00A87ECE" w:rsidRDefault="00404D59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4. Появление новых цивилизационных сдвигов провоцирует пересмотр </w:t>
      </w:r>
      <w:r w:rsidR="000A5C55" w:rsidRPr="00A87ECE">
        <w:rPr>
          <w:rFonts w:ascii="Times New Roman" w:hAnsi="Times New Roman" w:cs="Times New Roman"/>
          <w:sz w:val="24"/>
          <w:szCs w:val="24"/>
        </w:rPr>
        <w:t>как ранее известных</w:t>
      </w:r>
      <w:r w:rsidR="00A87ECE" w:rsidRPr="00A87ECE">
        <w:rPr>
          <w:rFonts w:ascii="Times New Roman" w:hAnsi="Times New Roman" w:cs="Times New Roman"/>
          <w:sz w:val="24"/>
          <w:szCs w:val="24"/>
        </w:rPr>
        <w:t xml:space="preserve">, 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так и новых </w:t>
      </w:r>
      <w:r w:rsidRPr="00A87ECE">
        <w:rPr>
          <w:rFonts w:ascii="Times New Roman" w:hAnsi="Times New Roman" w:cs="Times New Roman"/>
          <w:sz w:val="24"/>
          <w:szCs w:val="24"/>
        </w:rPr>
        <w:t xml:space="preserve">взаимосвязей в развитии города. </w:t>
      </w:r>
    </w:p>
    <w:p w:rsidR="00024FCD" w:rsidRPr="00A87ECE" w:rsidRDefault="00024FCD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5. Явление цифровизации – это одна из ступеней в поступательном развитии современного информационного общества. </w:t>
      </w:r>
    </w:p>
    <w:p w:rsidR="00024FCD" w:rsidRPr="00A87ECE" w:rsidRDefault="000A5C55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>Можно сделать вывод о том, что изменение движения</w:t>
      </w:r>
      <w:r w:rsidR="00024FCD" w:rsidRPr="00A87ECE">
        <w:rPr>
          <w:rFonts w:ascii="Times New Roman" w:hAnsi="Times New Roman" w:cs="Times New Roman"/>
          <w:sz w:val="24"/>
          <w:szCs w:val="24"/>
        </w:rPr>
        <w:t xml:space="preserve"> цивилизационных сдвигов в социальных городских пространствах современных городов </w:t>
      </w:r>
      <w:r w:rsidRPr="00A87ECE">
        <w:rPr>
          <w:rFonts w:ascii="Times New Roman" w:hAnsi="Times New Roman" w:cs="Times New Roman"/>
          <w:sz w:val="24"/>
          <w:szCs w:val="24"/>
        </w:rPr>
        <w:t xml:space="preserve">открывает </w:t>
      </w:r>
      <w:r w:rsidR="003A3544" w:rsidRPr="00A87ECE">
        <w:rPr>
          <w:rFonts w:ascii="Times New Roman" w:hAnsi="Times New Roman" w:cs="Times New Roman"/>
          <w:sz w:val="24"/>
          <w:szCs w:val="24"/>
        </w:rPr>
        <w:t>различные направле</w:t>
      </w:r>
      <w:r w:rsidR="001734A4" w:rsidRPr="00A87ECE">
        <w:rPr>
          <w:rFonts w:ascii="Times New Roman" w:hAnsi="Times New Roman" w:cs="Times New Roman"/>
          <w:sz w:val="24"/>
          <w:szCs w:val="24"/>
        </w:rPr>
        <w:t>ния цивилизационного прогресса</w:t>
      </w:r>
      <w:r w:rsidR="003A3544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C51962" w:rsidRPr="00A87ECE">
        <w:rPr>
          <w:rFonts w:ascii="Times New Roman" w:hAnsi="Times New Roman" w:cs="Times New Roman"/>
          <w:sz w:val="24"/>
          <w:szCs w:val="24"/>
        </w:rPr>
        <w:t>[1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, </w:t>
      </w:r>
      <w:r w:rsidR="003A3544" w:rsidRPr="00A87ECE">
        <w:rPr>
          <w:rFonts w:ascii="Times New Roman" w:hAnsi="Times New Roman" w:cs="Times New Roman"/>
          <w:sz w:val="24"/>
          <w:szCs w:val="24"/>
        </w:rPr>
        <w:t>с.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 31</w:t>
      </w:r>
      <w:r w:rsidR="003A3544" w:rsidRPr="00A87ECE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686343" w:rsidRPr="00A87ECE" w:rsidRDefault="00174DE2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>Если обратиться к истории, то можно проследить некие закономерност</w:t>
      </w:r>
      <w:r w:rsidR="00A93E8D" w:rsidRPr="00A87ECE">
        <w:rPr>
          <w:rFonts w:ascii="Times New Roman" w:hAnsi="Times New Roman" w:cs="Times New Roman"/>
          <w:sz w:val="24"/>
          <w:szCs w:val="24"/>
        </w:rPr>
        <w:t>и. В мент</w:t>
      </w:r>
      <w:r w:rsidR="00A957DA" w:rsidRPr="00A87ECE">
        <w:rPr>
          <w:rFonts w:ascii="Times New Roman" w:hAnsi="Times New Roman" w:cs="Times New Roman"/>
          <w:sz w:val="24"/>
          <w:szCs w:val="24"/>
        </w:rPr>
        <w:t>алитете русского народа с необходимостью</w:t>
      </w:r>
      <w:r w:rsidR="00A93E8D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присутствует </w:t>
      </w:r>
      <w:r w:rsidR="00A93E8D" w:rsidRPr="00A87ECE">
        <w:rPr>
          <w:rFonts w:ascii="Times New Roman" w:hAnsi="Times New Roman" w:cs="Times New Roman"/>
          <w:sz w:val="24"/>
          <w:szCs w:val="24"/>
        </w:rPr>
        <w:t>феномен солидарности, пусть и не на протяжении всех периодов истории России, однако такое явление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 в</w:t>
      </w:r>
      <w:r w:rsidR="000A5C55" w:rsidRPr="00A87ECE">
        <w:rPr>
          <w:rFonts w:ascii="Times New Roman" w:hAnsi="Times New Roman" w:cs="Times New Roman"/>
          <w:sz w:val="24"/>
          <w:szCs w:val="24"/>
        </w:rPr>
        <w:t>ы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ступает </w:t>
      </w:r>
      <w:r w:rsidR="00A957DA" w:rsidRPr="00A87ECE">
        <w:rPr>
          <w:rFonts w:ascii="Times New Roman" w:hAnsi="Times New Roman" w:cs="Times New Roman"/>
          <w:sz w:val="24"/>
          <w:szCs w:val="24"/>
        </w:rPr>
        <w:lastRenderedPageBreak/>
        <w:t>характерной особенностью</w:t>
      </w:r>
      <w:r w:rsidR="00A93E8D" w:rsidRPr="00A87ECE">
        <w:rPr>
          <w:rFonts w:ascii="Times New Roman" w:hAnsi="Times New Roman" w:cs="Times New Roman"/>
          <w:sz w:val="24"/>
          <w:szCs w:val="24"/>
        </w:rPr>
        <w:t>.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 Об этом свидетельствуют такие примеры истории, </w:t>
      </w:r>
      <w:r w:rsidR="000A5C55" w:rsidRPr="00A87ECE">
        <w:rPr>
          <w:rFonts w:ascii="Times New Roman" w:hAnsi="Times New Roman" w:cs="Times New Roman"/>
          <w:sz w:val="24"/>
          <w:szCs w:val="24"/>
        </w:rPr>
        <w:t>как Великая Отечественная война: блокада Ленинграда –</w:t>
      </w:r>
      <w:r w:rsidR="00C35EF8" w:rsidRPr="00A87ECE">
        <w:rPr>
          <w:rFonts w:ascii="Times New Roman" w:hAnsi="Times New Roman" w:cs="Times New Roman"/>
          <w:sz w:val="24"/>
          <w:szCs w:val="24"/>
        </w:rPr>
        <w:t xml:space="preserve"> когда город, отдавая все свои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 силы, боролся за освобождение, сохраняя свою культуру. Известны случаи строительства новых городов, создания комфортных в них городских пространств. Во все времена городские прост</w:t>
      </w:r>
      <w:r w:rsidR="000A5C55" w:rsidRPr="00A87ECE">
        <w:rPr>
          <w:rFonts w:ascii="Times New Roman" w:hAnsi="Times New Roman" w:cs="Times New Roman"/>
          <w:sz w:val="24"/>
          <w:szCs w:val="24"/>
        </w:rPr>
        <w:t>р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анства выступали крупными 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промышленными центрами образования и </w:t>
      </w:r>
      <w:r w:rsidR="00A957DA" w:rsidRPr="00A87ECE">
        <w:rPr>
          <w:rFonts w:ascii="Times New Roman" w:hAnsi="Times New Roman" w:cs="Times New Roman"/>
          <w:sz w:val="24"/>
          <w:szCs w:val="24"/>
        </w:rPr>
        <w:t>н</w:t>
      </w:r>
      <w:r w:rsidR="000A5C55" w:rsidRPr="00A87ECE">
        <w:rPr>
          <w:rFonts w:ascii="Times New Roman" w:hAnsi="Times New Roman" w:cs="Times New Roman"/>
          <w:sz w:val="24"/>
          <w:szCs w:val="24"/>
        </w:rPr>
        <w:t>ауки, центрами коммуникаций</w:t>
      </w:r>
      <w:r w:rsidR="00A957DA" w:rsidRPr="00A87ECE">
        <w:rPr>
          <w:rFonts w:ascii="Times New Roman" w:hAnsi="Times New Roman" w:cs="Times New Roman"/>
          <w:sz w:val="24"/>
          <w:szCs w:val="24"/>
        </w:rPr>
        <w:t>, связующим звеном кул</w:t>
      </w:r>
      <w:r w:rsidR="000A5C55" w:rsidRPr="00A87ECE">
        <w:rPr>
          <w:rFonts w:ascii="Times New Roman" w:hAnsi="Times New Roman" w:cs="Times New Roman"/>
          <w:sz w:val="24"/>
          <w:szCs w:val="24"/>
        </w:rPr>
        <w:t>ь</w:t>
      </w:r>
      <w:r w:rsidR="00A957DA" w:rsidRPr="00A87ECE">
        <w:rPr>
          <w:rFonts w:ascii="Times New Roman" w:hAnsi="Times New Roman" w:cs="Times New Roman"/>
          <w:sz w:val="24"/>
          <w:szCs w:val="24"/>
        </w:rPr>
        <w:t>туры и искус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ства, </w:t>
      </w:r>
      <w:r w:rsidR="00A957DA" w:rsidRPr="00A87ECE">
        <w:rPr>
          <w:rFonts w:ascii="Times New Roman" w:hAnsi="Times New Roman" w:cs="Times New Roman"/>
          <w:sz w:val="24"/>
          <w:szCs w:val="24"/>
        </w:rPr>
        <w:t>а торговые п</w:t>
      </w:r>
      <w:r w:rsidR="00862573" w:rsidRPr="00A87ECE">
        <w:rPr>
          <w:rFonts w:ascii="Times New Roman" w:hAnsi="Times New Roman" w:cs="Times New Roman"/>
          <w:sz w:val="24"/>
          <w:szCs w:val="24"/>
        </w:rPr>
        <w:t>л</w:t>
      </w:r>
      <w:r w:rsidR="000A5C55" w:rsidRPr="00A87ECE">
        <w:rPr>
          <w:rFonts w:ascii="Times New Roman" w:hAnsi="Times New Roman" w:cs="Times New Roman"/>
          <w:sz w:val="24"/>
          <w:szCs w:val="24"/>
        </w:rPr>
        <w:t>о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щади 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выступали объединяющим </w:t>
      </w:r>
      <w:r w:rsidR="00A957DA" w:rsidRPr="00A87ECE">
        <w:rPr>
          <w:rFonts w:ascii="Times New Roman" w:hAnsi="Times New Roman" w:cs="Times New Roman"/>
          <w:sz w:val="24"/>
          <w:szCs w:val="24"/>
        </w:rPr>
        <w:t xml:space="preserve">звеном городских экономик. </w:t>
      </w:r>
      <w:r w:rsidR="00862573" w:rsidRPr="00A87ECE">
        <w:rPr>
          <w:rFonts w:ascii="Times New Roman" w:hAnsi="Times New Roman" w:cs="Times New Roman"/>
          <w:sz w:val="24"/>
          <w:szCs w:val="24"/>
        </w:rPr>
        <w:t>Таким образом</w:t>
      </w:r>
      <w:r w:rsidR="000A5C55" w:rsidRPr="00A87ECE">
        <w:rPr>
          <w:rFonts w:ascii="Times New Roman" w:hAnsi="Times New Roman" w:cs="Times New Roman"/>
          <w:sz w:val="24"/>
          <w:szCs w:val="24"/>
        </w:rPr>
        <w:t>,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 социальная сол</w:t>
      </w:r>
      <w:r w:rsidR="000A5C55" w:rsidRPr="00A87ECE">
        <w:rPr>
          <w:rFonts w:ascii="Times New Roman" w:hAnsi="Times New Roman" w:cs="Times New Roman"/>
          <w:sz w:val="24"/>
          <w:szCs w:val="24"/>
        </w:rPr>
        <w:t>и</w:t>
      </w:r>
      <w:r w:rsidR="00862573" w:rsidRPr="00A87ECE">
        <w:rPr>
          <w:rFonts w:ascii="Times New Roman" w:hAnsi="Times New Roman" w:cs="Times New Roman"/>
          <w:sz w:val="24"/>
          <w:szCs w:val="24"/>
        </w:rPr>
        <w:t>дарность проявл</w:t>
      </w:r>
      <w:r w:rsidR="000A5C55" w:rsidRPr="00A87ECE">
        <w:rPr>
          <w:rFonts w:ascii="Times New Roman" w:hAnsi="Times New Roman" w:cs="Times New Roman"/>
          <w:sz w:val="24"/>
          <w:szCs w:val="24"/>
        </w:rPr>
        <w:t>ял</w:t>
      </w:r>
      <w:r w:rsidR="00862573" w:rsidRPr="00A87ECE">
        <w:rPr>
          <w:rFonts w:ascii="Times New Roman" w:hAnsi="Times New Roman" w:cs="Times New Roman"/>
          <w:sz w:val="24"/>
          <w:szCs w:val="24"/>
        </w:rPr>
        <w:t>ась в о</w:t>
      </w:r>
      <w:r w:rsidR="000A5C55" w:rsidRPr="00A87ECE">
        <w:rPr>
          <w:rFonts w:ascii="Times New Roman" w:hAnsi="Times New Roman" w:cs="Times New Roman"/>
          <w:sz w:val="24"/>
          <w:szCs w:val="24"/>
        </w:rPr>
        <w:t>б</w:t>
      </w:r>
      <w:r w:rsidR="00862573" w:rsidRPr="00A87ECE">
        <w:rPr>
          <w:rFonts w:ascii="Times New Roman" w:hAnsi="Times New Roman" w:cs="Times New Roman"/>
          <w:sz w:val="24"/>
          <w:szCs w:val="24"/>
        </w:rPr>
        <w:t>ъедине</w:t>
      </w:r>
      <w:r w:rsidR="000A5C55" w:rsidRPr="00A87ECE">
        <w:rPr>
          <w:rFonts w:ascii="Times New Roman" w:hAnsi="Times New Roman" w:cs="Times New Roman"/>
          <w:sz w:val="24"/>
          <w:szCs w:val="24"/>
        </w:rPr>
        <w:t>нии усилий на создание благоприятной городской среды и  высоко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го </w:t>
      </w:r>
      <w:r w:rsidR="000A5C55" w:rsidRPr="00A87ECE">
        <w:rPr>
          <w:rFonts w:ascii="Times New Roman" w:hAnsi="Times New Roman" w:cs="Times New Roman"/>
          <w:sz w:val="24"/>
          <w:szCs w:val="24"/>
        </w:rPr>
        <w:t>к</w:t>
      </w:r>
      <w:r w:rsidR="00862573" w:rsidRPr="00A87ECE">
        <w:rPr>
          <w:rFonts w:ascii="Times New Roman" w:hAnsi="Times New Roman" w:cs="Times New Roman"/>
          <w:sz w:val="24"/>
          <w:szCs w:val="24"/>
        </w:rPr>
        <w:t>ачества жизни горожан.</w:t>
      </w:r>
    </w:p>
    <w:p w:rsidR="00862573" w:rsidRPr="00A87ECE" w:rsidRDefault="00862573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>С</w:t>
      </w:r>
      <w:r w:rsidR="00686343" w:rsidRPr="00A87ECE">
        <w:rPr>
          <w:rFonts w:ascii="Times New Roman" w:hAnsi="Times New Roman" w:cs="Times New Roman"/>
          <w:sz w:val="24"/>
          <w:szCs w:val="24"/>
        </w:rPr>
        <w:t xml:space="preserve">егодня российское общество и весь мир стоит на пороге глобальных трансформаций, которые </w:t>
      </w:r>
      <w:r w:rsidRPr="00A87ECE">
        <w:rPr>
          <w:rFonts w:ascii="Times New Roman" w:hAnsi="Times New Roman" w:cs="Times New Roman"/>
          <w:sz w:val="24"/>
          <w:szCs w:val="24"/>
        </w:rPr>
        <w:t xml:space="preserve">неизбежно изменяют образ </w:t>
      </w:r>
      <w:r w:rsidR="00686343" w:rsidRPr="00A87ECE">
        <w:rPr>
          <w:rFonts w:ascii="Times New Roman" w:hAnsi="Times New Roman" w:cs="Times New Roman"/>
          <w:sz w:val="24"/>
          <w:szCs w:val="24"/>
        </w:rPr>
        <w:t>современного мира, а</w:t>
      </w:r>
      <w:r w:rsidRPr="00A87ECE">
        <w:rPr>
          <w:rFonts w:ascii="Times New Roman" w:hAnsi="Times New Roman" w:cs="Times New Roman"/>
          <w:sz w:val="24"/>
          <w:szCs w:val="24"/>
        </w:rPr>
        <w:t xml:space="preserve"> значит и мир повседневного человека.</w:t>
      </w:r>
      <w:r w:rsidR="00686343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Pr="00A87ECE">
        <w:rPr>
          <w:rFonts w:ascii="Times New Roman" w:hAnsi="Times New Roman" w:cs="Times New Roman"/>
          <w:sz w:val="24"/>
          <w:szCs w:val="24"/>
        </w:rPr>
        <w:t>Речь идет и о мире человека как субъекта городских пространств. Глобальная нестабильность созда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ет новую историю своего города, </w:t>
      </w:r>
      <w:r w:rsidRPr="00A87ECE">
        <w:rPr>
          <w:rFonts w:ascii="Times New Roman" w:hAnsi="Times New Roman" w:cs="Times New Roman"/>
          <w:sz w:val="24"/>
          <w:szCs w:val="24"/>
        </w:rPr>
        <w:t>цивилизационных достижений в нем. Совр</w:t>
      </w:r>
      <w:r w:rsidR="000A5C55" w:rsidRPr="00A87ECE">
        <w:rPr>
          <w:rFonts w:ascii="Times New Roman" w:hAnsi="Times New Roman" w:cs="Times New Roman"/>
          <w:sz w:val="24"/>
          <w:szCs w:val="24"/>
        </w:rPr>
        <w:t>е</w:t>
      </w:r>
      <w:r w:rsidRPr="00A87ECE">
        <w:rPr>
          <w:rFonts w:ascii="Times New Roman" w:hAnsi="Times New Roman" w:cs="Times New Roman"/>
          <w:sz w:val="24"/>
          <w:szCs w:val="24"/>
        </w:rPr>
        <w:t>менные городские пространства</w:t>
      </w:r>
      <w:r w:rsidR="000A5C55" w:rsidRPr="00A87ECE">
        <w:rPr>
          <w:rFonts w:ascii="Times New Roman" w:hAnsi="Times New Roman" w:cs="Times New Roman"/>
          <w:sz w:val="24"/>
          <w:szCs w:val="24"/>
        </w:rPr>
        <w:t>,</w:t>
      </w:r>
      <w:r w:rsidRPr="00A87ECE">
        <w:rPr>
          <w:rFonts w:ascii="Times New Roman" w:hAnsi="Times New Roman" w:cs="Times New Roman"/>
          <w:sz w:val="24"/>
          <w:szCs w:val="24"/>
        </w:rPr>
        <w:t xml:space="preserve"> в стремлении д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остичь комфортности для горожан </w:t>
      </w:r>
      <w:r w:rsidRPr="00A87ECE">
        <w:rPr>
          <w:rFonts w:ascii="Times New Roman" w:hAnsi="Times New Roman" w:cs="Times New Roman"/>
          <w:sz w:val="24"/>
          <w:szCs w:val="24"/>
        </w:rPr>
        <w:t>в усл</w:t>
      </w:r>
      <w:r w:rsidR="000A5C55" w:rsidRPr="00A87ECE">
        <w:rPr>
          <w:rFonts w:ascii="Times New Roman" w:hAnsi="Times New Roman" w:cs="Times New Roman"/>
          <w:sz w:val="24"/>
          <w:szCs w:val="24"/>
        </w:rPr>
        <w:t>овиях глобальной нестабильности</w:t>
      </w:r>
      <w:r w:rsidRPr="00A87ECE">
        <w:rPr>
          <w:rFonts w:ascii="Times New Roman" w:hAnsi="Times New Roman" w:cs="Times New Roman"/>
          <w:sz w:val="24"/>
          <w:szCs w:val="24"/>
        </w:rPr>
        <w:t>,</w:t>
      </w:r>
      <w:r w:rsidR="000A5C55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Pr="00A87ECE">
        <w:rPr>
          <w:rFonts w:ascii="Times New Roman" w:hAnsi="Times New Roman" w:cs="Times New Roman"/>
          <w:sz w:val="24"/>
          <w:szCs w:val="24"/>
        </w:rPr>
        <w:t xml:space="preserve">теряют эту </w:t>
      </w:r>
      <w:proofErr w:type="gramStart"/>
      <w:r w:rsidRPr="00A87ECE">
        <w:rPr>
          <w:rFonts w:ascii="Times New Roman" w:hAnsi="Times New Roman" w:cs="Times New Roman"/>
          <w:sz w:val="24"/>
          <w:szCs w:val="24"/>
        </w:rPr>
        <w:t>комфортность</w:t>
      </w:r>
      <w:proofErr w:type="gramEnd"/>
      <w:r w:rsidRPr="00A87ECE">
        <w:rPr>
          <w:rFonts w:ascii="Times New Roman" w:hAnsi="Times New Roman" w:cs="Times New Roman"/>
          <w:sz w:val="24"/>
          <w:szCs w:val="24"/>
        </w:rPr>
        <w:t xml:space="preserve"> т.е. культура современного города</w:t>
      </w:r>
      <w:r w:rsidR="000A5C55" w:rsidRPr="00A87ECE">
        <w:rPr>
          <w:rFonts w:ascii="Times New Roman" w:hAnsi="Times New Roman" w:cs="Times New Roman"/>
          <w:sz w:val="24"/>
          <w:szCs w:val="24"/>
        </w:rPr>
        <w:t>,</w:t>
      </w:r>
      <w:r w:rsidRPr="00A87ECE">
        <w:rPr>
          <w:rFonts w:ascii="Times New Roman" w:hAnsi="Times New Roman" w:cs="Times New Roman"/>
          <w:sz w:val="24"/>
          <w:szCs w:val="24"/>
        </w:rPr>
        <w:t xml:space="preserve"> благ</w:t>
      </w:r>
      <w:r w:rsidR="000A5C55" w:rsidRPr="00A87ECE">
        <w:rPr>
          <w:rFonts w:ascii="Times New Roman" w:hAnsi="Times New Roman" w:cs="Times New Roman"/>
          <w:sz w:val="24"/>
          <w:szCs w:val="24"/>
        </w:rPr>
        <w:t>одаря потере</w:t>
      </w:r>
      <w:r w:rsidRPr="00A87ECE">
        <w:rPr>
          <w:rFonts w:ascii="Times New Roman" w:hAnsi="Times New Roman" w:cs="Times New Roman"/>
          <w:sz w:val="24"/>
          <w:szCs w:val="24"/>
        </w:rPr>
        <w:t xml:space="preserve"> социальной солидарности в условиях глобальной нестабильности обречена на понижение, и наоборот, чем выше с</w:t>
      </w:r>
      <w:r w:rsidR="000A5C55" w:rsidRPr="00A87ECE">
        <w:rPr>
          <w:rFonts w:ascii="Times New Roman" w:hAnsi="Times New Roman" w:cs="Times New Roman"/>
          <w:sz w:val="24"/>
          <w:szCs w:val="24"/>
        </w:rPr>
        <w:t>о</w:t>
      </w:r>
      <w:r w:rsidRPr="00A87ECE">
        <w:rPr>
          <w:rFonts w:ascii="Times New Roman" w:hAnsi="Times New Roman" w:cs="Times New Roman"/>
          <w:sz w:val="24"/>
          <w:szCs w:val="24"/>
        </w:rPr>
        <w:t>циальная сол</w:t>
      </w:r>
      <w:r w:rsidR="000A5C55" w:rsidRPr="00A87ECE">
        <w:rPr>
          <w:rFonts w:ascii="Times New Roman" w:hAnsi="Times New Roman" w:cs="Times New Roman"/>
          <w:sz w:val="24"/>
          <w:szCs w:val="24"/>
        </w:rPr>
        <w:t>идарно</w:t>
      </w:r>
      <w:r w:rsidRPr="00A87ECE">
        <w:rPr>
          <w:rFonts w:ascii="Times New Roman" w:hAnsi="Times New Roman" w:cs="Times New Roman"/>
          <w:sz w:val="24"/>
          <w:szCs w:val="24"/>
        </w:rPr>
        <w:t>сть в городско</w:t>
      </w:r>
      <w:r w:rsidR="009A7D53" w:rsidRPr="00A87ECE">
        <w:rPr>
          <w:rFonts w:ascii="Times New Roman" w:hAnsi="Times New Roman" w:cs="Times New Roman"/>
          <w:sz w:val="24"/>
          <w:szCs w:val="24"/>
        </w:rPr>
        <w:t>м</w:t>
      </w:r>
      <w:r w:rsidRPr="00A87ECE">
        <w:rPr>
          <w:rFonts w:ascii="Times New Roman" w:hAnsi="Times New Roman" w:cs="Times New Roman"/>
          <w:sz w:val="24"/>
          <w:szCs w:val="24"/>
        </w:rPr>
        <w:t xml:space="preserve"> пространстве, тем успешнее реализуются антикризисные стратегии в условиях глобальной нестабильности. </w:t>
      </w:r>
    </w:p>
    <w:p w:rsidR="008A4D10" w:rsidRPr="00A87ECE" w:rsidRDefault="00686343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С началом 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специальной </w:t>
      </w:r>
      <w:r w:rsidRPr="00A87ECE">
        <w:rPr>
          <w:rFonts w:ascii="Times New Roman" w:hAnsi="Times New Roman" w:cs="Times New Roman"/>
          <w:sz w:val="24"/>
          <w:szCs w:val="24"/>
        </w:rPr>
        <w:t>военной операции, которая началась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 24 </w:t>
      </w:r>
      <w:r w:rsidR="00B0513A" w:rsidRPr="00A87ECE">
        <w:rPr>
          <w:rFonts w:ascii="Times New Roman" w:hAnsi="Times New Roman" w:cs="Times New Roman"/>
          <w:sz w:val="24"/>
          <w:szCs w:val="24"/>
        </w:rPr>
        <w:t>февраля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 2022</w:t>
      </w:r>
      <w:r w:rsidRPr="00A87ECE">
        <w:rPr>
          <w:rFonts w:ascii="Times New Roman" w:hAnsi="Times New Roman" w:cs="Times New Roman"/>
          <w:sz w:val="24"/>
          <w:szCs w:val="24"/>
        </w:rPr>
        <w:t xml:space="preserve"> на Украине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 [</w:t>
      </w:r>
      <w:r w:rsidR="009A7D53" w:rsidRPr="00A87ECE">
        <w:rPr>
          <w:rFonts w:ascii="Times New Roman" w:hAnsi="Times New Roman" w:cs="Times New Roman"/>
          <w:sz w:val="24"/>
          <w:szCs w:val="24"/>
        </w:rPr>
        <w:t>3</w:t>
      </w:r>
      <w:r w:rsidR="00862573" w:rsidRPr="00A87ECE">
        <w:rPr>
          <w:rFonts w:ascii="Times New Roman" w:hAnsi="Times New Roman" w:cs="Times New Roman"/>
          <w:sz w:val="24"/>
          <w:szCs w:val="24"/>
        </w:rPr>
        <w:t>]</w:t>
      </w:r>
      <w:r w:rsidRPr="00A87ECE">
        <w:rPr>
          <w:rFonts w:ascii="Times New Roman" w:hAnsi="Times New Roman" w:cs="Times New Roman"/>
          <w:sz w:val="24"/>
          <w:szCs w:val="24"/>
        </w:rPr>
        <w:t xml:space="preserve">, можно заметить насколько </w:t>
      </w:r>
      <w:r w:rsidR="00862573" w:rsidRPr="00A87ECE">
        <w:rPr>
          <w:rFonts w:ascii="Times New Roman" w:hAnsi="Times New Roman" w:cs="Times New Roman"/>
          <w:sz w:val="24"/>
          <w:szCs w:val="24"/>
        </w:rPr>
        <w:t>повысился</w:t>
      </w:r>
      <w:r w:rsidR="009A3F77" w:rsidRPr="00A87ECE">
        <w:rPr>
          <w:rFonts w:ascii="Times New Roman" w:hAnsi="Times New Roman" w:cs="Times New Roman"/>
          <w:sz w:val="24"/>
          <w:szCs w:val="24"/>
        </w:rPr>
        <w:t xml:space="preserve"> уровень </w:t>
      </w:r>
      <w:r w:rsidRPr="00A87ECE">
        <w:rPr>
          <w:rFonts w:ascii="Times New Roman" w:hAnsi="Times New Roman" w:cs="Times New Roman"/>
          <w:sz w:val="24"/>
          <w:szCs w:val="24"/>
        </w:rPr>
        <w:t>патриотизм</w:t>
      </w:r>
      <w:r w:rsidR="009A3F77" w:rsidRPr="00A87ECE">
        <w:rPr>
          <w:rFonts w:ascii="Times New Roman" w:hAnsi="Times New Roman" w:cs="Times New Roman"/>
          <w:sz w:val="24"/>
          <w:szCs w:val="24"/>
        </w:rPr>
        <w:t>а</w:t>
      </w:r>
      <w:r w:rsidRPr="00A87ECE">
        <w:rPr>
          <w:rFonts w:ascii="Times New Roman" w:hAnsi="Times New Roman" w:cs="Times New Roman"/>
          <w:sz w:val="24"/>
          <w:szCs w:val="24"/>
        </w:rPr>
        <w:t xml:space="preserve"> в государстве</w:t>
      </w:r>
      <w:r w:rsidR="009A3F77" w:rsidRPr="00A87ECE">
        <w:rPr>
          <w:rFonts w:ascii="Times New Roman" w:hAnsi="Times New Roman" w:cs="Times New Roman"/>
          <w:sz w:val="24"/>
          <w:szCs w:val="24"/>
        </w:rPr>
        <w:t xml:space="preserve">, </w:t>
      </w:r>
      <w:r w:rsidRPr="00A87ECE">
        <w:rPr>
          <w:rFonts w:ascii="Times New Roman" w:hAnsi="Times New Roman" w:cs="Times New Roman"/>
          <w:sz w:val="24"/>
          <w:szCs w:val="24"/>
        </w:rPr>
        <w:t>как сплотились граждане России в борьбе за</w:t>
      </w:r>
      <w:r w:rsidR="00862573" w:rsidRPr="00A87ECE">
        <w:rPr>
          <w:rFonts w:ascii="Times New Roman" w:hAnsi="Times New Roman" w:cs="Times New Roman"/>
          <w:sz w:val="24"/>
          <w:szCs w:val="24"/>
        </w:rPr>
        <w:t xml:space="preserve"> отстаивание чести своей Родины и обеспечения национальной безопасности.</w:t>
      </w:r>
      <w:r w:rsidRPr="00A87ECE">
        <w:rPr>
          <w:rFonts w:ascii="Times New Roman" w:hAnsi="Times New Roman" w:cs="Times New Roman"/>
          <w:sz w:val="24"/>
          <w:szCs w:val="24"/>
        </w:rPr>
        <w:t xml:space="preserve"> Здесь им</w:t>
      </w:r>
      <w:r w:rsidR="009A7D53" w:rsidRPr="00A87ECE">
        <w:rPr>
          <w:rFonts w:ascii="Times New Roman" w:hAnsi="Times New Roman" w:cs="Times New Roman"/>
          <w:sz w:val="24"/>
          <w:szCs w:val="24"/>
        </w:rPr>
        <w:t>еется в виду не только конте</w:t>
      </w:r>
      <w:proofErr w:type="gramStart"/>
      <w:r w:rsidR="009A7D53" w:rsidRPr="00A87ECE">
        <w:rPr>
          <w:rFonts w:ascii="Times New Roman" w:hAnsi="Times New Roman" w:cs="Times New Roman"/>
          <w:sz w:val="24"/>
          <w:szCs w:val="24"/>
        </w:rPr>
        <w:t xml:space="preserve">кст </w:t>
      </w:r>
      <w:r w:rsidRPr="00A87ECE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Pr="00A87ECE">
        <w:rPr>
          <w:rFonts w:ascii="Times New Roman" w:hAnsi="Times New Roman" w:cs="Times New Roman"/>
          <w:sz w:val="24"/>
          <w:szCs w:val="24"/>
        </w:rPr>
        <w:t>ямой защиты Родины, но и отстаивание имиджа российского народа в информаци</w:t>
      </w:r>
      <w:r w:rsidR="009D7D0E" w:rsidRPr="00A87ECE">
        <w:rPr>
          <w:rFonts w:ascii="Times New Roman" w:hAnsi="Times New Roman" w:cs="Times New Roman"/>
          <w:sz w:val="24"/>
          <w:szCs w:val="24"/>
        </w:rPr>
        <w:t>онной войне</w:t>
      </w:r>
      <w:r w:rsidR="009A7D53" w:rsidRPr="00A87ECE">
        <w:rPr>
          <w:rFonts w:ascii="Times New Roman" w:hAnsi="Times New Roman" w:cs="Times New Roman"/>
          <w:sz w:val="24"/>
          <w:szCs w:val="24"/>
        </w:rPr>
        <w:t xml:space="preserve">. </w:t>
      </w:r>
      <w:r w:rsidR="009D7D0E" w:rsidRPr="00A87ECE">
        <w:rPr>
          <w:rFonts w:ascii="Times New Roman" w:hAnsi="Times New Roman" w:cs="Times New Roman"/>
          <w:sz w:val="24"/>
          <w:szCs w:val="24"/>
        </w:rPr>
        <w:t xml:space="preserve">Современный </w:t>
      </w:r>
      <w:r w:rsidR="009A7D53" w:rsidRPr="00A87ECE">
        <w:rPr>
          <w:rFonts w:ascii="Times New Roman" w:hAnsi="Times New Roman" w:cs="Times New Roman"/>
          <w:sz w:val="24"/>
          <w:szCs w:val="24"/>
        </w:rPr>
        <w:t xml:space="preserve">российский город наиболее чутко </w:t>
      </w:r>
      <w:r w:rsidR="009D7D0E" w:rsidRPr="00A87ECE">
        <w:rPr>
          <w:rFonts w:ascii="Times New Roman" w:hAnsi="Times New Roman" w:cs="Times New Roman"/>
          <w:sz w:val="24"/>
          <w:szCs w:val="24"/>
        </w:rPr>
        <w:t xml:space="preserve">реагирует на все вызовы, которые предъявляются к российскому </w:t>
      </w:r>
      <w:r w:rsidR="009A7D53" w:rsidRPr="00A87ECE">
        <w:rPr>
          <w:rFonts w:ascii="Times New Roman" w:hAnsi="Times New Roman" w:cs="Times New Roman"/>
          <w:sz w:val="24"/>
          <w:szCs w:val="24"/>
        </w:rPr>
        <w:t xml:space="preserve">«городскому» государству. </w:t>
      </w:r>
      <w:r w:rsidR="009D7D0E" w:rsidRPr="00A87ECE">
        <w:rPr>
          <w:rFonts w:ascii="Times New Roman" w:hAnsi="Times New Roman" w:cs="Times New Roman"/>
          <w:sz w:val="24"/>
          <w:szCs w:val="24"/>
        </w:rPr>
        <w:t>С</w:t>
      </w:r>
      <w:r w:rsidRPr="00A87ECE">
        <w:rPr>
          <w:rFonts w:ascii="Times New Roman" w:hAnsi="Times New Roman" w:cs="Times New Roman"/>
          <w:sz w:val="24"/>
          <w:szCs w:val="24"/>
        </w:rPr>
        <w:t xml:space="preserve"> далеких времен происходит яркое проявление </w:t>
      </w:r>
      <w:r w:rsidR="009D7D0E" w:rsidRPr="00A87ECE"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Pr="00A87ECE">
        <w:rPr>
          <w:rFonts w:ascii="Times New Roman" w:hAnsi="Times New Roman" w:cs="Times New Roman"/>
          <w:sz w:val="24"/>
          <w:szCs w:val="24"/>
        </w:rPr>
        <w:t>сол</w:t>
      </w:r>
      <w:r w:rsidR="00C35EF8" w:rsidRPr="00A87ECE">
        <w:rPr>
          <w:rFonts w:ascii="Times New Roman" w:hAnsi="Times New Roman" w:cs="Times New Roman"/>
          <w:sz w:val="24"/>
          <w:szCs w:val="24"/>
        </w:rPr>
        <w:t>идарности народа</w:t>
      </w:r>
      <w:r w:rsidR="00B0513A" w:rsidRPr="00A87ECE">
        <w:rPr>
          <w:rFonts w:ascii="Times New Roman" w:hAnsi="Times New Roman" w:cs="Times New Roman"/>
          <w:sz w:val="24"/>
          <w:szCs w:val="24"/>
        </w:rPr>
        <w:t xml:space="preserve"> в эпоху нестабильности</w:t>
      </w:r>
      <w:r w:rsidR="009A7D53" w:rsidRPr="00A87ECE">
        <w:rPr>
          <w:rFonts w:ascii="Times New Roman" w:hAnsi="Times New Roman" w:cs="Times New Roman"/>
          <w:sz w:val="24"/>
          <w:szCs w:val="24"/>
        </w:rPr>
        <w:t>. Глобальная нестабильность явила</w:t>
      </w:r>
      <w:r w:rsidR="009D7D0E" w:rsidRPr="00A87ECE">
        <w:rPr>
          <w:rFonts w:ascii="Times New Roman" w:hAnsi="Times New Roman" w:cs="Times New Roman"/>
          <w:sz w:val="24"/>
          <w:szCs w:val="24"/>
        </w:rPr>
        <w:t>сь причиной развития социальной солидарности у ро</w:t>
      </w:r>
      <w:r w:rsidR="009A7D53" w:rsidRPr="00A87ECE">
        <w:rPr>
          <w:rFonts w:ascii="Times New Roman" w:hAnsi="Times New Roman" w:cs="Times New Roman"/>
          <w:sz w:val="24"/>
          <w:szCs w:val="24"/>
        </w:rPr>
        <w:t>с</w:t>
      </w:r>
      <w:r w:rsidR="009D7D0E" w:rsidRPr="00A87ECE">
        <w:rPr>
          <w:rFonts w:ascii="Times New Roman" w:hAnsi="Times New Roman" w:cs="Times New Roman"/>
          <w:sz w:val="24"/>
          <w:szCs w:val="24"/>
        </w:rPr>
        <w:t xml:space="preserve">сиян, </w:t>
      </w:r>
      <w:proofErr w:type="gramStart"/>
      <w:r w:rsidR="009D7D0E" w:rsidRPr="00A87ECE">
        <w:rPr>
          <w:rFonts w:ascii="Times New Roman" w:hAnsi="Times New Roman" w:cs="Times New Roman"/>
          <w:sz w:val="24"/>
          <w:szCs w:val="24"/>
        </w:rPr>
        <w:t>проявляем</w:t>
      </w:r>
      <w:r w:rsidR="009A7D53" w:rsidRPr="00A87ECE">
        <w:rPr>
          <w:rFonts w:ascii="Times New Roman" w:hAnsi="Times New Roman" w:cs="Times New Roman"/>
          <w:sz w:val="24"/>
          <w:szCs w:val="24"/>
        </w:rPr>
        <w:t>ой</w:t>
      </w:r>
      <w:proofErr w:type="gramEnd"/>
      <w:r w:rsidR="009A7D53" w:rsidRPr="00A87ECE">
        <w:rPr>
          <w:rFonts w:ascii="Times New Roman" w:hAnsi="Times New Roman" w:cs="Times New Roman"/>
          <w:sz w:val="24"/>
          <w:szCs w:val="24"/>
        </w:rPr>
        <w:t xml:space="preserve"> </w:t>
      </w:r>
      <w:r w:rsidR="009D7D0E" w:rsidRPr="00A87ECE">
        <w:rPr>
          <w:rFonts w:ascii="Times New Roman" w:hAnsi="Times New Roman" w:cs="Times New Roman"/>
          <w:sz w:val="24"/>
          <w:szCs w:val="24"/>
        </w:rPr>
        <w:t xml:space="preserve">в том </w:t>
      </w:r>
      <w:r w:rsidR="009A7D53" w:rsidRPr="00A87ECE">
        <w:rPr>
          <w:rFonts w:ascii="Times New Roman" w:hAnsi="Times New Roman" w:cs="Times New Roman"/>
          <w:sz w:val="24"/>
          <w:szCs w:val="24"/>
        </w:rPr>
        <w:t>ч</w:t>
      </w:r>
      <w:r w:rsidR="009D7D0E" w:rsidRPr="00A87ECE">
        <w:rPr>
          <w:rFonts w:ascii="Times New Roman" w:hAnsi="Times New Roman" w:cs="Times New Roman"/>
          <w:sz w:val="24"/>
          <w:szCs w:val="24"/>
        </w:rPr>
        <w:t xml:space="preserve">исле и в современных городских пространствах. </w:t>
      </w:r>
    </w:p>
    <w:p w:rsidR="001734A4" w:rsidRPr="00A87ECE" w:rsidRDefault="001734A4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B68D5" w:rsidRPr="00A87ECE" w:rsidRDefault="00C05D55" w:rsidP="00A87E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C51962" w:rsidRPr="00A87ECE" w:rsidRDefault="00C51962" w:rsidP="00A87ECE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87ECE">
        <w:rPr>
          <w:rFonts w:ascii="Times New Roman" w:hAnsi="Times New Roman" w:cs="Times New Roman"/>
          <w:color w:val="auto"/>
          <w:sz w:val="24"/>
          <w:szCs w:val="24"/>
        </w:rPr>
        <w:t>Грабельных Т.И. Цивилизационные сдвиги в развитии современного города: сборник научных трудов /</w:t>
      </w:r>
      <w:r w:rsidR="00FC74FB" w:rsidRPr="00A87ECE">
        <w:rPr>
          <w:rFonts w:ascii="Times New Roman" w:hAnsi="Times New Roman" w:cs="Times New Roman"/>
          <w:color w:val="auto"/>
          <w:sz w:val="24"/>
          <w:szCs w:val="24"/>
        </w:rPr>
        <w:tab/>
        <w:t xml:space="preserve">Грабельных Т.И // </w:t>
      </w:r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Иркутск: </w:t>
      </w:r>
      <w:r w:rsidR="00FC74FB" w:rsidRPr="00A87ECE">
        <w:rPr>
          <w:rFonts w:ascii="Times New Roman" w:hAnsi="Times New Roman" w:cs="Times New Roman"/>
          <w:color w:val="auto"/>
          <w:sz w:val="24"/>
          <w:szCs w:val="24"/>
        </w:rPr>
        <w:t>Издательство ИГУ, 2021.  – С. 29 – 31</w:t>
      </w:r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</w:p>
    <w:p w:rsidR="00C51962" w:rsidRPr="00A87ECE" w:rsidRDefault="00C51962" w:rsidP="00A87ECE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Попкова Т.В. Солидарность и </w:t>
      </w:r>
      <w:proofErr w:type="spellStart"/>
      <w:r w:rsidRPr="00A87ECE">
        <w:rPr>
          <w:rFonts w:ascii="Times New Roman" w:hAnsi="Times New Roman" w:cs="Times New Roman"/>
          <w:color w:val="auto"/>
          <w:sz w:val="24"/>
          <w:szCs w:val="24"/>
        </w:rPr>
        <w:t>солидаризм</w:t>
      </w:r>
      <w:proofErr w:type="spellEnd"/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 как социальная и научная проблема [Электронный ресурс] / Электронный информационный журнал «Новые исследования Тувы». – 2013. </w:t>
      </w:r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URL</w:t>
      </w:r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  <w:hyperlink r:id="rId6" w:history="1"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https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://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cyberleninka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/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article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/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n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/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solidarnost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i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solidarizm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kak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sotsialnaya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i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nauchnaya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-</w:t>
        </w:r>
        <w:proofErr w:type="spellStart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problema</w:t>
        </w:r>
        <w:proofErr w:type="spellEnd"/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/</w:t>
        </w:r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  <w:lang w:val="en-US"/>
          </w:rPr>
          <w:t>viewer</w:t>
        </w:r>
      </w:hyperlink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 (дата обращения: 25.03.2022). </w:t>
      </w:r>
    </w:p>
    <w:p w:rsidR="00E475F0" w:rsidRPr="00A87ECE" w:rsidRDefault="009A7D53" w:rsidP="00A87ECE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Владимир Путин объявил о начале специальной военной операции в связи с ситуацией в Донбассе. URL: </w:t>
      </w:r>
      <w:hyperlink r:id="rId7" w:history="1">
        <w:r w:rsidRPr="00A87ECE">
          <w:rPr>
            <w:rStyle w:val="af5"/>
            <w:rFonts w:ascii="Times New Roman" w:hAnsi="Times New Roman" w:cs="Times New Roman"/>
            <w:color w:val="auto"/>
            <w:sz w:val="24"/>
            <w:szCs w:val="24"/>
          </w:rPr>
          <w:t>https://www.1tv.ru/news/2022-02-24/421583-vladimir_putin_ob_yavil_o_nachale_spetsialnoy_voennoy_operatsii_v_svyazi_s_situatsiey_v_donbasse</w:t>
        </w:r>
      </w:hyperlink>
      <w:r w:rsidRPr="00A87ECE">
        <w:rPr>
          <w:rFonts w:ascii="Times New Roman" w:hAnsi="Times New Roman" w:cs="Times New Roman"/>
          <w:color w:val="auto"/>
          <w:sz w:val="24"/>
          <w:szCs w:val="24"/>
        </w:rPr>
        <w:t xml:space="preserve"> (дата обращения: 25.03.2022).</w:t>
      </w:r>
    </w:p>
    <w:p w:rsidR="00E475F0" w:rsidRPr="00A87ECE" w:rsidRDefault="00E475F0" w:rsidP="00A87E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50420E" w:rsidRPr="00A87ECE" w:rsidRDefault="00E475F0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7ECE">
        <w:rPr>
          <w:rFonts w:ascii="Times New Roman" w:hAnsi="Times New Roman" w:cs="Times New Roman"/>
          <w:sz w:val="24"/>
          <w:szCs w:val="24"/>
        </w:rPr>
        <w:t xml:space="preserve">Кадырова Владислава Юрьевна (Россия, Иркутск) – студентка 4-го курса направления подготовки 39.03.01 «Социология», Института социальных наук ФГБОУ </w:t>
      </w:r>
      <w:proofErr w:type="gramStart"/>
      <w:r w:rsidRPr="00A87ECE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A87ECE">
        <w:rPr>
          <w:rFonts w:ascii="Times New Roman" w:hAnsi="Times New Roman" w:cs="Times New Roman"/>
          <w:sz w:val="24"/>
          <w:szCs w:val="24"/>
        </w:rPr>
        <w:t xml:space="preserve"> «Иркутский государственный университет», 664025, г. Иркутск, ул. Ленина</w:t>
      </w:r>
      <w:r w:rsidRPr="00A87EC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A87ECE">
        <w:rPr>
          <w:rFonts w:ascii="Times New Roman" w:hAnsi="Times New Roman" w:cs="Times New Roman"/>
          <w:sz w:val="24"/>
          <w:szCs w:val="24"/>
        </w:rPr>
        <w:t>д</w:t>
      </w:r>
      <w:r w:rsidRPr="00A87ECE">
        <w:rPr>
          <w:rFonts w:ascii="Times New Roman" w:hAnsi="Times New Roman" w:cs="Times New Roman"/>
          <w:sz w:val="24"/>
          <w:szCs w:val="24"/>
          <w:lang w:val="en-US"/>
        </w:rPr>
        <w:t xml:space="preserve">. 3 E-mail: </w:t>
      </w:r>
      <w:hyperlink r:id="rId8" w:history="1">
        <w:r w:rsidRPr="00A87ECE">
          <w:rPr>
            <w:rStyle w:val="af5"/>
            <w:rFonts w:ascii="Times New Roman" w:hAnsi="Times New Roman" w:cs="Times New Roman"/>
            <w:sz w:val="24"/>
            <w:szCs w:val="24"/>
            <w:lang w:val="en-US"/>
          </w:rPr>
          <w:t>vladakadyrova00@mail.ru</w:t>
        </w:r>
      </w:hyperlink>
    </w:p>
    <w:p w:rsidR="00E475F0" w:rsidRPr="00A87ECE" w:rsidRDefault="00E475F0" w:rsidP="00A87EC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E475F0" w:rsidRPr="00A87ECE" w:rsidRDefault="00E475F0" w:rsidP="00A87EC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A87ECE">
        <w:rPr>
          <w:rFonts w:ascii="Times New Roman" w:hAnsi="Times New Roman" w:cs="Times New Roman"/>
          <w:b/>
          <w:sz w:val="24"/>
          <w:szCs w:val="24"/>
          <w:lang w:val="en-US"/>
        </w:rPr>
        <w:t>Kadyrova</w:t>
      </w:r>
      <w:proofErr w:type="spellEnd"/>
      <w:r w:rsidRPr="00A87E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V.Y.</w:t>
      </w:r>
    </w:p>
    <w:p w:rsidR="00E475F0" w:rsidRPr="00A87ECE" w:rsidRDefault="00E475F0" w:rsidP="00A87E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87ECE" w:rsidRPr="00A87ECE" w:rsidRDefault="00A87ECE" w:rsidP="00A87E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7ECE">
        <w:rPr>
          <w:rFonts w:ascii="Times New Roman" w:hAnsi="Times New Roman" w:cs="Times New Roman"/>
          <w:b/>
          <w:sz w:val="24"/>
          <w:szCs w:val="24"/>
          <w:lang w:val="en-US"/>
        </w:rPr>
        <w:t>TRANSFORMATION OF SOCIAL SOLIDARITY IN URBAN SPACE IN CONDITIONS OF GLOBAL INSTABILITY</w:t>
      </w:r>
    </w:p>
    <w:p w:rsidR="00E475F0" w:rsidRPr="00A87ECE" w:rsidRDefault="00E475F0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A87ECE">
        <w:rPr>
          <w:rFonts w:ascii="Times New Roman" w:hAnsi="Times New Roman" w:cs="Times New Roman"/>
          <w:b/>
          <w:i/>
          <w:sz w:val="24"/>
          <w:szCs w:val="24"/>
          <w:lang w:val="en-US"/>
        </w:rPr>
        <w:lastRenderedPageBreak/>
        <w:t>Annotation.</w:t>
      </w:r>
      <w:proofErr w:type="gramEnd"/>
      <w:r w:rsidRPr="00A8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7ECE" w:rsidRPr="00A87ECE">
        <w:rPr>
          <w:rFonts w:ascii="Times New Roman" w:hAnsi="Times New Roman" w:cs="Times New Roman"/>
          <w:i/>
          <w:sz w:val="24"/>
          <w:szCs w:val="24"/>
          <w:lang w:val="en-US"/>
        </w:rPr>
        <w:t>The article examines the phenomenon of social solidarity in urban space in conditions of global instability. The integrating factors of modern urban space are highlighted. A historical approach to the study of Russian solidarity has been implemented.</w:t>
      </w:r>
    </w:p>
    <w:p w:rsidR="00E475F0" w:rsidRPr="00A87ECE" w:rsidRDefault="00E475F0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87ECE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A87EC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A87ECE" w:rsidRPr="00A87ECE">
        <w:rPr>
          <w:rFonts w:ascii="Times New Roman" w:hAnsi="Times New Roman" w:cs="Times New Roman"/>
          <w:i/>
          <w:sz w:val="24"/>
          <w:szCs w:val="24"/>
          <w:lang w:val="en-US"/>
        </w:rPr>
        <w:t>social solidarity, city, urban space, history, global instability.</w:t>
      </w:r>
    </w:p>
    <w:p w:rsidR="00E475F0" w:rsidRPr="00A87ECE" w:rsidRDefault="00E475F0" w:rsidP="00A87ECE">
      <w:pPr>
        <w:spacing w:before="240"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87ECE">
        <w:rPr>
          <w:rFonts w:ascii="Times New Roman" w:hAnsi="Times New Roman" w:cs="Times New Roman"/>
          <w:b/>
          <w:sz w:val="24"/>
          <w:szCs w:val="24"/>
        </w:rPr>
        <w:t>Bibliographic</w:t>
      </w:r>
      <w:proofErr w:type="spellEnd"/>
      <w:r w:rsidRPr="00A87EC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87ECE">
        <w:rPr>
          <w:rFonts w:ascii="Times New Roman" w:hAnsi="Times New Roman" w:cs="Times New Roman"/>
          <w:b/>
          <w:sz w:val="24"/>
          <w:szCs w:val="24"/>
        </w:rPr>
        <w:t>list</w:t>
      </w:r>
      <w:proofErr w:type="spellEnd"/>
    </w:p>
    <w:p w:rsidR="00A87ECE" w:rsidRPr="00A87ECE" w:rsidRDefault="00A87ECE" w:rsidP="00A87ECE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color w:val="auto"/>
          <w:sz w:val="24"/>
          <w:szCs w:val="24"/>
          <w:lang w:val="en-US"/>
        </w:rPr>
      </w:pPr>
      <w:proofErr w:type="spellStart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Grabelnykh</w:t>
      </w:r>
      <w:proofErr w:type="spellEnd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 xml:space="preserve"> T.I. Civilizational shifts in the development of a modern city: a collection of scientific papers / </w:t>
      </w:r>
      <w:proofErr w:type="spellStart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Grabelnykh</w:t>
      </w:r>
      <w:proofErr w:type="spellEnd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 xml:space="preserve"> T.I. // Irkutsk: Publishing House of IGU, 2021. - pp. 29-31.</w:t>
      </w:r>
    </w:p>
    <w:p w:rsidR="009778C6" w:rsidRPr="00A87ECE" w:rsidRDefault="009778C6" w:rsidP="00A87ECE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color w:val="auto"/>
          <w:sz w:val="24"/>
          <w:szCs w:val="24"/>
          <w:lang w:val="en-US"/>
        </w:rPr>
      </w:pPr>
      <w:proofErr w:type="spellStart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Popkova</w:t>
      </w:r>
      <w:proofErr w:type="spellEnd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 xml:space="preserve"> T.V. Solidarity and solidarism as a social and scientific problem [Electronic resource] / Electronic information journal "New studies of </w:t>
      </w:r>
      <w:proofErr w:type="spellStart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Tuva</w:t>
      </w:r>
      <w:proofErr w:type="spellEnd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". - 2013. URL: https://cyberleninka.ru/article/n/solidarnost-i-solidarizm-kak-sotsialnaya-i-nauchnaya-problema/viewer (accessed: 03/25/2022).</w:t>
      </w:r>
    </w:p>
    <w:p w:rsidR="00A87ECE" w:rsidRPr="00A87ECE" w:rsidRDefault="00A87ECE" w:rsidP="00A87ECE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color w:val="auto"/>
          <w:sz w:val="24"/>
          <w:szCs w:val="24"/>
          <w:lang w:val="en-US"/>
        </w:rPr>
      </w:pPr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 xml:space="preserve">Vladimir Putin announced the start of a special military operation in connection with the situation in the </w:t>
      </w:r>
      <w:proofErr w:type="spellStart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Donbass</w:t>
      </w:r>
      <w:proofErr w:type="spellEnd"/>
      <w:r w:rsidRPr="00A87ECE">
        <w:rPr>
          <w:rFonts w:ascii="Times New Roman" w:hAnsi="Times New Roman" w:cs="Times New Roman"/>
          <w:color w:val="auto"/>
          <w:sz w:val="24"/>
          <w:szCs w:val="24"/>
          <w:lang w:val="en-US"/>
        </w:rPr>
        <w:t>. URL: https://www.1tv.ru/news/2022-02-24/421583-vladimir_putin_ob_yavil_o_nachale_spetsialnoy_voennoy_operatsii_v_svyazi_s_situatsiey_v_donbasse (accessed: 03/25/2022).</w:t>
      </w:r>
    </w:p>
    <w:p w:rsidR="00E475F0" w:rsidRPr="00A87ECE" w:rsidRDefault="00E475F0" w:rsidP="00A87E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87ECE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475F0" w:rsidRPr="00A87ECE" w:rsidRDefault="009778C6" w:rsidP="00A87E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87ECE">
        <w:rPr>
          <w:rFonts w:ascii="Times New Roman" w:hAnsi="Times New Roman" w:cs="Times New Roman"/>
          <w:sz w:val="24"/>
          <w:szCs w:val="24"/>
          <w:lang w:val="en-US"/>
        </w:rPr>
        <w:t>Kadyrova</w:t>
      </w:r>
      <w:proofErr w:type="spellEnd"/>
      <w:r w:rsidRPr="00A8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7ECE">
        <w:rPr>
          <w:rFonts w:ascii="Times New Roman" w:hAnsi="Times New Roman" w:cs="Times New Roman"/>
          <w:sz w:val="24"/>
          <w:szCs w:val="24"/>
          <w:lang w:val="en-US"/>
        </w:rPr>
        <w:t>Vladislava</w:t>
      </w:r>
      <w:proofErr w:type="spellEnd"/>
      <w:r w:rsidRPr="00A8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7ECE">
        <w:rPr>
          <w:rFonts w:ascii="Times New Roman" w:hAnsi="Times New Roman" w:cs="Times New Roman"/>
          <w:sz w:val="24"/>
          <w:szCs w:val="24"/>
          <w:lang w:val="en-US"/>
        </w:rPr>
        <w:t>Yuryevna</w:t>
      </w:r>
      <w:proofErr w:type="spellEnd"/>
      <w:r w:rsidRPr="00A87ECE">
        <w:rPr>
          <w:rFonts w:ascii="Times New Roman" w:hAnsi="Times New Roman" w:cs="Times New Roman"/>
          <w:sz w:val="24"/>
          <w:szCs w:val="24"/>
          <w:lang w:val="en-US"/>
        </w:rPr>
        <w:t xml:space="preserve"> (Russia, Irkutsk) - 4th year student of the direction of training 39.03.01 "Sociology", Institute of Social Sciences, Irkutsk State University, 664025, Irkutsk, Lenin str., 3 E-mail: vladakadyrova00@mail.ru</w:t>
      </w:r>
    </w:p>
    <w:sectPr w:rsidR="00E475F0" w:rsidRPr="00A87ECE" w:rsidSect="00A87E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75B2A"/>
    <w:multiLevelType w:val="hybridMultilevel"/>
    <w:tmpl w:val="62B05A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F4D7843"/>
    <w:multiLevelType w:val="hybridMultilevel"/>
    <w:tmpl w:val="FDB80A6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793E15EF"/>
    <w:multiLevelType w:val="hybridMultilevel"/>
    <w:tmpl w:val="162286D0"/>
    <w:lvl w:ilvl="0" w:tplc="0C72F69A">
      <w:start w:val="1"/>
      <w:numFmt w:val="decimal"/>
      <w:lvlText w:val="%1."/>
      <w:lvlJc w:val="left"/>
      <w:pPr>
        <w:ind w:left="1717" w:hanging="10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7D8"/>
    <w:rsid w:val="00024FCD"/>
    <w:rsid w:val="0005129E"/>
    <w:rsid w:val="00070794"/>
    <w:rsid w:val="000A5C55"/>
    <w:rsid w:val="000C1FC6"/>
    <w:rsid w:val="000C5AE9"/>
    <w:rsid w:val="001339F3"/>
    <w:rsid w:val="001734A4"/>
    <w:rsid w:val="00174DE2"/>
    <w:rsid w:val="002C0123"/>
    <w:rsid w:val="002D0E99"/>
    <w:rsid w:val="003A3544"/>
    <w:rsid w:val="003B68D5"/>
    <w:rsid w:val="0040185B"/>
    <w:rsid w:val="00404D59"/>
    <w:rsid w:val="004B7C73"/>
    <w:rsid w:val="0050420E"/>
    <w:rsid w:val="005966BA"/>
    <w:rsid w:val="005A27A1"/>
    <w:rsid w:val="00600FD9"/>
    <w:rsid w:val="00631763"/>
    <w:rsid w:val="00683053"/>
    <w:rsid w:val="00686343"/>
    <w:rsid w:val="00716648"/>
    <w:rsid w:val="00764264"/>
    <w:rsid w:val="00784B21"/>
    <w:rsid w:val="00833F76"/>
    <w:rsid w:val="00862573"/>
    <w:rsid w:val="00886A6F"/>
    <w:rsid w:val="008A4D10"/>
    <w:rsid w:val="008B1E21"/>
    <w:rsid w:val="009778C6"/>
    <w:rsid w:val="009A3F77"/>
    <w:rsid w:val="009A7D53"/>
    <w:rsid w:val="009D7D0E"/>
    <w:rsid w:val="00A077D8"/>
    <w:rsid w:val="00A52F8F"/>
    <w:rsid w:val="00A87ECE"/>
    <w:rsid w:val="00A93E8D"/>
    <w:rsid w:val="00A957DA"/>
    <w:rsid w:val="00AA4F96"/>
    <w:rsid w:val="00B0513A"/>
    <w:rsid w:val="00B92383"/>
    <w:rsid w:val="00C05D55"/>
    <w:rsid w:val="00C35EF8"/>
    <w:rsid w:val="00C51962"/>
    <w:rsid w:val="00D42DCE"/>
    <w:rsid w:val="00D51CC7"/>
    <w:rsid w:val="00DE6FF3"/>
    <w:rsid w:val="00E475F0"/>
    <w:rsid w:val="00E56130"/>
    <w:rsid w:val="00E601F5"/>
    <w:rsid w:val="00E71807"/>
    <w:rsid w:val="00EA1CED"/>
    <w:rsid w:val="00FC7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383"/>
    <w:pPr>
      <w:spacing w:after="180" w:line="274" w:lineRule="auto"/>
    </w:pPr>
    <w:rPr>
      <w:sz w:val="21"/>
    </w:rPr>
  </w:style>
  <w:style w:type="paragraph" w:styleId="1">
    <w:name w:val="heading 1"/>
    <w:basedOn w:val="a"/>
    <w:next w:val="a"/>
    <w:link w:val="10"/>
    <w:uiPriority w:val="9"/>
    <w:qFormat/>
    <w:rsid w:val="00B92383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31B6FD" w:themeColor="accent1"/>
      <w:spacing w:val="20"/>
      <w:sz w:val="32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92383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31B6FD" w:themeColor="accent1"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92383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073E87" w:themeColor="text2"/>
      <w:spacing w:val="14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92383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9238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9238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31B6FD" w:themeColor="accent1"/>
      <w:sz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9238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92383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92383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2383"/>
    <w:pPr>
      <w:spacing w:line="240" w:lineRule="auto"/>
      <w:ind w:left="720" w:hanging="288"/>
      <w:contextualSpacing/>
    </w:pPr>
    <w:rPr>
      <w:color w:val="073E87" w:themeColor="text2"/>
    </w:rPr>
  </w:style>
  <w:style w:type="character" w:customStyle="1" w:styleId="10">
    <w:name w:val="Заголовок 1 Знак"/>
    <w:basedOn w:val="a0"/>
    <w:link w:val="1"/>
    <w:uiPriority w:val="9"/>
    <w:rsid w:val="00B92383"/>
    <w:rPr>
      <w:rFonts w:asciiTheme="majorHAnsi" w:eastAsiaTheme="majorEastAsia" w:hAnsiTheme="majorHAnsi" w:cstheme="majorBidi"/>
      <w:bCs/>
      <w:color w:val="31B6FD" w:themeColor="accent1"/>
      <w:spacing w:val="20"/>
      <w:sz w:val="32"/>
      <w:szCs w:val="28"/>
    </w:rPr>
  </w:style>
  <w:style w:type="paragraph" w:styleId="a4">
    <w:name w:val="TOC Heading"/>
    <w:basedOn w:val="1"/>
    <w:next w:val="a"/>
    <w:uiPriority w:val="39"/>
    <w:unhideWhenUsed/>
    <w:qFormat/>
    <w:rsid w:val="00B92383"/>
    <w:pPr>
      <w:spacing w:before="480" w:line="264" w:lineRule="auto"/>
      <w:outlineLvl w:val="9"/>
    </w:pPr>
    <w:rPr>
      <w:b/>
    </w:rPr>
  </w:style>
  <w:style w:type="paragraph" w:customStyle="1" w:styleId="PersonalName">
    <w:name w:val="Personal Name"/>
    <w:basedOn w:val="a5"/>
    <w:qFormat/>
    <w:rsid w:val="00B92383"/>
    <w:rPr>
      <w:b/>
      <w:caps/>
      <w:color w:val="000000"/>
      <w:sz w:val="28"/>
      <w:szCs w:val="28"/>
    </w:rPr>
  </w:style>
  <w:style w:type="paragraph" w:styleId="a5">
    <w:name w:val="Title"/>
    <w:basedOn w:val="a"/>
    <w:next w:val="a"/>
    <w:link w:val="a6"/>
    <w:uiPriority w:val="10"/>
    <w:qFormat/>
    <w:rsid w:val="00B92383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73E87" w:themeColor="text2"/>
      <w:spacing w:val="30"/>
      <w:kern w:val="28"/>
      <w:sz w:val="96"/>
      <w:szCs w:val="52"/>
    </w:rPr>
  </w:style>
  <w:style w:type="character" w:customStyle="1" w:styleId="a6">
    <w:name w:val="Название Знак"/>
    <w:basedOn w:val="a0"/>
    <w:link w:val="a5"/>
    <w:uiPriority w:val="10"/>
    <w:rsid w:val="00B92383"/>
    <w:rPr>
      <w:rFonts w:asciiTheme="majorHAnsi" w:eastAsiaTheme="majorEastAsia" w:hAnsiTheme="majorHAnsi" w:cstheme="majorBidi"/>
      <w:color w:val="073E87" w:themeColor="text2"/>
      <w:spacing w:val="30"/>
      <w:kern w:val="28"/>
      <w:sz w:val="96"/>
      <w:szCs w:val="52"/>
    </w:rPr>
  </w:style>
  <w:style w:type="character" w:customStyle="1" w:styleId="20">
    <w:name w:val="Заголовок 2 Знак"/>
    <w:basedOn w:val="a0"/>
    <w:link w:val="2"/>
    <w:uiPriority w:val="9"/>
    <w:semiHidden/>
    <w:rsid w:val="00B92383"/>
    <w:rPr>
      <w:rFonts w:eastAsiaTheme="majorEastAsia" w:cstheme="majorBidi"/>
      <w:b/>
      <w:bCs/>
      <w:color w:val="31B6FD" w:themeColor="accent1"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B92383"/>
    <w:rPr>
      <w:rFonts w:asciiTheme="majorHAnsi" w:eastAsiaTheme="majorEastAsia" w:hAnsiTheme="majorHAnsi" w:cstheme="majorBidi"/>
      <w:bCs/>
      <w:color w:val="073E87" w:themeColor="text2"/>
      <w:spacing w:val="14"/>
      <w:sz w:val="24"/>
    </w:rPr>
  </w:style>
  <w:style w:type="character" w:customStyle="1" w:styleId="40">
    <w:name w:val="Заголовок 4 Знак"/>
    <w:basedOn w:val="a0"/>
    <w:link w:val="4"/>
    <w:uiPriority w:val="9"/>
    <w:semiHidden/>
    <w:rsid w:val="00B92383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B92383"/>
    <w:rPr>
      <w:rFonts w:asciiTheme="majorHAnsi" w:eastAsiaTheme="majorEastAsia" w:hAnsiTheme="majorHAnsi" w:cstheme="majorBidi"/>
      <w:color w:val="000000"/>
    </w:rPr>
  </w:style>
  <w:style w:type="character" w:customStyle="1" w:styleId="60">
    <w:name w:val="Заголовок 6 Знак"/>
    <w:basedOn w:val="a0"/>
    <w:link w:val="6"/>
    <w:uiPriority w:val="9"/>
    <w:semiHidden/>
    <w:rsid w:val="00B92383"/>
    <w:rPr>
      <w:rFonts w:asciiTheme="majorHAnsi" w:eastAsiaTheme="majorEastAsia" w:hAnsiTheme="majorHAnsi" w:cstheme="majorBidi"/>
      <w:iCs/>
      <w:color w:val="31B6F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B92383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80">
    <w:name w:val="Заголовок 8 Знак"/>
    <w:basedOn w:val="a0"/>
    <w:link w:val="8"/>
    <w:uiPriority w:val="9"/>
    <w:semiHidden/>
    <w:rsid w:val="00B92383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B92383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a7">
    <w:name w:val="caption"/>
    <w:basedOn w:val="a"/>
    <w:next w:val="a"/>
    <w:uiPriority w:val="35"/>
    <w:semiHidden/>
    <w:unhideWhenUsed/>
    <w:qFormat/>
    <w:rsid w:val="00B92383"/>
    <w:pPr>
      <w:spacing w:line="240" w:lineRule="auto"/>
    </w:pPr>
    <w:rPr>
      <w:rFonts w:asciiTheme="majorHAnsi" w:eastAsiaTheme="minorEastAsia" w:hAnsiTheme="majorHAnsi"/>
      <w:bCs/>
      <w:smallCaps/>
      <w:color w:val="073E87" w:themeColor="text2"/>
      <w:spacing w:val="6"/>
      <w:sz w:val="22"/>
      <w:szCs w:val="18"/>
      <w:lang w:bidi="hi-IN"/>
    </w:rPr>
  </w:style>
  <w:style w:type="paragraph" w:styleId="a8">
    <w:name w:val="Subtitle"/>
    <w:basedOn w:val="a"/>
    <w:next w:val="a"/>
    <w:link w:val="a9"/>
    <w:uiPriority w:val="11"/>
    <w:qFormat/>
    <w:rsid w:val="00B92383"/>
    <w:pPr>
      <w:numPr>
        <w:ilvl w:val="1"/>
      </w:numPr>
    </w:pPr>
    <w:rPr>
      <w:rFonts w:eastAsiaTheme="majorEastAsia" w:cstheme="majorBidi"/>
      <w:iCs/>
      <w:color w:val="073E87" w:themeColor="text2"/>
      <w:sz w:val="40"/>
      <w:szCs w:val="24"/>
      <w:lang w:bidi="hi-IN"/>
    </w:rPr>
  </w:style>
  <w:style w:type="character" w:customStyle="1" w:styleId="a9">
    <w:name w:val="Подзаголовок Знак"/>
    <w:basedOn w:val="a0"/>
    <w:link w:val="a8"/>
    <w:uiPriority w:val="11"/>
    <w:rsid w:val="00B92383"/>
    <w:rPr>
      <w:rFonts w:eastAsiaTheme="majorEastAsia" w:cstheme="majorBidi"/>
      <w:iCs/>
      <w:color w:val="073E87" w:themeColor="text2"/>
      <w:sz w:val="40"/>
      <w:szCs w:val="24"/>
      <w:lang w:bidi="hi-IN"/>
    </w:rPr>
  </w:style>
  <w:style w:type="character" w:styleId="aa">
    <w:name w:val="Strong"/>
    <w:basedOn w:val="a0"/>
    <w:uiPriority w:val="22"/>
    <w:qFormat/>
    <w:rsid w:val="00B92383"/>
    <w:rPr>
      <w:b w:val="0"/>
      <w:bCs/>
      <w:i/>
      <w:color w:val="073E87" w:themeColor="text2"/>
    </w:rPr>
  </w:style>
  <w:style w:type="character" w:styleId="ab">
    <w:name w:val="Emphasis"/>
    <w:basedOn w:val="a0"/>
    <w:uiPriority w:val="20"/>
    <w:qFormat/>
    <w:rsid w:val="00B92383"/>
    <w:rPr>
      <w:b/>
      <w:i/>
      <w:iCs/>
    </w:rPr>
  </w:style>
  <w:style w:type="paragraph" w:styleId="ac">
    <w:name w:val="No Spacing"/>
    <w:link w:val="ad"/>
    <w:uiPriority w:val="1"/>
    <w:qFormat/>
    <w:rsid w:val="00B92383"/>
    <w:pPr>
      <w:spacing w:after="0" w:line="240" w:lineRule="auto"/>
    </w:pPr>
  </w:style>
  <w:style w:type="character" w:customStyle="1" w:styleId="ad">
    <w:name w:val="Без интервала Знак"/>
    <w:basedOn w:val="a0"/>
    <w:link w:val="ac"/>
    <w:uiPriority w:val="1"/>
    <w:rsid w:val="00B92383"/>
  </w:style>
  <w:style w:type="paragraph" w:styleId="21">
    <w:name w:val="Quote"/>
    <w:basedOn w:val="a"/>
    <w:next w:val="a"/>
    <w:link w:val="22"/>
    <w:uiPriority w:val="29"/>
    <w:qFormat/>
    <w:rsid w:val="00B92383"/>
    <w:pPr>
      <w:spacing w:after="0" w:line="360" w:lineRule="auto"/>
      <w:jc w:val="center"/>
    </w:pPr>
    <w:rPr>
      <w:rFonts w:eastAsiaTheme="minorEastAsia"/>
      <w:b/>
      <w:i/>
      <w:iCs/>
      <w:color w:val="31B6FD" w:themeColor="accent1"/>
      <w:sz w:val="26"/>
      <w:lang w:bidi="hi-IN"/>
    </w:rPr>
  </w:style>
  <w:style w:type="character" w:customStyle="1" w:styleId="22">
    <w:name w:val="Цитата 2 Знак"/>
    <w:basedOn w:val="a0"/>
    <w:link w:val="21"/>
    <w:uiPriority w:val="29"/>
    <w:rsid w:val="00B92383"/>
    <w:rPr>
      <w:rFonts w:eastAsiaTheme="minorEastAsia"/>
      <w:b/>
      <w:i/>
      <w:iCs/>
      <w:color w:val="31B6FD" w:themeColor="accent1"/>
      <w:sz w:val="26"/>
      <w:lang w:bidi="hi-IN"/>
    </w:rPr>
  </w:style>
  <w:style w:type="paragraph" w:styleId="ae">
    <w:name w:val="Intense Quote"/>
    <w:basedOn w:val="a"/>
    <w:next w:val="a"/>
    <w:link w:val="af"/>
    <w:uiPriority w:val="30"/>
    <w:qFormat/>
    <w:rsid w:val="00B92383"/>
    <w:pPr>
      <w:pBdr>
        <w:top w:val="single" w:sz="36" w:space="8" w:color="31B6FD" w:themeColor="accent1"/>
        <w:left w:val="single" w:sz="36" w:space="8" w:color="31B6FD" w:themeColor="accent1"/>
        <w:bottom w:val="single" w:sz="36" w:space="8" w:color="31B6FD" w:themeColor="accent1"/>
        <w:right w:val="single" w:sz="36" w:space="8" w:color="31B6FD" w:themeColor="accent1"/>
      </w:pBdr>
      <w:shd w:val="clear" w:color="auto" w:fill="31B6FD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  <w:lang w:bidi="hi-IN"/>
    </w:rPr>
  </w:style>
  <w:style w:type="character" w:customStyle="1" w:styleId="af">
    <w:name w:val="Выделенная цитата Знак"/>
    <w:basedOn w:val="a0"/>
    <w:link w:val="ae"/>
    <w:uiPriority w:val="30"/>
    <w:rsid w:val="00B92383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31B6FD" w:themeFill="accent1"/>
      <w:lang w:bidi="hi-IN"/>
    </w:rPr>
  </w:style>
  <w:style w:type="character" w:styleId="af0">
    <w:name w:val="Subtle Emphasis"/>
    <w:basedOn w:val="a0"/>
    <w:uiPriority w:val="19"/>
    <w:qFormat/>
    <w:rsid w:val="00B92383"/>
    <w:rPr>
      <w:i/>
      <w:iCs/>
      <w:color w:val="000000"/>
    </w:rPr>
  </w:style>
  <w:style w:type="character" w:styleId="af1">
    <w:name w:val="Intense Emphasis"/>
    <w:basedOn w:val="a0"/>
    <w:uiPriority w:val="21"/>
    <w:qFormat/>
    <w:rsid w:val="00B92383"/>
    <w:rPr>
      <w:b/>
      <w:bCs/>
      <w:i/>
      <w:iCs/>
      <w:color w:val="31B6FD" w:themeColor="accent1"/>
    </w:rPr>
  </w:style>
  <w:style w:type="character" w:styleId="af2">
    <w:name w:val="Subtle Reference"/>
    <w:basedOn w:val="a0"/>
    <w:uiPriority w:val="31"/>
    <w:qFormat/>
    <w:rsid w:val="00B92383"/>
    <w:rPr>
      <w:smallCaps/>
      <w:color w:val="000000"/>
      <w:u w:val="single"/>
    </w:rPr>
  </w:style>
  <w:style w:type="character" w:styleId="af3">
    <w:name w:val="Intense Reference"/>
    <w:basedOn w:val="a0"/>
    <w:uiPriority w:val="32"/>
    <w:qFormat/>
    <w:rsid w:val="00B92383"/>
    <w:rPr>
      <w:b w:val="0"/>
      <w:bCs/>
      <w:smallCaps/>
      <w:color w:val="31B6FD" w:themeColor="accent1"/>
      <w:spacing w:val="5"/>
      <w:u w:val="single"/>
    </w:rPr>
  </w:style>
  <w:style w:type="character" w:styleId="af4">
    <w:name w:val="Book Title"/>
    <w:basedOn w:val="a0"/>
    <w:uiPriority w:val="33"/>
    <w:qFormat/>
    <w:rsid w:val="00B92383"/>
    <w:rPr>
      <w:b/>
      <w:bCs/>
      <w:caps/>
      <w:smallCaps w:val="0"/>
      <w:color w:val="073E87" w:themeColor="text2"/>
      <w:spacing w:val="10"/>
    </w:rPr>
  </w:style>
  <w:style w:type="character" w:styleId="af5">
    <w:name w:val="Hyperlink"/>
    <w:basedOn w:val="a0"/>
    <w:uiPriority w:val="99"/>
    <w:unhideWhenUsed/>
    <w:rsid w:val="00C05D55"/>
    <w:rPr>
      <w:color w:val="008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383"/>
    <w:pPr>
      <w:spacing w:after="180" w:line="274" w:lineRule="auto"/>
    </w:pPr>
    <w:rPr>
      <w:sz w:val="21"/>
    </w:rPr>
  </w:style>
  <w:style w:type="paragraph" w:styleId="1">
    <w:name w:val="heading 1"/>
    <w:basedOn w:val="a"/>
    <w:next w:val="a"/>
    <w:link w:val="10"/>
    <w:uiPriority w:val="9"/>
    <w:qFormat/>
    <w:rsid w:val="00B92383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31B6FD" w:themeColor="accent1"/>
      <w:spacing w:val="20"/>
      <w:sz w:val="32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92383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31B6FD" w:themeColor="accent1"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92383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073E87" w:themeColor="text2"/>
      <w:spacing w:val="14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92383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9238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9238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31B6FD" w:themeColor="accent1"/>
      <w:sz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9238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92383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92383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2383"/>
    <w:pPr>
      <w:spacing w:line="240" w:lineRule="auto"/>
      <w:ind w:left="720" w:hanging="288"/>
      <w:contextualSpacing/>
    </w:pPr>
    <w:rPr>
      <w:color w:val="073E87" w:themeColor="text2"/>
    </w:rPr>
  </w:style>
  <w:style w:type="character" w:customStyle="1" w:styleId="10">
    <w:name w:val="Заголовок 1 Знак"/>
    <w:basedOn w:val="a0"/>
    <w:link w:val="1"/>
    <w:uiPriority w:val="9"/>
    <w:rsid w:val="00B92383"/>
    <w:rPr>
      <w:rFonts w:asciiTheme="majorHAnsi" w:eastAsiaTheme="majorEastAsia" w:hAnsiTheme="majorHAnsi" w:cstheme="majorBidi"/>
      <w:bCs/>
      <w:color w:val="31B6FD" w:themeColor="accent1"/>
      <w:spacing w:val="20"/>
      <w:sz w:val="32"/>
      <w:szCs w:val="28"/>
    </w:rPr>
  </w:style>
  <w:style w:type="paragraph" w:styleId="a4">
    <w:name w:val="TOC Heading"/>
    <w:basedOn w:val="1"/>
    <w:next w:val="a"/>
    <w:uiPriority w:val="39"/>
    <w:unhideWhenUsed/>
    <w:qFormat/>
    <w:rsid w:val="00B92383"/>
    <w:pPr>
      <w:spacing w:before="480" w:line="264" w:lineRule="auto"/>
      <w:outlineLvl w:val="9"/>
    </w:pPr>
    <w:rPr>
      <w:b/>
    </w:rPr>
  </w:style>
  <w:style w:type="paragraph" w:customStyle="1" w:styleId="PersonalName">
    <w:name w:val="Personal Name"/>
    <w:basedOn w:val="a5"/>
    <w:qFormat/>
    <w:rsid w:val="00B92383"/>
    <w:rPr>
      <w:b/>
      <w:caps/>
      <w:color w:val="000000"/>
      <w:sz w:val="28"/>
      <w:szCs w:val="28"/>
    </w:rPr>
  </w:style>
  <w:style w:type="paragraph" w:styleId="a5">
    <w:name w:val="Title"/>
    <w:basedOn w:val="a"/>
    <w:next w:val="a"/>
    <w:link w:val="a6"/>
    <w:uiPriority w:val="10"/>
    <w:qFormat/>
    <w:rsid w:val="00B92383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73E87" w:themeColor="text2"/>
      <w:spacing w:val="30"/>
      <w:kern w:val="28"/>
      <w:sz w:val="96"/>
      <w:szCs w:val="52"/>
    </w:rPr>
  </w:style>
  <w:style w:type="character" w:customStyle="1" w:styleId="a6">
    <w:name w:val="Название Знак"/>
    <w:basedOn w:val="a0"/>
    <w:link w:val="a5"/>
    <w:uiPriority w:val="10"/>
    <w:rsid w:val="00B92383"/>
    <w:rPr>
      <w:rFonts w:asciiTheme="majorHAnsi" w:eastAsiaTheme="majorEastAsia" w:hAnsiTheme="majorHAnsi" w:cstheme="majorBidi"/>
      <w:color w:val="073E87" w:themeColor="text2"/>
      <w:spacing w:val="30"/>
      <w:kern w:val="28"/>
      <w:sz w:val="96"/>
      <w:szCs w:val="52"/>
    </w:rPr>
  </w:style>
  <w:style w:type="character" w:customStyle="1" w:styleId="20">
    <w:name w:val="Заголовок 2 Знак"/>
    <w:basedOn w:val="a0"/>
    <w:link w:val="2"/>
    <w:uiPriority w:val="9"/>
    <w:semiHidden/>
    <w:rsid w:val="00B92383"/>
    <w:rPr>
      <w:rFonts w:eastAsiaTheme="majorEastAsia" w:cstheme="majorBidi"/>
      <w:b/>
      <w:bCs/>
      <w:color w:val="31B6FD" w:themeColor="accent1"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B92383"/>
    <w:rPr>
      <w:rFonts w:asciiTheme="majorHAnsi" w:eastAsiaTheme="majorEastAsia" w:hAnsiTheme="majorHAnsi" w:cstheme="majorBidi"/>
      <w:bCs/>
      <w:color w:val="073E87" w:themeColor="text2"/>
      <w:spacing w:val="14"/>
      <w:sz w:val="24"/>
    </w:rPr>
  </w:style>
  <w:style w:type="character" w:customStyle="1" w:styleId="40">
    <w:name w:val="Заголовок 4 Знак"/>
    <w:basedOn w:val="a0"/>
    <w:link w:val="4"/>
    <w:uiPriority w:val="9"/>
    <w:semiHidden/>
    <w:rsid w:val="00B92383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B92383"/>
    <w:rPr>
      <w:rFonts w:asciiTheme="majorHAnsi" w:eastAsiaTheme="majorEastAsia" w:hAnsiTheme="majorHAnsi" w:cstheme="majorBidi"/>
      <w:color w:val="000000"/>
    </w:rPr>
  </w:style>
  <w:style w:type="character" w:customStyle="1" w:styleId="60">
    <w:name w:val="Заголовок 6 Знак"/>
    <w:basedOn w:val="a0"/>
    <w:link w:val="6"/>
    <w:uiPriority w:val="9"/>
    <w:semiHidden/>
    <w:rsid w:val="00B92383"/>
    <w:rPr>
      <w:rFonts w:asciiTheme="majorHAnsi" w:eastAsiaTheme="majorEastAsia" w:hAnsiTheme="majorHAnsi" w:cstheme="majorBidi"/>
      <w:iCs/>
      <w:color w:val="31B6F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B92383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80">
    <w:name w:val="Заголовок 8 Знак"/>
    <w:basedOn w:val="a0"/>
    <w:link w:val="8"/>
    <w:uiPriority w:val="9"/>
    <w:semiHidden/>
    <w:rsid w:val="00B92383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B92383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a7">
    <w:name w:val="caption"/>
    <w:basedOn w:val="a"/>
    <w:next w:val="a"/>
    <w:uiPriority w:val="35"/>
    <w:semiHidden/>
    <w:unhideWhenUsed/>
    <w:qFormat/>
    <w:rsid w:val="00B92383"/>
    <w:pPr>
      <w:spacing w:line="240" w:lineRule="auto"/>
    </w:pPr>
    <w:rPr>
      <w:rFonts w:asciiTheme="majorHAnsi" w:eastAsiaTheme="minorEastAsia" w:hAnsiTheme="majorHAnsi"/>
      <w:bCs/>
      <w:smallCaps/>
      <w:color w:val="073E87" w:themeColor="text2"/>
      <w:spacing w:val="6"/>
      <w:sz w:val="22"/>
      <w:szCs w:val="18"/>
      <w:lang w:bidi="hi-IN"/>
    </w:rPr>
  </w:style>
  <w:style w:type="paragraph" w:styleId="a8">
    <w:name w:val="Subtitle"/>
    <w:basedOn w:val="a"/>
    <w:next w:val="a"/>
    <w:link w:val="a9"/>
    <w:uiPriority w:val="11"/>
    <w:qFormat/>
    <w:rsid w:val="00B92383"/>
    <w:pPr>
      <w:numPr>
        <w:ilvl w:val="1"/>
      </w:numPr>
    </w:pPr>
    <w:rPr>
      <w:rFonts w:eastAsiaTheme="majorEastAsia" w:cstheme="majorBidi"/>
      <w:iCs/>
      <w:color w:val="073E87" w:themeColor="text2"/>
      <w:sz w:val="40"/>
      <w:szCs w:val="24"/>
      <w:lang w:bidi="hi-IN"/>
    </w:rPr>
  </w:style>
  <w:style w:type="character" w:customStyle="1" w:styleId="a9">
    <w:name w:val="Подзаголовок Знак"/>
    <w:basedOn w:val="a0"/>
    <w:link w:val="a8"/>
    <w:uiPriority w:val="11"/>
    <w:rsid w:val="00B92383"/>
    <w:rPr>
      <w:rFonts w:eastAsiaTheme="majorEastAsia" w:cstheme="majorBidi"/>
      <w:iCs/>
      <w:color w:val="073E87" w:themeColor="text2"/>
      <w:sz w:val="40"/>
      <w:szCs w:val="24"/>
      <w:lang w:bidi="hi-IN"/>
    </w:rPr>
  </w:style>
  <w:style w:type="character" w:styleId="aa">
    <w:name w:val="Strong"/>
    <w:basedOn w:val="a0"/>
    <w:uiPriority w:val="22"/>
    <w:qFormat/>
    <w:rsid w:val="00B92383"/>
    <w:rPr>
      <w:b w:val="0"/>
      <w:bCs/>
      <w:i/>
      <w:color w:val="073E87" w:themeColor="text2"/>
    </w:rPr>
  </w:style>
  <w:style w:type="character" w:styleId="ab">
    <w:name w:val="Emphasis"/>
    <w:basedOn w:val="a0"/>
    <w:uiPriority w:val="20"/>
    <w:qFormat/>
    <w:rsid w:val="00B92383"/>
    <w:rPr>
      <w:b/>
      <w:i/>
      <w:iCs/>
    </w:rPr>
  </w:style>
  <w:style w:type="paragraph" w:styleId="ac">
    <w:name w:val="No Spacing"/>
    <w:link w:val="ad"/>
    <w:uiPriority w:val="1"/>
    <w:qFormat/>
    <w:rsid w:val="00B92383"/>
    <w:pPr>
      <w:spacing w:after="0" w:line="240" w:lineRule="auto"/>
    </w:pPr>
  </w:style>
  <w:style w:type="character" w:customStyle="1" w:styleId="ad">
    <w:name w:val="Без интервала Знак"/>
    <w:basedOn w:val="a0"/>
    <w:link w:val="ac"/>
    <w:uiPriority w:val="1"/>
    <w:rsid w:val="00B92383"/>
  </w:style>
  <w:style w:type="paragraph" w:styleId="21">
    <w:name w:val="Quote"/>
    <w:basedOn w:val="a"/>
    <w:next w:val="a"/>
    <w:link w:val="22"/>
    <w:uiPriority w:val="29"/>
    <w:qFormat/>
    <w:rsid w:val="00B92383"/>
    <w:pPr>
      <w:spacing w:after="0" w:line="360" w:lineRule="auto"/>
      <w:jc w:val="center"/>
    </w:pPr>
    <w:rPr>
      <w:rFonts w:eastAsiaTheme="minorEastAsia"/>
      <w:b/>
      <w:i/>
      <w:iCs/>
      <w:color w:val="31B6FD" w:themeColor="accent1"/>
      <w:sz w:val="26"/>
      <w:lang w:bidi="hi-IN"/>
    </w:rPr>
  </w:style>
  <w:style w:type="character" w:customStyle="1" w:styleId="22">
    <w:name w:val="Цитата 2 Знак"/>
    <w:basedOn w:val="a0"/>
    <w:link w:val="21"/>
    <w:uiPriority w:val="29"/>
    <w:rsid w:val="00B92383"/>
    <w:rPr>
      <w:rFonts w:eastAsiaTheme="minorEastAsia"/>
      <w:b/>
      <w:i/>
      <w:iCs/>
      <w:color w:val="31B6FD" w:themeColor="accent1"/>
      <w:sz w:val="26"/>
      <w:lang w:bidi="hi-IN"/>
    </w:rPr>
  </w:style>
  <w:style w:type="paragraph" w:styleId="ae">
    <w:name w:val="Intense Quote"/>
    <w:basedOn w:val="a"/>
    <w:next w:val="a"/>
    <w:link w:val="af"/>
    <w:uiPriority w:val="30"/>
    <w:qFormat/>
    <w:rsid w:val="00B92383"/>
    <w:pPr>
      <w:pBdr>
        <w:top w:val="single" w:sz="36" w:space="8" w:color="31B6FD" w:themeColor="accent1"/>
        <w:left w:val="single" w:sz="36" w:space="8" w:color="31B6FD" w:themeColor="accent1"/>
        <w:bottom w:val="single" w:sz="36" w:space="8" w:color="31B6FD" w:themeColor="accent1"/>
        <w:right w:val="single" w:sz="36" w:space="8" w:color="31B6FD" w:themeColor="accent1"/>
      </w:pBdr>
      <w:shd w:val="clear" w:color="auto" w:fill="31B6FD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  <w:lang w:bidi="hi-IN"/>
    </w:rPr>
  </w:style>
  <w:style w:type="character" w:customStyle="1" w:styleId="af">
    <w:name w:val="Выделенная цитата Знак"/>
    <w:basedOn w:val="a0"/>
    <w:link w:val="ae"/>
    <w:uiPriority w:val="30"/>
    <w:rsid w:val="00B92383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31B6FD" w:themeFill="accent1"/>
      <w:lang w:bidi="hi-IN"/>
    </w:rPr>
  </w:style>
  <w:style w:type="character" w:styleId="af0">
    <w:name w:val="Subtle Emphasis"/>
    <w:basedOn w:val="a0"/>
    <w:uiPriority w:val="19"/>
    <w:qFormat/>
    <w:rsid w:val="00B92383"/>
    <w:rPr>
      <w:i/>
      <w:iCs/>
      <w:color w:val="000000"/>
    </w:rPr>
  </w:style>
  <w:style w:type="character" w:styleId="af1">
    <w:name w:val="Intense Emphasis"/>
    <w:basedOn w:val="a0"/>
    <w:uiPriority w:val="21"/>
    <w:qFormat/>
    <w:rsid w:val="00B92383"/>
    <w:rPr>
      <w:b/>
      <w:bCs/>
      <w:i/>
      <w:iCs/>
      <w:color w:val="31B6FD" w:themeColor="accent1"/>
    </w:rPr>
  </w:style>
  <w:style w:type="character" w:styleId="af2">
    <w:name w:val="Subtle Reference"/>
    <w:basedOn w:val="a0"/>
    <w:uiPriority w:val="31"/>
    <w:qFormat/>
    <w:rsid w:val="00B92383"/>
    <w:rPr>
      <w:smallCaps/>
      <w:color w:val="000000"/>
      <w:u w:val="single"/>
    </w:rPr>
  </w:style>
  <w:style w:type="character" w:styleId="af3">
    <w:name w:val="Intense Reference"/>
    <w:basedOn w:val="a0"/>
    <w:uiPriority w:val="32"/>
    <w:qFormat/>
    <w:rsid w:val="00B92383"/>
    <w:rPr>
      <w:b w:val="0"/>
      <w:bCs/>
      <w:smallCaps/>
      <w:color w:val="31B6FD" w:themeColor="accent1"/>
      <w:spacing w:val="5"/>
      <w:u w:val="single"/>
    </w:rPr>
  </w:style>
  <w:style w:type="character" w:styleId="af4">
    <w:name w:val="Book Title"/>
    <w:basedOn w:val="a0"/>
    <w:uiPriority w:val="33"/>
    <w:qFormat/>
    <w:rsid w:val="00B92383"/>
    <w:rPr>
      <w:b/>
      <w:bCs/>
      <w:caps/>
      <w:smallCaps w:val="0"/>
      <w:color w:val="073E87" w:themeColor="text2"/>
      <w:spacing w:val="10"/>
    </w:rPr>
  </w:style>
  <w:style w:type="character" w:styleId="af5">
    <w:name w:val="Hyperlink"/>
    <w:basedOn w:val="a0"/>
    <w:uiPriority w:val="99"/>
    <w:unhideWhenUsed/>
    <w:rsid w:val="00C05D55"/>
    <w:rPr>
      <w:color w:val="008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ladakadyrova00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1tv.ru/news/2022-02-24/421583-vladimir_putin_ob_yavil_o_nachale_spetsialnoy_voennoy_operatsii_v_svyazi_s_situatsiey_v_donbass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yberleninka.ru/article/n/solidarnost-i-solidarizm-kak-sotsialnaya-i-nauchnaya-problema/viewer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Волна">
      <a:dk1>
        <a:sysClr val="windowText" lastClr="000000"/>
      </a:dk1>
      <a:lt1>
        <a:sysClr val="window" lastClr="FFFFFF"/>
      </a:lt1>
      <a:dk2>
        <a:srgbClr val="073E87"/>
      </a:dk2>
      <a:lt2>
        <a:srgbClr val="C6E7FC"/>
      </a:lt2>
      <a:accent1>
        <a:srgbClr val="31B6FD"/>
      </a:accent1>
      <a:accent2>
        <a:srgbClr val="4584D3"/>
      </a:accent2>
      <a:accent3>
        <a:srgbClr val="5BD078"/>
      </a:accent3>
      <a:accent4>
        <a:srgbClr val="A5D028"/>
      </a:accent4>
      <a:accent5>
        <a:srgbClr val="F5C040"/>
      </a:accent5>
      <a:accent6>
        <a:srgbClr val="05E0DB"/>
      </a:accent6>
      <a:hlink>
        <a:srgbClr val="0080FF"/>
      </a:hlink>
      <a:folHlink>
        <a:srgbClr val="5EAEFF"/>
      </a:folHlink>
    </a:clrScheme>
    <a:fontScheme name="Твердый переплет">
      <a:majorFont>
        <a:latin typeface="Book Antiqua"/>
        <a:ea typeface=""/>
        <a:cs typeface=""/>
        <a:font script="Grek" typeface="Times New Roman"/>
        <a:font script="Cyrl" typeface="Times New Roman"/>
        <a:font script="Jpan" typeface="HGS明朝E"/>
        <a:font script="Hang" typeface="궁서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Book Antiqua"/>
        <a:ea typeface=""/>
        <a:cs typeface=""/>
        <a:font script="Grek" typeface="Times New Roman"/>
        <a:font script="Cyrl" typeface="Times New Roman"/>
        <a:font script="Jpan" typeface="HGS明朝E"/>
        <a:font script="Hang" typeface="돋움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1255</Words>
  <Characters>7157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Турков</dc:creator>
  <cp:keywords/>
  <dc:description/>
  <cp:lastModifiedBy>пкп</cp:lastModifiedBy>
  <cp:revision>7</cp:revision>
  <dcterms:created xsi:type="dcterms:W3CDTF">2022-03-25T01:51:00Z</dcterms:created>
  <dcterms:modified xsi:type="dcterms:W3CDTF">2022-03-25T16:51:00Z</dcterms:modified>
</cp:coreProperties>
</file>