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C4" w:rsidRDefault="00D155CD">
      <w:pPr>
        <w:pStyle w:val="12"/>
        <w:rPr>
          <w:rFonts w:asciiTheme="majorHAnsi" w:hAnsiTheme="majorHAnsi" w:cstheme="majorBidi"/>
          <w:caps/>
          <w:szCs w:val="24"/>
        </w:rPr>
      </w:pPr>
      <w:bookmarkStart w:id="0" w:name="_Toc76714064"/>
      <w:bookmarkStart w:id="1" w:name="_GoBack"/>
      <w:bookmarkEnd w:id="1"/>
      <w:r>
        <w:rPr>
          <w:lang w:eastAsia="ru-RU"/>
        </w:rPr>
        <w:t>Терентьева М.А.</w:t>
      </w:r>
      <w:r>
        <w:rPr>
          <w:rFonts w:asciiTheme="majorHAnsi" w:hAnsiTheme="majorHAnsi"/>
          <w:caps/>
          <w:szCs w:val="24"/>
          <w:vertAlign w:val="superscript"/>
        </w:rPr>
        <w:footnoteReference w:customMarkFollows="1" w:id="1"/>
        <w:t>1</w:t>
      </w:r>
      <w:bookmarkEnd w:id="0"/>
    </w:p>
    <w:p w:rsidR="00584DC4" w:rsidRDefault="00584DC4">
      <w:pPr>
        <w:spacing w:after="0" w:line="252" w:lineRule="auto"/>
        <w:ind w:firstLine="425"/>
        <w:jc w:val="right"/>
        <w:rPr>
          <w:rFonts w:ascii="Times New Roman" w:hAnsi="Times New Roman" w:cs="Times New Roman"/>
          <w:b/>
          <w:sz w:val="24"/>
        </w:rPr>
      </w:pPr>
    </w:p>
    <w:p w:rsidR="00584DC4" w:rsidRDefault="00D155CD">
      <w:pPr>
        <w:pStyle w:val="123"/>
        <w:rPr>
          <w:rFonts w:eastAsia="Times New Roman"/>
        </w:rPr>
      </w:pPr>
      <w:r>
        <w:rPr>
          <w:rFonts w:eastAsia="Times New Roman"/>
        </w:rPr>
        <w:t>Условия для малого предпринимательства на Севере и Юге России</w:t>
      </w:r>
    </w:p>
    <w:p w:rsidR="00584DC4" w:rsidRDefault="00584DC4">
      <w:pPr>
        <w:spacing w:after="0" w:line="240" w:lineRule="auto"/>
        <w:ind w:firstLine="425"/>
        <w:jc w:val="center"/>
        <w:rPr>
          <w:rFonts w:ascii="Times New Roman" w:hAnsi="Times New Roman"/>
          <w:b/>
          <w:color w:val="231F20"/>
          <w:sz w:val="24"/>
          <w:szCs w:val="24"/>
        </w:rPr>
      </w:pPr>
    </w:p>
    <w:p w:rsidR="00584DC4" w:rsidRDefault="00D155CD">
      <w:pPr>
        <w:spacing w:after="0" w:line="247" w:lineRule="auto"/>
        <w:ind w:firstLine="42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Аннотация: Социально-экономическое развитие регионов России на современном этапе носит неравномерный характер и во многом зависит от объективных факторов, определяющих </w:t>
      </w:r>
      <w:r>
        <w:rPr>
          <w:rFonts w:ascii="Times New Roman" w:hAnsi="Times New Roman" w:cs="Times New Roman"/>
          <w:i/>
        </w:rPr>
        <w:t>возможности регионального развития. Статья рассматривает причины неравенства северных и южных регионов России.</w:t>
      </w:r>
    </w:p>
    <w:p w:rsidR="00584DC4" w:rsidRDefault="00D155CD">
      <w:pPr>
        <w:spacing w:after="0" w:line="247" w:lineRule="auto"/>
        <w:ind w:firstLine="42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Ключевые слова: неравенство регионов, малое предпринимательство, валовый региональный продукт.</w:t>
      </w:r>
    </w:p>
    <w:p w:rsidR="00584DC4" w:rsidRDefault="00584DC4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</w:p>
    <w:p w:rsidR="00584DC4" w:rsidRDefault="00584DC4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</w:p>
    <w:p w:rsidR="00584DC4" w:rsidRDefault="00D155CD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bookmarkStart w:id="2" w:name="_Hlk102553867"/>
      <w:r>
        <w:rPr>
          <w:rFonts w:ascii="Times New Roman" w:hAnsi="Times New Roman" w:cs="Times New Roman"/>
        </w:rPr>
        <w:t>Социально-экономические условия для малого предп</w:t>
      </w:r>
      <w:r>
        <w:rPr>
          <w:rFonts w:ascii="Times New Roman" w:hAnsi="Times New Roman" w:cs="Times New Roman"/>
        </w:rPr>
        <w:t>ринимательства связаны с территориальным, институциональным, экономическим и др. развитием регионов страны. Поэтому проблема регионального неравенства актуальна, поскольку оно создает зоны напряжения, в том числе между Севером и Югом страны.</w:t>
      </w:r>
    </w:p>
    <w:p w:rsidR="00584DC4" w:rsidRDefault="00D155CD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Экономисты выд</w:t>
      </w:r>
      <w:r>
        <w:rPr>
          <w:rFonts w:ascii="Times New Roman" w:hAnsi="Times New Roman" w:cs="Times New Roman"/>
        </w:rPr>
        <w:t xml:space="preserve">еляют </w:t>
      </w:r>
      <w:r>
        <w:rPr>
          <w:rFonts w:ascii="Times New Roman" w:hAnsi="Times New Roman" w:cs="Times New Roman"/>
          <w:u w:val="single"/>
        </w:rPr>
        <w:t>[1]</w:t>
      </w:r>
      <w:r>
        <w:rPr>
          <w:rFonts w:ascii="Times New Roman" w:hAnsi="Times New Roman" w:cs="Times New Roman"/>
        </w:rPr>
        <w:t xml:space="preserve"> две основные группы социально-экономических факторов неравенства регионального развития:</w:t>
      </w:r>
    </w:p>
    <w:p w:rsidR="00584DC4" w:rsidRDefault="00D155CD">
      <w:pPr>
        <w:pStyle w:val="a5"/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Независящие от общества (природные - климатические, географические, ресурсные характеристики и особенности отдельного региона)</w:t>
      </w:r>
    </w:p>
    <w:p w:rsidR="00584DC4" w:rsidRDefault="00D155CD">
      <w:pPr>
        <w:pStyle w:val="a5"/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Обусловленные общественным раз</w:t>
      </w:r>
      <w:r>
        <w:rPr>
          <w:rFonts w:ascii="Times New Roman" w:hAnsi="Times New Roman" w:cs="Times New Roman"/>
        </w:rPr>
        <w:t xml:space="preserve">витием (процессы взаимодействия человека и природы, сложившиеся экономические отношения агентов, т.д. </w:t>
      </w:r>
    </w:p>
    <w:p w:rsidR="00584DC4" w:rsidRDefault="00D155CD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факторы способствуют разнонаправленной динамике развития те или иных регионов. Так в России, имеющей значительные природные запасы, регионы отлича</w:t>
      </w:r>
      <w:r>
        <w:rPr>
          <w:rFonts w:ascii="Times New Roman" w:hAnsi="Times New Roman" w:cs="Times New Roman"/>
        </w:rPr>
        <w:t xml:space="preserve">ются между собой сильным неравенством, есть «богатые и бедные» регионы. </w:t>
      </w:r>
    </w:p>
    <w:p w:rsidR="00584DC4" w:rsidRDefault="00D155CD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Северные регионы страны, традиционно относят к «богатым» регионам, что обусловлено наличием на их территориях значительных природных ресурсов в виде ценных углеводородов. В результате</w:t>
      </w:r>
      <w:r>
        <w:rPr>
          <w:rFonts w:ascii="Times New Roman" w:hAnsi="Times New Roman" w:cs="Times New Roman"/>
        </w:rPr>
        <w:t xml:space="preserve"> ВРП в северных регионах значителен (табл. 1). </w:t>
      </w:r>
    </w:p>
    <w:bookmarkEnd w:id="2"/>
    <w:p w:rsidR="00584DC4" w:rsidRDefault="00584DC4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</w:p>
    <w:p w:rsidR="00584DC4" w:rsidRDefault="00584DC4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</w:p>
    <w:p w:rsidR="00584DC4" w:rsidRDefault="00D155CD">
      <w:pPr>
        <w:widowControl w:val="0"/>
        <w:suppressAutoHyphens/>
        <w:spacing w:after="0" w:line="247" w:lineRule="auto"/>
        <w:ind w:firstLine="425"/>
        <w:jc w:val="center"/>
        <w:rPr>
          <w:rFonts w:ascii="Times New Roman" w:eastAsia="DejaVu Sans" w:hAnsi="Times New Roman" w:cs="Times New Roman"/>
          <w:b/>
          <w:kern w:val="2"/>
          <w:lang w:eastAsia="ru-RU"/>
        </w:rPr>
      </w:pPr>
      <w:bookmarkStart w:id="3" w:name="_Hlk102553916"/>
      <w:r>
        <w:rPr>
          <w:rFonts w:ascii="Times New Roman" w:eastAsia="DejaVu Sans" w:hAnsi="Times New Roman" w:cs="Times New Roman"/>
          <w:kern w:val="2"/>
          <w:lang w:eastAsia="ru-RU"/>
        </w:rPr>
        <w:t xml:space="preserve">Таблица 1. </w:t>
      </w:r>
      <w:r>
        <w:rPr>
          <w:rFonts w:ascii="Times New Roman" w:eastAsia="DejaVu Sans" w:hAnsi="Times New Roman" w:cs="Times New Roman"/>
          <w:b/>
          <w:kern w:val="2"/>
          <w:lang w:eastAsia="ru-RU"/>
        </w:rPr>
        <w:t xml:space="preserve">Валовый региональный продукт по субъектам Российской Федерации </w:t>
      </w:r>
    </w:p>
    <w:tbl>
      <w:tblPr>
        <w:tblW w:w="93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61"/>
        <w:gridCol w:w="1068"/>
        <w:gridCol w:w="1015"/>
        <w:gridCol w:w="866"/>
        <w:gridCol w:w="953"/>
        <w:gridCol w:w="866"/>
        <w:gridCol w:w="866"/>
        <w:gridCol w:w="898"/>
        <w:gridCol w:w="1079"/>
      </w:tblGrid>
      <w:tr w:rsidR="00584DC4">
        <w:trPr>
          <w:trHeight w:val="315"/>
          <w:jc w:val="center"/>
        </w:trPr>
        <w:tc>
          <w:tcPr>
            <w:tcW w:w="1761" w:type="dxa"/>
            <w:vMerge w:val="restart"/>
            <w:shd w:val="clear" w:color="auto" w:fill="auto"/>
            <w:vAlign w:val="center"/>
          </w:tcPr>
          <w:p w:rsidR="00584DC4" w:rsidRDefault="00D1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" w:name="OLE_LINK1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32" w:type="dxa"/>
            <w:gridSpan w:val="7"/>
            <w:shd w:val="clear" w:color="auto" w:fill="auto"/>
            <w:noWrap/>
            <w:vAlign w:val="center"/>
          </w:tcPr>
          <w:p w:rsidR="00584DC4" w:rsidRDefault="00D1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 годам,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млрд.руб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vMerge w:val="restart"/>
            <w:shd w:val="clear" w:color="auto" w:fill="auto"/>
            <w:vAlign w:val="center"/>
          </w:tcPr>
          <w:p w:rsidR="00584DC4" w:rsidRDefault="00D1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2009/2019</w:t>
            </w:r>
          </w:p>
        </w:tc>
      </w:tr>
      <w:tr w:rsidR="00584DC4">
        <w:trPr>
          <w:trHeight w:val="315"/>
          <w:jc w:val="center"/>
        </w:trPr>
        <w:tc>
          <w:tcPr>
            <w:tcW w:w="1761" w:type="dxa"/>
            <w:vMerge/>
            <w:shd w:val="clear" w:color="auto" w:fill="auto"/>
            <w:vAlign w:val="center"/>
          </w:tcPr>
          <w:p w:rsidR="00584DC4" w:rsidRDefault="0058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584DC4" w:rsidRDefault="00D155CD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84DC4" w:rsidRDefault="00D155CD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84DC4" w:rsidRDefault="00D155CD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584DC4" w:rsidRDefault="00D155CD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584DC4" w:rsidRDefault="0058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4DC4">
        <w:trPr>
          <w:trHeight w:val="315"/>
          <w:jc w:val="center"/>
        </w:trPr>
        <w:tc>
          <w:tcPr>
            <w:tcW w:w="1761" w:type="dxa"/>
            <w:shd w:val="clear" w:color="auto" w:fill="auto"/>
            <w:vAlign w:val="center"/>
            <w:hideMark/>
          </w:tcPr>
          <w:p w:rsidR="00584DC4" w:rsidRDefault="00D1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32007,2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49926,0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65750,6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69237,7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74798,9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84976,7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94831,1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84DC4" w:rsidRDefault="00D155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584DC4">
        <w:trPr>
          <w:trHeight w:val="315"/>
          <w:jc w:val="center"/>
        </w:trPr>
        <w:tc>
          <w:tcPr>
            <w:tcW w:w="1761" w:type="dxa"/>
            <w:shd w:val="clear" w:color="auto" w:fill="auto"/>
            <w:vAlign w:val="center"/>
            <w:hideMark/>
          </w:tcPr>
          <w:p w:rsidR="00584DC4" w:rsidRDefault="00D1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федеральный округ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11405,1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17432,3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22663,8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24139,9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26123,2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29411,9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32937,7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84DC4" w:rsidRDefault="00D155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584DC4">
        <w:trPr>
          <w:trHeight w:val="315"/>
          <w:jc w:val="center"/>
        </w:trPr>
        <w:tc>
          <w:tcPr>
            <w:tcW w:w="1761" w:type="dxa"/>
            <w:shd w:val="clear" w:color="auto" w:fill="auto"/>
            <w:vAlign w:val="center"/>
            <w:hideMark/>
          </w:tcPr>
          <w:p w:rsidR="00584DC4" w:rsidRDefault="00D1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Северо-Западный федеральный округ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3415,9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5247,5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7204,8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7726,1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8114,7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9015,2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10522,6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84DC4" w:rsidRDefault="00D155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</w:tr>
      <w:tr w:rsidR="00584DC4">
        <w:trPr>
          <w:trHeight w:val="315"/>
          <w:jc w:val="center"/>
        </w:trPr>
        <w:tc>
          <w:tcPr>
            <w:tcW w:w="1761" w:type="dxa"/>
            <w:shd w:val="clear" w:color="auto" w:fill="auto"/>
            <w:vAlign w:val="center"/>
            <w:hideMark/>
          </w:tcPr>
          <w:p w:rsidR="00584DC4" w:rsidRDefault="00D1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Приволжский федеральный округ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4922,5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7864,3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10068,7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10326,7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11061,3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12467,5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14097,8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84DC4" w:rsidRDefault="00D155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584DC4">
        <w:trPr>
          <w:trHeight w:val="315"/>
          <w:jc w:val="center"/>
        </w:trPr>
        <w:tc>
          <w:tcPr>
            <w:tcW w:w="1761" w:type="dxa"/>
            <w:shd w:val="clear" w:color="auto" w:fill="auto"/>
            <w:vAlign w:val="center"/>
            <w:hideMark/>
          </w:tcPr>
          <w:p w:rsidR="00584DC4" w:rsidRDefault="00D1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Уральский федеральный округ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4360,4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7098,4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9063,1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9461,3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10657,0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12754,8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13227,7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84DC4" w:rsidRDefault="00D155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584DC4">
        <w:trPr>
          <w:trHeight w:val="315"/>
          <w:jc w:val="center"/>
        </w:trPr>
        <w:tc>
          <w:tcPr>
            <w:tcW w:w="1761" w:type="dxa"/>
            <w:shd w:val="clear" w:color="auto" w:fill="auto"/>
            <w:vAlign w:val="center"/>
            <w:hideMark/>
          </w:tcPr>
          <w:p w:rsidR="00584DC4" w:rsidRDefault="00D1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Сибирский федеральный округ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3391,1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4798,1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6371,1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6621,3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7287,4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8332,4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9178,5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84DC4" w:rsidRDefault="00D155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584DC4">
        <w:trPr>
          <w:trHeight w:val="315"/>
          <w:jc w:val="center"/>
        </w:trPr>
        <w:tc>
          <w:tcPr>
            <w:tcW w:w="1761" w:type="dxa"/>
            <w:shd w:val="clear" w:color="auto" w:fill="auto"/>
            <w:vAlign w:val="center"/>
            <w:hideMark/>
          </w:tcPr>
          <w:p w:rsidR="00584DC4" w:rsidRDefault="00D1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Дальневосточный федеральный округ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1730,5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3091,0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4033,9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4183,7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4363,6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5204,1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5971,5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84DC4" w:rsidRDefault="00D155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</w:tr>
      <w:tr w:rsidR="00584DC4">
        <w:trPr>
          <w:trHeight w:val="315"/>
          <w:jc w:val="center"/>
        </w:trPr>
        <w:tc>
          <w:tcPr>
            <w:tcW w:w="1761" w:type="dxa"/>
            <w:shd w:val="clear" w:color="auto" w:fill="auto"/>
            <w:vAlign w:val="center"/>
            <w:hideMark/>
          </w:tcPr>
          <w:p w:rsidR="00584DC4" w:rsidRDefault="00D1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 России*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2781,6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4394,5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6030,7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6385,1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6862,2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7422,2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8289,1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84DC4" w:rsidRDefault="00D155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584DC4">
        <w:trPr>
          <w:trHeight w:val="315"/>
          <w:jc w:val="center"/>
        </w:trPr>
        <w:tc>
          <w:tcPr>
            <w:tcW w:w="1761" w:type="dxa"/>
            <w:shd w:val="clear" w:color="auto" w:fill="auto"/>
            <w:vAlign w:val="center"/>
            <w:hideMark/>
          </w:tcPr>
          <w:p w:rsidR="00584DC4" w:rsidRDefault="00D1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Южный федеральный округ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1994,9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3185,4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4636,3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4999,3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5362,9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5848,9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6598,7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84DC4" w:rsidRDefault="00D155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</w:tr>
      <w:tr w:rsidR="00584DC4">
        <w:trPr>
          <w:trHeight w:val="315"/>
          <w:jc w:val="center"/>
        </w:trPr>
        <w:tc>
          <w:tcPr>
            <w:tcW w:w="1761" w:type="dxa"/>
            <w:shd w:val="clear" w:color="auto" w:fill="auto"/>
            <w:vAlign w:val="center"/>
            <w:hideMark/>
          </w:tcPr>
          <w:p w:rsidR="00584DC4" w:rsidRDefault="00D1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65,3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108,4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132,2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84DC4" w:rsidRDefault="00D155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</w:tr>
      <w:tr w:rsidR="00584DC4">
        <w:trPr>
          <w:trHeight w:val="315"/>
          <w:jc w:val="center"/>
        </w:trPr>
        <w:tc>
          <w:tcPr>
            <w:tcW w:w="1761" w:type="dxa"/>
            <w:shd w:val="clear" w:color="auto" w:fill="auto"/>
            <w:vAlign w:val="center"/>
            <w:hideMark/>
          </w:tcPr>
          <w:p w:rsidR="00584DC4" w:rsidRDefault="00D1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73,7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84DC4" w:rsidRDefault="00D155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</w:tr>
      <w:tr w:rsidR="00584DC4">
        <w:trPr>
          <w:trHeight w:val="315"/>
          <w:jc w:val="center"/>
        </w:trPr>
        <w:tc>
          <w:tcPr>
            <w:tcW w:w="1761" w:type="dxa"/>
            <w:shd w:val="clear" w:color="auto" w:fill="auto"/>
            <w:vAlign w:val="center"/>
            <w:hideMark/>
          </w:tcPr>
          <w:p w:rsidR="00584DC4" w:rsidRDefault="00D1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861,6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1459,5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1933,5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2076,6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2227,6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2344,6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2569,8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84DC4" w:rsidRDefault="00D155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584DC4">
        <w:trPr>
          <w:trHeight w:val="315"/>
          <w:jc w:val="center"/>
        </w:trPr>
        <w:tc>
          <w:tcPr>
            <w:tcW w:w="1761" w:type="dxa"/>
            <w:shd w:val="clear" w:color="auto" w:fill="auto"/>
            <w:vAlign w:val="center"/>
            <w:hideMark/>
          </w:tcPr>
          <w:p w:rsidR="00584DC4" w:rsidRDefault="00D1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209,7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346, 8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420,6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553,4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602,3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84DC4" w:rsidRDefault="00D155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</w:tr>
      <w:tr w:rsidR="00584DC4">
        <w:trPr>
          <w:trHeight w:val="315"/>
          <w:jc w:val="center"/>
        </w:trPr>
        <w:tc>
          <w:tcPr>
            <w:tcW w:w="1761" w:type="dxa"/>
            <w:shd w:val="clear" w:color="auto" w:fill="auto"/>
            <w:vAlign w:val="center"/>
            <w:hideMark/>
          </w:tcPr>
          <w:p w:rsidR="00584DC4" w:rsidRDefault="00D1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377,5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740,5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746,8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772,6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852,0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961,4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84DC4" w:rsidRDefault="00D155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584DC4">
        <w:trPr>
          <w:trHeight w:val="315"/>
          <w:jc w:val="center"/>
        </w:trPr>
        <w:tc>
          <w:tcPr>
            <w:tcW w:w="1761" w:type="dxa"/>
            <w:shd w:val="clear" w:color="auto" w:fill="auto"/>
            <w:vAlign w:val="center"/>
            <w:hideMark/>
          </w:tcPr>
          <w:p w:rsidR="00584DC4" w:rsidRDefault="00D1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555,9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843,6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1189,1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1283,8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1441,7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1548,2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1637,7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84DC4" w:rsidRDefault="00D155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584DC4">
        <w:trPr>
          <w:trHeight w:val="315"/>
          <w:jc w:val="center"/>
        </w:trPr>
        <w:tc>
          <w:tcPr>
            <w:tcW w:w="1761" w:type="dxa"/>
            <w:shd w:val="clear" w:color="auto" w:fill="auto"/>
            <w:vAlign w:val="center"/>
            <w:hideMark/>
          </w:tcPr>
          <w:p w:rsidR="00584DC4" w:rsidRDefault="00D15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Доля Южного федерального округа в РФ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84DC4" w:rsidRDefault="00D155CD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84DC4" w:rsidRDefault="00D155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4DC4">
        <w:trPr>
          <w:trHeight w:val="315"/>
          <w:jc w:val="center"/>
        </w:trPr>
        <w:tc>
          <w:tcPr>
            <w:tcW w:w="1761" w:type="dxa"/>
            <w:shd w:val="clear" w:color="auto" w:fill="auto"/>
            <w:vAlign w:val="center"/>
            <w:hideMark/>
          </w:tcPr>
          <w:p w:rsidR="00584DC4" w:rsidRDefault="00D1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Северо-Кавказский федеральный округ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786,7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1209,0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1709,1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1779,4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1828,9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1 941,9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2296,7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84DC4" w:rsidRDefault="00D155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584DC4">
        <w:trPr>
          <w:trHeight w:val="315"/>
          <w:jc w:val="center"/>
        </w:trPr>
        <w:tc>
          <w:tcPr>
            <w:tcW w:w="1761" w:type="dxa"/>
            <w:shd w:val="clear" w:color="auto" w:fill="auto"/>
            <w:vAlign w:val="center"/>
            <w:hideMark/>
          </w:tcPr>
          <w:p w:rsidR="00584DC4" w:rsidRDefault="00D1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431,8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621,2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642,9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663,2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84DC4" w:rsidRDefault="00D155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584DC4">
        <w:trPr>
          <w:trHeight w:val="315"/>
          <w:jc w:val="center"/>
        </w:trPr>
        <w:tc>
          <w:tcPr>
            <w:tcW w:w="1761" w:type="dxa"/>
            <w:shd w:val="clear" w:color="auto" w:fill="auto"/>
            <w:vAlign w:val="center"/>
            <w:hideMark/>
          </w:tcPr>
          <w:p w:rsidR="00584DC4" w:rsidRDefault="00D1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257,8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374,7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569,3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582,9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591,8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625,1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718,5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84DC4" w:rsidRDefault="00D155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</w:tr>
      <w:tr w:rsidR="00584DC4">
        <w:trPr>
          <w:trHeight w:val="315"/>
          <w:jc w:val="center"/>
        </w:trPr>
        <w:tc>
          <w:tcPr>
            <w:tcW w:w="1761" w:type="dxa"/>
            <w:shd w:val="clear" w:color="auto" w:fill="auto"/>
            <w:vAlign w:val="center"/>
            <w:hideMark/>
          </w:tcPr>
          <w:p w:rsidR="00584DC4" w:rsidRDefault="00D1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84DC4" w:rsidRDefault="00D155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</w:tr>
      <w:tr w:rsidR="00584DC4">
        <w:trPr>
          <w:trHeight w:val="315"/>
          <w:jc w:val="center"/>
        </w:trPr>
        <w:tc>
          <w:tcPr>
            <w:tcW w:w="1761" w:type="dxa"/>
            <w:shd w:val="clear" w:color="auto" w:fill="auto"/>
            <w:vAlign w:val="center"/>
            <w:hideMark/>
          </w:tcPr>
          <w:p w:rsidR="00584DC4" w:rsidRDefault="00D1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106,7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120,5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138,3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145,7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84DC4" w:rsidRDefault="00D155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584DC4">
        <w:trPr>
          <w:trHeight w:val="315"/>
          <w:jc w:val="center"/>
        </w:trPr>
        <w:tc>
          <w:tcPr>
            <w:tcW w:w="1761" w:type="dxa"/>
            <w:shd w:val="clear" w:color="auto" w:fill="auto"/>
            <w:vAlign w:val="center"/>
            <w:hideMark/>
          </w:tcPr>
          <w:p w:rsidR="00584DC4" w:rsidRDefault="00D1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Северная Осетия-Алания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126,1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125,2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128,2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84DC4" w:rsidRDefault="00D155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584DC4">
        <w:trPr>
          <w:trHeight w:val="315"/>
          <w:jc w:val="center"/>
        </w:trPr>
        <w:tc>
          <w:tcPr>
            <w:tcW w:w="1761" w:type="dxa"/>
            <w:shd w:val="clear" w:color="auto" w:fill="auto"/>
            <w:vAlign w:val="center"/>
            <w:hideMark/>
          </w:tcPr>
          <w:p w:rsidR="00584DC4" w:rsidRDefault="00D1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154,4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169,4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241,6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84DC4" w:rsidRDefault="00D155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</w:tr>
      <w:tr w:rsidR="00584DC4">
        <w:trPr>
          <w:trHeight w:val="315"/>
          <w:jc w:val="center"/>
        </w:trPr>
        <w:tc>
          <w:tcPr>
            <w:tcW w:w="1761" w:type="dxa"/>
            <w:shd w:val="clear" w:color="auto" w:fill="auto"/>
            <w:vAlign w:val="center"/>
            <w:hideMark/>
          </w:tcPr>
          <w:p w:rsidR="00584DC4" w:rsidRDefault="00D1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75,6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84DC4" w:rsidRDefault="00D155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584DC4">
        <w:trPr>
          <w:trHeight w:val="315"/>
          <w:jc w:val="center"/>
        </w:trPr>
        <w:tc>
          <w:tcPr>
            <w:tcW w:w="1761" w:type="dxa"/>
            <w:shd w:val="clear" w:color="auto" w:fill="auto"/>
            <w:vAlign w:val="center"/>
            <w:hideMark/>
          </w:tcPr>
          <w:p w:rsidR="00584DC4" w:rsidRDefault="00D15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Доля СКФО в РФ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84DC4" w:rsidRDefault="00D155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4DC4">
        <w:trPr>
          <w:trHeight w:val="315"/>
          <w:jc w:val="center"/>
        </w:trPr>
        <w:tc>
          <w:tcPr>
            <w:tcW w:w="1761" w:type="dxa"/>
            <w:shd w:val="clear" w:color="auto" w:fill="auto"/>
            <w:vAlign w:val="center"/>
            <w:hideMark/>
          </w:tcPr>
          <w:p w:rsidR="00584DC4" w:rsidRDefault="00D1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Европейский Север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934,4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1396,2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1769,7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1891,9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1996,1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2 247,5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2552,9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84DC4" w:rsidRDefault="00D155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584DC4">
        <w:trPr>
          <w:trHeight w:val="315"/>
          <w:jc w:val="center"/>
        </w:trPr>
        <w:tc>
          <w:tcPr>
            <w:tcW w:w="1761" w:type="dxa"/>
            <w:shd w:val="clear" w:color="auto" w:fill="auto"/>
            <w:vAlign w:val="center"/>
            <w:hideMark/>
          </w:tcPr>
          <w:p w:rsidR="00584DC4" w:rsidRDefault="00D1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160,8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231,4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251,8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325,2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84DC4" w:rsidRDefault="00D155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</w:tr>
      <w:tr w:rsidR="00584DC4">
        <w:trPr>
          <w:trHeight w:val="315"/>
          <w:jc w:val="center"/>
        </w:trPr>
        <w:tc>
          <w:tcPr>
            <w:tcW w:w="1761" w:type="dxa"/>
            <w:shd w:val="clear" w:color="auto" w:fill="auto"/>
            <w:vAlign w:val="center"/>
            <w:hideMark/>
          </w:tcPr>
          <w:p w:rsidR="00584DC4" w:rsidRDefault="00D1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302,6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479,1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528,4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547,7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575,7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665,7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720,7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84DC4" w:rsidRDefault="00D155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584DC4">
        <w:trPr>
          <w:trHeight w:val="315"/>
          <w:jc w:val="center"/>
        </w:trPr>
        <w:tc>
          <w:tcPr>
            <w:tcW w:w="1761" w:type="dxa"/>
            <w:shd w:val="clear" w:color="auto" w:fill="auto"/>
            <w:vAlign w:val="center"/>
            <w:hideMark/>
          </w:tcPr>
          <w:p w:rsidR="00584DC4" w:rsidRDefault="00D1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315,4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400,5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425,6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467,2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514,0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559,1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84DC4" w:rsidRDefault="00D155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584DC4">
        <w:trPr>
          <w:trHeight w:val="315"/>
          <w:jc w:val="center"/>
        </w:trPr>
        <w:tc>
          <w:tcPr>
            <w:tcW w:w="1761" w:type="dxa"/>
            <w:shd w:val="clear" w:color="auto" w:fill="auto"/>
            <w:vAlign w:val="center"/>
            <w:hideMark/>
          </w:tcPr>
          <w:p w:rsidR="00584DC4" w:rsidRDefault="00D1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Ненецкий автономный округ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227,2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254,9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258,8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305,2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331,1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84DC4" w:rsidRDefault="00D155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584DC4">
        <w:trPr>
          <w:trHeight w:val="315"/>
          <w:jc w:val="center"/>
        </w:trPr>
        <w:tc>
          <w:tcPr>
            <w:tcW w:w="1761" w:type="dxa"/>
            <w:shd w:val="clear" w:color="auto" w:fill="auto"/>
            <w:vAlign w:val="center"/>
            <w:hideMark/>
          </w:tcPr>
          <w:p w:rsidR="00584DC4" w:rsidRDefault="00D1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283,8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401,6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432,4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442,6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482,5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616,9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84DC4" w:rsidRDefault="00D155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</w:tr>
      <w:tr w:rsidR="00584DC4">
        <w:trPr>
          <w:trHeight w:val="315"/>
          <w:jc w:val="center"/>
        </w:trPr>
        <w:tc>
          <w:tcPr>
            <w:tcW w:w="1761" w:type="dxa"/>
            <w:shd w:val="clear" w:color="auto" w:fill="auto"/>
            <w:vAlign w:val="center"/>
            <w:hideMark/>
          </w:tcPr>
          <w:p w:rsidR="00584DC4" w:rsidRDefault="00D15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Доля Европейского Севера в РФ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84DC4" w:rsidRDefault="00D155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584DC4">
        <w:trPr>
          <w:trHeight w:val="315"/>
          <w:jc w:val="center"/>
        </w:trPr>
        <w:tc>
          <w:tcPr>
            <w:tcW w:w="1761" w:type="dxa"/>
            <w:shd w:val="clear" w:color="auto" w:fill="auto"/>
            <w:vAlign w:val="center"/>
            <w:hideMark/>
          </w:tcPr>
          <w:p w:rsidR="00584DC4" w:rsidRDefault="00D1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Азиатский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3363,4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5366,9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6 941,2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7170,9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8118,5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10349,4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10725,2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84DC4" w:rsidRDefault="00D155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</w:tr>
      <w:tr w:rsidR="00584DC4">
        <w:trPr>
          <w:trHeight w:val="315"/>
          <w:jc w:val="center"/>
        </w:trPr>
        <w:tc>
          <w:tcPr>
            <w:tcW w:w="1761" w:type="dxa"/>
            <w:shd w:val="clear" w:color="auto" w:fill="auto"/>
            <w:vAlign w:val="center"/>
            <w:hideMark/>
          </w:tcPr>
          <w:p w:rsidR="00584DC4" w:rsidRDefault="00D1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Ханты-Мансийский-Югра автономный округ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1778,6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2703,6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3 154,1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3068,2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3492,5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4447,5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4563,1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84DC4" w:rsidRDefault="00D155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584DC4">
        <w:trPr>
          <w:trHeight w:val="315"/>
          <w:jc w:val="center"/>
        </w:trPr>
        <w:tc>
          <w:tcPr>
            <w:tcW w:w="1761" w:type="dxa"/>
            <w:shd w:val="clear" w:color="auto" w:fill="auto"/>
            <w:vAlign w:val="center"/>
            <w:hideMark/>
          </w:tcPr>
          <w:p w:rsidR="00584DC4" w:rsidRDefault="00D1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Ямало-Ненецкий автономный округ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649,6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1191,3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1 791,8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2025,5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2453,6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3083,5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3100,6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84DC4" w:rsidRDefault="00D155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</w:tr>
      <w:tr w:rsidR="00584DC4">
        <w:trPr>
          <w:trHeight w:val="315"/>
          <w:jc w:val="center"/>
        </w:trPr>
        <w:tc>
          <w:tcPr>
            <w:tcW w:w="1761" w:type="dxa"/>
            <w:shd w:val="clear" w:color="auto" w:fill="auto"/>
            <w:vAlign w:val="center"/>
            <w:hideMark/>
          </w:tcPr>
          <w:p w:rsidR="00584DC4" w:rsidRDefault="00D1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Тыва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84DC4" w:rsidRDefault="00D155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584DC4">
        <w:trPr>
          <w:trHeight w:val="315"/>
          <w:jc w:val="center"/>
        </w:trPr>
        <w:tc>
          <w:tcPr>
            <w:tcW w:w="1761" w:type="dxa"/>
            <w:shd w:val="clear" w:color="auto" w:fill="auto"/>
            <w:vAlign w:val="center"/>
            <w:hideMark/>
          </w:tcPr>
          <w:p w:rsidR="00584DC4" w:rsidRDefault="00D1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541,3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747,6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862,7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916,7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1084,6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1220,3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84DC4" w:rsidRDefault="00D155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</w:tr>
      <w:tr w:rsidR="00584DC4">
        <w:trPr>
          <w:trHeight w:val="315"/>
          <w:jc w:val="center"/>
        </w:trPr>
        <w:tc>
          <w:tcPr>
            <w:tcW w:w="1761" w:type="dxa"/>
            <w:shd w:val="clear" w:color="auto" w:fill="auto"/>
            <w:vAlign w:val="center"/>
            <w:hideMark/>
          </w:tcPr>
          <w:p w:rsidR="00584DC4" w:rsidRDefault="00D1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175,4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279,7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84DC4" w:rsidRDefault="00D155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584DC4">
        <w:trPr>
          <w:trHeight w:val="315"/>
          <w:jc w:val="center"/>
        </w:trPr>
        <w:tc>
          <w:tcPr>
            <w:tcW w:w="1761" w:type="dxa"/>
            <w:shd w:val="clear" w:color="auto" w:fill="auto"/>
            <w:vAlign w:val="center"/>
            <w:hideMark/>
          </w:tcPr>
          <w:p w:rsidR="00584DC4" w:rsidRDefault="00D1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125,8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148,3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156,8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170,7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213,6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84DC4" w:rsidRDefault="00D155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</w:tr>
      <w:tr w:rsidR="00584DC4">
        <w:trPr>
          <w:trHeight w:val="315"/>
          <w:jc w:val="center"/>
        </w:trPr>
        <w:tc>
          <w:tcPr>
            <w:tcW w:w="1761" w:type="dxa"/>
            <w:shd w:val="clear" w:color="auto" w:fill="auto"/>
            <w:vAlign w:val="center"/>
            <w:hideMark/>
          </w:tcPr>
          <w:p w:rsidR="00584DC4" w:rsidRDefault="00D15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392,4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641,9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837,5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748,7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769,2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1179,7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1173,9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84DC4" w:rsidRDefault="00D155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584DC4">
        <w:trPr>
          <w:trHeight w:val="315"/>
          <w:jc w:val="center"/>
        </w:trPr>
        <w:tc>
          <w:tcPr>
            <w:tcW w:w="1761" w:type="dxa"/>
            <w:shd w:val="clear" w:color="auto" w:fill="auto"/>
            <w:vAlign w:val="center"/>
            <w:hideMark/>
          </w:tcPr>
          <w:p w:rsidR="00584DC4" w:rsidRDefault="00D1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61,7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584DC4" w:rsidRDefault="00D155CD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84DC4" w:rsidRDefault="00D155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</w:tr>
      <w:tr w:rsidR="00584DC4">
        <w:trPr>
          <w:trHeight w:val="315"/>
          <w:jc w:val="center"/>
        </w:trPr>
        <w:tc>
          <w:tcPr>
            <w:tcW w:w="1761" w:type="dxa"/>
            <w:shd w:val="clear" w:color="auto" w:fill="auto"/>
            <w:vAlign w:val="center"/>
            <w:hideMark/>
          </w:tcPr>
          <w:p w:rsidR="00584DC4" w:rsidRDefault="00D1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Доля Азиатского Севера в РФ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84DC4" w:rsidRDefault="00D155CD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584DC4" w:rsidRDefault="00D155CD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584DC4" w:rsidRDefault="00D155CD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584DC4" w:rsidRDefault="00D155CD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584DC4" w:rsidRDefault="00D155CD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584DC4" w:rsidRDefault="00D155CD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584DC4" w:rsidRDefault="00D155CD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584DC4" w:rsidRDefault="00D1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4DC4">
        <w:trPr>
          <w:trHeight w:val="315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584DC4" w:rsidRDefault="00D155C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Доля Севера в РФ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84DC4" w:rsidRDefault="00D155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84DC4" w:rsidRDefault="00D155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84DC4" w:rsidRDefault="00D155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584DC4" w:rsidRDefault="00D155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584DC4" w:rsidRDefault="00D1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84DC4">
        <w:trPr>
          <w:trHeight w:val="315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584DC4" w:rsidRDefault="00D155C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Доля Юга в РФ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584DC4" w:rsidRDefault="00D155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84DC4" w:rsidRDefault="00D155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84DC4" w:rsidRDefault="00D155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84DC4" w:rsidRDefault="00D155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584DC4" w:rsidRDefault="00D155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584DC4" w:rsidRDefault="00D1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bookmarkEnd w:id="4"/>
    </w:tbl>
    <w:p w:rsidR="00584DC4" w:rsidRDefault="00584DC4">
      <w:pPr>
        <w:widowControl w:val="0"/>
        <w:suppressAutoHyphens/>
        <w:spacing w:after="0" w:line="247" w:lineRule="auto"/>
        <w:ind w:firstLine="425"/>
        <w:jc w:val="both"/>
        <w:rPr>
          <w:rFonts w:ascii="Times New Roman" w:eastAsia="DejaVu Sans" w:hAnsi="Times New Roman" w:cs="Times New Roman"/>
          <w:kern w:val="1"/>
          <w:sz w:val="20"/>
          <w:lang w:eastAsia="ru-RU"/>
        </w:rPr>
      </w:pPr>
    </w:p>
    <w:p w:rsidR="00584DC4" w:rsidRDefault="00584DC4">
      <w:pPr>
        <w:widowControl w:val="0"/>
        <w:suppressAutoHyphens/>
        <w:spacing w:after="0" w:line="247" w:lineRule="auto"/>
        <w:ind w:firstLine="425"/>
        <w:jc w:val="both"/>
        <w:rPr>
          <w:rFonts w:ascii="Times New Roman" w:eastAsia="DejaVu Sans" w:hAnsi="Times New Roman" w:cs="Times New Roman"/>
          <w:kern w:val="1"/>
          <w:sz w:val="20"/>
          <w:lang w:eastAsia="ru-RU"/>
        </w:rPr>
      </w:pPr>
    </w:p>
    <w:p w:rsidR="00584DC4" w:rsidRDefault="00D155CD">
      <w:pPr>
        <w:widowControl w:val="0"/>
        <w:suppressAutoHyphens/>
        <w:spacing w:after="0" w:line="247" w:lineRule="auto"/>
        <w:ind w:firstLine="425"/>
        <w:jc w:val="both"/>
        <w:rPr>
          <w:rFonts w:ascii="Times New Roman" w:eastAsia="DejaVu Sans" w:hAnsi="Times New Roman" w:cs="Times New Roman"/>
          <w:kern w:val="1"/>
          <w:sz w:val="20"/>
          <w:lang w:eastAsia="ru-RU"/>
        </w:rPr>
      </w:pPr>
      <w:bookmarkStart w:id="5" w:name="_Hlk102553886"/>
      <w:r>
        <w:rPr>
          <w:rFonts w:ascii="Times New Roman" w:eastAsia="DejaVu Sans" w:hAnsi="Times New Roman" w:cs="Times New Roman"/>
          <w:kern w:val="1"/>
          <w:sz w:val="20"/>
          <w:lang w:eastAsia="ru-RU"/>
        </w:rPr>
        <w:t xml:space="preserve">*Источник: Росстат </w:t>
      </w:r>
      <w:r>
        <w:rPr>
          <w:rFonts w:ascii="Times New Roman" w:eastAsia="DejaVu Sans" w:hAnsi="Times New Roman" w:cs="Times New Roman"/>
          <w:color w:val="000000"/>
          <w:kern w:val="1"/>
          <w:sz w:val="20"/>
          <w:lang w:eastAsia="ru-RU"/>
        </w:rPr>
        <w:t xml:space="preserve">URL: </w:t>
      </w:r>
      <w:hyperlink r:id="rId7" w:history="1">
        <w:r>
          <w:rPr>
            <w:rFonts w:ascii="Times New Roman" w:eastAsia="DejaVu Sans" w:hAnsi="Times New Roman" w:cs="Times New Roman"/>
            <w:sz w:val="20"/>
            <w:lang w:eastAsia="ru-RU"/>
          </w:rPr>
          <w:t>https://rosstat.gov.ru/folder/210/document/13204</w:t>
        </w:r>
      </w:hyperlink>
    </w:p>
    <w:p w:rsidR="00584DC4" w:rsidRDefault="00D155CD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Примечания: *Юг России включает регионы двух федеральных округов </w:t>
      </w:r>
      <w:r>
        <w:rPr>
          <w:rFonts w:ascii="Times New Roman" w:hAnsi="Times New Roman" w:cs="Times New Roman"/>
        </w:rPr>
        <w:t>(Южный федеральный округ и Северо-Кавказский федеральный округ).</w:t>
      </w:r>
    </w:p>
    <w:p w:rsidR="00584DC4" w:rsidRDefault="00584DC4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</w:p>
    <w:p w:rsidR="00584DC4" w:rsidRDefault="00584DC4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</w:p>
    <w:p w:rsidR="00584DC4" w:rsidRDefault="00D155CD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Южные регионы России напротив считаются «бедными» [2]. Важно отметить, что южные регионы занимают небольшую территорию, 3,5 процента от площади РФ, здесь проживают на 2020 год 18,1 процентов населения страны, а плотность населения составляет на 2021 год 36</w:t>
      </w:r>
      <w:r>
        <w:rPr>
          <w:rFonts w:ascii="Times New Roman" w:hAnsi="Times New Roman" w:cs="Times New Roman"/>
        </w:rPr>
        <w:t>,7 человека на квадратный километр, и это второе место после Центрального федерального округа. Южные регионы имеют благоприятный климат, ценные земельные и средние по обеспечению водные ресурсы, а также уникальные рекреационные ресурсы. Здесь сосредоточены</w:t>
      </w:r>
      <w:r>
        <w:rPr>
          <w:rFonts w:ascii="Times New Roman" w:hAnsi="Times New Roman" w:cs="Times New Roman"/>
        </w:rPr>
        <w:t xml:space="preserve"> и достаточно крупные минерально-сырьевые ресурсы, в том числе 73 процента общероссийских запасов термальных вод, 30 процентов минеральных вод, 41 процент вольфрама, имеются запасы газа, нефти, угля, серы, цементного сырья, золота, серебра, свинца, меди, ц</w:t>
      </w:r>
      <w:r>
        <w:rPr>
          <w:rFonts w:ascii="Times New Roman" w:hAnsi="Times New Roman" w:cs="Times New Roman"/>
        </w:rPr>
        <w:t xml:space="preserve">инка и т. д. Несмотря на значимый экономический потенциал регионов юга России, они занимают последние места в числе других регионов страны по основным социально-экономическим показателям, отставая в том числе от северных регионов страны. </w:t>
      </w:r>
    </w:p>
    <w:p w:rsidR="00584DC4" w:rsidRDefault="00D155CD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Валовой региональ</w:t>
      </w:r>
      <w:r>
        <w:rPr>
          <w:rFonts w:ascii="Times New Roman" w:hAnsi="Times New Roman" w:cs="Times New Roman"/>
        </w:rPr>
        <w:t>ный продукт по всем субъектам Российской Федерации за рассматриваемый период 2009–2019 гг. возрос в 3,0 раза. Эту величину превысили Северо-Западный федеральный округ (в 3,1 раза) и Дальневосточный федеральный округ (в 3,5 раза). Наименьший рост наблюдался</w:t>
      </w:r>
      <w:r>
        <w:rPr>
          <w:rFonts w:ascii="Times New Roman" w:hAnsi="Times New Roman" w:cs="Times New Roman"/>
        </w:rPr>
        <w:t xml:space="preserve"> в Сибирском округе – 2,7 раза. Среди субъектов Юга России наибольший рост ВРП за период 2009–2019 гг. был отмечен в Астраханской области – 4,5 раза, Республике Ингушетия – 3,9 раза, а наименьший рост обеспечили Карачаево-Черкесская Республика – 2,4 раза и</w:t>
      </w:r>
      <w:r>
        <w:rPr>
          <w:rFonts w:ascii="Times New Roman" w:hAnsi="Times New Roman" w:cs="Times New Roman"/>
        </w:rPr>
        <w:t xml:space="preserve"> Волгоградская область–2,5 раза. Южный федеральный округ имеет меньший удельный вес в ВРП РФ (7,0 процента в 2019 г.), однако он обеспечил прирост за 2009–2019 гг. всего в 3,0 раза. Северо-Кавказский федеральный округ имеет еще меньший удельный вес в ВРП Р</w:t>
      </w:r>
      <w:r>
        <w:rPr>
          <w:rFonts w:ascii="Times New Roman" w:hAnsi="Times New Roman" w:cs="Times New Roman"/>
        </w:rPr>
        <w:t xml:space="preserve">Ф (2,4 процента в 2019 г.), и обеспечил более низкий прирост за 2009–2019 гг. – 2,9 раза. </w:t>
      </w:r>
    </w:p>
    <w:p w:rsidR="00584DC4" w:rsidRDefault="00584DC4">
      <w:pPr>
        <w:spacing w:after="0" w:line="252" w:lineRule="auto"/>
        <w:ind w:firstLine="425"/>
        <w:jc w:val="both"/>
        <w:rPr>
          <w:rFonts w:ascii="Times New Roman" w:hAnsi="Times New Roman" w:cs="Times New Roman"/>
          <w:i/>
        </w:rPr>
      </w:pPr>
    </w:p>
    <w:bookmarkEnd w:id="5"/>
    <w:p w:rsidR="00584DC4" w:rsidRDefault="00D155CD">
      <w:pPr>
        <w:spacing w:after="0" w:line="252" w:lineRule="auto"/>
        <w:ind w:firstLine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ЛИТЕРАТУРА</w:t>
      </w:r>
    </w:p>
    <w:p w:rsidR="00584DC4" w:rsidRDefault="00D155CD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Кузнецов О. В. Региональная политика России: 20 лет реформ и новые возможности. – М.: Книжный дом «ЛИБРОКОМ», 2015. – 392 с.</w:t>
      </w:r>
    </w:p>
    <w:p w:rsidR="00584DC4" w:rsidRDefault="00D155CD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Белобородов В. М. Проблема р</w:t>
      </w:r>
      <w:r>
        <w:rPr>
          <w:rFonts w:ascii="Times New Roman" w:eastAsia="Calibri" w:hAnsi="Times New Roman" w:cs="Times New Roman"/>
        </w:rPr>
        <w:t>егионального неравенства в России: причины и пути решения // Социальные и гуманитарные науки. Отечественная и зарубежная литература. Серия 11: Социология. – 2020. – № 4. – С. 113-122. – DOI: 10.31249/</w:t>
      </w:r>
      <w:proofErr w:type="spellStart"/>
      <w:r>
        <w:rPr>
          <w:rFonts w:ascii="Times New Roman" w:eastAsia="Calibri" w:hAnsi="Times New Roman" w:cs="Times New Roman"/>
        </w:rPr>
        <w:t>rsoc</w:t>
      </w:r>
      <w:proofErr w:type="spellEnd"/>
      <w:r>
        <w:rPr>
          <w:rFonts w:ascii="Times New Roman" w:eastAsia="Calibri" w:hAnsi="Times New Roman" w:cs="Times New Roman"/>
        </w:rPr>
        <w:t>/2020.04.09.</w:t>
      </w:r>
    </w:p>
    <w:sectPr w:rsidR="0058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DC4" w:rsidRDefault="00D155CD">
      <w:pPr>
        <w:spacing w:after="0" w:line="240" w:lineRule="auto"/>
      </w:pPr>
      <w:r>
        <w:separator/>
      </w:r>
    </w:p>
  </w:endnote>
  <w:endnote w:type="continuationSeparator" w:id="0">
    <w:p w:rsidR="00584DC4" w:rsidRDefault="00D1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DC4" w:rsidRDefault="00D155CD">
      <w:pPr>
        <w:spacing w:after="0" w:line="240" w:lineRule="auto"/>
      </w:pPr>
      <w:r>
        <w:separator/>
      </w:r>
    </w:p>
  </w:footnote>
  <w:footnote w:type="continuationSeparator" w:id="0">
    <w:p w:rsidR="00584DC4" w:rsidRDefault="00D155CD">
      <w:pPr>
        <w:spacing w:after="0" w:line="240" w:lineRule="auto"/>
      </w:pPr>
      <w:r>
        <w:continuationSeparator/>
      </w:r>
    </w:p>
  </w:footnote>
  <w:footnote w:id="1">
    <w:p w:rsidR="00584DC4" w:rsidRDefault="00D155C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4"/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Терентьева Марина Алексеевна, к.э.н., </w:t>
      </w:r>
      <w:proofErr w:type="spellStart"/>
      <w:r>
        <w:rPr>
          <w:rFonts w:ascii="Times New Roman" w:hAnsi="Times New Roman" w:cs="Times New Roman"/>
          <w:sz w:val="20"/>
          <w:szCs w:val="20"/>
        </w:rPr>
        <w:t>с.н.с</w:t>
      </w:r>
      <w:proofErr w:type="spellEnd"/>
      <w:r>
        <w:rPr>
          <w:rFonts w:ascii="Times New Roman" w:hAnsi="Times New Roman" w:cs="Times New Roman"/>
          <w:sz w:val="20"/>
          <w:szCs w:val="20"/>
        </w:rPr>
        <w:t>., Институт социально-экономических и энергетических проблем Севера, ФИЦ Коми научный центр Уральского отделения РАН (Адрес: 167982, Россия, Сыктывкар, ул. Коммунистическая, д.</w:t>
      </w:r>
      <w:r>
        <w:rPr>
          <w:rFonts w:ascii="Times New Roman" w:hAnsi="Times New Roman" w:cs="Times New Roman"/>
          <w:sz w:val="20"/>
          <w:szCs w:val="20"/>
        </w:rPr>
        <w:t xml:space="preserve"> 26; E-mail: </w:t>
      </w:r>
      <w:r>
        <w:rPr>
          <w:rFonts w:ascii="Times New Roman" w:hAnsi="Times New Roman" w:cs="Times New Roman"/>
          <w:sz w:val="20"/>
          <w:szCs w:val="20"/>
          <w:lang w:val="en-US"/>
        </w:rPr>
        <w:t>iesp@mail.ru</w:t>
      </w:r>
      <w:r>
        <w:rPr>
          <w:rFonts w:ascii="Times New Roman" w:hAnsi="Times New Roman" w:cs="Times New Roman"/>
          <w:sz w:val="20"/>
          <w:szCs w:val="20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6CD3"/>
    <w:multiLevelType w:val="hybridMultilevel"/>
    <w:tmpl w:val="82FEDBAE"/>
    <w:lvl w:ilvl="0" w:tplc="9B103C8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2453B01"/>
    <w:multiLevelType w:val="hybridMultilevel"/>
    <w:tmpl w:val="949A4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C4"/>
    <w:rsid w:val="00584DC4"/>
    <w:rsid w:val="00D1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46CDC-DCE3-495C-9139-406B218C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0"/>
    <w:link w:val="12"/>
    <w:uiPriority w:val="99"/>
    <w:locked/>
    <w:rPr>
      <w:rFonts w:ascii="Times New Roman" w:hAnsi="Times New Roman" w:cs="Times New Roman"/>
      <w:b/>
      <w:bCs/>
      <w:spacing w:val="-7"/>
      <w:sz w:val="24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qFormat/>
    <w:pPr>
      <w:widowControl w:val="0"/>
      <w:shd w:val="clear" w:color="auto" w:fill="FFFFFF"/>
      <w:spacing w:after="0" w:line="365" w:lineRule="exact"/>
      <w:ind w:firstLine="425"/>
      <w:jc w:val="right"/>
      <w:outlineLvl w:val="0"/>
    </w:pPr>
    <w:rPr>
      <w:rFonts w:ascii="Times New Roman" w:hAnsi="Times New Roman" w:cs="Times New Roman"/>
      <w:b/>
      <w:bCs/>
      <w:spacing w:val="-7"/>
      <w:sz w:val="24"/>
      <w:szCs w:val="31"/>
    </w:rPr>
  </w:style>
  <w:style w:type="character" w:styleId="a4">
    <w:name w:val="footnote reference"/>
    <w:aliases w:val="Знак сноски-FN,Ciae niinee-FN,Знак сноски 1,Referencia nota al pie,SUPERS,анкета сноска,fr,Ciae niinee 1,Footnote symbol,Footnote Reference Number,Used by Word for Help footnote symbols,Çíàê ñíîñêè-FN,Çíàê ñíîñêè 1,текст сноски,-++ Знак Знак"/>
    <w:basedOn w:val="a0"/>
    <w:uiPriority w:val="99"/>
    <w:unhideWhenUsed/>
    <w:rPr>
      <w:vertAlign w:val="superscript"/>
    </w:rPr>
  </w:style>
  <w:style w:type="paragraph" w:customStyle="1" w:styleId="123">
    <w:name w:val="Заголовок123"/>
    <w:basedOn w:val="1"/>
    <w:link w:val="1230"/>
    <w:qFormat/>
    <w:pPr>
      <w:spacing w:before="0" w:line="360" w:lineRule="auto"/>
      <w:ind w:firstLine="425"/>
      <w:jc w:val="center"/>
    </w:pPr>
    <w:rPr>
      <w:rFonts w:ascii="Times New Roman" w:hAnsi="Times New Roman"/>
      <w:b/>
      <w:snapToGrid w:val="0"/>
      <w:color w:val="000000" w:themeColor="text1"/>
      <w:sz w:val="24"/>
      <w:lang w:eastAsia="ru-RU"/>
    </w:rPr>
  </w:style>
  <w:style w:type="character" w:customStyle="1" w:styleId="1230">
    <w:name w:val="Заголовок123 Знак"/>
    <w:basedOn w:val="a0"/>
    <w:link w:val="123"/>
    <w:rPr>
      <w:rFonts w:ascii="Times New Roman" w:eastAsiaTheme="majorEastAsia" w:hAnsi="Times New Roman" w:cstheme="majorBidi"/>
      <w:b/>
      <w:snapToGrid w:val="0"/>
      <w:color w:val="000000" w:themeColor="text1"/>
      <w:sz w:val="24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raone-research.ru/index_id/2019_reg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Терентьева</dc:creator>
  <cp:keywords/>
  <dc:description/>
  <cp:lastModifiedBy>Екатерина Георгиевна Леонидова</cp:lastModifiedBy>
  <cp:revision>2</cp:revision>
  <dcterms:created xsi:type="dcterms:W3CDTF">2022-05-04T13:49:00Z</dcterms:created>
  <dcterms:modified xsi:type="dcterms:W3CDTF">2022-05-04T13:49:00Z</dcterms:modified>
</cp:coreProperties>
</file>