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52ED" w:rsidRPr="003827D9" w:rsidRDefault="002D52ED" w:rsidP="002D52ED">
      <w:pPr>
        <w:spacing w:line="240" w:lineRule="auto"/>
        <w:jc w:val="left"/>
        <w:rPr>
          <w:b/>
          <w:szCs w:val="24"/>
        </w:rPr>
      </w:pPr>
      <w:bookmarkStart w:id="0" w:name="_GoBack"/>
      <w:bookmarkEnd w:id="0"/>
      <w:r w:rsidRPr="003827D9">
        <w:rPr>
          <w:b/>
          <w:szCs w:val="24"/>
        </w:rPr>
        <w:t xml:space="preserve">УДК </w:t>
      </w:r>
      <w:r w:rsidR="003827D9" w:rsidRPr="003827D9">
        <w:rPr>
          <w:rStyle w:val="rvts52"/>
          <w:b/>
          <w:bCs/>
        </w:rPr>
        <w:t>614</w:t>
      </w:r>
    </w:p>
    <w:p w:rsidR="002D52ED" w:rsidRPr="003827D9" w:rsidRDefault="002D52ED" w:rsidP="002D52ED">
      <w:pPr>
        <w:spacing w:line="240" w:lineRule="auto"/>
        <w:jc w:val="left"/>
        <w:rPr>
          <w:b/>
          <w:szCs w:val="24"/>
        </w:rPr>
      </w:pPr>
      <w:r w:rsidRPr="003827D9">
        <w:rPr>
          <w:b/>
          <w:szCs w:val="24"/>
        </w:rPr>
        <w:t>ББК</w:t>
      </w:r>
      <w:r w:rsidR="001C2280" w:rsidRPr="003827D9">
        <w:rPr>
          <w:b/>
          <w:szCs w:val="24"/>
        </w:rPr>
        <w:t xml:space="preserve"> </w:t>
      </w:r>
      <w:r w:rsidR="003827D9" w:rsidRPr="003827D9">
        <w:rPr>
          <w:rStyle w:val="rvts52"/>
          <w:b/>
          <w:bCs/>
        </w:rPr>
        <w:t>51</w:t>
      </w:r>
    </w:p>
    <w:p w:rsidR="002D52ED" w:rsidRDefault="002D52ED" w:rsidP="002D52ED">
      <w:pPr>
        <w:spacing w:line="240" w:lineRule="auto"/>
        <w:ind w:firstLine="720"/>
        <w:jc w:val="right"/>
        <w:rPr>
          <w:b/>
          <w:szCs w:val="24"/>
        </w:rPr>
      </w:pPr>
      <w:r w:rsidRPr="003827D9">
        <w:rPr>
          <w:b/>
          <w:szCs w:val="24"/>
        </w:rPr>
        <w:t>Кузьмина Л.К.</w:t>
      </w:r>
    </w:p>
    <w:p w:rsidR="00885A94" w:rsidRPr="003827D9" w:rsidRDefault="00885A94" w:rsidP="002D52ED">
      <w:pPr>
        <w:spacing w:line="240" w:lineRule="auto"/>
        <w:ind w:firstLine="720"/>
        <w:jc w:val="right"/>
        <w:rPr>
          <w:b/>
          <w:szCs w:val="24"/>
        </w:rPr>
      </w:pPr>
    </w:p>
    <w:p w:rsidR="008813B5" w:rsidRPr="003827D9" w:rsidRDefault="00885A94" w:rsidP="00C94887">
      <w:pPr>
        <w:spacing w:line="240" w:lineRule="auto"/>
        <w:jc w:val="center"/>
        <w:rPr>
          <w:b/>
          <w:szCs w:val="24"/>
        </w:rPr>
      </w:pPr>
      <w:r w:rsidRPr="00C94887">
        <w:rPr>
          <w:b/>
        </w:rPr>
        <w:t>РАЗВИТИЕ НАЦИОНАЛЬНОЙ СИСТЕМЫ ЗДРАВООХРАНЕНИЯ В КОНТЕКСТЕ ФОРМИРОВАНИЯ ЧЕЛОВЕЧЕСКОГО КАПИТАЛА</w:t>
      </w:r>
      <w:r w:rsidR="003827D9">
        <w:rPr>
          <w:rStyle w:val="a6"/>
          <w:b/>
          <w:szCs w:val="24"/>
        </w:rPr>
        <w:footnoteReference w:id="1"/>
      </w:r>
    </w:p>
    <w:p w:rsidR="00864AB6" w:rsidRDefault="00864AB6" w:rsidP="00864AB6">
      <w:pPr>
        <w:spacing w:line="240" w:lineRule="auto"/>
        <w:ind w:firstLine="720"/>
        <w:jc w:val="center"/>
        <w:rPr>
          <w:szCs w:val="24"/>
        </w:rPr>
      </w:pPr>
    </w:p>
    <w:p w:rsidR="006A4155" w:rsidRPr="006A4155" w:rsidRDefault="003827D9" w:rsidP="003827D9">
      <w:pPr>
        <w:spacing w:line="240" w:lineRule="auto"/>
        <w:ind w:firstLine="720"/>
        <w:rPr>
          <w:i/>
          <w:szCs w:val="24"/>
        </w:rPr>
      </w:pPr>
      <w:r w:rsidRPr="006A4155">
        <w:rPr>
          <w:i/>
          <w:szCs w:val="24"/>
        </w:rPr>
        <w:t xml:space="preserve">В статье рассмотрены вопросы трансформации системы здравоохранения, как одного  институтов, обеспечивающих формирование и поддержание на необходимом и достаточном уровне </w:t>
      </w:r>
      <w:r w:rsidR="006A4155" w:rsidRPr="006A4155">
        <w:rPr>
          <w:i/>
          <w:szCs w:val="24"/>
        </w:rPr>
        <w:t>качественных характеристик человеческого капитала. Исследован процесс модернизации здравоохранения. Обозначены приоритетные задачи и основные направления развития национальной системы здравоохранения.</w:t>
      </w:r>
    </w:p>
    <w:p w:rsidR="003827D9" w:rsidRPr="006A4155" w:rsidRDefault="006A4155" w:rsidP="003827D9">
      <w:pPr>
        <w:spacing w:line="240" w:lineRule="auto"/>
        <w:ind w:firstLine="720"/>
        <w:rPr>
          <w:i/>
          <w:szCs w:val="24"/>
        </w:rPr>
      </w:pPr>
      <w:r w:rsidRPr="006A4155">
        <w:rPr>
          <w:i/>
          <w:szCs w:val="24"/>
        </w:rPr>
        <w:t xml:space="preserve">Ключевые слова: человеческий капитал, национальная система здравоохранения </w:t>
      </w:r>
    </w:p>
    <w:p w:rsidR="003827D9" w:rsidRDefault="003827D9" w:rsidP="008813B5">
      <w:pPr>
        <w:spacing w:line="240" w:lineRule="auto"/>
        <w:ind w:firstLine="720"/>
        <w:rPr>
          <w:szCs w:val="24"/>
        </w:rPr>
      </w:pPr>
    </w:p>
    <w:p w:rsidR="008813B5" w:rsidRPr="008813B5" w:rsidRDefault="008813B5" w:rsidP="008813B5">
      <w:pPr>
        <w:spacing w:line="240" w:lineRule="auto"/>
        <w:ind w:firstLine="720"/>
        <w:rPr>
          <w:szCs w:val="24"/>
        </w:rPr>
      </w:pPr>
      <w:r w:rsidRPr="008813B5">
        <w:rPr>
          <w:szCs w:val="24"/>
        </w:rPr>
        <w:t>Трансформации, происходящие во всех сегментах социального пространства региона, непосредственно влияют на качество человеческого капитала. С одной стороны создаются большие возможности для его развития, а с другой несут в себе угрозы устойчивости его существования, вносят значительную неопределенность, влияют на развитие определенных характеристик, оказывают серьезное воздействие на здоровье, ухудшая качественные составляющие.</w:t>
      </w:r>
    </w:p>
    <w:p w:rsidR="008813B5" w:rsidRPr="008813B5" w:rsidRDefault="008813B5" w:rsidP="008813B5">
      <w:pPr>
        <w:spacing w:line="240" w:lineRule="auto"/>
        <w:ind w:firstLine="720"/>
        <w:rPr>
          <w:szCs w:val="24"/>
        </w:rPr>
      </w:pPr>
      <w:r w:rsidRPr="008813B5">
        <w:rPr>
          <w:szCs w:val="24"/>
        </w:rPr>
        <w:t>Следует подчеркнуть, что состояние здоровья человека снижается при ужесточении требований современных технологий. Реализация потенциала человека, его способностей, интеллектуальных и духовных качеств, волевых свойств влияют на решение задач, рост продуктивности деятельности, так как от инициативы и творческого подхода непосредственно прямо зависит увеличение производственной отдачи, рациональное использование ресурсов, достижение высоких конечных результатов. Проблемы со здоровьем ведут к неполному использованию потенциала личности, её способностей, ресурсов, что, в конечном счете, сопровождается экономическими и социальными потерями, ослаблением мотивации, снижением производительности труда.</w:t>
      </w:r>
    </w:p>
    <w:p w:rsidR="008813B5" w:rsidRPr="008813B5" w:rsidRDefault="008813B5" w:rsidP="008813B5">
      <w:pPr>
        <w:spacing w:line="240" w:lineRule="auto"/>
        <w:ind w:firstLine="720"/>
        <w:rPr>
          <w:szCs w:val="24"/>
        </w:rPr>
      </w:pPr>
      <w:r w:rsidRPr="008813B5">
        <w:rPr>
          <w:szCs w:val="24"/>
        </w:rPr>
        <w:t>Таким образом, состояние здоровья влияет на развитие человеческого капитала, являющегося основой для формирования трудовых ресурсов. Поэтому деятельность по сохранению, улучшению, обеспечению и укреплению человеческого капитала приобретает особую значимость в ряду важнейших проблем развития экономики.</w:t>
      </w:r>
    </w:p>
    <w:p w:rsidR="008813B5" w:rsidRPr="008813B5" w:rsidRDefault="008813B5" w:rsidP="008813B5">
      <w:pPr>
        <w:spacing w:line="240" w:lineRule="auto"/>
        <w:ind w:firstLine="709"/>
        <w:rPr>
          <w:szCs w:val="24"/>
        </w:rPr>
      </w:pPr>
      <w:r>
        <w:rPr>
          <w:szCs w:val="24"/>
        </w:rPr>
        <w:t>С</w:t>
      </w:r>
      <w:r w:rsidRPr="008813B5">
        <w:rPr>
          <w:szCs w:val="24"/>
        </w:rPr>
        <w:t>егмент</w:t>
      </w:r>
      <w:r>
        <w:rPr>
          <w:szCs w:val="24"/>
        </w:rPr>
        <w:t>ом</w:t>
      </w:r>
      <w:r w:rsidRPr="008813B5">
        <w:rPr>
          <w:szCs w:val="24"/>
        </w:rPr>
        <w:t xml:space="preserve"> социального пространства региона</w:t>
      </w:r>
      <w:r>
        <w:rPr>
          <w:szCs w:val="24"/>
        </w:rPr>
        <w:t>, максимально приближенным</w:t>
      </w:r>
      <w:r w:rsidRPr="008813B5">
        <w:rPr>
          <w:szCs w:val="24"/>
        </w:rPr>
        <w:t xml:space="preserve"> к людям</w:t>
      </w:r>
      <w:r>
        <w:rPr>
          <w:szCs w:val="24"/>
        </w:rPr>
        <w:t xml:space="preserve"> и ответственным</w:t>
      </w:r>
      <w:r w:rsidRPr="008813B5">
        <w:rPr>
          <w:szCs w:val="24"/>
        </w:rPr>
        <w:t xml:space="preserve"> з</w:t>
      </w:r>
      <w:r>
        <w:rPr>
          <w:szCs w:val="24"/>
        </w:rPr>
        <w:t xml:space="preserve">а </w:t>
      </w:r>
      <w:r w:rsidRPr="008813B5">
        <w:rPr>
          <w:szCs w:val="24"/>
        </w:rPr>
        <w:t>сохранение здоровья населения, профилактику и снижение заболеваемости</w:t>
      </w:r>
      <w:r>
        <w:rPr>
          <w:szCs w:val="24"/>
        </w:rPr>
        <w:t xml:space="preserve">, как известно, </w:t>
      </w:r>
      <w:r w:rsidR="006A4155">
        <w:rPr>
          <w:szCs w:val="24"/>
        </w:rPr>
        <w:t xml:space="preserve">является </w:t>
      </w:r>
      <w:r>
        <w:rPr>
          <w:szCs w:val="24"/>
        </w:rPr>
        <w:t>здравоохранение</w:t>
      </w:r>
      <w:r w:rsidRPr="008813B5">
        <w:rPr>
          <w:szCs w:val="24"/>
        </w:rPr>
        <w:t>.</w:t>
      </w:r>
    </w:p>
    <w:p w:rsidR="008813B5" w:rsidRPr="008813B5" w:rsidRDefault="008813B5" w:rsidP="008813B5">
      <w:pPr>
        <w:spacing w:line="240" w:lineRule="auto"/>
        <w:ind w:firstLine="709"/>
        <w:rPr>
          <w:szCs w:val="24"/>
        </w:rPr>
      </w:pPr>
      <w:r w:rsidRPr="008813B5">
        <w:rPr>
          <w:szCs w:val="24"/>
        </w:rPr>
        <w:t>Ключевой задачей здравоохранения является сбережение народа, сокращение человеческих потерь от управляемых причин заболеваемости и смертности. Эта задача является многофакторной, включающей правовые, организационные, социальные, технологические и экономические аспекты.</w:t>
      </w:r>
    </w:p>
    <w:p w:rsidR="008813B5" w:rsidRPr="008813B5" w:rsidRDefault="008813B5" w:rsidP="008813B5">
      <w:pPr>
        <w:spacing w:line="240" w:lineRule="auto"/>
        <w:ind w:firstLine="709"/>
        <w:rPr>
          <w:szCs w:val="24"/>
        </w:rPr>
      </w:pPr>
      <w:r w:rsidRPr="008813B5">
        <w:rPr>
          <w:szCs w:val="24"/>
        </w:rPr>
        <w:t xml:space="preserve">В числе приоритетных задач </w:t>
      </w:r>
      <w:r>
        <w:rPr>
          <w:szCs w:val="24"/>
        </w:rPr>
        <w:t xml:space="preserve">развития здравоохранения важное </w:t>
      </w:r>
      <w:r w:rsidRPr="008813B5">
        <w:rPr>
          <w:szCs w:val="24"/>
        </w:rPr>
        <w:t>значение приобретает развитие институциональных и инфраструктурных преобразований, направленных на повышение качества человеческого капитала, усиление мотивации «сбережения» собственного здоровья населением.</w:t>
      </w:r>
    </w:p>
    <w:p w:rsidR="008813B5" w:rsidRPr="008813B5" w:rsidRDefault="008813B5" w:rsidP="008813B5">
      <w:pPr>
        <w:spacing w:line="240" w:lineRule="auto"/>
        <w:ind w:firstLine="709"/>
        <w:rPr>
          <w:szCs w:val="24"/>
        </w:rPr>
      </w:pPr>
      <w:r w:rsidRPr="008813B5">
        <w:rPr>
          <w:szCs w:val="24"/>
        </w:rPr>
        <w:t>В этом сегменте социального пространства – сегменте здравоохранения накопилось множество проблем, которые требуют безотлагательного решения.</w:t>
      </w:r>
    </w:p>
    <w:p w:rsidR="008813B5" w:rsidRPr="008813B5" w:rsidRDefault="008813B5" w:rsidP="008813B5">
      <w:pPr>
        <w:spacing w:line="240" w:lineRule="auto"/>
        <w:ind w:firstLine="709"/>
        <w:rPr>
          <w:szCs w:val="24"/>
        </w:rPr>
      </w:pPr>
      <w:r w:rsidRPr="008813B5">
        <w:rPr>
          <w:szCs w:val="24"/>
        </w:rPr>
        <w:t xml:space="preserve">Так, материально-техническая база здравоохранения нуждается в обновлении, заработная плата работников остается ещё достаточно низкой (несмотря на ряд постановлений и решений). Существующий по настоящее время механизм </w:t>
      </w:r>
      <w:r w:rsidRPr="008813B5">
        <w:rPr>
          <w:szCs w:val="24"/>
        </w:rPr>
        <w:lastRenderedPageBreak/>
        <w:t>финансирования организаций здравоохранения остается затратным, не создает условий для сокращения издержек, экономии бюджетных средств, значительного повышения качества оказываемых услуг населения. Согласно результатам опросов общественного мнения, большинство населения полагает, что качество оказываемых услуг остается на низком уровне (особенно это качается тех слоев населения, которые получают услуги по ОМС), это позволяет утверждать, что нарушаются права граждан на получение качественной бесплатной медицинской помощи в государственных и муниципальных учреждениях здравоохранения.</w:t>
      </w:r>
    </w:p>
    <w:p w:rsidR="008813B5" w:rsidRPr="008813B5" w:rsidRDefault="008813B5" w:rsidP="008813B5">
      <w:pPr>
        <w:spacing w:line="240" w:lineRule="auto"/>
        <w:ind w:firstLine="709"/>
        <w:rPr>
          <w:szCs w:val="24"/>
        </w:rPr>
      </w:pPr>
      <w:r w:rsidRPr="008813B5">
        <w:rPr>
          <w:szCs w:val="24"/>
        </w:rPr>
        <w:t>Ситуация, существующая в настоящее время в здравоохранении, не устраивает ни врачей, ни пациентов, ни организаторов, ни страховые компании.</w:t>
      </w:r>
    </w:p>
    <w:p w:rsidR="008813B5" w:rsidRPr="008813B5" w:rsidRDefault="008813B5" w:rsidP="008813B5">
      <w:pPr>
        <w:spacing w:line="240" w:lineRule="auto"/>
        <w:ind w:firstLine="709"/>
        <w:rPr>
          <w:szCs w:val="24"/>
        </w:rPr>
      </w:pPr>
      <w:r w:rsidRPr="008813B5">
        <w:rPr>
          <w:szCs w:val="24"/>
        </w:rPr>
        <w:t>Начало двухтысячных годов рассматривалось как первый этап модернизации здравоохранения. Эти годы были отмечены существенными новациями в сфере здравоохранения. Вступило в силу федеральное законодательство о перераспределении полномочий между различными уровнями власти. Изменились условия функционирования системы здравоохранения в регионах. Определенные трансформации произошли в административных структурах.</w:t>
      </w:r>
    </w:p>
    <w:p w:rsidR="008813B5" w:rsidRPr="008813B5" w:rsidRDefault="008813B5" w:rsidP="008813B5">
      <w:pPr>
        <w:spacing w:line="240" w:lineRule="auto"/>
        <w:ind w:firstLine="709"/>
        <w:rPr>
          <w:szCs w:val="24"/>
        </w:rPr>
      </w:pPr>
      <w:r w:rsidRPr="008813B5">
        <w:rPr>
          <w:szCs w:val="24"/>
        </w:rPr>
        <w:t>С 2000 годов начал реализовываться национальный проект «Здоровье». Основной упор модернизации был сделан на совершенствование первичной медико-санитарной помощи, оснащение современным диагностическим оборудованием центральных, районных, участковых больниц и фельдшерско-акушерских пунктов, скорой медицинской помощи.</w:t>
      </w:r>
    </w:p>
    <w:p w:rsidR="008813B5" w:rsidRPr="008813B5" w:rsidRDefault="008813B5" w:rsidP="008813B5">
      <w:pPr>
        <w:spacing w:line="240" w:lineRule="auto"/>
        <w:ind w:firstLine="709"/>
        <w:rPr>
          <w:szCs w:val="24"/>
        </w:rPr>
      </w:pPr>
      <w:r w:rsidRPr="008813B5">
        <w:rPr>
          <w:szCs w:val="24"/>
        </w:rPr>
        <w:t xml:space="preserve">Затем началась реализация «пилотного» проекта, имеющего целью повышение качества услуг в области здравоохранения с ориентацией на конечный результат. «Пилотный» проект предусматривал переход здравоохранения на преимущественно одноканальное финансирование, а также увеличение расходов федерального бюджета, бюджетов Федерального фонда обязательного страхования Российской Федерации, на диспансеризацию населения. Безусловная реализация проекта направлена на раннее выявление заболеваний, что позволило бы существенно снизить уровень </w:t>
      </w:r>
      <w:proofErr w:type="spellStart"/>
      <w:r w:rsidRPr="008813B5">
        <w:rPr>
          <w:szCs w:val="24"/>
        </w:rPr>
        <w:t>инвалидизации</w:t>
      </w:r>
      <w:proofErr w:type="spellEnd"/>
      <w:r w:rsidRPr="008813B5">
        <w:rPr>
          <w:szCs w:val="24"/>
        </w:rPr>
        <w:t xml:space="preserve"> населения и усилить мотивацию «сбережения» собственного здоровья.</w:t>
      </w:r>
    </w:p>
    <w:p w:rsidR="008813B5" w:rsidRPr="008813B5" w:rsidRDefault="008813B5" w:rsidP="008813B5">
      <w:pPr>
        <w:spacing w:line="240" w:lineRule="auto"/>
        <w:ind w:firstLine="709"/>
        <w:rPr>
          <w:szCs w:val="24"/>
        </w:rPr>
      </w:pPr>
      <w:r w:rsidRPr="008813B5">
        <w:rPr>
          <w:szCs w:val="24"/>
        </w:rPr>
        <w:t>Однако, несмотря на предпринятые меры</w:t>
      </w:r>
      <w:r w:rsidR="005812B8">
        <w:rPr>
          <w:szCs w:val="24"/>
        </w:rPr>
        <w:t>,</w:t>
      </w:r>
      <w:r w:rsidRPr="008813B5">
        <w:rPr>
          <w:szCs w:val="24"/>
        </w:rPr>
        <w:t xml:space="preserve"> основная цель модернизации здравоохранения – обеспечение доступности и качества медицинской помощи не была достигнута. </w:t>
      </w:r>
    </w:p>
    <w:p w:rsidR="008813B5" w:rsidRPr="008813B5" w:rsidRDefault="008813B5" w:rsidP="008813B5">
      <w:pPr>
        <w:spacing w:line="240" w:lineRule="auto"/>
        <w:ind w:firstLine="709"/>
        <w:rPr>
          <w:szCs w:val="24"/>
        </w:rPr>
      </w:pPr>
      <w:r w:rsidRPr="008813B5">
        <w:rPr>
          <w:szCs w:val="24"/>
        </w:rPr>
        <w:t>В последующие годы оказание медицинской помощи осуществлялось на основе стандартов. Для каждого вида заболеваний на федеральном уровне были разработаны и утверждены стандарты оказания медицинской помощи, включающие перечни медицинских услуг и лекарственных препаратов, а также алгоритмы предоставления медицинских услуг, единого для всей страны. На основе этих стандартов регионы разработали клинико-экономические модел</w:t>
      </w:r>
      <w:r w:rsidR="00C94887">
        <w:rPr>
          <w:szCs w:val="24"/>
        </w:rPr>
        <w:t>и, конкретизирующие требования ф</w:t>
      </w:r>
      <w:r w:rsidRPr="008813B5">
        <w:rPr>
          <w:szCs w:val="24"/>
        </w:rPr>
        <w:t>едеральных стандартов и стоимость тех или иных услуг. Все эти действия законодательно закреплены. В случае, если предусмотренные клинико-экономическими стандартами медицинские услуги не могут быть оказаны в силу медицинских противопоказаний, то гарантируется получение медицинской помощи, не предусмотренной стандартами.</w:t>
      </w:r>
    </w:p>
    <w:p w:rsidR="008813B5" w:rsidRPr="008813B5" w:rsidRDefault="008813B5" w:rsidP="008813B5">
      <w:pPr>
        <w:spacing w:line="240" w:lineRule="auto"/>
        <w:ind w:firstLine="709"/>
        <w:rPr>
          <w:szCs w:val="24"/>
        </w:rPr>
      </w:pPr>
      <w:r w:rsidRPr="008813B5">
        <w:rPr>
          <w:szCs w:val="24"/>
        </w:rPr>
        <w:t>Своего развития и модернизации требует система обязательного медицинского страхования. Правительство неоднократно возвращалось к проблемам её совершенствования, однако, отсутствие четких критериев определения медицинских услуг, гарантированно оплачиваемых из государственных средств в рамках каждого вида медицинской помощи, делает эту систему неэффективной. В подавляющем большинстве случаев пациенты вынуждены оплачивать медицинские процедуры и лекарства.</w:t>
      </w:r>
    </w:p>
    <w:p w:rsidR="008813B5" w:rsidRPr="008813B5" w:rsidRDefault="008813B5" w:rsidP="008813B5">
      <w:pPr>
        <w:spacing w:line="240" w:lineRule="auto"/>
        <w:ind w:firstLine="709"/>
        <w:rPr>
          <w:szCs w:val="24"/>
        </w:rPr>
      </w:pPr>
      <w:r w:rsidRPr="008813B5">
        <w:rPr>
          <w:szCs w:val="24"/>
        </w:rPr>
        <w:t xml:space="preserve">Все эти обстоятельства порождают теневую коммерциализацию государственных и муниципальных лечебно-профилактических организаций. По сути дела, сформировалась скрытая система платной медицинской помощи. В результате продолжающееся </w:t>
      </w:r>
      <w:r w:rsidRPr="008813B5">
        <w:rPr>
          <w:szCs w:val="24"/>
        </w:rPr>
        <w:lastRenderedPageBreak/>
        <w:t>нарастание платности, что подрывает доверие граждан к государству</w:t>
      </w:r>
      <w:r w:rsidR="00C94887">
        <w:rPr>
          <w:szCs w:val="24"/>
        </w:rPr>
        <w:t>,</w:t>
      </w:r>
      <w:r w:rsidRPr="008813B5">
        <w:rPr>
          <w:szCs w:val="24"/>
        </w:rPr>
        <w:t xml:space="preserve"> как гаранту защиты прав. Страховые медицинские компании должны быть квалифицированными покупателями медицинских услуг для застрахованных, а также заинтересованным</w:t>
      </w:r>
      <w:r w:rsidR="00C94887">
        <w:rPr>
          <w:szCs w:val="24"/>
        </w:rPr>
        <w:t>и</w:t>
      </w:r>
      <w:r w:rsidRPr="008813B5">
        <w:rPr>
          <w:szCs w:val="24"/>
        </w:rPr>
        <w:t xml:space="preserve"> в защите прав пациентов. Одновременно интересы страховых компаний должны быть направлены на повышение эффективности деятельности системы здравоохранения.</w:t>
      </w:r>
    </w:p>
    <w:p w:rsidR="008813B5" w:rsidRPr="008813B5" w:rsidRDefault="008813B5" w:rsidP="008813B5">
      <w:pPr>
        <w:spacing w:line="240" w:lineRule="auto"/>
        <w:ind w:firstLine="709"/>
        <w:rPr>
          <w:szCs w:val="24"/>
        </w:rPr>
      </w:pPr>
      <w:r w:rsidRPr="008813B5">
        <w:rPr>
          <w:szCs w:val="24"/>
        </w:rPr>
        <w:t>Однако, несмотря на предпринимаемые усилия, страховой сегмент в здравоохранении остается проблемным звеном: деятельность страховых компаний не отвечает в достаточной степени, ни ожиданиям пациентов, ни врачей</w:t>
      </w:r>
      <w:r w:rsidR="00C94887">
        <w:rPr>
          <w:szCs w:val="24"/>
        </w:rPr>
        <w:t>,</w:t>
      </w:r>
      <w:r w:rsidRPr="008813B5">
        <w:rPr>
          <w:szCs w:val="24"/>
        </w:rPr>
        <w:t xml:space="preserve"> ни организаторов здравоохранения. Так, подавляющее большинство пациентов не знают практически о деятельности своих страховых компаний в размере своих расходов на государственную систему ОМС, а самое главное, о государственных гарантиях для пациентов. Вместе с тем, в деятельности компаний отсутствуют ответственность и риски за результаты лечения. Но средства, выделенные на лечение пациент</w:t>
      </w:r>
      <w:r w:rsidR="00C94887">
        <w:rPr>
          <w:szCs w:val="24"/>
        </w:rPr>
        <w:t>ов, компании получают</w:t>
      </w:r>
      <w:r w:rsidRPr="008813B5">
        <w:rPr>
          <w:szCs w:val="24"/>
        </w:rPr>
        <w:t xml:space="preserve"> в полном объеме.</w:t>
      </w:r>
    </w:p>
    <w:p w:rsidR="008813B5" w:rsidRPr="008813B5" w:rsidRDefault="008813B5" w:rsidP="008813B5">
      <w:pPr>
        <w:spacing w:line="240" w:lineRule="auto"/>
        <w:ind w:firstLine="709"/>
        <w:rPr>
          <w:szCs w:val="24"/>
        </w:rPr>
      </w:pPr>
      <w:r w:rsidRPr="008813B5">
        <w:rPr>
          <w:szCs w:val="24"/>
        </w:rPr>
        <w:t>В целом же, страховые компании ничего не привносят в предоставление лечения пациентов. Лечение оплачивается медучреждениями (на что они используют свои ресурсы), а компенсацию получают постфактум по утвержденному тарифу. Нередко бывает и так, что оказанные услуги выходят за рамки стандартов (непредвиденные ситуации в ходе лечения требуют дополнительных расходов), медучреждения штрафуют – затраченные дополнительные расходы медучреждениям не возвращаются. Таким образом, оценивается не результат, а только процесс: деятельность компаний носит посреднический характер, а основные функции по оказанию качественных бесплатных услуг ложатся на медработников.</w:t>
      </w:r>
    </w:p>
    <w:p w:rsidR="008813B5" w:rsidRPr="008813B5" w:rsidRDefault="008813B5" w:rsidP="008813B5">
      <w:pPr>
        <w:spacing w:line="240" w:lineRule="auto"/>
        <w:ind w:firstLine="709"/>
        <w:rPr>
          <w:szCs w:val="24"/>
        </w:rPr>
      </w:pPr>
      <w:r w:rsidRPr="008813B5">
        <w:rPr>
          <w:szCs w:val="24"/>
        </w:rPr>
        <w:t xml:space="preserve">Совершенствование оказания медицинской помощи </w:t>
      </w:r>
      <w:r>
        <w:rPr>
          <w:szCs w:val="24"/>
        </w:rPr>
        <w:t>должно каса</w:t>
      </w:r>
      <w:r w:rsidRPr="008813B5">
        <w:rPr>
          <w:szCs w:val="24"/>
        </w:rPr>
        <w:t>т</w:t>
      </w:r>
      <w:r>
        <w:rPr>
          <w:szCs w:val="24"/>
        </w:rPr>
        <w:t>ь</w:t>
      </w:r>
      <w:r w:rsidRPr="008813B5">
        <w:rPr>
          <w:szCs w:val="24"/>
        </w:rPr>
        <w:t>ся всех звеньев здравоохранения: от развития первичной медицинской помощи (с акцентом на профилактику заболеваний), дальнейшего развития программ общих лечебных практик</w:t>
      </w:r>
      <w:r w:rsidR="00C94887">
        <w:rPr>
          <w:szCs w:val="24"/>
        </w:rPr>
        <w:t>,</w:t>
      </w:r>
      <w:r w:rsidRPr="008813B5">
        <w:rPr>
          <w:szCs w:val="24"/>
        </w:rPr>
        <w:t xml:space="preserve"> до улучшения системы лекарственного обеспечения.</w:t>
      </w:r>
    </w:p>
    <w:p w:rsidR="00F10D6A" w:rsidRDefault="00C94887" w:rsidP="00F10D6A">
      <w:pPr>
        <w:spacing w:line="240" w:lineRule="auto"/>
        <w:ind w:firstLine="720"/>
        <w:rPr>
          <w:szCs w:val="24"/>
        </w:rPr>
      </w:pPr>
      <w:r>
        <w:rPr>
          <w:szCs w:val="24"/>
        </w:rPr>
        <w:t>Основной концепцией развития р</w:t>
      </w:r>
      <w:r w:rsidR="008813B5" w:rsidRPr="008813B5">
        <w:rPr>
          <w:szCs w:val="24"/>
        </w:rPr>
        <w:t xml:space="preserve">оссийского здравоохранения является создание национальной </w:t>
      </w:r>
      <w:proofErr w:type="spellStart"/>
      <w:r w:rsidR="008813B5" w:rsidRPr="008813B5">
        <w:rPr>
          <w:szCs w:val="24"/>
        </w:rPr>
        <w:t>пациенто</w:t>
      </w:r>
      <w:proofErr w:type="spellEnd"/>
      <w:r w:rsidR="008813B5" w:rsidRPr="008813B5">
        <w:rPr>
          <w:szCs w:val="24"/>
        </w:rPr>
        <w:t>-ориентированной системы, объединяющей все медицинские мощности независимо от формы собственности и ведомственной принадлежности, работающей в рамках единых требований к качеству, доступности медицинской помощи и квалификаций медицинских работников, реализующей государственные гарантии бесплатного медицинской помощи населению на принципах солидарности и социального равенства.</w:t>
      </w:r>
    </w:p>
    <w:p w:rsidR="006A4155" w:rsidRDefault="00F10D6A" w:rsidP="006A4155">
      <w:pPr>
        <w:spacing w:line="240" w:lineRule="auto"/>
        <w:ind w:firstLine="720"/>
        <w:rPr>
          <w:szCs w:val="24"/>
        </w:rPr>
      </w:pPr>
      <w:r w:rsidRPr="00F10D6A">
        <w:rPr>
          <w:szCs w:val="24"/>
        </w:rPr>
        <w:t>Основные направления развития Национальной системы здравоохранения Российской Федерации приведены в документе «</w:t>
      </w:r>
      <w:r w:rsidRPr="00F10D6A">
        <w:rPr>
          <w:szCs w:val="24"/>
          <w:lang w:eastAsia="ru-RU"/>
        </w:rPr>
        <w:t>Стратегия развития здравоохранения Российской Федерации на долгосрочный период 2015 –2030 гг.</w:t>
      </w:r>
      <w:r w:rsidRPr="00F10D6A">
        <w:rPr>
          <w:szCs w:val="24"/>
        </w:rPr>
        <w:t xml:space="preserve">» </w:t>
      </w:r>
      <w:r w:rsidR="002D52ED" w:rsidRPr="006A4155">
        <w:rPr>
          <w:szCs w:val="24"/>
        </w:rPr>
        <w:t xml:space="preserve">[1] </w:t>
      </w:r>
      <w:r w:rsidRPr="00F10D6A">
        <w:rPr>
          <w:szCs w:val="24"/>
        </w:rPr>
        <w:t>и включают в себя 12 пунктов:</w:t>
      </w:r>
    </w:p>
    <w:p w:rsidR="006A4155" w:rsidRDefault="00F10D6A" w:rsidP="006A4155">
      <w:pPr>
        <w:spacing w:line="240" w:lineRule="auto"/>
        <w:ind w:firstLine="720"/>
        <w:rPr>
          <w:szCs w:val="24"/>
        </w:rPr>
      </w:pPr>
      <w:r w:rsidRPr="00F10D6A">
        <w:rPr>
          <w:szCs w:val="24"/>
        </w:rPr>
        <w:t>1. Совершенствование Программы государственных гарантий.</w:t>
      </w:r>
    </w:p>
    <w:p w:rsidR="006A4155" w:rsidRDefault="00F10D6A" w:rsidP="006A4155">
      <w:pPr>
        <w:spacing w:line="240" w:lineRule="auto"/>
        <w:ind w:firstLine="720"/>
        <w:rPr>
          <w:szCs w:val="24"/>
        </w:rPr>
      </w:pPr>
      <w:r w:rsidRPr="00F10D6A">
        <w:rPr>
          <w:szCs w:val="24"/>
        </w:rPr>
        <w:t>2. Развитие обязательного медицинского страхования на основе принципов солидарности и социального равенства, расширения страховых принципов.</w:t>
      </w:r>
    </w:p>
    <w:p w:rsidR="006A4155" w:rsidRDefault="00F10D6A" w:rsidP="006A4155">
      <w:pPr>
        <w:spacing w:line="240" w:lineRule="auto"/>
        <w:ind w:firstLine="720"/>
        <w:rPr>
          <w:szCs w:val="24"/>
        </w:rPr>
      </w:pPr>
      <w:r w:rsidRPr="00F10D6A">
        <w:rPr>
          <w:szCs w:val="24"/>
        </w:rPr>
        <w:t>3. Развитие дополнительного медицинского страхования (сверх обязательного медицинского страхования) при оказании застрахованным лицам дополнительных медицинских или иных услуг, не входящих в Программу государственных гарантий оказания бесплатной медицинской помощи.</w:t>
      </w:r>
    </w:p>
    <w:p w:rsidR="006A4155" w:rsidRDefault="00F10D6A" w:rsidP="006A4155">
      <w:pPr>
        <w:spacing w:line="240" w:lineRule="auto"/>
        <w:ind w:firstLine="720"/>
        <w:rPr>
          <w:szCs w:val="24"/>
        </w:rPr>
      </w:pPr>
      <w:r w:rsidRPr="00F10D6A">
        <w:rPr>
          <w:szCs w:val="24"/>
        </w:rPr>
        <w:t>4. Развитие государственно-частного партнерства в здравоохранении.</w:t>
      </w:r>
    </w:p>
    <w:p w:rsidR="006A4155" w:rsidRDefault="00F10D6A" w:rsidP="006A4155">
      <w:pPr>
        <w:spacing w:line="240" w:lineRule="auto"/>
        <w:ind w:firstLine="720"/>
        <w:rPr>
          <w:szCs w:val="24"/>
        </w:rPr>
      </w:pPr>
      <w:r w:rsidRPr="00F10D6A">
        <w:rPr>
          <w:szCs w:val="24"/>
        </w:rPr>
        <w:t>5. Развитие медицинских профессиональных некоммерческих организаций, сформированных по территориальному и профильному профессиональному</w:t>
      </w:r>
      <w:r>
        <w:rPr>
          <w:szCs w:val="24"/>
        </w:rPr>
        <w:t xml:space="preserve"> </w:t>
      </w:r>
      <w:r w:rsidRPr="00F10D6A">
        <w:rPr>
          <w:szCs w:val="24"/>
        </w:rPr>
        <w:t>принципам.</w:t>
      </w:r>
    </w:p>
    <w:p w:rsidR="006A4155" w:rsidRDefault="00F10D6A" w:rsidP="006A4155">
      <w:pPr>
        <w:spacing w:line="240" w:lineRule="auto"/>
        <w:ind w:firstLine="720"/>
        <w:rPr>
          <w:szCs w:val="24"/>
        </w:rPr>
      </w:pPr>
      <w:r w:rsidRPr="00F10D6A">
        <w:rPr>
          <w:szCs w:val="24"/>
        </w:rPr>
        <w:t>6. Введение обязательной аккредитации медицинских работников.</w:t>
      </w:r>
    </w:p>
    <w:p w:rsidR="006A4155" w:rsidRDefault="00F10D6A" w:rsidP="006A4155">
      <w:pPr>
        <w:spacing w:line="240" w:lineRule="auto"/>
        <w:ind w:firstLine="720"/>
        <w:rPr>
          <w:szCs w:val="24"/>
        </w:rPr>
      </w:pPr>
      <w:r w:rsidRPr="00F10D6A">
        <w:rPr>
          <w:szCs w:val="24"/>
        </w:rPr>
        <w:t>7. Выстраивание вертикальной системы контроля и надзора в сфере</w:t>
      </w:r>
      <w:r w:rsidR="002D52ED">
        <w:rPr>
          <w:szCs w:val="24"/>
        </w:rPr>
        <w:t xml:space="preserve"> </w:t>
      </w:r>
      <w:r w:rsidRPr="00F10D6A">
        <w:rPr>
          <w:szCs w:val="24"/>
        </w:rPr>
        <w:t>здравоохранения.</w:t>
      </w:r>
    </w:p>
    <w:p w:rsidR="006A4155" w:rsidRDefault="00F10D6A" w:rsidP="006A4155">
      <w:pPr>
        <w:spacing w:line="240" w:lineRule="auto"/>
        <w:ind w:firstLine="720"/>
        <w:rPr>
          <w:szCs w:val="24"/>
        </w:rPr>
      </w:pPr>
      <w:r w:rsidRPr="00F10D6A">
        <w:rPr>
          <w:szCs w:val="24"/>
        </w:rPr>
        <w:t>8. Развитие информатизации здравоохранения.</w:t>
      </w:r>
    </w:p>
    <w:p w:rsidR="006A4155" w:rsidRDefault="00F10D6A" w:rsidP="006A4155">
      <w:pPr>
        <w:spacing w:line="240" w:lineRule="auto"/>
        <w:ind w:firstLine="720"/>
        <w:rPr>
          <w:szCs w:val="24"/>
        </w:rPr>
      </w:pPr>
      <w:r w:rsidRPr="00F10D6A">
        <w:rPr>
          <w:szCs w:val="24"/>
        </w:rPr>
        <w:lastRenderedPageBreak/>
        <w:t>9.</w:t>
      </w:r>
      <w:r w:rsidR="006A4155">
        <w:rPr>
          <w:szCs w:val="24"/>
        </w:rPr>
        <w:t xml:space="preserve"> </w:t>
      </w:r>
      <w:r w:rsidRPr="00F10D6A">
        <w:rPr>
          <w:szCs w:val="24"/>
        </w:rPr>
        <w:t>Совершенствование обеспечения лекарственными препаратами и медицинскими изделиями.</w:t>
      </w:r>
    </w:p>
    <w:p w:rsidR="006A4155" w:rsidRDefault="00F10D6A" w:rsidP="006A4155">
      <w:pPr>
        <w:spacing w:line="240" w:lineRule="auto"/>
        <w:ind w:firstLine="720"/>
        <w:rPr>
          <w:szCs w:val="24"/>
        </w:rPr>
      </w:pPr>
      <w:r w:rsidRPr="00F10D6A">
        <w:rPr>
          <w:szCs w:val="24"/>
        </w:rPr>
        <w:t>10. Ускоренное инновационное развитие здравоохранения на основе результатов биомедицинских и фармакологических исследований.</w:t>
      </w:r>
    </w:p>
    <w:p w:rsidR="006A4155" w:rsidRDefault="00F10D6A" w:rsidP="006A4155">
      <w:pPr>
        <w:spacing w:line="240" w:lineRule="auto"/>
        <w:ind w:firstLine="720"/>
        <w:rPr>
          <w:szCs w:val="24"/>
        </w:rPr>
      </w:pPr>
      <w:r w:rsidRPr="00F10D6A">
        <w:rPr>
          <w:szCs w:val="24"/>
        </w:rPr>
        <w:t>11. Расширение открытого диалога с гражданским обществом, развитие  общественного контроля.</w:t>
      </w:r>
    </w:p>
    <w:p w:rsidR="00F10D6A" w:rsidRPr="00F10D6A" w:rsidRDefault="00F10D6A" w:rsidP="006A4155">
      <w:pPr>
        <w:spacing w:line="240" w:lineRule="auto"/>
        <w:ind w:firstLine="720"/>
        <w:rPr>
          <w:szCs w:val="24"/>
        </w:rPr>
      </w:pPr>
      <w:r w:rsidRPr="00F10D6A">
        <w:rPr>
          <w:szCs w:val="24"/>
        </w:rPr>
        <w:t>12. Развитие международных отношений в сфере охраны здоровья и повышение роли России в глобальном здравоохранении.</w:t>
      </w:r>
    </w:p>
    <w:p w:rsidR="003778C3" w:rsidRPr="006A4155" w:rsidRDefault="008813B5" w:rsidP="00F10D6A">
      <w:pPr>
        <w:spacing w:line="240" w:lineRule="auto"/>
        <w:ind w:firstLine="720"/>
        <w:rPr>
          <w:szCs w:val="24"/>
        </w:rPr>
      </w:pPr>
      <w:r w:rsidRPr="008813B5">
        <w:rPr>
          <w:szCs w:val="24"/>
        </w:rPr>
        <w:t>Таким образом, перед системой здравоохранения стоят серьезные задачи в плане повышения доступности и качества медицинской помощи</w:t>
      </w:r>
      <w:r w:rsidR="00864AB6">
        <w:rPr>
          <w:szCs w:val="24"/>
        </w:rPr>
        <w:t>, а также целого ряда</w:t>
      </w:r>
      <w:r w:rsidRPr="008813B5">
        <w:rPr>
          <w:szCs w:val="24"/>
        </w:rPr>
        <w:t xml:space="preserve"> других направлений, реализация которых позволят </w:t>
      </w:r>
      <w:r w:rsidR="006A4155">
        <w:rPr>
          <w:szCs w:val="24"/>
        </w:rPr>
        <w:t xml:space="preserve">не только </w:t>
      </w:r>
      <w:r w:rsidRPr="008813B5">
        <w:rPr>
          <w:szCs w:val="24"/>
        </w:rPr>
        <w:t xml:space="preserve">увеличить продолжительность жизни </w:t>
      </w:r>
      <w:r w:rsidR="006A4155">
        <w:rPr>
          <w:szCs w:val="24"/>
        </w:rPr>
        <w:t>к</w:t>
      </w:r>
      <w:r w:rsidR="006A4155" w:rsidRPr="008813B5">
        <w:rPr>
          <w:szCs w:val="24"/>
        </w:rPr>
        <w:t xml:space="preserve"> 2025 г</w:t>
      </w:r>
      <w:r w:rsidR="006A4155">
        <w:rPr>
          <w:szCs w:val="24"/>
        </w:rPr>
        <w:t>оду</w:t>
      </w:r>
      <w:r w:rsidR="006A4155" w:rsidRPr="00F10D6A">
        <w:rPr>
          <w:szCs w:val="24"/>
        </w:rPr>
        <w:t xml:space="preserve"> до</w:t>
      </w:r>
      <w:r w:rsidR="006A4155">
        <w:rPr>
          <w:szCs w:val="24"/>
        </w:rPr>
        <w:t xml:space="preserve"> 76 лет </w:t>
      </w:r>
      <w:r w:rsidR="00864AB6">
        <w:rPr>
          <w:szCs w:val="24"/>
        </w:rPr>
        <w:t>и улучш</w:t>
      </w:r>
      <w:r w:rsidR="006A4155">
        <w:rPr>
          <w:szCs w:val="24"/>
        </w:rPr>
        <w:t>ить качественные характеристики</w:t>
      </w:r>
      <w:r w:rsidRPr="008813B5">
        <w:rPr>
          <w:szCs w:val="24"/>
        </w:rPr>
        <w:t xml:space="preserve"> человеческого капитала</w:t>
      </w:r>
      <w:r>
        <w:rPr>
          <w:szCs w:val="24"/>
        </w:rPr>
        <w:t>.</w:t>
      </w:r>
      <w:r w:rsidR="006A4155" w:rsidRPr="00F10D6A">
        <w:rPr>
          <w:szCs w:val="24"/>
        </w:rPr>
        <w:t xml:space="preserve"> </w:t>
      </w:r>
    </w:p>
    <w:p w:rsidR="006A4155" w:rsidRDefault="006A4155" w:rsidP="002D52ED">
      <w:pPr>
        <w:spacing w:line="240" w:lineRule="auto"/>
        <w:ind w:firstLine="720"/>
        <w:jc w:val="center"/>
        <w:rPr>
          <w:szCs w:val="24"/>
        </w:rPr>
      </w:pPr>
    </w:p>
    <w:p w:rsidR="002D52ED" w:rsidRPr="006A4155" w:rsidRDefault="006A4155" w:rsidP="006A4155">
      <w:pPr>
        <w:jc w:val="center"/>
        <w:rPr>
          <w:b/>
          <w:szCs w:val="24"/>
        </w:rPr>
      </w:pPr>
      <w:r w:rsidRPr="00B43AF7">
        <w:rPr>
          <w:b/>
          <w:szCs w:val="24"/>
        </w:rPr>
        <w:t>Библиографический список</w:t>
      </w:r>
      <w:r w:rsidR="002D52ED">
        <w:rPr>
          <w:szCs w:val="24"/>
        </w:rPr>
        <w:t>:</w:t>
      </w:r>
    </w:p>
    <w:p w:rsidR="002D52ED" w:rsidRPr="00C94887" w:rsidRDefault="002D52ED" w:rsidP="00AF09B7">
      <w:pPr>
        <w:pStyle w:val="a3"/>
        <w:numPr>
          <w:ilvl w:val="0"/>
          <w:numId w:val="1"/>
        </w:numPr>
        <w:spacing w:line="240" w:lineRule="auto"/>
        <w:ind w:left="0" w:firstLine="680"/>
        <w:rPr>
          <w:szCs w:val="24"/>
        </w:rPr>
      </w:pPr>
      <w:r w:rsidRPr="00F10D6A">
        <w:rPr>
          <w:szCs w:val="24"/>
          <w:lang w:eastAsia="ru-RU"/>
        </w:rPr>
        <w:t>Стратегия развития здравоохранения Российской Федерации на долгосрочный период 2015 –2030 гг.</w:t>
      </w:r>
      <w:r>
        <w:rPr>
          <w:szCs w:val="24"/>
          <w:lang w:eastAsia="ru-RU"/>
        </w:rPr>
        <w:t xml:space="preserve"> </w:t>
      </w:r>
      <w:r w:rsidRPr="002D52ED">
        <w:rPr>
          <w:szCs w:val="24"/>
        </w:rPr>
        <w:t>[</w:t>
      </w:r>
      <w:r>
        <w:rPr>
          <w:szCs w:val="24"/>
        </w:rPr>
        <w:t>Электронный ресурс</w:t>
      </w:r>
      <w:r w:rsidRPr="002D52ED">
        <w:rPr>
          <w:szCs w:val="24"/>
        </w:rPr>
        <w:t>]</w:t>
      </w:r>
      <w:r>
        <w:rPr>
          <w:szCs w:val="24"/>
        </w:rPr>
        <w:t xml:space="preserve">. - Режим </w:t>
      </w:r>
      <w:r w:rsidRPr="00C94887">
        <w:rPr>
          <w:szCs w:val="24"/>
        </w:rPr>
        <w:t xml:space="preserve">доступа: </w:t>
      </w:r>
      <w:hyperlink r:id="rId8" w:history="1">
        <w:r w:rsidR="00AF09B7" w:rsidRPr="00C94887">
          <w:rPr>
            <w:rStyle w:val="a7"/>
            <w:color w:val="auto"/>
            <w:szCs w:val="24"/>
            <w:u w:val="none"/>
          </w:rPr>
          <w:t>https://static-1.rosminzdrav.ru/system/attachments/attaches</w:t>
        </w:r>
      </w:hyperlink>
    </w:p>
    <w:p w:rsidR="00AF09B7" w:rsidRPr="00C94887" w:rsidRDefault="00AF09B7" w:rsidP="00AF09B7">
      <w:pPr>
        <w:spacing w:line="240" w:lineRule="auto"/>
        <w:rPr>
          <w:szCs w:val="24"/>
        </w:rPr>
      </w:pPr>
    </w:p>
    <w:p w:rsidR="00AF09B7" w:rsidRPr="00C94887" w:rsidRDefault="00AF09B7" w:rsidP="00AF09B7">
      <w:pPr>
        <w:spacing w:line="240" w:lineRule="auto"/>
        <w:ind w:firstLine="709"/>
        <w:rPr>
          <w:szCs w:val="24"/>
          <w:lang w:val="en-US"/>
        </w:rPr>
      </w:pPr>
      <w:r>
        <w:rPr>
          <w:szCs w:val="24"/>
        </w:rPr>
        <w:t>Кузьмина Лидия Кузьминична (Россия, Санкт-Петербург) - к.филос.н., доцент, ст.н.с., Институт</w:t>
      </w:r>
      <w:r w:rsidRPr="00A50461">
        <w:rPr>
          <w:szCs w:val="24"/>
        </w:rPr>
        <w:t xml:space="preserve"> проблем региональной экономики РАН</w:t>
      </w:r>
      <w:r>
        <w:rPr>
          <w:szCs w:val="24"/>
        </w:rPr>
        <w:t xml:space="preserve"> (</w:t>
      </w:r>
      <w:r w:rsidRPr="00A50461">
        <w:rPr>
          <w:szCs w:val="24"/>
        </w:rPr>
        <w:t>190013 С.-Петербург, ул. Серпуховская</w:t>
      </w:r>
      <w:r w:rsidRPr="00C94887">
        <w:rPr>
          <w:szCs w:val="24"/>
          <w:lang w:val="en-US"/>
        </w:rPr>
        <w:t>, 38, (812) 316 60 53) kuzmina.l@iresras.ru</w:t>
      </w:r>
    </w:p>
    <w:p w:rsidR="00AF09B7" w:rsidRPr="00C94887" w:rsidRDefault="00AF09B7" w:rsidP="00AF09B7">
      <w:pPr>
        <w:spacing w:line="240" w:lineRule="auto"/>
        <w:rPr>
          <w:szCs w:val="24"/>
          <w:lang w:val="en-US"/>
        </w:rPr>
      </w:pPr>
    </w:p>
    <w:p w:rsidR="00AF09B7" w:rsidRDefault="00AF09B7" w:rsidP="00AF09B7">
      <w:pPr>
        <w:spacing w:line="240" w:lineRule="auto"/>
        <w:jc w:val="right"/>
        <w:rPr>
          <w:szCs w:val="24"/>
          <w:lang w:val="en-US"/>
        </w:rPr>
      </w:pPr>
      <w:r w:rsidRPr="00C94887">
        <w:rPr>
          <w:szCs w:val="24"/>
          <w:lang w:val="en-US"/>
        </w:rPr>
        <w:t>Kuzmina</w:t>
      </w:r>
      <w:r>
        <w:rPr>
          <w:szCs w:val="24"/>
          <w:lang w:val="en-US"/>
        </w:rPr>
        <w:t xml:space="preserve"> </w:t>
      </w:r>
      <w:r w:rsidRPr="00C94887">
        <w:rPr>
          <w:szCs w:val="24"/>
          <w:lang w:val="en-US"/>
        </w:rPr>
        <w:t>L.</w:t>
      </w:r>
      <w:r>
        <w:rPr>
          <w:szCs w:val="24"/>
          <w:lang w:val="en-US"/>
        </w:rPr>
        <w:t>K.</w:t>
      </w:r>
    </w:p>
    <w:p w:rsidR="00AF09B7" w:rsidRPr="00C94887" w:rsidRDefault="00AF09B7" w:rsidP="00AF09B7">
      <w:pPr>
        <w:spacing w:line="240" w:lineRule="auto"/>
        <w:rPr>
          <w:i/>
          <w:lang w:val="en-US"/>
        </w:rPr>
      </w:pPr>
      <w:r w:rsidRPr="00C94887">
        <w:rPr>
          <w:b/>
          <w:lang w:val="en-US"/>
        </w:rPr>
        <w:t>HEALTH SYSTEM AS INSTITUTE FOR FORMATION OF HUMAN CAPITAL</w:t>
      </w:r>
      <w:r w:rsidRPr="00C94887">
        <w:rPr>
          <w:lang w:val="en-US"/>
        </w:rPr>
        <w:br/>
      </w:r>
      <w:r w:rsidRPr="00C94887">
        <w:rPr>
          <w:lang w:val="en-US"/>
        </w:rPr>
        <w:br/>
      </w:r>
      <w:proofErr w:type="gramStart"/>
      <w:r w:rsidRPr="00C94887">
        <w:rPr>
          <w:i/>
          <w:lang w:val="en-US"/>
        </w:rPr>
        <w:t>The</w:t>
      </w:r>
      <w:proofErr w:type="gramEnd"/>
      <w:r w:rsidRPr="00C94887">
        <w:rPr>
          <w:i/>
          <w:lang w:val="en-US"/>
        </w:rPr>
        <w:t xml:space="preserve"> article deals with the transformation of the health care system as one institution that ensures the formation and maintenance of the qualitative characteristics of human capital at the necessary and sufficient level. The process of modernization of public health services </w:t>
      </w:r>
      <w:proofErr w:type="gramStart"/>
      <w:r w:rsidRPr="00C94887">
        <w:rPr>
          <w:i/>
          <w:lang w:val="en-US"/>
        </w:rPr>
        <w:t>has been studied</w:t>
      </w:r>
      <w:proofErr w:type="gramEnd"/>
      <w:r w:rsidRPr="00C94887">
        <w:rPr>
          <w:i/>
          <w:lang w:val="en-US"/>
        </w:rPr>
        <w:t xml:space="preserve">. The priority tasks and the main directions of development of the national health care system </w:t>
      </w:r>
      <w:proofErr w:type="gramStart"/>
      <w:r w:rsidRPr="00C94887">
        <w:rPr>
          <w:i/>
          <w:lang w:val="en-US"/>
        </w:rPr>
        <w:t>are outlined</w:t>
      </w:r>
      <w:proofErr w:type="gramEnd"/>
      <w:r w:rsidRPr="00C94887">
        <w:rPr>
          <w:i/>
          <w:lang w:val="en-US"/>
        </w:rPr>
        <w:t>.</w:t>
      </w:r>
    </w:p>
    <w:p w:rsidR="00AF09B7" w:rsidRPr="00C94887" w:rsidRDefault="00AF09B7" w:rsidP="00AF09B7">
      <w:pPr>
        <w:spacing w:line="240" w:lineRule="auto"/>
        <w:rPr>
          <w:i/>
          <w:lang w:val="en-US"/>
        </w:rPr>
      </w:pPr>
      <w:r w:rsidRPr="00C94887">
        <w:rPr>
          <w:i/>
          <w:lang w:val="en-US"/>
        </w:rPr>
        <w:t>Keywords: human capital, national health system</w:t>
      </w:r>
    </w:p>
    <w:p w:rsidR="00AF09B7" w:rsidRPr="00C94887" w:rsidRDefault="00AF09B7" w:rsidP="00AF09B7">
      <w:pPr>
        <w:spacing w:line="240" w:lineRule="auto"/>
        <w:rPr>
          <w:i/>
          <w:lang w:val="en-US"/>
        </w:rPr>
      </w:pPr>
    </w:p>
    <w:p w:rsidR="00AF09B7" w:rsidRDefault="00AF09B7" w:rsidP="00AF09B7">
      <w:pPr>
        <w:spacing w:line="240" w:lineRule="auto"/>
        <w:rPr>
          <w:szCs w:val="24"/>
          <w:lang w:val="en-US"/>
        </w:rPr>
      </w:pPr>
      <w:r w:rsidRPr="00C94887">
        <w:rPr>
          <w:szCs w:val="24"/>
          <w:lang w:val="en-US"/>
        </w:rPr>
        <w:t>Kuzmi</w:t>
      </w:r>
      <w:r>
        <w:rPr>
          <w:szCs w:val="24"/>
          <w:lang w:val="en-US"/>
        </w:rPr>
        <w:t xml:space="preserve">na Lidia </w:t>
      </w:r>
      <w:proofErr w:type="spellStart"/>
      <w:r>
        <w:rPr>
          <w:szCs w:val="24"/>
          <w:lang w:val="en-US"/>
        </w:rPr>
        <w:t>Kuz’minichna</w:t>
      </w:r>
      <w:proofErr w:type="spellEnd"/>
      <w:r w:rsidRPr="00D8787E">
        <w:rPr>
          <w:szCs w:val="24"/>
          <w:lang w:val="en-US"/>
        </w:rPr>
        <w:t>,</w:t>
      </w:r>
      <w:r>
        <w:rPr>
          <w:szCs w:val="24"/>
          <w:lang w:val="en-US"/>
        </w:rPr>
        <w:t xml:space="preserve"> (Russia, St. Petersburg)</w:t>
      </w:r>
      <w:r w:rsidRPr="002D484F">
        <w:rPr>
          <w:szCs w:val="24"/>
          <w:lang w:val="en-US"/>
        </w:rPr>
        <w:t xml:space="preserve"> </w:t>
      </w:r>
      <w:r>
        <w:rPr>
          <w:szCs w:val="24"/>
          <w:lang w:val="en-US"/>
        </w:rPr>
        <w:t xml:space="preserve">- </w:t>
      </w:r>
      <w:r w:rsidRPr="002D484F">
        <w:rPr>
          <w:szCs w:val="24"/>
          <w:lang w:val="en-US"/>
        </w:rPr>
        <w:t xml:space="preserve">candidate of </w:t>
      </w:r>
      <w:r w:rsidRPr="00C94887">
        <w:rPr>
          <w:rStyle w:val="shorttext"/>
          <w:lang w:val="en-US"/>
        </w:rPr>
        <w:t>philosophical</w:t>
      </w:r>
      <w:r w:rsidRPr="002D484F">
        <w:rPr>
          <w:szCs w:val="24"/>
          <w:lang w:val="en-US"/>
        </w:rPr>
        <w:t xml:space="preserve"> science</w:t>
      </w:r>
      <w:r>
        <w:rPr>
          <w:szCs w:val="24"/>
          <w:lang w:val="en-US"/>
        </w:rPr>
        <w:t xml:space="preserve">, </w:t>
      </w:r>
      <w:r w:rsidRPr="002D484F">
        <w:rPr>
          <w:szCs w:val="24"/>
          <w:lang w:val="en-US"/>
        </w:rPr>
        <w:t xml:space="preserve">associate professor, </w:t>
      </w:r>
      <w:r w:rsidRPr="00AF09B7">
        <w:rPr>
          <w:rStyle w:val="gt-baf-word-clickable"/>
          <w:lang w:val="en-US"/>
        </w:rPr>
        <w:t>senior</w:t>
      </w:r>
      <w:r w:rsidRPr="002D484F">
        <w:rPr>
          <w:szCs w:val="24"/>
          <w:lang w:val="en-US"/>
        </w:rPr>
        <w:t xml:space="preserve"> research fellow, Institute of Regional Economy Studies of the Russian Academy of Science</w:t>
      </w:r>
      <w:r>
        <w:rPr>
          <w:szCs w:val="24"/>
          <w:lang w:val="en-US"/>
        </w:rPr>
        <w:t xml:space="preserve"> (190013, Russia, St. </w:t>
      </w:r>
      <w:r w:rsidRPr="002D484F">
        <w:rPr>
          <w:szCs w:val="24"/>
          <w:lang w:val="en-US"/>
        </w:rPr>
        <w:t xml:space="preserve">Petersburg, </w:t>
      </w:r>
      <w:proofErr w:type="spellStart"/>
      <w:r w:rsidRPr="002D484F">
        <w:rPr>
          <w:szCs w:val="24"/>
          <w:lang w:val="en-US"/>
        </w:rPr>
        <w:t>Serpukhovskaya</w:t>
      </w:r>
      <w:proofErr w:type="spellEnd"/>
      <w:r>
        <w:rPr>
          <w:szCs w:val="24"/>
          <w:lang w:val="en-US"/>
        </w:rPr>
        <w:t xml:space="preserve"> </w:t>
      </w:r>
      <w:proofErr w:type="spellStart"/>
      <w:r w:rsidRPr="002D484F">
        <w:rPr>
          <w:szCs w:val="24"/>
          <w:lang w:val="en-US"/>
        </w:rPr>
        <w:t>st.</w:t>
      </w:r>
      <w:proofErr w:type="spellEnd"/>
      <w:r w:rsidRPr="002D484F">
        <w:rPr>
          <w:szCs w:val="24"/>
          <w:lang w:val="en-US"/>
        </w:rPr>
        <w:t>, 38</w:t>
      </w:r>
      <w:r>
        <w:rPr>
          <w:szCs w:val="24"/>
          <w:lang w:val="en-US"/>
        </w:rPr>
        <w:t xml:space="preserve">, </w:t>
      </w:r>
      <w:r w:rsidRPr="00AF09B7">
        <w:rPr>
          <w:szCs w:val="24"/>
          <w:lang w:val="en-US"/>
        </w:rPr>
        <w:t>(812) 316 60 53) kuzmina.l@iresras.ru</w:t>
      </w:r>
    </w:p>
    <w:p w:rsidR="00AF09B7" w:rsidRDefault="00AF09B7" w:rsidP="00AF09B7">
      <w:pPr>
        <w:spacing w:line="240" w:lineRule="auto"/>
        <w:rPr>
          <w:szCs w:val="24"/>
          <w:lang w:val="en-US"/>
        </w:rPr>
      </w:pPr>
    </w:p>
    <w:p w:rsidR="00AF09B7" w:rsidRDefault="00AF09B7" w:rsidP="00AF09B7">
      <w:pPr>
        <w:spacing w:line="240" w:lineRule="auto"/>
        <w:jc w:val="center"/>
        <w:rPr>
          <w:b/>
          <w:szCs w:val="24"/>
          <w:lang w:val="en-US"/>
        </w:rPr>
      </w:pPr>
      <w:r w:rsidRPr="00B43AF7">
        <w:rPr>
          <w:b/>
          <w:szCs w:val="24"/>
        </w:rPr>
        <w:t>Библиографический список на английском языке</w:t>
      </w:r>
    </w:p>
    <w:p w:rsidR="00AF09B7" w:rsidRPr="00AF09B7" w:rsidRDefault="00AF09B7" w:rsidP="00AF09B7">
      <w:pPr>
        <w:spacing w:line="240" w:lineRule="auto"/>
        <w:rPr>
          <w:i/>
          <w:szCs w:val="24"/>
          <w:lang w:val="en-US"/>
        </w:rPr>
      </w:pPr>
      <w:r w:rsidRPr="00C94887">
        <w:rPr>
          <w:lang w:val="en-US"/>
        </w:rPr>
        <w:t>1. Strategy for the development of the health care of the Russian Federation for the long-term period 2015-2030. [Electronic resource]. - Access mode: https://static-1.rosminzdrav.ru/system/attachments/attaches</w:t>
      </w:r>
    </w:p>
    <w:sectPr w:rsidR="00AF09B7" w:rsidRPr="00AF09B7" w:rsidSect="002D52ED">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5671" w:rsidRDefault="00A95671" w:rsidP="003827D9">
      <w:pPr>
        <w:spacing w:line="240" w:lineRule="auto"/>
      </w:pPr>
      <w:r>
        <w:separator/>
      </w:r>
    </w:p>
  </w:endnote>
  <w:endnote w:type="continuationSeparator" w:id="0">
    <w:p w:rsidR="00A95671" w:rsidRDefault="00A95671" w:rsidP="003827D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5671" w:rsidRDefault="00A95671" w:rsidP="003827D9">
      <w:pPr>
        <w:spacing w:line="240" w:lineRule="auto"/>
      </w:pPr>
      <w:r>
        <w:separator/>
      </w:r>
    </w:p>
  </w:footnote>
  <w:footnote w:type="continuationSeparator" w:id="0">
    <w:p w:rsidR="00A95671" w:rsidRDefault="00A95671" w:rsidP="003827D9">
      <w:pPr>
        <w:spacing w:line="240" w:lineRule="auto"/>
      </w:pPr>
      <w:r>
        <w:continuationSeparator/>
      </w:r>
    </w:p>
  </w:footnote>
  <w:footnote w:id="1">
    <w:p w:rsidR="003827D9" w:rsidRDefault="003827D9">
      <w:pPr>
        <w:pStyle w:val="a4"/>
      </w:pPr>
      <w:r>
        <w:rPr>
          <w:rStyle w:val="a6"/>
        </w:rPr>
        <w:footnoteRef/>
      </w:r>
      <w:r>
        <w:t xml:space="preserve"> </w:t>
      </w:r>
      <w:r w:rsidRPr="00BE562E">
        <w:rPr>
          <w:sz w:val="22"/>
          <w:szCs w:val="22"/>
        </w:rPr>
        <w:t>Статья подготовлена в рамках темы НИР « «</w:t>
      </w:r>
      <w:r w:rsidRPr="00BE562E">
        <w:rPr>
          <w:spacing w:val="-4"/>
          <w:sz w:val="22"/>
          <w:szCs w:val="22"/>
        </w:rPr>
        <w:t>Разработка теоретико-методологических основ стратегии трансформации социального и эколого-экономического пространства, ее влияния на развитие человеческого капитала инновационной экономики" (№0170-2014-0005)</w:t>
      </w:r>
      <w:r w:rsidRPr="00BE562E">
        <w:rPr>
          <w:sz w:val="22"/>
          <w:szCs w:val="22"/>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2F56C6"/>
    <w:multiLevelType w:val="hybridMultilevel"/>
    <w:tmpl w:val="5DFE4888"/>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8813B5"/>
    <w:rsid w:val="001C2280"/>
    <w:rsid w:val="002D52ED"/>
    <w:rsid w:val="003778C3"/>
    <w:rsid w:val="003827D9"/>
    <w:rsid w:val="005812B8"/>
    <w:rsid w:val="006A4155"/>
    <w:rsid w:val="00864AB6"/>
    <w:rsid w:val="008813B5"/>
    <w:rsid w:val="00885A94"/>
    <w:rsid w:val="0093066E"/>
    <w:rsid w:val="00A95671"/>
    <w:rsid w:val="00AF09B7"/>
    <w:rsid w:val="00BA1D57"/>
    <w:rsid w:val="00C94887"/>
    <w:rsid w:val="00F10D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776852F-FE85-4C74-9CCA-BED89981F3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13B5"/>
    <w:pPr>
      <w:spacing w:after="0"/>
      <w:jc w:val="both"/>
    </w:pPr>
    <w:rPr>
      <w:rFonts w:ascii="Times New Roman" w:eastAsia="Times New Roman" w:hAnsi="Times New Roman" w:cs="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D52ED"/>
    <w:pPr>
      <w:ind w:left="720"/>
      <w:contextualSpacing/>
    </w:pPr>
  </w:style>
  <w:style w:type="character" w:customStyle="1" w:styleId="rvts52">
    <w:name w:val="rvts52"/>
    <w:basedOn w:val="a0"/>
    <w:rsid w:val="002D52ED"/>
  </w:style>
  <w:style w:type="paragraph" w:styleId="a4">
    <w:name w:val="footnote text"/>
    <w:basedOn w:val="a"/>
    <w:link w:val="a5"/>
    <w:uiPriority w:val="99"/>
    <w:semiHidden/>
    <w:unhideWhenUsed/>
    <w:rsid w:val="003827D9"/>
    <w:pPr>
      <w:spacing w:line="240" w:lineRule="auto"/>
    </w:pPr>
    <w:rPr>
      <w:sz w:val="20"/>
      <w:szCs w:val="20"/>
    </w:rPr>
  </w:style>
  <w:style w:type="character" w:customStyle="1" w:styleId="a5">
    <w:name w:val="Текст сноски Знак"/>
    <w:basedOn w:val="a0"/>
    <w:link w:val="a4"/>
    <w:uiPriority w:val="99"/>
    <w:semiHidden/>
    <w:rsid w:val="003827D9"/>
    <w:rPr>
      <w:rFonts w:ascii="Times New Roman" w:eastAsia="Times New Roman" w:hAnsi="Times New Roman" w:cs="Times New Roman"/>
      <w:sz w:val="20"/>
      <w:szCs w:val="20"/>
    </w:rPr>
  </w:style>
  <w:style w:type="character" w:styleId="a6">
    <w:name w:val="footnote reference"/>
    <w:basedOn w:val="a0"/>
    <w:uiPriority w:val="99"/>
    <w:semiHidden/>
    <w:unhideWhenUsed/>
    <w:rsid w:val="003827D9"/>
    <w:rPr>
      <w:vertAlign w:val="superscript"/>
    </w:rPr>
  </w:style>
  <w:style w:type="character" w:styleId="a7">
    <w:name w:val="Hyperlink"/>
    <w:basedOn w:val="a0"/>
    <w:uiPriority w:val="99"/>
    <w:unhideWhenUsed/>
    <w:rsid w:val="00AF09B7"/>
    <w:rPr>
      <w:color w:val="0000FF" w:themeColor="hyperlink"/>
      <w:u w:val="single"/>
    </w:rPr>
  </w:style>
  <w:style w:type="character" w:customStyle="1" w:styleId="shorttext">
    <w:name w:val="short_text"/>
    <w:basedOn w:val="a0"/>
    <w:rsid w:val="00AF09B7"/>
  </w:style>
  <w:style w:type="character" w:customStyle="1" w:styleId="gt-baf-word-clickable">
    <w:name w:val="gt-baf-word-clickable"/>
    <w:basedOn w:val="a0"/>
    <w:rsid w:val="00AF09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9863745">
      <w:bodyDiv w:val="1"/>
      <w:marLeft w:val="0"/>
      <w:marRight w:val="0"/>
      <w:marTop w:val="0"/>
      <w:marBottom w:val="0"/>
      <w:divBdr>
        <w:top w:val="none" w:sz="0" w:space="0" w:color="auto"/>
        <w:left w:val="none" w:sz="0" w:space="0" w:color="auto"/>
        <w:bottom w:val="none" w:sz="0" w:space="0" w:color="auto"/>
        <w:right w:val="none" w:sz="0" w:space="0" w:color="auto"/>
      </w:divBdr>
      <w:divsChild>
        <w:div w:id="1105343240">
          <w:marLeft w:val="0"/>
          <w:marRight w:val="0"/>
          <w:marTop w:val="0"/>
          <w:marBottom w:val="0"/>
          <w:divBdr>
            <w:top w:val="none" w:sz="0" w:space="0" w:color="auto"/>
            <w:left w:val="none" w:sz="0" w:space="0" w:color="auto"/>
            <w:bottom w:val="none" w:sz="0" w:space="0" w:color="auto"/>
            <w:right w:val="none" w:sz="0" w:space="0" w:color="auto"/>
          </w:divBdr>
        </w:div>
        <w:div w:id="1554736341">
          <w:marLeft w:val="0"/>
          <w:marRight w:val="0"/>
          <w:marTop w:val="0"/>
          <w:marBottom w:val="0"/>
          <w:divBdr>
            <w:top w:val="none" w:sz="0" w:space="0" w:color="auto"/>
            <w:left w:val="none" w:sz="0" w:space="0" w:color="auto"/>
            <w:bottom w:val="none" w:sz="0" w:space="0" w:color="auto"/>
            <w:right w:val="none" w:sz="0" w:space="0" w:color="auto"/>
          </w:divBdr>
        </w:div>
        <w:div w:id="1822114952">
          <w:marLeft w:val="0"/>
          <w:marRight w:val="0"/>
          <w:marTop w:val="0"/>
          <w:marBottom w:val="0"/>
          <w:divBdr>
            <w:top w:val="none" w:sz="0" w:space="0" w:color="auto"/>
            <w:left w:val="none" w:sz="0" w:space="0" w:color="auto"/>
            <w:bottom w:val="none" w:sz="0" w:space="0" w:color="auto"/>
            <w:right w:val="none" w:sz="0" w:space="0" w:color="auto"/>
          </w:divBdr>
        </w:div>
        <w:div w:id="654915391">
          <w:marLeft w:val="0"/>
          <w:marRight w:val="0"/>
          <w:marTop w:val="0"/>
          <w:marBottom w:val="0"/>
          <w:divBdr>
            <w:top w:val="none" w:sz="0" w:space="0" w:color="auto"/>
            <w:left w:val="none" w:sz="0" w:space="0" w:color="auto"/>
            <w:bottom w:val="none" w:sz="0" w:space="0" w:color="auto"/>
            <w:right w:val="none" w:sz="0" w:space="0" w:color="auto"/>
          </w:divBdr>
        </w:div>
        <w:div w:id="2030327128">
          <w:marLeft w:val="0"/>
          <w:marRight w:val="0"/>
          <w:marTop w:val="0"/>
          <w:marBottom w:val="0"/>
          <w:divBdr>
            <w:top w:val="none" w:sz="0" w:space="0" w:color="auto"/>
            <w:left w:val="none" w:sz="0" w:space="0" w:color="auto"/>
            <w:bottom w:val="none" w:sz="0" w:space="0" w:color="auto"/>
            <w:right w:val="none" w:sz="0" w:space="0" w:color="auto"/>
          </w:divBdr>
        </w:div>
        <w:div w:id="634138205">
          <w:marLeft w:val="0"/>
          <w:marRight w:val="0"/>
          <w:marTop w:val="0"/>
          <w:marBottom w:val="0"/>
          <w:divBdr>
            <w:top w:val="none" w:sz="0" w:space="0" w:color="auto"/>
            <w:left w:val="none" w:sz="0" w:space="0" w:color="auto"/>
            <w:bottom w:val="none" w:sz="0" w:space="0" w:color="auto"/>
            <w:right w:val="none" w:sz="0" w:space="0" w:color="auto"/>
          </w:divBdr>
        </w:div>
        <w:div w:id="1019812077">
          <w:marLeft w:val="0"/>
          <w:marRight w:val="0"/>
          <w:marTop w:val="0"/>
          <w:marBottom w:val="0"/>
          <w:divBdr>
            <w:top w:val="none" w:sz="0" w:space="0" w:color="auto"/>
            <w:left w:val="none" w:sz="0" w:space="0" w:color="auto"/>
            <w:bottom w:val="none" w:sz="0" w:space="0" w:color="auto"/>
            <w:right w:val="none" w:sz="0" w:space="0" w:color="auto"/>
          </w:divBdr>
        </w:div>
        <w:div w:id="1379476167">
          <w:marLeft w:val="0"/>
          <w:marRight w:val="0"/>
          <w:marTop w:val="0"/>
          <w:marBottom w:val="0"/>
          <w:divBdr>
            <w:top w:val="none" w:sz="0" w:space="0" w:color="auto"/>
            <w:left w:val="none" w:sz="0" w:space="0" w:color="auto"/>
            <w:bottom w:val="none" w:sz="0" w:space="0" w:color="auto"/>
            <w:right w:val="none" w:sz="0" w:space="0" w:color="auto"/>
          </w:divBdr>
        </w:div>
        <w:div w:id="1066613176">
          <w:marLeft w:val="0"/>
          <w:marRight w:val="0"/>
          <w:marTop w:val="0"/>
          <w:marBottom w:val="0"/>
          <w:divBdr>
            <w:top w:val="none" w:sz="0" w:space="0" w:color="auto"/>
            <w:left w:val="none" w:sz="0" w:space="0" w:color="auto"/>
            <w:bottom w:val="none" w:sz="0" w:space="0" w:color="auto"/>
            <w:right w:val="none" w:sz="0" w:space="0" w:color="auto"/>
          </w:divBdr>
        </w:div>
        <w:div w:id="1669478686">
          <w:marLeft w:val="0"/>
          <w:marRight w:val="0"/>
          <w:marTop w:val="0"/>
          <w:marBottom w:val="0"/>
          <w:divBdr>
            <w:top w:val="none" w:sz="0" w:space="0" w:color="auto"/>
            <w:left w:val="none" w:sz="0" w:space="0" w:color="auto"/>
            <w:bottom w:val="none" w:sz="0" w:space="0" w:color="auto"/>
            <w:right w:val="none" w:sz="0" w:space="0" w:color="auto"/>
          </w:divBdr>
        </w:div>
        <w:div w:id="1426926805">
          <w:marLeft w:val="0"/>
          <w:marRight w:val="0"/>
          <w:marTop w:val="0"/>
          <w:marBottom w:val="0"/>
          <w:divBdr>
            <w:top w:val="none" w:sz="0" w:space="0" w:color="auto"/>
            <w:left w:val="none" w:sz="0" w:space="0" w:color="auto"/>
            <w:bottom w:val="none" w:sz="0" w:space="0" w:color="auto"/>
            <w:right w:val="none" w:sz="0" w:space="0" w:color="auto"/>
          </w:divBdr>
        </w:div>
        <w:div w:id="83305839">
          <w:marLeft w:val="0"/>
          <w:marRight w:val="0"/>
          <w:marTop w:val="0"/>
          <w:marBottom w:val="0"/>
          <w:divBdr>
            <w:top w:val="none" w:sz="0" w:space="0" w:color="auto"/>
            <w:left w:val="none" w:sz="0" w:space="0" w:color="auto"/>
            <w:bottom w:val="none" w:sz="0" w:space="0" w:color="auto"/>
            <w:right w:val="none" w:sz="0" w:space="0" w:color="auto"/>
          </w:divBdr>
        </w:div>
        <w:div w:id="522397725">
          <w:marLeft w:val="0"/>
          <w:marRight w:val="0"/>
          <w:marTop w:val="0"/>
          <w:marBottom w:val="0"/>
          <w:divBdr>
            <w:top w:val="none" w:sz="0" w:space="0" w:color="auto"/>
            <w:left w:val="none" w:sz="0" w:space="0" w:color="auto"/>
            <w:bottom w:val="none" w:sz="0" w:space="0" w:color="auto"/>
            <w:right w:val="none" w:sz="0" w:space="0" w:color="auto"/>
          </w:divBdr>
        </w:div>
        <w:div w:id="2047674288">
          <w:marLeft w:val="0"/>
          <w:marRight w:val="0"/>
          <w:marTop w:val="0"/>
          <w:marBottom w:val="0"/>
          <w:divBdr>
            <w:top w:val="none" w:sz="0" w:space="0" w:color="auto"/>
            <w:left w:val="none" w:sz="0" w:space="0" w:color="auto"/>
            <w:bottom w:val="none" w:sz="0" w:space="0" w:color="auto"/>
            <w:right w:val="none" w:sz="0" w:space="0" w:color="auto"/>
          </w:divBdr>
        </w:div>
        <w:div w:id="2011904406">
          <w:marLeft w:val="0"/>
          <w:marRight w:val="0"/>
          <w:marTop w:val="0"/>
          <w:marBottom w:val="0"/>
          <w:divBdr>
            <w:top w:val="none" w:sz="0" w:space="0" w:color="auto"/>
            <w:left w:val="none" w:sz="0" w:space="0" w:color="auto"/>
            <w:bottom w:val="none" w:sz="0" w:space="0" w:color="auto"/>
            <w:right w:val="none" w:sz="0" w:space="0" w:color="auto"/>
          </w:divBdr>
        </w:div>
        <w:div w:id="1032457682">
          <w:marLeft w:val="0"/>
          <w:marRight w:val="0"/>
          <w:marTop w:val="0"/>
          <w:marBottom w:val="0"/>
          <w:divBdr>
            <w:top w:val="none" w:sz="0" w:space="0" w:color="auto"/>
            <w:left w:val="none" w:sz="0" w:space="0" w:color="auto"/>
            <w:bottom w:val="none" w:sz="0" w:space="0" w:color="auto"/>
            <w:right w:val="none" w:sz="0" w:space="0" w:color="auto"/>
          </w:divBdr>
        </w:div>
        <w:div w:id="1092775950">
          <w:marLeft w:val="0"/>
          <w:marRight w:val="0"/>
          <w:marTop w:val="0"/>
          <w:marBottom w:val="0"/>
          <w:divBdr>
            <w:top w:val="none" w:sz="0" w:space="0" w:color="auto"/>
            <w:left w:val="none" w:sz="0" w:space="0" w:color="auto"/>
            <w:bottom w:val="none" w:sz="0" w:space="0" w:color="auto"/>
            <w:right w:val="none" w:sz="0" w:space="0" w:color="auto"/>
          </w:divBdr>
        </w:div>
        <w:div w:id="1885481104">
          <w:marLeft w:val="0"/>
          <w:marRight w:val="0"/>
          <w:marTop w:val="0"/>
          <w:marBottom w:val="0"/>
          <w:divBdr>
            <w:top w:val="none" w:sz="0" w:space="0" w:color="auto"/>
            <w:left w:val="none" w:sz="0" w:space="0" w:color="auto"/>
            <w:bottom w:val="none" w:sz="0" w:space="0" w:color="auto"/>
            <w:right w:val="none" w:sz="0" w:space="0" w:color="auto"/>
          </w:divBdr>
        </w:div>
        <w:div w:id="640699119">
          <w:marLeft w:val="0"/>
          <w:marRight w:val="0"/>
          <w:marTop w:val="0"/>
          <w:marBottom w:val="0"/>
          <w:divBdr>
            <w:top w:val="none" w:sz="0" w:space="0" w:color="auto"/>
            <w:left w:val="none" w:sz="0" w:space="0" w:color="auto"/>
            <w:bottom w:val="none" w:sz="0" w:space="0" w:color="auto"/>
            <w:right w:val="none" w:sz="0" w:space="0" w:color="auto"/>
          </w:divBdr>
        </w:div>
        <w:div w:id="1071390513">
          <w:marLeft w:val="0"/>
          <w:marRight w:val="0"/>
          <w:marTop w:val="0"/>
          <w:marBottom w:val="0"/>
          <w:divBdr>
            <w:top w:val="none" w:sz="0" w:space="0" w:color="auto"/>
            <w:left w:val="none" w:sz="0" w:space="0" w:color="auto"/>
            <w:bottom w:val="none" w:sz="0" w:space="0" w:color="auto"/>
            <w:right w:val="none" w:sz="0" w:space="0" w:color="auto"/>
          </w:divBdr>
        </w:div>
        <w:div w:id="504244170">
          <w:marLeft w:val="0"/>
          <w:marRight w:val="0"/>
          <w:marTop w:val="0"/>
          <w:marBottom w:val="0"/>
          <w:divBdr>
            <w:top w:val="none" w:sz="0" w:space="0" w:color="auto"/>
            <w:left w:val="none" w:sz="0" w:space="0" w:color="auto"/>
            <w:bottom w:val="none" w:sz="0" w:space="0" w:color="auto"/>
            <w:right w:val="none" w:sz="0" w:space="0" w:color="auto"/>
          </w:divBdr>
        </w:div>
        <w:div w:id="360477913">
          <w:marLeft w:val="0"/>
          <w:marRight w:val="0"/>
          <w:marTop w:val="0"/>
          <w:marBottom w:val="0"/>
          <w:divBdr>
            <w:top w:val="none" w:sz="0" w:space="0" w:color="auto"/>
            <w:left w:val="none" w:sz="0" w:space="0" w:color="auto"/>
            <w:bottom w:val="none" w:sz="0" w:space="0" w:color="auto"/>
            <w:right w:val="none" w:sz="0" w:space="0" w:color="auto"/>
          </w:divBdr>
        </w:div>
        <w:div w:id="1311666484">
          <w:marLeft w:val="0"/>
          <w:marRight w:val="0"/>
          <w:marTop w:val="0"/>
          <w:marBottom w:val="0"/>
          <w:divBdr>
            <w:top w:val="none" w:sz="0" w:space="0" w:color="auto"/>
            <w:left w:val="none" w:sz="0" w:space="0" w:color="auto"/>
            <w:bottom w:val="none" w:sz="0" w:space="0" w:color="auto"/>
            <w:right w:val="none" w:sz="0" w:space="0" w:color="auto"/>
          </w:divBdr>
        </w:div>
        <w:div w:id="202332085">
          <w:marLeft w:val="0"/>
          <w:marRight w:val="0"/>
          <w:marTop w:val="0"/>
          <w:marBottom w:val="0"/>
          <w:divBdr>
            <w:top w:val="none" w:sz="0" w:space="0" w:color="auto"/>
            <w:left w:val="none" w:sz="0" w:space="0" w:color="auto"/>
            <w:bottom w:val="none" w:sz="0" w:space="0" w:color="auto"/>
            <w:right w:val="none" w:sz="0" w:space="0" w:color="auto"/>
          </w:divBdr>
        </w:div>
        <w:div w:id="1500383566">
          <w:marLeft w:val="0"/>
          <w:marRight w:val="0"/>
          <w:marTop w:val="0"/>
          <w:marBottom w:val="0"/>
          <w:divBdr>
            <w:top w:val="none" w:sz="0" w:space="0" w:color="auto"/>
            <w:left w:val="none" w:sz="0" w:space="0" w:color="auto"/>
            <w:bottom w:val="none" w:sz="0" w:space="0" w:color="auto"/>
            <w:right w:val="none" w:sz="0" w:space="0" w:color="auto"/>
          </w:divBdr>
        </w:div>
        <w:div w:id="1905142170">
          <w:marLeft w:val="0"/>
          <w:marRight w:val="0"/>
          <w:marTop w:val="0"/>
          <w:marBottom w:val="0"/>
          <w:divBdr>
            <w:top w:val="none" w:sz="0" w:space="0" w:color="auto"/>
            <w:left w:val="none" w:sz="0" w:space="0" w:color="auto"/>
            <w:bottom w:val="none" w:sz="0" w:space="0" w:color="auto"/>
            <w:right w:val="none" w:sz="0" w:space="0" w:color="auto"/>
          </w:divBdr>
        </w:div>
        <w:div w:id="117338726">
          <w:marLeft w:val="0"/>
          <w:marRight w:val="0"/>
          <w:marTop w:val="0"/>
          <w:marBottom w:val="0"/>
          <w:divBdr>
            <w:top w:val="none" w:sz="0" w:space="0" w:color="auto"/>
            <w:left w:val="none" w:sz="0" w:space="0" w:color="auto"/>
            <w:bottom w:val="none" w:sz="0" w:space="0" w:color="auto"/>
            <w:right w:val="none" w:sz="0" w:space="0" w:color="auto"/>
          </w:divBdr>
        </w:div>
        <w:div w:id="1518276443">
          <w:marLeft w:val="0"/>
          <w:marRight w:val="0"/>
          <w:marTop w:val="0"/>
          <w:marBottom w:val="0"/>
          <w:divBdr>
            <w:top w:val="none" w:sz="0" w:space="0" w:color="auto"/>
            <w:left w:val="none" w:sz="0" w:space="0" w:color="auto"/>
            <w:bottom w:val="none" w:sz="0" w:space="0" w:color="auto"/>
            <w:right w:val="none" w:sz="0" w:space="0" w:color="auto"/>
          </w:divBdr>
        </w:div>
        <w:div w:id="752438310">
          <w:marLeft w:val="0"/>
          <w:marRight w:val="0"/>
          <w:marTop w:val="0"/>
          <w:marBottom w:val="0"/>
          <w:divBdr>
            <w:top w:val="none" w:sz="0" w:space="0" w:color="auto"/>
            <w:left w:val="none" w:sz="0" w:space="0" w:color="auto"/>
            <w:bottom w:val="none" w:sz="0" w:space="0" w:color="auto"/>
            <w:right w:val="none" w:sz="0" w:space="0" w:color="auto"/>
          </w:divBdr>
        </w:div>
        <w:div w:id="2001886164">
          <w:marLeft w:val="0"/>
          <w:marRight w:val="0"/>
          <w:marTop w:val="0"/>
          <w:marBottom w:val="0"/>
          <w:divBdr>
            <w:top w:val="none" w:sz="0" w:space="0" w:color="auto"/>
            <w:left w:val="none" w:sz="0" w:space="0" w:color="auto"/>
            <w:bottom w:val="none" w:sz="0" w:space="0" w:color="auto"/>
            <w:right w:val="none" w:sz="0" w:space="0" w:color="auto"/>
          </w:divBdr>
        </w:div>
        <w:div w:id="1978097213">
          <w:marLeft w:val="0"/>
          <w:marRight w:val="0"/>
          <w:marTop w:val="0"/>
          <w:marBottom w:val="0"/>
          <w:divBdr>
            <w:top w:val="none" w:sz="0" w:space="0" w:color="auto"/>
            <w:left w:val="none" w:sz="0" w:space="0" w:color="auto"/>
            <w:bottom w:val="none" w:sz="0" w:space="0" w:color="auto"/>
            <w:right w:val="none" w:sz="0" w:space="0" w:color="auto"/>
          </w:divBdr>
        </w:div>
        <w:div w:id="1530217575">
          <w:marLeft w:val="0"/>
          <w:marRight w:val="0"/>
          <w:marTop w:val="0"/>
          <w:marBottom w:val="0"/>
          <w:divBdr>
            <w:top w:val="none" w:sz="0" w:space="0" w:color="auto"/>
            <w:left w:val="none" w:sz="0" w:space="0" w:color="auto"/>
            <w:bottom w:val="none" w:sz="0" w:space="0" w:color="auto"/>
            <w:right w:val="none" w:sz="0" w:space="0" w:color="auto"/>
          </w:divBdr>
        </w:div>
        <w:div w:id="1072388827">
          <w:marLeft w:val="0"/>
          <w:marRight w:val="0"/>
          <w:marTop w:val="0"/>
          <w:marBottom w:val="0"/>
          <w:divBdr>
            <w:top w:val="none" w:sz="0" w:space="0" w:color="auto"/>
            <w:left w:val="none" w:sz="0" w:space="0" w:color="auto"/>
            <w:bottom w:val="none" w:sz="0" w:space="0" w:color="auto"/>
            <w:right w:val="none" w:sz="0" w:space="0" w:color="auto"/>
          </w:divBdr>
        </w:div>
        <w:div w:id="728697426">
          <w:marLeft w:val="0"/>
          <w:marRight w:val="0"/>
          <w:marTop w:val="0"/>
          <w:marBottom w:val="0"/>
          <w:divBdr>
            <w:top w:val="none" w:sz="0" w:space="0" w:color="auto"/>
            <w:left w:val="none" w:sz="0" w:space="0" w:color="auto"/>
            <w:bottom w:val="none" w:sz="0" w:space="0" w:color="auto"/>
            <w:right w:val="none" w:sz="0" w:space="0" w:color="auto"/>
          </w:divBdr>
        </w:div>
        <w:div w:id="2006781350">
          <w:marLeft w:val="0"/>
          <w:marRight w:val="0"/>
          <w:marTop w:val="0"/>
          <w:marBottom w:val="0"/>
          <w:divBdr>
            <w:top w:val="none" w:sz="0" w:space="0" w:color="auto"/>
            <w:left w:val="none" w:sz="0" w:space="0" w:color="auto"/>
            <w:bottom w:val="none" w:sz="0" w:space="0" w:color="auto"/>
            <w:right w:val="none" w:sz="0" w:space="0" w:color="auto"/>
          </w:divBdr>
        </w:div>
        <w:div w:id="625965420">
          <w:marLeft w:val="0"/>
          <w:marRight w:val="0"/>
          <w:marTop w:val="0"/>
          <w:marBottom w:val="0"/>
          <w:divBdr>
            <w:top w:val="none" w:sz="0" w:space="0" w:color="auto"/>
            <w:left w:val="none" w:sz="0" w:space="0" w:color="auto"/>
            <w:bottom w:val="none" w:sz="0" w:space="0" w:color="auto"/>
            <w:right w:val="none" w:sz="0" w:space="0" w:color="auto"/>
          </w:divBdr>
        </w:div>
        <w:div w:id="1143279100">
          <w:marLeft w:val="0"/>
          <w:marRight w:val="0"/>
          <w:marTop w:val="0"/>
          <w:marBottom w:val="0"/>
          <w:divBdr>
            <w:top w:val="none" w:sz="0" w:space="0" w:color="auto"/>
            <w:left w:val="none" w:sz="0" w:space="0" w:color="auto"/>
            <w:bottom w:val="none" w:sz="0" w:space="0" w:color="auto"/>
            <w:right w:val="none" w:sz="0" w:space="0" w:color="auto"/>
          </w:divBdr>
        </w:div>
        <w:div w:id="336855755">
          <w:marLeft w:val="0"/>
          <w:marRight w:val="0"/>
          <w:marTop w:val="0"/>
          <w:marBottom w:val="0"/>
          <w:divBdr>
            <w:top w:val="none" w:sz="0" w:space="0" w:color="auto"/>
            <w:left w:val="none" w:sz="0" w:space="0" w:color="auto"/>
            <w:bottom w:val="none" w:sz="0" w:space="0" w:color="auto"/>
            <w:right w:val="none" w:sz="0" w:space="0" w:color="auto"/>
          </w:divBdr>
        </w:div>
        <w:div w:id="1066806091">
          <w:marLeft w:val="0"/>
          <w:marRight w:val="0"/>
          <w:marTop w:val="0"/>
          <w:marBottom w:val="0"/>
          <w:divBdr>
            <w:top w:val="none" w:sz="0" w:space="0" w:color="auto"/>
            <w:left w:val="none" w:sz="0" w:space="0" w:color="auto"/>
            <w:bottom w:val="none" w:sz="0" w:space="0" w:color="auto"/>
            <w:right w:val="none" w:sz="0" w:space="0" w:color="auto"/>
          </w:divBdr>
        </w:div>
        <w:div w:id="2009864702">
          <w:marLeft w:val="0"/>
          <w:marRight w:val="0"/>
          <w:marTop w:val="0"/>
          <w:marBottom w:val="0"/>
          <w:divBdr>
            <w:top w:val="none" w:sz="0" w:space="0" w:color="auto"/>
            <w:left w:val="none" w:sz="0" w:space="0" w:color="auto"/>
            <w:bottom w:val="none" w:sz="0" w:space="0" w:color="auto"/>
            <w:right w:val="none" w:sz="0" w:space="0" w:color="auto"/>
          </w:divBdr>
        </w:div>
        <w:div w:id="721055187">
          <w:marLeft w:val="0"/>
          <w:marRight w:val="0"/>
          <w:marTop w:val="0"/>
          <w:marBottom w:val="0"/>
          <w:divBdr>
            <w:top w:val="none" w:sz="0" w:space="0" w:color="auto"/>
            <w:left w:val="none" w:sz="0" w:space="0" w:color="auto"/>
            <w:bottom w:val="none" w:sz="0" w:space="0" w:color="auto"/>
            <w:right w:val="none" w:sz="0" w:space="0" w:color="auto"/>
          </w:divBdr>
        </w:div>
        <w:div w:id="1715424654">
          <w:marLeft w:val="0"/>
          <w:marRight w:val="0"/>
          <w:marTop w:val="0"/>
          <w:marBottom w:val="0"/>
          <w:divBdr>
            <w:top w:val="none" w:sz="0" w:space="0" w:color="auto"/>
            <w:left w:val="none" w:sz="0" w:space="0" w:color="auto"/>
            <w:bottom w:val="none" w:sz="0" w:space="0" w:color="auto"/>
            <w:right w:val="none" w:sz="0" w:space="0" w:color="auto"/>
          </w:divBdr>
        </w:div>
        <w:div w:id="1785925200">
          <w:marLeft w:val="0"/>
          <w:marRight w:val="0"/>
          <w:marTop w:val="0"/>
          <w:marBottom w:val="0"/>
          <w:divBdr>
            <w:top w:val="none" w:sz="0" w:space="0" w:color="auto"/>
            <w:left w:val="none" w:sz="0" w:space="0" w:color="auto"/>
            <w:bottom w:val="none" w:sz="0" w:space="0" w:color="auto"/>
            <w:right w:val="none" w:sz="0" w:space="0" w:color="auto"/>
          </w:divBdr>
        </w:div>
        <w:div w:id="520970885">
          <w:marLeft w:val="0"/>
          <w:marRight w:val="0"/>
          <w:marTop w:val="0"/>
          <w:marBottom w:val="0"/>
          <w:divBdr>
            <w:top w:val="none" w:sz="0" w:space="0" w:color="auto"/>
            <w:left w:val="none" w:sz="0" w:space="0" w:color="auto"/>
            <w:bottom w:val="none" w:sz="0" w:space="0" w:color="auto"/>
            <w:right w:val="none" w:sz="0" w:space="0" w:color="auto"/>
          </w:divBdr>
        </w:div>
        <w:div w:id="836192023">
          <w:marLeft w:val="0"/>
          <w:marRight w:val="0"/>
          <w:marTop w:val="0"/>
          <w:marBottom w:val="0"/>
          <w:divBdr>
            <w:top w:val="none" w:sz="0" w:space="0" w:color="auto"/>
            <w:left w:val="none" w:sz="0" w:space="0" w:color="auto"/>
            <w:bottom w:val="none" w:sz="0" w:space="0" w:color="auto"/>
            <w:right w:val="none" w:sz="0" w:space="0" w:color="auto"/>
          </w:divBdr>
        </w:div>
        <w:div w:id="1434008258">
          <w:marLeft w:val="0"/>
          <w:marRight w:val="0"/>
          <w:marTop w:val="0"/>
          <w:marBottom w:val="0"/>
          <w:divBdr>
            <w:top w:val="none" w:sz="0" w:space="0" w:color="auto"/>
            <w:left w:val="none" w:sz="0" w:space="0" w:color="auto"/>
            <w:bottom w:val="none" w:sz="0" w:space="0" w:color="auto"/>
            <w:right w:val="none" w:sz="0" w:space="0" w:color="auto"/>
          </w:divBdr>
        </w:div>
        <w:div w:id="1173179621">
          <w:marLeft w:val="0"/>
          <w:marRight w:val="0"/>
          <w:marTop w:val="0"/>
          <w:marBottom w:val="0"/>
          <w:divBdr>
            <w:top w:val="none" w:sz="0" w:space="0" w:color="auto"/>
            <w:left w:val="none" w:sz="0" w:space="0" w:color="auto"/>
            <w:bottom w:val="none" w:sz="0" w:space="0" w:color="auto"/>
            <w:right w:val="none" w:sz="0" w:space="0" w:color="auto"/>
          </w:divBdr>
        </w:div>
        <w:div w:id="469173708">
          <w:marLeft w:val="0"/>
          <w:marRight w:val="0"/>
          <w:marTop w:val="0"/>
          <w:marBottom w:val="0"/>
          <w:divBdr>
            <w:top w:val="none" w:sz="0" w:space="0" w:color="auto"/>
            <w:left w:val="none" w:sz="0" w:space="0" w:color="auto"/>
            <w:bottom w:val="none" w:sz="0" w:space="0" w:color="auto"/>
            <w:right w:val="none" w:sz="0" w:space="0" w:color="auto"/>
          </w:divBdr>
        </w:div>
        <w:div w:id="1541936155">
          <w:marLeft w:val="0"/>
          <w:marRight w:val="0"/>
          <w:marTop w:val="0"/>
          <w:marBottom w:val="0"/>
          <w:divBdr>
            <w:top w:val="none" w:sz="0" w:space="0" w:color="auto"/>
            <w:left w:val="none" w:sz="0" w:space="0" w:color="auto"/>
            <w:bottom w:val="none" w:sz="0" w:space="0" w:color="auto"/>
            <w:right w:val="none" w:sz="0" w:space="0" w:color="auto"/>
          </w:divBdr>
        </w:div>
        <w:div w:id="1819374301">
          <w:marLeft w:val="0"/>
          <w:marRight w:val="0"/>
          <w:marTop w:val="0"/>
          <w:marBottom w:val="0"/>
          <w:divBdr>
            <w:top w:val="none" w:sz="0" w:space="0" w:color="auto"/>
            <w:left w:val="none" w:sz="0" w:space="0" w:color="auto"/>
            <w:bottom w:val="none" w:sz="0" w:space="0" w:color="auto"/>
            <w:right w:val="none" w:sz="0" w:space="0" w:color="auto"/>
          </w:divBdr>
        </w:div>
        <w:div w:id="718864971">
          <w:marLeft w:val="0"/>
          <w:marRight w:val="0"/>
          <w:marTop w:val="0"/>
          <w:marBottom w:val="0"/>
          <w:divBdr>
            <w:top w:val="none" w:sz="0" w:space="0" w:color="auto"/>
            <w:left w:val="none" w:sz="0" w:space="0" w:color="auto"/>
            <w:bottom w:val="none" w:sz="0" w:space="0" w:color="auto"/>
            <w:right w:val="none" w:sz="0" w:space="0" w:color="auto"/>
          </w:divBdr>
        </w:div>
        <w:div w:id="2014254933">
          <w:marLeft w:val="0"/>
          <w:marRight w:val="0"/>
          <w:marTop w:val="0"/>
          <w:marBottom w:val="0"/>
          <w:divBdr>
            <w:top w:val="none" w:sz="0" w:space="0" w:color="auto"/>
            <w:left w:val="none" w:sz="0" w:space="0" w:color="auto"/>
            <w:bottom w:val="none" w:sz="0" w:space="0" w:color="auto"/>
            <w:right w:val="none" w:sz="0" w:space="0" w:color="auto"/>
          </w:divBdr>
        </w:div>
        <w:div w:id="752318484">
          <w:marLeft w:val="0"/>
          <w:marRight w:val="0"/>
          <w:marTop w:val="0"/>
          <w:marBottom w:val="0"/>
          <w:divBdr>
            <w:top w:val="none" w:sz="0" w:space="0" w:color="auto"/>
            <w:left w:val="none" w:sz="0" w:space="0" w:color="auto"/>
            <w:bottom w:val="none" w:sz="0" w:space="0" w:color="auto"/>
            <w:right w:val="none" w:sz="0" w:space="0" w:color="auto"/>
          </w:divBdr>
        </w:div>
        <w:div w:id="1068380733">
          <w:marLeft w:val="0"/>
          <w:marRight w:val="0"/>
          <w:marTop w:val="0"/>
          <w:marBottom w:val="0"/>
          <w:divBdr>
            <w:top w:val="none" w:sz="0" w:space="0" w:color="auto"/>
            <w:left w:val="none" w:sz="0" w:space="0" w:color="auto"/>
            <w:bottom w:val="none" w:sz="0" w:space="0" w:color="auto"/>
            <w:right w:val="none" w:sz="0" w:space="0" w:color="auto"/>
          </w:divBdr>
        </w:div>
        <w:div w:id="1764766990">
          <w:marLeft w:val="0"/>
          <w:marRight w:val="0"/>
          <w:marTop w:val="0"/>
          <w:marBottom w:val="0"/>
          <w:divBdr>
            <w:top w:val="none" w:sz="0" w:space="0" w:color="auto"/>
            <w:left w:val="none" w:sz="0" w:space="0" w:color="auto"/>
            <w:bottom w:val="none" w:sz="0" w:space="0" w:color="auto"/>
            <w:right w:val="none" w:sz="0" w:space="0" w:color="auto"/>
          </w:divBdr>
        </w:div>
        <w:div w:id="1678119498">
          <w:marLeft w:val="0"/>
          <w:marRight w:val="0"/>
          <w:marTop w:val="0"/>
          <w:marBottom w:val="0"/>
          <w:divBdr>
            <w:top w:val="none" w:sz="0" w:space="0" w:color="auto"/>
            <w:left w:val="none" w:sz="0" w:space="0" w:color="auto"/>
            <w:bottom w:val="none" w:sz="0" w:space="0" w:color="auto"/>
            <w:right w:val="none" w:sz="0" w:space="0" w:color="auto"/>
          </w:divBdr>
        </w:div>
        <w:div w:id="893665713">
          <w:marLeft w:val="0"/>
          <w:marRight w:val="0"/>
          <w:marTop w:val="0"/>
          <w:marBottom w:val="0"/>
          <w:divBdr>
            <w:top w:val="none" w:sz="0" w:space="0" w:color="auto"/>
            <w:left w:val="none" w:sz="0" w:space="0" w:color="auto"/>
            <w:bottom w:val="none" w:sz="0" w:space="0" w:color="auto"/>
            <w:right w:val="none" w:sz="0" w:space="0" w:color="auto"/>
          </w:divBdr>
        </w:div>
        <w:div w:id="808088954">
          <w:marLeft w:val="0"/>
          <w:marRight w:val="0"/>
          <w:marTop w:val="0"/>
          <w:marBottom w:val="0"/>
          <w:divBdr>
            <w:top w:val="none" w:sz="0" w:space="0" w:color="auto"/>
            <w:left w:val="none" w:sz="0" w:space="0" w:color="auto"/>
            <w:bottom w:val="none" w:sz="0" w:space="0" w:color="auto"/>
            <w:right w:val="none" w:sz="0" w:space="0" w:color="auto"/>
          </w:divBdr>
        </w:div>
        <w:div w:id="116025134">
          <w:marLeft w:val="0"/>
          <w:marRight w:val="0"/>
          <w:marTop w:val="0"/>
          <w:marBottom w:val="0"/>
          <w:divBdr>
            <w:top w:val="none" w:sz="0" w:space="0" w:color="auto"/>
            <w:left w:val="none" w:sz="0" w:space="0" w:color="auto"/>
            <w:bottom w:val="none" w:sz="0" w:space="0" w:color="auto"/>
            <w:right w:val="none" w:sz="0" w:space="0" w:color="auto"/>
          </w:divBdr>
        </w:div>
        <w:div w:id="75827775">
          <w:marLeft w:val="0"/>
          <w:marRight w:val="0"/>
          <w:marTop w:val="0"/>
          <w:marBottom w:val="0"/>
          <w:divBdr>
            <w:top w:val="none" w:sz="0" w:space="0" w:color="auto"/>
            <w:left w:val="none" w:sz="0" w:space="0" w:color="auto"/>
            <w:bottom w:val="none" w:sz="0" w:space="0" w:color="auto"/>
            <w:right w:val="none" w:sz="0" w:space="0" w:color="auto"/>
          </w:divBdr>
        </w:div>
        <w:div w:id="735543195">
          <w:marLeft w:val="0"/>
          <w:marRight w:val="0"/>
          <w:marTop w:val="0"/>
          <w:marBottom w:val="0"/>
          <w:divBdr>
            <w:top w:val="none" w:sz="0" w:space="0" w:color="auto"/>
            <w:left w:val="none" w:sz="0" w:space="0" w:color="auto"/>
            <w:bottom w:val="none" w:sz="0" w:space="0" w:color="auto"/>
            <w:right w:val="none" w:sz="0" w:space="0" w:color="auto"/>
          </w:divBdr>
        </w:div>
        <w:div w:id="349454355">
          <w:marLeft w:val="0"/>
          <w:marRight w:val="0"/>
          <w:marTop w:val="0"/>
          <w:marBottom w:val="0"/>
          <w:divBdr>
            <w:top w:val="none" w:sz="0" w:space="0" w:color="auto"/>
            <w:left w:val="none" w:sz="0" w:space="0" w:color="auto"/>
            <w:bottom w:val="none" w:sz="0" w:space="0" w:color="auto"/>
            <w:right w:val="none" w:sz="0" w:space="0" w:color="auto"/>
          </w:divBdr>
        </w:div>
        <w:div w:id="823009793">
          <w:marLeft w:val="0"/>
          <w:marRight w:val="0"/>
          <w:marTop w:val="0"/>
          <w:marBottom w:val="0"/>
          <w:divBdr>
            <w:top w:val="none" w:sz="0" w:space="0" w:color="auto"/>
            <w:left w:val="none" w:sz="0" w:space="0" w:color="auto"/>
            <w:bottom w:val="none" w:sz="0" w:space="0" w:color="auto"/>
            <w:right w:val="none" w:sz="0" w:space="0" w:color="auto"/>
          </w:divBdr>
        </w:div>
        <w:div w:id="426268230">
          <w:marLeft w:val="0"/>
          <w:marRight w:val="0"/>
          <w:marTop w:val="0"/>
          <w:marBottom w:val="0"/>
          <w:divBdr>
            <w:top w:val="none" w:sz="0" w:space="0" w:color="auto"/>
            <w:left w:val="none" w:sz="0" w:space="0" w:color="auto"/>
            <w:bottom w:val="none" w:sz="0" w:space="0" w:color="auto"/>
            <w:right w:val="none" w:sz="0" w:space="0" w:color="auto"/>
          </w:divBdr>
        </w:div>
        <w:div w:id="1392772084">
          <w:marLeft w:val="0"/>
          <w:marRight w:val="0"/>
          <w:marTop w:val="0"/>
          <w:marBottom w:val="0"/>
          <w:divBdr>
            <w:top w:val="none" w:sz="0" w:space="0" w:color="auto"/>
            <w:left w:val="none" w:sz="0" w:space="0" w:color="auto"/>
            <w:bottom w:val="none" w:sz="0" w:space="0" w:color="auto"/>
            <w:right w:val="none" w:sz="0" w:space="0" w:color="auto"/>
          </w:divBdr>
        </w:div>
        <w:div w:id="717242341">
          <w:marLeft w:val="0"/>
          <w:marRight w:val="0"/>
          <w:marTop w:val="0"/>
          <w:marBottom w:val="0"/>
          <w:divBdr>
            <w:top w:val="none" w:sz="0" w:space="0" w:color="auto"/>
            <w:left w:val="none" w:sz="0" w:space="0" w:color="auto"/>
            <w:bottom w:val="none" w:sz="0" w:space="0" w:color="auto"/>
            <w:right w:val="none" w:sz="0" w:space="0" w:color="auto"/>
          </w:divBdr>
        </w:div>
        <w:div w:id="1525171730">
          <w:marLeft w:val="0"/>
          <w:marRight w:val="0"/>
          <w:marTop w:val="0"/>
          <w:marBottom w:val="0"/>
          <w:divBdr>
            <w:top w:val="none" w:sz="0" w:space="0" w:color="auto"/>
            <w:left w:val="none" w:sz="0" w:space="0" w:color="auto"/>
            <w:bottom w:val="none" w:sz="0" w:space="0" w:color="auto"/>
            <w:right w:val="none" w:sz="0" w:space="0" w:color="auto"/>
          </w:divBdr>
        </w:div>
        <w:div w:id="1349215326">
          <w:marLeft w:val="0"/>
          <w:marRight w:val="0"/>
          <w:marTop w:val="0"/>
          <w:marBottom w:val="0"/>
          <w:divBdr>
            <w:top w:val="none" w:sz="0" w:space="0" w:color="auto"/>
            <w:left w:val="none" w:sz="0" w:space="0" w:color="auto"/>
            <w:bottom w:val="none" w:sz="0" w:space="0" w:color="auto"/>
            <w:right w:val="none" w:sz="0" w:space="0" w:color="auto"/>
          </w:divBdr>
        </w:div>
        <w:div w:id="281109155">
          <w:marLeft w:val="0"/>
          <w:marRight w:val="0"/>
          <w:marTop w:val="0"/>
          <w:marBottom w:val="0"/>
          <w:divBdr>
            <w:top w:val="none" w:sz="0" w:space="0" w:color="auto"/>
            <w:left w:val="none" w:sz="0" w:space="0" w:color="auto"/>
            <w:bottom w:val="none" w:sz="0" w:space="0" w:color="auto"/>
            <w:right w:val="none" w:sz="0" w:space="0" w:color="auto"/>
          </w:divBdr>
        </w:div>
        <w:div w:id="721291525">
          <w:marLeft w:val="0"/>
          <w:marRight w:val="0"/>
          <w:marTop w:val="0"/>
          <w:marBottom w:val="0"/>
          <w:divBdr>
            <w:top w:val="none" w:sz="0" w:space="0" w:color="auto"/>
            <w:left w:val="none" w:sz="0" w:space="0" w:color="auto"/>
            <w:bottom w:val="none" w:sz="0" w:space="0" w:color="auto"/>
            <w:right w:val="none" w:sz="0" w:space="0" w:color="auto"/>
          </w:divBdr>
        </w:div>
      </w:divsChild>
    </w:div>
    <w:div w:id="818688240">
      <w:bodyDiv w:val="1"/>
      <w:marLeft w:val="0"/>
      <w:marRight w:val="0"/>
      <w:marTop w:val="0"/>
      <w:marBottom w:val="0"/>
      <w:divBdr>
        <w:top w:val="none" w:sz="0" w:space="0" w:color="auto"/>
        <w:left w:val="none" w:sz="0" w:space="0" w:color="auto"/>
        <w:bottom w:val="none" w:sz="0" w:space="0" w:color="auto"/>
        <w:right w:val="none" w:sz="0" w:space="0" w:color="auto"/>
      </w:divBdr>
      <w:divsChild>
        <w:div w:id="702557986">
          <w:marLeft w:val="0"/>
          <w:marRight w:val="0"/>
          <w:marTop w:val="0"/>
          <w:marBottom w:val="0"/>
          <w:divBdr>
            <w:top w:val="none" w:sz="0" w:space="0" w:color="auto"/>
            <w:left w:val="none" w:sz="0" w:space="0" w:color="auto"/>
            <w:bottom w:val="none" w:sz="0" w:space="0" w:color="auto"/>
            <w:right w:val="none" w:sz="0" w:space="0" w:color="auto"/>
          </w:divBdr>
          <w:divsChild>
            <w:div w:id="1363239084">
              <w:marLeft w:val="0"/>
              <w:marRight w:val="0"/>
              <w:marTop w:val="0"/>
              <w:marBottom w:val="0"/>
              <w:divBdr>
                <w:top w:val="none" w:sz="0" w:space="0" w:color="auto"/>
                <w:left w:val="none" w:sz="0" w:space="0" w:color="auto"/>
                <w:bottom w:val="none" w:sz="0" w:space="0" w:color="auto"/>
                <w:right w:val="none" w:sz="0" w:space="0" w:color="auto"/>
              </w:divBdr>
            </w:div>
            <w:div w:id="1323584275">
              <w:marLeft w:val="0"/>
              <w:marRight w:val="0"/>
              <w:marTop w:val="0"/>
              <w:marBottom w:val="0"/>
              <w:divBdr>
                <w:top w:val="none" w:sz="0" w:space="0" w:color="auto"/>
                <w:left w:val="none" w:sz="0" w:space="0" w:color="auto"/>
                <w:bottom w:val="none" w:sz="0" w:space="0" w:color="auto"/>
                <w:right w:val="none" w:sz="0" w:space="0" w:color="auto"/>
              </w:divBdr>
            </w:div>
            <w:div w:id="653072987">
              <w:marLeft w:val="0"/>
              <w:marRight w:val="0"/>
              <w:marTop w:val="0"/>
              <w:marBottom w:val="0"/>
              <w:divBdr>
                <w:top w:val="none" w:sz="0" w:space="0" w:color="auto"/>
                <w:left w:val="none" w:sz="0" w:space="0" w:color="auto"/>
                <w:bottom w:val="none" w:sz="0" w:space="0" w:color="auto"/>
                <w:right w:val="none" w:sz="0" w:space="0" w:color="auto"/>
              </w:divBdr>
            </w:div>
            <w:div w:id="835148472">
              <w:marLeft w:val="0"/>
              <w:marRight w:val="0"/>
              <w:marTop w:val="0"/>
              <w:marBottom w:val="0"/>
              <w:divBdr>
                <w:top w:val="none" w:sz="0" w:space="0" w:color="auto"/>
                <w:left w:val="none" w:sz="0" w:space="0" w:color="auto"/>
                <w:bottom w:val="none" w:sz="0" w:space="0" w:color="auto"/>
                <w:right w:val="none" w:sz="0" w:space="0" w:color="auto"/>
              </w:divBdr>
            </w:div>
            <w:div w:id="1628898387">
              <w:marLeft w:val="0"/>
              <w:marRight w:val="0"/>
              <w:marTop w:val="0"/>
              <w:marBottom w:val="0"/>
              <w:divBdr>
                <w:top w:val="none" w:sz="0" w:space="0" w:color="auto"/>
                <w:left w:val="none" w:sz="0" w:space="0" w:color="auto"/>
                <w:bottom w:val="none" w:sz="0" w:space="0" w:color="auto"/>
                <w:right w:val="none" w:sz="0" w:space="0" w:color="auto"/>
              </w:divBdr>
            </w:div>
            <w:div w:id="1797866162">
              <w:marLeft w:val="0"/>
              <w:marRight w:val="0"/>
              <w:marTop w:val="0"/>
              <w:marBottom w:val="0"/>
              <w:divBdr>
                <w:top w:val="none" w:sz="0" w:space="0" w:color="auto"/>
                <w:left w:val="none" w:sz="0" w:space="0" w:color="auto"/>
                <w:bottom w:val="none" w:sz="0" w:space="0" w:color="auto"/>
                <w:right w:val="none" w:sz="0" w:space="0" w:color="auto"/>
              </w:divBdr>
            </w:div>
            <w:div w:id="1399399643">
              <w:marLeft w:val="0"/>
              <w:marRight w:val="0"/>
              <w:marTop w:val="0"/>
              <w:marBottom w:val="0"/>
              <w:divBdr>
                <w:top w:val="none" w:sz="0" w:space="0" w:color="auto"/>
                <w:left w:val="none" w:sz="0" w:space="0" w:color="auto"/>
                <w:bottom w:val="none" w:sz="0" w:space="0" w:color="auto"/>
                <w:right w:val="none" w:sz="0" w:space="0" w:color="auto"/>
              </w:divBdr>
            </w:div>
            <w:div w:id="84040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tatic-1.rosminzdrav.ru/system/attachments/attache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0FB2549-D751-4CAC-9657-C935AFA65A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1891</Words>
  <Characters>10781</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2018-03-28T17:31:00Z</dcterms:created>
  <dcterms:modified xsi:type="dcterms:W3CDTF">2018-03-28T17:31:00Z</dcterms:modified>
</cp:coreProperties>
</file>