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9A5FA9" w14:textId="77777777" w:rsidR="00377C60" w:rsidRDefault="00377C60" w:rsidP="00A25D0C">
      <w:pPr>
        <w:spacing w:after="0" w:line="252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мачик Н.А.</w:t>
      </w:r>
      <w:r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45549423" w14:textId="77777777" w:rsidR="00377C60" w:rsidRDefault="00377C60" w:rsidP="00A25D0C">
      <w:pPr>
        <w:spacing w:after="0" w:line="252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Павлова В.В.</w:t>
      </w:r>
      <w:r w:rsidR="00A25D0C">
        <w:rPr>
          <w:rStyle w:val="a5"/>
          <w:rFonts w:ascii="Times New Roman" w:hAnsi="Times New Roman" w:cs="Times New Roman"/>
          <w:b/>
          <w:sz w:val="24"/>
          <w:szCs w:val="24"/>
        </w:rPr>
        <w:footnoteReference w:id="2"/>
      </w:r>
    </w:p>
    <w:p w14:paraId="58C3CFF7" w14:textId="77777777" w:rsidR="00A25D0C" w:rsidRDefault="00A25D0C" w:rsidP="00377C60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B0E1AFB" w14:textId="77777777" w:rsidR="00377C60" w:rsidRDefault="00377C60" w:rsidP="00377C6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7C60">
        <w:rPr>
          <w:rFonts w:ascii="Times New Roman" w:hAnsi="Times New Roman" w:cs="Times New Roman"/>
          <w:b/>
          <w:sz w:val="24"/>
          <w:szCs w:val="24"/>
        </w:rPr>
        <w:t>Экономическая безопасность страны под влиянием санкций</w:t>
      </w:r>
    </w:p>
    <w:p w14:paraId="172E10BD" w14:textId="77777777" w:rsidR="00377C60" w:rsidRPr="00377C60" w:rsidRDefault="00377C60" w:rsidP="00377C6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44D862" w14:textId="0DA9F273" w:rsidR="00A25D0C" w:rsidRDefault="00A25D0C" w:rsidP="00A25D0C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A25D0C">
        <w:rPr>
          <w:rFonts w:ascii="Times New Roman" w:hAnsi="Times New Roman" w:cs="Times New Roman"/>
          <w:i/>
        </w:rPr>
        <w:t>Аннотация:</w:t>
      </w:r>
      <w:r>
        <w:rPr>
          <w:rFonts w:ascii="Times New Roman" w:hAnsi="Times New Roman" w:cs="Times New Roman"/>
          <w:i/>
        </w:rPr>
        <w:t xml:space="preserve"> в </w:t>
      </w:r>
      <w:r w:rsidR="0053067D">
        <w:rPr>
          <w:rFonts w:ascii="Times New Roman" w:hAnsi="Times New Roman" w:cs="Times New Roman"/>
          <w:i/>
        </w:rPr>
        <w:t xml:space="preserve">данной статье рассмотрено понятие угроз экономической безопасности России, а также раскрыта сущность одной из </w:t>
      </w:r>
      <w:r w:rsidR="0053067D" w:rsidRPr="00C103CF">
        <w:rPr>
          <w:rFonts w:ascii="Times New Roman" w:hAnsi="Times New Roman" w:cs="Times New Roman"/>
          <w:i/>
        </w:rPr>
        <w:t>самых опасных</w:t>
      </w:r>
      <w:r w:rsidR="00481FDE" w:rsidRPr="00C103CF">
        <w:rPr>
          <w:rFonts w:ascii="Times New Roman" w:hAnsi="Times New Roman" w:cs="Times New Roman"/>
          <w:i/>
        </w:rPr>
        <w:t xml:space="preserve"> из них </w:t>
      </w:r>
      <w:r w:rsidR="0053067D" w:rsidRPr="00C103CF">
        <w:rPr>
          <w:rFonts w:ascii="Times New Roman" w:hAnsi="Times New Roman" w:cs="Times New Roman"/>
          <w:i/>
        </w:rPr>
        <w:t>– антироссийские санк</w:t>
      </w:r>
      <w:r w:rsidR="0053067D">
        <w:rPr>
          <w:rFonts w:ascii="Times New Roman" w:hAnsi="Times New Roman" w:cs="Times New Roman"/>
          <w:i/>
        </w:rPr>
        <w:t>ции. Наряду</w:t>
      </w:r>
      <w:r w:rsidR="00C103CF">
        <w:rPr>
          <w:rFonts w:ascii="Times New Roman" w:hAnsi="Times New Roman" w:cs="Times New Roman"/>
          <w:i/>
        </w:rPr>
        <w:t xml:space="preserve"> с этим</w:t>
      </w:r>
      <w:r w:rsidR="0053067D">
        <w:rPr>
          <w:rFonts w:ascii="Times New Roman" w:hAnsi="Times New Roman" w:cs="Times New Roman"/>
          <w:i/>
        </w:rPr>
        <w:t xml:space="preserve"> </w:t>
      </w:r>
      <w:r w:rsidR="00A5635F">
        <w:rPr>
          <w:rFonts w:ascii="Times New Roman" w:hAnsi="Times New Roman" w:cs="Times New Roman"/>
          <w:i/>
        </w:rPr>
        <w:t>дана прогнозная оценка</w:t>
      </w:r>
      <w:r w:rsidR="00C103CF">
        <w:rPr>
          <w:rFonts w:ascii="Times New Roman" w:hAnsi="Times New Roman" w:cs="Times New Roman"/>
          <w:i/>
        </w:rPr>
        <w:t xml:space="preserve"> </w:t>
      </w:r>
      <w:r w:rsidR="00A5635F">
        <w:rPr>
          <w:rFonts w:ascii="Times New Roman" w:hAnsi="Times New Roman" w:cs="Times New Roman"/>
          <w:i/>
        </w:rPr>
        <w:t>возможным</w:t>
      </w:r>
      <w:r w:rsidR="0053067D">
        <w:rPr>
          <w:rFonts w:ascii="Times New Roman" w:hAnsi="Times New Roman" w:cs="Times New Roman"/>
          <w:i/>
        </w:rPr>
        <w:t xml:space="preserve"> </w:t>
      </w:r>
      <w:r w:rsidR="00C103CF">
        <w:rPr>
          <w:rFonts w:ascii="Times New Roman" w:hAnsi="Times New Roman" w:cs="Times New Roman"/>
          <w:i/>
        </w:rPr>
        <w:t>последствия</w:t>
      </w:r>
      <w:r w:rsidR="00A5635F">
        <w:rPr>
          <w:rFonts w:ascii="Times New Roman" w:hAnsi="Times New Roman" w:cs="Times New Roman"/>
          <w:i/>
        </w:rPr>
        <w:t>м</w:t>
      </w:r>
      <w:r w:rsidR="00C103CF">
        <w:rPr>
          <w:rFonts w:ascii="Times New Roman" w:hAnsi="Times New Roman" w:cs="Times New Roman"/>
          <w:i/>
        </w:rPr>
        <w:t xml:space="preserve"> санкционных ограничений.</w:t>
      </w:r>
    </w:p>
    <w:p w14:paraId="352E0A82" w14:textId="1B1161FA" w:rsidR="00A25D0C" w:rsidRDefault="00A25D0C" w:rsidP="00A25D0C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Ключевые слова: санкции, экономичес</w:t>
      </w:r>
      <w:r w:rsidR="00C103CF">
        <w:rPr>
          <w:rFonts w:ascii="Times New Roman" w:hAnsi="Times New Roman" w:cs="Times New Roman"/>
          <w:i/>
        </w:rPr>
        <w:t>кая безопасность, угрозы, экономика</w:t>
      </w:r>
      <w:r>
        <w:rPr>
          <w:rFonts w:ascii="Times New Roman" w:hAnsi="Times New Roman" w:cs="Times New Roman"/>
          <w:i/>
        </w:rPr>
        <w:t>.</w:t>
      </w:r>
    </w:p>
    <w:p w14:paraId="759B285D" w14:textId="77777777" w:rsidR="00A25D0C" w:rsidRPr="00A25D0C" w:rsidRDefault="00A25D0C" w:rsidP="00377C60">
      <w:pPr>
        <w:spacing w:after="0" w:line="360" w:lineRule="auto"/>
        <w:ind w:firstLine="425"/>
        <w:jc w:val="both"/>
        <w:rPr>
          <w:rFonts w:ascii="Times New Roman" w:hAnsi="Times New Roman" w:cs="Times New Roman"/>
          <w:i/>
        </w:rPr>
      </w:pPr>
    </w:p>
    <w:p w14:paraId="5C687357" w14:textId="3EB23B78" w:rsidR="00F56ECA" w:rsidRPr="00377C60" w:rsidRDefault="0088334C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Всегда и во все времена </w:t>
      </w:r>
      <w:r w:rsidR="00F56ECA" w:rsidRPr="00377C60">
        <w:rPr>
          <w:rFonts w:ascii="Times New Roman" w:hAnsi="Times New Roman" w:cs="Times New Roman"/>
        </w:rPr>
        <w:t xml:space="preserve">обеспечение </w:t>
      </w:r>
      <w:r w:rsidR="00481FDE" w:rsidRPr="00C103CF">
        <w:rPr>
          <w:rFonts w:ascii="Times New Roman" w:hAnsi="Times New Roman" w:cs="Times New Roman"/>
        </w:rPr>
        <w:t>национальной</w:t>
      </w:r>
      <w:r w:rsidR="00481FDE">
        <w:rPr>
          <w:rFonts w:ascii="Times New Roman" w:hAnsi="Times New Roman" w:cs="Times New Roman"/>
        </w:rPr>
        <w:t xml:space="preserve"> </w:t>
      </w:r>
      <w:r w:rsidR="00F56ECA" w:rsidRPr="00377C60">
        <w:rPr>
          <w:rFonts w:ascii="Times New Roman" w:hAnsi="Times New Roman" w:cs="Times New Roman"/>
        </w:rPr>
        <w:t>безопасности было первостепенной задачей абсолютно каждого государства. Однако, если в ранней практике под обеспечением безопасности понималась именно охрана собственных территорий, то сейчас под этим понятием имеется в виду именно экономическая безопасность страны.</w:t>
      </w:r>
    </w:p>
    <w:p w14:paraId="2E1DBEAD" w14:textId="53347060" w:rsidR="00F56ECA" w:rsidRPr="00377C60" w:rsidRDefault="00BC4383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В настоящее время проблема безопасности является максимально актуальной, так как в связи с нестабильной ситуацией на мировой арене, Россия столкнулось с большим количеством угроз, таких как, например, антироссийские санкции. </w:t>
      </w:r>
      <w:r w:rsidR="00881C86" w:rsidRPr="00377C60">
        <w:rPr>
          <w:rFonts w:ascii="Times New Roman" w:hAnsi="Times New Roman" w:cs="Times New Roman"/>
        </w:rPr>
        <w:t xml:space="preserve">Именно поэтому нашему государству стоит заострить </w:t>
      </w:r>
      <w:r w:rsidR="00481FDE" w:rsidRPr="00C103CF">
        <w:rPr>
          <w:rFonts w:ascii="Times New Roman" w:hAnsi="Times New Roman" w:cs="Times New Roman"/>
        </w:rPr>
        <w:t>на этом свое внимание</w:t>
      </w:r>
      <w:r w:rsidR="00881C86" w:rsidRPr="00377C60">
        <w:rPr>
          <w:rFonts w:ascii="Times New Roman" w:hAnsi="Times New Roman" w:cs="Times New Roman"/>
        </w:rPr>
        <w:t xml:space="preserve">, ведь с одной стороны </w:t>
      </w:r>
      <w:r w:rsidR="00481FDE" w:rsidRPr="00C103CF">
        <w:rPr>
          <w:rFonts w:ascii="Times New Roman" w:hAnsi="Times New Roman" w:cs="Times New Roman"/>
        </w:rPr>
        <w:t>Россия</w:t>
      </w:r>
      <w:r w:rsidR="00C103CF">
        <w:rPr>
          <w:rFonts w:ascii="Times New Roman" w:hAnsi="Times New Roman" w:cs="Times New Roman"/>
        </w:rPr>
        <w:t xml:space="preserve"> имеет</w:t>
      </w:r>
      <w:r w:rsidR="00881C86" w:rsidRPr="00377C60">
        <w:rPr>
          <w:rFonts w:ascii="Times New Roman" w:hAnsi="Times New Roman" w:cs="Times New Roman"/>
        </w:rPr>
        <w:t xml:space="preserve"> дело с политическими противоречиями и нестабильностью мировой экономики, а с другой стороны – с развитием взаимовыгодных отношений с другими странами. </w:t>
      </w:r>
    </w:p>
    <w:p w14:paraId="7C51F714" w14:textId="53270ABE" w:rsidR="00275604" w:rsidRPr="00377C60" w:rsidRDefault="00EF158D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Развитие и совершенствование системы обеспечения экономической безопасности началось не так давно. Первые действия в данном направлении были предприняты лишь в конце 1990 года. Так, в 1996 году был разработан и подписан Указ Президента РФ «О государственной стратегии экономической безопасности Российской Федерации (Основные положения)» </w:t>
      </w:r>
      <w:r w:rsidR="00985C28">
        <w:rPr>
          <w:rFonts w:ascii="Times New Roman" w:hAnsi="Times New Roman" w:cs="Times New Roman"/>
        </w:rPr>
        <w:t>[1</w:t>
      </w:r>
      <w:r w:rsidR="000F0BF2" w:rsidRPr="00377C60">
        <w:rPr>
          <w:rFonts w:ascii="Times New Roman" w:hAnsi="Times New Roman" w:cs="Times New Roman"/>
        </w:rPr>
        <w:t xml:space="preserve">]. </w:t>
      </w:r>
      <w:r w:rsidRPr="00377C60">
        <w:rPr>
          <w:rFonts w:ascii="Times New Roman" w:hAnsi="Times New Roman" w:cs="Times New Roman"/>
        </w:rPr>
        <w:t>Назначение данной стратегии – предотвращение и нивелирование угроз экономической безопасности.</w:t>
      </w:r>
    </w:p>
    <w:p w14:paraId="6F80B811" w14:textId="20BE9F93" w:rsidR="00200D0F" w:rsidRPr="00377C60" w:rsidRDefault="00275604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>Раскрывая угроз</w:t>
      </w:r>
      <w:r w:rsidR="00C103CF">
        <w:rPr>
          <w:rFonts w:ascii="Times New Roman" w:hAnsi="Times New Roman" w:cs="Times New Roman"/>
        </w:rPr>
        <w:t>ы</w:t>
      </w:r>
      <w:r w:rsidRPr="00377C60">
        <w:rPr>
          <w:rFonts w:ascii="Times New Roman" w:hAnsi="Times New Roman" w:cs="Times New Roman"/>
        </w:rPr>
        <w:t>, необходимо сказать о том, что они представляют собой</w:t>
      </w:r>
      <w:r w:rsidR="00B97A80" w:rsidRPr="00377C60">
        <w:rPr>
          <w:rFonts w:ascii="Times New Roman" w:hAnsi="Times New Roman" w:cs="Times New Roman"/>
        </w:rPr>
        <w:t xml:space="preserve"> какие-либо природные явления, действия людей, которую могут отрицательно отразиться на положении государства в экономике, а также пагубно повлиять на национальную безопасность, личные, общественные и государственные интересы </w:t>
      </w:r>
      <w:r w:rsidR="00985C28">
        <w:rPr>
          <w:rFonts w:ascii="Times New Roman" w:hAnsi="Times New Roman" w:cs="Times New Roman"/>
        </w:rPr>
        <w:t>[2</w:t>
      </w:r>
      <w:r w:rsidR="000F0BF2" w:rsidRPr="00377C60">
        <w:rPr>
          <w:rFonts w:ascii="Times New Roman" w:hAnsi="Times New Roman" w:cs="Times New Roman"/>
        </w:rPr>
        <w:t xml:space="preserve">]. </w:t>
      </w:r>
      <w:r w:rsidR="00B97A80" w:rsidRPr="00377C60">
        <w:rPr>
          <w:rFonts w:ascii="Times New Roman" w:hAnsi="Times New Roman" w:cs="Times New Roman"/>
        </w:rPr>
        <w:t>Если говорить о конкретных угрозах, то необходимо отметить, что они делятся на внутренние и внешние</w:t>
      </w:r>
      <w:r w:rsidR="00200D0F" w:rsidRPr="00377C60">
        <w:rPr>
          <w:rFonts w:ascii="Times New Roman" w:hAnsi="Times New Roman" w:cs="Times New Roman"/>
        </w:rPr>
        <w:t>, и среди угроз, с которыми за последнее время столкнулась Россия, можно отметить следующие:</w:t>
      </w:r>
    </w:p>
    <w:p w14:paraId="3822637B" w14:textId="77777777" w:rsidR="00200D0F" w:rsidRPr="00377C60" w:rsidRDefault="00200D0F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- </w:t>
      </w:r>
      <w:r w:rsidR="000F0BF2" w:rsidRPr="00377C60">
        <w:rPr>
          <w:rFonts w:ascii="Times New Roman" w:hAnsi="Times New Roman" w:cs="Times New Roman"/>
        </w:rPr>
        <w:t xml:space="preserve">низкая инвестиционная активность; </w:t>
      </w:r>
    </w:p>
    <w:p w14:paraId="1A4F308A" w14:textId="77777777" w:rsidR="00200D0F" w:rsidRPr="00377C60" w:rsidRDefault="00200D0F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- </w:t>
      </w:r>
      <w:r w:rsidR="000F0BF2" w:rsidRPr="00377C60">
        <w:rPr>
          <w:rFonts w:ascii="Times New Roman" w:hAnsi="Times New Roman" w:cs="Times New Roman"/>
        </w:rPr>
        <w:t xml:space="preserve">отток капитала за рубеж; </w:t>
      </w:r>
    </w:p>
    <w:p w14:paraId="6B05E337" w14:textId="77777777" w:rsidR="0088334C" w:rsidRPr="00377C60" w:rsidRDefault="00200D0F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lastRenderedPageBreak/>
        <w:t xml:space="preserve">- </w:t>
      </w:r>
      <w:r w:rsidR="000F0BF2" w:rsidRPr="00377C60">
        <w:rPr>
          <w:rFonts w:ascii="Times New Roman" w:hAnsi="Times New Roman" w:cs="Times New Roman"/>
        </w:rPr>
        <w:t>низкая конкурентосп</w:t>
      </w:r>
      <w:r w:rsidRPr="00377C60">
        <w:rPr>
          <w:rFonts w:ascii="Times New Roman" w:hAnsi="Times New Roman" w:cs="Times New Roman"/>
        </w:rPr>
        <w:t>особность отечественных товаров, которая влечёт за собой высокую</w:t>
      </w:r>
      <w:r w:rsidR="000F0BF2" w:rsidRPr="00377C60">
        <w:rPr>
          <w:rFonts w:ascii="Times New Roman" w:hAnsi="Times New Roman" w:cs="Times New Roman"/>
        </w:rPr>
        <w:t xml:space="preserve"> импортозависимость. </w:t>
      </w:r>
    </w:p>
    <w:p w14:paraId="5BEAA0F3" w14:textId="50A7B82B" w:rsidR="00200D0F" w:rsidRPr="00377C60" w:rsidRDefault="00200D0F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>Но на данный момент ко всем угрозам нашей страны добавилась</w:t>
      </w:r>
      <w:r w:rsidR="000F2EEB" w:rsidRPr="00377C60">
        <w:rPr>
          <w:rFonts w:ascii="Times New Roman" w:hAnsi="Times New Roman" w:cs="Times New Roman"/>
        </w:rPr>
        <w:t xml:space="preserve"> ещё одна, которая является не менее опасной – санкции, которые применяют другие государства по отношению к России. </w:t>
      </w:r>
      <w:r w:rsidR="00863DAB">
        <w:rPr>
          <w:rFonts w:ascii="Times New Roman" w:hAnsi="Times New Roman" w:cs="Times New Roman"/>
        </w:rPr>
        <w:t xml:space="preserve">Под последними понимаются </w:t>
      </w:r>
      <w:r w:rsidR="000F2EEB" w:rsidRPr="00377C60">
        <w:rPr>
          <w:rFonts w:ascii="Times New Roman" w:hAnsi="Times New Roman" w:cs="Times New Roman"/>
        </w:rPr>
        <w:t xml:space="preserve"> меры, которые могут вызвать негативные последствия для объекта, к которому они применяются.</w:t>
      </w:r>
    </w:p>
    <w:p w14:paraId="532D80BD" w14:textId="77777777" w:rsidR="000F2EEB" w:rsidRPr="00377C60" w:rsidRDefault="000F2EEB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>Говоря о тех самых последствиях, следует отметить, что они находят отражение абсолютно во всех сферах жизни общества. Поэтому первостепенная цель – создание и поддержание благоприятных условий для граждан, ведь именно по уровню жизни населения можно судить об уровне развития страны.</w:t>
      </w:r>
    </w:p>
    <w:p w14:paraId="13B0B32C" w14:textId="3D7C6F85" w:rsidR="00881C86" w:rsidRPr="00377C60" w:rsidRDefault="000F2EEB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Что же стало причиной ввода санкций против России? Впервые с большим количеством санкций страна столкнулась в 2014 году после включения полуострова Крым в состав </w:t>
      </w:r>
      <w:r w:rsidR="00863DAB">
        <w:rPr>
          <w:rFonts w:ascii="Times New Roman" w:hAnsi="Times New Roman" w:cs="Times New Roman"/>
        </w:rPr>
        <w:t>Р</w:t>
      </w:r>
      <w:r w:rsidRPr="00377C60">
        <w:rPr>
          <w:rFonts w:ascii="Times New Roman" w:hAnsi="Times New Roman" w:cs="Times New Roman"/>
        </w:rPr>
        <w:t xml:space="preserve">оссийской Федерации, что накалило отношения между Россией и Украиной и послужило </w:t>
      </w:r>
      <w:r w:rsidR="009C1215" w:rsidRPr="00377C60">
        <w:rPr>
          <w:rFonts w:ascii="Times New Roman" w:hAnsi="Times New Roman" w:cs="Times New Roman"/>
        </w:rPr>
        <w:t>разрастанию военного конфликта на территории Украины. На тот момент против нашей страны было введено 3 основных пакета санкций, которые были связаны с экспортом, российскими банками кредитов за рубежом и персональными санкциями.</w:t>
      </w:r>
      <w:r w:rsidR="00012011" w:rsidRPr="00377C60">
        <w:rPr>
          <w:rFonts w:ascii="Times New Roman" w:hAnsi="Times New Roman" w:cs="Times New Roman"/>
        </w:rPr>
        <w:t xml:space="preserve"> Необходимо отметить, что санкции не закончились в 2014 году, они продолжали пополняться и последующие 8 лет, оказывая как положительное, так и отрицательное влияние на экономическую безопасность нашей страны.</w:t>
      </w:r>
    </w:p>
    <w:p w14:paraId="7CD650A9" w14:textId="77777777" w:rsidR="00012011" w:rsidRPr="00377C60" w:rsidRDefault="00012011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Однако, ситуация усугубилась в текущем 2022 году после начала </w:t>
      </w:r>
      <w:r w:rsidRPr="00863DAB">
        <w:rPr>
          <w:rFonts w:ascii="Times New Roman" w:hAnsi="Times New Roman" w:cs="Times New Roman"/>
          <w:strike/>
        </w:rPr>
        <w:t xml:space="preserve">военной </w:t>
      </w:r>
      <w:r w:rsidRPr="00377C60">
        <w:rPr>
          <w:rFonts w:ascii="Times New Roman" w:hAnsi="Times New Roman" w:cs="Times New Roman"/>
        </w:rPr>
        <w:t>спецоперации на территории Украины, целью которой стало освобождение и признание независимыми республик ЛНР и ДНР. Действия России на территории Украины вызвали негативную реакцию со стороны других стран, в особенности США, что вызвало шквал антироссийских санкций.</w:t>
      </w:r>
    </w:p>
    <w:p w14:paraId="44E14DA5" w14:textId="4BFC98C7" w:rsidR="00012011" w:rsidRPr="00377C60" w:rsidRDefault="00491F85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77C60">
        <w:rPr>
          <w:rFonts w:ascii="Times New Roman" w:hAnsi="Times New Roman" w:cs="Times New Roman"/>
        </w:rPr>
        <w:t xml:space="preserve">Количество введённых санкций является рекордным, так как никогда раньше против одной станы не вводилось такое число санкций. Дело в том, что до начала спецоперации против РФ было введено 2754 санкции, </w:t>
      </w:r>
      <w:r w:rsidR="00E179B8" w:rsidRPr="00377C60">
        <w:rPr>
          <w:rFonts w:ascii="Times New Roman" w:hAnsi="Times New Roman" w:cs="Times New Roman"/>
        </w:rPr>
        <w:t xml:space="preserve">против Ирана – 3616 санкционных ограничений. </w:t>
      </w:r>
      <w:r w:rsidR="00863DAB" w:rsidRPr="00C103CF">
        <w:rPr>
          <w:rFonts w:ascii="Times New Roman" w:hAnsi="Times New Roman" w:cs="Times New Roman"/>
        </w:rPr>
        <w:t>Однако</w:t>
      </w:r>
      <w:r w:rsidR="00C103CF">
        <w:rPr>
          <w:rFonts w:ascii="Times New Roman" w:hAnsi="Times New Roman" w:cs="Times New Roman"/>
        </w:rPr>
        <w:t>,</w:t>
      </w:r>
      <w:r w:rsidR="00E179B8" w:rsidRPr="00377C60">
        <w:rPr>
          <w:rFonts w:ascii="Times New Roman" w:hAnsi="Times New Roman" w:cs="Times New Roman"/>
        </w:rPr>
        <w:t xml:space="preserve"> после 22 февраля (начало спецоперации) количество антироссийских ограничени</w:t>
      </w:r>
      <w:r w:rsidR="00A14ADE">
        <w:rPr>
          <w:rFonts w:ascii="Times New Roman" w:hAnsi="Times New Roman" w:cs="Times New Roman"/>
        </w:rPr>
        <w:t>й достигло 7374</w:t>
      </w:r>
      <w:r w:rsidR="00E179B8" w:rsidRPr="00377C60">
        <w:rPr>
          <w:rFonts w:ascii="Times New Roman" w:hAnsi="Times New Roman" w:cs="Times New Roman"/>
        </w:rPr>
        <w:t xml:space="preserve">, что сделало Россию мировым лидером по числу применённых к ней санкций. </w:t>
      </w:r>
    </w:p>
    <w:p w14:paraId="03DE4CFD" w14:textId="3DF9E8D9" w:rsidR="00C103CF" w:rsidRDefault="00A14ADE" w:rsidP="00C103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рассматривать конкретные страны, то необходимо отметить, что санкции применили Страны ЕС, США, Великобритания, Япония, Австралия, Канада, Южная Корея</w:t>
      </w:r>
      <w:r w:rsidR="00863DAB">
        <w:rPr>
          <w:rFonts w:ascii="Times New Roman" w:hAnsi="Times New Roman" w:cs="Times New Roman"/>
        </w:rPr>
        <w:t>,</w:t>
      </w:r>
      <w:r w:rsidR="00863DAB" w:rsidRPr="00863DAB">
        <w:rPr>
          <w:rFonts w:ascii="Times New Roman" w:hAnsi="Times New Roman" w:cs="Times New Roman"/>
        </w:rPr>
        <w:t xml:space="preserve"> </w:t>
      </w:r>
      <w:r w:rsidR="00863DAB" w:rsidRPr="00C103CF">
        <w:rPr>
          <w:rFonts w:ascii="Times New Roman" w:hAnsi="Times New Roman" w:cs="Times New Roman"/>
        </w:rPr>
        <w:t>Сингапур, Новая Зеландия, Албания, Тайвань</w:t>
      </w:r>
      <w:r w:rsidR="00863D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 ряд других стран</w:t>
      </w:r>
      <w:r w:rsidR="00A5635F">
        <w:rPr>
          <w:rFonts w:ascii="Times New Roman" w:hAnsi="Times New Roman" w:cs="Times New Roman"/>
        </w:rPr>
        <w:t xml:space="preserve"> (таблица 1).</w:t>
      </w:r>
    </w:p>
    <w:p w14:paraId="0D96EB81" w14:textId="77777777" w:rsidR="00C103CF" w:rsidRDefault="00C103CF" w:rsidP="00C103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5C163544" w14:textId="77777777" w:rsidR="00C103CF" w:rsidRDefault="00C103CF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66E942C7" w14:textId="77777777" w:rsidR="00A14ADE" w:rsidRPr="00A14ADE" w:rsidRDefault="00A14ADE" w:rsidP="00A14ADE">
      <w:pPr>
        <w:spacing w:after="0" w:line="252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Таблица 1. </w:t>
      </w:r>
      <w:r w:rsidR="00843511">
        <w:rPr>
          <w:rFonts w:ascii="Times New Roman" w:hAnsi="Times New Roman" w:cs="Times New Roman"/>
          <w:b/>
        </w:rPr>
        <w:t>Некоторые с</w:t>
      </w:r>
      <w:r w:rsidR="00EC467F">
        <w:rPr>
          <w:rFonts w:ascii="Times New Roman" w:hAnsi="Times New Roman" w:cs="Times New Roman"/>
          <w:b/>
        </w:rPr>
        <w:t>траны и их число антироссийских санкций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218"/>
        <w:gridCol w:w="4219"/>
      </w:tblGrid>
      <w:tr w:rsidR="00A14ADE" w14:paraId="625EA0CC" w14:textId="77777777" w:rsidTr="00A14ADE">
        <w:tc>
          <w:tcPr>
            <w:tcW w:w="4218" w:type="dxa"/>
          </w:tcPr>
          <w:p w14:paraId="1DB3BDF6" w14:textId="77777777" w:rsidR="00A14ADE" w:rsidRDefault="00A14ADE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Страна</w:t>
            </w:r>
          </w:p>
        </w:tc>
        <w:tc>
          <w:tcPr>
            <w:tcW w:w="4219" w:type="dxa"/>
          </w:tcPr>
          <w:p w14:paraId="138B4EE7" w14:textId="77777777" w:rsidR="00A14ADE" w:rsidRDefault="00A14ADE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Общее число антироссийских санкций</w:t>
            </w:r>
          </w:p>
        </w:tc>
      </w:tr>
      <w:tr w:rsidR="00EC467F" w14:paraId="46D0D6BB" w14:textId="77777777" w:rsidTr="00A14ADE">
        <w:tc>
          <w:tcPr>
            <w:tcW w:w="4218" w:type="dxa"/>
          </w:tcPr>
          <w:p w14:paraId="634BAABE" w14:textId="77777777" w:rsidR="00EC467F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Великобритания</w:t>
            </w:r>
          </w:p>
        </w:tc>
        <w:tc>
          <w:tcPr>
            <w:tcW w:w="4219" w:type="dxa"/>
          </w:tcPr>
          <w:p w14:paraId="68E225CB" w14:textId="77777777" w:rsidR="00EC467F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1124</w:t>
            </w:r>
          </w:p>
        </w:tc>
      </w:tr>
      <w:tr w:rsidR="00A14ADE" w14:paraId="536A6384" w14:textId="77777777" w:rsidTr="00A14ADE">
        <w:tc>
          <w:tcPr>
            <w:tcW w:w="4218" w:type="dxa"/>
          </w:tcPr>
          <w:p w14:paraId="54CA92AF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Швейцария</w:t>
            </w:r>
          </w:p>
        </w:tc>
        <w:tc>
          <w:tcPr>
            <w:tcW w:w="4219" w:type="dxa"/>
          </w:tcPr>
          <w:p w14:paraId="7A6A19BD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1103</w:t>
            </w:r>
          </w:p>
        </w:tc>
      </w:tr>
      <w:tr w:rsidR="00A14ADE" w14:paraId="3E89290C" w14:textId="77777777" w:rsidTr="00A14ADE">
        <w:tc>
          <w:tcPr>
            <w:tcW w:w="4218" w:type="dxa"/>
          </w:tcPr>
          <w:p w14:paraId="3378A289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Евросоюз</w:t>
            </w:r>
          </w:p>
        </w:tc>
        <w:tc>
          <w:tcPr>
            <w:tcW w:w="4219" w:type="dxa"/>
          </w:tcPr>
          <w:p w14:paraId="3600249B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951</w:t>
            </w:r>
          </w:p>
        </w:tc>
      </w:tr>
      <w:tr w:rsidR="00A14ADE" w14:paraId="3D1E76C7" w14:textId="77777777" w:rsidTr="00A14ADE">
        <w:tc>
          <w:tcPr>
            <w:tcW w:w="4218" w:type="dxa"/>
          </w:tcPr>
          <w:p w14:paraId="2EF889ED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Канада</w:t>
            </w:r>
          </w:p>
        </w:tc>
        <w:tc>
          <w:tcPr>
            <w:tcW w:w="4219" w:type="dxa"/>
          </w:tcPr>
          <w:p w14:paraId="0FD01767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948</w:t>
            </w:r>
          </w:p>
        </w:tc>
      </w:tr>
      <w:tr w:rsidR="00A14ADE" w14:paraId="208DD5D0" w14:textId="77777777" w:rsidTr="00A14ADE">
        <w:tc>
          <w:tcPr>
            <w:tcW w:w="4218" w:type="dxa"/>
          </w:tcPr>
          <w:p w14:paraId="54BF7826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Франция</w:t>
            </w:r>
          </w:p>
        </w:tc>
        <w:tc>
          <w:tcPr>
            <w:tcW w:w="4219" w:type="dxa"/>
          </w:tcPr>
          <w:p w14:paraId="50712B10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931</w:t>
            </w:r>
          </w:p>
        </w:tc>
      </w:tr>
      <w:tr w:rsidR="00A14ADE" w14:paraId="215D1503" w14:textId="77777777" w:rsidTr="00A14ADE">
        <w:tc>
          <w:tcPr>
            <w:tcW w:w="4218" w:type="dxa"/>
          </w:tcPr>
          <w:p w14:paraId="7C504D99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США</w:t>
            </w:r>
          </w:p>
        </w:tc>
        <w:tc>
          <w:tcPr>
            <w:tcW w:w="4219" w:type="dxa"/>
          </w:tcPr>
          <w:p w14:paraId="2FBDD9E6" w14:textId="77777777" w:rsidR="00A14ADE" w:rsidRDefault="00EC467F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907</w:t>
            </w:r>
          </w:p>
        </w:tc>
      </w:tr>
      <w:tr w:rsidR="00A14ADE" w14:paraId="27143488" w14:textId="77777777" w:rsidTr="00A14ADE">
        <w:tc>
          <w:tcPr>
            <w:tcW w:w="4218" w:type="dxa"/>
          </w:tcPr>
          <w:p w14:paraId="0AFBE05F" w14:textId="77777777" w:rsidR="00A14ADE" w:rsidRDefault="00843511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Австралия</w:t>
            </w:r>
          </w:p>
        </w:tc>
        <w:tc>
          <w:tcPr>
            <w:tcW w:w="4219" w:type="dxa"/>
          </w:tcPr>
          <w:p w14:paraId="7BDB4C8A" w14:textId="77777777" w:rsidR="00A14ADE" w:rsidRDefault="00843511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790</w:t>
            </w:r>
          </w:p>
        </w:tc>
      </w:tr>
      <w:tr w:rsidR="00A14ADE" w14:paraId="00C8B447" w14:textId="77777777" w:rsidTr="00A14ADE">
        <w:tc>
          <w:tcPr>
            <w:tcW w:w="4218" w:type="dxa"/>
          </w:tcPr>
          <w:p w14:paraId="4D301C8C" w14:textId="77777777" w:rsidR="00A14ADE" w:rsidRDefault="00843511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Япония</w:t>
            </w:r>
          </w:p>
        </w:tc>
        <w:tc>
          <w:tcPr>
            <w:tcW w:w="4219" w:type="dxa"/>
          </w:tcPr>
          <w:p w14:paraId="49C40A37" w14:textId="77777777" w:rsidR="00A14ADE" w:rsidRDefault="00843511" w:rsidP="00EC467F">
            <w:pPr>
              <w:spacing w:line="252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</w:t>
            </w:r>
          </w:p>
        </w:tc>
      </w:tr>
    </w:tbl>
    <w:p w14:paraId="2EB8C888" w14:textId="77777777" w:rsidR="00A14ADE" w:rsidRPr="00843511" w:rsidRDefault="00843511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*Источник: Панель санкций против России 2022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r w:rsidRPr="00843511">
        <w:rPr>
          <w:rFonts w:ascii="Times New Roman" w:hAnsi="Times New Roman" w:cs="Times New Roman"/>
        </w:rPr>
        <w:t>https://www.castellum.ai/russia-sanctions-dashboard</w:t>
      </w:r>
    </w:p>
    <w:p w14:paraId="01F1E0DA" w14:textId="77777777" w:rsidR="00843511" w:rsidRDefault="00843511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374BC933" w14:textId="77777777" w:rsidR="00843511" w:rsidRDefault="00843511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500B7286" w14:textId="77777777" w:rsidR="00B346B4" w:rsidRPr="00B346B4" w:rsidRDefault="00843511" w:rsidP="00B346B4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Большинство санкций являются индивидуальными, которые применены к отдельным физическим лицам – 6379 санкционных ограничений, остальные – 979 санкционных ограничений – работают против конкретных отраслей и секторов экономики. </w:t>
      </w:r>
      <w:r w:rsidR="00B346B4">
        <w:rPr>
          <w:rFonts w:ascii="Times New Roman" w:hAnsi="Times New Roman" w:cs="Times New Roman"/>
        </w:rPr>
        <w:t>В так называемый чёрный список среди физических лиц попали некоторые политики, предприниматели, чиновники, артисты, блогеры</w:t>
      </w:r>
      <w:r w:rsidR="00B346B4" w:rsidRPr="00B346B4">
        <w:rPr>
          <w:rFonts w:ascii="Times New Roman" w:hAnsi="Times New Roman" w:cs="Times New Roman"/>
        </w:rPr>
        <w:t xml:space="preserve">. </w:t>
      </w:r>
    </w:p>
    <w:p w14:paraId="623561CF" w14:textId="77777777" w:rsidR="002B35CB" w:rsidRDefault="00B346B4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Продолжая анализ последствий санкций стоит </w:t>
      </w:r>
      <w:r w:rsidR="002B35CB">
        <w:rPr>
          <w:rFonts w:ascii="Times New Roman" w:hAnsi="Times New Roman" w:cs="Times New Roman"/>
        </w:rPr>
        <w:t>выделить основные отрасли, которые в бо</w:t>
      </w:r>
      <w:r>
        <w:rPr>
          <w:rFonts w:ascii="Times New Roman" w:hAnsi="Times New Roman" w:cs="Times New Roman"/>
        </w:rPr>
        <w:t>льшей мере пострадали</w:t>
      </w:r>
      <w:r w:rsidR="002B35C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–</w:t>
      </w:r>
      <w:r w:rsidR="002B35C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это </w:t>
      </w:r>
      <w:r w:rsidR="002B35CB">
        <w:rPr>
          <w:rFonts w:ascii="Times New Roman" w:hAnsi="Times New Roman" w:cs="Times New Roman"/>
        </w:rPr>
        <w:t>с</w:t>
      </w:r>
      <w:r w:rsidR="002B35CB" w:rsidRPr="002B35CB">
        <w:rPr>
          <w:rFonts w:ascii="Times New Roman" w:hAnsi="Times New Roman" w:cs="Times New Roman"/>
        </w:rPr>
        <w:t>ельское хозяйство, наука, информационные технологии (в том числе производство компьютеров и разработка ПО), оптовая и розничная торговля, сфера услуг</w:t>
      </w:r>
      <w:r w:rsidR="002B35CB">
        <w:rPr>
          <w:rFonts w:ascii="Times New Roman" w:hAnsi="Times New Roman" w:cs="Times New Roman"/>
        </w:rPr>
        <w:t xml:space="preserve"> и многие другие</w:t>
      </w:r>
      <w:r w:rsidR="002B35CB" w:rsidRPr="002B35CB">
        <w:rPr>
          <w:rFonts w:ascii="Times New Roman" w:hAnsi="Times New Roman" w:cs="Times New Roman"/>
        </w:rPr>
        <w:t>.</w:t>
      </w:r>
    </w:p>
    <w:p w14:paraId="34F627F4" w14:textId="77777777" w:rsidR="00B04860" w:rsidRDefault="00B346B4" w:rsidP="00B0486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Пострадала также и банковская сфера. Р</w:t>
      </w:r>
      <w:r w:rsidR="002B35CB" w:rsidRPr="002B35CB">
        <w:rPr>
          <w:rFonts w:ascii="Times New Roman" w:hAnsi="Times New Roman" w:cs="Times New Roman"/>
        </w:rPr>
        <w:t xml:space="preserve">оссийским банкам заблокировали доступ к международной платёжной системе SWIFT, а их зарубежные активы заморозили. </w:t>
      </w:r>
      <w:r w:rsidR="00263582">
        <w:rPr>
          <w:rFonts w:ascii="Times New Roman" w:hAnsi="Times New Roman" w:cs="Times New Roman"/>
        </w:rPr>
        <w:t xml:space="preserve">Под данные санкции попали самые крупные банки нашей страны: </w:t>
      </w:r>
      <w:r w:rsidR="002B35CB" w:rsidRPr="002B35CB">
        <w:rPr>
          <w:rFonts w:ascii="Times New Roman" w:hAnsi="Times New Roman" w:cs="Times New Roman"/>
        </w:rPr>
        <w:t>СберБанк, ВТБ, Газпромбанк, Альфа-Банк, Р</w:t>
      </w:r>
      <w:r w:rsidR="00263582">
        <w:rPr>
          <w:rFonts w:ascii="Times New Roman" w:hAnsi="Times New Roman" w:cs="Times New Roman"/>
        </w:rPr>
        <w:t>оссельхозбанк, МКБ, Совкомбанк. Общее число банков, которые подверглись данным санкциям достигло 22</w:t>
      </w:r>
      <w:r w:rsidR="00985C28">
        <w:rPr>
          <w:rFonts w:ascii="Times New Roman" w:hAnsi="Times New Roman" w:cs="Times New Roman"/>
        </w:rPr>
        <w:t xml:space="preserve"> </w:t>
      </w:r>
      <w:r w:rsidR="00985C28" w:rsidRPr="00481FDE">
        <w:rPr>
          <w:rFonts w:ascii="Times New Roman" w:hAnsi="Times New Roman" w:cs="Times New Roman"/>
        </w:rPr>
        <w:t>[</w:t>
      </w:r>
      <w:r w:rsidR="00985C28">
        <w:rPr>
          <w:rFonts w:ascii="Times New Roman" w:hAnsi="Times New Roman" w:cs="Times New Roman"/>
        </w:rPr>
        <w:t>3</w:t>
      </w:r>
      <w:r w:rsidR="00985C28" w:rsidRPr="00481FDE">
        <w:rPr>
          <w:rFonts w:ascii="Times New Roman" w:hAnsi="Times New Roman" w:cs="Times New Roman"/>
        </w:rPr>
        <w:t>]</w:t>
      </w:r>
      <w:r w:rsidR="00263582">
        <w:rPr>
          <w:rFonts w:ascii="Times New Roman" w:hAnsi="Times New Roman" w:cs="Times New Roman"/>
        </w:rPr>
        <w:t>.</w:t>
      </w:r>
    </w:p>
    <w:p w14:paraId="626788BD" w14:textId="7E9C2048" w:rsidR="00263582" w:rsidRPr="00B04860" w:rsidRDefault="00B04860" w:rsidP="00BA2D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Кроме того, необходимо отметить, что прекратили своё сотрудничество с российским рынком такие компании, как: </w:t>
      </w:r>
      <w:r w:rsidRPr="00B04860">
        <w:rPr>
          <w:rFonts w:ascii="Times New Roman" w:hAnsi="Times New Roman" w:cs="Times New Roman"/>
        </w:rPr>
        <w:t>Nokia</w:t>
      </w:r>
      <w:r>
        <w:rPr>
          <w:rFonts w:ascii="Times New Roman" w:hAnsi="Times New Roman" w:cs="Times New Roman"/>
        </w:rPr>
        <w:t xml:space="preserve">, </w:t>
      </w:r>
      <w:r w:rsidRPr="00B04860">
        <w:rPr>
          <w:rFonts w:ascii="Times New Roman" w:hAnsi="Times New Roman" w:cs="Times New Roman"/>
        </w:rPr>
        <w:t>Intel</w:t>
      </w:r>
      <w:r>
        <w:rPr>
          <w:rFonts w:ascii="Times New Roman" w:hAnsi="Times New Roman" w:cs="Times New Roman"/>
        </w:rPr>
        <w:t xml:space="preserve">, Nestle, Starbucks, McDonald’s, Ferrari, </w:t>
      </w:r>
      <w:r w:rsidRPr="00B04860">
        <w:rPr>
          <w:rFonts w:ascii="Times New Roman" w:hAnsi="Times New Roman" w:cs="Times New Roman"/>
        </w:rPr>
        <w:t>Coca-Cola</w:t>
      </w:r>
      <w:r>
        <w:rPr>
          <w:rFonts w:ascii="Times New Roman" w:hAnsi="Times New Roman" w:cs="Times New Roman"/>
        </w:rPr>
        <w:t xml:space="preserve">, Samsung Electronics, </w:t>
      </w:r>
      <w:r w:rsidRPr="00B04860">
        <w:rPr>
          <w:rFonts w:ascii="Times New Roman" w:hAnsi="Times New Roman" w:cs="Times New Roman"/>
        </w:rPr>
        <w:t>Microsoft</w:t>
      </w:r>
      <w:r>
        <w:rPr>
          <w:rFonts w:ascii="Times New Roman" w:hAnsi="Times New Roman" w:cs="Times New Roman"/>
        </w:rPr>
        <w:t xml:space="preserve"> и многие другие. Это в свою очередь отразилось на жизни граждан, так как произошло колоссальное </w:t>
      </w:r>
      <w:r w:rsidR="00863DAB" w:rsidRPr="00C103CF">
        <w:rPr>
          <w:rFonts w:ascii="Times New Roman" w:hAnsi="Times New Roman" w:cs="Times New Roman"/>
        </w:rPr>
        <w:t>у</w:t>
      </w:r>
      <w:r w:rsidRPr="00C103CF">
        <w:rPr>
          <w:rFonts w:ascii="Times New Roman" w:hAnsi="Times New Roman" w:cs="Times New Roman"/>
        </w:rPr>
        <w:t>дорожание</w:t>
      </w:r>
      <w:r>
        <w:rPr>
          <w:rFonts w:ascii="Times New Roman" w:hAnsi="Times New Roman" w:cs="Times New Roman"/>
        </w:rPr>
        <w:t xml:space="preserve"> большинства продуктов, товаров быта, и предметов роскоши. Повышение цен и сохранение заработной платы на прежнем уровне вызывают значительные трудности </w:t>
      </w:r>
      <w:r w:rsidR="00BA2DA2">
        <w:rPr>
          <w:rFonts w:ascii="Times New Roman" w:hAnsi="Times New Roman" w:cs="Times New Roman"/>
        </w:rPr>
        <w:t>в обеспечении достойного уровня жизни населения, а это, в свою очередь отрицательно влияет на экономическую безопасность страны. Недовольство среди граждан, дефицит некоторых продуктов, необоснованное повышение цен продавцами – только малая часть того, с чем столкнулась Россия за 2 месяца.</w:t>
      </w:r>
    </w:p>
    <w:p w14:paraId="45876809" w14:textId="59E38DB8" w:rsidR="00B346B4" w:rsidRPr="00377C60" w:rsidRDefault="00B346B4" w:rsidP="00C103C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346B4">
        <w:rPr>
          <w:rFonts w:ascii="Times New Roman" w:hAnsi="Times New Roman" w:cs="Times New Roman"/>
        </w:rPr>
        <w:t xml:space="preserve">Однако, </w:t>
      </w:r>
      <w:r w:rsidR="00BA2DA2">
        <w:rPr>
          <w:rFonts w:ascii="Times New Roman" w:hAnsi="Times New Roman" w:cs="Times New Roman"/>
        </w:rPr>
        <w:t xml:space="preserve">стоит отметить, что </w:t>
      </w:r>
      <w:r w:rsidRPr="00B346B4">
        <w:rPr>
          <w:rFonts w:ascii="Times New Roman" w:hAnsi="Times New Roman" w:cs="Times New Roman"/>
        </w:rPr>
        <w:t>есть и те стр</w:t>
      </w:r>
      <w:r w:rsidR="00BA2DA2">
        <w:rPr>
          <w:rFonts w:ascii="Times New Roman" w:hAnsi="Times New Roman" w:cs="Times New Roman"/>
        </w:rPr>
        <w:t xml:space="preserve">аны, которые поддержали Россию и оказали помощь, </w:t>
      </w:r>
      <w:r w:rsidRPr="00B346B4">
        <w:rPr>
          <w:rFonts w:ascii="Times New Roman" w:hAnsi="Times New Roman" w:cs="Times New Roman"/>
        </w:rPr>
        <w:t>среди таковых: Беларусь, Венесуэла, Сирия, Мьянма, Бразилия, Куба, Абхазия, Южная Осетия, ЦАР, Киргизия. Также есть страны, которые сохраняют нейтралитет и не принимают ничью сторону: Пакистан, Казахстан, Босния и другие.</w:t>
      </w:r>
    </w:p>
    <w:p w14:paraId="76AEFC87" w14:textId="77777777" w:rsidR="00BA2DA2" w:rsidRPr="00BA2DA2" w:rsidRDefault="00BA2DA2" w:rsidP="00BA2D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A2DA2">
        <w:rPr>
          <w:rFonts w:ascii="Times New Roman" w:hAnsi="Times New Roman" w:cs="Times New Roman"/>
        </w:rPr>
        <w:t xml:space="preserve">Сложно сказать </w:t>
      </w:r>
      <w:r w:rsidR="00E10DA5">
        <w:rPr>
          <w:rFonts w:ascii="Times New Roman" w:hAnsi="Times New Roman" w:cs="Times New Roman"/>
        </w:rPr>
        <w:t>что-то</w:t>
      </w:r>
      <w:r w:rsidRPr="00BA2DA2">
        <w:rPr>
          <w:rFonts w:ascii="Times New Roman" w:hAnsi="Times New Roman" w:cs="Times New Roman"/>
        </w:rPr>
        <w:t xml:space="preserve"> определенное по поводу последствий, поскольку они постоянно меняются. По оценкам портала Trading Economics, к лету темп роста ВВП замедлится на 15%. В конце года уровень безработицы составит 5,3–6,9% и к концу года 8,5%. Рост цен на конец 2022 года составит 22%</w:t>
      </w:r>
      <w:r w:rsidR="00E10DA5">
        <w:rPr>
          <w:rFonts w:ascii="Times New Roman" w:hAnsi="Times New Roman" w:cs="Times New Roman"/>
        </w:rPr>
        <w:t xml:space="preserve"> </w:t>
      </w:r>
      <w:r w:rsidR="00E10DA5" w:rsidRPr="00E10DA5">
        <w:rPr>
          <w:rFonts w:ascii="Times New Roman" w:hAnsi="Times New Roman" w:cs="Times New Roman"/>
        </w:rPr>
        <w:t>[</w:t>
      </w:r>
      <w:r w:rsidR="00985C28">
        <w:rPr>
          <w:rFonts w:ascii="Times New Roman" w:hAnsi="Times New Roman" w:cs="Times New Roman"/>
        </w:rPr>
        <w:t>4</w:t>
      </w:r>
      <w:r w:rsidR="00E10DA5" w:rsidRPr="00E10DA5">
        <w:rPr>
          <w:rFonts w:ascii="Times New Roman" w:hAnsi="Times New Roman" w:cs="Times New Roman"/>
        </w:rPr>
        <w:t>]</w:t>
      </w:r>
      <w:r w:rsidRPr="00BA2DA2">
        <w:rPr>
          <w:rFonts w:ascii="Times New Roman" w:hAnsi="Times New Roman" w:cs="Times New Roman"/>
        </w:rPr>
        <w:t>.</w:t>
      </w:r>
    </w:p>
    <w:p w14:paraId="321AD063" w14:textId="64F1EDBF" w:rsidR="00BA2DA2" w:rsidRDefault="00E10DA5" w:rsidP="00BA2D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мнению главы ЦБ РФ Эльвиры Набиуллиной экономическая система Росси</w:t>
      </w:r>
      <w:r w:rsidR="00863DAB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находится сейчас на пороге изменений и переживает сложный период изменений, которые были вызваны санкциями. Главные проблемы, которые выделяет Набиуллина – ограничения на импорт, экспорт и логистика, которые требуют поиска новых путей сотрудничества. </w:t>
      </w:r>
      <w:r w:rsidR="00BA2DA2" w:rsidRPr="00BA2DA2">
        <w:rPr>
          <w:rFonts w:ascii="Times New Roman" w:hAnsi="Times New Roman" w:cs="Times New Roman"/>
        </w:rPr>
        <w:t>«В современном мире практически любой товар производится с той или иной долей импортных составляющих. Производство может критически зависеть от какой-нибудь детали или компонента, даже если его доля мала в общем объёме. Такие ограничения потребуют от российских компаний поиска новых партнёров и логистических путей доставки»</w:t>
      </w:r>
      <w:r>
        <w:rPr>
          <w:rFonts w:ascii="Times New Roman" w:hAnsi="Times New Roman" w:cs="Times New Roman"/>
        </w:rPr>
        <w:t xml:space="preserve"> - говорит глава Центробанка</w:t>
      </w:r>
      <w:r w:rsidR="00BA2DA2" w:rsidRPr="00BA2DA2">
        <w:rPr>
          <w:rFonts w:ascii="Times New Roman" w:hAnsi="Times New Roman" w:cs="Times New Roman"/>
        </w:rPr>
        <w:t>.</w:t>
      </w:r>
    </w:p>
    <w:p w14:paraId="6BB1FF03" w14:textId="7FE6A193" w:rsidR="00A1539B" w:rsidRDefault="00A1539B" w:rsidP="00BA2D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По оценке «</w:t>
      </w:r>
      <w:r w:rsidRPr="00A1539B">
        <w:rPr>
          <w:rFonts w:ascii="Times New Roman" w:hAnsi="Times New Roman" w:cs="Times New Roman"/>
        </w:rPr>
        <w:t>Центр</w:t>
      </w:r>
      <w:r>
        <w:rPr>
          <w:rFonts w:ascii="Times New Roman" w:hAnsi="Times New Roman" w:cs="Times New Roman"/>
        </w:rPr>
        <w:t>а</w:t>
      </w:r>
      <w:r w:rsidRPr="00A1539B">
        <w:rPr>
          <w:rFonts w:ascii="Times New Roman" w:hAnsi="Times New Roman" w:cs="Times New Roman"/>
        </w:rPr>
        <w:t xml:space="preserve"> макроэкономического анализа и краткосрочного прогнозирования</w:t>
      </w:r>
      <w:r>
        <w:rPr>
          <w:rFonts w:ascii="Times New Roman" w:hAnsi="Times New Roman" w:cs="Times New Roman"/>
        </w:rPr>
        <w:t xml:space="preserve">» (ЦМАКП) </w:t>
      </w:r>
      <w:r w:rsidR="00E8740C">
        <w:rPr>
          <w:rFonts w:ascii="Times New Roman" w:hAnsi="Times New Roman" w:cs="Times New Roman"/>
        </w:rPr>
        <w:t>значительные убытки санкционные ограничения принесут фармацевтической отрасли, ведь 48,2% от общего числа лекарств составляет фармацевтическая продукция стран, которые ввели санкции. Последствия</w:t>
      </w:r>
      <w:r w:rsidR="002C3749">
        <w:rPr>
          <w:rFonts w:ascii="Times New Roman" w:hAnsi="Times New Roman" w:cs="Times New Roman"/>
        </w:rPr>
        <w:t xml:space="preserve"> также будут значительными для </w:t>
      </w:r>
      <w:r w:rsidR="00E8740C">
        <w:rPr>
          <w:rFonts w:ascii="Times New Roman" w:hAnsi="Times New Roman" w:cs="Times New Roman"/>
        </w:rPr>
        <w:t xml:space="preserve">производства самолётов, кораблей, так как 32,2% </w:t>
      </w:r>
      <w:r w:rsidR="002C3749">
        <w:rPr>
          <w:rFonts w:ascii="Times New Roman" w:hAnsi="Times New Roman" w:cs="Times New Roman"/>
        </w:rPr>
        <w:t>составляет продукция стран, применивших санкции.</w:t>
      </w:r>
    </w:p>
    <w:p w14:paraId="53542421" w14:textId="77777777" w:rsidR="00A1539B" w:rsidRDefault="00A1539B" w:rsidP="00BA2D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1539B">
        <w:rPr>
          <w:rFonts w:ascii="Times New Roman" w:hAnsi="Times New Roman" w:cs="Times New Roman"/>
        </w:rPr>
        <w:t>Значительная зависимость от импорта из стран, объявивших санкции, также наблюдается в автомобилестроении (27%), изготовлении резиновых и пластмассовых изделий (26,8%), производстве бумаги (19,9%) и электрического оборудования (19,4%), следует из данных ЦМАКП.</w:t>
      </w:r>
    </w:p>
    <w:p w14:paraId="74B91968" w14:textId="77777777" w:rsidR="002C3749" w:rsidRDefault="002C3749" w:rsidP="002C374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2C3749">
        <w:rPr>
          <w:rFonts w:ascii="Times New Roman" w:hAnsi="Times New Roman" w:cs="Times New Roman"/>
        </w:rPr>
        <w:t>Негативное влияние на экономику о</w:t>
      </w:r>
      <w:r>
        <w:rPr>
          <w:rFonts w:ascii="Times New Roman" w:hAnsi="Times New Roman" w:cs="Times New Roman"/>
        </w:rPr>
        <w:t>казывает снижение поставок перечисленной</w:t>
      </w:r>
      <w:r w:rsidRPr="002C3749">
        <w:rPr>
          <w:rFonts w:ascii="Times New Roman" w:hAnsi="Times New Roman" w:cs="Times New Roman"/>
        </w:rPr>
        <w:t xml:space="preserve"> продукции, что приводит к резкому падению выпуска (в отдельных случаях – даже к остановке про</w:t>
      </w:r>
      <w:r>
        <w:rPr>
          <w:rFonts w:ascii="Times New Roman" w:hAnsi="Times New Roman" w:cs="Times New Roman"/>
        </w:rPr>
        <w:t>изводства), что по итогу отражается</w:t>
      </w:r>
      <w:r w:rsidRPr="002C3749">
        <w:rPr>
          <w:rFonts w:ascii="Times New Roman" w:hAnsi="Times New Roman" w:cs="Times New Roman"/>
        </w:rPr>
        <w:t xml:space="preserve"> и на экономике, и на занятости, и на доходах населения. </w:t>
      </w:r>
    </w:p>
    <w:p w14:paraId="32C99100" w14:textId="77777777" w:rsidR="00AE7B6A" w:rsidRDefault="002C3749" w:rsidP="002C374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Санкционные ограничения</w:t>
      </w:r>
      <w:r w:rsidRPr="002C3749">
        <w:rPr>
          <w:rFonts w:ascii="Times New Roman" w:hAnsi="Times New Roman" w:cs="Times New Roman"/>
        </w:rPr>
        <w:t xml:space="preserve"> стали </w:t>
      </w:r>
      <w:r>
        <w:rPr>
          <w:rFonts w:ascii="Times New Roman" w:hAnsi="Times New Roman" w:cs="Times New Roman"/>
        </w:rPr>
        <w:t xml:space="preserve">неким </w:t>
      </w:r>
      <w:r w:rsidRPr="002C3749">
        <w:rPr>
          <w:rFonts w:ascii="Times New Roman" w:hAnsi="Times New Roman" w:cs="Times New Roman"/>
        </w:rPr>
        <w:t xml:space="preserve">вызовом для отечественной экономики и бизнеса, заявили </w:t>
      </w:r>
      <w:r>
        <w:rPr>
          <w:rFonts w:ascii="Times New Roman" w:hAnsi="Times New Roman" w:cs="Times New Roman"/>
        </w:rPr>
        <w:t xml:space="preserve">РБК в Минэкономразвития. Но стоит отметить, что </w:t>
      </w:r>
      <w:r w:rsidRPr="002C3749">
        <w:rPr>
          <w:rFonts w:ascii="Times New Roman" w:hAnsi="Times New Roman" w:cs="Times New Roman"/>
        </w:rPr>
        <w:t xml:space="preserve">Россия </w:t>
      </w:r>
      <w:r>
        <w:rPr>
          <w:rFonts w:ascii="Times New Roman" w:hAnsi="Times New Roman" w:cs="Times New Roman"/>
        </w:rPr>
        <w:t xml:space="preserve">уже более 8 лет находится в условиях нестабильности на мировой арене, поэтому на данный момент уже более устойчива к ограничениям.  </w:t>
      </w:r>
    </w:p>
    <w:p w14:paraId="49B93DDB" w14:textId="3E177058" w:rsidR="00E10DA5" w:rsidRPr="00E10DA5" w:rsidRDefault="002C3749" w:rsidP="002C374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</w:t>
      </w:r>
      <w:r w:rsidR="00E10DA5">
        <w:rPr>
          <w:rFonts w:ascii="Times New Roman" w:hAnsi="Times New Roman" w:cs="Times New Roman"/>
        </w:rPr>
        <w:t xml:space="preserve">остижение благосостояния и безопасности общества – главная задача России. А экономическая безопасность, в свою очередь, это основной инструмент, который обеспечивает достижение поставленной цели. </w:t>
      </w:r>
      <w:r w:rsidR="00E10DA5" w:rsidRPr="00E10DA5">
        <w:rPr>
          <w:rFonts w:ascii="Times New Roman" w:hAnsi="Times New Roman" w:cs="Times New Roman"/>
        </w:rPr>
        <w:t>В условиях геополитической напряженности и применения санкций, необходимо обратить</w:t>
      </w:r>
      <w:r w:rsidR="00E8740C">
        <w:rPr>
          <w:rFonts w:ascii="Times New Roman" w:hAnsi="Times New Roman" w:cs="Times New Roman"/>
        </w:rPr>
        <w:t xml:space="preserve"> пристальное</w:t>
      </w:r>
      <w:r w:rsidR="00E10DA5" w:rsidRPr="00E10DA5">
        <w:rPr>
          <w:rFonts w:ascii="Times New Roman" w:hAnsi="Times New Roman" w:cs="Times New Roman"/>
        </w:rPr>
        <w:t xml:space="preserve"> внимание на развитие института экономической безопасности</w:t>
      </w:r>
      <w:r w:rsidR="00AE7B6A">
        <w:rPr>
          <w:rFonts w:ascii="Times New Roman" w:hAnsi="Times New Roman" w:cs="Times New Roman"/>
        </w:rPr>
        <w:t xml:space="preserve"> и уделить особое внимание безопасности граждан</w:t>
      </w:r>
      <w:r w:rsidR="00E10DA5" w:rsidRPr="00E10DA5">
        <w:rPr>
          <w:rFonts w:ascii="Times New Roman" w:hAnsi="Times New Roman" w:cs="Times New Roman"/>
        </w:rPr>
        <w:t xml:space="preserve">. </w:t>
      </w:r>
    </w:p>
    <w:p w14:paraId="6286D6DE" w14:textId="77777777" w:rsidR="00E10DA5" w:rsidRDefault="00E10DA5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69EDFA75" w14:textId="77777777" w:rsidR="00E10DA5" w:rsidRDefault="00E10DA5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ЛИТЕРАТУРА:</w:t>
      </w:r>
    </w:p>
    <w:p w14:paraId="69AE4559" w14:textId="77777777" w:rsidR="00E10DA5" w:rsidRDefault="00E10DA5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985C28" w:rsidRPr="00985C28">
        <w:rPr>
          <w:rFonts w:ascii="Times New Roman" w:hAnsi="Times New Roman" w:cs="Times New Roman"/>
        </w:rPr>
        <w:t>Государственная стратегия экономической безопасности Российской Федерации [Электронный ресурс]: Указ Президента РФ от 29.04.1996 N 608 «О государственной стратегии экономической безопасности Российской Федерации (Основных положениях)" // Консультант Плю</w:t>
      </w:r>
      <w:r w:rsidR="00985C28">
        <w:rPr>
          <w:rFonts w:ascii="Times New Roman" w:hAnsi="Times New Roman" w:cs="Times New Roman"/>
        </w:rPr>
        <w:t>с: справочно-правовая система. -</w:t>
      </w:r>
      <w:r w:rsidR="00985C28" w:rsidRPr="00985C28">
        <w:rPr>
          <w:rFonts w:ascii="Times New Roman" w:hAnsi="Times New Roman" w:cs="Times New Roman"/>
        </w:rPr>
        <w:t xml:space="preserve"> Москв</w:t>
      </w:r>
      <w:r w:rsidR="00985C28">
        <w:rPr>
          <w:rFonts w:ascii="Times New Roman" w:hAnsi="Times New Roman" w:cs="Times New Roman"/>
        </w:rPr>
        <w:t>а: КонсультантПлюс, 1997–2022. -</w:t>
      </w:r>
      <w:r w:rsidR="00985C28" w:rsidRPr="00985C28">
        <w:rPr>
          <w:rFonts w:ascii="Times New Roman" w:hAnsi="Times New Roman" w:cs="Times New Roman"/>
        </w:rPr>
        <w:t xml:space="preserve"> Режим доступа: </w:t>
      </w:r>
      <w:hyperlink r:id="rId8" w:history="1">
        <w:r w:rsidR="00985C28" w:rsidRPr="00985C28">
          <w:rPr>
            <w:rStyle w:val="a7"/>
            <w:rFonts w:ascii="Times New Roman" w:hAnsi="Times New Roman" w:cs="Times New Roman"/>
            <w:color w:val="000000" w:themeColor="text1"/>
            <w:u w:val="none"/>
          </w:rPr>
          <w:t>http://www.consultant.ru</w:t>
        </w:r>
      </w:hyperlink>
      <w:r w:rsidR="00985C28" w:rsidRPr="00985C28">
        <w:rPr>
          <w:rFonts w:ascii="Times New Roman" w:hAnsi="Times New Roman" w:cs="Times New Roman"/>
          <w:color w:val="000000" w:themeColor="text1"/>
        </w:rPr>
        <w:t xml:space="preserve"> </w:t>
      </w:r>
      <w:r w:rsidR="00985C28">
        <w:rPr>
          <w:rFonts w:ascii="Times New Roman" w:hAnsi="Times New Roman" w:cs="Times New Roman"/>
          <w:color w:val="000000" w:themeColor="text1"/>
        </w:rPr>
        <w:t>(дата обращения 30.05.2022)</w:t>
      </w:r>
    </w:p>
    <w:p w14:paraId="5DA76848" w14:textId="77777777" w:rsidR="00E10DA5" w:rsidRDefault="00E10DA5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="00985C28" w:rsidRPr="00985C28">
        <w:rPr>
          <w:rFonts w:ascii="Times New Roman" w:hAnsi="Times New Roman" w:cs="Times New Roman"/>
        </w:rPr>
        <w:t>Беспалова</w:t>
      </w:r>
      <w:r w:rsidR="00985C28">
        <w:rPr>
          <w:rFonts w:ascii="Times New Roman" w:hAnsi="Times New Roman" w:cs="Times New Roman"/>
        </w:rPr>
        <w:t xml:space="preserve"> </w:t>
      </w:r>
      <w:r w:rsidR="00985C28" w:rsidRPr="00985C28">
        <w:rPr>
          <w:rFonts w:ascii="Times New Roman" w:hAnsi="Times New Roman" w:cs="Times New Roman"/>
        </w:rPr>
        <w:t>К.В. Экономическая безопасность РФ / К. В.</w:t>
      </w:r>
      <w:r w:rsidR="00985C28">
        <w:rPr>
          <w:rFonts w:ascii="Times New Roman" w:hAnsi="Times New Roman" w:cs="Times New Roman"/>
        </w:rPr>
        <w:t xml:space="preserve"> </w:t>
      </w:r>
      <w:r w:rsidR="00985C28" w:rsidRPr="00985C28">
        <w:rPr>
          <w:rFonts w:ascii="Times New Roman" w:hAnsi="Times New Roman" w:cs="Times New Roman"/>
        </w:rPr>
        <w:t xml:space="preserve"> Бес</w:t>
      </w:r>
      <w:r w:rsidR="00985C28">
        <w:rPr>
          <w:rFonts w:ascii="Times New Roman" w:hAnsi="Times New Roman" w:cs="Times New Roman"/>
        </w:rPr>
        <w:t>палова // Экономические науки. - 2013. - [Электронный ресурс] -</w:t>
      </w:r>
      <w:r w:rsidR="00985C28" w:rsidRPr="00985C28">
        <w:rPr>
          <w:rFonts w:ascii="Times New Roman" w:hAnsi="Times New Roman" w:cs="Times New Roman"/>
        </w:rPr>
        <w:t xml:space="preserve"> Режим доступа: http://novainfo.ru/archive/14/ekonomicheskaya-bezopasnost-rf</w:t>
      </w:r>
    </w:p>
    <w:p w14:paraId="7A588325" w14:textId="77777777" w:rsidR="00E10DA5" w:rsidRPr="00E10DA5" w:rsidRDefault="00985C28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Санкции против России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hyperlink r:id="rId9" w:history="1">
        <w:r w:rsidRPr="00985C28">
          <w:rPr>
            <w:rStyle w:val="a7"/>
            <w:rFonts w:ascii="Times New Roman" w:hAnsi="Times New Roman" w:cs="Times New Roman"/>
            <w:color w:val="000000" w:themeColor="text1"/>
            <w:u w:val="none"/>
          </w:rPr>
          <w:t>https://invlab.ru/ekonomika/kakiye-strany-vveli-sanktsii/</w:t>
        </w:r>
      </w:hyperlink>
      <w:r>
        <w:rPr>
          <w:rFonts w:ascii="Times New Roman" w:hAnsi="Times New Roman" w:cs="Times New Roman"/>
        </w:rPr>
        <w:t xml:space="preserve"> (дата обращения 01.05.2022)</w:t>
      </w:r>
    </w:p>
    <w:p w14:paraId="30AC1F59" w14:textId="77777777" w:rsidR="00E10DA5" w:rsidRPr="00377C60" w:rsidRDefault="00985C28" w:rsidP="00A25D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Экономика торговли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hyperlink r:id="rId10" w:history="1">
        <w:r w:rsidRPr="00985C28">
          <w:rPr>
            <w:rStyle w:val="a7"/>
            <w:rFonts w:ascii="Times New Roman" w:hAnsi="Times New Roman" w:cs="Times New Roman"/>
            <w:color w:val="000000" w:themeColor="text1"/>
            <w:u w:val="none"/>
          </w:rPr>
          <w:t>https://tradingeconomics.com/</w:t>
        </w:r>
      </w:hyperlink>
      <w:r>
        <w:rPr>
          <w:rFonts w:ascii="Times New Roman" w:hAnsi="Times New Roman" w:cs="Times New Roman"/>
        </w:rPr>
        <w:t xml:space="preserve"> (дата обращения 02.05.2022)</w:t>
      </w:r>
    </w:p>
    <w:sectPr w:rsidR="00E10DA5" w:rsidRPr="00377C60" w:rsidSect="00E179B8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61B5E2E" w16cex:dateUtc="2022-05-03T04:54:00Z"/>
  <w16cex:commentExtensible w16cex:durableId="261B5E63" w16cex:dateUtc="2022-05-03T04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4F07431" w16cid:durableId="261B5E2E"/>
  <w16cid:commentId w16cid:paraId="61B95EAF" w16cid:durableId="261B5E6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FCF550" w14:textId="77777777" w:rsidR="007C3BDE" w:rsidRDefault="007C3BDE" w:rsidP="00377C60">
      <w:pPr>
        <w:spacing w:after="0" w:line="240" w:lineRule="auto"/>
      </w:pPr>
      <w:r>
        <w:separator/>
      </w:r>
    </w:p>
  </w:endnote>
  <w:endnote w:type="continuationSeparator" w:id="0">
    <w:p w14:paraId="1F25E2B4" w14:textId="77777777" w:rsidR="007C3BDE" w:rsidRDefault="007C3BDE" w:rsidP="0037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F08446" w14:textId="77777777" w:rsidR="007C3BDE" w:rsidRDefault="007C3BDE" w:rsidP="00377C60">
      <w:pPr>
        <w:spacing w:after="0" w:line="240" w:lineRule="auto"/>
      </w:pPr>
      <w:r>
        <w:separator/>
      </w:r>
    </w:p>
  </w:footnote>
  <w:footnote w:type="continuationSeparator" w:id="0">
    <w:p w14:paraId="3EBFF8B3" w14:textId="77777777" w:rsidR="007C3BDE" w:rsidRDefault="007C3BDE" w:rsidP="00377C60">
      <w:pPr>
        <w:spacing w:after="0" w:line="240" w:lineRule="auto"/>
      </w:pPr>
      <w:r>
        <w:continuationSeparator/>
      </w:r>
    </w:p>
  </w:footnote>
  <w:footnote w:id="1">
    <w:p w14:paraId="24209FB8" w14:textId="77777777" w:rsidR="00377C60" w:rsidRPr="00A25D0C" w:rsidRDefault="00377C60">
      <w:pPr>
        <w:pStyle w:val="a3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A25D0C">
        <w:rPr>
          <w:rFonts w:ascii="Times New Roman" w:hAnsi="Times New Roman" w:cs="Times New Roman"/>
        </w:rPr>
        <w:t>Румачик Наталья Андреевна, кандидат экономических наук, доцент кафедры экономической безопасности и аудита, «Северо-Кавказский федеральный университет» (355017, Российская Федерация, г. Ставрополь, ул. Пушкина, д.1</w:t>
      </w:r>
      <w:r w:rsidR="00A25D0C" w:rsidRPr="00A25D0C">
        <w:rPr>
          <w:rFonts w:ascii="Times New Roman" w:hAnsi="Times New Roman" w:cs="Times New Roman"/>
        </w:rPr>
        <w:t xml:space="preserve">; </w:t>
      </w:r>
      <w:r w:rsidR="00A25D0C" w:rsidRPr="00A25D0C">
        <w:rPr>
          <w:rFonts w:ascii="Times New Roman" w:hAnsi="Times New Roman" w:cs="Times New Roman"/>
          <w:lang w:val="en-US"/>
        </w:rPr>
        <w:t>info</w:t>
      </w:r>
      <w:r w:rsidR="00A25D0C" w:rsidRPr="00C103CF">
        <w:rPr>
          <w:rFonts w:ascii="Times New Roman" w:hAnsi="Times New Roman" w:cs="Times New Roman"/>
        </w:rPr>
        <w:t>@</w:t>
      </w:r>
      <w:r w:rsidR="00A25D0C" w:rsidRPr="00A25D0C">
        <w:rPr>
          <w:rFonts w:ascii="Times New Roman" w:hAnsi="Times New Roman" w:cs="Times New Roman"/>
          <w:lang w:val="en-US"/>
        </w:rPr>
        <w:t>ncfu</w:t>
      </w:r>
      <w:r w:rsidR="00A25D0C" w:rsidRPr="00C103CF">
        <w:rPr>
          <w:rFonts w:ascii="Times New Roman" w:hAnsi="Times New Roman" w:cs="Times New Roman"/>
        </w:rPr>
        <w:t>.</w:t>
      </w:r>
      <w:r w:rsidR="00A25D0C" w:rsidRPr="00A25D0C">
        <w:rPr>
          <w:rFonts w:ascii="Times New Roman" w:hAnsi="Times New Roman" w:cs="Times New Roman"/>
          <w:lang w:val="en-US"/>
        </w:rPr>
        <w:t>ru</w:t>
      </w:r>
      <w:r w:rsidR="00A25D0C" w:rsidRPr="00A25D0C">
        <w:rPr>
          <w:rFonts w:ascii="Times New Roman" w:hAnsi="Times New Roman" w:cs="Times New Roman"/>
        </w:rPr>
        <w:t>).</w:t>
      </w:r>
    </w:p>
  </w:footnote>
  <w:footnote w:id="2">
    <w:p w14:paraId="129C233F" w14:textId="77777777" w:rsidR="00A25D0C" w:rsidRPr="00A25D0C" w:rsidRDefault="00A25D0C">
      <w:pPr>
        <w:pStyle w:val="a3"/>
        <w:rPr>
          <w:rFonts w:ascii="Times New Roman" w:hAnsi="Times New Roman" w:cs="Times New Roman"/>
        </w:rPr>
      </w:pPr>
      <w:r w:rsidRPr="00A25D0C">
        <w:rPr>
          <w:rStyle w:val="a5"/>
          <w:rFonts w:ascii="Times New Roman" w:hAnsi="Times New Roman" w:cs="Times New Roman"/>
        </w:rPr>
        <w:footnoteRef/>
      </w:r>
      <w:r w:rsidRPr="00A25D0C">
        <w:rPr>
          <w:rFonts w:ascii="Times New Roman" w:hAnsi="Times New Roman" w:cs="Times New Roman"/>
        </w:rPr>
        <w:t xml:space="preserve"> Павлова Валерия Васильевна, студентка 4 курса, направление подготовки 38.05.01 «Экономическая безопасность», «Северо-Кавказский федеральный университет» (356240, Российская Федерация, г. Михайловск, ул. Полеводческая, д.9, кв.141; </w:t>
      </w:r>
      <w:r w:rsidRPr="00A25D0C">
        <w:rPr>
          <w:rFonts w:ascii="Times New Roman" w:hAnsi="Times New Roman" w:cs="Times New Roman"/>
          <w:lang w:val="en-US"/>
        </w:rPr>
        <w:t>valeriya.pavlova.2000.08@mail.ru</w:t>
      </w:r>
      <w:r w:rsidRPr="00A25D0C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554ED"/>
    <w:multiLevelType w:val="multilevel"/>
    <w:tmpl w:val="A25E9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3A4C49"/>
    <w:multiLevelType w:val="multilevel"/>
    <w:tmpl w:val="7FB6E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C7F21"/>
    <w:multiLevelType w:val="hybridMultilevel"/>
    <w:tmpl w:val="B3BE1F1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E4821"/>
    <w:multiLevelType w:val="multilevel"/>
    <w:tmpl w:val="D92AA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787338"/>
    <w:multiLevelType w:val="multilevel"/>
    <w:tmpl w:val="10528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CA2240"/>
    <w:multiLevelType w:val="multilevel"/>
    <w:tmpl w:val="33861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562432"/>
    <w:multiLevelType w:val="multilevel"/>
    <w:tmpl w:val="A9943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F474EA"/>
    <w:multiLevelType w:val="multilevel"/>
    <w:tmpl w:val="2A986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974D40"/>
    <w:multiLevelType w:val="multilevel"/>
    <w:tmpl w:val="9CFC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9E132B7"/>
    <w:multiLevelType w:val="multilevel"/>
    <w:tmpl w:val="930E0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ED01D0"/>
    <w:multiLevelType w:val="multilevel"/>
    <w:tmpl w:val="5270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3A2BDD"/>
    <w:multiLevelType w:val="multilevel"/>
    <w:tmpl w:val="079080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FD3479F"/>
    <w:multiLevelType w:val="multilevel"/>
    <w:tmpl w:val="C4127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8982E55"/>
    <w:multiLevelType w:val="multilevel"/>
    <w:tmpl w:val="47060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33E4002"/>
    <w:multiLevelType w:val="multilevel"/>
    <w:tmpl w:val="98EE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992551"/>
    <w:multiLevelType w:val="multilevel"/>
    <w:tmpl w:val="8550D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E2C156B"/>
    <w:multiLevelType w:val="multilevel"/>
    <w:tmpl w:val="C4487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06F3EA9"/>
    <w:multiLevelType w:val="multilevel"/>
    <w:tmpl w:val="0FC20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9E593C"/>
    <w:multiLevelType w:val="multilevel"/>
    <w:tmpl w:val="1DBAE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D577727"/>
    <w:multiLevelType w:val="multilevel"/>
    <w:tmpl w:val="ED30E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A0E503C"/>
    <w:multiLevelType w:val="multilevel"/>
    <w:tmpl w:val="C938E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A9042E7"/>
    <w:multiLevelType w:val="multilevel"/>
    <w:tmpl w:val="8F624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7"/>
  </w:num>
  <w:num w:numId="3">
    <w:abstractNumId w:val="3"/>
  </w:num>
  <w:num w:numId="4">
    <w:abstractNumId w:val="0"/>
  </w:num>
  <w:num w:numId="5">
    <w:abstractNumId w:val="5"/>
  </w:num>
  <w:num w:numId="6">
    <w:abstractNumId w:val="10"/>
  </w:num>
  <w:num w:numId="7">
    <w:abstractNumId w:val="12"/>
  </w:num>
  <w:num w:numId="8">
    <w:abstractNumId w:val="8"/>
  </w:num>
  <w:num w:numId="9">
    <w:abstractNumId w:val="6"/>
  </w:num>
  <w:num w:numId="10">
    <w:abstractNumId w:val="9"/>
  </w:num>
  <w:num w:numId="11">
    <w:abstractNumId w:val="16"/>
  </w:num>
  <w:num w:numId="12">
    <w:abstractNumId w:val="20"/>
  </w:num>
  <w:num w:numId="13">
    <w:abstractNumId w:val="2"/>
  </w:num>
  <w:num w:numId="14">
    <w:abstractNumId w:val="4"/>
  </w:num>
  <w:num w:numId="15">
    <w:abstractNumId w:val="13"/>
  </w:num>
  <w:num w:numId="16">
    <w:abstractNumId w:val="14"/>
  </w:num>
  <w:num w:numId="17">
    <w:abstractNumId w:val="1"/>
  </w:num>
  <w:num w:numId="18">
    <w:abstractNumId w:val="17"/>
  </w:num>
  <w:num w:numId="19">
    <w:abstractNumId w:val="19"/>
  </w:num>
  <w:num w:numId="20">
    <w:abstractNumId w:val="11"/>
  </w:num>
  <w:num w:numId="21">
    <w:abstractNumId w:val="15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5C8"/>
    <w:rsid w:val="00012011"/>
    <w:rsid w:val="000F0BF2"/>
    <w:rsid w:val="000F2EEB"/>
    <w:rsid w:val="00141D9F"/>
    <w:rsid w:val="00200D0F"/>
    <w:rsid w:val="00263582"/>
    <w:rsid w:val="00275604"/>
    <w:rsid w:val="002B35CB"/>
    <w:rsid w:val="002C3749"/>
    <w:rsid w:val="00377C60"/>
    <w:rsid w:val="00481FDE"/>
    <w:rsid w:val="00491F85"/>
    <w:rsid w:val="0053067D"/>
    <w:rsid w:val="007159E8"/>
    <w:rsid w:val="007C3BDE"/>
    <w:rsid w:val="007E25BE"/>
    <w:rsid w:val="00843511"/>
    <w:rsid w:val="00863DAB"/>
    <w:rsid w:val="00881C86"/>
    <w:rsid w:val="0088334C"/>
    <w:rsid w:val="00985C28"/>
    <w:rsid w:val="009C1215"/>
    <w:rsid w:val="00A14ADE"/>
    <w:rsid w:val="00A1539B"/>
    <w:rsid w:val="00A25D0C"/>
    <w:rsid w:val="00A5635F"/>
    <w:rsid w:val="00AE7B6A"/>
    <w:rsid w:val="00B04860"/>
    <w:rsid w:val="00B205C8"/>
    <w:rsid w:val="00B346B4"/>
    <w:rsid w:val="00B97A80"/>
    <w:rsid w:val="00BA2DA2"/>
    <w:rsid w:val="00BC4383"/>
    <w:rsid w:val="00C103CF"/>
    <w:rsid w:val="00D22C94"/>
    <w:rsid w:val="00D74429"/>
    <w:rsid w:val="00E10DA5"/>
    <w:rsid w:val="00E179B8"/>
    <w:rsid w:val="00E8740C"/>
    <w:rsid w:val="00EC467F"/>
    <w:rsid w:val="00EF158D"/>
    <w:rsid w:val="00F56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BE05D"/>
  <w15:chartTrackingRefBased/>
  <w15:docId w15:val="{01C68DBD-BDA2-4E14-AC40-38B4F34E1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77C60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77C60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77C60"/>
    <w:rPr>
      <w:vertAlign w:val="superscript"/>
    </w:rPr>
  </w:style>
  <w:style w:type="table" w:styleId="a6">
    <w:name w:val="Table Grid"/>
    <w:basedOn w:val="a1"/>
    <w:uiPriority w:val="39"/>
    <w:rsid w:val="00A14A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BA2DA2"/>
    <w:rPr>
      <w:color w:val="0563C1" w:themeColor="hyperlink"/>
      <w:u w:val="single"/>
    </w:rPr>
  </w:style>
  <w:style w:type="paragraph" w:styleId="a8">
    <w:name w:val="Normal (Web)"/>
    <w:basedOn w:val="a"/>
    <w:uiPriority w:val="99"/>
    <w:semiHidden/>
    <w:unhideWhenUsed/>
    <w:rsid w:val="00E10DA5"/>
    <w:rPr>
      <w:rFonts w:ascii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481FD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481FDE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481FD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481FD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481FDE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481F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481FDE"/>
    <w:rPr>
      <w:rFonts w:ascii="Segoe UI" w:hAnsi="Segoe UI" w:cs="Segoe UI"/>
      <w:sz w:val="18"/>
      <w:szCs w:val="18"/>
    </w:rPr>
  </w:style>
  <w:style w:type="paragraph" w:customStyle="1" w:styleId="section1">
    <w:name w:val="section1"/>
    <w:basedOn w:val="a"/>
    <w:rsid w:val="00481F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Emphasis"/>
    <w:basedOn w:val="a0"/>
    <w:uiPriority w:val="20"/>
    <w:qFormat/>
    <w:rsid w:val="00481F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4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9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8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" TargetMode="Externa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tradingeconomics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vlab.ru/ekonomika/kakiye-strany-vveli-sanktsii/" TargetMode="Externa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A0FE2-EFAE-4ACD-8912-273B5144D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1564</Words>
  <Characters>8918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4</cp:revision>
  <dcterms:created xsi:type="dcterms:W3CDTF">2022-05-03T04:58:00Z</dcterms:created>
  <dcterms:modified xsi:type="dcterms:W3CDTF">2022-05-03T10:55:00Z</dcterms:modified>
</cp:coreProperties>
</file>