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6" w:rsidRPr="00C11376" w:rsidRDefault="002858BC" w:rsidP="002858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376">
        <w:rPr>
          <w:rFonts w:ascii="Times New Roman" w:hAnsi="Times New Roman" w:cs="Times New Roman"/>
          <w:b/>
          <w:sz w:val="24"/>
          <w:szCs w:val="24"/>
        </w:rPr>
        <w:t xml:space="preserve">Кузьмина </w:t>
      </w:r>
      <w:r w:rsidR="00822473" w:rsidRPr="00C11376">
        <w:rPr>
          <w:rFonts w:ascii="Times New Roman" w:hAnsi="Times New Roman" w:cs="Times New Roman"/>
          <w:b/>
          <w:sz w:val="24"/>
          <w:szCs w:val="24"/>
        </w:rPr>
        <w:t>Л. К.</w:t>
      </w:r>
      <w:r w:rsidR="00946F41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40E36" w:rsidRDefault="00340E36" w:rsidP="00C11376">
      <w:pPr>
        <w:spacing w:after="0" w:line="240" w:lineRule="auto"/>
        <w:rPr>
          <w:rFonts w:ascii="Times New Roman" w:hAnsi="Times New Roman" w:cs="Times New Roman"/>
        </w:rPr>
      </w:pPr>
    </w:p>
    <w:p w:rsidR="002858BC" w:rsidRPr="00C11376" w:rsidRDefault="00822473" w:rsidP="00E96A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376">
        <w:rPr>
          <w:rFonts w:ascii="Times New Roman" w:hAnsi="Times New Roman" w:cs="Times New Roman"/>
          <w:b/>
          <w:sz w:val="24"/>
          <w:szCs w:val="24"/>
        </w:rPr>
        <w:t>Р</w:t>
      </w:r>
      <w:r w:rsidR="00E96A1D" w:rsidRPr="00C11376">
        <w:rPr>
          <w:rFonts w:ascii="Times New Roman" w:hAnsi="Times New Roman" w:cs="Times New Roman"/>
          <w:b/>
          <w:sz w:val="24"/>
          <w:szCs w:val="24"/>
        </w:rPr>
        <w:t>азвитие системы здравоохранения</w:t>
      </w:r>
      <w:r w:rsidRPr="00C11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A1D" w:rsidRPr="00C11376">
        <w:rPr>
          <w:rFonts w:ascii="Times New Roman" w:hAnsi="Times New Roman" w:cs="Times New Roman"/>
          <w:b/>
          <w:bCs/>
          <w:sz w:val="24"/>
          <w:szCs w:val="24"/>
        </w:rPr>
        <w:t xml:space="preserve">в контексте концепции устойчивого развития </w:t>
      </w:r>
    </w:p>
    <w:p w:rsidR="005709FB" w:rsidRPr="00E96A1D" w:rsidRDefault="005709FB" w:rsidP="002858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7CA1" w:rsidRPr="00E96A1D" w:rsidRDefault="00822473" w:rsidP="00E96A1D">
      <w:pPr>
        <w:spacing w:after="0" w:line="247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eastAsia="Times New Roman" w:hAnsi="Times New Roman" w:cs="Times New Roman"/>
          <w:i/>
          <w:iCs/>
          <w:lang w:eastAsia="ru-RU"/>
        </w:rPr>
        <w:t>Аннотация</w:t>
      </w:r>
      <w:r w:rsidRPr="00E96A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709FB" w:rsidRPr="00E96A1D">
        <w:rPr>
          <w:rFonts w:ascii="Times New Roman" w:hAnsi="Times New Roman" w:cs="Times New Roman"/>
          <w:i/>
        </w:rPr>
        <w:t xml:space="preserve">В статье рассматриваются вопросы </w:t>
      </w:r>
      <w:r w:rsidR="00382D40" w:rsidRPr="00E96A1D">
        <w:rPr>
          <w:rFonts w:ascii="Times New Roman" w:hAnsi="Times New Roman" w:cs="Times New Roman"/>
          <w:i/>
        </w:rPr>
        <w:t>перехода к устойчивому развитию социальной сферы региона.</w:t>
      </w:r>
      <w:r w:rsidR="00F2097C" w:rsidRPr="00E96A1D">
        <w:rPr>
          <w:rFonts w:ascii="Times New Roman" w:hAnsi="Times New Roman" w:cs="Times New Roman"/>
          <w:i/>
        </w:rPr>
        <w:t xml:space="preserve"> Уделено внимани</w:t>
      </w:r>
      <w:r w:rsidR="00C44F78" w:rsidRPr="00E96A1D">
        <w:rPr>
          <w:rFonts w:ascii="Times New Roman" w:hAnsi="Times New Roman" w:cs="Times New Roman"/>
          <w:i/>
        </w:rPr>
        <w:t>е</w:t>
      </w:r>
      <w:r w:rsidR="00F2097C" w:rsidRPr="00E96A1D">
        <w:rPr>
          <w:rFonts w:ascii="Times New Roman" w:hAnsi="Times New Roman" w:cs="Times New Roman"/>
          <w:i/>
        </w:rPr>
        <w:t xml:space="preserve"> </w:t>
      </w:r>
      <w:r w:rsidR="00A53FF2" w:rsidRPr="00E96A1D">
        <w:rPr>
          <w:rFonts w:ascii="Times New Roman" w:hAnsi="Times New Roman" w:cs="Times New Roman"/>
          <w:i/>
        </w:rPr>
        <w:t>факторам,</w:t>
      </w:r>
      <w:r w:rsidR="00F2097C" w:rsidRPr="00E96A1D">
        <w:rPr>
          <w:rFonts w:ascii="Times New Roman" w:hAnsi="Times New Roman" w:cs="Times New Roman"/>
          <w:i/>
        </w:rPr>
        <w:t xml:space="preserve"> способствующим эффективному переходу на устойчивое развитие социальной сферы регионов и их влиянию на структурные преобразования</w:t>
      </w:r>
      <w:r w:rsidR="0088418E" w:rsidRPr="00E96A1D">
        <w:rPr>
          <w:rFonts w:ascii="Times New Roman" w:hAnsi="Times New Roman" w:cs="Times New Roman"/>
          <w:i/>
        </w:rPr>
        <w:t>.</w:t>
      </w:r>
      <w:r w:rsidR="00F2097C" w:rsidRPr="00E96A1D">
        <w:rPr>
          <w:rFonts w:ascii="Times New Roman" w:hAnsi="Times New Roman" w:cs="Times New Roman"/>
        </w:rPr>
        <w:t xml:space="preserve"> </w:t>
      </w:r>
      <w:r w:rsidR="0088418E" w:rsidRPr="00E96A1D">
        <w:rPr>
          <w:rFonts w:ascii="Times New Roman" w:hAnsi="Times New Roman" w:cs="Times New Roman"/>
        </w:rPr>
        <w:t xml:space="preserve"> </w:t>
      </w:r>
    </w:p>
    <w:p w:rsidR="00B26D99" w:rsidRPr="00E96A1D" w:rsidRDefault="00AC1C8E" w:rsidP="00E96A1D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E96A1D">
        <w:rPr>
          <w:rFonts w:ascii="Times New Roman" w:hAnsi="Times New Roman" w:cs="Times New Roman"/>
          <w:i/>
        </w:rPr>
        <w:t>Ключевые слова</w:t>
      </w:r>
      <w:r w:rsidRPr="00E96A1D">
        <w:rPr>
          <w:rFonts w:ascii="Times New Roman" w:hAnsi="Times New Roman" w:cs="Times New Roman"/>
        </w:rPr>
        <w:t xml:space="preserve">: </w:t>
      </w:r>
      <w:r w:rsidR="00E96A1D">
        <w:rPr>
          <w:rFonts w:ascii="Times New Roman" w:hAnsi="Times New Roman" w:cs="Times New Roman"/>
          <w:i/>
        </w:rPr>
        <w:t>устойчивое</w:t>
      </w:r>
      <w:r w:rsidR="00B26D99" w:rsidRPr="00E96A1D">
        <w:rPr>
          <w:rFonts w:ascii="Times New Roman" w:hAnsi="Times New Roman" w:cs="Times New Roman"/>
          <w:i/>
        </w:rPr>
        <w:t xml:space="preserve"> развитие, система здравоохранени</w:t>
      </w:r>
      <w:r w:rsidR="00C11376" w:rsidRPr="00E96A1D">
        <w:rPr>
          <w:rFonts w:ascii="Times New Roman" w:hAnsi="Times New Roman" w:cs="Times New Roman"/>
          <w:i/>
        </w:rPr>
        <w:t>я, социальный сектор</w:t>
      </w:r>
    </w:p>
    <w:p w:rsidR="00B26D99" w:rsidRPr="00C11376" w:rsidRDefault="00B26D99" w:rsidP="0057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A1D" w:rsidRDefault="00E96A1D" w:rsidP="0057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F49" w:rsidRPr="00E96A1D" w:rsidRDefault="00AE5F49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Проблема устойчивого развития была пре</w:t>
      </w:r>
      <w:r w:rsidR="00C44F78" w:rsidRPr="00E96A1D">
        <w:rPr>
          <w:rFonts w:ascii="Times New Roman" w:hAnsi="Times New Roman" w:cs="Times New Roman"/>
        </w:rPr>
        <w:t>д</w:t>
      </w:r>
      <w:r w:rsidRPr="00E96A1D">
        <w:rPr>
          <w:rFonts w:ascii="Times New Roman" w:hAnsi="Times New Roman" w:cs="Times New Roman"/>
        </w:rPr>
        <w:t>метом обсуждени</w:t>
      </w:r>
      <w:r w:rsidR="00C11376" w:rsidRPr="00E96A1D">
        <w:rPr>
          <w:rFonts w:ascii="Times New Roman" w:hAnsi="Times New Roman" w:cs="Times New Roman"/>
        </w:rPr>
        <w:t xml:space="preserve">я на конференции </w:t>
      </w:r>
      <w:r w:rsidR="004F0602">
        <w:rPr>
          <w:rFonts w:ascii="Times New Roman" w:hAnsi="Times New Roman" w:cs="Times New Roman"/>
        </w:rPr>
        <w:t>ООН в 1992 г.</w:t>
      </w:r>
      <w:r w:rsidR="00465D12" w:rsidRPr="00E96A1D">
        <w:rPr>
          <w:rFonts w:ascii="Times New Roman" w:hAnsi="Times New Roman" w:cs="Times New Roman"/>
        </w:rPr>
        <w:t xml:space="preserve"> в Рио-же-Ж</w:t>
      </w:r>
      <w:r w:rsidR="00166353" w:rsidRPr="00E96A1D">
        <w:rPr>
          <w:rFonts w:ascii="Times New Roman" w:hAnsi="Times New Roman" w:cs="Times New Roman"/>
        </w:rPr>
        <w:t>а</w:t>
      </w:r>
      <w:r w:rsidR="00465D12" w:rsidRPr="00E96A1D">
        <w:rPr>
          <w:rFonts w:ascii="Times New Roman" w:hAnsi="Times New Roman" w:cs="Times New Roman"/>
        </w:rPr>
        <w:t>нейро, где впервые были обозначены принципы</w:t>
      </w:r>
      <w:r w:rsidR="00C11376" w:rsidRPr="00E96A1D">
        <w:rPr>
          <w:rFonts w:ascii="Times New Roman" w:hAnsi="Times New Roman" w:cs="Times New Roman"/>
        </w:rPr>
        <w:t xml:space="preserve"> устойчивого развития</w:t>
      </w:r>
      <w:r w:rsidR="00533F86" w:rsidRPr="00E96A1D">
        <w:rPr>
          <w:rFonts w:ascii="Times New Roman" w:hAnsi="Times New Roman" w:cs="Times New Roman"/>
        </w:rPr>
        <w:t xml:space="preserve"> </w:t>
      </w:r>
      <w:r w:rsidR="0088418E" w:rsidRPr="00E96A1D">
        <w:rPr>
          <w:rFonts w:ascii="Times New Roman" w:hAnsi="Times New Roman" w:cs="Times New Roman"/>
        </w:rPr>
        <w:t>[1]</w:t>
      </w:r>
      <w:r w:rsidR="00C11376" w:rsidRPr="00E96A1D">
        <w:rPr>
          <w:rFonts w:ascii="Times New Roman" w:hAnsi="Times New Roman" w:cs="Times New Roman"/>
        </w:rPr>
        <w:t>.</w:t>
      </w:r>
    </w:p>
    <w:p w:rsidR="00166353" w:rsidRPr="00E96A1D" w:rsidRDefault="004F0602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1996 г.</w:t>
      </w:r>
      <w:r w:rsidR="00166353" w:rsidRPr="00E96A1D">
        <w:rPr>
          <w:rFonts w:ascii="Times New Roman" w:hAnsi="Times New Roman" w:cs="Times New Roman"/>
        </w:rPr>
        <w:t xml:space="preserve"> вышел Указ </w:t>
      </w:r>
      <w:r w:rsidR="00D11780" w:rsidRPr="00E96A1D">
        <w:rPr>
          <w:rFonts w:ascii="Times New Roman" w:hAnsi="Times New Roman" w:cs="Times New Roman"/>
        </w:rPr>
        <w:t>П</w:t>
      </w:r>
      <w:r w:rsidR="00166353" w:rsidRPr="00E96A1D">
        <w:rPr>
          <w:rFonts w:ascii="Times New Roman" w:hAnsi="Times New Roman" w:cs="Times New Roman"/>
        </w:rPr>
        <w:t>рез</w:t>
      </w:r>
      <w:r w:rsidR="00A53FF2" w:rsidRPr="00E96A1D">
        <w:rPr>
          <w:rFonts w:ascii="Times New Roman" w:hAnsi="Times New Roman" w:cs="Times New Roman"/>
        </w:rPr>
        <w:t>и</w:t>
      </w:r>
      <w:r w:rsidR="00166353" w:rsidRPr="00E96A1D">
        <w:rPr>
          <w:rFonts w:ascii="Times New Roman" w:hAnsi="Times New Roman" w:cs="Times New Roman"/>
        </w:rPr>
        <w:t xml:space="preserve">дента Российской Федерации </w:t>
      </w:r>
      <w:r w:rsidR="00D11780" w:rsidRPr="00E96A1D">
        <w:rPr>
          <w:rFonts w:ascii="Times New Roman" w:hAnsi="Times New Roman" w:cs="Times New Roman"/>
        </w:rPr>
        <w:t>«О концепции перехода</w:t>
      </w:r>
      <w:r w:rsidR="00EF2991" w:rsidRPr="00E96A1D">
        <w:rPr>
          <w:rFonts w:ascii="Times New Roman" w:hAnsi="Times New Roman" w:cs="Times New Roman"/>
        </w:rPr>
        <w:t xml:space="preserve"> Российской Федерации </w:t>
      </w:r>
      <w:r w:rsidR="00166353" w:rsidRPr="00E96A1D">
        <w:rPr>
          <w:rFonts w:ascii="Times New Roman" w:hAnsi="Times New Roman" w:cs="Times New Roman"/>
        </w:rPr>
        <w:t>к устойчивому развитию</w:t>
      </w:r>
      <w:r w:rsidR="00EF2991" w:rsidRPr="00E96A1D">
        <w:rPr>
          <w:rFonts w:ascii="Times New Roman" w:hAnsi="Times New Roman" w:cs="Times New Roman"/>
        </w:rPr>
        <w:t>»</w:t>
      </w:r>
      <w:r w:rsidR="00A53FF2" w:rsidRPr="00E96A1D">
        <w:rPr>
          <w:rFonts w:ascii="Times New Roman" w:hAnsi="Times New Roman" w:cs="Times New Roman"/>
        </w:rPr>
        <w:t xml:space="preserve">, </w:t>
      </w:r>
      <w:r w:rsidR="00EF2991" w:rsidRPr="00E96A1D">
        <w:rPr>
          <w:rFonts w:ascii="Times New Roman" w:hAnsi="Times New Roman" w:cs="Times New Roman"/>
        </w:rPr>
        <w:t>где была поставлена задача</w:t>
      </w:r>
      <w:r w:rsidR="003338A6" w:rsidRPr="00E96A1D">
        <w:rPr>
          <w:rFonts w:ascii="Times New Roman" w:hAnsi="Times New Roman" w:cs="Times New Roman"/>
        </w:rPr>
        <w:t xml:space="preserve"> осуществления последовательного перехода России к устойчивом</w:t>
      </w:r>
      <w:r w:rsidR="0093368F" w:rsidRPr="00E96A1D">
        <w:rPr>
          <w:rFonts w:ascii="Times New Roman" w:hAnsi="Times New Roman" w:cs="Times New Roman"/>
        </w:rPr>
        <w:t>у</w:t>
      </w:r>
      <w:r w:rsidR="003338A6" w:rsidRPr="00E96A1D">
        <w:rPr>
          <w:rFonts w:ascii="Times New Roman" w:hAnsi="Times New Roman" w:cs="Times New Roman"/>
        </w:rPr>
        <w:t xml:space="preserve"> развитию, </w:t>
      </w:r>
      <w:r w:rsidR="001D2735" w:rsidRPr="00E96A1D">
        <w:rPr>
          <w:rFonts w:ascii="Times New Roman" w:hAnsi="Times New Roman" w:cs="Times New Roman"/>
        </w:rPr>
        <w:t>обеспечивающему сбалансированное р</w:t>
      </w:r>
      <w:r w:rsidR="0093368F" w:rsidRPr="00E96A1D">
        <w:rPr>
          <w:rFonts w:ascii="Times New Roman" w:hAnsi="Times New Roman" w:cs="Times New Roman"/>
        </w:rPr>
        <w:t>е</w:t>
      </w:r>
      <w:r w:rsidR="001D2735" w:rsidRPr="00E96A1D">
        <w:rPr>
          <w:rFonts w:ascii="Times New Roman" w:hAnsi="Times New Roman" w:cs="Times New Roman"/>
        </w:rPr>
        <w:t xml:space="preserve">шение социально-экономических задач и проблем сохранения окружающей среды </w:t>
      </w:r>
      <w:r w:rsidR="00606362" w:rsidRPr="00E96A1D">
        <w:rPr>
          <w:rFonts w:ascii="Times New Roman" w:hAnsi="Times New Roman" w:cs="Times New Roman"/>
        </w:rPr>
        <w:t>и природоохранного потенциала, на основе</w:t>
      </w:r>
      <w:r w:rsidR="00D65417" w:rsidRPr="00E96A1D">
        <w:rPr>
          <w:rFonts w:ascii="Times New Roman" w:hAnsi="Times New Roman" w:cs="Times New Roman"/>
        </w:rPr>
        <w:t xml:space="preserve"> </w:t>
      </w:r>
      <w:r w:rsidR="0093277B" w:rsidRPr="00E96A1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диной </w:t>
      </w:r>
      <w:r w:rsidR="00D65417" w:rsidRPr="00E96A1D">
        <w:rPr>
          <w:rFonts w:ascii="Times New Roman" w:hAnsi="Times New Roman" w:cs="Times New Roman"/>
        </w:rPr>
        <w:t>платформы, объединяющей</w:t>
      </w:r>
      <w:r w:rsidR="00490E94" w:rsidRPr="00E96A1D">
        <w:rPr>
          <w:rFonts w:ascii="Times New Roman" w:hAnsi="Times New Roman" w:cs="Times New Roman"/>
        </w:rPr>
        <w:t xml:space="preserve"> стремление к развитию в целях удовлетворения потребностей настоя</w:t>
      </w:r>
      <w:r w:rsidR="0093277B" w:rsidRPr="00E96A1D">
        <w:rPr>
          <w:rFonts w:ascii="Times New Roman" w:hAnsi="Times New Roman" w:cs="Times New Roman"/>
        </w:rPr>
        <w:t>щего</w:t>
      </w:r>
      <w:r w:rsidR="00490E94" w:rsidRPr="00E96A1D">
        <w:rPr>
          <w:rFonts w:ascii="Times New Roman" w:hAnsi="Times New Roman" w:cs="Times New Roman"/>
        </w:rPr>
        <w:t xml:space="preserve"> и будущих поколений людей [</w:t>
      </w:r>
      <w:r w:rsidR="0093277B" w:rsidRPr="00E96A1D">
        <w:rPr>
          <w:rFonts w:ascii="Times New Roman" w:hAnsi="Times New Roman" w:cs="Times New Roman"/>
        </w:rPr>
        <w:t>2</w:t>
      </w:r>
      <w:r w:rsidR="00490E94" w:rsidRPr="00E96A1D">
        <w:rPr>
          <w:rFonts w:ascii="Times New Roman" w:hAnsi="Times New Roman" w:cs="Times New Roman"/>
        </w:rPr>
        <w:t>]</w:t>
      </w:r>
      <w:r w:rsidR="0093277B" w:rsidRPr="00E96A1D">
        <w:rPr>
          <w:rFonts w:ascii="Times New Roman" w:hAnsi="Times New Roman" w:cs="Times New Roman"/>
        </w:rPr>
        <w:t>.</w:t>
      </w:r>
    </w:p>
    <w:p w:rsidR="0093277B" w:rsidRPr="00E96A1D" w:rsidRDefault="0093277B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Россия продемонстрировала стремление к переходу на модель устойчивого развития на основе скоординированных д</w:t>
      </w:r>
      <w:r w:rsidR="00375E7D" w:rsidRPr="00E96A1D">
        <w:rPr>
          <w:rFonts w:ascii="Times New Roman" w:hAnsi="Times New Roman" w:cs="Times New Roman"/>
        </w:rPr>
        <w:t>ействий во всех областях жизнедеятельности, адек</w:t>
      </w:r>
      <w:r w:rsidR="00CA6684" w:rsidRPr="00E96A1D">
        <w:rPr>
          <w:rFonts w:ascii="Times New Roman" w:hAnsi="Times New Roman" w:cs="Times New Roman"/>
        </w:rPr>
        <w:t>в</w:t>
      </w:r>
      <w:r w:rsidR="00375E7D" w:rsidRPr="00E96A1D">
        <w:rPr>
          <w:rFonts w:ascii="Times New Roman" w:hAnsi="Times New Roman" w:cs="Times New Roman"/>
        </w:rPr>
        <w:t>атной переориентации экономических</w:t>
      </w:r>
      <w:r w:rsidR="00CA6684" w:rsidRPr="00E96A1D">
        <w:rPr>
          <w:rFonts w:ascii="Times New Roman" w:hAnsi="Times New Roman" w:cs="Times New Roman"/>
        </w:rPr>
        <w:t>, социальных, экологических институтов государства.</w:t>
      </w:r>
      <w:r w:rsidR="001B5570" w:rsidRPr="00E96A1D">
        <w:rPr>
          <w:rFonts w:ascii="Times New Roman" w:hAnsi="Times New Roman" w:cs="Times New Roman"/>
        </w:rPr>
        <w:t xml:space="preserve"> Проведение в жизнь стратегии устойчивого развития возможно на основе ответственности, компетентности, профессионализма</w:t>
      </w:r>
      <w:r w:rsidR="00745864" w:rsidRPr="00E96A1D">
        <w:rPr>
          <w:rFonts w:ascii="Times New Roman" w:hAnsi="Times New Roman" w:cs="Times New Roman"/>
        </w:rPr>
        <w:t xml:space="preserve"> исполнительных и представительных органо</w:t>
      </w:r>
      <w:r w:rsidR="00471DAE" w:rsidRPr="00E96A1D">
        <w:rPr>
          <w:rFonts w:ascii="Times New Roman" w:hAnsi="Times New Roman" w:cs="Times New Roman"/>
        </w:rPr>
        <w:t>в</w:t>
      </w:r>
      <w:r w:rsidR="00745864" w:rsidRPr="00E96A1D">
        <w:rPr>
          <w:rFonts w:ascii="Times New Roman" w:hAnsi="Times New Roman" w:cs="Times New Roman"/>
        </w:rPr>
        <w:t xml:space="preserve"> власти, способных оперативно и эффективно использовать новей</w:t>
      </w:r>
      <w:r w:rsidR="0033055D" w:rsidRPr="00E96A1D">
        <w:rPr>
          <w:rFonts w:ascii="Times New Roman" w:hAnsi="Times New Roman" w:cs="Times New Roman"/>
        </w:rPr>
        <w:t>шие методы и формы государственного воздействия, с целью обеспечения положительной динамики</w:t>
      </w:r>
      <w:r w:rsidR="00471DAE" w:rsidRPr="00E96A1D">
        <w:rPr>
          <w:rFonts w:ascii="Times New Roman" w:hAnsi="Times New Roman" w:cs="Times New Roman"/>
        </w:rPr>
        <w:t xml:space="preserve"> в социально-</w:t>
      </w:r>
      <w:r w:rsidR="00D86EFC" w:rsidRPr="00E96A1D">
        <w:rPr>
          <w:rFonts w:ascii="Times New Roman" w:hAnsi="Times New Roman" w:cs="Times New Roman"/>
        </w:rPr>
        <w:t>экономическом сегменте экономики, устойчивого расширенного</w:t>
      </w:r>
      <w:r w:rsidR="001D3003" w:rsidRPr="00E96A1D">
        <w:rPr>
          <w:rFonts w:ascii="Times New Roman" w:hAnsi="Times New Roman" w:cs="Times New Roman"/>
        </w:rPr>
        <w:t xml:space="preserve"> воспроизводства всех сторон жизнедеятельности.</w:t>
      </w:r>
      <w:r w:rsidR="006D2166" w:rsidRPr="00E96A1D">
        <w:rPr>
          <w:rFonts w:ascii="Times New Roman" w:hAnsi="Times New Roman" w:cs="Times New Roman"/>
        </w:rPr>
        <w:t xml:space="preserve"> В этой связи вопросы управления на основе учета законов и закономерностей</w:t>
      </w:r>
      <w:r w:rsidR="00430B10" w:rsidRPr="00E96A1D">
        <w:rPr>
          <w:rFonts w:ascii="Times New Roman" w:hAnsi="Times New Roman" w:cs="Times New Roman"/>
        </w:rPr>
        <w:t xml:space="preserve"> развития в условиях влияния разнообразных факторов, определяющих достижение целей</w:t>
      </w:r>
      <w:r w:rsidR="0030562D">
        <w:rPr>
          <w:rFonts w:ascii="Times New Roman" w:hAnsi="Times New Roman" w:cs="Times New Roman"/>
        </w:rPr>
        <w:t>,</w:t>
      </w:r>
      <w:r w:rsidR="00430B10" w:rsidRPr="00E96A1D">
        <w:rPr>
          <w:rFonts w:ascii="Times New Roman" w:hAnsi="Times New Roman" w:cs="Times New Roman"/>
        </w:rPr>
        <w:t xml:space="preserve"> являются наиболее актуальными.</w:t>
      </w:r>
    </w:p>
    <w:p w:rsidR="00922120" w:rsidRPr="00E96A1D" w:rsidRDefault="00CC63D3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Выбор рациональных решений должен</w:t>
      </w:r>
      <w:r w:rsidR="00A65502" w:rsidRPr="00E96A1D">
        <w:rPr>
          <w:rFonts w:ascii="Times New Roman" w:hAnsi="Times New Roman" w:cs="Times New Roman"/>
        </w:rPr>
        <w:t xml:space="preserve"> являться одним из важнейших условий достижения целей устойчивого развития</w:t>
      </w:r>
      <w:r w:rsidR="00922120" w:rsidRPr="00E96A1D">
        <w:rPr>
          <w:rFonts w:ascii="Times New Roman" w:hAnsi="Times New Roman" w:cs="Times New Roman"/>
        </w:rPr>
        <w:t xml:space="preserve"> государств. </w:t>
      </w:r>
      <w:r w:rsidR="00506778" w:rsidRPr="0030562D">
        <w:rPr>
          <w:rFonts w:ascii="Times New Roman" w:hAnsi="Times New Roman" w:cs="Times New Roman"/>
          <w:i/>
        </w:rPr>
        <w:t>Устойчивость</w:t>
      </w:r>
      <w:r w:rsidR="00506778" w:rsidRPr="00E96A1D">
        <w:rPr>
          <w:rFonts w:ascii="Times New Roman" w:hAnsi="Times New Roman" w:cs="Times New Roman"/>
        </w:rPr>
        <w:t xml:space="preserve"> является универсальным сво</w:t>
      </w:r>
      <w:r w:rsidR="006740F7" w:rsidRPr="00E96A1D">
        <w:rPr>
          <w:rFonts w:ascii="Times New Roman" w:hAnsi="Times New Roman" w:cs="Times New Roman"/>
        </w:rPr>
        <w:t xml:space="preserve">йством </w:t>
      </w:r>
      <w:r w:rsidR="00E10F06" w:rsidRPr="00E96A1D">
        <w:rPr>
          <w:rFonts w:ascii="Times New Roman" w:hAnsi="Times New Roman" w:cs="Times New Roman"/>
        </w:rPr>
        <w:t>различных</w:t>
      </w:r>
      <w:r w:rsidR="006740F7" w:rsidRPr="00E96A1D">
        <w:rPr>
          <w:rFonts w:ascii="Times New Roman" w:hAnsi="Times New Roman" w:cs="Times New Roman"/>
        </w:rPr>
        <w:t xml:space="preserve"> систем и о</w:t>
      </w:r>
      <w:r w:rsidR="00E10F06" w:rsidRPr="00E96A1D">
        <w:rPr>
          <w:rFonts w:ascii="Times New Roman" w:hAnsi="Times New Roman" w:cs="Times New Roman"/>
        </w:rPr>
        <w:t>п</w:t>
      </w:r>
      <w:r w:rsidR="006740F7" w:rsidRPr="00E96A1D">
        <w:rPr>
          <w:rFonts w:ascii="Times New Roman" w:hAnsi="Times New Roman" w:cs="Times New Roman"/>
        </w:rPr>
        <w:t>ределяется как способность функционирова</w:t>
      </w:r>
      <w:r w:rsidR="00983AB4" w:rsidRPr="00E96A1D">
        <w:rPr>
          <w:rFonts w:ascii="Times New Roman" w:hAnsi="Times New Roman" w:cs="Times New Roman"/>
        </w:rPr>
        <w:t>ть</w:t>
      </w:r>
      <w:r w:rsidR="006740F7" w:rsidRPr="00E96A1D">
        <w:rPr>
          <w:rFonts w:ascii="Times New Roman" w:hAnsi="Times New Roman" w:cs="Times New Roman"/>
        </w:rPr>
        <w:t xml:space="preserve"> </w:t>
      </w:r>
      <w:r w:rsidR="00E10F06" w:rsidRPr="00E96A1D">
        <w:rPr>
          <w:rFonts w:ascii="Times New Roman" w:hAnsi="Times New Roman" w:cs="Times New Roman"/>
        </w:rPr>
        <w:t>равновесно</w:t>
      </w:r>
      <w:r w:rsidR="00983AB4" w:rsidRPr="00E96A1D">
        <w:rPr>
          <w:rFonts w:ascii="Times New Roman" w:hAnsi="Times New Roman" w:cs="Times New Roman"/>
        </w:rPr>
        <w:t xml:space="preserve"> в условиях</w:t>
      </w:r>
      <w:r w:rsidR="00920AAB" w:rsidRPr="00E96A1D">
        <w:rPr>
          <w:rFonts w:ascii="Times New Roman" w:hAnsi="Times New Roman" w:cs="Times New Roman"/>
        </w:rPr>
        <w:t xml:space="preserve"> постоянных внешних и вну</w:t>
      </w:r>
      <w:r w:rsidR="00C11376" w:rsidRPr="00E96A1D">
        <w:rPr>
          <w:rFonts w:ascii="Times New Roman" w:hAnsi="Times New Roman" w:cs="Times New Roman"/>
        </w:rPr>
        <w:t>тренних возмущающих воздействий</w:t>
      </w:r>
      <w:r w:rsidR="00920AAB" w:rsidRPr="00E96A1D">
        <w:rPr>
          <w:rFonts w:ascii="Times New Roman" w:hAnsi="Times New Roman" w:cs="Times New Roman"/>
        </w:rPr>
        <w:t xml:space="preserve"> [</w:t>
      </w:r>
      <w:r w:rsidR="000E6E6D" w:rsidRPr="00E96A1D">
        <w:rPr>
          <w:rFonts w:ascii="Times New Roman" w:hAnsi="Times New Roman" w:cs="Times New Roman"/>
        </w:rPr>
        <w:t>3</w:t>
      </w:r>
      <w:r w:rsidR="00920AAB" w:rsidRPr="00E96A1D">
        <w:rPr>
          <w:rFonts w:ascii="Times New Roman" w:hAnsi="Times New Roman" w:cs="Times New Roman"/>
        </w:rPr>
        <w:t>]</w:t>
      </w:r>
      <w:r w:rsidR="00C11376" w:rsidRPr="00E96A1D">
        <w:rPr>
          <w:rFonts w:ascii="Times New Roman" w:hAnsi="Times New Roman" w:cs="Times New Roman"/>
        </w:rPr>
        <w:t>.</w:t>
      </w:r>
      <w:r w:rsidR="00F46B1F" w:rsidRPr="00E96A1D">
        <w:rPr>
          <w:rFonts w:ascii="Times New Roman" w:hAnsi="Times New Roman" w:cs="Times New Roman"/>
        </w:rPr>
        <w:t xml:space="preserve"> </w:t>
      </w:r>
      <w:r w:rsidR="00547DA7" w:rsidRPr="00E96A1D">
        <w:rPr>
          <w:rFonts w:ascii="Times New Roman" w:hAnsi="Times New Roman" w:cs="Times New Roman"/>
        </w:rPr>
        <w:t xml:space="preserve">Устойчивость представляет собой процесс перехода от </w:t>
      </w:r>
      <w:r w:rsidR="00547DA7" w:rsidRPr="00E96A1D">
        <w:rPr>
          <w:rFonts w:ascii="Times New Roman" w:hAnsi="Times New Roman" w:cs="Times New Roman"/>
        </w:rPr>
        <w:lastRenderedPageBreak/>
        <w:t xml:space="preserve">одного состояния в другое: </w:t>
      </w:r>
      <w:r w:rsidR="00F46347" w:rsidRPr="00E96A1D">
        <w:rPr>
          <w:rFonts w:ascii="Times New Roman" w:hAnsi="Times New Roman" w:cs="Times New Roman"/>
        </w:rPr>
        <w:t>так устойчивость развития характеризуется постоянным приращением результата.</w:t>
      </w:r>
    </w:p>
    <w:p w:rsidR="008A3EAC" w:rsidRPr="00E96A1D" w:rsidRDefault="001C4E75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П</w:t>
      </w:r>
      <w:r w:rsidR="008A3EAC" w:rsidRPr="00E96A1D">
        <w:rPr>
          <w:rFonts w:ascii="Times New Roman" w:hAnsi="Times New Roman" w:cs="Times New Roman"/>
        </w:rPr>
        <w:t>рименительно</w:t>
      </w:r>
      <w:r w:rsidRPr="00E96A1D">
        <w:rPr>
          <w:rFonts w:ascii="Times New Roman" w:hAnsi="Times New Roman" w:cs="Times New Roman"/>
        </w:rPr>
        <w:t xml:space="preserve"> к социальному сегменту</w:t>
      </w:r>
      <w:r w:rsidR="00015661" w:rsidRPr="00E96A1D">
        <w:rPr>
          <w:rFonts w:ascii="Times New Roman" w:hAnsi="Times New Roman" w:cs="Times New Roman"/>
        </w:rPr>
        <w:t xml:space="preserve"> устойчивое </w:t>
      </w:r>
      <w:r w:rsidR="00B00BB4" w:rsidRPr="00E96A1D">
        <w:rPr>
          <w:rFonts w:ascii="Times New Roman" w:hAnsi="Times New Roman" w:cs="Times New Roman"/>
        </w:rPr>
        <w:t>р</w:t>
      </w:r>
      <w:r w:rsidR="00015661" w:rsidRPr="00E96A1D">
        <w:rPr>
          <w:rFonts w:ascii="Times New Roman" w:hAnsi="Times New Roman" w:cs="Times New Roman"/>
        </w:rPr>
        <w:t>азвитие представляет собой</w:t>
      </w:r>
      <w:r w:rsidR="00D06B41" w:rsidRPr="00E96A1D">
        <w:rPr>
          <w:rFonts w:ascii="Times New Roman" w:hAnsi="Times New Roman" w:cs="Times New Roman"/>
        </w:rPr>
        <w:t xml:space="preserve"> процесс усиления </w:t>
      </w:r>
      <w:r w:rsidR="0088418E" w:rsidRPr="00E96A1D">
        <w:rPr>
          <w:rFonts w:ascii="Times New Roman" w:hAnsi="Times New Roman" w:cs="Times New Roman"/>
        </w:rPr>
        <w:t xml:space="preserve">его </w:t>
      </w:r>
      <w:r w:rsidR="00D06B41" w:rsidRPr="00E96A1D">
        <w:rPr>
          <w:rFonts w:ascii="Times New Roman" w:hAnsi="Times New Roman" w:cs="Times New Roman"/>
        </w:rPr>
        <w:t>потенциала</w:t>
      </w:r>
      <w:r w:rsidR="0088418E" w:rsidRPr="00E96A1D">
        <w:rPr>
          <w:rFonts w:ascii="Times New Roman" w:hAnsi="Times New Roman" w:cs="Times New Roman"/>
        </w:rPr>
        <w:t xml:space="preserve">. </w:t>
      </w:r>
    </w:p>
    <w:p w:rsidR="0088418E" w:rsidRPr="00E96A1D" w:rsidRDefault="0088418E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Здоровье населения – один из главных факторов экономического роста национальной безопасности страны, устойчивого развития, необходимое условие нормальной жизнедеятельности человека.</w:t>
      </w:r>
    </w:p>
    <w:p w:rsidR="00FD5D4F" w:rsidRPr="00E96A1D" w:rsidRDefault="00FD5D4F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Состояние здоровья отражает экономический, трудовой, культурный потенциал общества, уровень общественного развития и является синтетическим индикатором качества его жизни.</w:t>
      </w:r>
    </w:p>
    <w:p w:rsidR="00976998" w:rsidRPr="00E96A1D" w:rsidRDefault="00976998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Среди наиболее важных задач устойчивого развития стоит задача определения приоритетности</w:t>
      </w:r>
      <w:r w:rsidR="00C65CDF" w:rsidRPr="00E96A1D">
        <w:rPr>
          <w:rFonts w:ascii="Times New Roman" w:hAnsi="Times New Roman" w:cs="Times New Roman"/>
        </w:rPr>
        <w:t xml:space="preserve"> и выбор показателей устойчивости з</w:t>
      </w:r>
      <w:r w:rsidR="00061C8B" w:rsidRPr="00E96A1D">
        <w:rPr>
          <w:rFonts w:ascii="Times New Roman" w:hAnsi="Times New Roman" w:cs="Times New Roman"/>
        </w:rPr>
        <w:t>д</w:t>
      </w:r>
      <w:r w:rsidR="00C65CDF" w:rsidRPr="00E96A1D">
        <w:rPr>
          <w:rFonts w:ascii="Times New Roman" w:hAnsi="Times New Roman" w:cs="Times New Roman"/>
        </w:rPr>
        <w:t>равоохранения с учетом региональных осо</w:t>
      </w:r>
      <w:r w:rsidR="00061C8B" w:rsidRPr="00E96A1D">
        <w:rPr>
          <w:rFonts w:ascii="Times New Roman" w:hAnsi="Times New Roman" w:cs="Times New Roman"/>
        </w:rPr>
        <w:t>б</w:t>
      </w:r>
      <w:r w:rsidR="00C65CDF" w:rsidRPr="00E96A1D">
        <w:rPr>
          <w:rFonts w:ascii="Times New Roman" w:hAnsi="Times New Roman" w:cs="Times New Roman"/>
        </w:rPr>
        <w:t>енностей и ресурсного сопро</w:t>
      </w:r>
      <w:r w:rsidR="00061C8B" w:rsidRPr="00E96A1D">
        <w:rPr>
          <w:rFonts w:ascii="Times New Roman" w:hAnsi="Times New Roman" w:cs="Times New Roman"/>
        </w:rPr>
        <w:t>вождения процесса.</w:t>
      </w:r>
      <w:r w:rsidR="009F0D16" w:rsidRPr="00E96A1D">
        <w:rPr>
          <w:rFonts w:ascii="Times New Roman" w:hAnsi="Times New Roman" w:cs="Times New Roman"/>
        </w:rPr>
        <w:t xml:space="preserve"> </w:t>
      </w:r>
    </w:p>
    <w:p w:rsidR="006D15AF" w:rsidRPr="00E96A1D" w:rsidRDefault="009F0D16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Не менее актуальной является проблема установления конкретных механизмов реализации приоритетов развития здравоохранения</w:t>
      </w:r>
      <w:r w:rsidR="00FD5D4F" w:rsidRPr="00E96A1D">
        <w:rPr>
          <w:rFonts w:ascii="Times New Roman" w:hAnsi="Times New Roman" w:cs="Times New Roman"/>
        </w:rPr>
        <w:t>,</w:t>
      </w:r>
      <w:r w:rsidR="00592F20" w:rsidRPr="00E96A1D">
        <w:rPr>
          <w:rFonts w:ascii="Times New Roman" w:hAnsi="Times New Roman" w:cs="Times New Roman"/>
        </w:rPr>
        <w:t xml:space="preserve"> основой которых служат федеральные </w:t>
      </w:r>
      <w:r w:rsidR="00FD5D4F" w:rsidRPr="00E96A1D">
        <w:rPr>
          <w:rFonts w:ascii="Times New Roman" w:hAnsi="Times New Roman" w:cs="Times New Roman"/>
        </w:rPr>
        <w:t xml:space="preserve">и </w:t>
      </w:r>
      <w:r w:rsidR="00592F20" w:rsidRPr="00E96A1D">
        <w:rPr>
          <w:rFonts w:ascii="Times New Roman" w:hAnsi="Times New Roman" w:cs="Times New Roman"/>
        </w:rPr>
        <w:t>целевые программы, утвержденные Правительством</w:t>
      </w:r>
      <w:r w:rsidR="00647959" w:rsidRPr="00E96A1D">
        <w:rPr>
          <w:rFonts w:ascii="Times New Roman" w:hAnsi="Times New Roman" w:cs="Times New Roman"/>
        </w:rPr>
        <w:t>. И, как показала практика, целевые</w:t>
      </w:r>
      <w:r w:rsidR="00F175E9" w:rsidRPr="00E96A1D">
        <w:rPr>
          <w:rFonts w:ascii="Times New Roman" w:hAnsi="Times New Roman" w:cs="Times New Roman"/>
        </w:rPr>
        <w:t xml:space="preserve"> программы выступают де</w:t>
      </w:r>
      <w:r w:rsidR="006A1715" w:rsidRPr="00E96A1D">
        <w:rPr>
          <w:rFonts w:ascii="Times New Roman" w:hAnsi="Times New Roman" w:cs="Times New Roman"/>
        </w:rPr>
        <w:t>й</w:t>
      </w:r>
      <w:r w:rsidR="00C11376" w:rsidRPr="00E96A1D">
        <w:rPr>
          <w:rFonts w:ascii="Times New Roman" w:hAnsi="Times New Roman" w:cs="Times New Roman"/>
        </w:rPr>
        <w:t>ственным</w:t>
      </w:r>
      <w:r w:rsidR="00F175E9" w:rsidRPr="00E96A1D">
        <w:rPr>
          <w:rFonts w:ascii="Times New Roman" w:hAnsi="Times New Roman" w:cs="Times New Roman"/>
        </w:rPr>
        <w:t xml:space="preserve"> </w:t>
      </w:r>
      <w:r w:rsidR="006A1715" w:rsidRPr="00E96A1D">
        <w:rPr>
          <w:rFonts w:ascii="Times New Roman" w:hAnsi="Times New Roman" w:cs="Times New Roman"/>
        </w:rPr>
        <w:t>инструментом</w:t>
      </w:r>
      <w:r w:rsidR="00DF5616" w:rsidRPr="00E96A1D">
        <w:rPr>
          <w:rFonts w:ascii="Times New Roman" w:hAnsi="Times New Roman" w:cs="Times New Roman"/>
        </w:rPr>
        <w:t xml:space="preserve"> стратегического управления отраслью: действующая ранее методология персп</w:t>
      </w:r>
      <w:r w:rsidR="00366DE4" w:rsidRPr="00E96A1D">
        <w:rPr>
          <w:rFonts w:ascii="Times New Roman" w:hAnsi="Times New Roman" w:cs="Times New Roman"/>
        </w:rPr>
        <w:t>ек</w:t>
      </w:r>
      <w:r w:rsidR="00DF5616" w:rsidRPr="00E96A1D">
        <w:rPr>
          <w:rFonts w:ascii="Times New Roman" w:hAnsi="Times New Roman" w:cs="Times New Roman"/>
        </w:rPr>
        <w:t>тивного планирования и программно</w:t>
      </w:r>
      <w:r w:rsidR="00666AA4" w:rsidRPr="00E96A1D">
        <w:rPr>
          <w:rFonts w:ascii="Times New Roman" w:hAnsi="Times New Roman" w:cs="Times New Roman"/>
        </w:rPr>
        <w:t xml:space="preserve">-целевого управления была весьма эффективной в </w:t>
      </w:r>
      <w:r w:rsidR="00EF138E" w:rsidRPr="00E96A1D">
        <w:rPr>
          <w:rFonts w:ascii="Times New Roman" w:hAnsi="Times New Roman" w:cs="Times New Roman"/>
        </w:rPr>
        <w:t>п</w:t>
      </w:r>
      <w:r w:rsidR="00666AA4" w:rsidRPr="00E96A1D">
        <w:rPr>
          <w:rFonts w:ascii="Times New Roman" w:hAnsi="Times New Roman" w:cs="Times New Roman"/>
        </w:rPr>
        <w:t xml:space="preserve">лане </w:t>
      </w:r>
      <w:r w:rsidR="00EF138E" w:rsidRPr="00E96A1D">
        <w:rPr>
          <w:rFonts w:ascii="Times New Roman" w:hAnsi="Times New Roman" w:cs="Times New Roman"/>
        </w:rPr>
        <w:t>осуществления трансформации экономики</w:t>
      </w:r>
      <w:r w:rsidR="00E63F58" w:rsidRPr="00E96A1D">
        <w:rPr>
          <w:rFonts w:ascii="Times New Roman" w:hAnsi="Times New Roman" w:cs="Times New Roman"/>
        </w:rPr>
        <w:t xml:space="preserve"> нашей страны, в свою очередь, явилась </w:t>
      </w:r>
      <w:r w:rsidR="006D15AF" w:rsidRPr="00E96A1D">
        <w:rPr>
          <w:rFonts w:ascii="Times New Roman" w:hAnsi="Times New Roman" w:cs="Times New Roman"/>
        </w:rPr>
        <w:t>база научно-технического и экономического развития.</w:t>
      </w:r>
    </w:p>
    <w:p w:rsidR="0064582B" w:rsidRPr="00E96A1D" w:rsidRDefault="006D15AF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Выбор приоритетов</w:t>
      </w:r>
      <w:r w:rsidR="00E07871" w:rsidRPr="00E96A1D">
        <w:rPr>
          <w:rFonts w:ascii="Times New Roman" w:hAnsi="Times New Roman" w:cs="Times New Roman"/>
        </w:rPr>
        <w:t xml:space="preserve"> развития здравоохранения и их реализация должен основываться на прогнозе тенденций динамики социальной сферы</w:t>
      </w:r>
      <w:r w:rsidR="004F5F57" w:rsidRPr="00E96A1D">
        <w:rPr>
          <w:rFonts w:ascii="Times New Roman" w:hAnsi="Times New Roman" w:cs="Times New Roman"/>
        </w:rPr>
        <w:t xml:space="preserve"> экономики, </w:t>
      </w:r>
      <w:r w:rsidR="00AF6330" w:rsidRPr="00E96A1D">
        <w:rPr>
          <w:rFonts w:ascii="Times New Roman" w:hAnsi="Times New Roman" w:cs="Times New Roman"/>
        </w:rPr>
        <w:t>инновационного и территориального развития, состояния и перспективах внешнеэкономических связей, а также</w:t>
      </w:r>
      <w:r w:rsidR="0017746F" w:rsidRPr="00E96A1D">
        <w:rPr>
          <w:rFonts w:ascii="Times New Roman" w:hAnsi="Times New Roman" w:cs="Times New Roman"/>
        </w:rPr>
        <w:t xml:space="preserve"> индикативных плано</w:t>
      </w:r>
      <w:r w:rsidR="00CA4792" w:rsidRPr="00E96A1D">
        <w:rPr>
          <w:rFonts w:ascii="Times New Roman" w:hAnsi="Times New Roman" w:cs="Times New Roman"/>
        </w:rPr>
        <w:t>в</w:t>
      </w:r>
      <w:r w:rsidR="0017746F" w:rsidRPr="00E96A1D">
        <w:rPr>
          <w:rFonts w:ascii="Times New Roman" w:hAnsi="Times New Roman" w:cs="Times New Roman"/>
        </w:rPr>
        <w:t xml:space="preserve"> и бюджетов, включающих интересы государства, бизнеса</w:t>
      </w:r>
      <w:r w:rsidR="00CA4792" w:rsidRPr="00E96A1D">
        <w:rPr>
          <w:rFonts w:ascii="Times New Roman" w:hAnsi="Times New Roman" w:cs="Times New Roman"/>
        </w:rPr>
        <w:t xml:space="preserve"> населения. </w:t>
      </w:r>
      <w:r w:rsidR="00B87D06" w:rsidRPr="00E96A1D">
        <w:rPr>
          <w:rFonts w:ascii="Times New Roman" w:hAnsi="Times New Roman" w:cs="Times New Roman"/>
        </w:rPr>
        <w:t>Регионологический</w:t>
      </w:r>
      <w:r w:rsidR="00595C4E" w:rsidRPr="00E96A1D">
        <w:rPr>
          <w:rFonts w:ascii="Times New Roman" w:hAnsi="Times New Roman" w:cs="Times New Roman"/>
        </w:rPr>
        <w:t xml:space="preserve"> подход служит эффективной формой</w:t>
      </w:r>
      <w:r w:rsidR="009E48A0" w:rsidRPr="00E96A1D">
        <w:rPr>
          <w:rFonts w:ascii="Times New Roman" w:hAnsi="Times New Roman" w:cs="Times New Roman"/>
        </w:rPr>
        <w:t xml:space="preserve"> партнерства государственных и предпринимательских структур в реализации программ, обеспечивающих </w:t>
      </w:r>
      <w:r w:rsidR="00FD5D4F" w:rsidRPr="00E96A1D">
        <w:rPr>
          <w:rFonts w:ascii="Times New Roman" w:hAnsi="Times New Roman" w:cs="Times New Roman"/>
        </w:rPr>
        <w:t>развитие здравоохранения</w:t>
      </w:r>
      <w:r w:rsidR="009E48A0" w:rsidRPr="00E96A1D">
        <w:rPr>
          <w:rFonts w:ascii="Times New Roman" w:hAnsi="Times New Roman" w:cs="Times New Roman"/>
        </w:rPr>
        <w:t>.</w:t>
      </w:r>
      <w:r w:rsidR="00CA4792" w:rsidRPr="00E96A1D">
        <w:rPr>
          <w:rFonts w:ascii="Times New Roman" w:hAnsi="Times New Roman" w:cs="Times New Roman"/>
        </w:rPr>
        <w:t xml:space="preserve"> </w:t>
      </w:r>
    </w:p>
    <w:p w:rsidR="00706600" w:rsidRPr="00E96A1D" w:rsidRDefault="0064582B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Достижение регионами целей устойчивого развития здравоохранения возможно пр</w:t>
      </w:r>
      <w:r w:rsidR="00C63647" w:rsidRPr="00E96A1D">
        <w:rPr>
          <w:rFonts w:ascii="Times New Roman" w:hAnsi="Times New Roman" w:cs="Times New Roman"/>
        </w:rPr>
        <w:t>и</w:t>
      </w:r>
      <w:r w:rsidRPr="00E96A1D">
        <w:rPr>
          <w:rFonts w:ascii="Times New Roman" w:hAnsi="Times New Roman" w:cs="Times New Roman"/>
        </w:rPr>
        <w:t xml:space="preserve"> собл</w:t>
      </w:r>
      <w:r w:rsidR="00466665" w:rsidRPr="00E96A1D">
        <w:rPr>
          <w:rFonts w:ascii="Times New Roman" w:hAnsi="Times New Roman" w:cs="Times New Roman"/>
        </w:rPr>
        <w:t>ю</w:t>
      </w:r>
      <w:r w:rsidRPr="00E96A1D">
        <w:rPr>
          <w:rFonts w:ascii="Times New Roman" w:hAnsi="Times New Roman" w:cs="Times New Roman"/>
        </w:rPr>
        <w:t>дении ряда</w:t>
      </w:r>
      <w:r w:rsidR="00722A3B" w:rsidRPr="00E96A1D">
        <w:rPr>
          <w:rFonts w:ascii="Times New Roman" w:hAnsi="Times New Roman" w:cs="Times New Roman"/>
        </w:rPr>
        <w:t xml:space="preserve"> </w:t>
      </w:r>
      <w:r w:rsidR="00466665" w:rsidRPr="00E96A1D">
        <w:rPr>
          <w:rFonts w:ascii="Times New Roman" w:hAnsi="Times New Roman" w:cs="Times New Roman"/>
        </w:rPr>
        <w:t>у</w:t>
      </w:r>
      <w:r w:rsidR="00722A3B" w:rsidRPr="00E96A1D">
        <w:rPr>
          <w:rFonts w:ascii="Times New Roman" w:hAnsi="Times New Roman" w:cs="Times New Roman"/>
        </w:rPr>
        <w:t>словий: инс</w:t>
      </w:r>
      <w:r w:rsidR="00C63647" w:rsidRPr="00E96A1D">
        <w:rPr>
          <w:rFonts w:ascii="Times New Roman" w:hAnsi="Times New Roman" w:cs="Times New Roman"/>
        </w:rPr>
        <w:t>т</w:t>
      </w:r>
      <w:r w:rsidR="00722A3B" w:rsidRPr="00E96A1D">
        <w:rPr>
          <w:rFonts w:ascii="Times New Roman" w:hAnsi="Times New Roman" w:cs="Times New Roman"/>
        </w:rPr>
        <w:t xml:space="preserve">итуциональное обеспечение, модернизация инфраструктуры, экологическая </w:t>
      </w:r>
      <w:r w:rsidR="00466665" w:rsidRPr="00E96A1D">
        <w:rPr>
          <w:rFonts w:ascii="Times New Roman" w:hAnsi="Times New Roman" w:cs="Times New Roman"/>
        </w:rPr>
        <w:t>культур</w:t>
      </w:r>
      <w:r w:rsidR="00BE6608" w:rsidRPr="00E96A1D">
        <w:rPr>
          <w:rFonts w:ascii="Times New Roman" w:hAnsi="Times New Roman" w:cs="Times New Roman"/>
        </w:rPr>
        <w:t>а, устойчивые межрегиональные связи, устойчивое взаимодействие</w:t>
      </w:r>
      <w:r w:rsidR="00D95D0D" w:rsidRPr="00E96A1D">
        <w:rPr>
          <w:rFonts w:ascii="Times New Roman" w:hAnsi="Times New Roman" w:cs="Times New Roman"/>
        </w:rPr>
        <w:t xml:space="preserve"> государства и бизнеса, технологическое перевооружение, финансирование, политическая воля, и др.</w:t>
      </w:r>
      <w:r w:rsidR="006A1715" w:rsidRPr="00E96A1D">
        <w:rPr>
          <w:rFonts w:ascii="Times New Roman" w:hAnsi="Times New Roman" w:cs="Times New Roman"/>
        </w:rPr>
        <w:t xml:space="preserve"> </w:t>
      </w:r>
    </w:p>
    <w:p w:rsidR="009F0D16" w:rsidRPr="00E96A1D" w:rsidRDefault="00706600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Очевидно, что на начальном этапе разработки концепции устойчивого развития необходим</w:t>
      </w:r>
      <w:r w:rsidR="00D64C2D" w:rsidRPr="00E96A1D">
        <w:rPr>
          <w:rFonts w:ascii="Times New Roman" w:hAnsi="Times New Roman" w:cs="Times New Roman"/>
        </w:rPr>
        <w:t xml:space="preserve"> тщательный отбор целей, включающий региональную специфику</w:t>
      </w:r>
      <w:r w:rsidR="00A20014" w:rsidRPr="00E96A1D">
        <w:rPr>
          <w:rFonts w:ascii="Times New Roman" w:hAnsi="Times New Roman" w:cs="Times New Roman"/>
        </w:rPr>
        <w:t>, анализ действующих инструментов, позволяющих</w:t>
      </w:r>
      <w:r w:rsidR="006246BA" w:rsidRPr="00E96A1D">
        <w:rPr>
          <w:rFonts w:ascii="Times New Roman" w:hAnsi="Times New Roman" w:cs="Times New Roman"/>
        </w:rPr>
        <w:t xml:space="preserve"> в той или иной степени достичь </w:t>
      </w:r>
      <w:r w:rsidR="00A20014" w:rsidRPr="00E96A1D">
        <w:rPr>
          <w:rFonts w:ascii="Times New Roman" w:hAnsi="Times New Roman" w:cs="Times New Roman"/>
        </w:rPr>
        <w:t>це</w:t>
      </w:r>
      <w:r w:rsidR="0058016F" w:rsidRPr="00E96A1D">
        <w:rPr>
          <w:rFonts w:ascii="Times New Roman" w:hAnsi="Times New Roman" w:cs="Times New Roman"/>
        </w:rPr>
        <w:t>л</w:t>
      </w:r>
      <w:r w:rsidR="00C11376" w:rsidRPr="00E96A1D">
        <w:rPr>
          <w:rFonts w:ascii="Times New Roman" w:hAnsi="Times New Roman" w:cs="Times New Roman"/>
        </w:rPr>
        <w:t>и</w:t>
      </w:r>
      <w:r w:rsidR="0058016F" w:rsidRPr="00E96A1D">
        <w:rPr>
          <w:rFonts w:ascii="Times New Roman" w:hAnsi="Times New Roman" w:cs="Times New Roman"/>
        </w:rPr>
        <w:t>, а также</w:t>
      </w:r>
      <w:r w:rsidR="0021511C" w:rsidRPr="00E96A1D">
        <w:rPr>
          <w:rFonts w:ascii="Times New Roman" w:hAnsi="Times New Roman" w:cs="Times New Roman"/>
        </w:rPr>
        <w:t xml:space="preserve"> анализ организационно-экономического и </w:t>
      </w:r>
      <w:r w:rsidR="00C11376" w:rsidRPr="00E96A1D">
        <w:rPr>
          <w:rFonts w:ascii="Times New Roman" w:hAnsi="Times New Roman" w:cs="Times New Roman"/>
        </w:rPr>
        <w:t>институционального обеспечения</w:t>
      </w:r>
      <w:r w:rsidR="00233F4C" w:rsidRPr="00E96A1D">
        <w:rPr>
          <w:rFonts w:ascii="Times New Roman" w:hAnsi="Times New Roman" w:cs="Times New Roman"/>
        </w:rPr>
        <w:t xml:space="preserve"> [</w:t>
      </w:r>
      <w:r w:rsidR="00E81A6A" w:rsidRPr="00E96A1D">
        <w:rPr>
          <w:rFonts w:ascii="Times New Roman" w:hAnsi="Times New Roman" w:cs="Times New Roman"/>
        </w:rPr>
        <w:t>4</w:t>
      </w:r>
      <w:r w:rsidR="00233F4C" w:rsidRPr="00E96A1D">
        <w:rPr>
          <w:rFonts w:ascii="Times New Roman" w:hAnsi="Times New Roman" w:cs="Times New Roman"/>
        </w:rPr>
        <w:t>]</w:t>
      </w:r>
      <w:r w:rsidR="00C11376" w:rsidRPr="00E96A1D">
        <w:rPr>
          <w:rFonts w:ascii="Times New Roman" w:hAnsi="Times New Roman" w:cs="Times New Roman"/>
        </w:rPr>
        <w:t>.</w:t>
      </w:r>
      <w:r w:rsidR="00FD5D4F" w:rsidRPr="00E96A1D">
        <w:rPr>
          <w:rFonts w:ascii="Times New Roman" w:hAnsi="Times New Roman" w:cs="Times New Roman"/>
        </w:rPr>
        <w:t xml:space="preserve"> К</w:t>
      </w:r>
      <w:r w:rsidR="00A72754" w:rsidRPr="00E96A1D">
        <w:rPr>
          <w:rFonts w:ascii="Times New Roman" w:hAnsi="Times New Roman" w:cs="Times New Roman"/>
        </w:rPr>
        <w:t>лючевым моментом является прогноз развития</w:t>
      </w:r>
      <w:r w:rsidR="000112A8" w:rsidRPr="00E96A1D">
        <w:rPr>
          <w:rFonts w:ascii="Times New Roman" w:hAnsi="Times New Roman" w:cs="Times New Roman"/>
        </w:rPr>
        <w:t xml:space="preserve"> отрасли с учетом мировых тенденций.</w:t>
      </w:r>
      <w:r w:rsidR="00647959" w:rsidRPr="00E96A1D">
        <w:rPr>
          <w:rFonts w:ascii="Times New Roman" w:hAnsi="Times New Roman" w:cs="Times New Roman"/>
        </w:rPr>
        <w:t xml:space="preserve"> </w:t>
      </w:r>
    </w:p>
    <w:p w:rsidR="009F4A91" w:rsidRPr="00E96A1D" w:rsidRDefault="00064563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 xml:space="preserve">Последние годы были ознаменованы изменением системы ценностей, целевых ориентаций развития государства под </w:t>
      </w:r>
      <w:r w:rsidR="00EF0A72" w:rsidRPr="00E96A1D">
        <w:rPr>
          <w:rFonts w:ascii="Times New Roman" w:hAnsi="Times New Roman" w:cs="Times New Roman"/>
        </w:rPr>
        <w:t>в</w:t>
      </w:r>
      <w:r w:rsidRPr="00E96A1D">
        <w:rPr>
          <w:rFonts w:ascii="Times New Roman" w:hAnsi="Times New Roman" w:cs="Times New Roman"/>
        </w:rPr>
        <w:t xml:space="preserve">лиянием </w:t>
      </w:r>
      <w:r w:rsidR="00EF0A72" w:rsidRPr="00E96A1D">
        <w:rPr>
          <w:rFonts w:ascii="Times New Roman" w:hAnsi="Times New Roman" w:cs="Times New Roman"/>
          <w:lang w:val="en-GB"/>
        </w:rPr>
        <w:t>C</w:t>
      </w:r>
      <w:r w:rsidR="00EF0A72" w:rsidRPr="00E96A1D">
        <w:rPr>
          <w:rFonts w:ascii="Times New Roman" w:hAnsi="Times New Roman" w:cs="Times New Roman"/>
        </w:rPr>
        <w:t>О</w:t>
      </w:r>
      <w:r w:rsidR="00EF0A72" w:rsidRPr="00E96A1D">
        <w:rPr>
          <w:rFonts w:ascii="Times New Roman" w:hAnsi="Times New Roman" w:cs="Times New Roman"/>
          <w:lang w:val="en-GB"/>
        </w:rPr>
        <w:t>VID</w:t>
      </w:r>
      <w:r w:rsidR="00EF0A72" w:rsidRPr="00E96A1D">
        <w:rPr>
          <w:rFonts w:ascii="Times New Roman" w:hAnsi="Times New Roman" w:cs="Times New Roman"/>
        </w:rPr>
        <w:t>-19</w:t>
      </w:r>
      <w:r w:rsidR="002F76C2" w:rsidRPr="00E96A1D">
        <w:rPr>
          <w:rFonts w:ascii="Times New Roman" w:hAnsi="Times New Roman" w:cs="Times New Roman"/>
        </w:rPr>
        <w:t>. В ряду важнейших ориентиров первое место по своей значимости принадлежит</w:t>
      </w:r>
      <w:r w:rsidR="00BB77F2" w:rsidRPr="00E96A1D">
        <w:rPr>
          <w:rFonts w:ascii="Times New Roman" w:hAnsi="Times New Roman" w:cs="Times New Roman"/>
        </w:rPr>
        <w:t xml:space="preserve"> задаче сохранения жизни и здоровья населения. Объявленное социально-ориентированное развитие</w:t>
      </w:r>
      <w:r w:rsidR="00A32575" w:rsidRPr="00E96A1D">
        <w:rPr>
          <w:rFonts w:ascii="Times New Roman" w:hAnsi="Times New Roman" w:cs="Times New Roman"/>
        </w:rPr>
        <w:t xml:space="preserve"> страны требует всестороннего развития соц</w:t>
      </w:r>
      <w:r w:rsidR="00E66610" w:rsidRPr="00E96A1D">
        <w:rPr>
          <w:rFonts w:ascii="Times New Roman" w:hAnsi="Times New Roman" w:cs="Times New Roman"/>
        </w:rPr>
        <w:t>и</w:t>
      </w:r>
      <w:r w:rsidR="00A32575" w:rsidRPr="00E96A1D">
        <w:rPr>
          <w:rFonts w:ascii="Times New Roman" w:hAnsi="Times New Roman" w:cs="Times New Roman"/>
        </w:rPr>
        <w:t>альной сферы в целях обеспечения нормальной</w:t>
      </w:r>
      <w:r w:rsidR="00393723" w:rsidRPr="00E96A1D">
        <w:rPr>
          <w:rFonts w:ascii="Times New Roman" w:hAnsi="Times New Roman" w:cs="Times New Roman"/>
        </w:rPr>
        <w:t xml:space="preserve"> жизнедеятельности населения, качества жизни, охраны и укрепления здоровь</w:t>
      </w:r>
      <w:r w:rsidR="00E66610" w:rsidRPr="00E96A1D">
        <w:rPr>
          <w:rFonts w:ascii="Times New Roman" w:hAnsi="Times New Roman" w:cs="Times New Roman"/>
        </w:rPr>
        <w:t>я.</w:t>
      </w:r>
      <w:r w:rsidR="00393723" w:rsidRPr="00E96A1D">
        <w:rPr>
          <w:rFonts w:ascii="Times New Roman" w:hAnsi="Times New Roman" w:cs="Times New Roman"/>
        </w:rPr>
        <w:t xml:space="preserve"> </w:t>
      </w:r>
      <w:r w:rsidR="00E66610" w:rsidRPr="00E96A1D">
        <w:rPr>
          <w:rFonts w:ascii="Times New Roman" w:hAnsi="Times New Roman" w:cs="Times New Roman"/>
        </w:rPr>
        <w:t>о</w:t>
      </w:r>
      <w:r w:rsidR="00393723" w:rsidRPr="00E96A1D">
        <w:rPr>
          <w:rFonts w:ascii="Times New Roman" w:hAnsi="Times New Roman" w:cs="Times New Roman"/>
        </w:rPr>
        <w:t>бразования, культуры</w:t>
      </w:r>
      <w:r w:rsidR="00E66610" w:rsidRPr="00E96A1D">
        <w:rPr>
          <w:rFonts w:ascii="Times New Roman" w:hAnsi="Times New Roman" w:cs="Times New Roman"/>
        </w:rPr>
        <w:t>, социального обеспечения. Развитие социальной сф</w:t>
      </w:r>
      <w:r w:rsidR="00323F7B" w:rsidRPr="00E96A1D">
        <w:rPr>
          <w:rFonts w:ascii="Times New Roman" w:hAnsi="Times New Roman" w:cs="Times New Roman"/>
        </w:rPr>
        <w:t xml:space="preserve">еры включает развитие всех ее сегментов и является непременным условие устойчивого </w:t>
      </w:r>
      <w:r w:rsidR="00323F7B" w:rsidRPr="00E96A1D">
        <w:rPr>
          <w:rFonts w:ascii="Times New Roman" w:hAnsi="Times New Roman" w:cs="Times New Roman"/>
        </w:rPr>
        <w:lastRenderedPageBreak/>
        <w:t>экономического развития, социальной стабильности, безопасности страны.</w:t>
      </w:r>
      <w:r w:rsidR="00204BF2" w:rsidRPr="00E96A1D">
        <w:rPr>
          <w:rFonts w:ascii="Times New Roman" w:hAnsi="Times New Roman" w:cs="Times New Roman"/>
        </w:rPr>
        <w:t xml:space="preserve"> В этой связи неизмеримо выросла необходимость активной роли государства в формировании социально</w:t>
      </w:r>
      <w:r w:rsidR="00E040BC" w:rsidRPr="00E96A1D">
        <w:rPr>
          <w:rFonts w:ascii="Times New Roman" w:hAnsi="Times New Roman" w:cs="Times New Roman"/>
        </w:rPr>
        <w:t xml:space="preserve"> ориентированной экономики, включая интенсивное развитие социальной инфраструктуры</w:t>
      </w:r>
      <w:r w:rsidR="006A3FC1" w:rsidRPr="00E96A1D">
        <w:rPr>
          <w:rFonts w:ascii="Times New Roman" w:hAnsi="Times New Roman" w:cs="Times New Roman"/>
        </w:rPr>
        <w:t xml:space="preserve"> всех субъектов социального сектора. Социальная политика является тем базисом</w:t>
      </w:r>
      <w:r w:rsidR="00C931DE" w:rsidRPr="00E96A1D">
        <w:rPr>
          <w:rFonts w:ascii="Times New Roman" w:hAnsi="Times New Roman" w:cs="Times New Roman"/>
        </w:rPr>
        <w:t>,</w:t>
      </w:r>
      <w:r w:rsidR="006A3FC1" w:rsidRPr="00E96A1D">
        <w:rPr>
          <w:rFonts w:ascii="Times New Roman" w:hAnsi="Times New Roman" w:cs="Times New Roman"/>
        </w:rPr>
        <w:t xml:space="preserve"> который обеспечивает</w:t>
      </w:r>
      <w:r w:rsidR="00B36833" w:rsidRPr="00E96A1D">
        <w:rPr>
          <w:rFonts w:ascii="Times New Roman" w:hAnsi="Times New Roman" w:cs="Times New Roman"/>
        </w:rPr>
        <w:t xml:space="preserve"> устойчивый рост благосостояния населения</w:t>
      </w:r>
      <w:r w:rsidR="00347845" w:rsidRPr="00E96A1D">
        <w:rPr>
          <w:rFonts w:ascii="Times New Roman" w:hAnsi="Times New Roman" w:cs="Times New Roman"/>
        </w:rPr>
        <w:t>,</w:t>
      </w:r>
      <w:r w:rsidR="00B36833" w:rsidRPr="00E96A1D">
        <w:rPr>
          <w:rFonts w:ascii="Times New Roman" w:hAnsi="Times New Roman" w:cs="Times New Roman"/>
        </w:rPr>
        <w:t xml:space="preserve"> укрепл</w:t>
      </w:r>
      <w:r w:rsidR="00347845" w:rsidRPr="00E96A1D">
        <w:rPr>
          <w:rFonts w:ascii="Times New Roman" w:hAnsi="Times New Roman" w:cs="Times New Roman"/>
        </w:rPr>
        <w:t>я</w:t>
      </w:r>
      <w:r w:rsidR="00B36833" w:rsidRPr="00E96A1D">
        <w:rPr>
          <w:rFonts w:ascii="Times New Roman" w:hAnsi="Times New Roman" w:cs="Times New Roman"/>
        </w:rPr>
        <w:t>ет национальную безопасность, защищает конституционные права и интересы всех граждан</w:t>
      </w:r>
      <w:r w:rsidR="00447D23" w:rsidRPr="00E96A1D">
        <w:rPr>
          <w:rFonts w:ascii="Times New Roman" w:hAnsi="Times New Roman" w:cs="Times New Roman"/>
        </w:rPr>
        <w:t xml:space="preserve"> России</w:t>
      </w:r>
      <w:r w:rsidR="00B36833" w:rsidRPr="00E96A1D">
        <w:rPr>
          <w:rFonts w:ascii="Times New Roman" w:hAnsi="Times New Roman" w:cs="Times New Roman"/>
        </w:rPr>
        <w:t>.</w:t>
      </w:r>
      <w:r w:rsidR="00447D23" w:rsidRPr="00E96A1D">
        <w:rPr>
          <w:rFonts w:ascii="Times New Roman" w:hAnsi="Times New Roman" w:cs="Times New Roman"/>
        </w:rPr>
        <w:t xml:space="preserve"> Социальная сфера в настоящее время переживает глубокий кризис</w:t>
      </w:r>
      <w:r w:rsidR="006246BA" w:rsidRPr="00E96A1D">
        <w:rPr>
          <w:rFonts w:ascii="Times New Roman" w:hAnsi="Times New Roman" w:cs="Times New Roman"/>
        </w:rPr>
        <w:t>:</w:t>
      </w:r>
      <w:r w:rsidR="00C931DE" w:rsidRPr="00E96A1D">
        <w:rPr>
          <w:rFonts w:ascii="Times New Roman" w:hAnsi="Times New Roman" w:cs="Times New Roman"/>
        </w:rPr>
        <w:t xml:space="preserve"> </w:t>
      </w:r>
      <w:r w:rsidR="006246BA" w:rsidRPr="00E96A1D">
        <w:rPr>
          <w:rFonts w:ascii="Times New Roman" w:hAnsi="Times New Roman" w:cs="Times New Roman"/>
        </w:rPr>
        <w:t>т</w:t>
      </w:r>
      <w:r w:rsidR="00C931DE" w:rsidRPr="00E96A1D">
        <w:rPr>
          <w:rFonts w:ascii="Times New Roman" w:hAnsi="Times New Roman" w:cs="Times New Roman"/>
        </w:rPr>
        <w:t>рансформационные процессы</w:t>
      </w:r>
      <w:r w:rsidR="006246BA" w:rsidRPr="00E96A1D">
        <w:rPr>
          <w:rFonts w:ascii="Times New Roman" w:hAnsi="Times New Roman" w:cs="Times New Roman"/>
        </w:rPr>
        <w:t>,</w:t>
      </w:r>
      <w:r w:rsidR="00C931DE" w:rsidRPr="00E96A1D">
        <w:rPr>
          <w:rFonts w:ascii="Times New Roman" w:hAnsi="Times New Roman" w:cs="Times New Roman"/>
        </w:rPr>
        <w:t xml:space="preserve"> </w:t>
      </w:r>
      <w:r w:rsidR="006246BA" w:rsidRPr="00E96A1D">
        <w:rPr>
          <w:rFonts w:ascii="Times New Roman" w:hAnsi="Times New Roman" w:cs="Times New Roman"/>
        </w:rPr>
        <w:t xml:space="preserve">происходящие в настоящее время, </w:t>
      </w:r>
      <w:r w:rsidR="00C931DE" w:rsidRPr="00E96A1D">
        <w:rPr>
          <w:rFonts w:ascii="Times New Roman" w:hAnsi="Times New Roman" w:cs="Times New Roman"/>
        </w:rPr>
        <w:t>сопровождались</w:t>
      </w:r>
      <w:r w:rsidR="00DD7C5D" w:rsidRPr="00E96A1D">
        <w:rPr>
          <w:rFonts w:ascii="Times New Roman" w:hAnsi="Times New Roman" w:cs="Times New Roman"/>
        </w:rPr>
        <w:t xml:space="preserve"> ростом негативных социальных последствий таких как</w:t>
      </w:r>
      <w:r w:rsidR="006246BA" w:rsidRPr="00E96A1D">
        <w:rPr>
          <w:rFonts w:ascii="Times New Roman" w:hAnsi="Times New Roman" w:cs="Times New Roman"/>
        </w:rPr>
        <w:t>:</w:t>
      </w:r>
      <w:r w:rsidR="00DD7C5D" w:rsidRPr="00E96A1D">
        <w:rPr>
          <w:rFonts w:ascii="Times New Roman" w:hAnsi="Times New Roman" w:cs="Times New Roman"/>
        </w:rPr>
        <w:t xml:space="preserve"> обеднение населения, развития неблагоприятных демографических явлений</w:t>
      </w:r>
      <w:r w:rsidR="00B22C16" w:rsidRPr="00E96A1D">
        <w:rPr>
          <w:rFonts w:ascii="Times New Roman" w:hAnsi="Times New Roman" w:cs="Times New Roman"/>
        </w:rPr>
        <w:t>, депопуляций, уху</w:t>
      </w:r>
      <w:r w:rsidR="00DA15C4" w:rsidRPr="00E96A1D">
        <w:rPr>
          <w:rFonts w:ascii="Times New Roman" w:hAnsi="Times New Roman" w:cs="Times New Roman"/>
        </w:rPr>
        <w:t>д</w:t>
      </w:r>
      <w:r w:rsidR="00B22C16" w:rsidRPr="00E96A1D">
        <w:rPr>
          <w:rFonts w:ascii="Times New Roman" w:hAnsi="Times New Roman" w:cs="Times New Roman"/>
        </w:rPr>
        <w:t>шением здоровья людей</w:t>
      </w:r>
      <w:r w:rsidR="009C263D" w:rsidRPr="00E96A1D">
        <w:rPr>
          <w:rFonts w:ascii="Times New Roman" w:hAnsi="Times New Roman" w:cs="Times New Roman"/>
        </w:rPr>
        <w:t>, кризисом системы здравоохранения, социальной нестабильностью.</w:t>
      </w:r>
      <w:r w:rsidR="006246BA" w:rsidRPr="00E96A1D">
        <w:rPr>
          <w:rFonts w:ascii="Times New Roman" w:hAnsi="Times New Roman" w:cs="Times New Roman"/>
        </w:rPr>
        <w:t xml:space="preserve"> Во многом эти последствия обусловливались недостаточным уровнем финансирования отрасли.</w:t>
      </w:r>
    </w:p>
    <w:p w:rsidR="0081418F" w:rsidRDefault="009F4A91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Наметившаяся тенденция увеличения государственного финансирования</w:t>
      </w:r>
      <w:r w:rsidR="007C0469" w:rsidRPr="00E96A1D">
        <w:rPr>
          <w:rFonts w:ascii="Times New Roman" w:hAnsi="Times New Roman" w:cs="Times New Roman"/>
        </w:rPr>
        <w:t xml:space="preserve"> привела</w:t>
      </w:r>
      <w:r w:rsidR="00097279" w:rsidRPr="00E96A1D">
        <w:rPr>
          <w:rFonts w:ascii="Times New Roman" w:hAnsi="Times New Roman" w:cs="Times New Roman"/>
        </w:rPr>
        <w:t xml:space="preserve"> к существенному росту</w:t>
      </w:r>
      <w:r w:rsidR="008F08D2" w:rsidRPr="00E96A1D">
        <w:rPr>
          <w:rFonts w:ascii="Times New Roman" w:hAnsi="Times New Roman" w:cs="Times New Roman"/>
        </w:rPr>
        <w:t xml:space="preserve"> реального финансирования</w:t>
      </w:r>
      <w:r w:rsidR="009E2E55" w:rsidRPr="00E96A1D">
        <w:rPr>
          <w:rFonts w:ascii="Times New Roman" w:hAnsi="Times New Roman" w:cs="Times New Roman"/>
        </w:rPr>
        <w:t xml:space="preserve"> сектора здравоохранения</w:t>
      </w:r>
      <w:r w:rsidR="00822473" w:rsidRPr="00E96A1D">
        <w:rPr>
          <w:rFonts w:ascii="Times New Roman" w:hAnsi="Times New Roman" w:cs="Times New Roman"/>
        </w:rPr>
        <w:t xml:space="preserve"> (Таблица</w:t>
      </w:r>
      <w:r w:rsidR="00533F86" w:rsidRPr="00E96A1D">
        <w:rPr>
          <w:rFonts w:ascii="Times New Roman" w:hAnsi="Times New Roman" w:cs="Times New Roman"/>
        </w:rPr>
        <w:t xml:space="preserve"> 1).</w:t>
      </w:r>
    </w:p>
    <w:p w:rsidR="00946F41" w:rsidRPr="00E96A1D" w:rsidRDefault="00946F41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822473" w:rsidRPr="00E96A1D" w:rsidRDefault="00822473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822473" w:rsidRPr="00E96A1D" w:rsidRDefault="00091CD5" w:rsidP="00946F41">
      <w:pPr>
        <w:spacing w:after="0" w:line="252" w:lineRule="auto"/>
        <w:jc w:val="center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Таблица</w:t>
      </w:r>
      <w:r w:rsidR="009C1A2C" w:rsidRPr="00E96A1D">
        <w:rPr>
          <w:rFonts w:ascii="Times New Roman" w:hAnsi="Times New Roman" w:cs="Times New Roman"/>
        </w:rPr>
        <w:t xml:space="preserve"> 1</w:t>
      </w:r>
      <w:r w:rsidR="00946F41">
        <w:rPr>
          <w:rFonts w:ascii="Times New Roman" w:hAnsi="Times New Roman" w:cs="Times New Roman"/>
          <w:b/>
          <w:bCs/>
          <w:color w:val="000000"/>
          <w:lang w:eastAsia="ru-RU" w:bidi="ru-RU"/>
        </w:rPr>
        <w:t>.</w:t>
      </w:r>
      <w:r w:rsidR="00822473" w:rsidRPr="00E96A1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822473" w:rsidRPr="00946F41">
        <w:rPr>
          <w:rFonts w:ascii="Times New Roman" w:hAnsi="Times New Roman" w:cs="Times New Roman"/>
          <w:b/>
          <w:bCs/>
          <w:color w:val="000000"/>
          <w:lang w:eastAsia="ru-RU" w:bidi="ru-RU"/>
        </w:rPr>
        <w:t>Расходы бюджетов бюджетной системы РФ на здравоохранение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3680"/>
        <w:gridCol w:w="607"/>
        <w:gridCol w:w="606"/>
        <w:gridCol w:w="606"/>
        <w:gridCol w:w="615"/>
        <w:gridCol w:w="615"/>
        <w:gridCol w:w="876"/>
        <w:gridCol w:w="876"/>
      </w:tblGrid>
      <w:tr w:rsidR="004F0602" w:rsidRPr="004F0602" w:rsidTr="004F0602">
        <w:trPr>
          <w:trHeight w:hRule="exact" w:val="3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Отклонения, %</w:t>
            </w:r>
          </w:p>
        </w:tc>
      </w:tr>
      <w:tr w:rsidR="00946F41" w:rsidRPr="004F0602" w:rsidTr="00946F41">
        <w:trPr>
          <w:trHeight w:hRule="exact" w:val="27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spacing w:after="0" w:line="252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spacing w:after="0" w:line="252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spacing w:after="0" w:line="252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spacing w:after="0" w:line="252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spacing w:after="0" w:line="252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spacing w:after="0" w:line="252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2021/2020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2023/2020</w:t>
            </w:r>
          </w:p>
        </w:tc>
      </w:tr>
      <w:tr w:rsidR="00822473" w:rsidRPr="004F0602" w:rsidTr="004F0602">
        <w:trPr>
          <w:trHeight w:hRule="exact" w:val="30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i/>
              </w:rPr>
            </w:pPr>
            <w:r w:rsidRPr="004F0602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 xml:space="preserve">Текущие цены, </w:t>
            </w:r>
            <w:r w:rsidR="00C11376" w:rsidRPr="004F0602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 xml:space="preserve">млрд </w:t>
            </w:r>
            <w:r w:rsidRPr="004F0602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руб.</w:t>
            </w:r>
          </w:p>
        </w:tc>
      </w:tr>
      <w:tr w:rsidR="00946F41" w:rsidRPr="004F0602" w:rsidTr="004F0602">
        <w:trPr>
          <w:trHeight w:hRule="exact"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713,0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1 264,7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1 129,4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1134,8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1100,9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-13</w:t>
            </w:r>
          </w:p>
        </w:tc>
      </w:tr>
      <w:tr w:rsidR="00946F41" w:rsidRPr="004F0602" w:rsidTr="004F0602">
        <w:trPr>
          <w:trHeight w:hRule="exact"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Средства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2 186,7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2 368,6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2 545,4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2 658,0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2 798,0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18</w:t>
            </w:r>
          </w:p>
        </w:tc>
      </w:tr>
      <w:tr w:rsidR="00946F41" w:rsidRPr="004F0602" w:rsidTr="004F0602">
        <w:trPr>
          <w:trHeight w:hRule="exact"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Консолидированные бюджеты субъектов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760,7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753,2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798,2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849,1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4F0602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12</w:t>
            </w:r>
          </w:p>
        </w:tc>
      </w:tr>
      <w:tr w:rsidR="00946F41" w:rsidRPr="004F0602" w:rsidTr="004F0602">
        <w:trPr>
          <w:trHeight w:hRule="exact"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ru-RU" w:bidi="ru-RU"/>
              </w:rPr>
              <w:t>3 805,0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ru-RU" w:bidi="ru-RU"/>
              </w:rPr>
              <w:t>4 394,0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ru-RU" w:bidi="ru-RU"/>
              </w:rPr>
              <w:t>4 428,0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ru-RU" w:bidi="ru-RU"/>
              </w:rPr>
              <w:t>4 591,0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ru-RU" w:bidi="ru-RU"/>
              </w:rPr>
              <w:t>4 748,0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</w:p>
        </w:tc>
      </w:tr>
      <w:tr w:rsidR="00946F41" w:rsidRPr="004F0602" w:rsidTr="004F0602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Доля в ВВП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C11376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eastAsia="Arial" w:hAnsi="Times New Roman" w:cs="Times New Roman"/>
                <w:bCs/>
                <w:color w:val="000000"/>
                <w:lang w:eastAsia="ru-RU" w:bidi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C11376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eastAsia="Arial" w:hAnsi="Times New Roman" w:cs="Times New Roman"/>
                <w:bCs/>
                <w:color w:val="000000"/>
                <w:lang w:eastAsia="ru-RU" w:bidi="ru-RU"/>
              </w:rPr>
              <w:t>x</w:t>
            </w:r>
          </w:p>
        </w:tc>
      </w:tr>
      <w:tr w:rsidR="00822473" w:rsidRPr="004F0602" w:rsidTr="004F0602">
        <w:trPr>
          <w:trHeight w:hRule="exact" w:val="28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i/>
              </w:rPr>
            </w:pPr>
            <w:r w:rsidRPr="004F0602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 xml:space="preserve">Постоянные цены </w:t>
            </w:r>
            <w:r w:rsidR="00C11376" w:rsidRPr="004F0602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2019, млрд</w:t>
            </w:r>
            <w:r w:rsidRPr="004F0602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 xml:space="preserve"> руб.</w:t>
            </w:r>
          </w:p>
        </w:tc>
      </w:tr>
      <w:tr w:rsidR="00946F41" w:rsidRPr="004F0602" w:rsidTr="004F0602">
        <w:trPr>
          <w:trHeight w:hRule="exact"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713,0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1 214,1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1 040,9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F0602">
              <w:rPr>
                <w:rFonts w:ascii="Times New Roman" w:hAnsi="Times New Roman" w:cs="Times New Roman"/>
                <w:color w:val="000000"/>
                <w:spacing w:val="-4"/>
                <w:lang w:eastAsia="ru-RU" w:bidi="ru-RU"/>
              </w:rPr>
              <w:t>1 004,0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935,0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-23</w:t>
            </w:r>
          </w:p>
        </w:tc>
      </w:tr>
      <w:tr w:rsidR="00946F41" w:rsidRPr="004F0602" w:rsidTr="00946F41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Средства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2 186,7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2 273,9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2 345,8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2 351,6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2 376,5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C11376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   </w:t>
            </w:r>
            <w:r w:rsidR="00822473"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</w:tr>
      <w:tr w:rsidR="00946F41" w:rsidRPr="004F0602" w:rsidTr="00946F41">
        <w:trPr>
          <w:trHeight w:hRule="exact"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Консолидированные бюджеты субъектов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730,3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694,1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706,2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721,2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color w:val="000000"/>
                <w:lang w:eastAsia="ru-RU" w:bidi="ru-RU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-1</w:t>
            </w:r>
          </w:p>
        </w:tc>
      </w:tr>
      <w:tr w:rsidR="00946F41" w:rsidRPr="004F0602" w:rsidTr="00946F41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3 805,0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4 218,2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4 080,8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4 061,8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4 032,7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73" w:rsidRPr="004F0602" w:rsidRDefault="00822473" w:rsidP="00946F41">
            <w:pPr>
              <w:pStyle w:val="a5"/>
              <w:spacing w:line="252" w:lineRule="auto"/>
              <w:suppressOverlap/>
              <w:jc w:val="center"/>
              <w:rPr>
                <w:rFonts w:ascii="Times New Roman" w:hAnsi="Times New Roman" w:cs="Times New Roman"/>
              </w:rPr>
            </w:pPr>
            <w:r w:rsidRPr="004F060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-4</w:t>
            </w:r>
          </w:p>
        </w:tc>
      </w:tr>
    </w:tbl>
    <w:p w:rsidR="009C1A2C" w:rsidRPr="00E96A1D" w:rsidRDefault="004F0602" w:rsidP="00E96A1D">
      <w:pPr>
        <w:spacing w:after="0" w:line="252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="00C11376" w:rsidRPr="004F0602">
        <w:rPr>
          <w:rFonts w:ascii="Times New Roman" w:hAnsi="Times New Roman" w:cs="Times New Roman"/>
        </w:rPr>
        <w:t>Источник</w:t>
      </w:r>
      <w:r w:rsidR="00C11376" w:rsidRPr="00E96A1D">
        <w:rPr>
          <w:rFonts w:ascii="Times New Roman" w:hAnsi="Times New Roman" w:cs="Times New Roman"/>
        </w:rPr>
        <w:t xml:space="preserve">: </w:t>
      </w:r>
      <w:r w:rsidR="00B71A1B" w:rsidRPr="00E96A1D">
        <w:rPr>
          <w:rFonts w:ascii="Times New Roman" w:hAnsi="Times New Roman" w:cs="Times New Roman"/>
        </w:rPr>
        <w:t xml:space="preserve"> </w:t>
      </w:r>
      <w:r w:rsidR="00C11376" w:rsidRPr="00E96A1D">
        <w:rPr>
          <w:rFonts w:ascii="Times New Roman" w:hAnsi="Times New Roman" w:cs="Times New Roman"/>
        </w:rPr>
        <w:t>Материалы официального сайта Росстата.</w:t>
      </w:r>
      <w:r w:rsidR="0030562D" w:rsidRPr="0030562D">
        <w:t xml:space="preserve"> </w:t>
      </w:r>
      <w:r w:rsidR="0030562D" w:rsidRPr="0030562D">
        <w:rPr>
          <w:rFonts w:ascii="Times New Roman" w:hAnsi="Times New Roman" w:cs="Times New Roman"/>
        </w:rPr>
        <w:t>https://rosstat.gov.ru/</w:t>
      </w:r>
    </w:p>
    <w:p w:rsidR="00C11376" w:rsidRPr="00E96A1D" w:rsidRDefault="00C11376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4F0602" w:rsidRDefault="004F0602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091CD5" w:rsidRPr="00E96A1D" w:rsidRDefault="006246BA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Недостаток финансирования привел к</w:t>
      </w:r>
      <w:r w:rsidR="002B3411" w:rsidRPr="00E96A1D">
        <w:rPr>
          <w:rFonts w:ascii="Times New Roman" w:hAnsi="Times New Roman" w:cs="Times New Roman"/>
        </w:rPr>
        <w:t xml:space="preserve"> износ</w:t>
      </w:r>
      <w:r w:rsidRPr="00E96A1D">
        <w:rPr>
          <w:rFonts w:ascii="Times New Roman" w:hAnsi="Times New Roman" w:cs="Times New Roman"/>
        </w:rPr>
        <w:t>у</w:t>
      </w:r>
      <w:r w:rsidR="002B3411" w:rsidRPr="00E96A1D">
        <w:rPr>
          <w:rFonts w:ascii="Times New Roman" w:hAnsi="Times New Roman" w:cs="Times New Roman"/>
        </w:rPr>
        <w:t xml:space="preserve"> физического и морального старения основных фондов</w:t>
      </w:r>
      <w:r w:rsidRPr="00E96A1D">
        <w:rPr>
          <w:rFonts w:ascii="Times New Roman" w:hAnsi="Times New Roman" w:cs="Times New Roman"/>
        </w:rPr>
        <w:t>, а их объем ввода не позволил</w:t>
      </w:r>
      <w:r w:rsidR="003222A5" w:rsidRPr="00E96A1D">
        <w:rPr>
          <w:rFonts w:ascii="Times New Roman" w:hAnsi="Times New Roman" w:cs="Times New Roman"/>
        </w:rPr>
        <w:t xml:space="preserve"> повысить условия функционирования действующих медицинских</w:t>
      </w:r>
      <w:r w:rsidR="00D90713" w:rsidRPr="00E96A1D">
        <w:rPr>
          <w:rFonts w:ascii="Times New Roman" w:hAnsi="Times New Roman" w:cs="Times New Roman"/>
        </w:rPr>
        <w:t xml:space="preserve"> организаций. Затраты на здравоохранение на душу населения оказались недостаточными</w:t>
      </w:r>
      <w:r w:rsidR="00F82206" w:rsidRPr="00E96A1D">
        <w:rPr>
          <w:rFonts w:ascii="Times New Roman" w:hAnsi="Times New Roman" w:cs="Times New Roman"/>
        </w:rPr>
        <w:t xml:space="preserve"> для нормально</w:t>
      </w:r>
      <w:r w:rsidR="00D46C0D" w:rsidRPr="00E96A1D">
        <w:rPr>
          <w:rFonts w:ascii="Times New Roman" w:hAnsi="Times New Roman" w:cs="Times New Roman"/>
        </w:rPr>
        <w:t>й деятельности системы. Соотношение «бюджетной» и платной деятельности значительно</w:t>
      </w:r>
      <w:r w:rsidR="004F0602">
        <w:rPr>
          <w:rFonts w:ascii="Times New Roman" w:hAnsi="Times New Roman" w:cs="Times New Roman"/>
        </w:rPr>
        <w:t xml:space="preserve"> выросло в сторону последней. Т</w:t>
      </w:r>
      <w:r w:rsidR="00E4333D" w:rsidRPr="00E96A1D">
        <w:rPr>
          <w:rFonts w:ascii="Times New Roman" w:hAnsi="Times New Roman" w:cs="Times New Roman"/>
        </w:rPr>
        <w:t>ак</w:t>
      </w:r>
      <w:r w:rsidR="004F0602">
        <w:rPr>
          <w:rFonts w:ascii="Times New Roman" w:hAnsi="Times New Roman" w:cs="Times New Roman"/>
        </w:rPr>
        <w:t>, платные услуги в 2019 г.</w:t>
      </w:r>
      <w:r w:rsidR="00E4333D" w:rsidRPr="00E96A1D">
        <w:rPr>
          <w:rFonts w:ascii="Times New Roman" w:hAnsi="Times New Roman" w:cs="Times New Roman"/>
        </w:rPr>
        <w:t xml:space="preserve"> </w:t>
      </w:r>
      <w:r w:rsidR="004F0602">
        <w:rPr>
          <w:rFonts w:ascii="Times New Roman" w:hAnsi="Times New Roman" w:cs="Times New Roman"/>
        </w:rPr>
        <w:t>-</w:t>
      </w:r>
      <w:r w:rsidR="00E4333D" w:rsidRPr="00E96A1D">
        <w:rPr>
          <w:rFonts w:ascii="Times New Roman" w:hAnsi="Times New Roman" w:cs="Times New Roman"/>
        </w:rPr>
        <w:t xml:space="preserve"> </w:t>
      </w:r>
      <w:r w:rsidR="004F0602">
        <w:rPr>
          <w:rFonts w:ascii="Times New Roman" w:hAnsi="Times New Roman" w:cs="Times New Roman"/>
        </w:rPr>
        <w:t>723097 млн</w:t>
      </w:r>
      <w:r w:rsidR="00DB564E" w:rsidRPr="00E96A1D">
        <w:rPr>
          <w:rFonts w:ascii="Times New Roman" w:hAnsi="Times New Roman" w:cs="Times New Roman"/>
        </w:rPr>
        <w:t xml:space="preserve"> рублей. Некоторое снижение платных услуг произошло за счет</w:t>
      </w:r>
      <w:r w:rsidR="00DA70B1" w:rsidRPr="00E96A1D">
        <w:rPr>
          <w:rFonts w:ascii="Times New Roman" w:hAnsi="Times New Roman" w:cs="Times New Roman"/>
        </w:rPr>
        <w:t xml:space="preserve"> пандемии, т.к. был ограничен приём в поликлиниках, стационарах. Хронические больные фактически были лишены медицинской помощи.</w:t>
      </w:r>
      <w:r w:rsidR="0068540B" w:rsidRPr="00E96A1D">
        <w:rPr>
          <w:rFonts w:ascii="Times New Roman" w:hAnsi="Times New Roman" w:cs="Times New Roman"/>
        </w:rPr>
        <w:t xml:space="preserve"> Расширение платных услуг</w:t>
      </w:r>
      <w:r w:rsidR="005A1955" w:rsidRPr="00E96A1D">
        <w:rPr>
          <w:rFonts w:ascii="Times New Roman" w:hAnsi="Times New Roman" w:cs="Times New Roman"/>
        </w:rPr>
        <w:t xml:space="preserve"> и повышение их доли в общем объеме медицинского обслуживания </w:t>
      </w:r>
      <w:r w:rsidRPr="00E96A1D">
        <w:rPr>
          <w:rFonts w:ascii="Times New Roman" w:hAnsi="Times New Roman" w:cs="Times New Roman"/>
        </w:rPr>
        <w:t>не</w:t>
      </w:r>
      <w:r w:rsidR="005A1955" w:rsidRPr="00E96A1D">
        <w:rPr>
          <w:rFonts w:ascii="Times New Roman" w:hAnsi="Times New Roman" w:cs="Times New Roman"/>
        </w:rPr>
        <w:t xml:space="preserve"> увязано с реальными доходами населения, их </w:t>
      </w:r>
      <w:r w:rsidR="00E65F94" w:rsidRPr="00E96A1D">
        <w:rPr>
          <w:rFonts w:ascii="Times New Roman" w:hAnsi="Times New Roman" w:cs="Times New Roman"/>
        </w:rPr>
        <w:t>динамикой.</w:t>
      </w:r>
      <w:r w:rsidR="0030622D" w:rsidRPr="00E96A1D">
        <w:rPr>
          <w:rFonts w:ascii="Times New Roman" w:hAnsi="Times New Roman" w:cs="Times New Roman"/>
        </w:rPr>
        <w:t xml:space="preserve"> Все </w:t>
      </w:r>
      <w:r w:rsidR="0030622D" w:rsidRPr="00E96A1D">
        <w:rPr>
          <w:rFonts w:ascii="Times New Roman" w:hAnsi="Times New Roman" w:cs="Times New Roman"/>
        </w:rPr>
        <w:lastRenderedPageBreak/>
        <w:t xml:space="preserve">преобразования в области здравоохранения должны быть направлены на сохранение здоровья, повышение качества, доступности </w:t>
      </w:r>
      <w:r w:rsidR="00D74AF0" w:rsidRPr="00E96A1D">
        <w:rPr>
          <w:rFonts w:ascii="Times New Roman" w:hAnsi="Times New Roman" w:cs="Times New Roman"/>
        </w:rPr>
        <w:t>всех видов медицинской помощи для всего населения. Состояние здоровья людей в совокупности</w:t>
      </w:r>
      <w:r w:rsidR="007451C0" w:rsidRPr="00E96A1D">
        <w:rPr>
          <w:rFonts w:ascii="Times New Roman" w:hAnsi="Times New Roman" w:cs="Times New Roman"/>
        </w:rPr>
        <w:t xml:space="preserve"> определяет общественное здоровье. Средняя продолжительность жизни является</w:t>
      </w:r>
      <w:r w:rsidR="00DF7339" w:rsidRPr="00E96A1D">
        <w:rPr>
          <w:rFonts w:ascii="Times New Roman" w:hAnsi="Times New Roman" w:cs="Times New Roman"/>
        </w:rPr>
        <w:t xml:space="preserve"> интегральным показателем здоровья населения. В настоящее время он равен (</w:t>
      </w:r>
      <w:r w:rsidR="00AD6F72" w:rsidRPr="00E96A1D">
        <w:rPr>
          <w:rFonts w:ascii="Times New Roman" w:hAnsi="Times New Roman" w:cs="Times New Roman"/>
        </w:rPr>
        <w:t>71,5 года</w:t>
      </w:r>
      <w:r w:rsidR="001A6C69" w:rsidRPr="00E96A1D">
        <w:rPr>
          <w:rFonts w:ascii="Times New Roman" w:hAnsi="Times New Roman" w:cs="Times New Roman"/>
        </w:rPr>
        <w:t xml:space="preserve"> – снижение н</w:t>
      </w:r>
      <w:r w:rsidR="00C11376" w:rsidRPr="00E96A1D">
        <w:rPr>
          <w:rFonts w:ascii="Times New Roman" w:hAnsi="Times New Roman" w:cs="Times New Roman"/>
        </w:rPr>
        <w:t>а 1,84 по сравнению с 2019 г). Б</w:t>
      </w:r>
      <w:r w:rsidR="001A6C69" w:rsidRPr="00E96A1D">
        <w:rPr>
          <w:rFonts w:ascii="Times New Roman" w:hAnsi="Times New Roman" w:cs="Times New Roman"/>
        </w:rPr>
        <w:t>олезни и недомогания в средне</w:t>
      </w:r>
      <w:r w:rsidR="00F403E1" w:rsidRPr="00E96A1D">
        <w:rPr>
          <w:rFonts w:ascii="Times New Roman" w:hAnsi="Times New Roman" w:cs="Times New Roman"/>
        </w:rPr>
        <w:t>м отнимают 15% от общего об</w:t>
      </w:r>
      <w:r w:rsidR="00065A74" w:rsidRPr="00E96A1D">
        <w:rPr>
          <w:rFonts w:ascii="Times New Roman" w:hAnsi="Times New Roman" w:cs="Times New Roman"/>
        </w:rPr>
        <w:t>ъ</w:t>
      </w:r>
      <w:r w:rsidR="00F403E1" w:rsidRPr="00E96A1D">
        <w:rPr>
          <w:rFonts w:ascii="Times New Roman" w:hAnsi="Times New Roman" w:cs="Times New Roman"/>
        </w:rPr>
        <w:t>ема жизни. Множество факторов влияют на здоровье,</w:t>
      </w:r>
      <w:r w:rsidR="00065A74" w:rsidRPr="00E96A1D">
        <w:rPr>
          <w:rFonts w:ascii="Times New Roman" w:hAnsi="Times New Roman" w:cs="Times New Roman"/>
        </w:rPr>
        <w:t xml:space="preserve"> но, как показывает практика</w:t>
      </w:r>
      <w:r w:rsidR="00AD5B15" w:rsidRPr="00E96A1D">
        <w:rPr>
          <w:rFonts w:ascii="Times New Roman" w:hAnsi="Times New Roman" w:cs="Times New Roman"/>
        </w:rPr>
        <w:t>, повышение качества и доступности медицинской помощи остаются важнейшим условием</w:t>
      </w:r>
      <w:r w:rsidR="00D6705B" w:rsidRPr="00E96A1D">
        <w:rPr>
          <w:rFonts w:ascii="Times New Roman" w:hAnsi="Times New Roman" w:cs="Times New Roman"/>
        </w:rPr>
        <w:t xml:space="preserve"> сохранения здоровья. </w:t>
      </w:r>
      <w:r w:rsidR="00D848F7" w:rsidRPr="00E96A1D">
        <w:rPr>
          <w:rFonts w:ascii="Times New Roman" w:hAnsi="Times New Roman" w:cs="Times New Roman"/>
        </w:rPr>
        <w:t>С</w:t>
      </w:r>
      <w:r w:rsidR="00D6705B" w:rsidRPr="00E96A1D">
        <w:rPr>
          <w:rFonts w:ascii="Times New Roman" w:hAnsi="Times New Roman" w:cs="Times New Roman"/>
        </w:rPr>
        <w:t xml:space="preserve">оциологические исследования, </w:t>
      </w:r>
      <w:r w:rsidR="00C11376" w:rsidRPr="00E96A1D">
        <w:rPr>
          <w:rFonts w:ascii="Times New Roman" w:hAnsi="Times New Roman" w:cs="Times New Roman"/>
        </w:rPr>
        <w:t xml:space="preserve"> </w:t>
      </w:r>
      <w:r w:rsidR="00D6705B" w:rsidRPr="00E96A1D">
        <w:rPr>
          <w:rFonts w:ascii="Times New Roman" w:hAnsi="Times New Roman" w:cs="Times New Roman"/>
        </w:rPr>
        <w:t>данные медицинской и демографической статистики</w:t>
      </w:r>
      <w:r w:rsidR="00021DF0" w:rsidRPr="00E96A1D">
        <w:rPr>
          <w:rFonts w:ascii="Times New Roman" w:hAnsi="Times New Roman" w:cs="Times New Roman"/>
        </w:rPr>
        <w:t xml:space="preserve"> фиксируют ухудшение состояния здоровья, усиление неблагоприятных демографических процессов, </w:t>
      </w:r>
      <w:r w:rsidR="004452E9" w:rsidRPr="00E96A1D">
        <w:rPr>
          <w:rFonts w:ascii="Times New Roman" w:hAnsi="Times New Roman" w:cs="Times New Roman"/>
        </w:rPr>
        <w:t>высокую смертность населения</w:t>
      </w:r>
      <w:r w:rsidR="00C11376" w:rsidRPr="00E96A1D">
        <w:rPr>
          <w:rFonts w:ascii="Times New Roman" w:hAnsi="Times New Roman" w:cs="Times New Roman"/>
        </w:rPr>
        <w:t>,</w:t>
      </w:r>
      <w:r w:rsidR="004452E9" w:rsidRPr="00E96A1D">
        <w:rPr>
          <w:rFonts w:ascii="Times New Roman" w:hAnsi="Times New Roman" w:cs="Times New Roman"/>
        </w:rPr>
        <w:t xml:space="preserve"> в том числе в трудоспособном возрасте. Состояние здоровья населения обусловлено социально-экономическими условиями</w:t>
      </w:r>
      <w:r w:rsidR="0011392B" w:rsidRPr="00E96A1D">
        <w:rPr>
          <w:rFonts w:ascii="Times New Roman" w:hAnsi="Times New Roman" w:cs="Times New Roman"/>
        </w:rPr>
        <w:t xml:space="preserve"> жизнедеятельности с одной стороны, а с другой – оно влияет на экономику </w:t>
      </w:r>
      <w:r w:rsidR="003923B6" w:rsidRPr="00E96A1D">
        <w:rPr>
          <w:rFonts w:ascii="Times New Roman" w:hAnsi="Times New Roman" w:cs="Times New Roman"/>
        </w:rPr>
        <w:t xml:space="preserve">и </w:t>
      </w:r>
      <w:r w:rsidR="0011392B" w:rsidRPr="00E96A1D">
        <w:rPr>
          <w:rFonts w:ascii="Times New Roman" w:hAnsi="Times New Roman" w:cs="Times New Roman"/>
        </w:rPr>
        <w:t>устойчиво</w:t>
      </w:r>
      <w:r w:rsidR="003923B6" w:rsidRPr="00E96A1D">
        <w:rPr>
          <w:rFonts w:ascii="Times New Roman" w:hAnsi="Times New Roman" w:cs="Times New Roman"/>
        </w:rPr>
        <w:t>сть развития общества</w:t>
      </w:r>
      <w:r w:rsidR="00F35AEC" w:rsidRPr="00E96A1D">
        <w:rPr>
          <w:rFonts w:ascii="Times New Roman" w:hAnsi="Times New Roman" w:cs="Times New Roman"/>
        </w:rPr>
        <w:t>, национальную безопасность. К этому следует добавить, что старение населения – один из факторов</w:t>
      </w:r>
      <w:r w:rsidR="00C11376" w:rsidRPr="00E96A1D">
        <w:rPr>
          <w:rFonts w:ascii="Times New Roman" w:hAnsi="Times New Roman" w:cs="Times New Roman"/>
        </w:rPr>
        <w:t>,</w:t>
      </w:r>
      <w:r w:rsidR="00F35AEC" w:rsidRPr="00E96A1D">
        <w:rPr>
          <w:rFonts w:ascii="Times New Roman" w:hAnsi="Times New Roman" w:cs="Times New Roman"/>
        </w:rPr>
        <w:t xml:space="preserve"> замедляющих </w:t>
      </w:r>
      <w:r w:rsidRPr="00E96A1D">
        <w:rPr>
          <w:rFonts w:ascii="Times New Roman" w:hAnsi="Times New Roman" w:cs="Times New Roman"/>
        </w:rPr>
        <w:t>не только экономическое развитие, но и его устойчивость.</w:t>
      </w:r>
    </w:p>
    <w:p w:rsidR="00C73830" w:rsidRPr="00E96A1D" w:rsidRDefault="00A55D1D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Устойчивое развитие системы здравоохранения</w:t>
      </w:r>
      <w:r w:rsidR="00B434EE" w:rsidRPr="00E96A1D">
        <w:rPr>
          <w:rFonts w:ascii="Times New Roman" w:hAnsi="Times New Roman" w:cs="Times New Roman"/>
        </w:rPr>
        <w:t xml:space="preserve"> </w:t>
      </w:r>
      <w:r w:rsidR="00AF3A40" w:rsidRPr="00E96A1D">
        <w:rPr>
          <w:rFonts w:ascii="Times New Roman" w:hAnsi="Times New Roman" w:cs="Times New Roman"/>
        </w:rPr>
        <w:t>–</w:t>
      </w:r>
      <w:r w:rsidR="00B434EE" w:rsidRPr="00E96A1D">
        <w:rPr>
          <w:rFonts w:ascii="Times New Roman" w:hAnsi="Times New Roman" w:cs="Times New Roman"/>
        </w:rPr>
        <w:t xml:space="preserve"> </w:t>
      </w:r>
      <w:r w:rsidR="005A3700" w:rsidRPr="00E96A1D">
        <w:rPr>
          <w:rFonts w:ascii="Times New Roman" w:hAnsi="Times New Roman" w:cs="Times New Roman"/>
        </w:rPr>
        <w:t>это</w:t>
      </w:r>
      <w:r w:rsidR="00B434EE" w:rsidRPr="00E96A1D">
        <w:rPr>
          <w:rFonts w:ascii="Times New Roman" w:hAnsi="Times New Roman" w:cs="Times New Roman"/>
        </w:rPr>
        <w:t xml:space="preserve"> </w:t>
      </w:r>
      <w:r w:rsidR="005A3700" w:rsidRPr="00E96A1D">
        <w:rPr>
          <w:rFonts w:ascii="Times New Roman" w:hAnsi="Times New Roman" w:cs="Times New Roman"/>
        </w:rPr>
        <w:t>не отдельный этап, а сложный многоуровневый процесс, требующий</w:t>
      </w:r>
      <w:r w:rsidR="00D56CF1" w:rsidRPr="00E96A1D">
        <w:rPr>
          <w:rFonts w:ascii="Times New Roman" w:hAnsi="Times New Roman" w:cs="Times New Roman"/>
        </w:rPr>
        <w:t xml:space="preserve"> создания единого правового и экономического пространства, отла</w:t>
      </w:r>
      <w:r w:rsidR="00C868F3" w:rsidRPr="00E96A1D">
        <w:rPr>
          <w:rFonts w:ascii="Times New Roman" w:hAnsi="Times New Roman" w:cs="Times New Roman"/>
        </w:rPr>
        <w:t>ж</w:t>
      </w:r>
      <w:r w:rsidR="00D56CF1" w:rsidRPr="00E96A1D">
        <w:rPr>
          <w:rFonts w:ascii="Times New Roman" w:hAnsi="Times New Roman" w:cs="Times New Roman"/>
        </w:rPr>
        <w:t>енной системы взаимо</w:t>
      </w:r>
      <w:r w:rsidR="00F276FE" w:rsidRPr="00E96A1D">
        <w:rPr>
          <w:rFonts w:ascii="Times New Roman" w:hAnsi="Times New Roman" w:cs="Times New Roman"/>
        </w:rPr>
        <w:t>действия всех субъектов, причастных к о</w:t>
      </w:r>
      <w:r w:rsidR="00C868F3" w:rsidRPr="00E96A1D">
        <w:rPr>
          <w:rFonts w:ascii="Times New Roman" w:hAnsi="Times New Roman" w:cs="Times New Roman"/>
        </w:rPr>
        <w:t>б</w:t>
      </w:r>
      <w:r w:rsidR="00F276FE" w:rsidRPr="00E96A1D">
        <w:rPr>
          <w:rFonts w:ascii="Times New Roman" w:hAnsi="Times New Roman" w:cs="Times New Roman"/>
        </w:rPr>
        <w:t>еспечению эффективности деятельности</w:t>
      </w:r>
      <w:r w:rsidR="00C868F3" w:rsidRPr="00E96A1D">
        <w:rPr>
          <w:rFonts w:ascii="Times New Roman" w:hAnsi="Times New Roman" w:cs="Times New Roman"/>
        </w:rPr>
        <w:t xml:space="preserve"> организаций и учреждений медицинской направленности.</w:t>
      </w:r>
    </w:p>
    <w:p w:rsidR="00A305A7" w:rsidRPr="00E96A1D" w:rsidRDefault="006246BA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 xml:space="preserve">Реализация целей устойчивого развития требует изменения мировоззрения: от осознания здоровья (как важнейшего фактора развития) до всеобщего понимания идеи сохранения населения. </w:t>
      </w:r>
      <w:r w:rsidR="00A305A7" w:rsidRPr="00E96A1D">
        <w:rPr>
          <w:rFonts w:ascii="Times New Roman" w:hAnsi="Times New Roman" w:cs="Times New Roman"/>
        </w:rPr>
        <w:t>Переход к устойчив</w:t>
      </w:r>
      <w:r w:rsidR="00941E41" w:rsidRPr="00E96A1D">
        <w:rPr>
          <w:rFonts w:ascii="Times New Roman" w:hAnsi="Times New Roman" w:cs="Times New Roman"/>
        </w:rPr>
        <w:t>ому развитию</w:t>
      </w:r>
      <w:r w:rsidR="0073448C" w:rsidRPr="00E96A1D">
        <w:rPr>
          <w:rFonts w:ascii="Times New Roman" w:hAnsi="Times New Roman" w:cs="Times New Roman"/>
        </w:rPr>
        <w:t xml:space="preserve"> возможен при условии принятия соответствующих первоочередных мер, связанных с развитием медицинской науки, образования, управления</w:t>
      </w:r>
      <w:r w:rsidR="00987055" w:rsidRPr="00E96A1D">
        <w:rPr>
          <w:rFonts w:ascii="Times New Roman" w:hAnsi="Times New Roman" w:cs="Times New Roman"/>
        </w:rPr>
        <w:t>.</w:t>
      </w:r>
    </w:p>
    <w:p w:rsidR="00A3089B" w:rsidRPr="00E96A1D" w:rsidRDefault="006246BA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96A1D">
        <w:rPr>
          <w:rFonts w:ascii="Times New Roman" w:hAnsi="Times New Roman" w:cs="Times New Roman"/>
        </w:rPr>
        <w:t>Профессиональное медицинское о</w:t>
      </w:r>
      <w:r w:rsidR="00A3089B" w:rsidRPr="00E96A1D">
        <w:rPr>
          <w:rFonts w:ascii="Times New Roman" w:hAnsi="Times New Roman" w:cs="Times New Roman"/>
        </w:rPr>
        <w:t>бразование должно быть опережающим</w:t>
      </w:r>
      <w:r w:rsidR="000C0EE6" w:rsidRPr="00E96A1D">
        <w:rPr>
          <w:rFonts w:ascii="Times New Roman" w:hAnsi="Times New Roman" w:cs="Times New Roman"/>
        </w:rPr>
        <w:t xml:space="preserve"> и переориентированным на цели устойчивого развития, на получение знаний и умени</w:t>
      </w:r>
      <w:r w:rsidR="000478C5" w:rsidRPr="00E96A1D">
        <w:rPr>
          <w:rFonts w:ascii="Times New Roman" w:hAnsi="Times New Roman" w:cs="Times New Roman"/>
        </w:rPr>
        <w:t>и выхода их кризисных ситуаций, на прогнозирование и предвидение возможных вариантов реализации целей. Переориентация образования</w:t>
      </w:r>
      <w:r w:rsidR="00132AFE" w:rsidRPr="00E96A1D">
        <w:rPr>
          <w:rFonts w:ascii="Times New Roman" w:hAnsi="Times New Roman" w:cs="Times New Roman"/>
        </w:rPr>
        <w:t xml:space="preserve"> на новые принципы, ценности, цели</w:t>
      </w:r>
      <w:r w:rsidR="00185511" w:rsidRPr="00E96A1D">
        <w:rPr>
          <w:rFonts w:ascii="Times New Roman" w:hAnsi="Times New Roman" w:cs="Times New Roman"/>
        </w:rPr>
        <w:t xml:space="preserve"> позволит обеспечить опережающу</w:t>
      </w:r>
      <w:r w:rsidR="006B6816" w:rsidRPr="00E96A1D">
        <w:rPr>
          <w:rFonts w:ascii="Times New Roman" w:hAnsi="Times New Roman" w:cs="Times New Roman"/>
        </w:rPr>
        <w:t>ю</w:t>
      </w:r>
      <w:r w:rsidR="00185511" w:rsidRPr="00E96A1D">
        <w:rPr>
          <w:rFonts w:ascii="Times New Roman" w:hAnsi="Times New Roman" w:cs="Times New Roman"/>
        </w:rPr>
        <w:t xml:space="preserve"> </w:t>
      </w:r>
      <w:r w:rsidR="006B6816" w:rsidRPr="00E96A1D">
        <w:rPr>
          <w:rFonts w:ascii="Times New Roman" w:hAnsi="Times New Roman" w:cs="Times New Roman"/>
        </w:rPr>
        <w:t>п</w:t>
      </w:r>
      <w:r w:rsidR="00185511" w:rsidRPr="00E96A1D">
        <w:rPr>
          <w:rFonts w:ascii="Times New Roman" w:hAnsi="Times New Roman" w:cs="Times New Roman"/>
        </w:rPr>
        <w:t xml:space="preserve">одготовку к решению </w:t>
      </w:r>
      <w:r w:rsidR="00B17338" w:rsidRPr="00E96A1D">
        <w:rPr>
          <w:rFonts w:ascii="Times New Roman" w:hAnsi="Times New Roman" w:cs="Times New Roman"/>
        </w:rPr>
        <w:t>задач,</w:t>
      </w:r>
      <w:r w:rsidR="00185511" w:rsidRPr="00E96A1D">
        <w:rPr>
          <w:rFonts w:ascii="Times New Roman" w:hAnsi="Times New Roman" w:cs="Times New Roman"/>
        </w:rPr>
        <w:t xml:space="preserve"> обусловленных глобальными вызовами современности, преодоле</w:t>
      </w:r>
      <w:r w:rsidR="006B6816" w:rsidRPr="00E96A1D">
        <w:rPr>
          <w:rFonts w:ascii="Times New Roman" w:hAnsi="Times New Roman" w:cs="Times New Roman"/>
        </w:rPr>
        <w:t>ть которые можно не</w:t>
      </w:r>
      <w:r w:rsidR="005C4B3A" w:rsidRPr="00E96A1D">
        <w:rPr>
          <w:rFonts w:ascii="Times New Roman" w:hAnsi="Times New Roman" w:cs="Times New Roman"/>
        </w:rPr>
        <w:t xml:space="preserve"> устаревшими методами, а опережающими знаниями.</w:t>
      </w:r>
      <w:r w:rsidR="006B6816" w:rsidRPr="00E96A1D">
        <w:rPr>
          <w:rFonts w:ascii="Times New Roman" w:hAnsi="Times New Roman" w:cs="Times New Roman"/>
        </w:rPr>
        <w:t xml:space="preserve"> </w:t>
      </w:r>
    </w:p>
    <w:p w:rsidR="00E96A1D" w:rsidRPr="00E96A1D" w:rsidRDefault="00E96A1D" w:rsidP="00E96A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946F41" w:rsidRDefault="00E96A1D" w:rsidP="00946F41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E96A1D">
        <w:rPr>
          <w:rFonts w:ascii="Times New Roman" w:eastAsia="Calibri" w:hAnsi="Times New Roman" w:cs="Times New Roman"/>
        </w:rPr>
        <w:t>Статья подготовлена в соответствии с планом НИР ФГБУН Института проблем региональной экономики РАН на 2021-2023 гг.</w:t>
      </w:r>
    </w:p>
    <w:p w:rsidR="00946F41" w:rsidRDefault="00946F41" w:rsidP="00946F41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46F41" w:rsidRPr="00946F41" w:rsidRDefault="00946F41" w:rsidP="00946F41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946F41">
        <w:rPr>
          <w:rFonts w:ascii="Times New Roman" w:hAnsi="Times New Roman" w:cs="Times New Roman"/>
          <w:b/>
        </w:rPr>
        <w:t>ЛИТЕРАТУРА</w:t>
      </w:r>
    </w:p>
    <w:p w:rsidR="004F0602" w:rsidRDefault="00AA2DB1" w:rsidP="004F060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0602">
        <w:rPr>
          <w:rFonts w:ascii="Times New Roman" w:hAnsi="Times New Roman" w:cs="Times New Roman"/>
        </w:rPr>
        <w:t>Аганбегян Л.Г. Социально-экономическое развитие</w:t>
      </w:r>
      <w:r w:rsidR="003B6406" w:rsidRPr="004F0602">
        <w:rPr>
          <w:rFonts w:ascii="Times New Roman" w:hAnsi="Times New Roman" w:cs="Times New Roman"/>
        </w:rPr>
        <w:t xml:space="preserve"> России. – М.: Дело, 2003</w:t>
      </w:r>
    </w:p>
    <w:p w:rsidR="004F0602" w:rsidRDefault="003B6406" w:rsidP="004F060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0602">
        <w:rPr>
          <w:rFonts w:ascii="Times New Roman" w:hAnsi="Times New Roman" w:cs="Times New Roman"/>
        </w:rPr>
        <w:t xml:space="preserve">Указ Президента Российской федерации № </w:t>
      </w:r>
      <w:r w:rsidR="004F76DD" w:rsidRPr="004F0602">
        <w:rPr>
          <w:rFonts w:ascii="Times New Roman" w:hAnsi="Times New Roman" w:cs="Times New Roman"/>
        </w:rPr>
        <w:t>440 от 01.04.1996 г №О концепции перехода Российской Федерации</w:t>
      </w:r>
      <w:r w:rsidR="00947636" w:rsidRPr="004F0602">
        <w:rPr>
          <w:rFonts w:ascii="Times New Roman" w:hAnsi="Times New Roman" w:cs="Times New Roman"/>
        </w:rPr>
        <w:t xml:space="preserve"> к устойчивому развитию». Российская газета от 09.04.96 года.</w:t>
      </w:r>
    </w:p>
    <w:p w:rsidR="004F0602" w:rsidRPr="004F0602" w:rsidRDefault="00B17338" w:rsidP="004F060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0602">
        <w:rPr>
          <w:rFonts w:ascii="Times New Roman" w:hAnsi="Times New Roman" w:cs="Times New Roman"/>
        </w:rPr>
        <w:t>Алексеева М.Н. Планирование деятельности фирмы: Учебно-методическое пособие</w:t>
      </w:r>
      <w:r w:rsidR="00D14918" w:rsidRPr="004F0602">
        <w:rPr>
          <w:rFonts w:ascii="Times New Roman" w:hAnsi="Times New Roman" w:cs="Times New Roman"/>
        </w:rPr>
        <w:t>. – М.: Фина</w:t>
      </w:r>
      <w:r w:rsidR="004F0602">
        <w:rPr>
          <w:rFonts w:ascii="Times New Roman" w:hAnsi="Times New Roman" w:cs="Times New Roman"/>
        </w:rPr>
        <w:t>нсы и статистика, 2007. – 248 с.</w:t>
      </w:r>
    </w:p>
    <w:p w:rsidR="00D2413C" w:rsidRPr="0030562D" w:rsidRDefault="00AD4ABB" w:rsidP="004F060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4F0602">
        <w:rPr>
          <w:rFonts w:ascii="Times New Roman" w:hAnsi="Times New Roman" w:cs="Times New Roman"/>
          <w:lang w:val="en-GB"/>
        </w:rPr>
        <w:lastRenderedPageBreak/>
        <w:t xml:space="preserve">Hutton, </w:t>
      </w:r>
      <w:r w:rsidR="009743B8" w:rsidRPr="004F0602">
        <w:rPr>
          <w:rFonts w:ascii="Times New Roman" w:hAnsi="Times New Roman" w:cs="Times New Roman"/>
          <w:lang w:val="en-GB"/>
        </w:rPr>
        <w:t>G. and Varu</w:t>
      </w:r>
      <w:r w:rsidR="004F0602">
        <w:rPr>
          <w:rFonts w:ascii="Times New Roman" w:hAnsi="Times New Roman" w:cs="Times New Roman"/>
          <w:lang w:val="en-GB"/>
        </w:rPr>
        <w:t>ghese</w:t>
      </w:r>
      <w:r w:rsidR="004F0602" w:rsidRPr="004F0602">
        <w:rPr>
          <w:rFonts w:ascii="Times New Roman" w:hAnsi="Times New Roman" w:cs="Times New Roman"/>
          <w:lang w:val="en-US"/>
        </w:rPr>
        <w:t>,</w:t>
      </w:r>
      <w:r w:rsidR="006B4783" w:rsidRPr="004F0602">
        <w:rPr>
          <w:rFonts w:ascii="Times New Roman" w:hAnsi="Times New Roman" w:cs="Times New Roman"/>
          <w:lang w:val="en-GB"/>
        </w:rPr>
        <w:t xml:space="preserve"> U.</w:t>
      </w:r>
      <w:r w:rsidR="004F0602" w:rsidRPr="004F0602">
        <w:rPr>
          <w:rFonts w:ascii="Times New Roman" w:hAnsi="Times New Roman" w:cs="Times New Roman"/>
          <w:lang w:val="en-US"/>
        </w:rPr>
        <w:t xml:space="preserve"> </w:t>
      </w:r>
      <w:r w:rsidR="006B4783" w:rsidRPr="004F0602">
        <w:rPr>
          <w:rFonts w:ascii="Times New Roman" w:hAnsi="Times New Roman" w:cs="Times New Roman"/>
          <w:lang w:val="en-GB"/>
        </w:rPr>
        <w:t>2016</w:t>
      </w:r>
      <w:r w:rsidR="00E32EB0" w:rsidRPr="004F0602">
        <w:rPr>
          <w:rFonts w:ascii="Times New Roman" w:hAnsi="Times New Roman" w:cs="Times New Roman"/>
          <w:lang w:val="en-GB"/>
        </w:rPr>
        <w:t>. The Costs</w:t>
      </w:r>
      <w:r w:rsidR="007062DA" w:rsidRPr="004F0602">
        <w:rPr>
          <w:rFonts w:ascii="Times New Roman" w:hAnsi="Times New Roman" w:cs="Times New Roman"/>
          <w:lang w:val="en-GB"/>
        </w:rPr>
        <w:t xml:space="preserve"> of Meeting </w:t>
      </w:r>
      <w:r w:rsidR="00AE7D79" w:rsidRPr="004F0602">
        <w:rPr>
          <w:rFonts w:ascii="Times New Roman" w:hAnsi="Times New Roman" w:cs="Times New Roman"/>
          <w:lang w:val="en-GB"/>
        </w:rPr>
        <w:t>the 2030 S</w:t>
      </w:r>
      <w:r w:rsidR="00C83C23" w:rsidRPr="004F0602">
        <w:rPr>
          <w:rFonts w:ascii="Times New Roman" w:hAnsi="Times New Roman" w:cs="Times New Roman"/>
          <w:lang w:val="en-GB"/>
        </w:rPr>
        <w:t>ustainable Develo</w:t>
      </w:r>
      <w:r w:rsidR="004D4366" w:rsidRPr="004F0602">
        <w:rPr>
          <w:rFonts w:ascii="Times New Roman" w:hAnsi="Times New Roman" w:cs="Times New Roman"/>
          <w:lang w:val="en-GB"/>
        </w:rPr>
        <w:t>pment Goal T</w:t>
      </w:r>
      <w:r w:rsidR="00356088" w:rsidRPr="004F0602">
        <w:rPr>
          <w:rFonts w:ascii="Times New Roman" w:hAnsi="Times New Roman" w:cs="Times New Roman"/>
          <w:lang w:val="en-GB"/>
        </w:rPr>
        <w:t>argets on Drin</w:t>
      </w:r>
      <w:r w:rsidR="006E0907" w:rsidRPr="004F0602">
        <w:rPr>
          <w:rFonts w:ascii="Times New Roman" w:hAnsi="Times New Roman" w:cs="Times New Roman"/>
          <w:lang w:val="en-GB"/>
        </w:rPr>
        <w:t>king Water, S</w:t>
      </w:r>
      <w:r w:rsidR="0029529E" w:rsidRPr="004F0602">
        <w:rPr>
          <w:rFonts w:ascii="Times New Roman" w:hAnsi="Times New Roman" w:cs="Times New Roman"/>
          <w:lang w:val="en-GB"/>
        </w:rPr>
        <w:t>anitation, and Hygi</w:t>
      </w:r>
      <w:r w:rsidR="00C4399D" w:rsidRPr="004F0602">
        <w:rPr>
          <w:rFonts w:ascii="Times New Roman" w:hAnsi="Times New Roman" w:cs="Times New Roman"/>
          <w:lang w:val="en-GB"/>
        </w:rPr>
        <w:t>ene, the</w:t>
      </w:r>
      <w:r w:rsidR="004F0602" w:rsidRPr="004F0602">
        <w:rPr>
          <w:rFonts w:ascii="Times New Roman" w:hAnsi="Times New Roman" w:cs="Times New Roman"/>
          <w:lang w:val="en-US"/>
        </w:rPr>
        <w:t xml:space="preserve"> </w:t>
      </w:r>
      <w:r w:rsidR="00C4399D" w:rsidRPr="004F0602">
        <w:rPr>
          <w:rFonts w:ascii="Times New Roman" w:hAnsi="Times New Roman" w:cs="Times New Roman"/>
          <w:lang w:val="en-GB"/>
        </w:rPr>
        <w:t>WordBank</w:t>
      </w:r>
      <w:r w:rsidR="00042557" w:rsidRPr="004F0602">
        <w:rPr>
          <w:rFonts w:ascii="Times New Roman" w:hAnsi="Times New Roman" w:cs="Times New Roman"/>
          <w:lang w:val="en-GB"/>
        </w:rPr>
        <w:t>.</w:t>
      </w:r>
    </w:p>
    <w:p w:rsidR="0030562D" w:rsidRPr="0030562D" w:rsidRDefault="0030562D" w:rsidP="004F060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A1D">
        <w:rPr>
          <w:rFonts w:ascii="Times New Roman" w:hAnsi="Times New Roman" w:cs="Times New Roman"/>
        </w:rPr>
        <w:t>Материалы официального сайта Росстата.</w:t>
      </w:r>
      <w:r w:rsidRPr="0030562D">
        <w:t xml:space="preserve"> </w:t>
      </w:r>
      <w:hyperlink r:id="rId8" w:history="1">
        <w:r w:rsidRPr="009D3083">
          <w:rPr>
            <w:rStyle w:val="a9"/>
            <w:rFonts w:ascii="Times New Roman" w:hAnsi="Times New Roman" w:cs="Times New Roman"/>
          </w:rPr>
          <w:t>https://rosstat.gov.ru/</w:t>
        </w:r>
      </w:hyperlink>
      <w:r>
        <w:rPr>
          <w:rFonts w:ascii="Times New Roman" w:hAnsi="Times New Roman" w:cs="Times New Roman"/>
        </w:rPr>
        <w:t xml:space="preserve"> </w:t>
      </w:r>
      <w:r w:rsidRPr="002422EA">
        <w:rPr>
          <w:rFonts w:ascii="Times New Roman" w:eastAsia="Calibri" w:hAnsi="Times New Roman" w:cs="Times New Roman"/>
          <w:lang w:val="en-US"/>
        </w:rPr>
        <w:t>(</w:t>
      </w:r>
      <w:r w:rsidRPr="002422EA">
        <w:rPr>
          <w:rFonts w:ascii="Times New Roman" w:eastAsia="Calibri" w:hAnsi="Times New Roman" w:cs="Times New Roman"/>
        </w:rPr>
        <w:t>дата</w:t>
      </w:r>
      <w:r w:rsidRPr="002422EA">
        <w:rPr>
          <w:rFonts w:ascii="Times New Roman" w:eastAsia="Calibri" w:hAnsi="Times New Roman" w:cs="Times New Roman"/>
          <w:lang w:val="en-US"/>
        </w:rPr>
        <w:t xml:space="preserve"> </w:t>
      </w:r>
      <w:r w:rsidRPr="002422EA">
        <w:rPr>
          <w:rFonts w:ascii="Times New Roman" w:eastAsia="Calibri" w:hAnsi="Times New Roman" w:cs="Times New Roman"/>
        </w:rPr>
        <w:t>обращения</w:t>
      </w:r>
      <w:r>
        <w:rPr>
          <w:rFonts w:ascii="Times New Roman" w:eastAsia="Calibri" w:hAnsi="Times New Roman" w:cs="Times New Roman"/>
          <w:lang w:val="en-US"/>
        </w:rPr>
        <w:t>: 0</w:t>
      </w:r>
      <w:r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  <w:lang w:val="en-US"/>
        </w:rPr>
        <w:t>.05.202</w:t>
      </w:r>
      <w:r>
        <w:rPr>
          <w:rFonts w:ascii="Times New Roman" w:eastAsia="Calibri" w:hAnsi="Times New Roman" w:cs="Times New Roman"/>
        </w:rPr>
        <w:t>2</w:t>
      </w:r>
      <w:r w:rsidRPr="002422EA">
        <w:rPr>
          <w:rFonts w:ascii="Times New Roman" w:eastAsia="Calibri" w:hAnsi="Times New Roman" w:cs="Times New Roman"/>
          <w:lang w:val="en-US"/>
        </w:rPr>
        <w:t>)</w:t>
      </w:r>
    </w:p>
    <w:sectPr w:rsidR="0030562D" w:rsidRPr="0030562D" w:rsidSect="00E96A1D">
      <w:pgSz w:w="11920" w:h="16850"/>
      <w:pgMar w:top="2211" w:right="1985" w:bottom="2325" w:left="1474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5D" w:rsidRDefault="00086D5D" w:rsidP="00946F41">
      <w:pPr>
        <w:spacing w:after="0" w:line="240" w:lineRule="auto"/>
      </w:pPr>
      <w:r>
        <w:separator/>
      </w:r>
    </w:p>
  </w:endnote>
  <w:endnote w:type="continuationSeparator" w:id="0">
    <w:p w:rsidR="00086D5D" w:rsidRDefault="00086D5D" w:rsidP="009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5D" w:rsidRDefault="00086D5D" w:rsidP="00946F41">
      <w:pPr>
        <w:spacing w:after="0" w:line="240" w:lineRule="auto"/>
      </w:pPr>
      <w:r>
        <w:separator/>
      </w:r>
    </w:p>
  </w:footnote>
  <w:footnote w:type="continuationSeparator" w:id="0">
    <w:p w:rsidR="00086D5D" w:rsidRDefault="00086D5D" w:rsidP="00946F41">
      <w:pPr>
        <w:spacing w:after="0" w:line="240" w:lineRule="auto"/>
      </w:pPr>
      <w:r>
        <w:continuationSeparator/>
      </w:r>
    </w:p>
  </w:footnote>
  <w:footnote w:id="1">
    <w:p w:rsidR="00946F41" w:rsidRPr="00946F41" w:rsidRDefault="00946F41">
      <w:pPr>
        <w:pStyle w:val="a6"/>
        <w:rPr>
          <w:rFonts w:ascii="Times New Roman" w:hAnsi="Times New Roman" w:cs="Times New Roman"/>
        </w:rPr>
      </w:pPr>
      <w:r w:rsidRPr="00946F41">
        <w:rPr>
          <w:rStyle w:val="a8"/>
          <w:rFonts w:ascii="Times New Roman" w:hAnsi="Times New Roman" w:cs="Times New Roman"/>
        </w:rPr>
        <w:footnoteRef/>
      </w:r>
      <w:r w:rsidRPr="00946F41">
        <w:rPr>
          <w:rFonts w:ascii="Times New Roman" w:hAnsi="Times New Roman" w:cs="Times New Roman"/>
        </w:rPr>
        <w:t xml:space="preserve"> Кузьмина Лидия Кузьминична, канд.филос. наук, ст. науч. сотр., Институт проблем региональной экономики РАН (199013, Россия, С.-Петербург, ул. Серпуховская, д.38, E-mail: </w:t>
      </w:r>
      <w:hyperlink r:id="rId1" w:tgtFrame="_blank" w:history="1">
        <w:r w:rsidRPr="00946F41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kuzmina.l@iresras.ru</w:t>
        </w:r>
      </w:hyperlink>
      <w:r w:rsidRPr="00946F41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77738"/>
    <w:multiLevelType w:val="hybridMultilevel"/>
    <w:tmpl w:val="4FB89724"/>
    <w:lvl w:ilvl="0" w:tplc="65F290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23"/>
    <w:rsid w:val="000112A8"/>
    <w:rsid w:val="00015661"/>
    <w:rsid w:val="00021DF0"/>
    <w:rsid w:val="00042557"/>
    <w:rsid w:val="000469BA"/>
    <w:rsid w:val="000478C5"/>
    <w:rsid w:val="00061C8B"/>
    <w:rsid w:val="00064563"/>
    <w:rsid w:val="00065A74"/>
    <w:rsid w:val="00086D5D"/>
    <w:rsid w:val="00091CD5"/>
    <w:rsid w:val="00097279"/>
    <w:rsid w:val="000C0EE6"/>
    <w:rsid w:val="000D2A18"/>
    <w:rsid w:val="000E6E6D"/>
    <w:rsid w:val="000F5CDB"/>
    <w:rsid w:val="0011392B"/>
    <w:rsid w:val="00132AFE"/>
    <w:rsid w:val="00142B7C"/>
    <w:rsid w:val="00166353"/>
    <w:rsid w:val="0017746F"/>
    <w:rsid w:val="00185511"/>
    <w:rsid w:val="00187CA1"/>
    <w:rsid w:val="001A6C69"/>
    <w:rsid w:val="001B5570"/>
    <w:rsid w:val="001C4E75"/>
    <w:rsid w:val="001D2735"/>
    <w:rsid w:val="001D3003"/>
    <w:rsid w:val="00204BF2"/>
    <w:rsid w:val="0021511C"/>
    <w:rsid w:val="002215FB"/>
    <w:rsid w:val="00233F4C"/>
    <w:rsid w:val="002554F1"/>
    <w:rsid w:val="00272A49"/>
    <w:rsid w:val="002858BC"/>
    <w:rsid w:val="0029529E"/>
    <w:rsid w:val="002B3411"/>
    <w:rsid w:val="002C7CC9"/>
    <w:rsid w:val="002C7FCA"/>
    <w:rsid w:val="002F76C2"/>
    <w:rsid w:val="00302E32"/>
    <w:rsid w:val="0030562D"/>
    <w:rsid w:val="0030622D"/>
    <w:rsid w:val="003222A5"/>
    <w:rsid w:val="00323F7B"/>
    <w:rsid w:val="0033055D"/>
    <w:rsid w:val="003338A6"/>
    <w:rsid w:val="00340E36"/>
    <w:rsid w:val="00342249"/>
    <w:rsid w:val="00347845"/>
    <w:rsid w:val="00356088"/>
    <w:rsid w:val="00366DE4"/>
    <w:rsid w:val="00372EA1"/>
    <w:rsid w:val="00375E7D"/>
    <w:rsid w:val="00382D40"/>
    <w:rsid w:val="003923B6"/>
    <w:rsid w:val="00393723"/>
    <w:rsid w:val="003B6406"/>
    <w:rsid w:val="003C18DD"/>
    <w:rsid w:val="003E398A"/>
    <w:rsid w:val="003F109D"/>
    <w:rsid w:val="00430B10"/>
    <w:rsid w:val="004452E9"/>
    <w:rsid w:val="00447D23"/>
    <w:rsid w:val="00465D12"/>
    <w:rsid w:val="00466665"/>
    <w:rsid w:val="00471DAE"/>
    <w:rsid w:val="00490E94"/>
    <w:rsid w:val="004B5373"/>
    <w:rsid w:val="004B6C06"/>
    <w:rsid w:val="004D4366"/>
    <w:rsid w:val="004E00E9"/>
    <w:rsid w:val="004F0602"/>
    <w:rsid w:val="004F5F57"/>
    <w:rsid w:val="004F76DD"/>
    <w:rsid w:val="00506778"/>
    <w:rsid w:val="005167D9"/>
    <w:rsid w:val="0052781F"/>
    <w:rsid w:val="00533F86"/>
    <w:rsid w:val="00546367"/>
    <w:rsid w:val="00547DA7"/>
    <w:rsid w:val="005709FB"/>
    <w:rsid w:val="0058016F"/>
    <w:rsid w:val="00592F20"/>
    <w:rsid w:val="00595C4E"/>
    <w:rsid w:val="005A1955"/>
    <w:rsid w:val="005A3700"/>
    <w:rsid w:val="005B139A"/>
    <w:rsid w:val="005C2F5A"/>
    <w:rsid w:val="005C4B3A"/>
    <w:rsid w:val="00606362"/>
    <w:rsid w:val="006246BA"/>
    <w:rsid w:val="0064582B"/>
    <w:rsid w:val="00645EE9"/>
    <w:rsid w:val="00647959"/>
    <w:rsid w:val="00666AA4"/>
    <w:rsid w:val="006740F7"/>
    <w:rsid w:val="0068540B"/>
    <w:rsid w:val="006A1715"/>
    <w:rsid w:val="006A3FC1"/>
    <w:rsid w:val="006B4783"/>
    <w:rsid w:val="006B6816"/>
    <w:rsid w:val="006D15AF"/>
    <w:rsid w:val="006D2166"/>
    <w:rsid w:val="006D37CA"/>
    <w:rsid w:val="006E0907"/>
    <w:rsid w:val="00705C53"/>
    <w:rsid w:val="007062DA"/>
    <w:rsid w:val="00706600"/>
    <w:rsid w:val="00722A3B"/>
    <w:rsid w:val="0073448C"/>
    <w:rsid w:val="0073628C"/>
    <w:rsid w:val="007451C0"/>
    <w:rsid w:val="00745864"/>
    <w:rsid w:val="007549C3"/>
    <w:rsid w:val="007902F4"/>
    <w:rsid w:val="007A31EB"/>
    <w:rsid w:val="007C0469"/>
    <w:rsid w:val="007D1F05"/>
    <w:rsid w:val="007D23C0"/>
    <w:rsid w:val="0081418F"/>
    <w:rsid w:val="00822473"/>
    <w:rsid w:val="00831971"/>
    <w:rsid w:val="0087483A"/>
    <w:rsid w:val="0088418E"/>
    <w:rsid w:val="008A3EAC"/>
    <w:rsid w:val="008A6247"/>
    <w:rsid w:val="008E798A"/>
    <w:rsid w:val="008F08D2"/>
    <w:rsid w:val="00920AAB"/>
    <w:rsid w:val="00922120"/>
    <w:rsid w:val="0093277B"/>
    <w:rsid w:val="0093368F"/>
    <w:rsid w:val="00941E41"/>
    <w:rsid w:val="00946F41"/>
    <w:rsid w:val="00947636"/>
    <w:rsid w:val="009743B8"/>
    <w:rsid w:val="00976998"/>
    <w:rsid w:val="00983AB4"/>
    <w:rsid w:val="00987055"/>
    <w:rsid w:val="009C1A2C"/>
    <w:rsid w:val="009C263D"/>
    <w:rsid w:val="009E2E55"/>
    <w:rsid w:val="009E48A0"/>
    <w:rsid w:val="009F0D16"/>
    <w:rsid w:val="009F4A91"/>
    <w:rsid w:val="00A20014"/>
    <w:rsid w:val="00A305A7"/>
    <w:rsid w:val="00A3089B"/>
    <w:rsid w:val="00A32575"/>
    <w:rsid w:val="00A53FF2"/>
    <w:rsid w:val="00A55D1D"/>
    <w:rsid w:val="00A65502"/>
    <w:rsid w:val="00A72754"/>
    <w:rsid w:val="00AA2DB1"/>
    <w:rsid w:val="00AC1C8E"/>
    <w:rsid w:val="00AD4ABB"/>
    <w:rsid w:val="00AD5B15"/>
    <w:rsid w:val="00AD6F72"/>
    <w:rsid w:val="00AE5B2F"/>
    <w:rsid w:val="00AE5F49"/>
    <w:rsid w:val="00AE7D79"/>
    <w:rsid w:val="00AF3A40"/>
    <w:rsid w:val="00AF6330"/>
    <w:rsid w:val="00B00BB4"/>
    <w:rsid w:val="00B17338"/>
    <w:rsid w:val="00B22C16"/>
    <w:rsid w:val="00B26D99"/>
    <w:rsid w:val="00B36833"/>
    <w:rsid w:val="00B434EE"/>
    <w:rsid w:val="00B71A1B"/>
    <w:rsid w:val="00B87D06"/>
    <w:rsid w:val="00BB77F2"/>
    <w:rsid w:val="00BE6608"/>
    <w:rsid w:val="00C11376"/>
    <w:rsid w:val="00C41221"/>
    <w:rsid w:val="00C4399D"/>
    <w:rsid w:val="00C44F78"/>
    <w:rsid w:val="00C63647"/>
    <w:rsid w:val="00C65CDF"/>
    <w:rsid w:val="00C73830"/>
    <w:rsid w:val="00C82E08"/>
    <w:rsid w:val="00C83C23"/>
    <w:rsid w:val="00C868F3"/>
    <w:rsid w:val="00C9304C"/>
    <w:rsid w:val="00C931DE"/>
    <w:rsid w:val="00CA4792"/>
    <w:rsid w:val="00CA6684"/>
    <w:rsid w:val="00CB11F3"/>
    <w:rsid w:val="00CC63D3"/>
    <w:rsid w:val="00CD49DF"/>
    <w:rsid w:val="00CF6258"/>
    <w:rsid w:val="00D06B41"/>
    <w:rsid w:val="00D11780"/>
    <w:rsid w:val="00D14918"/>
    <w:rsid w:val="00D2413C"/>
    <w:rsid w:val="00D46C0D"/>
    <w:rsid w:val="00D56CF1"/>
    <w:rsid w:val="00D601C3"/>
    <w:rsid w:val="00D64C2D"/>
    <w:rsid w:val="00D65417"/>
    <w:rsid w:val="00D6705B"/>
    <w:rsid w:val="00D74AF0"/>
    <w:rsid w:val="00D848F7"/>
    <w:rsid w:val="00D86EFC"/>
    <w:rsid w:val="00D90713"/>
    <w:rsid w:val="00D95D0D"/>
    <w:rsid w:val="00DA0723"/>
    <w:rsid w:val="00DA15C4"/>
    <w:rsid w:val="00DA1A7F"/>
    <w:rsid w:val="00DA70B1"/>
    <w:rsid w:val="00DA7B36"/>
    <w:rsid w:val="00DB20D1"/>
    <w:rsid w:val="00DB564E"/>
    <w:rsid w:val="00DD7C5D"/>
    <w:rsid w:val="00DF5616"/>
    <w:rsid w:val="00DF7339"/>
    <w:rsid w:val="00E040BC"/>
    <w:rsid w:val="00E07871"/>
    <w:rsid w:val="00E10F06"/>
    <w:rsid w:val="00E324A1"/>
    <w:rsid w:val="00E32EB0"/>
    <w:rsid w:val="00E4333D"/>
    <w:rsid w:val="00E603A9"/>
    <w:rsid w:val="00E63F58"/>
    <w:rsid w:val="00E65F94"/>
    <w:rsid w:val="00E66610"/>
    <w:rsid w:val="00E81A6A"/>
    <w:rsid w:val="00E96A1D"/>
    <w:rsid w:val="00EF0A72"/>
    <w:rsid w:val="00EF138E"/>
    <w:rsid w:val="00EF2991"/>
    <w:rsid w:val="00F175E9"/>
    <w:rsid w:val="00F2097C"/>
    <w:rsid w:val="00F276FE"/>
    <w:rsid w:val="00F35AEC"/>
    <w:rsid w:val="00F403E1"/>
    <w:rsid w:val="00F46347"/>
    <w:rsid w:val="00F46B1F"/>
    <w:rsid w:val="00F4793B"/>
    <w:rsid w:val="00F80AC8"/>
    <w:rsid w:val="00F82206"/>
    <w:rsid w:val="00FD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B1"/>
    <w:pPr>
      <w:ind w:left="720"/>
      <w:contextualSpacing/>
    </w:pPr>
  </w:style>
  <w:style w:type="character" w:customStyle="1" w:styleId="a4">
    <w:name w:val="Другое_"/>
    <w:basedOn w:val="a0"/>
    <w:link w:val="a5"/>
    <w:rsid w:val="005167D9"/>
    <w:rPr>
      <w:rFonts w:ascii="Calibri" w:eastAsia="Calibri" w:hAnsi="Calibri" w:cs="Calibri"/>
      <w:sz w:val="20"/>
      <w:szCs w:val="20"/>
    </w:rPr>
  </w:style>
  <w:style w:type="paragraph" w:customStyle="1" w:styleId="a5">
    <w:name w:val="Другое"/>
    <w:basedOn w:val="a"/>
    <w:link w:val="a4"/>
    <w:rsid w:val="005167D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46F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6F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46F41"/>
    <w:rPr>
      <w:vertAlign w:val="superscript"/>
    </w:rPr>
  </w:style>
  <w:style w:type="character" w:styleId="a9">
    <w:name w:val="Hyperlink"/>
    <w:basedOn w:val="a0"/>
    <w:uiPriority w:val="99"/>
    <w:unhideWhenUsed/>
    <w:rsid w:val="0094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uzmina.l@ires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FC88-BD7D-4045-BBC8-B1E819A1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10058</Characters>
  <Application>Microsoft Office Word</Application>
  <DocSecurity>0</DocSecurity>
  <Lines>137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Вострикова</dc:creator>
  <cp:lastModifiedBy>Дмитрий</cp:lastModifiedBy>
  <cp:revision>2</cp:revision>
  <cp:lastPrinted>2022-05-04T09:55:00Z</cp:lastPrinted>
  <dcterms:created xsi:type="dcterms:W3CDTF">2022-05-08T13:49:00Z</dcterms:created>
  <dcterms:modified xsi:type="dcterms:W3CDTF">2022-05-08T13:49:00Z</dcterms:modified>
</cp:coreProperties>
</file>