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123858" w14:textId="77777777" w:rsidR="0037589D" w:rsidRPr="00AD24A8" w:rsidRDefault="00FA6ED8" w:rsidP="00F10FAF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AD24A8">
        <w:rPr>
          <w:rFonts w:ascii="Times New Roman" w:hAnsi="Times New Roman" w:cs="Times New Roman"/>
          <w:b/>
          <w:sz w:val="24"/>
          <w:szCs w:val="24"/>
        </w:rPr>
        <w:t>Орлов П.Р</w:t>
      </w:r>
      <w:r w:rsidR="001154EB" w:rsidRPr="00AD24A8">
        <w:rPr>
          <w:rFonts w:ascii="Times New Roman" w:hAnsi="Times New Roman" w:cs="Times New Roman"/>
          <w:b/>
          <w:sz w:val="24"/>
          <w:szCs w:val="24"/>
        </w:rPr>
        <w:t>.</w:t>
      </w:r>
      <w:r w:rsidR="006E0722" w:rsidRPr="00AD24A8">
        <w:rPr>
          <w:rStyle w:val="a8"/>
          <w:rFonts w:ascii="Times New Roman" w:hAnsi="Times New Roman" w:cs="Times New Roman"/>
          <w:b/>
          <w:sz w:val="24"/>
          <w:szCs w:val="24"/>
        </w:rPr>
        <w:footnoteReference w:id="1"/>
      </w:r>
      <w:r w:rsidR="001154EB" w:rsidRPr="00AD24A8">
        <w:rPr>
          <w:rFonts w:ascii="Times New Roman" w:hAnsi="Times New Roman" w:cs="Times New Roman"/>
          <w:b/>
          <w:sz w:val="24"/>
          <w:szCs w:val="24"/>
        </w:rPr>
        <w:t>,</w:t>
      </w:r>
      <w:r w:rsidRPr="00AD24A8">
        <w:rPr>
          <w:rFonts w:ascii="Times New Roman" w:hAnsi="Times New Roman" w:cs="Times New Roman"/>
          <w:b/>
          <w:sz w:val="24"/>
          <w:szCs w:val="24"/>
        </w:rPr>
        <w:t xml:space="preserve"> Попова Н.И.</w:t>
      </w:r>
      <w:r w:rsidR="006E0722" w:rsidRPr="00AD24A8">
        <w:rPr>
          <w:rStyle w:val="a8"/>
          <w:rFonts w:ascii="Times New Roman" w:hAnsi="Times New Roman" w:cs="Times New Roman"/>
          <w:b/>
          <w:sz w:val="24"/>
          <w:szCs w:val="24"/>
        </w:rPr>
        <w:footnoteReference w:id="2"/>
      </w:r>
      <w:r w:rsidR="0037589D" w:rsidRPr="00AD24A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2086B8C" w14:textId="77777777" w:rsidR="0037589D" w:rsidRPr="00AD24A8" w:rsidRDefault="0037589D" w:rsidP="00F10FAF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4812C30F" w14:textId="5C5AA9B4" w:rsidR="0037589D" w:rsidRPr="00AD24A8" w:rsidRDefault="0091016A" w:rsidP="00F10FA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24A8">
        <w:rPr>
          <w:rFonts w:ascii="Times New Roman" w:hAnsi="Times New Roman" w:cs="Times New Roman"/>
          <w:b/>
          <w:sz w:val="24"/>
          <w:szCs w:val="24"/>
        </w:rPr>
        <w:t>Продвинутые методы построения функции затрат в комплексе инструмент</w:t>
      </w:r>
      <w:r w:rsidR="000246B8" w:rsidRPr="00AD24A8">
        <w:rPr>
          <w:rFonts w:ascii="Times New Roman" w:hAnsi="Times New Roman" w:cs="Times New Roman"/>
          <w:b/>
          <w:sz w:val="24"/>
          <w:szCs w:val="24"/>
        </w:rPr>
        <w:t>ов у</w:t>
      </w:r>
      <w:r w:rsidRPr="00AD24A8">
        <w:rPr>
          <w:rFonts w:ascii="Times New Roman" w:hAnsi="Times New Roman" w:cs="Times New Roman"/>
          <w:b/>
          <w:sz w:val="24"/>
          <w:szCs w:val="24"/>
        </w:rPr>
        <w:t>правления финансовыми результатами</w:t>
      </w:r>
    </w:p>
    <w:p w14:paraId="12D1F131" w14:textId="77777777" w:rsidR="0037589D" w:rsidRPr="00AD24A8" w:rsidRDefault="0037589D" w:rsidP="00C0647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1E9701" w14:textId="143B4469" w:rsidR="00C450B8" w:rsidRPr="00AD24A8" w:rsidRDefault="0037589D" w:rsidP="00C450B8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szCs w:val="24"/>
        </w:rPr>
      </w:pPr>
      <w:r w:rsidRPr="00AD24A8">
        <w:rPr>
          <w:rFonts w:ascii="Times New Roman" w:hAnsi="Times New Roman" w:cs="Times New Roman"/>
          <w:i/>
          <w:szCs w:val="24"/>
        </w:rPr>
        <w:t xml:space="preserve">Аннотация: </w:t>
      </w:r>
      <w:r w:rsidR="00D05462" w:rsidRPr="00AD24A8">
        <w:rPr>
          <w:rFonts w:ascii="Times New Roman" w:hAnsi="Times New Roman" w:cs="Times New Roman"/>
          <w:i/>
          <w:szCs w:val="24"/>
        </w:rPr>
        <w:t xml:space="preserve">Обоснована целесообразность применения </w:t>
      </w:r>
      <w:r w:rsidR="00353463" w:rsidRPr="00AD24A8">
        <w:rPr>
          <w:rFonts w:ascii="Times New Roman" w:hAnsi="Times New Roman" w:cs="Times New Roman"/>
          <w:i/>
          <w:szCs w:val="24"/>
        </w:rPr>
        <w:t>продвинутых методов исследования поведения затрат</w:t>
      </w:r>
      <w:r w:rsidR="00D05462" w:rsidRPr="00AD24A8">
        <w:rPr>
          <w:rFonts w:ascii="Times New Roman" w:hAnsi="Times New Roman" w:cs="Times New Roman"/>
          <w:i/>
          <w:szCs w:val="24"/>
        </w:rPr>
        <w:t xml:space="preserve"> для </w:t>
      </w:r>
      <w:r w:rsidR="00353463" w:rsidRPr="00AD24A8">
        <w:rPr>
          <w:rFonts w:ascii="Times New Roman" w:hAnsi="Times New Roman" w:cs="Times New Roman"/>
          <w:i/>
          <w:szCs w:val="24"/>
        </w:rPr>
        <w:t>построен</w:t>
      </w:r>
      <w:r w:rsidR="00D05462" w:rsidRPr="00AD24A8">
        <w:rPr>
          <w:rFonts w:ascii="Times New Roman" w:hAnsi="Times New Roman" w:cs="Times New Roman"/>
          <w:i/>
          <w:szCs w:val="24"/>
        </w:rPr>
        <w:t xml:space="preserve">ия </w:t>
      </w:r>
      <w:r w:rsidR="00353463" w:rsidRPr="00AD24A8">
        <w:rPr>
          <w:rFonts w:ascii="Times New Roman" w:hAnsi="Times New Roman" w:cs="Times New Roman"/>
          <w:i/>
          <w:szCs w:val="24"/>
        </w:rPr>
        <w:t xml:space="preserve">их </w:t>
      </w:r>
      <w:r w:rsidR="00D05462" w:rsidRPr="00AD24A8">
        <w:rPr>
          <w:rFonts w:ascii="Times New Roman" w:hAnsi="Times New Roman" w:cs="Times New Roman"/>
          <w:i/>
          <w:szCs w:val="24"/>
        </w:rPr>
        <w:t xml:space="preserve">функции, </w:t>
      </w:r>
      <w:r w:rsidR="00541BEA" w:rsidRPr="00AD24A8">
        <w:rPr>
          <w:rFonts w:ascii="Times New Roman" w:hAnsi="Times New Roman" w:cs="Times New Roman"/>
          <w:i/>
          <w:szCs w:val="24"/>
        </w:rPr>
        <w:t>требу</w:t>
      </w:r>
      <w:r w:rsidR="00353463" w:rsidRPr="00AD24A8">
        <w:rPr>
          <w:rFonts w:ascii="Times New Roman" w:hAnsi="Times New Roman" w:cs="Times New Roman"/>
          <w:i/>
          <w:szCs w:val="24"/>
        </w:rPr>
        <w:t>ющейся</w:t>
      </w:r>
      <w:r w:rsidR="00353463" w:rsidRPr="00AD24A8">
        <w:rPr>
          <w:rFonts w:ascii="Times New Roman" w:eastAsia="Times New Roman" w:hAnsi="Times New Roman" w:cs="Times New Roman"/>
          <w:color w:val="000000"/>
          <w:szCs w:val="24"/>
          <w:lang w:eastAsia="ru-RU"/>
        </w:rPr>
        <w:t xml:space="preserve"> </w:t>
      </w:r>
      <w:r w:rsidR="00353463" w:rsidRPr="003331C9">
        <w:rPr>
          <w:rFonts w:ascii="Times New Roman" w:eastAsia="Times New Roman" w:hAnsi="Times New Roman" w:cs="Times New Roman"/>
          <w:i/>
          <w:color w:val="000000"/>
          <w:szCs w:val="24"/>
          <w:lang w:eastAsia="ru-RU"/>
        </w:rPr>
        <w:t>для</w:t>
      </w:r>
      <w:r w:rsidR="00D05462" w:rsidRPr="00AD24A8">
        <w:rPr>
          <w:rFonts w:ascii="Times New Roman" w:eastAsia="Times New Roman" w:hAnsi="Times New Roman" w:cs="Times New Roman"/>
          <w:color w:val="000000"/>
          <w:szCs w:val="24"/>
          <w:lang w:eastAsia="ru-RU"/>
        </w:rPr>
        <w:t xml:space="preserve"> </w:t>
      </w:r>
      <w:r w:rsidR="00D05462" w:rsidRPr="00AD24A8">
        <w:rPr>
          <w:rFonts w:ascii="Times New Roman" w:eastAsia="Times New Roman" w:hAnsi="Times New Roman" w:cs="Times New Roman"/>
          <w:i/>
          <w:color w:val="000000"/>
          <w:szCs w:val="24"/>
          <w:lang w:eastAsia="ru-RU"/>
        </w:rPr>
        <w:t>CVP-анализ</w:t>
      </w:r>
      <w:r w:rsidR="00353463" w:rsidRPr="00AD24A8">
        <w:rPr>
          <w:rFonts w:ascii="Times New Roman" w:eastAsia="Times New Roman" w:hAnsi="Times New Roman" w:cs="Times New Roman"/>
          <w:i/>
          <w:color w:val="000000"/>
          <w:szCs w:val="24"/>
          <w:lang w:eastAsia="ru-RU"/>
        </w:rPr>
        <w:t>а</w:t>
      </w:r>
      <w:r w:rsidR="00541BEA" w:rsidRPr="00AD24A8">
        <w:rPr>
          <w:rFonts w:ascii="Times New Roman" w:eastAsia="Times New Roman" w:hAnsi="Times New Roman" w:cs="Times New Roman"/>
          <w:i/>
          <w:color w:val="000000"/>
          <w:szCs w:val="24"/>
          <w:lang w:eastAsia="ru-RU"/>
        </w:rPr>
        <w:t>, используем</w:t>
      </w:r>
      <w:r w:rsidR="00353463" w:rsidRPr="00AD24A8">
        <w:rPr>
          <w:rFonts w:ascii="Times New Roman" w:eastAsia="Times New Roman" w:hAnsi="Times New Roman" w:cs="Times New Roman"/>
          <w:i/>
          <w:color w:val="000000"/>
          <w:szCs w:val="24"/>
          <w:lang w:eastAsia="ru-RU"/>
        </w:rPr>
        <w:t>ого</w:t>
      </w:r>
      <w:r w:rsidR="000246B8" w:rsidRPr="00AD24A8">
        <w:rPr>
          <w:rFonts w:ascii="Times New Roman" w:eastAsia="Times New Roman" w:hAnsi="Times New Roman" w:cs="Times New Roman"/>
          <w:i/>
          <w:color w:val="000000"/>
          <w:szCs w:val="24"/>
          <w:lang w:eastAsia="ru-RU"/>
        </w:rPr>
        <w:t xml:space="preserve"> </w:t>
      </w:r>
      <w:r w:rsidR="001E4205">
        <w:rPr>
          <w:rFonts w:ascii="Times New Roman" w:eastAsia="Times New Roman" w:hAnsi="Times New Roman" w:cs="Times New Roman"/>
          <w:i/>
          <w:color w:val="000000"/>
          <w:szCs w:val="24"/>
          <w:lang w:eastAsia="ru-RU"/>
        </w:rPr>
        <w:t>для</w:t>
      </w:r>
      <w:r w:rsidR="00353463" w:rsidRPr="00AD24A8">
        <w:rPr>
          <w:rFonts w:ascii="Times New Roman" w:eastAsia="Times New Roman" w:hAnsi="Times New Roman" w:cs="Times New Roman"/>
          <w:i/>
          <w:color w:val="000000"/>
          <w:szCs w:val="24"/>
          <w:lang w:eastAsia="ru-RU"/>
        </w:rPr>
        <w:t xml:space="preserve"> </w:t>
      </w:r>
      <w:r w:rsidR="000246B8" w:rsidRPr="00AD24A8">
        <w:rPr>
          <w:rFonts w:ascii="Times New Roman" w:eastAsia="Times New Roman" w:hAnsi="Times New Roman" w:cs="Times New Roman"/>
          <w:i/>
          <w:color w:val="000000"/>
          <w:szCs w:val="24"/>
          <w:lang w:eastAsia="ru-RU"/>
        </w:rPr>
        <w:t>максимизации прибыли</w:t>
      </w:r>
      <w:r w:rsidR="00D05462" w:rsidRPr="00AD24A8">
        <w:rPr>
          <w:rFonts w:ascii="Times New Roman" w:eastAsia="Times New Roman" w:hAnsi="Times New Roman" w:cs="Times New Roman"/>
          <w:i/>
          <w:color w:val="000000"/>
          <w:szCs w:val="24"/>
          <w:lang w:eastAsia="ru-RU"/>
        </w:rPr>
        <w:t>.</w:t>
      </w:r>
      <w:r w:rsidR="00D05462" w:rsidRPr="00AD24A8">
        <w:rPr>
          <w:rFonts w:ascii="Times New Roman" w:hAnsi="Times New Roman" w:cs="Times New Roman"/>
          <w:i/>
          <w:szCs w:val="24"/>
        </w:rPr>
        <w:t xml:space="preserve"> И</w:t>
      </w:r>
      <w:r w:rsidR="00C450B8" w:rsidRPr="00AD24A8">
        <w:rPr>
          <w:rFonts w:ascii="Times New Roman" w:hAnsi="Times New Roman" w:cs="Times New Roman"/>
          <w:i/>
          <w:szCs w:val="24"/>
        </w:rPr>
        <w:t>сследован</w:t>
      </w:r>
      <w:r w:rsidR="00BC19E5">
        <w:rPr>
          <w:rFonts w:ascii="Times New Roman" w:hAnsi="Times New Roman" w:cs="Times New Roman"/>
          <w:i/>
          <w:szCs w:val="24"/>
        </w:rPr>
        <w:t>а реализация</w:t>
      </w:r>
      <w:r w:rsidR="00541BEA" w:rsidRPr="00AD24A8">
        <w:rPr>
          <w:rFonts w:ascii="Times New Roman" w:hAnsi="Times New Roman" w:cs="Times New Roman"/>
          <w:i/>
          <w:szCs w:val="24"/>
        </w:rPr>
        <w:t xml:space="preserve"> метода наименьших квадратов</w:t>
      </w:r>
      <w:r w:rsidR="00353463" w:rsidRPr="00AD24A8">
        <w:rPr>
          <w:rFonts w:ascii="Times New Roman" w:hAnsi="Times New Roman" w:cs="Times New Roman"/>
          <w:i/>
          <w:szCs w:val="24"/>
        </w:rPr>
        <w:t>. Рассмотрена</w:t>
      </w:r>
      <w:r w:rsidR="00541BEA" w:rsidRPr="00AD24A8">
        <w:rPr>
          <w:rFonts w:ascii="Times New Roman" w:hAnsi="Times New Roman" w:cs="Times New Roman"/>
          <w:i/>
          <w:szCs w:val="24"/>
        </w:rPr>
        <w:t xml:space="preserve"> </w:t>
      </w:r>
      <w:r w:rsidR="00353463" w:rsidRPr="00AD24A8">
        <w:rPr>
          <w:rFonts w:ascii="Times New Roman" w:hAnsi="Times New Roman" w:cs="Times New Roman"/>
          <w:i/>
          <w:szCs w:val="24"/>
        </w:rPr>
        <w:t xml:space="preserve">методика </w:t>
      </w:r>
      <w:r w:rsidR="00541BEA" w:rsidRPr="00AD24A8">
        <w:rPr>
          <w:rFonts w:ascii="Times New Roman" w:hAnsi="Times New Roman" w:cs="Times New Roman"/>
          <w:i/>
          <w:szCs w:val="24"/>
        </w:rPr>
        <w:t>оц</w:t>
      </w:r>
      <w:bookmarkStart w:id="0" w:name="_GoBack"/>
      <w:bookmarkEnd w:id="0"/>
      <w:r w:rsidR="00541BEA" w:rsidRPr="00AD24A8">
        <w:rPr>
          <w:rFonts w:ascii="Times New Roman" w:hAnsi="Times New Roman" w:cs="Times New Roman"/>
          <w:i/>
          <w:szCs w:val="24"/>
        </w:rPr>
        <w:t xml:space="preserve">енки </w:t>
      </w:r>
      <w:r w:rsidR="00D05462" w:rsidRPr="00AD24A8">
        <w:rPr>
          <w:rFonts w:ascii="Times New Roman" w:hAnsi="Times New Roman" w:cs="Times New Roman"/>
          <w:i/>
          <w:szCs w:val="24"/>
        </w:rPr>
        <w:t>степен</w:t>
      </w:r>
      <w:r w:rsidR="00541BEA" w:rsidRPr="00AD24A8">
        <w:rPr>
          <w:rFonts w:ascii="Times New Roman" w:hAnsi="Times New Roman" w:cs="Times New Roman"/>
          <w:i/>
          <w:szCs w:val="24"/>
        </w:rPr>
        <w:t>и</w:t>
      </w:r>
      <w:r w:rsidR="00D05462" w:rsidRPr="00AD24A8">
        <w:rPr>
          <w:rFonts w:ascii="Times New Roman" w:hAnsi="Times New Roman" w:cs="Times New Roman"/>
          <w:i/>
          <w:szCs w:val="24"/>
        </w:rPr>
        <w:t xml:space="preserve"> надежности</w:t>
      </w:r>
      <w:r w:rsidR="00541BEA" w:rsidRPr="00AD24A8">
        <w:rPr>
          <w:rFonts w:ascii="Times New Roman" w:hAnsi="Times New Roman" w:cs="Times New Roman"/>
          <w:i/>
          <w:szCs w:val="24"/>
        </w:rPr>
        <w:t xml:space="preserve"> функции затрат</w:t>
      </w:r>
      <w:r w:rsidR="001E4205">
        <w:rPr>
          <w:rFonts w:ascii="Times New Roman" w:hAnsi="Times New Roman" w:cs="Times New Roman"/>
          <w:i/>
          <w:szCs w:val="24"/>
        </w:rPr>
        <w:t>.</w:t>
      </w:r>
    </w:p>
    <w:p w14:paraId="7F93CFA9" w14:textId="77777777" w:rsidR="00A01EDD" w:rsidRPr="00AD24A8" w:rsidRDefault="00C06476" w:rsidP="00C450B8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szCs w:val="24"/>
        </w:rPr>
      </w:pPr>
      <w:r w:rsidRPr="00AD24A8">
        <w:rPr>
          <w:rFonts w:ascii="Times New Roman" w:hAnsi="Times New Roman" w:cs="Times New Roman"/>
          <w:i/>
          <w:szCs w:val="24"/>
        </w:rPr>
        <w:t>Ключевые слова:</w:t>
      </w:r>
      <w:r w:rsidR="00A216AE" w:rsidRPr="00AD24A8">
        <w:rPr>
          <w:rFonts w:ascii="Times New Roman" w:hAnsi="Times New Roman" w:cs="Times New Roman"/>
          <w:i/>
          <w:szCs w:val="24"/>
        </w:rPr>
        <w:t xml:space="preserve"> </w:t>
      </w:r>
      <w:r w:rsidR="0091016A" w:rsidRPr="00AD24A8">
        <w:rPr>
          <w:rFonts w:ascii="Times New Roman" w:hAnsi="Times New Roman" w:cs="Times New Roman"/>
          <w:i/>
          <w:szCs w:val="24"/>
        </w:rPr>
        <w:t xml:space="preserve">финансовый результат, </w:t>
      </w:r>
      <w:r w:rsidR="00A216AE" w:rsidRPr="00AD24A8">
        <w:rPr>
          <w:rFonts w:ascii="Times New Roman" w:hAnsi="Times New Roman" w:cs="Times New Roman"/>
          <w:i/>
          <w:szCs w:val="24"/>
        </w:rPr>
        <w:t>затраты, функция затрат,</w:t>
      </w:r>
      <w:r w:rsidR="00A216AE" w:rsidRPr="00AD24A8">
        <w:rPr>
          <w:rFonts w:ascii="Times New Roman" w:hAnsi="Times New Roman" w:cs="Times New Roman"/>
          <w:b/>
          <w:szCs w:val="24"/>
        </w:rPr>
        <w:t xml:space="preserve"> </w:t>
      </w:r>
      <w:r w:rsidR="00A216AE" w:rsidRPr="00AD24A8">
        <w:rPr>
          <w:rFonts w:ascii="Times New Roman" w:hAnsi="Times New Roman" w:cs="Times New Roman"/>
          <w:i/>
          <w:szCs w:val="24"/>
        </w:rPr>
        <w:t>метод наименьших квадратов, математические методы, поведение затрат.</w:t>
      </w:r>
    </w:p>
    <w:p w14:paraId="64927F7A" w14:textId="77777777" w:rsidR="00F603E3" w:rsidRPr="00AD24A8" w:rsidRDefault="00F603E3" w:rsidP="008D45A8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sz w:val="28"/>
          <w:szCs w:val="32"/>
        </w:rPr>
      </w:pPr>
    </w:p>
    <w:p w14:paraId="6331598A" w14:textId="77777777" w:rsidR="00F603E3" w:rsidRPr="00541BEA" w:rsidRDefault="00F603E3" w:rsidP="00F603E3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sz w:val="32"/>
          <w:szCs w:val="32"/>
        </w:rPr>
      </w:pPr>
    </w:p>
    <w:p w14:paraId="7744E463" w14:textId="061A1F8B" w:rsidR="0091016A" w:rsidRPr="00AD24A8" w:rsidRDefault="0091016A" w:rsidP="00774722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Развитие </w:t>
      </w:r>
      <w:r w:rsidR="000246B8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конкурентной 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рыночн</w:t>
      </w:r>
      <w:r w:rsidR="000246B8" w:rsidRPr="00AD24A8">
        <w:rPr>
          <w:rFonts w:ascii="Times New Roman" w:eastAsia="Times New Roman" w:hAnsi="Times New Roman" w:cs="Times New Roman"/>
          <w:color w:val="000000"/>
          <w:lang w:eastAsia="ru-RU"/>
        </w:rPr>
        <w:t>ой среды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0246B8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формирует потребность в инновационных подходах к 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управлению </w:t>
      </w:r>
      <w:r w:rsidR="000246B8" w:rsidRPr="00AD24A8">
        <w:rPr>
          <w:rFonts w:ascii="Times New Roman" w:eastAsia="Times New Roman" w:hAnsi="Times New Roman" w:cs="Times New Roman"/>
          <w:color w:val="000000"/>
          <w:lang w:eastAsia="ru-RU"/>
        </w:rPr>
        <w:t>бизнесом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. Для принятия взвешенных управленческих решений необходима достоверная информация о</w:t>
      </w:r>
      <w:r w:rsidR="000246B8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затратах и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результатах деятельности, 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>отражающая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0246B8" w:rsidRPr="00AD24A8">
        <w:rPr>
          <w:rFonts w:ascii="Times New Roman" w:eastAsia="Times New Roman" w:hAnsi="Times New Roman" w:cs="Times New Roman"/>
          <w:color w:val="000000"/>
          <w:lang w:eastAsia="ru-RU"/>
        </w:rPr>
        <w:t>особенност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>и</w:t>
      </w:r>
      <w:r w:rsidR="000246B8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бизнес-среды, в которой функционирует 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предприяти</w:t>
      </w:r>
      <w:r w:rsidR="000246B8" w:rsidRPr="00AD24A8">
        <w:rPr>
          <w:rFonts w:ascii="Times New Roman" w:eastAsia="Times New Roman" w:hAnsi="Times New Roman" w:cs="Times New Roman"/>
          <w:color w:val="000000"/>
          <w:lang w:eastAsia="ru-RU"/>
        </w:rPr>
        <w:t>е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. 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>При этом исключительно важно, чтобы р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азработка, принятие и реализация управленческих решений 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>были ориентированы на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максимизаци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>ю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финансовых результатов, 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>ч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то является основной целью 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>бизнеса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.</w:t>
      </w:r>
    </w:p>
    <w:p w14:paraId="28FAA154" w14:textId="5FDCB1A8" w:rsidR="0091016A" w:rsidRPr="00AD24A8" w:rsidRDefault="0091016A" w:rsidP="00774722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Для достижения этой цели ведущие компании мира выполняют аналитическое системное исследование взаимосвязи «затраты-объём</w:t>
      </w:r>
      <w:r w:rsidR="00353463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>деятельности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-прибыль»</w:t>
      </w:r>
      <w:r w:rsidR="00353463" w:rsidRPr="00AD24A8">
        <w:rPr>
          <w:rFonts w:ascii="Times New Roman" w:eastAsia="Times New Roman" w:hAnsi="Times New Roman" w:cs="Times New Roman"/>
          <w:color w:val="000000"/>
          <w:lang w:eastAsia="ru-RU"/>
        </w:rPr>
        <w:t>. Для исследования п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рименя</w:t>
      </w:r>
      <w:r w:rsidR="00353463" w:rsidRPr="00AD24A8">
        <w:rPr>
          <w:rFonts w:ascii="Times New Roman" w:eastAsia="Times New Roman" w:hAnsi="Times New Roman" w:cs="Times New Roman"/>
          <w:color w:val="000000"/>
          <w:lang w:eastAsia="ru-RU"/>
        </w:rPr>
        <w:t>ются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технологии CVP-анализа, который является общепризнанным </w:t>
      </w:r>
      <w:r w:rsidR="00353463" w:rsidRPr="00AD24A8">
        <w:rPr>
          <w:rFonts w:ascii="Times New Roman" w:eastAsia="Times New Roman" w:hAnsi="Times New Roman" w:cs="Times New Roman"/>
          <w:color w:val="000000"/>
          <w:lang w:eastAsia="ru-RU"/>
        </w:rPr>
        <w:t>действен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ным инструментом максимизации прибыли.</w:t>
      </w:r>
    </w:p>
    <w:p w14:paraId="320BD4A1" w14:textId="3E91B51D" w:rsidR="0091016A" w:rsidRPr="00AD24A8" w:rsidRDefault="00353463" w:rsidP="00774722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Технологии</w:t>
      </w:r>
      <w:r w:rsidR="0091016A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CVP-анализ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а предусматривают</w:t>
      </w:r>
      <w:r w:rsidR="0091016A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2442DF" w:rsidRPr="00AD24A8">
        <w:rPr>
          <w:rFonts w:ascii="Times New Roman" w:eastAsia="Times New Roman" w:hAnsi="Times New Roman" w:cs="Times New Roman"/>
          <w:color w:val="000000"/>
          <w:lang w:eastAsia="ru-RU"/>
        </w:rPr>
        <w:t>отслежива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ние</w:t>
      </w:r>
      <w:r w:rsidR="002442DF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реагировани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я</w:t>
      </w:r>
      <w:r w:rsidR="002442DF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затрат и финансовых результатов на изменение объёма деятельности, устан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овление</w:t>
      </w:r>
      <w:r w:rsidR="002442DF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её критическ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ой</w:t>
      </w:r>
      <w:r w:rsidR="002442DF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точк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и</w:t>
      </w:r>
      <w:r w:rsidR="002442DF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, 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>оптимально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го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91016A" w:rsidRPr="00AD24A8">
        <w:rPr>
          <w:rFonts w:ascii="Times New Roman" w:eastAsia="Times New Roman" w:hAnsi="Times New Roman" w:cs="Times New Roman"/>
          <w:color w:val="000000"/>
          <w:lang w:eastAsia="ru-RU"/>
        </w:rPr>
        <w:t>соотношени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я</w:t>
      </w:r>
      <w:r w:rsidR="0091016A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переменных и постоянных 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расходов, </w:t>
      </w:r>
      <w:r w:rsidR="0091016A" w:rsidRPr="00AD24A8">
        <w:rPr>
          <w:rFonts w:ascii="Times New Roman" w:eastAsia="Times New Roman" w:hAnsi="Times New Roman" w:cs="Times New Roman"/>
          <w:color w:val="000000"/>
          <w:lang w:eastAsia="ru-RU"/>
        </w:rPr>
        <w:t>завис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>яще</w:t>
      </w:r>
      <w:r w:rsidR="0066177E" w:rsidRPr="00AD24A8">
        <w:rPr>
          <w:rFonts w:ascii="Times New Roman" w:eastAsia="Times New Roman" w:hAnsi="Times New Roman" w:cs="Times New Roman"/>
          <w:color w:val="000000"/>
          <w:lang w:eastAsia="ru-RU"/>
        </w:rPr>
        <w:t>го</w:t>
      </w:r>
      <w:r w:rsidR="0091016A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от условий 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>бизнес-среды функционир</w:t>
      </w:r>
      <w:r w:rsidR="0066177E" w:rsidRPr="00AD24A8">
        <w:rPr>
          <w:rFonts w:ascii="Times New Roman" w:eastAsia="Times New Roman" w:hAnsi="Times New Roman" w:cs="Times New Roman"/>
          <w:color w:val="000000"/>
          <w:lang w:eastAsia="ru-RU"/>
        </w:rPr>
        <w:t>ования</w:t>
      </w:r>
      <w:r w:rsidR="0091016A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proofErr w:type="gramStart"/>
      <w:r w:rsidR="0091016A" w:rsidRPr="00AD24A8">
        <w:rPr>
          <w:rFonts w:ascii="Times New Roman" w:eastAsia="Times New Roman" w:hAnsi="Times New Roman" w:cs="Times New Roman"/>
          <w:color w:val="000000"/>
          <w:lang w:eastAsia="ru-RU"/>
        </w:rPr>
        <w:t>предприяти</w:t>
      </w:r>
      <w:r w:rsidR="0066177E" w:rsidRPr="00AD24A8">
        <w:rPr>
          <w:rFonts w:ascii="Times New Roman" w:eastAsia="Times New Roman" w:hAnsi="Times New Roman" w:cs="Times New Roman"/>
          <w:color w:val="000000"/>
          <w:lang w:eastAsia="ru-RU"/>
        </w:rPr>
        <w:t>я</w:t>
      </w:r>
      <w:r w:rsidR="002442DF" w:rsidRPr="00AD24A8">
        <w:rPr>
          <w:rFonts w:ascii="Times New Roman" w:eastAsia="Times New Roman" w:hAnsi="Times New Roman" w:cs="Times New Roman"/>
          <w:color w:val="000000"/>
          <w:lang w:eastAsia="ru-RU"/>
        </w:rPr>
        <w:t>,  ̶</w:t>
      </w:r>
      <w:proofErr w:type="gramEnd"/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66177E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от 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>сегментаци</w:t>
      </w:r>
      <w:r w:rsidR="0066177E" w:rsidRPr="00AD24A8">
        <w:rPr>
          <w:rFonts w:ascii="Times New Roman" w:eastAsia="Times New Roman" w:hAnsi="Times New Roman" w:cs="Times New Roman"/>
          <w:color w:val="000000"/>
          <w:lang w:eastAsia="ru-RU"/>
        </w:rPr>
        <w:t>и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рынка, </w:t>
      </w:r>
      <w:r w:rsidR="0091016A" w:rsidRPr="00AD24A8">
        <w:rPr>
          <w:rFonts w:ascii="Times New Roman" w:eastAsia="Times New Roman" w:hAnsi="Times New Roman" w:cs="Times New Roman"/>
          <w:color w:val="000000"/>
          <w:lang w:eastAsia="ru-RU"/>
        </w:rPr>
        <w:t>тенденци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>и</w:t>
      </w:r>
      <w:r w:rsidR="0091016A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продаж, 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>их сезонны</w:t>
      </w:r>
      <w:r w:rsidR="0066177E" w:rsidRPr="00AD24A8">
        <w:rPr>
          <w:rFonts w:ascii="Times New Roman" w:eastAsia="Times New Roman" w:hAnsi="Times New Roman" w:cs="Times New Roman"/>
          <w:color w:val="000000"/>
          <w:lang w:eastAsia="ru-RU"/>
        </w:rPr>
        <w:t>х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91016A" w:rsidRPr="00AD24A8">
        <w:rPr>
          <w:rFonts w:ascii="Times New Roman" w:eastAsia="Times New Roman" w:hAnsi="Times New Roman" w:cs="Times New Roman"/>
          <w:color w:val="000000"/>
          <w:lang w:eastAsia="ru-RU"/>
        </w:rPr>
        <w:t>колебани</w:t>
      </w:r>
      <w:r w:rsidR="0066177E" w:rsidRPr="00AD24A8">
        <w:rPr>
          <w:rFonts w:ascii="Times New Roman" w:eastAsia="Times New Roman" w:hAnsi="Times New Roman" w:cs="Times New Roman"/>
          <w:color w:val="000000"/>
          <w:lang w:eastAsia="ru-RU"/>
        </w:rPr>
        <w:t>й</w:t>
      </w:r>
      <w:r w:rsidR="00910AF3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и др</w:t>
      </w:r>
      <w:r w:rsidR="0066177E" w:rsidRPr="00AD24A8">
        <w:rPr>
          <w:rFonts w:ascii="Times New Roman" w:eastAsia="Times New Roman" w:hAnsi="Times New Roman" w:cs="Times New Roman"/>
          <w:color w:val="000000"/>
          <w:lang w:eastAsia="ru-RU"/>
        </w:rPr>
        <w:t>.</w:t>
      </w:r>
      <w:r w:rsidR="0091016A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[</w:t>
      </w:r>
      <w:r w:rsidR="00456556" w:rsidRPr="00AD24A8">
        <w:rPr>
          <w:rFonts w:ascii="Times New Roman" w:eastAsia="Times New Roman" w:hAnsi="Times New Roman" w:cs="Times New Roman"/>
          <w:color w:val="000000"/>
          <w:lang w:eastAsia="ru-RU"/>
        </w:rPr>
        <w:t>2</w:t>
      </w:r>
      <w:r w:rsidR="0091016A" w:rsidRPr="00AD24A8">
        <w:rPr>
          <w:rFonts w:ascii="Times New Roman" w:eastAsia="Times New Roman" w:hAnsi="Times New Roman" w:cs="Times New Roman"/>
          <w:color w:val="000000"/>
          <w:lang w:eastAsia="ru-RU"/>
        </w:rPr>
        <w:t>].</w:t>
      </w:r>
    </w:p>
    <w:p w14:paraId="0AE8F869" w14:textId="2A4AAE5E" w:rsidR="00BF7194" w:rsidRPr="00AD24A8" w:rsidRDefault="002442DF" w:rsidP="0033475B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Н</w:t>
      </w:r>
      <w:r w:rsidR="00C450B8" w:rsidRPr="00AD24A8">
        <w:rPr>
          <w:rFonts w:ascii="Times New Roman" w:eastAsia="Times New Roman" w:hAnsi="Times New Roman" w:cs="Times New Roman"/>
          <w:color w:val="000000"/>
          <w:lang w:eastAsia="ru-RU"/>
        </w:rPr>
        <w:t>адежн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ость</w:t>
      </w:r>
      <w:r w:rsidR="00C450B8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результатов CVP-анализа </w:t>
      </w: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в решающей степени определяется корректностью в</w:t>
      </w:r>
      <w:r w:rsidR="00C450B8" w:rsidRPr="00AD24A8">
        <w:rPr>
          <w:rFonts w:ascii="Times New Roman" w:eastAsia="Times New Roman" w:hAnsi="Times New Roman" w:cs="Times New Roman"/>
          <w:color w:val="000000"/>
          <w:lang w:eastAsia="ru-RU"/>
        </w:rPr>
        <w:t>ыполнения первого и одного из самых важн</w:t>
      </w:r>
      <w:r w:rsidR="0066177E" w:rsidRPr="00AD24A8">
        <w:rPr>
          <w:rFonts w:ascii="Times New Roman" w:eastAsia="Times New Roman" w:hAnsi="Times New Roman" w:cs="Times New Roman"/>
          <w:color w:val="000000"/>
          <w:lang w:eastAsia="ru-RU"/>
        </w:rPr>
        <w:t>ых</w:t>
      </w:r>
      <w:r w:rsidR="00C450B8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этапов исследования, </w:t>
      </w:r>
      <w:proofErr w:type="gramStart"/>
      <w:r w:rsidR="0066177E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̶  </w:t>
      </w:r>
      <w:r w:rsidR="00C450B8" w:rsidRPr="00AD24A8">
        <w:rPr>
          <w:rFonts w:ascii="Times New Roman" w:eastAsia="Times New Roman" w:hAnsi="Times New Roman" w:cs="Times New Roman"/>
          <w:color w:val="000000"/>
          <w:lang w:eastAsia="ru-RU"/>
        </w:rPr>
        <w:t>определения</w:t>
      </w:r>
      <w:proofErr w:type="gramEnd"/>
      <w:r w:rsidR="00E541BB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C450B8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функции затрат. </w:t>
      </w:r>
    </w:p>
    <w:p w14:paraId="268E9868" w14:textId="63E38D58" w:rsidR="001941DF" w:rsidRPr="00AD24A8" w:rsidRDefault="0091016A" w:rsidP="0033475B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Для этих целей используются </w:t>
      </w:r>
      <w:r w:rsidR="002442DF" w:rsidRPr="00AD24A8">
        <w:rPr>
          <w:rFonts w:ascii="Times New Roman" w:eastAsia="Times New Roman" w:hAnsi="Times New Roman" w:cs="Times New Roman"/>
          <w:color w:val="000000"/>
          <w:lang w:eastAsia="ru-RU"/>
        </w:rPr>
        <w:t>как классические</w:t>
      </w:r>
      <w:r w:rsidR="0033475B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методы</w:t>
      </w:r>
      <w:r w:rsidR="002442DF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(</w:t>
      </w:r>
      <w:r w:rsidR="004777B5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метод, основанный на записях в бухгалтерских регистрах; </w:t>
      </w:r>
      <w:r w:rsidR="004777B5" w:rsidRPr="00AD24A8">
        <w:rPr>
          <w:rFonts w:ascii="Times New Roman" w:hAnsi="Times New Roman" w:cs="Times New Roman"/>
        </w:rPr>
        <w:t>метод визуальной аппроксимации</w:t>
      </w:r>
      <w:r w:rsidR="004777B5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; высшей и низшей </w:t>
      </w:r>
      <w:r w:rsidR="004777B5" w:rsidRPr="00AD24A8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точек, технологический анализ)</w:t>
      </w:r>
      <w:r w:rsidR="001941DF" w:rsidRPr="00AD24A8">
        <w:rPr>
          <w:rFonts w:ascii="Times New Roman" w:eastAsia="Times New Roman" w:hAnsi="Times New Roman" w:cs="Times New Roman"/>
          <w:color w:val="000000"/>
          <w:lang w:eastAsia="ru-RU"/>
        </w:rPr>
        <w:t>,</w:t>
      </w:r>
      <w:r w:rsidR="002442DF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так и продвинутые (</w:t>
      </w:r>
      <w:r w:rsidR="001941DF" w:rsidRPr="00AD24A8">
        <w:rPr>
          <w:rFonts w:ascii="Times New Roman" w:eastAsia="Times New Roman" w:hAnsi="Times New Roman" w:cs="Times New Roman"/>
          <w:color w:val="000000"/>
          <w:lang w:eastAsia="ru-RU"/>
        </w:rPr>
        <w:t>метод у</w:t>
      </w:r>
      <w:r w:rsidR="001941DF" w:rsidRPr="00AD24A8">
        <w:rPr>
          <w:rFonts w:ascii="Times New Roman" w:hAnsi="Times New Roman" w:cs="Times New Roman"/>
        </w:rPr>
        <w:t>прощенного статистического анализа</w:t>
      </w:r>
      <w:r w:rsidR="002442DF" w:rsidRPr="00AD24A8">
        <w:rPr>
          <w:rFonts w:ascii="Times New Roman" w:hAnsi="Times New Roman" w:cs="Times New Roman"/>
        </w:rPr>
        <w:t>,</w:t>
      </w:r>
      <w:r w:rsidR="001941DF" w:rsidRPr="00AD24A8">
        <w:rPr>
          <w:rFonts w:ascii="Times New Roman" w:hAnsi="Times New Roman" w:cs="Times New Roman"/>
        </w:rPr>
        <w:t xml:space="preserve"> метод наименьших квадратов)</w:t>
      </w:r>
      <w:r w:rsidR="009724BE" w:rsidRPr="00AD24A8">
        <w:rPr>
          <w:rFonts w:ascii="Times New Roman" w:hAnsi="Times New Roman" w:cs="Times New Roman"/>
        </w:rPr>
        <w:t xml:space="preserve">. </w:t>
      </w:r>
    </w:p>
    <w:p w14:paraId="47799377" w14:textId="277F7513" w:rsidR="004777B5" w:rsidRPr="00AD24A8" w:rsidRDefault="001941DF" w:rsidP="001941D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 xml:space="preserve">Считаем необходимым </w:t>
      </w:r>
      <w:r w:rsidR="002442DF" w:rsidRPr="00AD24A8">
        <w:rPr>
          <w:rFonts w:ascii="Times New Roman" w:hAnsi="Times New Roman" w:cs="Times New Roman"/>
        </w:rPr>
        <w:t>подчеркну</w:t>
      </w:r>
      <w:r w:rsidRPr="00AD24A8">
        <w:rPr>
          <w:rFonts w:ascii="Times New Roman" w:hAnsi="Times New Roman" w:cs="Times New Roman"/>
        </w:rPr>
        <w:t xml:space="preserve">ть, что наибольшей надежностью описания функции затрат обладают </w:t>
      </w:r>
      <w:r w:rsidR="002442DF" w:rsidRPr="00AD24A8">
        <w:rPr>
          <w:rFonts w:ascii="Times New Roman" w:hAnsi="Times New Roman" w:cs="Times New Roman"/>
        </w:rPr>
        <w:t>продвинутые экономико-</w:t>
      </w:r>
      <w:r w:rsidRPr="00AD24A8">
        <w:rPr>
          <w:rFonts w:ascii="Times New Roman" w:hAnsi="Times New Roman" w:cs="Times New Roman"/>
        </w:rPr>
        <w:t xml:space="preserve">математические методы, </w:t>
      </w:r>
      <w:r w:rsidR="002442DF" w:rsidRPr="00AD24A8">
        <w:rPr>
          <w:rFonts w:ascii="Times New Roman" w:hAnsi="Times New Roman" w:cs="Times New Roman"/>
        </w:rPr>
        <w:t xml:space="preserve">и в частности, </w:t>
      </w:r>
      <w:r w:rsidRPr="00AD24A8">
        <w:rPr>
          <w:rFonts w:ascii="Times New Roman" w:hAnsi="Times New Roman" w:cs="Times New Roman"/>
        </w:rPr>
        <w:t xml:space="preserve">метод наименьших квадратов. </w:t>
      </w:r>
      <w:r w:rsidR="0066177E" w:rsidRPr="00AD24A8">
        <w:rPr>
          <w:rFonts w:ascii="Times New Roman" w:hAnsi="Times New Roman" w:cs="Times New Roman"/>
        </w:rPr>
        <w:t>И</w:t>
      </w:r>
      <w:r w:rsidR="008F7976" w:rsidRPr="00AD24A8">
        <w:rPr>
          <w:rFonts w:ascii="Times New Roman" w:hAnsi="Times New Roman" w:cs="Times New Roman"/>
        </w:rPr>
        <w:t xml:space="preserve">спользование </w:t>
      </w:r>
      <w:r w:rsidRPr="00AD24A8">
        <w:rPr>
          <w:rFonts w:ascii="Times New Roman" w:hAnsi="Times New Roman" w:cs="Times New Roman"/>
        </w:rPr>
        <w:t>данного метода</w:t>
      </w:r>
      <w:r w:rsidR="008F7976" w:rsidRPr="00AD24A8">
        <w:rPr>
          <w:rFonts w:ascii="Times New Roman" w:hAnsi="Times New Roman" w:cs="Times New Roman"/>
        </w:rPr>
        <w:t xml:space="preserve"> позволяет оптимизировать затраты на производство, что позитивно влияет </w:t>
      </w:r>
      <w:r w:rsidR="0066177E" w:rsidRPr="00AD24A8">
        <w:rPr>
          <w:rFonts w:ascii="Times New Roman" w:hAnsi="Times New Roman" w:cs="Times New Roman"/>
        </w:rPr>
        <w:t xml:space="preserve">не только </w:t>
      </w:r>
      <w:r w:rsidR="008F7976" w:rsidRPr="00AD24A8">
        <w:rPr>
          <w:rFonts w:ascii="Times New Roman" w:hAnsi="Times New Roman" w:cs="Times New Roman"/>
        </w:rPr>
        <w:t xml:space="preserve">на развитие </w:t>
      </w:r>
      <w:r w:rsidR="0066177E" w:rsidRPr="00AD24A8">
        <w:rPr>
          <w:rFonts w:ascii="Times New Roman" w:hAnsi="Times New Roman" w:cs="Times New Roman"/>
        </w:rPr>
        <w:t>конкретного бизнеса</w:t>
      </w:r>
      <w:r w:rsidR="002366BC" w:rsidRPr="00AD24A8">
        <w:rPr>
          <w:rFonts w:ascii="Times New Roman" w:hAnsi="Times New Roman" w:cs="Times New Roman"/>
        </w:rPr>
        <w:t>, но и региона в целом.</w:t>
      </w:r>
    </w:p>
    <w:p w14:paraId="1E1B133A" w14:textId="77777777" w:rsidR="004777B5" w:rsidRPr="00AD24A8" w:rsidRDefault="004269DB" w:rsidP="006B20A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  <w:color w:val="000000"/>
          <w:shd w:val="clear" w:color="auto" w:fill="FFFFFF"/>
        </w:rPr>
        <w:t xml:space="preserve">Благодаря данному методу можно наиболее точно определить состав и значение постоянной и переменной части затрат. Показатели затрат рассчитываются таким образом, </w:t>
      </w:r>
      <w:r w:rsidRPr="00AD24A8">
        <w:rPr>
          <w:rFonts w:ascii="Times New Roman" w:hAnsi="Times New Roman" w:cs="Times New Roman"/>
        </w:rPr>
        <w:t xml:space="preserve">чтобы сумма квадратов отклонений расстояний от всех точек до теоретической линии регрессии была бы минимальной. На основе выдвинутого требования стандартная ошибка </w:t>
      </w:r>
      <w:proofErr w:type="spellStart"/>
      <w:r w:rsidRPr="00AD24A8">
        <w:rPr>
          <w:rFonts w:ascii="Times New Roman" w:hAnsi="Times New Roman" w:cs="Times New Roman"/>
        </w:rPr>
        <w:t>εi</w:t>
      </w:r>
      <w:proofErr w:type="spellEnd"/>
      <w:r w:rsidRPr="00AD24A8">
        <w:rPr>
          <w:rFonts w:ascii="Times New Roman" w:hAnsi="Times New Roman" w:cs="Times New Roman"/>
        </w:rPr>
        <w:t xml:space="preserve"> должна быть минимальна, что формально может быть записано в следующем виде</w:t>
      </w:r>
      <w:r w:rsidR="00B62938" w:rsidRPr="00AD24A8">
        <w:rPr>
          <w:rFonts w:ascii="Times New Roman" w:hAnsi="Times New Roman" w:cs="Times New Roman"/>
        </w:rPr>
        <w:t xml:space="preserve"> [1</w:t>
      </w:r>
      <w:r w:rsidR="005F214E" w:rsidRPr="00AD24A8">
        <w:rPr>
          <w:rFonts w:ascii="Times New Roman" w:hAnsi="Times New Roman" w:cs="Times New Roman"/>
        </w:rPr>
        <w:t>]</w:t>
      </w:r>
      <w:r w:rsidRPr="00AD24A8">
        <w:rPr>
          <w:rFonts w:ascii="Times New Roman" w:hAnsi="Times New Roman" w:cs="Times New Roman"/>
        </w:rPr>
        <w:t xml:space="preserve">: </w:t>
      </w:r>
    </w:p>
    <w:p w14:paraId="0FBD4721" w14:textId="77777777" w:rsidR="00725AF4" w:rsidRPr="00AD24A8" w:rsidRDefault="00AD24A8" w:rsidP="005F7CAA">
      <w:pPr>
        <w:spacing w:after="0" w:line="252" w:lineRule="auto"/>
        <w:ind w:firstLine="425"/>
        <w:jc w:val="right"/>
        <w:rPr>
          <w:rFonts w:ascii="Times New Roman" w:eastAsiaTheme="minorEastAsia" w:hAnsi="Times New Roman" w:cs="Times New Roman"/>
        </w:rPr>
      </w:pPr>
      <m:oMath>
        <m:nary>
          <m:naryPr>
            <m:chr m:val="∑"/>
            <m:limLoc m:val="undOvr"/>
            <m:ctrlPr>
              <w:rPr>
                <w:rFonts w:ascii="Cambria Math" w:hAnsi="Cambria Math" w:cs="Times New Roman"/>
              </w:rPr>
            </m:ctrlPr>
          </m:naryPr>
          <m:sub>
            <m:r>
              <w:rPr>
                <w:rFonts w:ascii="Cambria Math" w:hAnsi="Cambria Math" w:cs="Times New Roman"/>
              </w:rPr>
              <m:t>i=1</m:t>
            </m:r>
          </m:sub>
          <m:sup>
            <m:r>
              <w:rPr>
                <w:rFonts w:ascii="Cambria Math" w:hAnsi="Cambria Math" w:cs="Times New Roman"/>
              </w:rPr>
              <m:t>n</m:t>
            </m:r>
          </m:sup>
          <m:e>
            <m:sSup>
              <m:sSupPr>
                <m:ctrlPr>
                  <w:rPr>
                    <w:rFonts w:ascii="Cambria Math" w:hAnsi="Cambria Math" w:cs="Times New Roman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="Times New Roman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lang w:val="en-US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</w:rPr>
                          <m:t>i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</w:rPr>
                      <m:t xml:space="preserve">- 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 w:cs="Times New Roman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 w:cs="Times New Roman"/>
                                <w:lang w:val="en-US"/>
                              </w:rPr>
                              <m:t>y</m:t>
                            </m:r>
                          </m:e>
                        </m:acc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i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hAnsi="Cambria Math" w:cs="Times New Roman"/>
                  </w:rPr>
                  <m:t>2</m:t>
                </m:r>
              </m:sup>
            </m:sSup>
          </m:e>
        </m:nary>
        <m:r>
          <m:rPr>
            <m:sty m:val="p"/>
          </m:rPr>
          <w:rPr>
            <w:rFonts w:ascii="Cambria Math" w:hAnsi="Cambria Math" w:cs="Times New Roman"/>
          </w:rPr>
          <m:t>→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</w:rPr>
            </m:ctrlPr>
          </m:naryPr>
          <m:sub>
            <m:r>
              <w:rPr>
                <w:rFonts w:ascii="Cambria Math" w:hAnsi="Cambria Math" w:cs="Times New Roman"/>
              </w:rPr>
              <m:t>i=1</m:t>
            </m:r>
          </m:sub>
          <m:sup>
            <m:r>
              <w:rPr>
                <w:rFonts w:ascii="Cambria Math" w:hAnsi="Cambria Math" w:cs="Times New Roman"/>
              </w:rPr>
              <m:t>n</m:t>
            </m:r>
          </m:sup>
          <m:e>
            <m:sSup>
              <m:sSupPr>
                <m:ctrlPr>
                  <w:rPr>
                    <w:rFonts w:ascii="Cambria Math" w:hAnsi="Cambria Math" w:cs="Times New Roman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="Times New Roman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</w:rPr>
                      <m:t xml:space="preserve"> 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ε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i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hAnsi="Cambria Math" w:cs="Times New Roman"/>
                  </w:rPr>
                  <m:t>2</m:t>
                </m:r>
              </m:sup>
            </m:sSup>
          </m:e>
        </m:nary>
        <m:r>
          <m:rPr>
            <m:sty m:val="p"/>
          </m:rPr>
          <w:rPr>
            <w:rFonts w:ascii="Cambria Math" w:hAnsi="Cambria Math" w:cs="Times New Roman"/>
          </w:rPr>
          <m:t>→min</m:t>
        </m:r>
      </m:oMath>
      <w:proofErr w:type="gramStart"/>
      <w:r w:rsidR="00173ED1" w:rsidRPr="00AD24A8">
        <w:rPr>
          <w:rFonts w:ascii="Times New Roman" w:eastAsiaTheme="minorEastAsia" w:hAnsi="Times New Roman" w:cs="Times New Roman"/>
        </w:rPr>
        <w:t xml:space="preserve">,   </w:t>
      </w:r>
      <w:proofErr w:type="gramEnd"/>
      <w:r w:rsidR="00173ED1" w:rsidRPr="00AD24A8">
        <w:rPr>
          <w:rFonts w:ascii="Times New Roman" w:eastAsiaTheme="minorEastAsia" w:hAnsi="Times New Roman" w:cs="Times New Roman"/>
        </w:rPr>
        <w:t xml:space="preserve">                                      (1)</w:t>
      </w:r>
    </w:p>
    <w:p w14:paraId="6B5E7329" w14:textId="77777777" w:rsidR="00917219" w:rsidRPr="00AD24A8" w:rsidRDefault="00917219" w:rsidP="00917219">
      <w:pPr>
        <w:spacing w:after="0" w:line="252" w:lineRule="auto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 xml:space="preserve">где </w:t>
      </w:r>
      <w:proofErr w:type="spellStart"/>
      <w:r w:rsidRPr="00AD24A8">
        <w:rPr>
          <w:rFonts w:ascii="Times New Roman" w:hAnsi="Times New Roman" w:cs="Times New Roman"/>
        </w:rPr>
        <w:t>yi</w:t>
      </w:r>
      <w:proofErr w:type="spellEnd"/>
      <w:r w:rsidRPr="00AD24A8">
        <w:rPr>
          <w:rFonts w:ascii="Times New Roman" w:hAnsi="Times New Roman" w:cs="Times New Roman"/>
        </w:rPr>
        <w:t xml:space="preserve"> – фактическое значение; </w:t>
      </w:r>
      <m:oMath>
        <m:acc>
          <m:accPr>
            <m:chr m:val="̅"/>
            <m:ctrlPr>
              <w:rPr>
                <w:rFonts w:ascii="Cambria Math" w:hAnsi="Cambria Math" w:cs="Times New Roman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</w:rPr>
              <m:t>y</m:t>
            </m:r>
          </m:e>
        </m:acc>
        <m:r>
          <m:rPr>
            <m:sty m:val="p"/>
          </m:rPr>
          <w:rPr>
            <w:rFonts w:ascii="Cambria Math" w:hAnsi="Cambria Math" w:cs="Times New Roman"/>
          </w:rPr>
          <m:t>i</m:t>
        </m:r>
      </m:oMath>
      <w:r w:rsidRPr="00AD24A8">
        <w:rPr>
          <w:rFonts w:ascii="Times New Roman" w:hAnsi="Times New Roman" w:cs="Times New Roman"/>
        </w:rPr>
        <w:t xml:space="preserve"> – расчетное значение, вычисляемое по заданной формуле.</w:t>
      </w:r>
    </w:p>
    <w:p w14:paraId="2174D240" w14:textId="77777777" w:rsidR="00173ED1" w:rsidRPr="00AD24A8" w:rsidRDefault="008671B3" w:rsidP="006B20AE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</w:rPr>
      </w:pPr>
      <w:r w:rsidRPr="00AD24A8">
        <w:rPr>
          <w:rFonts w:ascii="Times New Roman" w:hAnsi="Times New Roman" w:cs="Times New Roman"/>
        </w:rPr>
        <w:t xml:space="preserve">Для оценки качества подбора уравнения регрессии находят коэффициент детерминации </w:t>
      </w:r>
      <m:oMath>
        <m:sSup>
          <m:sSupPr>
            <m:ctrlPr>
              <w:rPr>
                <w:rFonts w:ascii="Cambria Math" w:hAnsi="Cambria Math" w:cs="Times New Roman"/>
                <w:i/>
              </w:rPr>
            </m:ctrlPr>
          </m:sSupPr>
          <m:e>
            <m:r>
              <w:rPr>
                <w:rFonts w:ascii="Cambria Math" w:hAnsi="Cambria Math" w:cs="Times New Roman"/>
              </w:rPr>
              <m:t>R</m:t>
            </m:r>
          </m:e>
          <m:sup>
            <m:r>
              <w:rPr>
                <w:rFonts w:ascii="Cambria Math" w:hAnsi="Cambria Math" w:cs="Times New Roman"/>
              </w:rPr>
              <m:t>2</m:t>
            </m:r>
          </m:sup>
        </m:sSup>
      </m:oMath>
      <w:r w:rsidRPr="00AD24A8">
        <w:rPr>
          <w:rFonts w:ascii="Times New Roman" w:eastAsiaTheme="minorEastAsia" w:hAnsi="Times New Roman" w:cs="Times New Roman"/>
        </w:rPr>
        <w:t>:</w:t>
      </w:r>
    </w:p>
    <w:p w14:paraId="19B29986" w14:textId="77777777" w:rsidR="008671B3" w:rsidRPr="00AD24A8" w:rsidRDefault="00AD24A8" w:rsidP="006B20AE">
      <w:pPr>
        <w:spacing w:after="0" w:line="252" w:lineRule="auto"/>
        <w:ind w:firstLine="425"/>
        <w:jc w:val="right"/>
        <w:rPr>
          <w:rFonts w:ascii="Times New Roman" w:eastAsiaTheme="minorEastAsia" w:hAnsi="Times New Roman" w:cs="Times New Roman"/>
        </w:rPr>
      </w:pPr>
      <m:oMath>
        <m:sSup>
          <m:sSupPr>
            <m:ctrlPr>
              <w:rPr>
                <w:rFonts w:ascii="Cambria Math" w:hAnsi="Cambria Math" w:cs="Times New Roman"/>
                <w:i/>
              </w:rPr>
            </m:ctrlPr>
          </m:sSupPr>
          <m:e>
            <m:r>
              <w:rPr>
                <w:rFonts w:ascii="Cambria Math" w:hAnsi="Cambria Math" w:cs="Times New Roman"/>
              </w:rPr>
              <m:t>R</m:t>
            </m:r>
          </m:e>
          <m:sup>
            <m:r>
              <w:rPr>
                <w:rFonts w:ascii="Cambria Math" w:hAnsi="Cambria Math" w:cs="Times New Roman"/>
              </w:rPr>
              <m:t>2</m:t>
            </m:r>
          </m:sup>
        </m:sSup>
        <m:r>
          <w:rPr>
            <w:rFonts w:ascii="Cambria Math" w:eastAsiaTheme="minorEastAsia" w:hAnsi="Cambria Math" w:cs="Times New Roman"/>
          </w:rPr>
          <m:t>=1-</m:t>
        </m:r>
        <m:f>
          <m:fPr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</w:rPr>
                  <m:t>σ</m:t>
                </m:r>
              </m:e>
              <m:sub>
                <m:r>
                  <w:rPr>
                    <w:rFonts w:ascii="Cambria Math" w:eastAsiaTheme="minorEastAsia" w:hAnsi="Cambria Math" w:cs="Times New Roman"/>
                    <w:lang w:val="en-US"/>
                  </w:rPr>
                  <m:t>r</m:t>
                </m:r>
              </m:sub>
              <m:sup>
                <m:r>
                  <w:rPr>
                    <w:rFonts w:ascii="Cambria Math" w:eastAsiaTheme="minorEastAsia" w:hAnsi="Cambria Math" w:cs="Times New Roman"/>
                  </w:rPr>
                  <m:t>2</m:t>
                </m:r>
              </m:sup>
            </m:sSub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</w:rPr>
                  <m:t>σ</m:t>
                </m:r>
              </m:e>
              <m:sup>
                <m:r>
                  <w:rPr>
                    <w:rFonts w:ascii="Cambria Math" w:eastAsiaTheme="minorEastAsia" w:hAnsi="Cambria Math" w:cs="Times New Roman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</w:rPr>
          <m:t>=1-</m:t>
        </m:r>
        <m:f>
          <m:fPr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f>
              <m:f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fPr>
              <m:num>
                <m:nary>
                  <m:naryPr>
                    <m:chr m:val="∑"/>
                    <m:limLoc m:val="undOvr"/>
                    <m:subHide m:val="1"/>
                    <m:supHide m:val="1"/>
                    <m:ctrlPr>
                      <w:rPr>
                        <w:rFonts w:ascii="Cambria Math" w:eastAsiaTheme="minorEastAsia" w:hAnsi="Cambria Math" w:cs="Times New Roman"/>
                        <w:i/>
                      </w:rPr>
                    </m:ctrlPr>
                  </m:naryPr>
                  <m:sub/>
                  <m:sup/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</w:rPr>
                                  <m:t>y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Theme="minorEastAsia" w:hAnsi="Cambria Math" w:cs="Times New Roman"/>
                                  </w:rPr>
                                  <m:t>ф</m:t>
                                </m:r>
                              </m:sub>
                            </m:sSub>
                            <m:r>
                              <w:rPr>
                                <w:rFonts w:ascii="Cambria Math" w:eastAsiaTheme="minorEastAsia" w:hAnsi="Cambria Math" w:cs="Times New Roman"/>
                              </w:rPr>
                              <m:t>-</m:t>
                            </m:r>
                            <m:sSub>
                              <m:sSub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</w:rPr>
                                  <m:t>y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Theme="minorEastAsia" w:hAnsi="Cambria Math" w:cs="Times New Roman"/>
                                  </w:rPr>
                                  <m:t>р</m:t>
                                </m:r>
                              </m:sub>
                            </m:sSub>
                          </m:e>
                        </m:d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</w:rPr>
                          <m:t>2</m:t>
                        </m:r>
                      </m:sup>
                    </m:sSup>
                  </m:e>
                </m:nary>
              </m:num>
              <m:den>
                <m:r>
                  <w:rPr>
                    <w:rFonts w:ascii="Cambria Math" w:eastAsiaTheme="minorEastAsia" w:hAnsi="Cambria Math" w:cs="Times New Roman"/>
                  </w:rPr>
                  <m:t>n</m:t>
                </m:r>
              </m:den>
            </m:f>
          </m:num>
          <m:den>
            <m:f>
              <m:f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fPr>
              <m:num>
                <m:nary>
                  <m:naryPr>
                    <m:chr m:val="∑"/>
                    <m:limLoc m:val="undOvr"/>
                    <m:subHide m:val="1"/>
                    <m:supHide m:val="1"/>
                    <m:ctrlPr>
                      <w:rPr>
                        <w:rFonts w:ascii="Cambria Math" w:eastAsiaTheme="minorEastAsia" w:hAnsi="Cambria Math" w:cs="Times New Roman"/>
                        <w:i/>
                      </w:rPr>
                    </m:ctrlPr>
                  </m:naryPr>
                  <m:sub/>
                  <m:sup/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</w:rPr>
                                  <m:t>y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Theme="minorEastAsia" w:hAnsi="Cambria Math" w:cs="Times New Roman"/>
                                  </w:rPr>
                                  <m:t>ф</m:t>
                                </m:r>
                              </m:sub>
                            </m:sSub>
                            <m:r>
                              <w:rPr>
                                <w:rFonts w:ascii="Cambria Math" w:eastAsiaTheme="minorEastAsia" w:hAnsi="Cambria Math" w:cs="Times New Roman"/>
                              </w:rPr>
                              <m:t>-</m:t>
                            </m:r>
                            <m:sSub>
                              <m:sSub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</w:rPr>
                                </m:ctrlPr>
                              </m:sSubPr>
                              <m:e>
                                <m:acc>
                                  <m:accPr>
                                    <m:chr m:val="̅"/>
                                    <m:ctrlPr>
                                      <w:rPr>
                                        <w:rFonts w:ascii="Cambria Math" w:hAnsi="Cambria Math" w:cs="Times New Roman"/>
                                      </w:rPr>
                                    </m:ctrlPr>
                                  </m:accPr>
                                  <m:e>
                                    <m:r>
                                      <w:rPr>
                                        <w:rFonts w:ascii="Cambria Math" w:hAnsi="Cambria Math" w:cs="Times New Roman"/>
                                        <w:lang w:val="en-US"/>
                                      </w:rPr>
                                      <m:t>y</m:t>
                                    </m:r>
                                  </m:e>
                                </m:acc>
                              </m:e>
                              <m:sub>
                                <m:r>
                                  <w:rPr>
                                    <w:rFonts w:ascii="Cambria Math" w:eastAsiaTheme="minorEastAsia" w:hAnsi="Cambria Math" w:cs="Times New Roman"/>
                                  </w:rPr>
                                  <m:t>ф</m:t>
                                </m:r>
                              </m:sub>
                            </m:sSub>
                          </m:e>
                        </m:d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</w:rPr>
                          <m:t>2</m:t>
                        </m:r>
                      </m:sup>
                    </m:sSup>
                  </m:e>
                </m:nary>
              </m:num>
              <m:den>
                <m:r>
                  <w:rPr>
                    <w:rFonts w:ascii="Cambria Math" w:eastAsiaTheme="minorEastAsia" w:hAnsi="Cambria Math" w:cs="Times New Roman"/>
                  </w:rPr>
                  <m:t>n</m:t>
                </m:r>
              </m:den>
            </m:f>
          </m:den>
        </m:f>
        <m:r>
          <w:rPr>
            <w:rFonts w:ascii="Cambria Math" w:eastAsiaTheme="minorEastAsia" w:hAnsi="Cambria Math" w:cs="Times New Roman"/>
          </w:rPr>
          <m:t xml:space="preserve"> </m:t>
        </m:r>
      </m:oMath>
      <w:proofErr w:type="gramStart"/>
      <w:r w:rsidR="008671B3" w:rsidRPr="00AD24A8">
        <w:rPr>
          <w:rFonts w:ascii="Times New Roman" w:eastAsiaTheme="minorEastAsia" w:hAnsi="Times New Roman" w:cs="Times New Roman"/>
        </w:rPr>
        <w:t xml:space="preserve">,   </w:t>
      </w:r>
      <w:proofErr w:type="gramEnd"/>
      <w:r w:rsidR="008671B3" w:rsidRPr="00AD24A8">
        <w:rPr>
          <w:rFonts w:ascii="Times New Roman" w:eastAsiaTheme="minorEastAsia" w:hAnsi="Times New Roman" w:cs="Times New Roman"/>
        </w:rPr>
        <w:t xml:space="preserve">                                           (2)</w:t>
      </w:r>
    </w:p>
    <w:p w14:paraId="73B86CF6" w14:textId="77777777" w:rsidR="00917219" w:rsidRPr="00AD24A8" w:rsidRDefault="00917219" w:rsidP="00203320">
      <w:pPr>
        <w:spacing w:after="0" w:line="252" w:lineRule="auto"/>
        <w:jc w:val="both"/>
        <w:rPr>
          <w:rFonts w:ascii="Times New Roman" w:eastAsiaTheme="minorEastAsia" w:hAnsi="Times New Roman" w:cs="Times New Roman"/>
        </w:rPr>
      </w:pPr>
      <w:r w:rsidRPr="00AD24A8">
        <w:rPr>
          <w:rFonts w:ascii="Times New Roman" w:hAnsi="Times New Roman" w:cs="Times New Roman"/>
        </w:rPr>
        <w:t>где</w:t>
      </w:r>
      <m:oMath>
        <m:r>
          <w:rPr>
            <w:rFonts w:ascii="Cambria Math" w:hAnsi="Cambria Math" w:cs="Times New Roman"/>
          </w:rPr>
          <m:t xml:space="preserve"> </m:t>
        </m:r>
        <m:sSubSup>
          <m:sSubSupPr>
            <m:ctrlPr>
              <w:rPr>
                <w:rFonts w:ascii="Cambria Math" w:eastAsiaTheme="minorEastAsia" w:hAnsi="Cambria Math" w:cs="Times New Roman"/>
                <w:i/>
              </w:rPr>
            </m:ctrlPr>
          </m:sSubSupPr>
          <m:e>
            <m:r>
              <w:rPr>
                <w:rFonts w:ascii="Cambria Math" w:eastAsiaTheme="minorEastAsia" w:hAnsi="Cambria Math" w:cs="Times New Roman"/>
              </w:rPr>
              <m:t>σ</m:t>
            </m:r>
          </m:e>
          <m:sub>
            <m:r>
              <w:rPr>
                <w:rFonts w:ascii="Cambria Math" w:eastAsiaTheme="minorEastAsia" w:hAnsi="Cambria Math" w:cs="Times New Roman"/>
                <w:lang w:val="en-US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</w:rPr>
              <m:t>2</m:t>
            </m:r>
          </m:sup>
        </m:sSubSup>
      </m:oMath>
      <w:r w:rsidRPr="00AD24A8">
        <w:rPr>
          <w:rFonts w:ascii="Times New Roman" w:eastAsiaTheme="minorEastAsia" w:hAnsi="Times New Roman" w:cs="Times New Roman"/>
        </w:rPr>
        <w:t xml:space="preserve"> </w:t>
      </w:r>
      <w:r w:rsidRPr="00AD24A8">
        <w:rPr>
          <w:rFonts w:ascii="Times New Roman" w:hAnsi="Times New Roman" w:cs="Times New Roman"/>
        </w:rPr>
        <w:t xml:space="preserve">– остаточная дисперсия;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</w:rPr>
            </m:ctrlPr>
          </m:sSupPr>
          <m:e>
            <m:r>
              <w:rPr>
                <w:rFonts w:ascii="Cambria Math" w:eastAsiaTheme="minorEastAsia" w:hAnsi="Cambria Math" w:cs="Times New Roman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</w:rPr>
              <m:t>2</m:t>
            </m:r>
          </m:sup>
        </m:sSup>
        <m:r>
          <w:rPr>
            <w:rFonts w:ascii="Cambria Math" w:eastAsiaTheme="minorEastAsia" w:hAnsi="Cambria Math" w:cs="Times New Roman"/>
          </w:rPr>
          <m:t xml:space="preserve"> </m:t>
        </m:r>
      </m:oMath>
      <w:r w:rsidRPr="00AD24A8">
        <w:rPr>
          <w:rFonts w:ascii="Times New Roman" w:hAnsi="Times New Roman" w:cs="Times New Roman"/>
        </w:rPr>
        <w:t xml:space="preserve">– общая дисперсия;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</w:rPr>
              <m:t>ф</m:t>
            </m:r>
          </m:sub>
        </m:sSub>
        <m:r>
          <w:rPr>
            <w:rFonts w:ascii="Cambria Math" w:eastAsiaTheme="minorEastAsia" w:hAnsi="Cambria Math" w:cs="Times New Roman"/>
          </w:rPr>
          <m:t xml:space="preserve"> </m:t>
        </m:r>
      </m:oMath>
      <w:r w:rsidRPr="00AD24A8">
        <w:rPr>
          <w:rFonts w:ascii="Times New Roman" w:hAnsi="Times New Roman" w:cs="Times New Roman"/>
        </w:rPr>
        <w:t xml:space="preserve">– фактическое значение затрат;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</w:rPr>
              <m:t>р</m:t>
            </m:r>
          </m:sub>
        </m:sSub>
      </m:oMath>
      <w:r w:rsidRPr="00AD24A8">
        <w:rPr>
          <w:rFonts w:ascii="Times New Roman" w:eastAsiaTheme="minorEastAsia" w:hAnsi="Times New Roman" w:cs="Times New Roman"/>
        </w:rPr>
        <w:t xml:space="preserve"> </w:t>
      </w:r>
      <w:r w:rsidRPr="00AD24A8">
        <w:rPr>
          <w:rFonts w:ascii="Times New Roman" w:hAnsi="Times New Roman" w:cs="Times New Roman"/>
        </w:rPr>
        <w:t>– расчетное значение затрат;</w:t>
      </w:r>
    </w:p>
    <w:p w14:paraId="05391DEB" w14:textId="77777777" w:rsidR="006B20AE" w:rsidRPr="00AD24A8" w:rsidRDefault="006B20AE" w:rsidP="006B20AE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i/>
        </w:rPr>
      </w:pPr>
      <w:r w:rsidRPr="00AD24A8">
        <w:rPr>
          <w:rFonts w:ascii="Times New Roman" w:hAnsi="Times New Roman" w:cs="Times New Roman"/>
          <w:color w:val="000000"/>
          <w:shd w:val="clear" w:color="auto" w:fill="FFFFFF"/>
        </w:rPr>
        <w:t xml:space="preserve">Коэффициент детерминации </w:t>
      </w:r>
      <m:oMath>
        <m:sSup>
          <m:sSupPr>
            <m:ctrlPr>
              <w:rPr>
                <w:rFonts w:ascii="Cambria Math" w:hAnsi="Cambria Math" w:cs="Times New Roman"/>
                <w:i/>
              </w:rPr>
            </m:ctrlPr>
          </m:sSupPr>
          <m:e>
            <m:r>
              <w:rPr>
                <w:rFonts w:ascii="Cambria Math" w:hAnsi="Cambria Math" w:cs="Times New Roman"/>
              </w:rPr>
              <m:t>R</m:t>
            </m:r>
          </m:e>
          <m:sup>
            <m:r>
              <w:rPr>
                <w:rFonts w:ascii="Cambria Math" w:hAnsi="Cambria Math" w:cs="Times New Roman"/>
              </w:rPr>
              <m:t>2</m:t>
            </m:r>
          </m:sup>
        </m:sSup>
        <m:r>
          <w:rPr>
            <w:rFonts w:ascii="Cambria Math" w:hAnsi="Cambria Math" w:cs="Times New Roman"/>
          </w:rPr>
          <m:t xml:space="preserve"> </m:t>
        </m:r>
      </m:oMath>
      <w:r w:rsidRPr="00AD24A8">
        <w:rPr>
          <w:rFonts w:ascii="Times New Roman" w:hAnsi="Times New Roman" w:cs="Times New Roman"/>
          <w:color w:val="000000"/>
          <w:shd w:val="clear" w:color="auto" w:fill="FFFFFF"/>
        </w:rPr>
        <w:t xml:space="preserve">показывает, какая доля дисперсии зависимой переменной учтена в модели и обусловлена влиянием на нее факторов, включенных в модель. Он позволяет оценить степень соответствия трендовой модели исходным данным. Значение </w:t>
      </w:r>
      <m:oMath>
        <m:sSup>
          <m:sSupPr>
            <m:ctrlPr>
              <w:rPr>
                <w:rFonts w:ascii="Cambria Math" w:hAnsi="Cambria Math" w:cs="Times New Roman"/>
                <w:i/>
              </w:rPr>
            </m:ctrlPr>
          </m:sSupPr>
          <m:e>
            <m:r>
              <w:rPr>
                <w:rFonts w:ascii="Cambria Math" w:hAnsi="Cambria Math" w:cs="Times New Roman"/>
              </w:rPr>
              <m:t>R</m:t>
            </m:r>
          </m:e>
          <m:sup>
            <m:r>
              <w:rPr>
                <w:rFonts w:ascii="Cambria Math" w:hAnsi="Cambria Math" w:cs="Times New Roman"/>
              </w:rPr>
              <m:t>2</m:t>
            </m:r>
          </m:sup>
        </m:sSup>
        <m:r>
          <w:rPr>
            <w:rFonts w:ascii="Cambria Math" w:hAnsi="Cambria Math" w:cs="Times New Roman"/>
          </w:rPr>
          <m:t xml:space="preserve"> </m:t>
        </m:r>
      </m:oMath>
      <w:r w:rsidRPr="00AD24A8">
        <w:rPr>
          <w:rFonts w:ascii="Times New Roman" w:hAnsi="Times New Roman" w:cs="Times New Roman"/>
          <w:color w:val="000000"/>
          <w:shd w:val="clear" w:color="auto" w:fill="FFFFFF"/>
        </w:rPr>
        <w:t xml:space="preserve">может лежать в диапазоне от нуля до единицы. Чем ближе </w:t>
      </w:r>
      <m:oMath>
        <m:sSup>
          <m:sSupPr>
            <m:ctrlPr>
              <w:rPr>
                <w:rFonts w:ascii="Cambria Math" w:hAnsi="Cambria Math" w:cs="Times New Roman"/>
                <w:i/>
              </w:rPr>
            </m:ctrlPr>
          </m:sSupPr>
          <m:e>
            <m:r>
              <w:rPr>
                <w:rFonts w:ascii="Cambria Math" w:hAnsi="Cambria Math" w:cs="Times New Roman"/>
              </w:rPr>
              <m:t>R</m:t>
            </m:r>
          </m:e>
          <m:sup>
            <m:r>
              <w:rPr>
                <w:rFonts w:ascii="Cambria Math" w:hAnsi="Cambria Math" w:cs="Times New Roman"/>
              </w:rPr>
              <m:t>2</m:t>
            </m:r>
          </m:sup>
        </m:sSup>
        <m:r>
          <w:rPr>
            <w:rFonts w:ascii="Cambria Math" w:hAnsi="Cambria Math" w:cs="Times New Roman"/>
          </w:rPr>
          <m:t xml:space="preserve"> </m:t>
        </m:r>
      </m:oMath>
      <w:r w:rsidRPr="00AD24A8">
        <w:rPr>
          <w:rFonts w:ascii="Times New Roman" w:hAnsi="Times New Roman" w:cs="Times New Roman"/>
          <w:color w:val="000000"/>
          <w:shd w:val="clear" w:color="auto" w:fill="FFFFFF"/>
        </w:rPr>
        <w:t>к единице, тем точнее модель описывает имеющиеся данные (значение коэффициента детерминации 1 показывает функциональную зависимость между переменными) [3].</w:t>
      </w:r>
    </w:p>
    <w:p w14:paraId="7B3D8048" w14:textId="77777777" w:rsidR="006B20AE" w:rsidRPr="00AD24A8" w:rsidRDefault="00821601" w:rsidP="006B20A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 xml:space="preserve">Таким образом, </w:t>
      </w:r>
      <w:r w:rsidR="006B20AE" w:rsidRPr="00AD24A8">
        <w:rPr>
          <w:rFonts w:ascii="Times New Roman" w:hAnsi="Times New Roman" w:cs="Times New Roman"/>
        </w:rPr>
        <w:t>для анализа воспользуемся данными представленными в табл. 1.</w:t>
      </w:r>
    </w:p>
    <w:p w14:paraId="016F480A" w14:textId="77777777" w:rsidR="008671B3" w:rsidRPr="00AD24A8" w:rsidRDefault="008671B3" w:rsidP="006B20A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252B611B" w14:textId="77777777" w:rsidR="006B20AE" w:rsidRPr="00AD24A8" w:rsidRDefault="006B20AE" w:rsidP="006B20A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0C390881" w14:textId="77777777" w:rsidR="006B20AE" w:rsidRPr="00AD24A8" w:rsidRDefault="006B20AE" w:rsidP="00462175">
      <w:pPr>
        <w:spacing w:after="0" w:line="252" w:lineRule="auto"/>
        <w:jc w:val="center"/>
        <w:rPr>
          <w:rFonts w:ascii="Times New Roman" w:hAnsi="Times New Roman" w:cs="Times New Roman"/>
          <w:b/>
        </w:rPr>
      </w:pPr>
      <w:r w:rsidRPr="00AD24A8">
        <w:rPr>
          <w:rFonts w:ascii="Times New Roman" w:hAnsi="Times New Roman" w:cs="Times New Roman"/>
        </w:rPr>
        <w:t xml:space="preserve">Таблица 1. </w:t>
      </w:r>
      <w:r w:rsidRPr="00AD24A8">
        <w:rPr>
          <w:rFonts w:ascii="Times New Roman" w:hAnsi="Times New Roman" w:cs="Times New Roman"/>
          <w:b/>
        </w:rPr>
        <w:t>Исходные данные для определения функции затрат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1281"/>
        <w:gridCol w:w="1663"/>
        <w:gridCol w:w="1277"/>
        <w:gridCol w:w="1278"/>
        <w:gridCol w:w="1663"/>
        <w:gridCol w:w="1275"/>
      </w:tblGrid>
      <w:tr w:rsidR="00084EA3" w:rsidRPr="00AD24A8" w14:paraId="10C1CA39" w14:textId="77777777" w:rsidTr="00084EA3">
        <w:tc>
          <w:tcPr>
            <w:tcW w:w="772" w:type="pct"/>
            <w:vAlign w:val="center"/>
          </w:tcPr>
          <w:p w14:paraId="0307E49E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Месяц</w:t>
            </w:r>
          </w:p>
        </w:tc>
        <w:tc>
          <w:tcPr>
            <w:tcW w:w="960" w:type="pct"/>
            <w:vAlign w:val="center"/>
          </w:tcPr>
          <w:p w14:paraId="60DA2F84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Количество произведенных изделий, шт.</w:t>
            </w:r>
          </w:p>
        </w:tc>
        <w:tc>
          <w:tcPr>
            <w:tcW w:w="770" w:type="pct"/>
            <w:vAlign w:val="center"/>
          </w:tcPr>
          <w:p w14:paraId="2D5DC04C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 xml:space="preserve">Затраты, </w:t>
            </w:r>
            <w:proofErr w:type="spellStart"/>
            <w:r w:rsidRPr="00AD24A8">
              <w:rPr>
                <w:sz w:val="22"/>
                <w:szCs w:val="22"/>
              </w:rPr>
              <w:t>ден</w:t>
            </w:r>
            <w:proofErr w:type="spellEnd"/>
            <w:r w:rsidRPr="00AD24A8">
              <w:rPr>
                <w:sz w:val="22"/>
                <w:szCs w:val="22"/>
              </w:rPr>
              <w:t>. ед.</w:t>
            </w:r>
          </w:p>
        </w:tc>
        <w:tc>
          <w:tcPr>
            <w:tcW w:w="770" w:type="pct"/>
            <w:vAlign w:val="center"/>
          </w:tcPr>
          <w:p w14:paraId="00A6F489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Месяц</w:t>
            </w:r>
          </w:p>
        </w:tc>
        <w:tc>
          <w:tcPr>
            <w:tcW w:w="960" w:type="pct"/>
            <w:vAlign w:val="center"/>
          </w:tcPr>
          <w:p w14:paraId="1FFFE5D7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Количество произведенных изделий, шт.</w:t>
            </w:r>
          </w:p>
        </w:tc>
        <w:tc>
          <w:tcPr>
            <w:tcW w:w="769" w:type="pct"/>
            <w:vAlign w:val="center"/>
          </w:tcPr>
          <w:p w14:paraId="37213A2E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 xml:space="preserve">Затраты, </w:t>
            </w:r>
            <w:proofErr w:type="spellStart"/>
            <w:r w:rsidRPr="00AD24A8">
              <w:rPr>
                <w:sz w:val="22"/>
                <w:szCs w:val="22"/>
              </w:rPr>
              <w:t>ден</w:t>
            </w:r>
            <w:proofErr w:type="spellEnd"/>
            <w:r w:rsidRPr="00AD24A8">
              <w:rPr>
                <w:sz w:val="22"/>
                <w:szCs w:val="22"/>
              </w:rPr>
              <w:t>. ед.</w:t>
            </w:r>
          </w:p>
        </w:tc>
      </w:tr>
      <w:tr w:rsidR="00084EA3" w:rsidRPr="00AD24A8" w14:paraId="7EC02311" w14:textId="77777777" w:rsidTr="00084EA3">
        <w:tc>
          <w:tcPr>
            <w:tcW w:w="772" w:type="pct"/>
            <w:vAlign w:val="center"/>
          </w:tcPr>
          <w:p w14:paraId="75779DDB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Январь</w:t>
            </w:r>
          </w:p>
        </w:tc>
        <w:tc>
          <w:tcPr>
            <w:tcW w:w="960" w:type="pct"/>
            <w:vAlign w:val="bottom"/>
          </w:tcPr>
          <w:p w14:paraId="08EFE0C2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9</w:t>
            </w:r>
          </w:p>
        </w:tc>
        <w:tc>
          <w:tcPr>
            <w:tcW w:w="770" w:type="pct"/>
            <w:vAlign w:val="bottom"/>
          </w:tcPr>
          <w:p w14:paraId="758E323D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71</w:t>
            </w:r>
          </w:p>
        </w:tc>
        <w:tc>
          <w:tcPr>
            <w:tcW w:w="770" w:type="pct"/>
            <w:vAlign w:val="center"/>
          </w:tcPr>
          <w:p w14:paraId="6B2A3E1A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Июль</w:t>
            </w:r>
          </w:p>
        </w:tc>
        <w:tc>
          <w:tcPr>
            <w:tcW w:w="960" w:type="pct"/>
            <w:vAlign w:val="bottom"/>
          </w:tcPr>
          <w:p w14:paraId="4E9D53AC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20</w:t>
            </w:r>
          </w:p>
        </w:tc>
        <w:tc>
          <w:tcPr>
            <w:tcW w:w="769" w:type="pct"/>
            <w:vAlign w:val="bottom"/>
          </w:tcPr>
          <w:p w14:paraId="049FBA71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95</w:t>
            </w:r>
          </w:p>
        </w:tc>
      </w:tr>
      <w:tr w:rsidR="00084EA3" w:rsidRPr="00AD24A8" w14:paraId="698C0560" w14:textId="77777777" w:rsidTr="00084EA3">
        <w:tc>
          <w:tcPr>
            <w:tcW w:w="772" w:type="pct"/>
            <w:vAlign w:val="center"/>
          </w:tcPr>
          <w:p w14:paraId="2C0E2ED9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Февраль</w:t>
            </w:r>
          </w:p>
        </w:tc>
        <w:tc>
          <w:tcPr>
            <w:tcW w:w="960" w:type="pct"/>
            <w:vAlign w:val="bottom"/>
          </w:tcPr>
          <w:p w14:paraId="3728156C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12</w:t>
            </w:r>
          </w:p>
        </w:tc>
        <w:tc>
          <w:tcPr>
            <w:tcW w:w="770" w:type="pct"/>
            <w:vAlign w:val="bottom"/>
          </w:tcPr>
          <w:p w14:paraId="17CA9ADE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76</w:t>
            </w:r>
          </w:p>
        </w:tc>
        <w:tc>
          <w:tcPr>
            <w:tcW w:w="770" w:type="pct"/>
            <w:vAlign w:val="center"/>
          </w:tcPr>
          <w:p w14:paraId="52A3E6D4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Август</w:t>
            </w:r>
          </w:p>
        </w:tc>
        <w:tc>
          <w:tcPr>
            <w:tcW w:w="960" w:type="pct"/>
            <w:vAlign w:val="bottom"/>
          </w:tcPr>
          <w:p w14:paraId="74DB24FC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 xml:space="preserve">25       </w:t>
            </w:r>
          </w:p>
        </w:tc>
        <w:tc>
          <w:tcPr>
            <w:tcW w:w="769" w:type="pct"/>
            <w:vAlign w:val="bottom"/>
          </w:tcPr>
          <w:p w14:paraId="1626CCD0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111</w:t>
            </w:r>
          </w:p>
        </w:tc>
      </w:tr>
      <w:tr w:rsidR="00084EA3" w:rsidRPr="00AD24A8" w14:paraId="50EFB305" w14:textId="77777777" w:rsidTr="00084EA3">
        <w:tc>
          <w:tcPr>
            <w:tcW w:w="772" w:type="pct"/>
            <w:vAlign w:val="center"/>
          </w:tcPr>
          <w:p w14:paraId="3BB72E75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Март</w:t>
            </w:r>
          </w:p>
        </w:tc>
        <w:tc>
          <w:tcPr>
            <w:tcW w:w="960" w:type="pct"/>
            <w:vAlign w:val="bottom"/>
          </w:tcPr>
          <w:p w14:paraId="7D7E1EA2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20</w:t>
            </w:r>
          </w:p>
        </w:tc>
        <w:tc>
          <w:tcPr>
            <w:tcW w:w="770" w:type="pct"/>
            <w:vAlign w:val="bottom"/>
          </w:tcPr>
          <w:p w14:paraId="6A6A2EC6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95</w:t>
            </w:r>
          </w:p>
        </w:tc>
        <w:tc>
          <w:tcPr>
            <w:tcW w:w="770" w:type="pct"/>
            <w:vAlign w:val="center"/>
          </w:tcPr>
          <w:p w14:paraId="069160F0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Сентябрь</w:t>
            </w:r>
          </w:p>
        </w:tc>
        <w:tc>
          <w:tcPr>
            <w:tcW w:w="960" w:type="pct"/>
            <w:vAlign w:val="bottom"/>
          </w:tcPr>
          <w:p w14:paraId="12408619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  <w:lang w:val="en-US"/>
              </w:rPr>
            </w:pPr>
            <w:r w:rsidRPr="00AD24A8">
              <w:rPr>
                <w:sz w:val="22"/>
                <w:szCs w:val="22"/>
                <w:lang w:val="en-US"/>
              </w:rPr>
              <w:t>28</w:t>
            </w:r>
          </w:p>
        </w:tc>
        <w:tc>
          <w:tcPr>
            <w:tcW w:w="769" w:type="pct"/>
            <w:vAlign w:val="bottom"/>
          </w:tcPr>
          <w:p w14:paraId="50651551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  <w:lang w:val="en-US"/>
              </w:rPr>
            </w:pPr>
            <w:r w:rsidRPr="00AD24A8">
              <w:rPr>
                <w:sz w:val="22"/>
                <w:szCs w:val="22"/>
                <w:lang w:val="en-US"/>
              </w:rPr>
              <w:t>131</w:t>
            </w:r>
          </w:p>
        </w:tc>
      </w:tr>
      <w:tr w:rsidR="00084EA3" w:rsidRPr="00AD24A8" w14:paraId="2D6540D6" w14:textId="77777777" w:rsidTr="00084EA3">
        <w:tc>
          <w:tcPr>
            <w:tcW w:w="772" w:type="pct"/>
            <w:vAlign w:val="center"/>
          </w:tcPr>
          <w:p w14:paraId="16B3A48E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Апрель</w:t>
            </w:r>
          </w:p>
        </w:tc>
        <w:tc>
          <w:tcPr>
            <w:tcW w:w="960" w:type="pct"/>
            <w:vAlign w:val="bottom"/>
          </w:tcPr>
          <w:p w14:paraId="04BC97FB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24</w:t>
            </w:r>
          </w:p>
        </w:tc>
        <w:tc>
          <w:tcPr>
            <w:tcW w:w="770" w:type="pct"/>
            <w:vAlign w:val="bottom"/>
          </w:tcPr>
          <w:p w14:paraId="521F3B18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106</w:t>
            </w:r>
          </w:p>
        </w:tc>
        <w:tc>
          <w:tcPr>
            <w:tcW w:w="770" w:type="pct"/>
            <w:vAlign w:val="center"/>
          </w:tcPr>
          <w:p w14:paraId="132AE96E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Октябрь</w:t>
            </w:r>
          </w:p>
        </w:tc>
        <w:tc>
          <w:tcPr>
            <w:tcW w:w="960" w:type="pct"/>
            <w:vAlign w:val="bottom"/>
          </w:tcPr>
          <w:p w14:paraId="7049CF0A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  <w:lang w:val="en-US"/>
              </w:rPr>
            </w:pPr>
            <w:r w:rsidRPr="00AD24A8">
              <w:rPr>
                <w:sz w:val="22"/>
                <w:szCs w:val="22"/>
                <w:lang w:val="en-US"/>
              </w:rPr>
              <w:t>30</w:t>
            </w:r>
          </w:p>
        </w:tc>
        <w:tc>
          <w:tcPr>
            <w:tcW w:w="769" w:type="pct"/>
            <w:vAlign w:val="bottom"/>
          </w:tcPr>
          <w:p w14:paraId="5A98A7AB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  <w:lang w:val="en-US"/>
              </w:rPr>
            </w:pPr>
            <w:r w:rsidRPr="00AD24A8">
              <w:rPr>
                <w:sz w:val="22"/>
                <w:szCs w:val="22"/>
                <w:lang w:val="en-US"/>
              </w:rPr>
              <w:t>138</w:t>
            </w:r>
          </w:p>
        </w:tc>
      </w:tr>
      <w:tr w:rsidR="00084EA3" w:rsidRPr="00AD24A8" w14:paraId="3D6B670E" w14:textId="77777777" w:rsidTr="00084EA3">
        <w:tc>
          <w:tcPr>
            <w:tcW w:w="772" w:type="pct"/>
            <w:vAlign w:val="center"/>
          </w:tcPr>
          <w:p w14:paraId="207512EF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Май</w:t>
            </w:r>
          </w:p>
        </w:tc>
        <w:tc>
          <w:tcPr>
            <w:tcW w:w="960" w:type="pct"/>
            <w:vAlign w:val="bottom"/>
          </w:tcPr>
          <w:p w14:paraId="46640F59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16</w:t>
            </w:r>
          </w:p>
        </w:tc>
        <w:tc>
          <w:tcPr>
            <w:tcW w:w="770" w:type="pct"/>
            <w:vAlign w:val="bottom"/>
          </w:tcPr>
          <w:p w14:paraId="07ADAFD6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79</w:t>
            </w:r>
          </w:p>
        </w:tc>
        <w:tc>
          <w:tcPr>
            <w:tcW w:w="770" w:type="pct"/>
            <w:vAlign w:val="center"/>
          </w:tcPr>
          <w:p w14:paraId="2D3F6ACD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Ноябрь</w:t>
            </w:r>
          </w:p>
        </w:tc>
        <w:tc>
          <w:tcPr>
            <w:tcW w:w="960" w:type="pct"/>
            <w:vAlign w:val="bottom"/>
          </w:tcPr>
          <w:p w14:paraId="74F10DF1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  <w:lang w:val="en-US"/>
              </w:rPr>
            </w:pPr>
            <w:r w:rsidRPr="00AD24A8">
              <w:rPr>
                <w:sz w:val="22"/>
                <w:szCs w:val="22"/>
                <w:lang w:val="en-US"/>
              </w:rPr>
              <w:t>34</w:t>
            </w:r>
          </w:p>
        </w:tc>
        <w:tc>
          <w:tcPr>
            <w:tcW w:w="769" w:type="pct"/>
            <w:vAlign w:val="bottom"/>
          </w:tcPr>
          <w:p w14:paraId="5EB0BDBA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  <w:lang w:val="en-US"/>
              </w:rPr>
            </w:pPr>
            <w:r w:rsidRPr="00AD24A8">
              <w:rPr>
                <w:sz w:val="22"/>
                <w:szCs w:val="22"/>
                <w:lang w:val="en-US"/>
              </w:rPr>
              <w:t>146</w:t>
            </w:r>
          </w:p>
        </w:tc>
      </w:tr>
      <w:tr w:rsidR="00084EA3" w:rsidRPr="00AD24A8" w14:paraId="3A698841" w14:textId="77777777" w:rsidTr="00084EA3">
        <w:tc>
          <w:tcPr>
            <w:tcW w:w="772" w:type="pct"/>
            <w:vAlign w:val="center"/>
          </w:tcPr>
          <w:p w14:paraId="5C5D5FCC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Июнь</w:t>
            </w:r>
          </w:p>
        </w:tc>
        <w:tc>
          <w:tcPr>
            <w:tcW w:w="960" w:type="pct"/>
            <w:vAlign w:val="bottom"/>
          </w:tcPr>
          <w:p w14:paraId="0530FB8A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17</w:t>
            </w:r>
          </w:p>
        </w:tc>
        <w:tc>
          <w:tcPr>
            <w:tcW w:w="770" w:type="pct"/>
            <w:vAlign w:val="bottom"/>
          </w:tcPr>
          <w:p w14:paraId="432E9C39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89</w:t>
            </w:r>
          </w:p>
        </w:tc>
        <w:tc>
          <w:tcPr>
            <w:tcW w:w="770" w:type="pct"/>
            <w:vAlign w:val="center"/>
          </w:tcPr>
          <w:p w14:paraId="6E2C0E4C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Декабрь</w:t>
            </w:r>
          </w:p>
        </w:tc>
        <w:tc>
          <w:tcPr>
            <w:tcW w:w="960" w:type="pct"/>
            <w:vAlign w:val="bottom"/>
          </w:tcPr>
          <w:p w14:paraId="2B2D606A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  <w:lang w:val="en-US"/>
              </w:rPr>
            </w:pPr>
            <w:r w:rsidRPr="00AD24A8">
              <w:rPr>
                <w:sz w:val="22"/>
                <w:szCs w:val="22"/>
                <w:lang w:val="en-US"/>
              </w:rPr>
              <w:t>27</w:t>
            </w:r>
          </w:p>
        </w:tc>
        <w:tc>
          <w:tcPr>
            <w:tcW w:w="769" w:type="pct"/>
            <w:vAlign w:val="bottom"/>
          </w:tcPr>
          <w:p w14:paraId="06D87E14" w14:textId="77777777" w:rsidR="00084EA3" w:rsidRPr="00AD24A8" w:rsidRDefault="00084EA3" w:rsidP="00774722">
            <w:pPr>
              <w:spacing w:line="247" w:lineRule="auto"/>
              <w:jc w:val="center"/>
              <w:rPr>
                <w:sz w:val="22"/>
                <w:szCs w:val="22"/>
                <w:lang w:val="en-US"/>
              </w:rPr>
            </w:pPr>
            <w:r w:rsidRPr="00AD24A8">
              <w:rPr>
                <w:sz w:val="22"/>
                <w:szCs w:val="22"/>
                <w:lang w:val="en-US"/>
              </w:rPr>
              <w:t>120</w:t>
            </w:r>
          </w:p>
        </w:tc>
      </w:tr>
    </w:tbl>
    <w:p w14:paraId="7D9CE7EC" w14:textId="77777777" w:rsidR="006B20AE" w:rsidRPr="00AD24A8" w:rsidRDefault="006B20AE" w:rsidP="006B20A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077A3F6D" w14:textId="77777777" w:rsidR="00063669" w:rsidRPr="00AD24A8" w:rsidRDefault="00063669" w:rsidP="006B20A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77DFE148" w14:textId="77777777" w:rsidR="00063669" w:rsidRPr="00AD24A8" w:rsidRDefault="00063669" w:rsidP="005F7CA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>Для определения параметров уравнения регрессии можно воспользоваться несколькими способами.</w:t>
      </w:r>
    </w:p>
    <w:p w14:paraId="62D27932" w14:textId="77777777" w:rsidR="00575F2C" w:rsidRPr="00AD24A8" w:rsidRDefault="00575F2C" w:rsidP="005F7CAA">
      <w:pPr>
        <w:pStyle w:val="a5"/>
        <w:numPr>
          <w:ilvl w:val="0"/>
          <w:numId w:val="7"/>
        </w:numPr>
        <w:spacing w:line="252" w:lineRule="auto"/>
        <w:jc w:val="both"/>
        <w:rPr>
          <w:sz w:val="22"/>
          <w:szCs w:val="22"/>
          <w:lang w:val="ru-RU"/>
        </w:rPr>
      </w:pPr>
      <w:r w:rsidRPr="00AD24A8">
        <w:rPr>
          <w:sz w:val="22"/>
          <w:szCs w:val="22"/>
          <w:lang w:val="ru-RU"/>
        </w:rPr>
        <w:lastRenderedPageBreak/>
        <w:t>Значение параметра</w:t>
      </w:r>
      <m:oMath>
        <m:r>
          <w:rPr>
            <w:rFonts w:ascii="Cambria Math" w:hAnsi="Cambria Math"/>
            <w:sz w:val="22"/>
            <w:szCs w:val="22"/>
            <w:lang w:val="ru-RU"/>
          </w:rPr>
          <m:t xml:space="preserve"> </m:t>
        </m:r>
        <m:r>
          <w:rPr>
            <w:rFonts w:ascii="Cambria Math" w:hAnsi="Cambria Math"/>
            <w:sz w:val="22"/>
            <w:szCs w:val="22"/>
          </w:rPr>
          <m:t>a</m:t>
        </m:r>
        <m:r>
          <w:rPr>
            <w:rFonts w:ascii="Cambria Math" w:hAnsi="Cambria Math"/>
            <w:sz w:val="22"/>
            <w:szCs w:val="22"/>
            <w:lang w:val="ru-RU"/>
          </w:rPr>
          <m:t xml:space="preserve"> и</m:t>
        </m:r>
      </m:oMath>
      <w:r w:rsidRPr="00AD24A8">
        <w:rPr>
          <w:sz w:val="22"/>
          <w:szCs w:val="22"/>
          <w:lang w:val="ru-RU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2"/>
            <w:szCs w:val="22"/>
          </w:rPr>
          <m:t>b</m:t>
        </m:r>
      </m:oMath>
      <w:r w:rsidRPr="00AD24A8">
        <w:rPr>
          <w:sz w:val="22"/>
          <w:szCs w:val="22"/>
          <w:lang w:val="ru-RU"/>
        </w:rPr>
        <w:t xml:space="preserve"> можно рассчитать п</w:t>
      </w:r>
      <w:r w:rsidRPr="00AD24A8">
        <w:rPr>
          <w:sz w:val="22"/>
          <w:szCs w:val="22"/>
        </w:rPr>
        <w:t>o</w:t>
      </w:r>
      <w:r w:rsidRPr="00AD24A8">
        <w:rPr>
          <w:sz w:val="22"/>
          <w:szCs w:val="22"/>
          <w:lang w:val="ru-RU"/>
        </w:rPr>
        <w:t xml:space="preserve"> следующим формулам:</w:t>
      </w:r>
    </w:p>
    <w:p w14:paraId="3F805EB0" w14:textId="77777777" w:rsidR="00575F2C" w:rsidRPr="00AD24A8" w:rsidRDefault="00575F2C" w:rsidP="00447C7C">
      <w:pPr>
        <w:pStyle w:val="a5"/>
        <w:spacing w:line="252" w:lineRule="auto"/>
        <w:ind w:firstLine="425"/>
        <w:jc w:val="right"/>
        <w:rPr>
          <w:sz w:val="22"/>
          <w:szCs w:val="22"/>
          <w:lang w:val="ru-RU"/>
        </w:rPr>
      </w:pPr>
      <m:oMath>
        <m:r>
          <w:rPr>
            <w:rFonts w:ascii="Cambria Math" w:hAnsi="Cambria Math"/>
            <w:sz w:val="22"/>
            <w:szCs w:val="22"/>
            <w:lang w:val="ru-RU"/>
          </w:rPr>
          <m:t>b=</m:t>
        </m:r>
        <m:f>
          <m:fPr>
            <m:ctrlPr>
              <w:rPr>
                <w:rFonts w:ascii="Cambria Math" w:hAnsi="Cambria Math"/>
                <w:i/>
                <w:sz w:val="22"/>
                <w:szCs w:val="22"/>
                <w:lang w:val="ru-RU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  <w:lang w:val="ru-RU"/>
              </w:rPr>
              <m:t>∑(</m:t>
            </m:r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</w:rPr>
              <m:t>x</m:t>
            </m:r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  <w:lang w:val="ru-RU"/>
              </w:rPr>
              <m:t>-</m:t>
            </m:r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</w:rPr>
              <m:t>x</m:t>
            </m:r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  <w:lang w:val="ru-RU"/>
              </w:rPr>
              <m:t>̅)*(у-</m:t>
            </m:r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</w:rPr>
              <m:t>y</m:t>
            </m:r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  <w:lang w:val="ru-RU"/>
              </w:rPr>
              <m:t>̅</m:t>
            </m:r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</w:rPr>
              <m:t>i</m:t>
            </m:r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  <w:lang w:val="ru-RU"/>
              </w:rPr>
              <m:t>)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  <w:lang w:val="ru-RU"/>
              </w:rPr>
              <m:t>∑</m:t>
            </m:r>
            <m:sSup>
              <m:sSupPr>
                <m:ctrlPr>
                  <w:rPr>
                    <w:rFonts w:ascii="Cambria Math" w:hAnsi="Cambria Math"/>
                    <w:sz w:val="22"/>
                    <w:szCs w:val="22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2"/>
                    <w:szCs w:val="22"/>
                    <w:lang w:val="ru-RU"/>
                  </w:rPr>
                  <m:t>(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2"/>
                    <w:szCs w:val="22"/>
                  </w:rPr>
                  <m:t>x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2"/>
                    <w:szCs w:val="22"/>
                    <w:lang w:val="ru-RU"/>
                  </w:rPr>
                  <m:t>-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2"/>
                    <w:szCs w:val="22"/>
                  </w:rPr>
                  <m:t>x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2"/>
                    <w:szCs w:val="22"/>
                    <w:lang w:val="ru-RU"/>
                  </w:rPr>
                  <m:t>̅)</m:t>
                </m:r>
              </m:e>
              <m:sup>
                <m:r>
                  <w:rPr>
                    <w:rFonts w:ascii="Cambria Math" w:hAnsi="Cambria Math"/>
                    <w:sz w:val="22"/>
                    <w:szCs w:val="22"/>
                    <w:lang w:val="ru-RU"/>
                  </w:rPr>
                  <m:t>2</m:t>
                </m:r>
              </m:sup>
            </m:sSup>
          </m:den>
        </m:f>
      </m:oMath>
      <w:proofErr w:type="gramStart"/>
      <w:r w:rsidRPr="00AD24A8">
        <w:rPr>
          <w:sz w:val="22"/>
          <w:szCs w:val="22"/>
          <w:lang w:val="ru-RU"/>
        </w:rPr>
        <w:t xml:space="preserve">,   </w:t>
      </w:r>
      <w:proofErr w:type="gramEnd"/>
      <w:r w:rsidRPr="00AD24A8">
        <w:rPr>
          <w:sz w:val="22"/>
          <w:szCs w:val="22"/>
          <w:lang w:val="ru-RU"/>
        </w:rPr>
        <w:t xml:space="preserve">    </w:t>
      </w:r>
      <w:r w:rsidR="00E31E85" w:rsidRPr="00AD24A8">
        <w:rPr>
          <w:sz w:val="22"/>
          <w:szCs w:val="22"/>
          <w:lang w:val="ru-RU"/>
        </w:rPr>
        <w:t xml:space="preserve">   </w:t>
      </w:r>
      <w:r w:rsidRPr="00AD24A8">
        <w:rPr>
          <w:sz w:val="22"/>
          <w:szCs w:val="22"/>
          <w:lang w:val="ru-RU"/>
        </w:rPr>
        <w:t xml:space="preserve">                                            (3)</w:t>
      </w:r>
    </w:p>
    <w:p w14:paraId="3ABD5284" w14:textId="77777777" w:rsidR="00575F2C" w:rsidRPr="00AD24A8" w:rsidRDefault="00575F2C" w:rsidP="00447C7C">
      <w:pPr>
        <w:pStyle w:val="a5"/>
        <w:spacing w:line="252" w:lineRule="auto"/>
        <w:ind w:firstLine="425"/>
        <w:jc w:val="right"/>
        <w:rPr>
          <w:sz w:val="22"/>
          <w:szCs w:val="22"/>
          <w:lang w:val="ru-RU"/>
        </w:rPr>
      </w:pPr>
      <m:oMath>
        <m:r>
          <w:rPr>
            <w:rFonts w:ascii="Cambria Math" w:hAnsi="Cambria Math"/>
            <w:sz w:val="22"/>
            <w:szCs w:val="22"/>
            <w:lang w:val="ru-RU"/>
          </w:rPr>
          <m:t>a=</m:t>
        </m:r>
        <m:f>
          <m:fPr>
            <m:ctrlPr>
              <w:rPr>
                <w:rFonts w:ascii="Cambria Math" w:hAnsi="Cambria Math"/>
                <w:i/>
                <w:sz w:val="22"/>
                <w:szCs w:val="22"/>
                <w:lang w:val="ru-RU"/>
              </w:rPr>
            </m:ctrlPr>
          </m:fPr>
          <m:num>
            <m:d>
              <m:dPr>
                <m:ctrlPr>
                  <w:rPr>
                    <w:rFonts w:ascii="Cambria Math" w:hAnsi="Cambria Math"/>
                    <w:i/>
                    <w:sz w:val="22"/>
                    <w:szCs w:val="22"/>
                    <w:lang w:val="ru-RU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/>
                    <w:sz w:val="22"/>
                    <w:szCs w:val="22"/>
                    <w:lang w:val="ru-RU"/>
                  </w:rPr>
                  <m:t>∑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2"/>
                    <w:szCs w:val="22"/>
                  </w:rPr>
                  <m:t>y</m:t>
                </m:r>
                <m:ctrlPr>
                  <w:rPr>
                    <w:rFonts w:ascii="Cambria Math" w:hAnsi="Cambria Math"/>
                    <w:sz w:val="22"/>
                    <w:szCs w:val="22"/>
                  </w:rPr>
                </m:ctrlPr>
              </m:e>
            </m:d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  <w:lang w:val="ru-RU"/>
              </w:rPr>
              <m:t>-</m:t>
            </m:r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</w:rPr>
              <m:t>b</m:t>
            </m:r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  <w:lang w:val="ru-RU"/>
              </w:rPr>
              <m:t>(∑</m:t>
            </m:r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</w:rPr>
              <m:t>x</m:t>
            </m:r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  <w:lang w:val="ru-RU"/>
              </w:rPr>
              <m:t>)</m:t>
            </m:r>
          </m:num>
          <m:den>
            <m:r>
              <w:rPr>
                <w:rFonts w:ascii="Cambria Math" w:hAnsi="Cambria Math"/>
                <w:sz w:val="22"/>
                <w:szCs w:val="22"/>
                <w:lang w:val="ru-RU"/>
              </w:rPr>
              <m:t>n</m:t>
            </m:r>
          </m:den>
        </m:f>
      </m:oMath>
      <w:proofErr w:type="gramStart"/>
      <w:r w:rsidRPr="00AD24A8">
        <w:rPr>
          <w:sz w:val="22"/>
          <w:szCs w:val="22"/>
          <w:lang w:val="ru-RU"/>
        </w:rPr>
        <w:t xml:space="preserve">,   </w:t>
      </w:r>
      <w:proofErr w:type="gramEnd"/>
      <w:r w:rsidRPr="00AD24A8">
        <w:rPr>
          <w:sz w:val="22"/>
          <w:szCs w:val="22"/>
          <w:lang w:val="ru-RU"/>
        </w:rPr>
        <w:t xml:space="preserve">                                                     (4</w:t>
      </w:r>
      <w:r w:rsidR="00447C7C" w:rsidRPr="00AD24A8">
        <w:rPr>
          <w:sz w:val="22"/>
          <w:szCs w:val="22"/>
          <w:lang w:val="ru-RU"/>
        </w:rPr>
        <w:t>)</w:t>
      </w:r>
    </w:p>
    <w:p w14:paraId="0C135DDC" w14:textId="77777777" w:rsidR="009724BE" w:rsidRPr="00AD24A8" w:rsidRDefault="009724BE" w:rsidP="009724BE">
      <w:pPr>
        <w:spacing w:after="0" w:line="252" w:lineRule="auto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>где</w:t>
      </w:r>
      <w:r w:rsidRPr="00AD24A8">
        <w:rPr>
          <w:rFonts w:ascii="Times New Roman" w:hAnsi="Times New Roman" w:cs="Times New Roman"/>
          <w:color w:val="000000"/>
          <w:shd w:val="clear" w:color="auto" w:fill="FFFFFF"/>
        </w:rPr>
        <w:t xml:space="preserve">: </w:t>
      </w:r>
      <w:r w:rsidRPr="00AD24A8">
        <w:rPr>
          <w:rFonts w:ascii="Times New Roman" w:hAnsi="Times New Roman" w:cs="Times New Roman"/>
        </w:rPr>
        <w:t>у – совокупные затраты; а – совокупные постоянные затраты; b – переменные затраты; n – количество наблюдений; X – сумма по всем наблюдениям n.</w:t>
      </w:r>
    </w:p>
    <w:p w14:paraId="5E047479" w14:textId="77777777" w:rsidR="00063669" w:rsidRPr="00AD24A8" w:rsidRDefault="00575F2C" w:rsidP="009724BE">
      <w:pPr>
        <w:pStyle w:val="a5"/>
        <w:numPr>
          <w:ilvl w:val="0"/>
          <w:numId w:val="7"/>
        </w:numPr>
        <w:spacing w:line="252" w:lineRule="auto"/>
        <w:ind w:left="782" w:hanging="357"/>
        <w:jc w:val="both"/>
        <w:rPr>
          <w:sz w:val="22"/>
          <w:szCs w:val="22"/>
        </w:rPr>
      </w:pPr>
      <w:r w:rsidRPr="00AD24A8">
        <w:rPr>
          <w:sz w:val="22"/>
          <w:szCs w:val="22"/>
          <w:lang w:val="ru-RU"/>
        </w:rPr>
        <w:t>Суть второго способа заключается в том, что у</w:t>
      </w:r>
      <w:r w:rsidR="00063669" w:rsidRPr="00AD24A8">
        <w:rPr>
          <w:sz w:val="22"/>
          <w:szCs w:val="22"/>
          <w:lang w:val="ru-RU"/>
        </w:rPr>
        <w:t xml:space="preserve">словие приводит к системе нормальных уравнений, решение которых позволяет определить параметры уравнения регрессии. </w:t>
      </w:r>
      <w:proofErr w:type="spellStart"/>
      <w:r w:rsidR="00063669" w:rsidRPr="00AD24A8">
        <w:rPr>
          <w:sz w:val="22"/>
          <w:szCs w:val="22"/>
        </w:rPr>
        <w:t>Уравнения</w:t>
      </w:r>
      <w:proofErr w:type="spellEnd"/>
      <w:r w:rsidR="00063669" w:rsidRPr="00AD24A8">
        <w:rPr>
          <w:sz w:val="22"/>
          <w:szCs w:val="22"/>
        </w:rPr>
        <w:t xml:space="preserve"> </w:t>
      </w:r>
      <w:proofErr w:type="spellStart"/>
      <w:r w:rsidR="00063669" w:rsidRPr="00AD24A8">
        <w:rPr>
          <w:sz w:val="22"/>
          <w:szCs w:val="22"/>
        </w:rPr>
        <w:t>имеют</w:t>
      </w:r>
      <w:proofErr w:type="spellEnd"/>
      <w:r w:rsidR="00063669" w:rsidRPr="00AD24A8">
        <w:rPr>
          <w:sz w:val="22"/>
          <w:szCs w:val="22"/>
        </w:rPr>
        <w:t xml:space="preserve"> </w:t>
      </w:r>
      <w:proofErr w:type="spellStart"/>
      <w:r w:rsidR="00063669" w:rsidRPr="00AD24A8">
        <w:rPr>
          <w:sz w:val="22"/>
          <w:szCs w:val="22"/>
        </w:rPr>
        <w:t>вид</w:t>
      </w:r>
      <w:proofErr w:type="spellEnd"/>
      <w:r w:rsidR="00063669" w:rsidRPr="00AD24A8">
        <w:rPr>
          <w:sz w:val="22"/>
          <w:szCs w:val="22"/>
        </w:rPr>
        <w:t>:</w:t>
      </w:r>
    </w:p>
    <w:p w14:paraId="6BF51E98" w14:textId="77777777" w:rsidR="00B94EBC" w:rsidRPr="00AD24A8" w:rsidRDefault="00AD24A8" w:rsidP="00447C7C">
      <w:pPr>
        <w:spacing w:after="0" w:line="252" w:lineRule="auto"/>
        <w:ind w:firstLine="425"/>
        <w:jc w:val="right"/>
        <w:rPr>
          <w:rFonts w:ascii="Times New Roman" w:hAnsi="Times New Roman" w:cs="Times New Roman"/>
          <w:lang w:val="en-US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</w:rPr>
                </m:ctrlPr>
              </m:eqArr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US"/>
                  </w:rPr>
                  <m:t>∑</m:t>
                </m:r>
                <m:r>
                  <w:rPr>
                    <w:rFonts w:ascii="Cambria Math" w:hAnsi="Cambria Math" w:cs="Times New Roman"/>
                  </w:rPr>
                  <m:t>xy</m:t>
                </m:r>
                <m:r>
                  <w:rPr>
                    <w:rFonts w:ascii="Cambria Math" w:hAnsi="Cambria Math" w:cs="Times New Roman"/>
                    <w:lang w:val="en-US"/>
                  </w:rPr>
                  <m:t>=</m:t>
                </m:r>
                <m:r>
                  <w:rPr>
                    <w:rFonts w:ascii="Cambria Math" w:hAnsi="Cambria Math" w:cs="Times New Roman"/>
                  </w:rPr>
                  <m:t>a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US"/>
                  </w:rPr>
                  <m:t>∑x+b∑</m:t>
                </m:r>
                <m:sSup>
                  <m:sSupPr>
                    <m:ctrlPr>
                      <w:rPr>
                        <w:rFonts w:ascii="Cambria Math" w:hAnsi="Cambria Math" w:cs="Times New Roman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lang w:val="en-US"/>
                      </w:rPr>
                      <m:t>2</m:t>
                    </m:r>
                  </m:sup>
                </m:sSup>
              </m:e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US"/>
                  </w:rPr>
                  <m:t>∑y=na+b∑x</m:t>
                </m:r>
              </m:e>
            </m:eqArr>
          </m:e>
        </m:d>
      </m:oMath>
      <w:proofErr w:type="gramStart"/>
      <w:r w:rsidR="00063669" w:rsidRPr="00AD24A8">
        <w:rPr>
          <w:rFonts w:ascii="Times New Roman" w:hAnsi="Times New Roman" w:cs="Times New Roman"/>
          <w:lang w:val="en-US"/>
        </w:rPr>
        <w:t>,</w:t>
      </w:r>
      <w:r w:rsidR="00E31E85" w:rsidRPr="00AD24A8">
        <w:rPr>
          <w:rFonts w:ascii="Times New Roman" w:hAnsi="Times New Roman" w:cs="Times New Roman"/>
          <w:lang w:val="en-US"/>
        </w:rPr>
        <w:t xml:space="preserve">   </w:t>
      </w:r>
      <w:proofErr w:type="gramEnd"/>
      <w:r w:rsidR="00E31E85" w:rsidRPr="00AD24A8">
        <w:rPr>
          <w:rFonts w:ascii="Times New Roman" w:hAnsi="Times New Roman" w:cs="Times New Roman"/>
          <w:lang w:val="en-US"/>
        </w:rPr>
        <w:t xml:space="preserve">                 </w:t>
      </w:r>
      <w:r w:rsidR="00063669" w:rsidRPr="00AD24A8">
        <w:rPr>
          <w:rFonts w:ascii="Times New Roman" w:hAnsi="Times New Roman" w:cs="Times New Roman"/>
          <w:lang w:val="en-US"/>
        </w:rPr>
        <w:t xml:space="preserve">                             </w:t>
      </w:r>
      <w:r w:rsidR="00575F2C" w:rsidRPr="00AD24A8">
        <w:rPr>
          <w:rFonts w:ascii="Times New Roman" w:hAnsi="Times New Roman" w:cs="Times New Roman"/>
          <w:lang w:val="en-US"/>
        </w:rPr>
        <w:t>(5</w:t>
      </w:r>
      <w:r w:rsidR="00063669" w:rsidRPr="00AD24A8">
        <w:rPr>
          <w:rFonts w:ascii="Times New Roman" w:hAnsi="Times New Roman" w:cs="Times New Roman"/>
          <w:lang w:val="en-US"/>
        </w:rPr>
        <w:t xml:space="preserve">) </w:t>
      </w:r>
    </w:p>
    <w:p w14:paraId="35A3A8DA" w14:textId="77777777" w:rsidR="00B94EBC" w:rsidRPr="00AD24A8" w:rsidRDefault="00B94EBC" w:rsidP="00B94EBC">
      <w:pPr>
        <w:spacing w:after="0" w:line="252" w:lineRule="auto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>где n — количество наблюдений.</w:t>
      </w:r>
    </w:p>
    <w:p w14:paraId="629181F1" w14:textId="77777777" w:rsidR="00FB436B" w:rsidRPr="00AD24A8" w:rsidRDefault="00FB436B" w:rsidP="005900BB">
      <w:pPr>
        <w:spacing w:after="0" w:line="252" w:lineRule="auto"/>
        <w:jc w:val="both"/>
        <w:rPr>
          <w:rFonts w:ascii="Times New Roman" w:hAnsi="Times New Roman" w:cs="Times New Roman"/>
        </w:rPr>
      </w:pPr>
    </w:p>
    <w:p w14:paraId="0332F716" w14:textId="77777777" w:rsidR="005900BB" w:rsidRPr="00AD24A8" w:rsidRDefault="005900BB" w:rsidP="005900BB">
      <w:pPr>
        <w:spacing w:after="0" w:line="252" w:lineRule="auto"/>
        <w:jc w:val="both"/>
        <w:rPr>
          <w:rFonts w:ascii="Times New Roman" w:hAnsi="Times New Roman" w:cs="Times New Roman"/>
        </w:rPr>
      </w:pPr>
    </w:p>
    <w:p w14:paraId="553DB61F" w14:textId="77777777" w:rsidR="00C67344" w:rsidRPr="00AD24A8" w:rsidRDefault="00FB436B" w:rsidP="00C67344">
      <w:pPr>
        <w:spacing w:after="0" w:line="252" w:lineRule="auto"/>
        <w:ind w:firstLine="425"/>
        <w:jc w:val="center"/>
        <w:rPr>
          <w:rFonts w:ascii="Times New Roman" w:hAnsi="Times New Roman" w:cs="Times New Roman"/>
          <w:b/>
        </w:rPr>
      </w:pPr>
      <w:r w:rsidRPr="00AD24A8">
        <w:rPr>
          <w:rFonts w:ascii="Times New Roman" w:hAnsi="Times New Roman" w:cs="Times New Roman"/>
        </w:rPr>
        <w:t xml:space="preserve">Таблица 2. </w:t>
      </w:r>
      <w:r w:rsidRPr="00AD24A8">
        <w:rPr>
          <w:rFonts w:ascii="Times New Roman" w:hAnsi="Times New Roman" w:cs="Times New Roman"/>
          <w:b/>
        </w:rPr>
        <w:t>Расчет показателей для построения функции затрат с помощью средних величин</w:t>
      </w:r>
    </w:p>
    <w:tbl>
      <w:tblPr>
        <w:tblStyle w:val="a4"/>
        <w:tblW w:w="5012" w:type="pct"/>
        <w:jc w:val="center"/>
        <w:tblLook w:val="04A0" w:firstRow="1" w:lastRow="0" w:firstColumn="1" w:lastColumn="0" w:noHBand="0" w:noVBand="1"/>
      </w:tblPr>
      <w:tblGrid>
        <w:gridCol w:w="1480"/>
        <w:gridCol w:w="1663"/>
        <w:gridCol w:w="1027"/>
        <w:gridCol w:w="7"/>
        <w:gridCol w:w="826"/>
        <w:gridCol w:w="785"/>
        <w:gridCol w:w="1175"/>
        <w:gridCol w:w="1494"/>
      </w:tblGrid>
      <w:tr w:rsidR="00E63393" w:rsidRPr="00AD24A8" w14:paraId="0FC0A90A" w14:textId="77777777" w:rsidTr="009E7B1A">
        <w:trPr>
          <w:trHeight w:val="249"/>
          <w:jc w:val="center"/>
        </w:trPr>
        <w:tc>
          <w:tcPr>
            <w:tcW w:w="852" w:type="pct"/>
            <w:vAlign w:val="center"/>
            <w:hideMark/>
          </w:tcPr>
          <w:p w14:paraId="3B80A6C5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Объем производства</w:t>
            </w:r>
          </w:p>
        </w:tc>
        <w:tc>
          <w:tcPr>
            <w:tcW w:w="958" w:type="pct"/>
            <w:vAlign w:val="center"/>
            <w:hideMark/>
          </w:tcPr>
          <w:p w14:paraId="518AA670" w14:textId="77777777" w:rsidR="00FB436B" w:rsidRPr="00AD24A8" w:rsidRDefault="00D705D2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Количество произведенных изделий, шт.</w:t>
            </w:r>
            <w:r w:rsidR="00142834" w:rsidRPr="00AD24A8">
              <w:rPr>
                <w:sz w:val="22"/>
                <w:szCs w:val="22"/>
              </w:rPr>
              <w:t xml:space="preserve"> (X)</w:t>
            </w:r>
          </w:p>
        </w:tc>
        <w:tc>
          <w:tcPr>
            <w:tcW w:w="601" w:type="pct"/>
            <w:vAlign w:val="center"/>
            <w:hideMark/>
          </w:tcPr>
          <w:p w14:paraId="4F1FEC7B" w14:textId="77777777" w:rsidR="00FB436B" w:rsidRPr="00AD24A8" w:rsidRDefault="00D705D2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 xml:space="preserve">Затраты, </w:t>
            </w:r>
            <w:proofErr w:type="spellStart"/>
            <w:r w:rsidRPr="00AD24A8">
              <w:rPr>
                <w:sz w:val="22"/>
                <w:szCs w:val="22"/>
              </w:rPr>
              <w:t>ден</w:t>
            </w:r>
            <w:proofErr w:type="spellEnd"/>
            <w:r w:rsidRPr="00AD24A8">
              <w:rPr>
                <w:sz w:val="22"/>
                <w:szCs w:val="22"/>
              </w:rPr>
              <w:t>. ед.</w:t>
            </w:r>
            <w:r w:rsidR="00142834" w:rsidRPr="00AD24A8">
              <w:rPr>
                <w:sz w:val="22"/>
                <w:szCs w:val="22"/>
              </w:rPr>
              <w:t xml:space="preserve"> (Y)</w:t>
            </w:r>
          </w:p>
        </w:tc>
        <w:tc>
          <w:tcPr>
            <w:tcW w:w="515" w:type="pct"/>
            <w:gridSpan w:val="2"/>
            <w:vAlign w:val="center"/>
            <w:hideMark/>
          </w:tcPr>
          <w:p w14:paraId="16C003B4" w14:textId="77777777" w:rsidR="00FB436B" w:rsidRPr="00AD24A8" w:rsidRDefault="00EE27B5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 xml:space="preserve">х </w:t>
            </w:r>
            <w:r w:rsidR="00C67344" w:rsidRPr="00AD24A8">
              <w:rPr>
                <w:sz w:val="22"/>
                <w:szCs w:val="22"/>
              </w:rPr>
              <w:t>-</w:t>
            </w:r>
            <w:r w:rsidRPr="00AD24A8">
              <w:rPr>
                <w:sz w:val="22"/>
                <w:szCs w:val="22"/>
              </w:rPr>
              <w:t xml:space="preserve"> </w:t>
            </w:r>
            <w:r w:rsidR="00FB436B" w:rsidRPr="00AD24A8">
              <w:rPr>
                <w:sz w:val="22"/>
                <w:szCs w:val="22"/>
              </w:rPr>
              <w:t>x̅</w:t>
            </w:r>
          </w:p>
        </w:tc>
        <w:tc>
          <w:tcPr>
            <w:tcW w:w="452" w:type="pct"/>
            <w:vAlign w:val="center"/>
            <w:hideMark/>
          </w:tcPr>
          <w:p w14:paraId="5F5ABBC6" w14:textId="77777777" w:rsidR="00FB436B" w:rsidRPr="00AD24A8" w:rsidRDefault="00EE27B5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 xml:space="preserve">у </w:t>
            </w:r>
            <w:r w:rsidR="00C67344" w:rsidRPr="00AD24A8">
              <w:rPr>
                <w:sz w:val="22"/>
                <w:szCs w:val="22"/>
              </w:rPr>
              <w:t>-</w:t>
            </w:r>
            <w:r w:rsidRPr="00AD24A8">
              <w:rPr>
                <w:sz w:val="22"/>
                <w:szCs w:val="22"/>
              </w:rPr>
              <w:t xml:space="preserve"> </w:t>
            </w:r>
            <w:proofErr w:type="spellStart"/>
            <w:r w:rsidR="00FB436B" w:rsidRPr="00AD24A8">
              <w:rPr>
                <w:sz w:val="22"/>
                <w:szCs w:val="22"/>
              </w:rPr>
              <w:t>y̅i</w:t>
            </w:r>
            <w:proofErr w:type="spellEnd"/>
          </w:p>
        </w:tc>
        <w:tc>
          <w:tcPr>
            <w:tcW w:w="717" w:type="pct"/>
            <w:vAlign w:val="center"/>
            <w:hideMark/>
          </w:tcPr>
          <w:p w14:paraId="36E27B4A" w14:textId="77777777" w:rsidR="00FB436B" w:rsidRPr="00AD24A8" w:rsidRDefault="00AD24A8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sz w:val="22"/>
                        <w:szCs w:val="22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2"/>
                        <w:szCs w:val="22"/>
                      </w:rPr>
                      <m:t>(x-x̅)</m:t>
                    </m:r>
                  </m:e>
                  <m:sup>
                    <m:r>
                      <w:rPr>
                        <w:rFonts w:ascii="Cambria Math" w:hAnsi="Cambria Math"/>
                        <w:sz w:val="22"/>
                        <w:szCs w:val="22"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905" w:type="pct"/>
            <w:vAlign w:val="center"/>
            <w:hideMark/>
          </w:tcPr>
          <w:p w14:paraId="29A08FFD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(x</w:t>
            </w:r>
            <w:r w:rsidR="00EE27B5" w:rsidRPr="00AD24A8">
              <w:rPr>
                <w:sz w:val="22"/>
                <w:szCs w:val="22"/>
              </w:rPr>
              <w:t xml:space="preserve"> </w:t>
            </w:r>
            <w:r w:rsidRPr="00AD24A8">
              <w:rPr>
                <w:sz w:val="22"/>
                <w:szCs w:val="22"/>
              </w:rPr>
              <w:t>-</w:t>
            </w:r>
            <w:r w:rsidR="00EE27B5" w:rsidRPr="00AD24A8">
              <w:rPr>
                <w:sz w:val="22"/>
                <w:szCs w:val="22"/>
              </w:rPr>
              <w:t xml:space="preserve"> </w:t>
            </w:r>
            <w:r w:rsidRPr="00AD24A8">
              <w:rPr>
                <w:sz w:val="22"/>
                <w:szCs w:val="22"/>
              </w:rPr>
              <w:t>x̅)</w:t>
            </w:r>
            <w:r w:rsidR="00EE27B5" w:rsidRPr="00AD24A8">
              <w:rPr>
                <w:sz w:val="22"/>
                <w:szCs w:val="22"/>
              </w:rPr>
              <w:t xml:space="preserve"> </w:t>
            </w:r>
            <w:r w:rsidRPr="00AD24A8">
              <w:rPr>
                <w:sz w:val="22"/>
                <w:szCs w:val="22"/>
              </w:rPr>
              <w:t>*</w:t>
            </w:r>
            <w:r w:rsidR="00EE27B5" w:rsidRPr="00AD24A8">
              <w:rPr>
                <w:sz w:val="22"/>
                <w:szCs w:val="22"/>
              </w:rPr>
              <w:t xml:space="preserve"> </w:t>
            </w:r>
            <w:r w:rsidRPr="00AD24A8">
              <w:rPr>
                <w:sz w:val="22"/>
                <w:szCs w:val="22"/>
              </w:rPr>
              <w:t>(у</w:t>
            </w:r>
            <w:r w:rsidR="00EE27B5" w:rsidRPr="00AD24A8">
              <w:rPr>
                <w:sz w:val="22"/>
                <w:szCs w:val="22"/>
              </w:rPr>
              <w:t xml:space="preserve"> </w:t>
            </w:r>
            <w:r w:rsidRPr="00AD24A8">
              <w:rPr>
                <w:sz w:val="22"/>
                <w:szCs w:val="22"/>
              </w:rPr>
              <w:t>-</w:t>
            </w:r>
            <w:r w:rsidR="00EE27B5" w:rsidRPr="00AD24A8">
              <w:rPr>
                <w:sz w:val="22"/>
                <w:szCs w:val="22"/>
              </w:rPr>
              <w:t xml:space="preserve"> </w:t>
            </w:r>
            <w:proofErr w:type="spellStart"/>
            <w:r w:rsidR="00FB436B" w:rsidRPr="00AD24A8">
              <w:rPr>
                <w:sz w:val="22"/>
                <w:szCs w:val="22"/>
              </w:rPr>
              <w:t>y̅i</w:t>
            </w:r>
            <w:proofErr w:type="spellEnd"/>
            <w:r w:rsidR="00FB436B" w:rsidRPr="00AD24A8">
              <w:rPr>
                <w:sz w:val="22"/>
                <w:szCs w:val="22"/>
              </w:rPr>
              <w:t>)</w:t>
            </w:r>
          </w:p>
        </w:tc>
      </w:tr>
      <w:tr w:rsidR="00E63393" w:rsidRPr="00AD24A8" w14:paraId="67E5D093" w14:textId="77777777" w:rsidTr="009E7B1A">
        <w:trPr>
          <w:trHeight w:val="140"/>
          <w:jc w:val="center"/>
        </w:trPr>
        <w:tc>
          <w:tcPr>
            <w:tcW w:w="852" w:type="pct"/>
            <w:vAlign w:val="center"/>
            <w:hideMark/>
          </w:tcPr>
          <w:p w14:paraId="6D21AD16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Январь</w:t>
            </w:r>
          </w:p>
        </w:tc>
        <w:tc>
          <w:tcPr>
            <w:tcW w:w="958" w:type="pct"/>
            <w:vAlign w:val="center"/>
            <w:hideMark/>
          </w:tcPr>
          <w:p w14:paraId="3FFA17A2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9</w:t>
            </w:r>
          </w:p>
        </w:tc>
        <w:tc>
          <w:tcPr>
            <w:tcW w:w="601" w:type="pct"/>
            <w:vAlign w:val="center"/>
            <w:hideMark/>
          </w:tcPr>
          <w:p w14:paraId="78697864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71</w:t>
            </w:r>
          </w:p>
        </w:tc>
        <w:tc>
          <w:tcPr>
            <w:tcW w:w="515" w:type="pct"/>
            <w:gridSpan w:val="2"/>
            <w:noWrap/>
            <w:vAlign w:val="center"/>
            <w:hideMark/>
          </w:tcPr>
          <w:p w14:paraId="013C8CAB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-12.8</w:t>
            </w:r>
            <w:r w:rsidR="00C67344" w:rsidRPr="00AD24A8">
              <w:rPr>
                <w:sz w:val="22"/>
                <w:szCs w:val="22"/>
              </w:rPr>
              <w:t>0</w:t>
            </w:r>
          </w:p>
        </w:tc>
        <w:tc>
          <w:tcPr>
            <w:tcW w:w="452" w:type="pct"/>
            <w:noWrap/>
            <w:vAlign w:val="center"/>
            <w:hideMark/>
          </w:tcPr>
          <w:p w14:paraId="0AED24D0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-34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717" w:type="pct"/>
            <w:noWrap/>
            <w:vAlign w:val="center"/>
            <w:hideMark/>
          </w:tcPr>
          <w:p w14:paraId="46A9E4E1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164.69</w:t>
            </w:r>
          </w:p>
        </w:tc>
        <w:tc>
          <w:tcPr>
            <w:tcW w:w="905" w:type="pct"/>
            <w:noWrap/>
            <w:vAlign w:val="center"/>
            <w:hideMark/>
          </w:tcPr>
          <w:p w14:paraId="7EBE5C3F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433.13</w:t>
            </w:r>
          </w:p>
        </w:tc>
      </w:tr>
      <w:tr w:rsidR="00E63393" w:rsidRPr="00AD24A8" w14:paraId="789E3F5B" w14:textId="77777777" w:rsidTr="009E7B1A">
        <w:trPr>
          <w:trHeight w:val="140"/>
          <w:jc w:val="center"/>
        </w:trPr>
        <w:tc>
          <w:tcPr>
            <w:tcW w:w="852" w:type="pct"/>
            <w:vAlign w:val="center"/>
            <w:hideMark/>
          </w:tcPr>
          <w:p w14:paraId="767F829F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Февраль</w:t>
            </w:r>
          </w:p>
        </w:tc>
        <w:tc>
          <w:tcPr>
            <w:tcW w:w="958" w:type="pct"/>
            <w:vAlign w:val="center"/>
            <w:hideMark/>
          </w:tcPr>
          <w:p w14:paraId="14C30B32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12</w:t>
            </w:r>
          </w:p>
        </w:tc>
        <w:tc>
          <w:tcPr>
            <w:tcW w:w="601" w:type="pct"/>
            <w:vAlign w:val="center"/>
            <w:hideMark/>
          </w:tcPr>
          <w:p w14:paraId="19913357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76</w:t>
            </w:r>
          </w:p>
        </w:tc>
        <w:tc>
          <w:tcPr>
            <w:tcW w:w="515" w:type="pct"/>
            <w:gridSpan w:val="2"/>
            <w:noWrap/>
            <w:vAlign w:val="center"/>
            <w:hideMark/>
          </w:tcPr>
          <w:p w14:paraId="726B5097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-10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452" w:type="pct"/>
            <w:noWrap/>
            <w:vAlign w:val="center"/>
            <w:hideMark/>
          </w:tcPr>
          <w:p w14:paraId="19FFB5B5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-29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717" w:type="pct"/>
            <w:noWrap/>
            <w:vAlign w:val="center"/>
            <w:hideMark/>
          </w:tcPr>
          <w:p w14:paraId="01EA962F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96.69</w:t>
            </w:r>
          </w:p>
        </w:tc>
        <w:tc>
          <w:tcPr>
            <w:tcW w:w="905" w:type="pct"/>
            <w:noWrap/>
            <w:vAlign w:val="center"/>
            <w:hideMark/>
          </w:tcPr>
          <w:p w14:paraId="1F9029BF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282.71</w:t>
            </w:r>
          </w:p>
        </w:tc>
      </w:tr>
      <w:tr w:rsidR="00E63393" w:rsidRPr="00AD24A8" w14:paraId="7AAE41BD" w14:textId="77777777" w:rsidTr="009E7B1A">
        <w:trPr>
          <w:trHeight w:val="140"/>
          <w:jc w:val="center"/>
        </w:trPr>
        <w:tc>
          <w:tcPr>
            <w:tcW w:w="852" w:type="pct"/>
            <w:vAlign w:val="center"/>
            <w:hideMark/>
          </w:tcPr>
          <w:p w14:paraId="69F17506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Март</w:t>
            </w:r>
          </w:p>
        </w:tc>
        <w:tc>
          <w:tcPr>
            <w:tcW w:w="958" w:type="pct"/>
            <w:vAlign w:val="center"/>
            <w:hideMark/>
          </w:tcPr>
          <w:p w14:paraId="6F2367D4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20</w:t>
            </w:r>
          </w:p>
        </w:tc>
        <w:tc>
          <w:tcPr>
            <w:tcW w:w="601" w:type="pct"/>
            <w:vAlign w:val="center"/>
            <w:hideMark/>
          </w:tcPr>
          <w:p w14:paraId="3C532B7F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95</w:t>
            </w:r>
          </w:p>
        </w:tc>
        <w:tc>
          <w:tcPr>
            <w:tcW w:w="515" w:type="pct"/>
            <w:gridSpan w:val="2"/>
            <w:noWrap/>
            <w:vAlign w:val="center"/>
            <w:hideMark/>
          </w:tcPr>
          <w:p w14:paraId="5DB88E29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-2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452" w:type="pct"/>
            <w:noWrap/>
            <w:vAlign w:val="center"/>
            <w:hideMark/>
          </w:tcPr>
          <w:p w14:paraId="0C32B1BC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-10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717" w:type="pct"/>
            <w:noWrap/>
            <w:vAlign w:val="center"/>
            <w:hideMark/>
          </w:tcPr>
          <w:p w14:paraId="0FD92FEC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3.36</w:t>
            </w:r>
          </w:p>
        </w:tc>
        <w:tc>
          <w:tcPr>
            <w:tcW w:w="905" w:type="pct"/>
            <w:noWrap/>
            <w:vAlign w:val="center"/>
            <w:hideMark/>
          </w:tcPr>
          <w:p w14:paraId="1A10342C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17.88</w:t>
            </w:r>
          </w:p>
        </w:tc>
      </w:tr>
      <w:tr w:rsidR="00E63393" w:rsidRPr="00AD24A8" w14:paraId="065CB49E" w14:textId="77777777" w:rsidTr="009E7B1A">
        <w:trPr>
          <w:trHeight w:val="140"/>
          <w:jc w:val="center"/>
        </w:trPr>
        <w:tc>
          <w:tcPr>
            <w:tcW w:w="852" w:type="pct"/>
            <w:vAlign w:val="center"/>
            <w:hideMark/>
          </w:tcPr>
          <w:p w14:paraId="0A1CF3FD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Апрель</w:t>
            </w:r>
          </w:p>
        </w:tc>
        <w:tc>
          <w:tcPr>
            <w:tcW w:w="958" w:type="pct"/>
            <w:vAlign w:val="center"/>
            <w:hideMark/>
          </w:tcPr>
          <w:p w14:paraId="13C8DBFF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24</w:t>
            </w:r>
          </w:p>
        </w:tc>
        <w:tc>
          <w:tcPr>
            <w:tcW w:w="601" w:type="pct"/>
            <w:vAlign w:val="center"/>
            <w:hideMark/>
          </w:tcPr>
          <w:p w14:paraId="1BAC8A20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106</w:t>
            </w:r>
          </w:p>
        </w:tc>
        <w:tc>
          <w:tcPr>
            <w:tcW w:w="515" w:type="pct"/>
            <w:gridSpan w:val="2"/>
            <w:noWrap/>
            <w:vAlign w:val="center"/>
            <w:hideMark/>
          </w:tcPr>
          <w:p w14:paraId="453BA1DA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452" w:type="pct"/>
            <w:noWrap/>
            <w:vAlign w:val="center"/>
            <w:hideMark/>
          </w:tcPr>
          <w:p w14:paraId="1BBCF2D4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717" w:type="pct"/>
            <w:noWrap/>
            <w:vAlign w:val="center"/>
            <w:hideMark/>
          </w:tcPr>
          <w:p w14:paraId="3ABC5F32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4.69</w:t>
            </w:r>
          </w:p>
        </w:tc>
        <w:tc>
          <w:tcPr>
            <w:tcW w:w="905" w:type="pct"/>
            <w:noWrap/>
            <w:vAlign w:val="center"/>
            <w:hideMark/>
          </w:tcPr>
          <w:p w14:paraId="679CD322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2.71</w:t>
            </w:r>
          </w:p>
        </w:tc>
      </w:tr>
      <w:tr w:rsidR="00E63393" w:rsidRPr="00AD24A8" w14:paraId="1561FE40" w14:textId="77777777" w:rsidTr="009E7B1A">
        <w:trPr>
          <w:trHeight w:val="140"/>
          <w:jc w:val="center"/>
        </w:trPr>
        <w:tc>
          <w:tcPr>
            <w:tcW w:w="852" w:type="pct"/>
            <w:vAlign w:val="center"/>
            <w:hideMark/>
          </w:tcPr>
          <w:p w14:paraId="2D89CF24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Май</w:t>
            </w:r>
          </w:p>
        </w:tc>
        <w:tc>
          <w:tcPr>
            <w:tcW w:w="958" w:type="pct"/>
            <w:vAlign w:val="center"/>
            <w:hideMark/>
          </w:tcPr>
          <w:p w14:paraId="1ADC6555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16</w:t>
            </w:r>
          </w:p>
        </w:tc>
        <w:tc>
          <w:tcPr>
            <w:tcW w:w="601" w:type="pct"/>
            <w:vAlign w:val="center"/>
            <w:hideMark/>
          </w:tcPr>
          <w:p w14:paraId="14282BC6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79</w:t>
            </w:r>
          </w:p>
        </w:tc>
        <w:tc>
          <w:tcPr>
            <w:tcW w:w="515" w:type="pct"/>
            <w:gridSpan w:val="2"/>
            <w:noWrap/>
            <w:vAlign w:val="center"/>
            <w:hideMark/>
          </w:tcPr>
          <w:p w14:paraId="6423FFC1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-6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452" w:type="pct"/>
            <w:noWrap/>
            <w:vAlign w:val="center"/>
            <w:hideMark/>
          </w:tcPr>
          <w:p w14:paraId="54176B20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-26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717" w:type="pct"/>
            <w:noWrap/>
            <w:vAlign w:val="center"/>
            <w:hideMark/>
          </w:tcPr>
          <w:p w14:paraId="21758690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34.0</w:t>
            </w:r>
            <w:r w:rsidR="00C67344" w:rsidRPr="00AD24A8">
              <w:rPr>
                <w:sz w:val="22"/>
                <w:szCs w:val="22"/>
              </w:rPr>
              <w:t>3</w:t>
            </w:r>
          </w:p>
        </w:tc>
        <w:tc>
          <w:tcPr>
            <w:tcW w:w="905" w:type="pct"/>
            <w:noWrap/>
            <w:vAlign w:val="center"/>
            <w:hideMark/>
          </w:tcPr>
          <w:p w14:paraId="34B81748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150.21</w:t>
            </w:r>
          </w:p>
        </w:tc>
      </w:tr>
      <w:tr w:rsidR="00E63393" w:rsidRPr="00AD24A8" w14:paraId="6C3F93B9" w14:textId="77777777" w:rsidTr="009E7B1A">
        <w:trPr>
          <w:trHeight w:val="140"/>
          <w:jc w:val="center"/>
        </w:trPr>
        <w:tc>
          <w:tcPr>
            <w:tcW w:w="852" w:type="pct"/>
            <w:vAlign w:val="center"/>
            <w:hideMark/>
          </w:tcPr>
          <w:p w14:paraId="6B638F99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Июнь</w:t>
            </w:r>
          </w:p>
        </w:tc>
        <w:tc>
          <w:tcPr>
            <w:tcW w:w="958" w:type="pct"/>
            <w:vAlign w:val="center"/>
            <w:hideMark/>
          </w:tcPr>
          <w:p w14:paraId="6588E32E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17</w:t>
            </w:r>
          </w:p>
        </w:tc>
        <w:tc>
          <w:tcPr>
            <w:tcW w:w="601" w:type="pct"/>
            <w:vAlign w:val="center"/>
            <w:hideMark/>
          </w:tcPr>
          <w:p w14:paraId="4F804CA1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89</w:t>
            </w:r>
          </w:p>
        </w:tc>
        <w:tc>
          <w:tcPr>
            <w:tcW w:w="515" w:type="pct"/>
            <w:gridSpan w:val="2"/>
            <w:noWrap/>
            <w:vAlign w:val="center"/>
            <w:hideMark/>
          </w:tcPr>
          <w:p w14:paraId="08088C11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-5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452" w:type="pct"/>
            <w:noWrap/>
            <w:vAlign w:val="center"/>
            <w:hideMark/>
          </w:tcPr>
          <w:p w14:paraId="4AF217E8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-16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717" w:type="pct"/>
            <w:noWrap/>
            <w:vAlign w:val="center"/>
            <w:hideMark/>
          </w:tcPr>
          <w:p w14:paraId="448BEDCE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23.36</w:t>
            </w:r>
          </w:p>
        </w:tc>
        <w:tc>
          <w:tcPr>
            <w:tcW w:w="905" w:type="pct"/>
            <w:noWrap/>
            <w:vAlign w:val="center"/>
            <w:hideMark/>
          </w:tcPr>
          <w:p w14:paraId="472EDF76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76.13</w:t>
            </w:r>
          </w:p>
        </w:tc>
      </w:tr>
      <w:tr w:rsidR="00E63393" w:rsidRPr="00AD24A8" w14:paraId="46BB05A6" w14:textId="77777777" w:rsidTr="009E7B1A">
        <w:trPr>
          <w:trHeight w:val="140"/>
          <w:jc w:val="center"/>
        </w:trPr>
        <w:tc>
          <w:tcPr>
            <w:tcW w:w="852" w:type="pct"/>
            <w:vAlign w:val="center"/>
            <w:hideMark/>
          </w:tcPr>
          <w:p w14:paraId="5E130296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Июль</w:t>
            </w:r>
          </w:p>
        </w:tc>
        <w:tc>
          <w:tcPr>
            <w:tcW w:w="958" w:type="pct"/>
            <w:vAlign w:val="center"/>
            <w:hideMark/>
          </w:tcPr>
          <w:p w14:paraId="1A57215E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20</w:t>
            </w:r>
          </w:p>
        </w:tc>
        <w:tc>
          <w:tcPr>
            <w:tcW w:w="601" w:type="pct"/>
            <w:vAlign w:val="center"/>
            <w:hideMark/>
          </w:tcPr>
          <w:p w14:paraId="1BA7C3B4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95</w:t>
            </w:r>
          </w:p>
        </w:tc>
        <w:tc>
          <w:tcPr>
            <w:tcW w:w="515" w:type="pct"/>
            <w:gridSpan w:val="2"/>
            <w:noWrap/>
            <w:vAlign w:val="center"/>
            <w:hideMark/>
          </w:tcPr>
          <w:p w14:paraId="0E0B9ED8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-2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452" w:type="pct"/>
            <w:noWrap/>
            <w:vAlign w:val="center"/>
            <w:hideMark/>
          </w:tcPr>
          <w:p w14:paraId="6ED97EC3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-10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717" w:type="pct"/>
            <w:noWrap/>
            <w:vAlign w:val="center"/>
            <w:hideMark/>
          </w:tcPr>
          <w:p w14:paraId="28E0E4D2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3.36</w:t>
            </w:r>
          </w:p>
        </w:tc>
        <w:tc>
          <w:tcPr>
            <w:tcW w:w="905" w:type="pct"/>
            <w:noWrap/>
            <w:vAlign w:val="center"/>
            <w:hideMark/>
          </w:tcPr>
          <w:p w14:paraId="56B70801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17.88</w:t>
            </w:r>
          </w:p>
        </w:tc>
      </w:tr>
      <w:tr w:rsidR="00E63393" w:rsidRPr="00AD24A8" w14:paraId="0A3373C1" w14:textId="77777777" w:rsidTr="009E7B1A">
        <w:trPr>
          <w:trHeight w:val="140"/>
          <w:jc w:val="center"/>
        </w:trPr>
        <w:tc>
          <w:tcPr>
            <w:tcW w:w="852" w:type="pct"/>
            <w:vAlign w:val="center"/>
            <w:hideMark/>
          </w:tcPr>
          <w:p w14:paraId="0FD491BE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Август</w:t>
            </w:r>
          </w:p>
        </w:tc>
        <w:tc>
          <w:tcPr>
            <w:tcW w:w="958" w:type="pct"/>
            <w:vAlign w:val="center"/>
            <w:hideMark/>
          </w:tcPr>
          <w:p w14:paraId="68E7D0BB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25</w:t>
            </w:r>
          </w:p>
        </w:tc>
        <w:tc>
          <w:tcPr>
            <w:tcW w:w="601" w:type="pct"/>
            <w:vAlign w:val="center"/>
            <w:hideMark/>
          </w:tcPr>
          <w:p w14:paraId="203F844E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111</w:t>
            </w:r>
          </w:p>
        </w:tc>
        <w:tc>
          <w:tcPr>
            <w:tcW w:w="515" w:type="pct"/>
            <w:gridSpan w:val="2"/>
            <w:noWrap/>
            <w:vAlign w:val="center"/>
            <w:hideMark/>
          </w:tcPr>
          <w:p w14:paraId="3FC36D2B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3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452" w:type="pct"/>
            <w:noWrap/>
            <w:vAlign w:val="center"/>
            <w:hideMark/>
          </w:tcPr>
          <w:p w14:paraId="473FD360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6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717" w:type="pct"/>
            <w:noWrap/>
            <w:vAlign w:val="center"/>
            <w:hideMark/>
          </w:tcPr>
          <w:p w14:paraId="769CF206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10.03</w:t>
            </w:r>
          </w:p>
        </w:tc>
        <w:tc>
          <w:tcPr>
            <w:tcW w:w="905" w:type="pct"/>
            <w:noWrap/>
            <w:vAlign w:val="center"/>
            <w:hideMark/>
          </w:tcPr>
          <w:p w14:paraId="7DFDBC73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19.79</w:t>
            </w:r>
          </w:p>
        </w:tc>
      </w:tr>
      <w:tr w:rsidR="00E63393" w:rsidRPr="00AD24A8" w14:paraId="1E2B1808" w14:textId="77777777" w:rsidTr="009E7B1A">
        <w:trPr>
          <w:trHeight w:val="189"/>
          <w:jc w:val="center"/>
        </w:trPr>
        <w:tc>
          <w:tcPr>
            <w:tcW w:w="852" w:type="pct"/>
            <w:vAlign w:val="center"/>
            <w:hideMark/>
          </w:tcPr>
          <w:p w14:paraId="72EC5CD8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Сентябрь</w:t>
            </w:r>
          </w:p>
        </w:tc>
        <w:tc>
          <w:tcPr>
            <w:tcW w:w="958" w:type="pct"/>
            <w:vAlign w:val="center"/>
            <w:hideMark/>
          </w:tcPr>
          <w:p w14:paraId="70B2D156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28</w:t>
            </w:r>
          </w:p>
        </w:tc>
        <w:tc>
          <w:tcPr>
            <w:tcW w:w="605" w:type="pct"/>
            <w:gridSpan w:val="2"/>
            <w:vAlign w:val="center"/>
            <w:hideMark/>
          </w:tcPr>
          <w:p w14:paraId="1715CEA6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131</w:t>
            </w:r>
          </w:p>
        </w:tc>
        <w:tc>
          <w:tcPr>
            <w:tcW w:w="511" w:type="pct"/>
            <w:noWrap/>
            <w:vAlign w:val="center"/>
            <w:hideMark/>
          </w:tcPr>
          <w:p w14:paraId="3AA57A44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6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452" w:type="pct"/>
            <w:noWrap/>
            <w:vAlign w:val="center"/>
            <w:hideMark/>
          </w:tcPr>
          <w:p w14:paraId="795052E0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26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717" w:type="pct"/>
            <w:noWrap/>
            <w:vAlign w:val="center"/>
            <w:hideMark/>
          </w:tcPr>
          <w:p w14:paraId="198842DB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38.03</w:t>
            </w:r>
          </w:p>
        </w:tc>
        <w:tc>
          <w:tcPr>
            <w:tcW w:w="905" w:type="pct"/>
            <w:noWrap/>
            <w:vAlign w:val="center"/>
            <w:hideMark/>
          </w:tcPr>
          <w:p w14:paraId="1B797931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161.88</w:t>
            </w:r>
          </w:p>
        </w:tc>
      </w:tr>
      <w:tr w:rsidR="00E63393" w:rsidRPr="00AD24A8" w14:paraId="1CD5ECCE" w14:textId="77777777" w:rsidTr="009E7B1A">
        <w:trPr>
          <w:trHeight w:val="189"/>
          <w:jc w:val="center"/>
        </w:trPr>
        <w:tc>
          <w:tcPr>
            <w:tcW w:w="852" w:type="pct"/>
            <w:vAlign w:val="center"/>
            <w:hideMark/>
          </w:tcPr>
          <w:p w14:paraId="7645AC77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Октябрь</w:t>
            </w:r>
          </w:p>
        </w:tc>
        <w:tc>
          <w:tcPr>
            <w:tcW w:w="958" w:type="pct"/>
            <w:vAlign w:val="center"/>
            <w:hideMark/>
          </w:tcPr>
          <w:p w14:paraId="69F64EF5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30</w:t>
            </w:r>
          </w:p>
        </w:tc>
        <w:tc>
          <w:tcPr>
            <w:tcW w:w="605" w:type="pct"/>
            <w:gridSpan w:val="2"/>
            <w:vAlign w:val="center"/>
            <w:hideMark/>
          </w:tcPr>
          <w:p w14:paraId="2940056A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138</w:t>
            </w:r>
          </w:p>
        </w:tc>
        <w:tc>
          <w:tcPr>
            <w:tcW w:w="511" w:type="pct"/>
            <w:noWrap/>
            <w:vAlign w:val="center"/>
            <w:hideMark/>
          </w:tcPr>
          <w:p w14:paraId="181C8961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8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452" w:type="pct"/>
            <w:noWrap/>
            <w:vAlign w:val="center"/>
            <w:hideMark/>
          </w:tcPr>
          <w:p w14:paraId="19CF07DC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33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717" w:type="pct"/>
            <w:noWrap/>
            <w:vAlign w:val="center"/>
            <w:hideMark/>
          </w:tcPr>
          <w:p w14:paraId="366D508C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66.69</w:t>
            </w:r>
          </w:p>
        </w:tc>
        <w:tc>
          <w:tcPr>
            <w:tcW w:w="905" w:type="pct"/>
            <w:noWrap/>
            <w:vAlign w:val="center"/>
            <w:hideMark/>
          </w:tcPr>
          <w:p w14:paraId="1AB7EB98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271.54</w:t>
            </w:r>
          </w:p>
        </w:tc>
      </w:tr>
      <w:tr w:rsidR="00E63393" w:rsidRPr="00AD24A8" w14:paraId="01A1C3D2" w14:textId="77777777" w:rsidTr="009E7B1A">
        <w:trPr>
          <w:trHeight w:val="189"/>
          <w:jc w:val="center"/>
        </w:trPr>
        <w:tc>
          <w:tcPr>
            <w:tcW w:w="852" w:type="pct"/>
            <w:vAlign w:val="center"/>
            <w:hideMark/>
          </w:tcPr>
          <w:p w14:paraId="55EA525B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Ноябрь</w:t>
            </w:r>
          </w:p>
        </w:tc>
        <w:tc>
          <w:tcPr>
            <w:tcW w:w="958" w:type="pct"/>
            <w:vAlign w:val="center"/>
            <w:hideMark/>
          </w:tcPr>
          <w:p w14:paraId="19665DC1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34</w:t>
            </w:r>
          </w:p>
        </w:tc>
        <w:tc>
          <w:tcPr>
            <w:tcW w:w="605" w:type="pct"/>
            <w:gridSpan w:val="2"/>
            <w:vAlign w:val="center"/>
            <w:hideMark/>
          </w:tcPr>
          <w:p w14:paraId="07276FC9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146</w:t>
            </w:r>
          </w:p>
        </w:tc>
        <w:tc>
          <w:tcPr>
            <w:tcW w:w="511" w:type="pct"/>
            <w:noWrap/>
            <w:vAlign w:val="center"/>
            <w:hideMark/>
          </w:tcPr>
          <w:p w14:paraId="0EF82E1E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12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452" w:type="pct"/>
            <w:noWrap/>
            <w:vAlign w:val="center"/>
            <w:hideMark/>
          </w:tcPr>
          <w:p w14:paraId="620DDBEF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41</w:t>
            </w:r>
            <w:r w:rsidR="00C67344" w:rsidRPr="00AD24A8">
              <w:rPr>
                <w:sz w:val="22"/>
                <w:szCs w:val="22"/>
              </w:rPr>
              <w:t>.00</w:t>
            </w:r>
          </w:p>
        </w:tc>
        <w:tc>
          <w:tcPr>
            <w:tcW w:w="717" w:type="pct"/>
            <w:noWrap/>
            <w:vAlign w:val="center"/>
            <w:hideMark/>
          </w:tcPr>
          <w:p w14:paraId="48BB5204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148.03</w:t>
            </w:r>
          </w:p>
        </w:tc>
        <w:tc>
          <w:tcPr>
            <w:tcW w:w="905" w:type="pct"/>
            <w:noWrap/>
            <w:vAlign w:val="center"/>
            <w:hideMark/>
          </w:tcPr>
          <w:p w14:paraId="55463666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501.88</w:t>
            </w:r>
          </w:p>
        </w:tc>
      </w:tr>
      <w:tr w:rsidR="00E63393" w:rsidRPr="00AD24A8" w14:paraId="38B49B73" w14:textId="77777777" w:rsidTr="009E7B1A">
        <w:trPr>
          <w:trHeight w:val="189"/>
          <w:jc w:val="center"/>
        </w:trPr>
        <w:tc>
          <w:tcPr>
            <w:tcW w:w="852" w:type="pct"/>
            <w:vAlign w:val="center"/>
            <w:hideMark/>
          </w:tcPr>
          <w:p w14:paraId="35E1FDD2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Декабрь</w:t>
            </w:r>
          </w:p>
        </w:tc>
        <w:tc>
          <w:tcPr>
            <w:tcW w:w="958" w:type="pct"/>
            <w:vAlign w:val="center"/>
            <w:hideMark/>
          </w:tcPr>
          <w:p w14:paraId="39D3336A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27</w:t>
            </w:r>
          </w:p>
        </w:tc>
        <w:tc>
          <w:tcPr>
            <w:tcW w:w="605" w:type="pct"/>
            <w:gridSpan w:val="2"/>
            <w:vAlign w:val="center"/>
            <w:hideMark/>
          </w:tcPr>
          <w:p w14:paraId="76682B71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120</w:t>
            </w:r>
          </w:p>
        </w:tc>
        <w:tc>
          <w:tcPr>
            <w:tcW w:w="511" w:type="pct"/>
            <w:noWrap/>
            <w:vAlign w:val="center"/>
            <w:hideMark/>
          </w:tcPr>
          <w:p w14:paraId="15578843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5.17</w:t>
            </w:r>
          </w:p>
        </w:tc>
        <w:tc>
          <w:tcPr>
            <w:tcW w:w="452" w:type="pct"/>
            <w:noWrap/>
            <w:vAlign w:val="center"/>
            <w:hideMark/>
          </w:tcPr>
          <w:p w14:paraId="5A132FB4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15.25</w:t>
            </w:r>
          </w:p>
        </w:tc>
        <w:tc>
          <w:tcPr>
            <w:tcW w:w="717" w:type="pct"/>
            <w:noWrap/>
            <w:vAlign w:val="center"/>
            <w:hideMark/>
          </w:tcPr>
          <w:p w14:paraId="2D1A0387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26.69</w:t>
            </w:r>
          </w:p>
        </w:tc>
        <w:tc>
          <w:tcPr>
            <w:tcW w:w="905" w:type="pct"/>
            <w:noWrap/>
            <w:vAlign w:val="center"/>
            <w:hideMark/>
          </w:tcPr>
          <w:p w14:paraId="5A06248A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78.79</w:t>
            </w:r>
          </w:p>
        </w:tc>
      </w:tr>
      <w:tr w:rsidR="00E63393" w:rsidRPr="00AD24A8" w14:paraId="3141AB70" w14:textId="77777777" w:rsidTr="009E7B1A">
        <w:trPr>
          <w:trHeight w:val="180"/>
          <w:jc w:val="center"/>
        </w:trPr>
        <w:tc>
          <w:tcPr>
            <w:tcW w:w="852" w:type="pct"/>
            <w:vAlign w:val="center"/>
            <w:hideMark/>
          </w:tcPr>
          <w:p w14:paraId="03BC520A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Итого:</w:t>
            </w:r>
          </w:p>
        </w:tc>
        <w:tc>
          <w:tcPr>
            <w:tcW w:w="958" w:type="pct"/>
            <w:vAlign w:val="center"/>
            <w:hideMark/>
          </w:tcPr>
          <w:p w14:paraId="6AA3F324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262</w:t>
            </w:r>
          </w:p>
        </w:tc>
        <w:tc>
          <w:tcPr>
            <w:tcW w:w="605" w:type="pct"/>
            <w:gridSpan w:val="2"/>
            <w:vAlign w:val="center"/>
            <w:hideMark/>
          </w:tcPr>
          <w:p w14:paraId="2EB39E0C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1257</w:t>
            </w:r>
          </w:p>
        </w:tc>
        <w:tc>
          <w:tcPr>
            <w:tcW w:w="511" w:type="pct"/>
            <w:noWrap/>
            <w:vAlign w:val="center"/>
            <w:hideMark/>
          </w:tcPr>
          <w:p w14:paraId="3BC2F067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Х</w:t>
            </w:r>
          </w:p>
        </w:tc>
        <w:tc>
          <w:tcPr>
            <w:tcW w:w="452" w:type="pct"/>
            <w:noWrap/>
            <w:vAlign w:val="center"/>
            <w:hideMark/>
          </w:tcPr>
          <w:p w14:paraId="408D622E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Х</w:t>
            </w:r>
          </w:p>
        </w:tc>
        <w:tc>
          <w:tcPr>
            <w:tcW w:w="717" w:type="pct"/>
            <w:noWrap/>
            <w:vAlign w:val="center"/>
            <w:hideMark/>
          </w:tcPr>
          <w:p w14:paraId="0AFC527C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619.67</w:t>
            </w:r>
          </w:p>
        </w:tc>
        <w:tc>
          <w:tcPr>
            <w:tcW w:w="905" w:type="pct"/>
            <w:noWrap/>
            <w:vAlign w:val="center"/>
            <w:hideMark/>
          </w:tcPr>
          <w:p w14:paraId="0CF51560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2014.5</w:t>
            </w:r>
            <w:r w:rsidR="00C67344" w:rsidRPr="00AD24A8">
              <w:rPr>
                <w:sz w:val="22"/>
                <w:szCs w:val="22"/>
              </w:rPr>
              <w:t>0</w:t>
            </w:r>
          </w:p>
        </w:tc>
      </w:tr>
      <w:tr w:rsidR="00E63393" w:rsidRPr="00AD24A8" w14:paraId="5DAA4A2B" w14:textId="77777777" w:rsidTr="009E7B1A">
        <w:trPr>
          <w:trHeight w:val="172"/>
          <w:jc w:val="center"/>
        </w:trPr>
        <w:tc>
          <w:tcPr>
            <w:tcW w:w="852" w:type="pct"/>
            <w:vAlign w:val="center"/>
            <w:hideMark/>
          </w:tcPr>
          <w:p w14:paraId="3F5ABDEE" w14:textId="77777777" w:rsidR="00FB436B" w:rsidRPr="00AD24A8" w:rsidRDefault="00D705D2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С</w:t>
            </w:r>
            <w:r w:rsidR="00FB436B" w:rsidRPr="00AD24A8">
              <w:rPr>
                <w:sz w:val="22"/>
                <w:szCs w:val="22"/>
              </w:rPr>
              <w:t>р</w:t>
            </w:r>
            <w:r w:rsidR="00C67344" w:rsidRPr="00AD24A8">
              <w:rPr>
                <w:sz w:val="22"/>
                <w:szCs w:val="22"/>
              </w:rPr>
              <w:t>еднее</w:t>
            </w:r>
          </w:p>
        </w:tc>
        <w:tc>
          <w:tcPr>
            <w:tcW w:w="958" w:type="pct"/>
            <w:noWrap/>
            <w:vAlign w:val="center"/>
            <w:hideMark/>
          </w:tcPr>
          <w:p w14:paraId="17352FED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21.83</w:t>
            </w:r>
          </w:p>
        </w:tc>
        <w:tc>
          <w:tcPr>
            <w:tcW w:w="605" w:type="pct"/>
            <w:gridSpan w:val="2"/>
            <w:noWrap/>
            <w:vAlign w:val="center"/>
            <w:hideMark/>
          </w:tcPr>
          <w:p w14:paraId="6E7C501E" w14:textId="77777777" w:rsidR="00FB436B" w:rsidRPr="00AD24A8" w:rsidRDefault="00FB436B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104.75</w:t>
            </w:r>
          </w:p>
        </w:tc>
        <w:tc>
          <w:tcPr>
            <w:tcW w:w="511" w:type="pct"/>
            <w:noWrap/>
            <w:vAlign w:val="center"/>
            <w:hideMark/>
          </w:tcPr>
          <w:p w14:paraId="321A7181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Х</w:t>
            </w:r>
          </w:p>
        </w:tc>
        <w:tc>
          <w:tcPr>
            <w:tcW w:w="452" w:type="pct"/>
            <w:noWrap/>
            <w:vAlign w:val="center"/>
            <w:hideMark/>
          </w:tcPr>
          <w:p w14:paraId="3B813D34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Х</w:t>
            </w:r>
          </w:p>
        </w:tc>
        <w:tc>
          <w:tcPr>
            <w:tcW w:w="717" w:type="pct"/>
            <w:noWrap/>
            <w:vAlign w:val="center"/>
            <w:hideMark/>
          </w:tcPr>
          <w:p w14:paraId="6815B779" w14:textId="77777777" w:rsidR="00FB436B" w:rsidRPr="00AD24A8" w:rsidRDefault="00C67344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Х</w:t>
            </w:r>
          </w:p>
        </w:tc>
        <w:tc>
          <w:tcPr>
            <w:tcW w:w="905" w:type="pct"/>
            <w:noWrap/>
            <w:vAlign w:val="center"/>
            <w:hideMark/>
          </w:tcPr>
          <w:p w14:paraId="242C9704" w14:textId="77777777" w:rsidR="00FB436B" w:rsidRPr="00AD24A8" w:rsidRDefault="00D705D2" w:rsidP="00774722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Х</w:t>
            </w:r>
          </w:p>
        </w:tc>
      </w:tr>
    </w:tbl>
    <w:p w14:paraId="68EC4C07" w14:textId="77777777" w:rsidR="00FB436B" w:rsidRPr="00AD24A8" w:rsidRDefault="00FB436B" w:rsidP="00FB436B">
      <w:pPr>
        <w:spacing w:after="0" w:line="252" w:lineRule="auto"/>
        <w:ind w:firstLine="425"/>
        <w:jc w:val="center"/>
        <w:rPr>
          <w:rFonts w:ascii="Times New Roman" w:hAnsi="Times New Roman" w:cs="Times New Roman"/>
          <w:b/>
        </w:rPr>
      </w:pPr>
    </w:p>
    <w:p w14:paraId="4C2DA4C6" w14:textId="77777777" w:rsidR="00FA639B" w:rsidRPr="00AD24A8" w:rsidRDefault="00141228" w:rsidP="009220C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proofErr w:type="gramStart"/>
      <w:r w:rsidRPr="00AD24A8">
        <w:rPr>
          <w:rFonts w:ascii="Times New Roman" w:hAnsi="Times New Roman" w:cs="Times New Roman"/>
        </w:rPr>
        <w:t>Значение переменных затрат</w:t>
      </w:r>
      <w:proofErr w:type="gramEnd"/>
      <w:r w:rsidRPr="00AD24A8">
        <w:rPr>
          <w:rFonts w:ascii="Times New Roman" w:hAnsi="Times New Roman" w:cs="Times New Roman"/>
        </w:rPr>
        <w:t xml:space="preserve"> рассчитанное по формуле составило:</w:t>
      </w:r>
    </w:p>
    <w:p w14:paraId="0E171FEB" w14:textId="77777777" w:rsidR="00141228" w:rsidRPr="00AD24A8" w:rsidRDefault="00141228" w:rsidP="003654F9">
      <w:pPr>
        <w:spacing w:after="0" w:line="252" w:lineRule="auto"/>
        <w:ind w:firstLine="425"/>
        <w:jc w:val="center"/>
        <w:rPr>
          <w:rFonts w:ascii="Times New Roman" w:eastAsiaTheme="minorEastAsia" w:hAnsi="Times New Roman" w:cs="Times New Roman"/>
        </w:rPr>
      </w:pPr>
      <m:oMath>
        <m:r>
          <w:rPr>
            <w:rFonts w:ascii="Cambria Math" w:hAnsi="Cambria Math" w:cs="Times New Roman"/>
          </w:rPr>
          <m:t>b=</m:t>
        </m:r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</w:rPr>
              <m:t>2014.50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</w:rPr>
              <m:t>619.67</m:t>
            </m:r>
          </m:den>
        </m:f>
        <m:r>
          <w:rPr>
            <w:rFonts w:ascii="Cambria Math" w:hAnsi="Cambria Math" w:cs="Times New Roman"/>
          </w:rPr>
          <m:t xml:space="preserve">=3.25 </m:t>
        </m:r>
      </m:oMath>
      <w:r w:rsidR="003654F9" w:rsidRPr="00AD24A8">
        <w:rPr>
          <w:rFonts w:ascii="Times New Roman" w:eastAsiaTheme="minorEastAsia" w:hAnsi="Times New Roman" w:cs="Times New Roman"/>
        </w:rPr>
        <w:t>ден. ед</w:t>
      </w:r>
    </w:p>
    <w:p w14:paraId="283021A3" w14:textId="4B77A5C5" w:rsidR="00141228" w:rsidRPr="00AD24A8" w:rsidRDefault="00141228" w:rsidP="0014122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>При этом постоянные ра</w:t>
      </w:r>
      <w:r w:rsidR="0066177E" w:rsidRPr="00AD24A8">
        <w:rPr>
          <w:rFonts w:ascii="Times New Roman" w:hAnsi="Times New Roman" w:cs="Times New Roman"/>
        </w:rPr>
        <w:t>сход</w:t>
      </w:r>
      <w:r w:rsidRPr="00AD24A8">
        <w:rPr>
          <w:rFonts w:ascii="Times New Roman" w:hAnsi="Times New Roman" w:cs="Times New Roman"/>
        </w:rPr>
        <w:t>ы</w:t>
      </w:r>
      <w:r w:rsidR="0066177E" w:rsidRPr="00AD24A8">
        <w:rPr>
          <w:rFonts w:ascii="Times New Roman" w:hAnsi="Times New Roman" w:cs="Times New Roman"/>
        </w:rPr>
        <w:t>,</w:t>
      </w:r>
      <w:r w:rsidRPr="00AD24A8">
        <w:rPr>
          <w:rFonts w:ascii="Times New Roman" w:hAnsi="Times New Roman" w:cs="Times New Roman"/>
        </w:rPr>
        <w:t xml:space="preserve"> рассчитанные по формуле</w:t>
      </w:r>
      <w:r w:rsidR="0066177E" w:rsidRPr="00AD24A8">
        <w:rPr>
          <w:rFonts w:ascii="Times New Roman" w:hAnsi="Times New Roman" w:cs="Times New Roman"/>
        </w:rPr>
        <w:t>,</w:t>
      </w:r>
      <w:r w:rsidRPr="00AD24A8">
        <w:rPr>
          <w:rFonts w:ascii="Times New Roman" w:hAnsi="Times New Roman" w:cs="Times New Roman"/>
        </w:rPr>
        <w:t xml:space="preserve"> составили:</w:t>
      </w:r>
    </w:p>
    <w:p w14:paraId="59872495" w14:textId="77777777" w:rsidR="00141228" w:rsidRPr="00AD24A8" w:rsidRDefault="003654F9" w:rsidP="003654F9">
      <w:pPr>
        <w:spacing w:after="0" w:line="252" w:lineRule="auto"/>
        <w:ind w:firstLine="425"/>
        <w:jc w:val="center"/>
        <w:rPr>
          <w:rFonts w:ascii="Times New Roman" w:hAnsi="Times New Roman" w:cs="Times New Roman"/>
        </w:rPr>
      </w:pPr>
      <w:r w:rsidRPr="00AD24A8">
        <w:rPr>
          <w:rFonts w:ascii="Times New Roman" w:eastAsiaTheme="minorEastAsia" w:hAnsi="Times New Roman" w:cs="Times New Roman"/>
        </w:rPr>
        <w:t xml:space="preserve">   </w:t>
      </w:r>
      <m:oMath>
        <m:r>
          <w:rPr>
            <w:rFonts w:ascii="Cambria Math" w:hAnsi="Cambria Math" w:cs="Times New Roman"/>
          </w:rPr>
          <m:t>a=104.75-3.25×21.83=33.77</m:t>
        </m:r>
      </m:oMath>
      <w:r w:rsidR="00141228" w:rsidRPr="00AD24A8">
        <w:rPr>
          <w:rFonts w:ascii="Times New Roman" w:eastAsiaTheme="minorEastAsia" w:hAnsi="Times New Roman" w:cs="Times New Roman"/>
        </w:rPr>
        <w:t xml:space="preserve"> </w:t>
      </w:r>
      <w:proofErr w:type="spellStart"/>
      <w:r w:rsidRPr="00AD24A8">
        <w:rPr>
          <w:rFonts w:ascii="Times New Roman" w:eastAsiaTheme="minorEastAsia" w:hAnsi="Times New Roman" w:cs="Times New Roman"/>
        </w:rPr>
        <w:t>ден</w:t>
      </w:r>
      <w:proofErr w:type="spellEnd"/>
      <w:r w:rsidRPr="00AD24A8">
        <w:rPr>
          <w:rFonts w:ascii="Times New Roman" w:eastAsiaTheme="minorEastAsia" w:hAnsi="Times New Roman" w:cs="Times New Roman"/>
        </w:rPr>
        <w:t xml:space="preserve">. </w:t>
      </w:r>
      <w:proofErr w:type="spellStart"/>
      <w:r w:rsidRPr="00AD24A8">
        <w:rPr>
          <w:rFonts w:ascii="Times New Roman" w:eastAsiaTheme="minorEastAsia" w:hAnsi="Times New Roman" w:cs="Times New Roman"/>
        </w:rPr>
        <w:t>ед</w:t>
      </w:r>
      <w:proofErr w:type="spellEnd"/>
    </w:p>
    <w:p w14:paraId="30935513" w14:textId="77777777" w:rsidR="00701F38" w:rsidRPr="00AD24A8" w:rsidRDefault="00701F38" w:rsidP="00701F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 xml:space="preserve">Таким образом, функция затрат будет иметь следующий вид: </w:t>
      </w:r>
    </w:p>
    <w:p w14:paraId="1F3397CA" w14:textId="77777777" w:rsidR="00701F38" w:rsidRPr="00AD24A8" w:rsidRDefault="00701F38" w:rsidP="003654F9">
      <w:pPr>
        <w:tabs>
          <w:tab w:val="left" w:pos="6684"/>
        </w:tabs>
        <w:spacing w:after="0" w:line="252" w:lineRule="auto"/>
        <w:ind w:firstLine="425"/>
        <w:jc w:val="center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>y = 33,77 + 3,25x</w:t>
      </w:r>
    </w:p>
    <w:p w14:paraId="1952EAB7" w14:textId="77777777" w:rsidR="00142834" w:rsidRPr="00AD24A8" w:rsidRDefault="00142834" w:rsidP="0014283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>Определим параметры уравнения регрессии вторым способом, путем решения системы нормальных уравнений. Для этого проведем дополнительные расчеты (табл. 3).</w:t>
      </w:r>
    </w:p>
    <w:p w14:paraId="1D032927" w14:textId="77777777" w:rsidR="00142834" w:rsidRPr="00AD24A8" w:rsidRDefault="00142834" w:rsidP="0014283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1D4E7943" w14:textId="77777777" w:rsidR="00142834" w:rsidRPr="00AD24A8" w:rsidRDefault="00142834" w:rsidP="0014283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668ECCBD" w14:textId="77777777" w:rsidR="00A702DB" w:rsidRPr="00AD24A8" w:rsidRDefault="00A702DB" w:rsidP="00A702DB">
      <w:pPr>
        <w:spacing w:after="0" w:line="252" w:lineRule="auto"/>
        <w:ind w:firstLine="425"/>
        <w:jc w:val="center"/>
        <w:rPr>
          <w:rFonts w:ascii="Times New Roman" w:hAnsi="Times New Roman" w:cs="Times New Roman"/>
          <w:b/>
        </w:rPr>
      </w:pPr>
      <w:r w:rsidRPr="00AD24A8">
        <w:rPr>
          <w:rFonts w:ascii="Times New Roman" w:hAnsi="Times New Roman" w:cs="Times New Roman"/>
        </w:rPr>
        <w:lastRenderedPageBreak/>
        <w:t xml:space="preserve">Таблица 3. </w:t>
      </w:r>
      <w:r w:rsidRPr="00AD24A8">
        <w:rPr>
          <w:rFonts w:ascii="Times New Roman" w:hAnsi="Times New Roman" w:cs="Times New Roman"/>
          <w:b/>
        </w:rPr>
        <w:t>Расчет показателей для построения функции затрат путем решения системы уравнений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1392"/>
        <w:gridCol w:w="2016"/>
        <w:gridCol w:w="1733"/>
        <w:gridCol w:w="1664"/>
        <w:gridCol w:w="1632"/>
      </w:tblGrid>
      <w:tr w:rsidR="00142834" w:rsidRPr="00AD24A8" w14:paraId="6DAFE3F7" w14:textId="77777777" w:rsidTr="00504215">
        <w:trPr>
          <w:trHeight w:val="705"/>
        </w:trPr>
        <w:tc>
          <w:tcPr>
            <w:tcW w:w="825" w:type="pct"/>
            <w:vAlign w:val="center"/>
          </w:tcPr>
          <w:p w14:paraId="0F5160DB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Месяц</w:t>
            </w:r>
          </w:p>
        </w:tc>
        <w:tc>
          <w:tcPr>
            <w:tcW w:w="1195" w:type="pct"/>
            <w:vAlign w:val="center"/>
          </w:tcPr>
          <w:p w14:paraId="3FFD5E24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Количество произведенных изделий, шт. (X)</w:t>
            </w:r>
          </w:p>
        </w:tc>
        <w:tc>
          <w:tcPr>
            <w:tcW w:w="1027" w:type="pct"/>
            <w:vAlign w:val="center"/>
          </w:tcPr>
          <w:p w14:paraId="761167D6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 xml:space="preserve">Затраты, </w:t>
            </w:r>
            <w:proofErr w:type="spellStart"/>
            <w:r w:rsidRPr="00AD24A8">
              <w:rPr>
                <w:sz w:val="22"/>
                <w:szCs w:val="22"/>
              </w:rPr>
              <w:t>ден</w:t>
            </w:r>
            <w:proofErr w:type="spellEnd"/>
            <w:r w:rsidRPr="00AD24A8">
              <w:rPr>
                <w:sz w:val="22"/>
                <w:szCs w:val="22"/>
              </w:rPr>
              <w:t>. ед. (Y)</w:t>
            </w:r>
          </w:p>
        </w:tc>
        <w:tc>
          <w:tcPr>
            <w:tcW w:w="986" w:type="pct"/>
            <w:vAlign w:val="center"/>
          </w:tcPr>
          <w:p w14:paraId="14C97801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XY</w:t>
            </w:r>
          </w:p>
        </w:tc>
        <w:tc>
          <w:tcPr>
            <w:tcW w:w="967" w:type="pct"/>
            <w:vAlign w:val="center"/>
          </w:tcPr>
          <w:p w14:paraId="100D6A33" w14:textId="77777777" w:rsidR="00142834" w:rsidRPr="00AD24A8" w:rsidRDefault="00AD24A8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sz w:val="22"/>
                        <w:szCs w:val="22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2"/>
                        <w:szCs w:val="22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2"/>
                        <w:szCs w:val="22"/>
                      </w:rPr>
                      <m:t>2</m:t>
                    </m:r>
                  </m:sup>
                </m:sSup>
              </m:oMath>
            </m:oMathPara>
          </w:p>
        </w:tc>
      </w:tr>
      <w:tr w:rsidR="00142834" w:rsidRPr="00AD24A8" w14:paraId="4A0DCE41" w14:textId="77777777" w:rsidTr="00504215">
        <w:trPr>
          <w:trHeight w:val="231"/>
        </w:trPr>
        <w:tc>
          <w:tcPr>
            <w:tcW w:w="825" w:type="pct"/>
            <w:vAlign w:val="center"/>
          </w:tcPr>
          <w:p w14:paraId="0FC978D7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Январь</w:t>
            </w:r>
          </w:p>
        </w:tc>
        <w:tc>
          <w:tcPr>
            <w:tcW w:w="1195" w:type="pct"/>
            <w:vAlign w:val="center"/>
          </w:tcPr>
          <w:p w14:paraId="3F2D7831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9</w:t>
            </w:r>
          </w:p>
        </w:tc>
        <w:tc>
          <w:tcPr>
            <w:tcW w:w="1027" w:type="pct"/>
            <w:vAlign w:val="center"/>
          </w:tcPr>
          <w:p w14:paraId="4E68D075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71</w:t>
            </w:r>
          </w:p>
        </w:tc>
        <w:tc>
          <w:tcPr>
            <w:tcW w:w="986" w:type="pct"/>
            <w:vAlign w:val="center"/>
          </w:tcPr>
          <w:p w14:paraId="2611FE7C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639</w:t>
            </w:r>
          </w:p>
        </w:tc>
        <w:tc>
          <w:tcPr>
            <w:tcW w:w="967" w:type="pct"/>
            <w:vAlign w:val="center"/>
          </w:tcPr>
          <w:p w14:paraId="1B5C96B1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81</w:t>
            </w:r>
          </w:p>
        </w:tc>
      </w:tr>
      <w:tr w:rsidR="00142834" w:rsidRPr="00AD24A8" w14:paraId="572FD904" w14:textId="77777777" w:rsidTr="00504215">
        <w:trPr>
          <w:trHeight w:val="231"/>
        </w:trPr>
        <w:tc>
          <w:tcPr>
            <w:tcW w:w="825" w:type="pct"/>
            <w:vAlign w:val="center"/>
          </w:tcPr>
          <w:p w14:paraId="0EAE782C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Февраль</w:t>
            </w:r>
          </w:p>
        </w:tc>
        <w:tc>
          <w:tcPr>
            <w:tcW w:w="1195" w:type="pct"/>
            <w:vAlign w:val="center"/>
          </w:tcPr>
          <w:p w14:paraId="5644DA51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12</w:t>
            </w:r>
          </w:p>
        </w:tc>
        <w:tc>
          <w:tcPr>
            <w:tcW w:w="1027" w:type="pct"/>
            <w:vAlign w:val="center"/>
          </w:tcPr>
          <w:p w14:paraId="2A784752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76</w:t>
            </w:r>
          </w:p>
        </w:tc>
        <w:tc>
          <w:tcPr>
            <w:tcW w:w="986" w:type="pct"/>
            <w:vAlign w:val="center"/>
          </w:tcPr>
          <w:p w14:paraId="6354CBDC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912</w:t>
            </w:r>
          </w:p>
        </w:tc>
        <w:tc>
          <w:tcPr>
            <w:tcW w:w="967" w:type="pct"/>
            <w:vAlign w:val="center"/>
          </w:tcPr>
          <w:p w14:paraId="471DA42B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144</w:t>
            </w:r>
          </w:p>
        </w:tc>
      </w:tr>
      <w:tr w:rsidR="00142834" w:rsidRPr="00AD24A8" w14:paraId="5C652D7C" w14:textId="77777777" w:rsidTr="00504215">
        <w:trPr>
          <w:trHeight w:val="231"/>
        </w:trPr>
        <w:tc>
          <w:tcPr>
            <w:tcW w:w="825" w:type="pct"/>
            <w:vAlign w:val="center"/>
          </w:tcPr>
          <w:p w14:paraId="61A54EA9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Март</w:t>
            </w:r>
          </w:p>
        </w:tc>
        <w:tc>
          <w:tcPr>
            <w:tcW w:w="1195" w:type="pct"/>
            <w:vAlign w:val="center"/>
          </w:tcPr>
          <w:p w14:paraId="1DC78BED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20</w:t>
            </w:r>
          </w:p>
        </w:tc>
        <w:tc>
          <w:tcPr>
            <w:tcW w:w="1027" w:type="pct"/>
            <w:vAlign w:val="center"/>
          </w:tcPr>
          <w:p w14:paraId="0B4FD778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95</w:t>
            </w:r>
          </w:p>
        </w:tc>
        <w:tc>
          <w:tcPr>
            <w:tcW w:w="986" w:type="pct"/>
            <w:vAlign w:val="center"/>
          </w:tcPr>
          <w:p w14:paraId="1109DE4E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1900</w:t>
            </w:r>
          </w:p>
        </w:tc>
        <w:tc>
          <w:tcPr>
            <w:tcW w:w="967" w:type="pct"/>
            <w:vAlign w:val="center"/>
          </w:tcPr>
          <w:p w14:paraId="42A2034B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400</w:t>
            </w:r>
          </w:p>
        </w:tc>
      </w:tr>
      <w:tr w:rsidR="00142834" w:rsidRPr="00AD24A8" w14:paraId="07EE6750" w14:textId="77777777" w:rsidTr="00504215">
        <w:trPr>
          <w:trHeight w:val="231"/>
        </w:trPr>
        <w:tc>
          <w:tcPr>
            <w:tcW w:w="825" w:type="pct"/>
            <w:vAlign w:val="center"/>
          </w:tcPr>
          <w:p w14:paraId="308ED4B3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Апрель</w:t>
            </w:r>
          </w:p>
        </w:tc>
        <w:tc>
          <w:tcPr>
            <w:tcW w:w="1195" w:type="pct"/>
            <w:vAlign w:val="center"/>
          </w:tcPr>
          <w:p w14:paraId="7282AB05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24</w:t>
            </w:r>
          </w:p>
        </w:tc>
        <w:tc>
          <w:tcPr>
            <w:tcW w:w="1027" w:type="pct"/>
            <w:vAlign w:val="center"/>
          </w:tcPr>
          <w:p w14:paraId="19E7D069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106</w:t>
            </w:r>
          </w:p>
        </w:tc>
        <w:tc>
          <w:tcPr>
            <w:tcW w:w="986" w:type="pct"/>
            <w:vAlign w:val="center"/>
          </w:tcPr>
          <w:p w14:paraId="6D330DB4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2544</w:t>
            </w:r>
          </w:p>
        </w:tc>
        <w:tc>
          <w:tcPr>
            <w:tcW w:w="967" w:type="pct"/>
            <w:vAlign w:val="center"/>
          </w:tcPr>
          <w:p w14:paraId="5AA1B01E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576</w:t>
            </w:r>
          </w:p>
        </w:tc>
      </w:tr>
      <w:tr w:rsidR="00142834" w:rsidRPr="00AD24A8" w14:paraId="1C74F1B9" w14:textId="77777777" w:rsidTr="00504215">
        <w:trPr>
          <w:trHeight w:val="231"/>
        </w:trPr>
        <w:tc>
          <w:tcPr>
            <w:tcW w:w="825" w:type="pct"/>
            <w:vAlign w:val="center"/>
          </w:tcPr>
          <w:p w14:paraId="5FFE1791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Май</w:t>
            </w:r>
          </w:p>
        </w:tc>
        <w:tc>
          <w:tcPr>
            <w:tcW w:w="1195" w:type="pct"/>
            <w:vAlign w:val="center"/>
          </w:tcPr>
          <w:p w14:paraId="31DAF5A9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16</w:t>
            </w:r>
          </w:p>
        </w:tc>
        <w:tc>
          <w:tcPr>
            <w:tcW w:w="1027" w:type="pct"/>
            <w:vAlign w:val="center"/>
          </w:tcPr>
          <w:p w14:paraId="380F2205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79</w:t>
            </w:r>
          </w:p>
        </w:tc>
        <w:tc>
          <w:tcPr>
            <w:tcW w:w="986" w:type="pct"/>
            <w:vAlign w:val="center"/>
          </w:tcPr>
          <w:p w14:paraId="3798FA8D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1264</w:t>
            </w:r>
          </w:p>
        </w:tc>
        <w:tc>
          <w:tcPr>
            <w:tcW w:w="967" w:type="pct"/>
            <w:vAlign w:val="center"/>
          </w:tcPr>
          <w:p w14:paraId="02D0B9CF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256</w:t>
            </w:r>
          </w:p>
        </w:tc>
      </w:tr>
      <w:tr w:rsidR="00142834" w:rsidRPr="00AD24A8" w14:paraId="22C7E687" w14:textId="77777777" w:rsidTr="00504215">
        <w:trPr>
          <w:trHeight w:val="231"/>
        </w:trPr>
        <w:tc>
          <w:tcPr>
            <w:tcW w:w="825" w:type="pct"/>
            <w:vAlign w:val="center"/>
          </w:tcPr>
          <w:p w14:paraId="4D6A108A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Июнь</w:t>
            </w:r>
          </w:p>
        </w:tc>
        <w:tc>
          <w:tcPr>
            <w:tcW w:w="1195" w:type="pct"/>
            <w:vAlign w:val="center"/>
          </w:tcPr>
          <w:p w14:paraId="79094FCD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17</w:t>
            </w:r>
          </w:p>
        </w:tc>
        <w:tc>
          <w:tcPr>
            <w:tcW w:w="1027" w:type="pct"/>
            <w:vAlign w:val="center"/>
          </w:tcPr>
          <w:p w14:paraId="75476B39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89</w:t>
            </w:r>
          </w:p>
        </w:tc>
        <w:tc>
          <w:tcPr>
            <w:tcW w:w="986" w:type="pct"/>
            <w:vAlign w:val="center"/>
          </w:tcPr>
          <w:p w14:paraId="4FE95E5F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1513</w:t>
            </w:r>
          </w:p>
        </w:tc>
        <w:tc>
          <w:tcPr>
            <w:tcW w:w="967" w:type="pct"/>
            <w:vAlign w:val="center"/>
          </w:tcPr>
          <w:p w14:paraId="46D6354F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289</w:t>
            </w:r>
          </w:p>
        </w:tc>
      </w:tr>
      <w:tr w:rsidR="00142834" w:rsidRPr="00AD24A8" w14:paraId="4D616804" w14:textId="77777777" w:rsidTr="00504215">
        <w:trPr>
          <w:trHeight w:val="231"/>
        </w:trPr>
        <w:tc>
          <w:tcPr>
            <w:tcW w:w="825" w:type="pct"/>
            <w:vAlign w:val="center"/>
          </w:tcPr>
          <w:p w14:paraId="69E37FD0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Июль</w:t>
            </w:r>
          </w:p>
        </w:tc>
        <w:tc>
          <w:tcPr>
            <w:tcW w:w="1195" w:type="pct"/>
            <w:vAlign w:val="center"/>
          </w:tcPr>
          <w:p w14:paraId="57AB464C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20</w:t>
            </w:r>
          </w:p>
        </w:tc>
        <w:tc>
          <w:tcPr>
            <w:tcW w:w="1027" w:type="pct"/>
            <w:vAlign w:val="center"/>
          </w:tcPr>
          <w:p w14:paraId="60B4B57D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95</w:t>
            </w:r>
          </w:p>
        </w:tc>
        <w:tc>
          <w:tcPr>
            <w:tcW w:w="986" w:type="pct"/>
            <w:vAlign w:val="center"/>
          </w:tcPr>
          <w:p w14:paraId="0FA35B1F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1900</w:t>
            </w:r>
          </w:p>
        </w:tc>
        <w:tc>
          <w:tcPr>
            <w:tcW w:w="967" w:type="pct"/>
            <w:vAlign w:val="center"/>
          </w:tcPr>
          <w:p w14:paraId="08EB7E85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400</w:t>
            </w:r>
          </w:p>
        </w:tc>
      </w:tr>
      <w:tr w:rsidR="00142834" w:rsidRPr="00AD24A8" w14:paraId="00605B9D" w14:textId="77777777" w:rsidTr="00504215">
        <w:trPr>
          <w:trHeight w:val="231"/>
        </w:trPr>
        <w:tc>
          <w:tcPr>
            <w:tcW w:w="825" w:type="pct"/>
            <w:vAlign w:val="center"/>
          </w:tcPr>
          <w:p w14:paraId="2CE04808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Август</w:t>
            </w:r>
          </w:p>
        </w:tc>
        <w:tc>
          <w:tcPr>
            <w:tcW w:w="1195" w:type="pct"/>
            <w:vAlign w:val="center"/>
          </w:tcPr>
          <w:p w14:paraId="333827EF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25</w:t>
            </w:r>
          </w:p>
        </w:tc>
        <w:tc>
          <w:tcPr>
            <w:tcW w:w="1027" w:type="pct"/>
            <w:vAlign w:val="center"/>
          </w:tcPr>
          <w:p w14:paraId="0C60CB2D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111</w:t>
            </w:r>
          </w:p>
        </w:tc>
        <w:tc>
          <w:tcPr>
            <w:tcW w:w="986" w:type="pct"/>
            <w:vAlign w:val="center"/>
          </w:tcPr>
          <w:p w14:paraId="785F3E88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2775</w:t>
            </w:r>
          </w:p>
        </w:tc>
        <w:tc>
          <w:tcPr>
            <w:tcW w:w="967" w:type="pct"/>
            <w:vAlign w:val="center"/>
          </w:tcPr>
          <w:p w14:paraId="78EEE8A8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625</w:t>
            </w:r>
          </w:p>
        </w:tc>
      </w:tr>
      <w:tr w:rsidR="00142834" w:rsidRPr="00AD24A8" w14:paraId="5DF4334A" w14:textId="77777777" w:rsidTr="00504215">
        <w:trPr>
          <w:trHeight w:val="244"/>
        </w:trPr>
        <w:tc>
          <w:tcPr>
            <w:tcW w:w="825" w:type="pct"/>
            <w:vAlign w:val="center"/>
          </w:tcPr>
          <w:p w14:paraId="0BA73CC7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Сентябрь</w:t>
            </w:r>
          </w:p>
        </w:tc>
        <w:tc>
          <w:tcPr>
            <w:tcW w:w="1195" w:type="pct"/>
            <w:vAlign w:val="center"/>
          </w:tcPr>
          <w:p w14:paraId="29D34E40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28</w:t>
            </w:r>
          </w:p>
        </w:tc>
        <w:tc>
          <w:tcPr>
            <w:tcW w:w="1027" w:type="pct"/>
            <w:vAlign w:val="center"/>
          </w:tcPr>
          <w:p w14:paraId="2A6DB8B2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131</w:t>
            </w:r>
          </w:p>
        </w:tc>
        <w:tc>
          <w:tcPr>
            <w:tcW w:w="986" w:type="pct"/>
            <w:vAlign w:val="center"/>
          </w:tcPr>
          <w:p w14:paraId="4E534BE2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3668</w:t>
            </w:r>
          </w:p>
        </w:tc>
        <w:tc>
          <w:tcPr>
            <w:tcW w:w="967" w:type="pct"/>
            <w:vAlign w:val="center"/>
          </w:tcPr>
          <w:p w14:paraId="6C92FCAC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784</w:t>
            </w:r>
          </w:p>
        </w:tc>
      </w:tr>
      <w:tr w:rsidR="00142834" w:rsidRPr="00AD24A8" w14:paraId="24F03B33" w14:textId="77777777" w:rsidTr="00504215">
        <w:trPr>
          <w:trHeight w:val="231"/>
        </w:trPr>
        <w:tc>
          <w:tcPr>
            <w:tcW w:w="825" w:type="pct"/>
            <w:vAlign w:val="center"/>
          </w:tcPr>
          <w:p w14:paraId="7C6091CB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Октябрь</w:t>
            </w:r>
          </w:p>
        </w:tc>
        <w:tc>
          <w:tcPr>
            <w:tcW w:w="1195" w:type="pct"/>
            <w:vAlign w:val="center"/>
          </w:tcPr>
          <w:p w14:paraId="1FC618E0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30</w:t>
            </w:r>
          </w:p>
        </w:tc>
        <w:tc>
          <w:tcPr>
            <w:tcW w:w="1027" w:type="pct"/>
            <w:vAlign w:val="center"/>
          </w:tcPr>
          <w:p w14:paraId="0DB5143B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138</w:t>
            </w:r>
          </w:p>
        </w:tc>
        <w:tc>
          <w:tcPr>
            <w:tcW w:w="986" w:type="pct"/>
            <w:vAlign w:val="center"/>
          </w:tcPr>
          <w:p w14:paraId="76D5E084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4140</w:t>
            </w:r>
          </w:p>
        </w:tc>
        <w:tc>
          <w:tcPr>
            <w:tcW w:w="967" w:type="pct"/>
            <w:vAlign w:val="center"/>
          </w:tcPr>
          <w:p w14:paraId="061313EE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900</w:t>
            </w:r>
          </w:p>
        </w:tc>
      </w:tr>
      <w:tr w:rsidR="00142834" w:rsidRPr="00AD24A8" w14:paraId="0F732F9B" w14:textId="77777777" w:rsidTr="00504215">
        <w:trPr>
          <w:trHeight w:val="231"/>
        </w:trPr>
        <w:tc>
          <w:tcPr>
            <w:tcW w:w="825" w:type="pct"/>
            <w:vAlign w:val="center"/>
          </w:tcPr>
          <w:p w14:paraId="2F1BCDAC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Ноябрь</w:t>
            </w:r>
          </w:p>
        </w:tc>
        <w:tc>
          <w:tcPr>
            <w:tcW w:w="1195" w:type="pct"/>
            <w:vAlign w:val="center"/>
          </w:tcPr>
          <w:p w14:paraId="58AE1786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34</w:t>
            </w:r>
          </w:p>
        </w:tc>
        <w:tc>
          <w:tcPr>
            <w:tcW w:w="1027" w:type="pct"/>
            <w:vAlign w:val="center"/>
          </w:tcPr>
          <w:p w14:paraId="29C959EE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146</w:t>
            </w:r>
          </w:p>
        </w:tc>
        <w:tc>
          <w:tcPr>
            <w:tcW w:w="986" w:type="pct"/>
            <w:vAlign w:val="center"/>
          </w:tcPr>
          <w:p w14:paraId="2C8BC8AB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4964</w:t>
            </w:r>
          </w:p>
        </w:tc>
        <w:tc>
          <w:tcPr>
            <w:tcW w:w="967" w:type="pct"/>
            <w:vAlign w:val="center"/>
          </w:tcPr>
          <w:p w14:paraId="099E0D5C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1156</w:t>
            </w:r>
          </w:p>
        </w:tc>
      </w:tr>
      <w:tr w:rsidR="00142834" w:rsidRPr="00AD24A8" w14:paraId="2F8D1EBC" w14:textId="77777777" w:rsidTr="00504215">
        <w:trPr>
          <w:trHeight w:val="231"/>
        </w:trPr>
        <w:tc>
          <w:tcPr>
            <w:tcW w:w="825" w:type="pct"/>
            <w:vAlign w:val="center"/>
          </w:tcPr>
          <w:p w14:paraId="50F61517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Декабрь</w:t>
            </w:r>
          </w:p>
        </w:tc>
        <w:tc>
          <w:tcPr>
            <w:tcW w:w="1195" w:type="pct"/>
            <w:vAlign w:val="center"/>
          </w:tcPr>
          <w:p w14:paraId="0B93EDA6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27</w:t>
            </w:r>
          </w:p>
        </w:tc>
        <w:tc>
          <w:tcPr>
            <w:tcW w:w="1027" w:type="pct"/>
            <w:vAlign w:val="center"/>
          </w:tcPr>
          <w:p w14:paraId="4510A80F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120</w:t>
            </w:r>
          </w:p>
        </w:tc>
        <w:tc>
          <w:tcPr>
            <w:tcW w:w="986" w:type="pct"/>
            <w:vAlign w:val="center"/>
          </w:tcPr>
          <w:p w14:paraId="2B0C2E7A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3240</w:t>
            </w:r>
          </w:p>
        </w:tc>
        <w:tc>
          <w:tcPr>
            <w:tcW w:w="967" w:type="pct"/>
            <w:vAlign w:val="center"/>
          </w:tcPr>
          <w:p w14:paraId="0D5FCECC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729</w:t>
            </w:r>
          </w:p>
        </w:tc>
      </w:tr>
      <w:tr w:rsidR="00142834" w:rsidRPr="00AD24A8" w14:paraId="61E6F429" w14:textId="77777777" w:rsidTr="00504215">
        <w:trPr>
          <w:trHeight w:val="231"/>
        </w:trPr>
        <w:tc>
          <w:tcPr>
            <w:tcW w:w="825" w:type="pct"/>
            <w:vAlign w:val="center"/>
          </w:tcPr>
          <w:p w14:paraId="53E0D5BB" w14:textId="77777777" w:rsidR="00142834" w:rsidRPr="00AD24A8" w:rsidRDefault="00142834" w:rsidP="005042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Итого</w:t>
            </w:r>
          </w:p>
        </w:tc>
        <w:tc>
          <w:tcPr>
            <w:tcW w:w="1195" w:type="pct"/>
            <w:vAlign w:val="center"/>
          </w:tcPr>
          <w:p w14:paraId="7374530D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262</w:t>
            </w:r>
          </w:p>
        </w:tc>
        <w:tc>
          <w:tcPr>
            <w:tcW w:w="1027" w:type="pct"/>
            <w:vAlign w:val="center"/>
          </w:tcPr>
          <w:p w14:paraId="50A31E0C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1257</w:t>
            </w:r>
          </w:p>
        </w:tc>
        <w:tc>
          <w:tcPr>
            <w:tcW w:w="986" w:type="pct"/>
            <w:vAlign w:val="center"/>
          </w:tcPr>
          <w:p w14:paraId="1CC483CF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29459</w:t>
            </w:r>
          </w:p>
        </w:tc>
        <w:tc>
          <w:tcPr>
            <w:tcW w:w="967" w:type="pct"/>
            <w:vAlign w:val="center"/>
          </w:tcPr>
          <w:p w14:paraId="3A0160AF" w14:textId="77777777" w:rsidR="00142834" w:rsidRPr="00AD24A8" w:rsidRDefault="00142834" w:rsidP="00504215">
            <w:pPr>
              <w:spacing w:line="247" w:lineRule="auto"/>
              <w:jc w:val="center"/>
              <w:rPr>
                <w:sz w:val="22"/>
                <w:szCs w:val="22"/>
              </w:rPr>
            </w:pPr>
            <w:r w:rsidRPr="00AD24A8">
              <w:rPr>
                <w:sz w:val="22"/>
                <w:szCs w:val="22"/>
              </w:rPr>
              <w:t>6340</w:t>
            </w:r>
          </w:p>
        </w:tc>
      </w:tr>
    </w:tbl>
    <w:p w14:paraId="7431B9E2" w14:textId="77777777" w:rsidR="00142834" w:rsidRPr="00AD24A8" w:rsidRDefault="00142834" w:rsidP="0014283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32B51002" w14:textId="77777777" w:rsidR="00A702DB" w:rsidRPr="00AD24A8" w:rsidRDefault="00A702DB" w:rsidP="0014283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6733EEC5" w14:textId="77777777" w:rsidR="00142834" w:rsidRPr="00AD24A8" w:rsidRDefault="00142834" w:rsidP="00C3122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>Для этого подставим уже рассчитанные величины в систему уравнений:</w:t>
      </w:r>
    </w:p>
    <w:p w14:paraId="4E5BF7CC" w14:textId="77777777" w:rsidR="00142834" w:rsidRPr="00AD24A8" w:rsidRDefault="00AD24A8" w:rsidP="003A5CA8">
      <w:pPr>
        <w:spacing w:after="0" w:line="252" w:lineRule="auto"/>
        <w:ind w:firstLine="425"/>
        <w:jc w:val="center"/>
        <w:rPr>
          <w:rFonts w:ascii="Times New Roman" w:hAnsi="Times New Roman" w:cs="Times New Roman"/>
        </w:rPr>
      </w:pPr>
      <m:oMathPara>
        <m:oMathParaPr>
          <m:jc m:val="center"/>
        </m:oMathParaPr>
        <m:oMath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</w:rPr>
                  </m:ctrlPr>
                </m:eqArr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29459</m:t>
                  </m:r>
                  <m:r>
                    <w:rPr>
                      <w:rFonts w:ascii="Cambria Math" w:hAnsi="Cambria Math" w:cs="Times New Roman"/>
                    </w:rPr>
                    <m:t>=262a</m:t>
                  </m:r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+6340b</m:t>
                  </m:r>
                </m:e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1257=12a+262b</m:t>
                  </m:r>
                </m:e>
              </m:eqArr>
            </m:e>
          </m:d>
        </m:oMath>
      </m:oMathPara>
    </w:p>
    <w:p w14:paraId="393E2D18" w14:textId="77777777" w:rsidR="00142834" w:rsidRPr="00AD24A8" w:rsidRDefault="00142834" w:rsidP="00C3122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>Из полученной системы уравнений находим неизвестные значения:</w:t>
      </w:r>
    </w:p>
    <w:p w14:paraId="2154BF59" w14:textId="77777777" w:rsidR="00142834" w:rsidRPr="00AD24A8" w:rsidRDefault="00AD24A8" w:rsidP="003654F9">
      <w:pPr>
        <w:spacing w:after="0" w:line="252" w:lineRule="auto"/>
        <w:ind w:firstLineChars="425" w:firstLine="935"/>
        <w:jc w:val="center"/>
        <w:rPr>
          <w:rFonts w:ascii="Times New Roman" w:hAnsi="Times New Roman" w:cs="Times New Roman"/>
        </w:rPr>
      </w:pPr>
      <m:oMathPara>
        <m:oMathParaPr>
          <m:jc m:val="center"/>
        </m:oMathParaPr>
        <m:oMath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</w:rPr>
                    <m:t>b=3,2509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 xml:space="preserve">  a=33,7711 </m:t>
                  </m:r>
                </m:e>
              </m:eqArr>
            </m:e>
          </m:d>
        </m:oMath>
      </m:oMathPara>
    </w:p>
    <w:p w14:paraId="4B3D73B3" w14:textId="77777777" w:rsidR="00142834" w:rsidRPr="00AD24A8" w:rsidRDefault="00142834" w:rsidP="00C3122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 xml:space="preserve">Таким образом, функция затрат будет иметь следующий вид: </w:t>
      </w:r>
    </w:p>
    <w:p w14:paraId="0F8C86FA" w14:textId="77777777" w:rsidR="00141228" w:rsidRPr="00AD24A8" w:rsidRDefault="003654F9" w:rsidP="003654F9">
      <w:pPr>
        <w:spacing w:after="0" w:line="252" w:lineRule="auto"/>
        <w:ind w:firstLineChars="425" w:firstLine="935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 xml:space="preserve">                                             y = 33,77 + 3,25x            </w:t>
      </w:r>
    </w:p>
    <w:p w14:paraId="38C10A89" w14:textId="77777777" w:rsidR="0066177E" w:rsidRPr="00AD24A8" w:rsidRDefault="006A77C3" w:rsidP="001D0EB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 xml:space="preserve">В полученное уравнение может быть поставлено прогнозное значение </w:t>
      </w:r>
      <w:r w:rsidR="004D1C70" w:rsidRPr="00AD24A8">
        <w:rPr>
          <w:rFonts w:ascii="Times New Roman" w:hAnsi="Times New Roman" w:cs="Times New Roman"/>
        </w:rPr>
        <w:t>факторного показателя, благодаря чему возможно прогнозирование поведения и величи</w:t>
      </w:r>
      <w:r w:rsidR="003A2D73" w:rsidRPr="00AD24A8">
        <w:rPr>
          <w:rFonts w:ascii="Times New Roman" w:hAnsi="Times New Roman" w:cs="Times New Roman"/>
        </w:rPr>
        <w:t>ны затрат</w:t>
      </w:r>
      <w:r w:rsidR="00912C95" w:rsidRPr="00AD24A8">
        <w:rPr>
          <w:rFonts w:ascii="Times New Roman" w:hAnsi="Times New Roman" w:cs="Times New Roman"/>
        </w:rPr>
        <w:t xml:space="preserve">. </w:t>
      </w:r>
    </w:p>
    <w:p w14:paraId="1D22DC58" w14:textId="40A1F2F8" w:rsidR="00823B7C" w:rsidRPr="00AD24A8" w:rsidRDefault="0066177E" w:rsidP="001D0EB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>Особо подчеркнём, что императивно важным является оценка</w:t>
      </w:r>
      <w:r w:rsidR="003A2D73" w:rsidRPr="00AD24A8">
        <w:rPr>
          <w:rFonts w:ascii="Times New Roman" w:hAnsi="Times New Roman" w:cs="Times New Roman"/>
        </w:rPr>
        <w:t xml:space="preserve"> </w:t>
      </w:r>
      <w:r w:rsidR="00BF2627" w:rsidRPr="00AD24A8">
        <w:rPr>
          <w:rFonts w:ascii="Times New Roman" w:hAnsi="Times New Roman" w:cs="Times New Roman"/>
        </w:rPr>
        <w:t>степен</w:t>
      </w:r>
      <w:r w:rsidRPr="00AD24A8">
        <w:rPr>
          <w:rFonts w:ascii="Times New Roman" w:hAnsi="Times New Roman" w:cs="Times New Roman"/>
        </w:rPr>
        <w:t>и</w:t>
      </w:r>
      <w:r w:rsidR="00BF2627" w:rsidRPr="00AD24A8">
        <w:rPr>
          <w:rFonts w:ascii="Times New Roman" w:hAnsi="Times New Roman" w:cs="Times New Roman"/>
        </w:rPr>
        <w:t xml:space="preserve"> надежности полученных результатов, для чего рассчитаем общую и остаточную дисперсии </w:t>
      </w:r>
      <w:r w:rsidR="00BF2627" w:rsidRPr="00AD24A8">
        <w:rPr>
          <w:rFonts w:ascii="Times New Roman" w:eastAsiaTheme="minorEastAsia" w:hAnsi="Times New Roman" w:cs="Times New Roman"/>
        </w:rPr>
        <w:t>(табл. 4).</w:t>
      </w:r>
    </w:p>
    <w:p w14:paraId="5D6BE64C" w14:textId="77777777" w:rsidR="005900BB" w:rsidRPr="00AD24A8" w:rsidRDefault="005900BB" w:rsidP="00E63393">
      <w:pPr>
        <w:spacing w:after="0" w:line="252" w:lineRule="auto"/>
        <w:ind w:firstLine="425"/>
        <w:jc w:val="center"/>
        <w:rPr>
          <w:rFonts w:ascii="Times New Roman" w:eastAsia="Times New Roman" w:hAnsi="Times New Roman" w:cs="Times New Roman"/>
          <w:lang w:eastAsia="ru-RU"/>
        </w:rPr>
      </w:pPr>
    </w:p>
    <w:p w14:paraId="0F6ED2A5" w14:textId="77777777" w:rsidR="005900BB" w:rsidRPr="00AD24A8" w:rsidRDefault="005900BB" w:rsidP="00E63393">
      <w:pPr>
        <w:spacing w:after="0" w:line="252" w:lineRule="auto"/>
        <w:ind w:firstLine="425"/>
        <w:jc w:val="center"/>
        <w:rPr>
          <w:rFonts w:ascii="Times New Roman" w:eastAsia="Times New Roman" w:hAnsi="Times New Roman" w:cs="Times New Roman"/>
          <w:lang w:eastAsia="ru-RU"/>
        </w:rPr>
      </w:pPr>
    </w:p>
    <w:p w14:paraId="2993C009" w14:textId="77777777" w:rsidR="008A2E1A" w:rsidRPr="00AD24A8" w:rsidRDefault="00E63393" w:rsidP="008A2E1A">
      <w:pPr>
        <w:spacing w:after="0" w:line="252" w:lineRule="auto"/>
        <w:ind w:firstLine="425"/>
        <w:jc w:val="center"/>
        <w:rPr>
          <w:rFonts w:ascii="Times New Roman" w:eastAsia="Times New Roman" w:hAnsi="Times New Roman" w:cs="Times New Roman"/>
          <w:b/>
        </w:rPr>
      </w:pPr>
      <w:r w:rsidRPr="00AD24A8">
        <w:rPr>
          <w:rFonts w:ascii="Times New Roman" w:eastAsia="Times New Roman" w:hAnsi="Times New Roman" w:cs="Times New Roman"/>
          <w:lang w:eastAsia="ru-RU"/>
        </w:rPr>
        <w:t xml:space="preserve">Таблица 4. </w:t>
      </w:r>
      <w:r w:rsidRPr="00AD24A8">
        <w:rPr>
          <w:rFonts w:ascii="Times New Roman" w:eastAsia="Times New Roman" w:hAnsi="Times New Roman" w:cs="Times New Roman"/>
          <w:b/>
          <w:lang w:eastAsia="ru-RU"/>
        </w:rPr>
        <w:t>Данные для расчёта коэффициента детерминации</w:t>
      </w:r>
      <m:oMath>
        <m:r>
          <m:rPr>
            <m:sty m:val="bi"/>
          </m:rPr>
          <w:rPr>
            <w:rFonts w:ascii="Cambria Math" w:eastAsia="Times New Roman" w:hAnsi="Cambria Math" w:cs="Times New Roman"/>
            <w:lang w:eastAsia="ru-RU"/>
          </w:rPr>
          <m:t xml:space="preserve"> </m:t>
        </m:r>
        <m:sSup>
          <m:sSupPr>
            <m:ctrlPr>
              <w:rPr>
                <w:rFonts w:ascii="Cambria Math" w:hAnsi="Cambria Math" w:cs="Times New Roman"/>
                <w:b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</w:rPr>
              <m:t>R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</w:rPr>
              <m:t>2</m:t>
            </m:r>
          </m:sup>
        </m:sSup>
      </m:oMath>
    </w:p>
    <w:tbl>
      <w:tblPr>
        <w:tblW w:w="5000" w:type="pct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806"/>
        <w:gridCol w:w="1460"/>
        <w:gridCol w:w="2127"/>
        <w:gridCol w:w="1463"/>
        <w:gridCol w:w="1571"/>
      </w:tblGrid>
      <w:tr w:rsidR="00912C95" w:rsidRPr="00AD24A8" w14:paraId="31797C4F" w14:textId="77777777" w:rsidTr="00912C95">
        <w:trPr>
          <w:trHeight w:val="732"/>
        </w:trPr>
        <w:tc>
          <w:tcPr>
            <w:tcW w:w="1072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3AE6AC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</w:rPr>
            </w:pPr>
            <w:r w:rsidRPr="00AD24A8">
              <w:rPr>
                <w:rFonts w:ascii="Times New Roman" w:hAnsi="Times New Roman" w:cs="Times New Roman"/>
              </w:rPr>
              <w:t>Количество произведенных изделий, шт. (X)</w:t>
            </w:r>
          </w:p>
        </w:tc>
        <w:tc>
          <w:tcPr>
            <w:tcW w:w="866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B02051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</w:rPr>
            </w:pPr>
            <w:r w:rsidRPr="00AD24A8">
              <w:rPr>
                <w:rFonts w:ascii="Times New Roman" w:hAnsi="Times New Roman" w:cs="Times New Roman"/>
              </w:rPr>
              <w:t xml:space="preserve">Затраты, </w:t>
            </w:r>
            <w:r w:rsidRPr="00AD24A8">
              <w:rPr>
                <w:rFonts w:ascii="Times New Roman" w:hAnsi="Times New Roman" w:cs="Times New Roman"/>
              </w:rPr>
              <w:br/>
            </w:r>
            <w:proofErr w:type="spellStart"/>
            <w:r w:rsidRPr="00AD24A8">
              <w:rPr>
                <w:rFonts w:ascii="Times New Roman" w:hAnsi="Times New Roman" w:cs="Times New Roman"/>
              </w:rPr>
              <w:t>ден</w:t>
            </w:r>
            <w:proofErr w:type="spellEnd"/>
            <w:r w:rsidRPr="00AD24A8">
              <w:rPr>
                <w:rFonts w:ascii="Times New Roman" w:hAnsi="Times New Roman" w:cs="Times New Roman"/>
              </w:rPr>
              <w:t>. ед. (Y)</w:t>
            </w:r>
          </w:p>
        </w:tc>
        <w:tc>
          <w:tcPr>
            <w:tcW w:w="1262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D47002" w14:textId="77777777" w:rsidR="00912C95" w:rsidRPr="00AD24A8" w:rsidRDefault="00AD24A8" w:rsidP="0033475B">
            <w:pPr>
              <w:kinsoku w:val="0"/>
              <w:overflowPunct w:val="0"/>
              <w:autoSpaceDE w:val="0"/>
              <w:autoSpaceDN w:val="0"/>
              <w:adjustRightInd w:val="0"/>
              <w:spacing w:after="0" w:line="247" w:lineRule="auto"/>
              <w:ind w:left="4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Times New Roman" w:hAnsi="Cambria Math" w:cs="Times New Roman"/>
                        <w:i/>
                        <w:lang w:eastAsia="ru-RU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</w:rPr>
                      <m:t>(уi - y̅i)</m:t>
                    </m:r>
                  </m:e>
                  <m:sup>
                    <m:r>
                      <w:rPr>
                        <w:rFonts w:ascii="Cambria Math" w:eastAsia="Times New Roman" w:hAnsi="Cambria Math" w:cs="Times New Roman"/>
                        <w:lang w:eastAsia="ru-RU"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1800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D9D97E" w14:textId="77777777" w:rsidR="00912C95" w:rsidRPr="00AD24A8" w:rsidRDefault="00912C95" w:rsidP="0033475B">
            <w:pPr>
              <w:kinsoku w:val="0"/>
              <w:overflowPunct w:val="0"/>
              <w:autoSpaceDE w:val="0"/>
              <w:autoSpaceDN w:val="0"/>
              <w:adjustRightInd w:val="0"/>
              <w:spacing w:after="0" w:line="247" w:lineRule="auto"/>
              <w:ind w:left="4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AD24A8">
              <w:rPr>
                <w:rFonts w:ascii="Times New Roman" w:eastAsia="Times New Roman" w:hAnsi="Times New Roman" w:cs="Times New Roman"/>
                <w:lang w:val="uk-UA" w:eastAsia="ru-RU"/>
              </w:rPr>
              <w:t>Функция</w:t>
            </w:r>
            <w:proofErr w:type="spellEnd"/>
            <w:r w:rsidRPr="00AD24A8">
              <w:rPr>
                <w:rFonts w:ascii="Times New Roman" w:eastAsia="Times New Roman" w:hAnsi="Times New Roman" w:cs="Times New Roman"/>
                <w:lang w:val="uk-UA" w:eastAsia="ru-RU"/>
              </w:rPr>
              <w:t xml:space="preserve"> затрат по методу </w:t>
            </w:r>
            <w:proofErr w:type="spellStart"/>
            <w:r w:rsidRPr="00AD24A8">
              <w:rPr>
                <w:rFonts w:ascii="Times New Roman" w:eastAsia="Times New Roman" w:hAnsi="Times New Roman" w:cs="Times New Roman"/>
                <w:lang w:val="uk-UA" w:eastAsia="ru-RU"/>
              </w:rPr>
              <w:t>наименьших</w:t>
            </w:r>
            <w:proofErr w:type="spellEnd"/>
            <w:r w:rsidRPr="00AD24A8">
              <w:rPr>
                <w:rFonts w:ascii="Times New Roman" w:eastAsia="Times New Roman" w:hAnsi="Times New Roman" w:cs="Times New Roman"/>
                <w:lang w:val="uk-UA" w:eastAsia="ru-RU"/>
              </w:rPr>
              <w:t xml:space="preserve"> </w:t>
            </w:r>
            <w:proofErr w:type="spellStart"/>
            <w:r w:rsidRPr="00AD24A8">
              <w:rPr>
                <w:rFonts w:ascii="Times New Roman" w:eastAsia="Times New Roman" w:hAnsi="Times New Roman" w:cs="Times New Roman"/>
                <w:lang w:val="uk-UA" w:eastAsia="ru-RU"/>
              </w:rPr>
              <w:t>квадратов</w:t>
            </w:r>
            <w:proofErr w:type="spellEnd"/>
            <w:r w:rsidRPr="00AD24A8">
              <w:rPr>
                <w:rFonts w:ascii="Times New Roman" w:eastAsia="Times New Roman" w:hAnsi="Times New Roman" w:cs="Times New Roman"/>
                <w:lang w:val="uk-UA" w:eastAsia="ru-RU"/>
              </w:rPr>
              <w:t xml:space="preserve"> по </w:t>
            </w:r>
            <w:proofErr w:type="spellStart"/>
            <w:r w:rsidRPr="00AD24A8">
              <w:rPr>
                <w:rFonts w:ascii="Times New Roman" w:eastAsia="Times New Roman" w:hAnsi="Times New Roman" w:cs="Times New Roman"/>
                <w:lang w:val="uk-UA" w:eastAsia="ru-RU"/>
              </w:rPr>
              <w:t>уравнению</w:t>
            </w:r>
            <w:proofErr w:type="spellEnd"/>
          </w:p>
        </w:tc>
      </w:tr>
      <w:tr w:rsidR="00912C95" w:rsidRPr="00AD24A8" w14:paraId="38CB4DB8" w14:textId="77777777" w:rsidTr="00912C95">
        <w:trPr>
          <w:trHeight w:val="130"/>
        </w:trPr>
        <w:tc>
          <w:tcPr>
            <w:tcW w:w="1072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A2ABC2" w14:textId="77777777" w:rsidR="00912C95" w:rsidRPr="00AD24A8" w:rsidRDefault="00912C95" w:rsidP="0033475B">
            <w:pPr>
              <w:kinsoku w:val="0"/>
              <w:overflowPunct w:val="0"/>
              <w:autoSpaceDE w:val="0"/>
              <w:autoSpaceDN w:val="0"/>
              <w:adjustRightInd w:val="0"/>
              <w:spacing w:after="0" w:line="247" w:lineRule="auto"/>
              <w:ind w:left="3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66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A3E8C7" w14:textId="77777777" w:rsidR="00912C95" w:rsidRPr="00AD24A8" w:rsidRDefault="00912C95" w:rsidP="0033475B">
            <w:pPr>
              <w:kinsoku w:val="0"/>
              <w:overflowPunct w:val="0"/>
              <w:autoSpaceDE w:val="0"/>
              <w:autoSpaceDN w:val="0"/>
              <w:adjustRightInd w:val="0"/>
              <w:spacing w:after="0" w:line="247" w:lineRule="auto"/>
              <w:ind w:left="3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62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25CFB7" w14:textId="77777777" w:rsidR="00912C95" w:rsidRPr="00AD24A8" w:rsidRDefault="00912C95" w:rsidP="0033475B">
            <w:pPr>
              <w:kinsoku w:val="0"/>
              <w:overflowPunct w:val="0"/>
              <w:autoSpaceDE w:val="0"/>
              <w:autoSpaceDN w:val="0"/>
              <w:adjustRightInd w:val="0"/>
              <w:spacing w:after="0" w:line="247" w:lineRule="auto"/>
              <w:ind w:left="3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9E8CE1" w14:textId="77777777" w:rsidR="00912C95" w:rsidRPr="00AD24A8" w:rsidRDefault="00912C95" w:rsidP="0033475B">
            <w:pPr>
              <w:kinsoku w:val="0"/>
              <w:overflowPunct w:val="0"/>
              <w:autoSpaceDE w:val="0"/>
              <w:autoSpaceDN w:val="0"/>
              <w:adjustRightInd w:val="0"/>
              <w:spacing w:after="0" w:line="247" w:lineRule="auto"/>
              <w:ind w:left="3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AD24A8">
              <w:rPr>
                <w:rFonts w:ascii="Times New Roman" w:eastAsia="Calibri" w:hAnsi="Times New Roman" w:cs="Times New Roman"/>
              </w:rPr>
              <w:t>у̅i</w:t>
            </w:r>
            <w:proofErr w:type="spellEnd"/>
          </w:p>
        </w:tc>
        <w:tc>
          <w:tcPr>
            <w:tcW w:w="9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8F4EB4" w14:textId="77777777" w:rsidR="00912C95" w:rsidRPr="00AD24A8" w:rsidRDefault="00AD24A8" w:rsidP="0033475B">
            <w:pPr>
              <w:kinsoku w:val="0"/>
              <w:overflowPunct w:val="0"/>
              <w:autoSpaceDE w:val="0"/>
              <w:autoSpaceDN w:val="0"/>
              <w:adjustRightInd w:val="0"/>
              <w:spacing w:after="0" w:line="247" w:lineRule="auto"/>
              <w:ind w:left="3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Times New Roman" w:hAnsi="Cambria Math" w:cs="Times New Roman"/>
                        <w:i/>
                        <w:lang w:eastAsia="ru-RU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</w:rPr>
                      <m:t>(уi - y̅i)</m:t>
                    </m:r>
                  </m:e>
                  <m:sup>
                    <m:r>
                      <w:rPr>
                        <w:rFonts w:ascii="Cambria Math" w:eastAsia="Times New Roman" w:hAnsi="Cambria Math" w:cs="Times New Roman"/>
                        <w:lang w:eastAsia="ru-RU"/>
                      </w:rPr>
                      <m:t>2</m:t>
                    </m:r>
                  </m:sup>
                </m:sSup>
              </m:oMath>
            </m:oMathPara>
          </w:p>
        </w:tc>
      </w:tr>
      <w:tr w:rsidR="00912C95" w:rsidRPr="00AD24A8" w14:paraId="6E17100A" w14:textId="77777777" w:rsidTr="00912C95">
        <w:trPr>
          <w:trHeight w:val="130"/>
        </w:trPr>
        <w:tc>
          <w:tcPr>
            <w:tcW w:w="10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716F45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C6ABB2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71</w:t>
            </w:r>
          </w:p>
        </w:tc>
        <w:tc>
          <w:tcPr>
            <w:tcW w:w="12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B58849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1139.0625</w:t>
            </w:r>
          </w:p>
        </w:tc>
        <w:tc>
          <w:tcPr>
            <w:tcW w:w="8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3A09F9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63.0200</w:t>
            </w:r>
          </w:p>
        </w:tc>
        <w:tc>
          <w:tcPr>
            <w:tcW w:w="9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9D6ACC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63.6804</w:t>
            </w:r>
          </w:p>
        </w:tc>
      </w:tr>
      <w:tr w:rsidR="00912C95" w:rsidRPr="00AD24A8" w14:paraId="06806C5F" w14:textId="77777777" w:rsidTr="00912C95">
        <w:trPr>
          <w:trHeight w:val="130"/>
        </w:trPr>
        <w:tc>
          <w:tcPr>
            <w:tcW w:w="10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CF3A42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12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FABBBB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76</w:t>
            </w:r>
          </w:p>
        </w:tc>
        <w:tc>
          <w:tcPr>
            <w:tcW w:w="12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00F942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826.5625</w:t>
            </w:r>
          </w:p>
        </w:tc>
        <w:tc>
          <w:tcPr>
            <w:tcW w:w="8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672A6C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72.7700</w:t>
            </w:r>
          </w:p>
        </w:tc>
        <w:tc>
          <w:tcPr>
            <w:tcW w:w="9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D35C15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10.4329</w:t>
            </w:r>
          </w:p>
        </w:tc>
      </w:tr>
      <w:tr w:rsidR="00912C95" w:rsidRPr="00AD24A8" w14:paraId="600008D1" w14:textId="77777777" w:rsidTr="00912C95">
        <w:trPr>
          <w:trHeight w:val="130"/>
        </w:trPr>
        <w:tc>
          <w:tcPr>
            <w:tcW w:w="10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CA2AB8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20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D57CC7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95</w:t>
            </w:r>
          </w:p>
        </w:tc>
        <w:tc>
          <w:tcPr>
            <w:tcW w:w="12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20D761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95.0625</w:t>
            </w:r>
          </w:p>
        </w:tc>
        <w:tc>
          <w:tcPr>
            <w:tcW w:w="8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F36C18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98.7700</w:t>
            </w:r>
          </w:p>
        </w:tc>
        <w:tc>
          <w:tcPr>
            <w:tcW w:w="9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86B5FA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14.2129</w:t>
            </w:r>
          </w:p>
        </w:tc>
      </w:tr>
      <w:tr w:rsidR="00912C95" w:rsidRPr="00AD24A8" w14:paraId="3AB6CFBA" w14:textId="77777777" w:rsidTr="00912C95">
        <w:trPr>
          <w:trHeight w:val="130"/>
        </w:trPr>
        <w:tc>
          <w:tcPr>
            <w:tcW w:w="10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5F2153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24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8E6077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106</w:t>
            </w:r>
          </w:p>
        </w:tc>
        <w:tc>
          <w:tcPr>
            <w:tcW w:w="12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17A40D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1.5625</w:t>
            </w:r>
          </w:p>
        </w:tc>
        <w:tc>
          <w:tcPr>
            <w:tcW w:w="8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FD5300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111.7700</w:t>
            </w:r>
          </w:p>
        </w:tc>
        <w:tc>
          <w:tcPr>
            <w:tcW w:w="9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65FD64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33.2929</w:t>
            </w:r>
          </w:p>
        </w:tc>
      </w:tr>
      <w:tr w:rsidR="00912C95" w:rsidRPr="00AD24A8" w14:paraId="393F8595" w14:textId="77777777" w:rsidTr="00912C95">
        <w:trPr>
          <w:trHeight w:val="130"/>
        </w:trPr>
        <w:tc>
          <w:tcPr>
            <w:tcW w:w="10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4BE9B7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16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51CE7A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79</w:t>
            </w:r>
          </w:p>
        </w:tc>
        <w:tc>
          <w:tcPr>
            <w:tcW w:w="12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6ACC41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663.0625</w:t>
            </w:r>
          </w:p>
        </w:tc>
        <w:tc>
          <w:tcPr>
            <w:tcW w:w="8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2A9A5A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85.7700</w:t>
            </w:r>
          </w:p>
        </w:tc>
        <w:tc>
          <w:tcPr>
            <w:tcW w:w="9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704623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45.8329</w:t>
            </w:r>
          </w:p>
        </w:tc>
      </w:tr>
      <w:tr w:rsidR="00912C95" w:rsidRPr="00AD24A8" w14:paraId="301889EC" w14:textId="77777777" w:rsidTr="00912C95">
        <w:trPr>
          <w:trHeight w:val="130"/>
        </w:trPr>
        <w:tc>
          <w:tcPr>
            <w:tcW w:w="10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F468F0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17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6AA7CA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89</w:t>
            </w:r>
          </w:p>
        </w:tc>
        <w:tc>
          <w:tcPr>
            <w:tcW w:w="12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B3B9BC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248.0625</w:t>
            </w:r>
          </w:p>
        </w:tc>
        <w:tc>
          <w:tcPr>
            <w:tcW w:w="8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E95AD4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89.0200</w:t>
            </w:r>
          </w:p>
        </w:tc>
        <w:tc>
          <w:tcPr>
            <w:tcW w:w="9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4E68D5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0.0004</w:t>
            </w:r>
          </w:p>
        </w:tc>
      </w:tr>
    </w:tbl>
    <w:p w14:paraId="2943DEA7" w14:textId="1C746D97" w:rsidR="00B77475" w:rsidRPr="00B77475" w:rsidRDefault="00B77475" w:rsidP="00B77475">
      <w:pPr>
        <w:spacing w:after="0" w:line="252" w:lineRule="auto"/>
        <w:jc w:val="right"/>
        <w:rPr>
          <w:rFonts w:ascii="Times New Roman" w:hAnsi="Times New Roman" w:cs="Times New Roman"/>
        </w:rPr>
      </w:pPr>
      <w:r>
        <w:br w:type="page"/>
      </w:r>
      <w:r w:rsidRPr="00B77475">
        <w:rPr>
          <w:rFonts w:ascii="Times New Roman" w:hAnsi="Times New Roman" w:cs="Times New Roman"/>
        </w:rPr>
        <w:lastRenderedPageBreak/>
        <w:t>Продолжение таблицы 4</w:t>
      </w:r>
    </w:p>
    <w:tbl>
      <w:tblPr>
        <w:tblW w:w="5000" w:type="pct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806"/>
        <w:gridCol w:w="1460"/>
        <w:gridCol w:w="2127"/>
        <w:gridCol w:w="1463"/>
        <w:gridCol w:w="1571"/>
      </w:tblGrid>
      <w:tr w:rsidR="00912C95" w:rsidRPr="00AD24A8" w14:paraId="0CD65263" w14:textId="77777777" w:rsidTr="00912C95">
        <w:trPr>
          <w:trHeight w:val="130"/>
        </w:trPr>
        <w:tc>
          <w:tcPr>
            <w:tcW w:w="10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0B92A7" w14:textId="3558C329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20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05F4C5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95</w:t>
            </w:r>
          </w:p>
        </w:tc>
        <w:tc>
          <w:tcPr>
            <w:tcW w:w="12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8C1D2F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95.0625</w:t>
            </w:r>
          </w:p>
        </w:tc>
        <w:tc>
          <w:tcPr>
            <w:tcW w:w="8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4851F7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98.7700</w:t>
            </w:r>
          </w:p>
        </w:tc>
        <w:tc>
          <w:tcPr>
            <w:tcW w:w="9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7D4BEC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14.2129</w:t>
            </w:r>
          </w:p>
        </w:tc>
      </w:tr>
      <w:tr w:rsidR="00912C95" w:rsidRPr="00AD24A8" w14:paraId="33548200" w14:textId="77777777" w:rsidTr="00912C95">
        <w:trPr>
          <w:trHeight w:val="130"/>
        </w:trPr>
        <w:tc>
          <w:tcPr>
            <w:tcW w:w="10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23558B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25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95641B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111</w:t>
            </w:r>
          </w:p>
        </w:tc>
        <w:tc>
          <w:tcPr>
            <w:tcW w:w="12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2E128A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39.0625</w:t>
            </w:r>
          </w:p>
        </w:tc>
        <w:tc>
          <w:tcPr>
            <w:tcW w:w="8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89EA7C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115.0200</w:t>
            </w:r>
          </w:p>
        </w:tc>
        <w:tc>
          <w:tcPr>
            <w:tcW w:w="9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F57349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16.1604</w:t>
            </w:r>
          </w:p>
        </w:tc>
      </w:tr>
      <w:tr w:rsidR="00912C95" w:rsidRPr="00AD24A8" w14:paraId="2A5E1A91" w14:textId="77777777" w:rsidTr="00912C95">
        <w:trPr>
          <w:trHeight w:val="130"/>
        </w:trPr>
        <w:tc>
          <w:tcPr>
            <w:tcW w:w="10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0C029B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28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CCCE87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131</w:t>
            </w:r>
          </w:p>
        </w:tc>
        <w:tc>
          <w:tcPr>
            <w:tcW w:w="12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1BB8D4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689.0625</w:t>
            </w:r>
          </w:p>
        </w:tc>
        <w:tc>
          <w:tcPr>
            <w:tcW w:w="8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8E882A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124.7700</w:t>
            </w:r>
          </w:p>
        </w:tc>
        <w:tc>
          <w:tcPr>
            <w:tcW w:w="9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0A835C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38.8129</w:t>
            </w:r>
          </w:p>
        </w:tc>
      </w:tr>
      <w:tr w:rsidR="00912C95" w:rsidRPr="00AD24A8" w14:paraId="2E81079A" w14:textId="77777777" w:rsidTr="00912C95">
        <w:trPr>
          <w:trHeight w:val="130"/>
        </w:trPr>
        <w:tc>
          <w:tcPr>
            <w:tcW w:w="10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2E04B7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30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77CABB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138</w:t>
            </w:r>
          </w:p>
        </w:tc>
        <w:tc>
          <w:tcPr>
            <w:tcW w:w="12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A93149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1105.5625</w:t>
            </w:r>
          </w:p>
        </w:tc>
        <w:tc>
          <w:tcPr>
            <w:tcW w:w="8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D4B70D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131.2700</w:t>
            </w:r>
          </w:p>
        </w:tc>
        <w:tc>
          <w:tcPr>
            <w:tcW w:w="9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7F5F8A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45.2929</w:t>
            </w:r>
          </w:p>
        </w:tc>
      </w:tr>
      <w:tr w:rsidR="00912C95" w:rsidRPr="00AD24A8" w14:paraId="0C0EA39D" w14:textId="77777777" w:rsidTr="00912C95">
        <w:trPr>
          <w:trHeight w:val="130"/>
        </w:trPr>
        <w:tc>
          <w:tcPr>
            <w:tcW w:w="10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0D69F3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34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A6624C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146</w:t>
            </w:r>
          </w:p>
        </w:tc>
        <w:tc>
          <w:tcPr>
            <w:tcW w:w="12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15E157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1701.5625</w:t>
            </w:r>
          </w:p>
        </w:tc>
        <w:tc>
          <w:tcPr>
            <w:tcW w:w="8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729762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144.2700</w:t>
            </w:r>
          </w:p>
        </w:tc>
        <w:tc>
          <w:tcPr>
            <w:tcW w:w="9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2636BD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2.9929</w:t>
            </w:r>
          </w:p>
        </w:tc>
      </w:tr>
      <w:tr w:rsidR="00912C95" w:rsidRPr="00AD24A8" w14:paraId="0B3B3E96" w14:textId="77777777" w:rsidTr="00912C95">
        <w:trPr>
          <w:trHeight w:val="130"/>
        </w:trPr>
        <w:tc>
          <w:tcPr>
            <w:tcW w:w="10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A7854B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27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B15E1F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120</w:t>
            </w:r>
          </w:p>
        </w:tc>
        <w:tc>
          <w:tcPr>
            <w:tcW w:w="12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7496DD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232.5625</w:t>
            </w:r>
          </w:p>
        </w:tc>
        <w:tc>
          <w:tcPr>
            <w:tcW w:w="8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CC80B1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121.5200</w:t>
            </w:r>
          </w:p>
        </w:tc>
        <w:tc>
          <w:tcPr>
            <w:tcW w:w="9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71C910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2.3104</w:t>
            </w:r>
          </w:p>
        </w:tc>
      </w:tr>
      <w:tr w:rsidR="00912C95" w:rsidRPr="00AD24A8" w14:paraId="3BBE8737" w14:textId="77777777" w:rsidTr="00912C95">
        <w:trPr>
          <w:trHeight w:val="136"/>
        </w:trPr>
        <w:tc>
          <w:tcPr>
            <w:tcW w:w="10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DCB6D0" w14:textId="77777777" w:rsidR="00912C95" w:rsidRPr="00AD24A8" w:rsidRDefault="00912C95" w:rsidP="0033475B">
            <w:pPr>
              <w:kinsoku w:val="0"/>
              <w:overflowPunct w:val="0"/>
              <w:autoSpaceDE w:val="0"/>
              <w:autoSpaceDN w:val="0"/>
              <w:adjustRightInd w:val="0"/>
              <w:spacing w:after="0" w:line="247" w:lineRule="auto"/>
              <w:ind w:left="3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D24A8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5E3DDB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</w:rPr>
            </w:pPr>
            <w:r w:rsidRPr="00AD24A8">
              <w:rPr>
                <w:rFonts w:ascii="Times New Roman" w:hAnsi="Times New Roman" w:cs="Times New Roman"/>
              </w:rPr>
              <w:t>1257</w:t>
            </w:r>
          </w:p>
        </w:tc>
        <w:tc>
          <w:tcPr>
            <w:tcW w:w="12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77AA70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6836.2500</w:t>
            </w:r>
          </w:p>
        </w:tc>
        <w:tc>
          <w:tcPr>
            <w:tcW w:w="8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D26727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1256.7400</w:t>
            </w:r>
          </w:p>
        </w:tc>
        <w:tc>
          <w:tcPr>
            <w:tcW w:w="9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CC0A92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287.2348</w:t>
            </w:r>
          </w:p>
        </w:tc>
      </w:tr>
      <w:tr w:rsidR="00912C95" w:rsidRPr="00AD24A8" w14:paraId="5E92017C" w14:textId="77777777" w:rsidTr="00912C95">
        <w:trPr>
          <w:trHeight w:val="136"/>
        </w:trPr>
        <w:tc>
          <w:tcPr>
            <w:tcW w:w="10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560C58" w14:textId="77777777" w:rsidR="00912C95" w:rsidRPr="00AD24A8" w:rsidRDefault="00912C95" w:rsidP="0033475B">
            <w:pPr>
              <w:kinsoku w:val="0"/>
              <w:overflowPunct w:val="0"/>
              <w:autoSpaceDE w:val="0"/>
              <w:autoSpaceDN w:val="0"/>
              <w:adjustRightInd w:val="0"/>
              <w:spacing w:after="0" w:line="247" w:lineRule="auto"/>
              <w:ind w:left="3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D24A8">
              <w:rPr>
                <w:rFonts w:ascii="Times New Roman" w:hAnsi="Times New Roman" w:cs="Times New Roman"/>
              </w:rPr>
              <w:t>Среднее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244AC2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</w:rPr>
            </w:pPr>
            <w:r w:rsidRPr="00AD24A8">
              <w:rPr>
                <w:rFonts w:ascii="Times New Roman" w:hAnsi="Times New Roman" w:cs="Times New Roman"/>
              </w:rPr>
              <w:t>104.7500</w:t>
            </w:r>
          </w:p>
        </w:tc>
        <w:tc>
          <w:tcPr>
            <w:tcW w:w="12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54D68F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Х</w:t>
            </w:r>
          </w:p>
        </w:tc>
        <w:tc>
          <w:tcPr>
            <w:tcW w:w="8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B7FCDF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Х</w:t>
            </w:r>
          </w:p>
        </w:tc>
        <w:tc>
          <w:tcPr>
            <w:tcW w:w="93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6CD773" w14:textId="77777777" w:rsidR="00912C95" w:rsidRPr="00AD24A8" w:rsidRDefault="00912C95" w:rsidP="0033475B">
            <w:pPr>
              <w:spacing w:after="0" w:line="247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D24A8">
              <w:rPr>
                <w:rFonts w:ascii="Times New Roman" w:hAnsi="Times New Roman" w:cs="Times New Roman"/>
                <w:color w:val="000000"/>
              </w:rPr>
              <w:t>Х</w:t>
            </w:r>
          </w:p>
        </w:tc>
      </w:tr>
    </w:tbl>
    <w:p w14:paraId="224FE06B" w14:textId="77777777" w:rsidR="00BF2627" w:rsidRPr="00AD24A8" w:rsidRDefault="00BF2627" w:rsidP="0033475B">
      <w:pPr>
        <w:spacing w:after="0" w:line="252" w:lineRule="auto"/>
        <w:ind w:firstLine="425"/>
        <w:jc w:val="right"/>
        <w:rPr>
          <w:rFonts w:ascii="Times New Roman" w:eastAsiaTheme="minorEastAsia" w:hAnsi="Times New Roman" w:cs="Times New Roman"/>
        </w:rPr>
      </w:pPr>
    </w:p>
    <w:p w14:paraId="6D6131B3" w14:textId="77777777" w:rsidR="00BF2627" w:rsidRPr="00AD24A8" w:rsidRDefault="00BF2627" w:rsidP="004D1C70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</w:p>
    <w:p w14:paraId="44BC8F25" w14:textId="432EF78F" w:rsidR="00E63393" w:rsidRPr="00AD24A8" w:rsidRDefault="00E63393" w:rsidP="004D1C7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>Исходя из проведенных расчетов</w:t>
      </w:r>
      <w:r w:rsidR="0066177E" w:rsidRPr="00AD24A8">
        <w:rPr>
          <w:rFonts w:ascii="Times New Roman" w:hAnsi="Times New Roman" w:cs="Times New Roman"/>
        </w:rPr>
        <w:t>,</w:t>
      </w:r>
      <w:r w:rsidR="008F1970" w:rsidRPr="00AD24A8">
        <w:rPr>
          <w:rFonts w:ascii="Times New Roman" w:hAnsi="Times New Roman" w:cs="Times New Roman"/>
        </w:rPr>
        <w:t xml:space="preserve"> остаточная и общая дисперсии составляют:</w:t>
      </w:r>
    </w:p>
    <w:p w14:paraId="10CC66AB" w14:textId="77777777" w:rsidR="003A5CA8" w:rsidRPr="00AD24A8" w:rsidRDefault="00AD24A8" w:rsidP="003A5CA8">
      <w:pPr>
        <w:spacing w:after="0" w:line="252" w:lineRule="auto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m:oMath>
        <m:sSubSup>
          <m:sSubSupPr>
            <m:ctrlPr>
              <w:rPr>
                <w:rFonts w:ascii="Cambria Math" w:eastAsiaTheme="minorEastAsia" w:hAnsi="Cambria Math" w:cs="Times New Roman"/>
                <w:i/>
              </w:rPr>
            </m:ctrlPr>
          </m:sSubSupPr>
          <m:e>
            <m:r>
              <w:rPr>
                <w:rFonts w:ascii="Cambria Math" w:eastAsiaTheme="minorEastAsia" w:hAnsi="Cambria Math" w:cs="Times New Roman"/>
              </w:rPr>
              <m:t>σ</m:t>
            </m:r>
          </m:e>
          <m:sub>
            <m:r>
              <w:rPr>
                <w:rFonts w:ascii="Cambria Math" w:eastAsiaTheme="minorEastAsia" w:hAnsi="Cambria Math" w:cs="Times New Roman"/>
                <w:lang w:val="en-US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color w:val="000000"/>
              </w:rPr>
              <m:t>287.2348</m:t>
            </m:r>
          </m:num>
          <m:den>
            <m:r>
              <w:rPr>
                <w:rFonts w:ascii="Cambria Math" w:eastAsiaTheme="minorEastAsia" w:hAnsi="Cambria Math" w:cs="Times New Roman"/>
              </w:rPr>
              <m:t>12</m:t>
            </m:r>
          </m:den>
        </m:f>
        <m:r>
          <w:rPr>
            <w:rFonts w:ascii="Cambria Math" w:eastAsiaTheme="minorEastAsia" w:hAnsi="Cambria Math" w:cs="Times New Roman"/>
          </w:rPr>
          <m:t xml:space="preserve">= </m:t>
        </m:r>
      </m:oMath>
      <w:r w:rsidR="003A5CA8" w:rsidRPr="00AD24A8">
        <w:rPr>
          <w:rFonts w:ascii="Times New Roman" w:eastAsia="Times New Roman" w:hAnsi="Times New Roman" w:cs="Times New Roman"/>
          <w:color w:val="000000"/>
          <w:lang w:eastAsia="ru-RU"/>
        </w:rPr>
        <w:t>23.9362</w:t>
      </w:r>
    </w:p>
    <w:p w14:paraId="0C8B7B00" w14:textId="77777777" w:rsidR="003A5CA8" w:rsidRPr="00AD24A8" w:rsidRDefault="00AD24A8" w:rsidP="003A5CA8">
      <w:pPr>
        <w:spacing w:after="0" w:line="252" w:lineRule="auto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m:oMath>
        <m:sSup>
          <m:sSupPr>
            <m:ctrlPr>
              <w:rPr>
                <w:rFonts w:ascii="Cambria Math" w:eastAsiaTheme="minorEastAsia" w:hAnsi="Cambria Math" w:cs="Times New Roman"/>
                <w:i/>
              </w:rPr>
            </m:ctrlPr>
          </m:sSupPr>
          <m:e>
            <m:r>
              <w:rPr>
                <w:rFonts w:ascii="Cambria Math" w:eastAsiaTheme="minorEastAsia" w:hAnsi="Cambria Math" w:cs="Times New Roman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</w:rPr>
              <m:t>2</m:t>
            </m:r>
          </m:sup>
        </m:sSup>
        <m:r>
          <w:rPr>
            <w:rFonts w:ascii="Cambria Math" w:eastAsia="Times New Roman" w:hAnsi="Cambria Math" w:cs="Times New Roman"/>
            <w:color w:val="000000"/>
            <w:lang w:eastAsia="ru-RU"/>
          </w:rPr>
          <m:t>=</m:t>
        </m:r>
        <m:f>
          <m:fPr>
            <m:ctrlPr>
              <w:rPr>
                <w:rFonts w:ascii="Cambria Math" w:eastAsia="Times New Roman" w:hAnsi="Cambria Math" w:cs="Times New Roman"/>
                <w:i/>
                <w:color w:val="000000"/>
                <w:lang w:eastAsia="ru-RU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color w:val="000000"/>
              </w:rPr>
              <m:t>6836.25</m:t>
            </m:r>
          </m:num>
          <m:den>
            <m:r>
              <w:rPr>
                <w:rFonts w:ascii="Cambria Math" w:eastAsia="Times New Roman" w:hAnsi="Cambria Math" w:cs="Times New Roman"/>
                <w:color w:val="000000"/>
                <w:lang w:eastAsia="ru-RU"/>
              </w:rPr>
              <m:t>12</m:t>
            </m:r>
          </m:den>
        </m:f>
        <m:r>
          <w:rPr>
            <w:rFonts w:ascii="Cambria Math" w:eastAsia="Times New Roman" w:hAnsi="Cambria Math" w:cs="Times New Roman"/>
            <w:color w:val="000000"/>
            <w:lang w:eastAsia="ru-RU"/>
          </w:rPr>
          <m:t xml:space="preserve">= </m:t>
        </m:r>
      </m:oMath>
      <w:r w:rsidR="003A5CA8" w:rsidRPr="00AD24A8">
        <w:rPr>
          <w:rFonts w:ascii="Times New Roman" w:eastAsia="Times New Roman" w:hAnsi="Times New Roman" w:cs="Times New Roman"/>
          <w:color w:val="000000"/>
          <w:lang w:eastAsia="ru-RU"/>
        </w:rPr>
        <w:t>569.6875</w:t>
      </w:r>
    </w:p>
    <w:p w14:paraId="5DFA7069" w14:textId="05A28479" w:rsidR="003A5CA8" w:rsidRPr="00AD24A8" w:rsidRDefault="00411643" w:rsidP="003A5CA8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</w:rPr>
      </w:pPr>
      <w:r w:rsidRPr="00AD24A8">
        <w:rPr>
          <w:rFonts w:ascii="Times New Roman" w:eastAsia="Times New Roman" w:hAnsi="Times New Roman" w:cs="Times New Roman"/>
          <w:color w:val="000000"/>
          <w:lang w:eastAsia="ru-RU"/>
        </w:rPr>
        <w:t>Соответственно</w:t>
      </w:r>
      <w:r w:rsidR="003A5CA8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, </w:t>
      </w:r>
      <w:r w:rsidR="003A5CA8" w:rsidRPr="00AD24A8">
        <w:rPr>
          <w:rFonts w:ascii="Times New Roman" w:hAnsi="Times New Roman" w:cs="Times New Roman"/>
        </w:rPr>
        <w:t xml:space="preserve">коэффициент детерминации </w:t>
      </w:r>
      <m:oMath>
        <m:sSup>
          <m:sSupPr>
            <m:ctrlPr>
              <w:rPr>
                <w:rFonts w:ascii="Cambria Math" w:hAnsi="Cambria Math" w:cs="Times New Roman"/>
                <w:i/>
              </w:rPr>
            </m:ctrlPr>
          </m:sSupPr>
          <m:e>
            <m:r>
              <w:rPr>
                <w:rFonts w:ascii="Cambria Math" w:hAnsi="Cambria Math" w:cs="Times New Roman"/>
              </w:rPr>
              <m:t>R</m:t>
            </m:r>
          </m:e>
          <m:sup>
            <m:r>
              <w:rPr>
                <w:rFonts w:ascii="Cambria Math" w:hAnsi="Cambria Math" w:cs="Times New Roman"/>
              </w:rPr>
              <m:t>2</m:t>
            </m:r>
          </m:sup>
        </m:sSup>
      </m:oMath>
      <w:r w:rsidRPr="00AD24A8">
        <w:rPr>
          <w:rFonts w:ascii="Times New Roman" w:eastAsiaTheme="minorEastAsia" w:hAnsi="Times New Roman" w:cs="Times New Roman"/>
        </w:rPr>
        <w:t xml:space="preserve"> составит</w:t>
      </w:r>
      <w:r w:rsidR="003A5CA8" w:rsidRPr="00AD24A8">
        <w:rPr>
          <w:rFonts w:ascii="Times New Roman" w:eastAsiaTheme="minorEastAsia" w:hAnsi="Times New Roman" w:cs="Times New Roman"/>
        </w:rPr>
        <w:t>:</w:t>
      </w:r>
    </w:p>
    <w:p w14:paraId="6BB75BEF" w14:textId="77777777" w:rsidR="003A5CA8" w:rsidRPr="00AD24A8" w:rsidRDefault="00AD24A8" w:rsidP="003A5CA8">
      <w:pPr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m:oMath>
        <m:sSup>
          <m:sSupPr>
            <m:ctrlPr>
              <w:rPr>
                <w:rFonts w:ascii="Cambria Math" w:hAnsi="Cambria Math" w:cs="Times New Roman"/>
                <w:i/>
              </w:rPr>
            </m:ctrlPr>
          </m:sSupPr>
          <m:e>
            <m:r>
              <w:rPr>
                <w:rFonts w:ascii="Cambria Math" w:hAnsi="Cambria Math" w:cs="Times New Roman"/>
              </w:rPr>
              <m:t>R</m:t>
            </m:r>
          </m:e>
          <m:sup>
            <m:r>
              <w:rPr>
                <w:rFonts w:ascii="Cambria Math" w:hAnsi="Cambria Math" w:cs="Times New Roman"/>
              </w:rPr>
              <m:t>2</m:t>
            </m:r>
          </m:sup>
        </m:sSup>
        <m:r>
          <w:rPr>
            <w:rFonts w:ascii="Cambria Math" w:eastAsia="Times New Roman" w:hAnsi="Cambria Math" w:cs="Times New Roman"/>
            <w:color w:val="000000"/>
            <w:lang w:eastAsia="ru-RU"/>
          </w:rPr>
          <m:t>=1-</m:t>
        </m:r>
        <m:f>
          <m:fPr>
            <m:ctrlPr>
              <w:rPr>
                <w:rFonts w:ascii="Cambria Math" w:eastAsia="Times New Roman" w:hAnsi="Cambria Math" w:cs="Times New Roman"/>
                <w:i/>
                <w:color w:val="000000"/>
                <w:lang w:eastAsia="ru-RU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lang w:eastAsia="ru-RU"/>
              </w:rPr>
              <m:t>23.9362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lang w:eastAsia="ru-RU"/>
              </w:rPr>
              <m:t>569.6875</m:t>
            </m:r>
          </m:den>
        </m:f>
        <m:r>
          <w:rPr>
            <w:rFonts w:ascii="Cambria Math" w:eastAsia="Times New Roman" w:hAnsi="Cambria Math" w:cs="Times New Roman"/>
            <w:color w:val="000000"/>
            <w:lang w:eastAsia="ru-RU"/>
          </w:rPr>
          <m:t>=</m:t>
        </m:r>
      </m:oMath>
      <w:r w:rsidR="003A5CA8" w:rsidRPr="00AD24A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797290" w:rsidRPr="00AD24A8">
        <w:rPr>
          <w:rFonts w:ascii="Times New Roman" w:eastAsia="Times New Roman" w:hAnsi="Times New Roman" w:cs="Times New Roman"/>
          <w:color w:val="000000"/>
          <w:lang w:eastAsia="ru-RU"/>
        </w:rPr>
        <w:t>0.9580</w:t>
      </w:r>
    </w:p>
    <w:p w14:paraId="744EE053" w14:textId="46C0C29D" w:rsidR="00DE35F0" w:rsidRPr="00AD24A8" w:rsidRDefault="00176D07" w:rsidP="005E38E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 xml:space="preserve">Рассчитанный </w:t>
      </w:r>
      <w:r w:rsidRPr="00AD24A8">
        <w:rPr>
          <w:rFonts w:ascii="Times New Roman" w:hAnsi="Times New Roman" w:cs="Times New Roman"/>
          <w:lang w:val="en-US"/>
        </w:rPr>
        <w:t>R</w:t>
      </w:r>
      <w:r w:rsidRPr="00AD24A8">
        <w:rPr>
          <w:rFonts w:ascii="Times New Roman" w:hAnsi="Times New Roman" w:cs="Times New Roman"/>
        </w:rPr>
        <w:t xml:space="preserve">² является мерой степени соответствия расчетных данных, полученных по регрессионной модели, фактическим данным. </w:t>
      </w:r>
      <w:r w:rsidR="00EC6842" w:rsidRPr="00AD24A8">
        <w:rPr>
          <w:rFonts w:ascii="Times New Roman" w:hAnsi="Times New Roman" w:cs="Times New Roman"/>
        </w:rPr>
        <w:t>О</w:t>
      </w:r>
      <w:r w:rsidRPr="00AD24A8">
        <w:rPr>
          <w:rFonts w:ascii="Times New Roman" w:hAnsi="Times New Roman" w:cs="Times New Roman"/>
        </w:rPr>
        <w:t>н</w:t>
      </w:r>
      <w:r w:rsidR="00797290" w:rsidRPr="00AD24A8">
        <w:rPr>
          <w:rFonts w:ascii="Times New Roman" w:hAnsi="Times New Roman" w:cs="Times New Roman"/>
        </w:rPr>
        <w:t xml:space="preserve"> составил 0,9580</w:t>
      </w:r>
      <w:r w:rsidR="00EC6842" w:rsidRPr="00AD24A8">
        <w:rPr>
          <w:rFonts w:ascii="Times New Roman" w:hAnsi="Times New Roman" w:cs="Times New Roman"/>
        </w:rPr>
        <w:t xml:space="preserve"> или 95,8%, следовательно,</w:t>
      </w:r>
      <w:r w:rsidR="00797290" w:rsidRPr="00AD24A8">
        <w:rPr>
          <w:rFonts w:ascii="Times New Roman" w:hAnsi="Times New Roman" w:cs="Times New Roman"/>
        </w:rPr>
        <w:t xml:space="preserve"> расчетные параметры модели на 95,8% объясняют зависимость между изучаемыми параметрами. Чем выше коэффициент детерминации, тем качественнее модель. В нашем случае, можно говорить о весьма высокой силе связи, так как значение находится в промежутке 0,9-0,99. </w:t>
      </w:r>
    </w:p>
    <w:p w14:paraId="1100BDC7" w14:textId="158702DD" w:rsidR="005E38EF" w:rsidRPr="00AD24A8" w:rsidRDefault="00B77475" w:rsidP="00DE35F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Т. </w:t>
      </w:r>
      <w:r w:rsidR="00411643" w:rsidRPr="00AD24A8">
        <w:rPr>
          <w:rFonts w:ascii="Times New Roman" w:hAnsi="Times New Roman" w:cs="Times New Roman"/>
        </w:rPr>
        <w:t>о, проведенное исследование даёт основание констатировать, что метод наименьших квадратов, как продвинутый экономико-математический метод, обеспечивает</w:t>
      </w:r>
      <w:r w:rsidR="00797290" w:rsidRPr="00AD24A8">
        <w:rPr>
          <w:rFonts w:ascii="Times New Roman" w:hAnsi="Times New Roman" w:cs="Times New Roman"/>
        </w:rPr>
        <w:t xml:space="preserve"> наиболее </w:t>
      </w:r>
      <w:r w:rsidR="00411643" w:rsidRPr="00AD24A8">
        <w:rPr>
          <w:rFonts w:ascii="Times New Roman" w:hAnsi="Times New Roman" w:cs="Times New Roman"/>
        </w:rPr>
        <w:t xml:space="preserve">корректное и достоверное описание поведения затрат. Он служит основой обоснования и приятия </w:t>
      </w:r>
      <w:r w:rsidR="00797290" w:rsidRPr="00AD24A8">
        <w:rPr>
          <w:rFonts w:ascii="Times New Roman" w:hAnsi="Times New Roman" w:cs="Times New Roman"/>
        </w:rPr>
        <w:t>обоснованны</w:t>
      </w:r>
      <w:r w:rsidR="00411643" w:rsidRPr="00AD24A8">
        <w:rPr>
          <w:rFonts w:ascii="Times New Roman" w:hAnsi="Times New Roman" w:cs="Times New Roman"/>
        </w:rPr>
        <w:t>х</w:t>
      </w:r>
      <w:r w:rsidR="00797290" w:rsidRPr="00AD24A8">
        <w:rPr>
          <w:rFonts w:ascii="Times New Roman" w:hAnsi="Times New Roman" w:cs="Times New Roman"/>
        </w:rPr>
        <w:t xml:space="preserve"> управленчески</w:t>
      </w:r>
      <w:r w:rsidR="00411643" w:rsidRPr="00AD24A8">
        <w:rPr>
          <w:rFonts w:ascii="Times New Roman" w:hAnsi="Times New Roman" w:cs="Times New Roman"/>
        </w:rPr>
        <w:t>х</w:t>
      </w:r>
      <w:r w:rsidR="00797290" w:rsidRPr="00AD24A8">
        <w:rPr>
          <w:rFonts w:ascii="Times New Roman" w:hAnsi="Times New Roman" w:cs="Times New Roman"/>
        </w:rPr>
        <w:t xml:space="preserve"> решени</w:t>
      </w:r>
      <w:r w:rsidR="00411643" w:rsidRPr="00AD24A8">
        <w:rPr>
          <w:rFonts w:ascii="Times New Roman" w:hAnsi="Times New Roman" w:cs="Times New Roman"/>
        </w:rPr>
        <w:t xml:space="preserve">й по планированию объёма деятельности, </w:t>
      </w:r>
      <w:r w:rsidR="001571DA" w:rsidRPr="00AD24A8">
        <w:rPr>
          <w:rFonts w:ascii="Times New Roman" w:hAnsi="Times New Roman" w:cs="Times New Roman"/>
        </w:rPr>
        <w:t xml:space="preserve">развитию или ликвидации отдельных её сегментов, </w:t>
      </w:r>
      <w:r w:rsidR="00411643" w:rsidRPr="00AD24A8">
        <w:rPr>
          <w:rFonts w:ascii="Times New Roman" w:hAnsi="Times New Roman" w:cs="Times New Roman"/>
        </w:rPr>
        <w:t>ассортиментной и ценовой политики</w:t>
      </w:r>
      <w:r w:rsidR="004E11CA" w:rsidRPr="00AD24A8">
        <w:rPr>
          <w:rFonts w:ascii="Times New Roman" w:hAnsi="Times New Roman" w:cs="Times New Roman"/>
        </w:rPr>
        <w:t>, а также</w:t>
      </w:r>
      <w:r w:rsidR="001571DA" w:rsidRPr="00AD24A8">
        <w:rPr>
          <w:rFonts w:ascii="Times New Roman" w:hAnsi="Times New Roman" w:cs="Times New Roman"/>
        </w:rPr>
        <w:t xml:space="preserve"> множества других решений</w:t>
      </w:r>
      <w:r w:rsidR="00411643" w:rsidRPr="00AD24A8">
        <w:rPr>
          <w:rFonts w:ascii="Times New Roman" w:hAnsi="Times New Roman" w:cs="Times New Roman"/>
        </w:rPr>
        <w:t>, направленных на максимизацию финансовых результатов</w:t>
      </w:r>
      <w:r w:rsidR="001571DA" w:rsidRPr="00AD24A8">
        <w:rPr>
          <w:rFonts w:ascii="Times New Roman" w:hAnsi="Times New Roman" w:cs="Times New Roman"/>
        </w:rPr>
        <w:t xml:space="preserve"> текущей деятельности, а также на </w:t>
      </w:r>
      <w:r w:rsidR="00DE35F0" w:rsidRPr="00AD24A8">
        <w:rPr>
          <w:rFonts w:ascii="Times New Roman" w:hAnsi="Times New Roman" w:cs="Times New Roman"/>
        </w:rPr>
        <w:t>стратегическо</w:t>
      </w:r>
      <w:r w:rsidR="001571DA" w:rsidRPr="00AD24A8">
        <w:rPr>
          <w:rFonts w:ascii="Times New Roman" w:hAnsi="Times New Roman" w:cs="Times New Roman"/>
        </w:rPr>
        <w:t>е</w:t>
      </w:r>
      <w:r w:rsidR="00DE35F0" w:rsidRPr="00AD24A8">
        <w:rPr>
          <w:rFonts w:ascii="Times New Roman" w:hAnsi="Times New Roman" w:cs="Times New Roman"/>
        </w:rPr>
        <w:t xml:space="preserve"> развития предприятия.</w:t>
      </w:r>
    </w:p>
    <w:p w14:paraId="647D24E0" w14:textId="77777777" w:rsidR="00797290" w:rsidRPr="00AD24A8" w:rsidRDefault="00797290" w:rsidP="0079729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D24A8">
        <w:rPr>
          <w:rFonts w:ascii="Times New Roman" w:hAnsi="Times New Roman" w:cs="Times New Roman"/>
        </w:rPr>
        <w:t xml:space="preserve"> </w:t>
      </w:r>
    </w:p>
    <w:p w14:paraId="2FFC9E50" w14:textId="77777777" w:rsidR="00DC7D10" w:rsidRPr="00AD24A8" w:rsidRDefault="00DC7D10" w:rsidP="00DC7D10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 w:rsidRPr="00AD24A8">
        <w:rPr>
          <w:rFonts w:ascii="Times New Roman" w:hAnsi="Times New Roman" w:cs="Times New Roman"/>
          <w:b/>
        </w:rPr>
        <w:t>ЛИТЕРАТУРА</w:t>
      </w:r>
    </w:p>
    <w:p w14:paraId="09521CFC" w14:textId="77777777" w:rsidR="00B62938" w:rsidRPr="00AD24A8" w:rsidRDefault="00B62938" w:rsidP="004949B7">
      <w:pPr>
        <w:pStyle w:val="a5"/>
        <w:numPr>
          <w:ilvl w:val="0"/>
          <w:numId w:val="6"/>
        </w:numPr>
        <w:ind w:left="782" w:hanging="357"/>
        <w:jc w:val="both"/>
        <w:rPr>
          <w:sz w:val="22"/>
          <w:szCs w:val="22"/>
          <w:lang w:val="ru-RU"/>
        </w:rPr>
      </w:pPr>
      <w:proofErr w:type="spellStart"/>
      <w:r w:rsidRPr="00AD24A8">
        <w:rPr>
          <w:sz w:val="22"/>
          <w:szCs w:val="22"/>
          <w:lang w:val="ru-RU"/>
        </w:rPr>
        <w:t>Заруднев</w:t>
      </w:r>
      <w:proofErr w:type="spellEnd"/>
      <w:r w:rsidRPr="00AD24A8">
        <w:rPr>
          <w:sz w:val="22"/>
          <w:szCs w:val="22"/>
          <w:lang w:val="ru-RU"/>
        </w:rPr>
        <w:t xml:space="preserve"> А. И. Управление затратами хозяйствующего субъекта: Учеб. пособие / А. И. </w:t>
      </w:r>
      <w:proofErr w:type="spellStart"/>
      <w:r w:rsidRPr="00AD24A8">
        <w:rPr>
          <w:sz w:val="22"/>
          <w:szCs w:val="22"/>
          <w:lang w:val="ru-RU"/>
        </w:rPr>
        <w:t>Заруднев</w:t>
      </w:r>
      <w:proofErr w:type="spellEnd"/>
      <w:r w:rsidRPr="00AD24A8">
        <w:rPr>
          <w:sz w:val="22"/>
          <w:szCs w:val="22"/>
          <w:lang w:val="ru-RU"/>
        </w:rPr>
        <w:t xml:space="preserve">, Г. С. </w:t>
      </w:r>
      <w:proofErr w:type="spellStart"/>
      <w:proofErr w:type="gramStart"/>
      <w:r w:rsidRPr="00AD24A8">
        <w:rPr>
          <w:sz w:val="22"/>
          <w:szCs w:val="22"/>
          <w:lang w:val="ru-RU"/>
        </w:rPr>
        <w:t>Мерзликина</w:t>
      </w:r>
      <w:proofErr w:type="spellEnd"/>
      <w:r w:rsidRPr="00AD24A8">
        <w:rPr>
          <w:sz w:val="22"/>
          <w:szCs w:val="22"/>
          <w:lang w:val="ru-RU"/>
        </w:rPr>
        <w:t xml:space="preserve"> ;</w:t>
      </w:r>
      <w:proofErr w:type="gramEnd"/>
      <w:r w:rsidRPr="00AD24A8">
        <w:rPr>
          <w:sz w:val="22"/>
          <w:szCs w:val="22"/>
          <w:lang w:val="ru-RU"/>
        </w:rPr>
        <w:t xml:space="preserve"> </w:t>
      </w:r>
      <w:proofErr w:type="spellStart"/>
      <w:r w:rsidRPr="00AD24A8">
        <w:rPr>
          <w:sz w:val="22"/>
          <w:szCs w:val="22"/>
          <w:lang w:val="ru-RU"/>
        </w:rPr>
        <w:t>ВолгГТУ</w:t>
      </w:r>
      <w:proofErr w:type="spellEnd"/>
      <w:r w:rsidRPr="00AD24A8">
        <w:rPr>
          <w:sz w:val="22"/>
          <w:szCs w:val="22"/>
          <w:lang w:val="ru-RU"/>
        </w:rPr>
        <w:t xml:space="preserve">. - </w:t>
      </w:r>
      <w:proofErr w:type="gramStart"/>
      <w:r w:rsidRPr="00AD24A8">
        <w:rPr>
          <w:sz w:val="22"/>
          <w:szCs w:val="22"/>
          <w:lang w:val="ru-RU"/>
        </w:rPr>
        <w:t>Волгоград :</w:t>
      </w:r>
      <w:proofErr w:type="gramEnd"/>
      <w:r w:rsidRPr="00AD24A8">
        <w:rPr>
          <w:sz w:val="22"/>
          <w:szCs w:val="22"/>
          <w:lang w:val="ru-RU"/>
        </w:rPr>
        <w:t xml:space="preserve"> РПК "Политехник", 2002. - 98с.</w:t>
      </w:r>
    </w:p>
    <w:p w14:paraId="2E2EB2AF" w14:textId="77777777" w:rsidR="004949B7" w:rsidRPr="00AD24A8" w:rsidRDefault="004949B7" w:rsidP="004949B7">
      <w:pPr>
        <w:pStyle w:val="a5"/>
        <w:numPr>
          <w:ilvl w:val="0"/>
          <w:numId w:val="6"/>
        </w:numPr>
        <w:ind w:left="782" w:hanging="357"/>
        <w:jc w:val="both"/>
        <w:rPr>
          <w:sz w:val="22"/>
          <w:szCs w:val="22"/>
          <w:lang w:val="ru-RU"/>
        </w:rPr>
      </w:pPr>
      <w:r w:rsidRPr="00AD24A8">
        <w:rPr>
          <w:color w:val="000000"/>
          <w:sz w:val="22"/>
          <w:szCs w:val="22"/>
          <w:shd w:val="clear" w:color="auto" w:fill="FFFFFF"/>
          <w:lang w:val="ru-RU"/>
        </w:rPr>
        <w:t xml:space="preserve">Кочетов, В. В. Инженерная </w:t>
      </w:r>
      <w:proofErr w:type="gramStart"/>
      <w:r w:rsidRPr="00AD24A8">
        <w:rPr>
          <w:color w:val="000000"/>
          <w:sz w:val="22"/>
          <w:szCs w:val="22"/>
          <w:shd w:val="clear" w:color="auto" w:fill="FFFFFF"/>
          <w:lang w:val="ru-RU"/>
        </w:rPr>
        <w:t>экономика :</w:t>
      </w:r>
      <w:proofErr w:type="gramEnd"/>
      <w:r w:rsidRPr="00AD24A8">
        <w:rPr>
          <w:color w:val="000000"/>
          <w:sz w:val="22"/>
          <w:szCs w:val="22"/>
          <w:shd w:val="clear" w:color="auto" w:fill="FFFFFF"/>
          <w:lang w:val="ru-RU"/>
        </w:rPr>
        <w:t xml:space="preserve"> учебник. В 3 ч. Ч. 1. Экономические основы производства / В. В. Кочетов. - 3-е изд. и </w:t>
      </w:r>
      <w:proofErr w:type="spellStart"/>
      <w:r w:rsidRPr="00AD24A8">
        <w:rPr>
          <w:color w:val="000000"/>
          <w:sz w:val="22"/>
          <w:szCs w:val="22"/>
          <w:shd w:val="clear" w:color="auto" w:fill="FFFFFF"/>
          <w:lang w:val="ru-RU"/>
        </w:rPr>
        <w:t>перераб</w:t>
      </w:r>
      <w:proofErr w:type="spellEnd"/>
      <w:r w:rsidRPr="00AD24A8">
        <w:rPr>
          <w:color w:val="000000"/>
          <w:sz w:val="22"/>
          <w:szCs w:val="22"/>
          <w:shd w:val="clear" w:color="auto" w:fill="FFFFFF"/>
          <w:lang w:val="ru-RU"/>
        </w:rPr>
        <w:t xml:space="preserve">. и доп. - </w:t>
      </w:r>
      <w:proofErr w:type="gramStart"/>
      <w:r w:rsidRPr="00AD24A8">
        <w:rPr>
          <w:color w:val="000000"/>
          <w:sz w:val="22"/>
          <w:szCs w:val="22"/>
          <w:shd w:val="clear" w:color="auto" w:fill="FFFFFF"/>
          <w:lang w:val="ru-RU"/>
        </w:rPr>
        <w:t>Москва ;</w:t>
      </w:r>
      <w:proofErr w:type="gramEnd"/>
      <w:r w:rsidRPr="00AD24A8">
        <w:rPr>
          <w:color w:val="000000"/>
          <w:sz w:val="22"/>
          <w:szCs w:val="22"/>
          <w:shd w:val="clear" w:color="auto" w:fill="FFFFFF"/>
          <w:lang w:val="ru-RU"/>
        </w:rPr>
        <w:t xml:space="preserve"> Берлин : </w:t>
      </w:r>
      <w:proofErr w:type="spellStart"/>
      <w:r w:rsidRPr="00AD24A8">
        <w:rPr>
          <w:color w:val="000000"/>
          <w:sz w:val="22"/>
          <w:szCs w:val="22"/>
          <w:shd w:val="clear" w:color="auto" w:fill="FFFFFF"/>
          <w:lang w:val="ru-RU"/>
        </w:rPr>
        <w:t>Директ</w:t>
      </w:r>
      <w:proofErr w:type="spellEnd"/>
      <w:r w:rsidRPr="00AD24A8">
        <w:rPr>
          <w:color w:val="000000"/>
          <w:sz w:val="22"/>
          <w:szCs w:val="22"/>
          <w:shd w:val="clear" w:color="auto" w:fill="FFFFFF"/>
          <w:lang w:val="ru-RU"/>
        </w:rPr>
        <w:t xml:space="preserve">-Медиа, 2020. - 277 с.: ил. </w:t>
      </w:r>
    </w:p>
    <w:p w14:paraId="5089B3D2" w14:textId="77777777" w:rsidR="008F1970" w:rsidRPr="00AD24A8" w:rsidRDefault="00E918C2" w:rsidP="004949B7">
      <w:pPr>
        <w:pStyle w:val="a5"/>
        <w:numPr>
          <w:ilvl w:val="0"/>
          <w:numId w:val="6"/>
        </w:numPr>
        <w:ind w:left="782" w:hanging="357"/>
        <w:jc w:val="both"/>
        <w:rPr>
          <w:sz w:val="22"/>
          <w:szCs w:val="22"/>
          <w:lang w:val="ru-RU"/>
        </w:rPr>
      </w:pPr>
      <w:r w:rsidRPr="00AD24A8">
        <w:rPr>
          <w:color w:val="000000"/>
          <w:sz w:val="22"/>
          <w:szCs w:val="22"/>
          <w:shd w:val="clear" w:color="auto" w:fill="FFFFFF"/>
          <w:lang w:val="ru-RU"/>
        </w:rPr>
        <w:t xml:space="preserve">Фомина, Е.Е. Математические методы анализа данных в социологии с использованием пакетов </w:t>
      </w:r>
      <w:r w:rsidRPr="00AD24A8">
        <w:rPr>
          <w:color w:val="000000"/>
          <w:sz w:val="22"/>
          <w:szCs w:val="22"/>
          <w:shd w:val="clear" w:color="auto" w:fill="FFFFFF"/>
        </w:rPr>
        <w:t>MS</w:t>
      </w:r>
      <w:r w:rsidRPr="00AD24A8">
        <w:rPr>
          <w:color w:val="000000"/>
          <w:sz w:val="22"/>
          <w:szCs w:val="22"/>
          <w:shd w:val="clear" w:color="auto" w:fill="FFFFFF"/>
          <w:lang w:val="ru-RU"/>
        </w:rPr>
        <w:t xml:space="preserve"> </w:t>
      </w:r>
      <w:r w:rsidRPr="00AD24A8">
        <w:rPr>
          <w:color w:val="000000"/>
          <w:sz w:val="22"/>
          <w:szCs w:val="22"/>
          <w:shd w:val="clear" w:color="auto" w:fill="FFFFFF"/>
        </w:rPr>
        <w:t>Excel</w:t>
      </w:r>
      <w:r w:rsidRPr="00AD24A8">
        <w:rPr>
          <w:color w:val="000000"/>
          <w:sz w:val="22"/>
          <w:szCs w:val="22"/>
          <w:shd w:val="clear" w:color="auto" w:fill="FFFFFF"/>
          <w:lang w:val="ru-RU"/>
        </w:rPr>
        <w:t xml:space="preserve"> и </w:t>
      </w:r>
      <w:r w:rsidRPr="00AD24A8">
        <w:rPr>
          <w:color w:val="000000"/>
          <w:sz w:val="22"/>
          <w:szCs w:val="22"/>
          <w:shd w:val="clear" w:color="auto" w:fill="FFFFFF"/>
        </w:rPr>
        <w:t>STATISTICA</w:t>
      </w:r>
      <w:r w:rsidRPr="00AD24A8">
        <w:rPr>
          <w:color w:val="000000"/>
          <w:sz w:val="22"/>
          <w:szCs w:val="22"/>
          <w:shd w:val="clear" w:color="auto" w:fill="FFFFFF"/>
          <w:lang w:val="ru-RU"/>
        </w:rPr>
        <w:t xml:space="preserve">: учебное пособие / </w:t>
      </w:r>
      <w:r w:rsidRPr="00AD24A8">
        <w:rPr>
          <w:color w:val="000000"/>
          <w:sz w:val="22"/>
          <w:szCs w:val="22"/>
          <w:shd w:val="clear" w:color="auto" w:fill="FFFFFF"/>
        </w:rPr>
        <w:t>E</w:t>
      </w:r>
      <w:r w:rsidRPr="00AD24A8">
        <w:rPr>
          <w:color w:val="000000"/>
          <w:sz w:val="22"/>
          <w:szCs w:val="22"/>
          <w:shd w:val="clear" w:color="auto" w:fill="FFFFFF"/>
          <w:lang w:val="ru-RU"/>
        </w:rPr>
        <w:t xml:space="preserve">.Е. Фомина, Н.К. Жиганов. Тверь: Тверской государственный технический университет, </w:t>
      </w:r>
      <w:proofErr w:type="gramStart"/>
      <w:r w:rsidRPr="00AD24A8">
        <w:rPr>
          <w:color w:val="000000"/>
          <w:sz w:val="22"/>
          <w:szCs w:val="22"/>
          <w:shd w:val="clear" w:color="auto" w:fill="FFFFFF"/>
          <w:lang w:val="ru-RU"/>
        </w:rPr>
        <w:t>2017.</w:t>
      </w:r>
      <w:r w:rsidR="001D0EB6" w:rsidRPr="00AD24A8">
        <w:rPr>
          <w:color w:val="000000"/>
          <w:sz w:val="22"/>
          <w:szCs w:val="22"/>
          <w:shd w:val="clear" w:color="auto" w:fill="FFFFFF"/>
          <w:lang w:val="ru-RU"/>
        </w:rPr>
        <w:t>-</w:t>
      </w:r>
      <w:proofErr w:type="gramEnd"/>
      <w:r w:rsidRPr="00AD24A8">
        <w:rPr>
          <w:color w:val="000000"/>
          <w:sz w:val="22"/>
          <w:szCs w:val="22"/>
          <w:shd w:val="clear" w:color="auto" w:fill="FFFFFF"/>
          <w:lang w:val="ru-RU"/>
        </w:rPr>
        <w:t xml:space="preserve"> 168 с.</w:t>
      </w:r>
    </w:p>
    <w:sectPr w:rsidR="008F1970" w:rsidRPr="00AD24A8" w:rsidSect="0037589D">
      <w:pgSz w:w="11906" w:h="16838" w:code="9"/>
      <w:pgMar w:top="2211" w:right="1985" w:bottom="2325" w:left="147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EE008D" w14:textId="77777777" w:rsidR="00126B5D" w:rsidRDefault="00126B5D" w:rsidP="00462175">
      <w:pPr>
        <w:spacing w:after="0" w:line="240" w:lineRule="auto"/>
      </w:pPr>
      <w:r>
        <w:separator/>
      </w:r>
    </w:p>
  </w:endnote>
  <w:endnote w:type="continuationSeparator" w:id="0">
    <w:p w14:paraId="34D4ABF9" w14:textId="77777777" w:rsidR="00126B5D" w:rsidRDefault="00126B5D" w:rsidP="004621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166AB0" w14:textId="77777777" w:rsidR="00126B5D" w:rsidRDefault="00126B5D" w:rsidP="00462175">
      <w:pPr>
        <w:spacing w:after="0" w:line="240" w:lineRule="auto"/>
      </w:pPr>
      <w:r>
        <w:separator/>
      </w:r>
    </w:p>
  </w:footnote>
  <w:footnote w:type="continuationSeparator" w:id="0">
    <w:p w14:paraId="7912261A" w14:textId="77777777" w:rsidR="00126B5D" w:rsidRDefault="00126B5D" w:rsidP="00462175">
      <w:pPr>
        <w:spacing w:after="0" w:line="240" w:lineRule="auto"/>
      </w:pPr>
      <w:r>
        <w:continuationSeparator/>
      </w:r>
    </w:p>
  </w:footnote>
  <w:footnote w:id="1">
    <w:p w14:paraId="0F975B70" w14:textId="08FD2CE6" w:rsidR="00AD24A8" w:rsidRPr="00FA6ED8" w:rsidRDefault="00AD24A8" w:rsidP="006E0722">
      <w:pPr>
        <w:pStyle w:val="a6"/>
        <w:jc w:val="both"/>
        <w:rPr>
          <w:rFonts w:ascii="Times New Roman" w:hAnsi="Times New Roman" w:cs="Times New Roman"/>
        </w:rPr>
      </w:pPr>
      <w:r w:rsidRPr="006E0722">
        <w:rPr>
          <w:rStyle w:val="a8"/>
          <w:rFonts w:ascii="Times New Roman" w:hAnsi="Times New Roman" w:cs="Times New Roman"/>
        </w:rPr>
        <w:footnoteRef/>
      </w:r>
      <w:r w:rsidRPr="00FA6ED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Орлов Павел Романович</w:t>
      </w:r>
      <w:r w:rsidRPr="006E0722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магистрант</w:t>
      </w:r>
      <w:r w:rsidRPr="006E0722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ГОУ ВПО «</w:t>
      </w:r>
      <w:r w:rsidRPr="0090341B">
        <w:rPr>
          <w:rFonts w:ascii="Times New Roman" w:hAnsi="Times New Roman" w:cs="Times New Roman"/>
        </w:rPr>
        <w:t xml:space="preserve">Донецкий </w:t>
      </w:r>
      <w:r>
        <w:rPr>
          <w:rFonts w:ascii="Times New Roman" w:hAnsi="Times New Roman" w:cs="Times New Roman"/>
        </w:rPr>
        <w:t>н</w:t>
      </w:r>
      <w:r w:rsidRPr="0090341B">
        <w:rPr>
          <w:rFonts w:ascii="Times New Roman" w:hAnsi="Times New Roman" w:cs="Times New Roman"/>
        </w:rPr>
        <w:t>ациональный университет</w:t>
      </w:r>
      <w:r>
        <w:rPr>
          <w:rFonts w:ascii="Times New Roman" w:hAnsi="Times New Roman" w:cs="Times New Roman"/>
        </w:rPr>
        <w:t>»</w:t>
      </w:r>
      <w:r w:rsidRPr="006E0722">
        <w:rPr>
          <w:rFonts w:ascii="Times New Roman" w:hAnsi="Times New Roman" w:cs="Times New Roman"/>
        </w:rPr>
        <w:t xml:space="preserve"> (Адрес: </w:t>
      </w:r>
      <w:r>
        <w:rPr>
          <w:rFonts w:ascii="Times New Roman" w:hAnsi="Times New Roman" w:cs="Times New Roman"/>
        </w:rPr>
        <w:t>283050</w:t>
      </w:r>
      <w:r w:rsidRPr="006E0722">
        <w:rPr>
          <w:rFonts w:ascii="Times New Roman" w:hAnsi="Times New Roman" w:cs="Times New Roman"/>
        </w:rPr>
        <w:t xml:space="preserve">, ДНР, Донецк, ул. </w:t>
      </w:r>
      <w:r>
        <w:rPr>
          <w:rFonts w:ascii="Times New Roman" w:hAnsi="Times New Roman" w:cs="Times New Roman"/>
        </w:rPr>
        <w:t>Щорса</w:t>
      </w:r>
      <w:r w:rsidRPr="006E0722">
        <w:rPr>
          <w:rFonts w:ascii="Times New Roman" w:hAnsi="Times New Roman" w:cs="Times New Roman"/>
        </w:rPr>
        <w:t xml:space="preserve">, д. </w:t>
      </w:r>
      <w:r>
        <w:rPr>
          <w:rFonts w:ascii="Times New Roman" w:hAnsi="Times New Roman" w:cs="Times New Roman"/>
        </w:rPr>
        <w:t>37А</w:t>
      </w:r>
      <w:r w:rsidRPr="006E0722">
        <w:rPr>
          <w:rFonts w:ascii="Times New Roman" w:hAnsi="Times New Roman" w:cs="Times New Roman"/>
        </w:rPr>
        <w:t>, кв.</w:t>
      </w:r>
      <w:r>
        <w:rPr>
          <w:rFonts w:ascii="Times New Roman" w:hAnsi="Times New Roman" w:cs="Times New Roman"/>
        </w:rPr>
        <w:t>28</w:t>
      </w:r>
      <w:r w:rsidRPr="006E0722">
        <w:rPr>
          <w:rFonts w:ascii="Times New Roman" w:hAnsi="Times New Roman" w:cs="Times New Roman"/>
        </w:rPr>
        <w:t>; E-</w:t>
      </w:r>
      <w:proofErr w:type="spellStart"/>
      <w:r w:rsidRPr="006E0722">
        <w:rPr>
          <w:rFonts w:ascii="Times New Roman" w:hAnsi="Times New Roman" w:cs="Times New Roman"/>
        </w:rPr>
        <w:t>mail</w:t>
      </w:r>
      <w:proofErr w:type="spellEnd"/>
      <w:r w:rsidRPr="006E0722">
        <w:rPr>
          <w:rFonts w:ascii="Times New Roman" w:hAnsi="Times New Roman" w:cs="Times New Roman"/>
        </w:rPr>
        <w:t xml:space="preserve">: </w:t>
      </w:r>
      <w:proofErr w:type="spellStart"/>
      <w:r>
        <w:rPr>
          <w:rFonts w:ascii="Times New Roman" w:hAnsi="Times New Roman" w:cs="Times New Roman"/>
          <w:lang w:val="en-US"/>
        </w:rPr>
        <w:t>pavel</w:t>
      </w:r>
      <w:proofErr w:type="spellEnd"/>
      <w:r w:rsidRPr="006E0722">
        <w:rPr>
          <w:rFonts w:ascii="Times New Roman" w:hAnsi="Times New Roman" w:cs="Times New Roman"/>
        </w:rPr>
        <w:t>11032000@</w:t>
      </w:r>
      <w:proofErr w:type="spellStart"/>
      <w:r>
        <w:rPr>
          <w:rFonts w:ascii="Times New Roman" w:hAnsi="Times New Roman" w:cs="Times New Roman"/>
          <w:lang w:val="en-US"/>
        </w:rPr>
        <w:t>yandex</w:t>
      </w:r>
      <w:proofErr w:type="spellEnd"/>
      <w:r w:rsidRPr="006E0722">
        <w:rPr>
          <w:rFonts w:ascii="Times New Roman" w:hAnsi="Times New Roman" w:cs="Times New Roman"/>
        </w:rPr>
        <w:t>.</w:t>
      </w:r>
      <w:proofErr w:type="spellStart"/>
      <w:r>
        <w:rPr>
          <w:rFonts w:ascii="Times New Roman" w:hAnsi="Times New Roman" w:cs="Times New Roman"/>
          <w:lang w:val="en-US"/>
        </w:rPr>
        <w:t>ru</w:t>
      </w:r>
      <w:proofErr w:type="spellEnd"/>
      <w:r w:rsidRPr="006E0722">
        <w:rPr>
          <w:rFonts w:ascii="Times New Roman" w:hAnsi="Times New Roman" w:cs="Times New Roman"/>
        </w:rPr>
        <w:t>)</w:t>
      </w:r>
    </w:p>
  </w:footnote>
  <w:footnote w:id="2">
    <w:p w14:paraId="3C9B8937" w14:textId="73B027ED" w:rsidR="00AD24A8" w:rsidRPr="00B50D07" w:rsidRDefault="00AD24A8" w:rsidP="00FA6ED8">
      <w:pPr>
        <w:pStyle w:val="a6"/>
        <w:jc w:val="both"/>
        <w:rPr>
          <w:rFonts w:ascii="Times New Roman" w:hAnsi="Times New Roman" w:cs="Times New Roman"/>
        </w:rPr>
      </w:pPr>
      <w:r w:rsidRPr="006E0722">
        <w:rPr>
          <w:rStyle w:val="a8"/>
          <w:rFonts w:ascii="Times New Roman" w:hAnsi="Times New Roman" w:cs="Times New Roman"/>
        </w:rPr>
        <w:footnoteRef/>
      </w:r>
      <w:r w:rsidRPr="00FA6ED8">
        <w:rPr>
          <w:rFonts w:ascii="Times New Roman" w:hAnsi="Times New Roman" w:cs="Times New Roman"/>
        </w:rPr>
        <w:t xml:space="preserve"> </w:t>
      </w:r>
      <w:r w:rsidRPr="004A2D30">
        <w:rPr>
          <w:rFonts w:ascii="Times New Roman" w:hAnsi="Times New Roman" w:cs="Times New Roman"/>
        </w:rPr>
        <w:t xml:space="preserve">Попова Наталья Ивановна, к.э.н., доцент кафедры «Учет, анализ и аудит», </w:t>
      </w:r>
      <w:r>
        <w:rPr>
          <w:rFonts w:ascii="Times New Roman" w:hAnsi="Times New Roman" w:cs="Times New Roman"/>
        </w:rPr>
        <w:t>ГОУ ВПО «</w:t>
      </w:r>
      <w:r w:rsidRPr="0090341B">
        <w:rPr>
          <w:rFonts w:ascii="Times New Roman" w:hAnsi="Times New Roman" w:cs="Times New Roman"/>
        </w:rPr>
        <w:t xml:space="preserve">Донецкий </w:t>
      </w:r>
      <w:r>
        <w:rPr>
          <w:rFonts w:ascii="Times New Roman" w:hAnsi="Times New Roman" w:cs="Times New Roman"/>
        </w:rPr>
        <w:t>н</w:t>
      </w:r>
      <w:r w:rsidRPr="0090341B">
        <w:rPr>
          <w:rFonts w:ascii="Times New Roman" w:hAnsi="Times New Roman" w:cs="Times New Roman"/>
        </w:rPr>
        <w:t>ациональный университет</w:t>
      </w:r>
      <w:r>
        <w:rPr>
          <w:rFonts w:ascii="Times New Roman" w:hAnsi="Times New Roman" w:cs="Times New Roman"/>
        </w:rPr>
        <w:t>»</w:t>
      </w:r>
      <w:r w:rsidRPr="006E0722">
        <w:rPr>
          <w:rFonts w:ascii="Times New Roman" w:hAnsi="Times New Roman" w:cs="Times New Roman"/>
        </w:rPr>
        <w:t xml:space="preserve"> </w:t>
      </w:r>
      <w:r w:rsidRPr="00FA6ED8">
        <w:rPr>
          <w:rFonts w:ascii="Times New Roman" w:hAnsi="Times New Roman" w:cs="Times New Roman"/>
        </w:rPr>
        <w:t xml:space="preserve">(Адрес: </w:t>
      </w:r>
      <w:r w:rsidRPr="001A468D">
        <w:rPr>
          <w:rFonts w:ascii="Times New Roman" w:hAnsi="Times New Roman" w:cs="Times New Roman"/>
        </w:rPr>
        <w:t>283023</w:t>
      </w:r>
      <w:r w:rsidRPr="00FA6ED8">
        <w:rPr>
          <w:rFonts w:ascii="Times New Roman" w:hAnsi="Times New Roman" w:cs="Times New Roman"/>
        </w:rPr>
        <w:t xml:space="preserve">, </w:t>
      </w:r>
      <w:r w:rsidRPr="006E0722">
        <w:rPr>
          <w:rFonts w:ascii="Times New Roman" w:hAnsi="Times New Roman" w:cs="Times New Roman"/>
        </w:rPr>
        <w:t>ДНР, Донецк, ул.</w:t>
      </w:r>
      <w:r>
        <w:rPr>
          <w:rFonts w:ascii="Times New Roman" w:hAnsi="Times New Roman" w:cs="Times New Roman"/>
        </w:rPr>
        <w:t xml:space="preserve"> Черниговская</w:t>
      </w:r>
      <w:r w:rsidRPr="00FA6ED8">
        <w:rPr>
          <w:rFonts w:ascii="Times New Roman" w:hAnsi="Times New Roman" w:cs="Times New Roman"/>
        </w:rPr>
        <w:t>, д.</w:t>
      </w:r>
      <w:r>
        <w:rPr>
          <w:rFonts w:ascii="Times New Roman" w:hAnsi="Times New Roman" w:cs="Times New Roman"/>
        </w:rPr>
        <w:t>8 «а» кв. 70</w:t>
      </w:r>
      <w:r w:rsidRPr="00FA6ED8">
        <w:rPr>
          <w:rFonts w:ascii="Times New Roman" w:hAnsi="Times New Roman" w:cs="Times New Roman"/>
        </w:rPr>
        <w:t>; E-</w:t>
      </w:r>
      <w:proofErr w:type="spellStart"/>
      <w:r w:rsidRPr="00FA6ED8">
        <w:rPr>
          <w:rFonts w:ascii="Times New Roman" w:hAnsi="Times New Roman" w:cs="Times New Roman"/>
        </w:rPr>
        <w:t>mail</w:t>
      </w:r>
      <w:proofErr w:type="spellEnd"/>
      <w:r w:rsidRPr="00FA6ED8">
        <w:rPr>
          <w:rFonts w:ascii="Times New Roman" w:hAnsi="Times New Roman" w:cs="Times New Roman"/>
        </w:rPr>
        <w:t>:</w:t>
      </w:r>
      <w:r w:rsidRPr="00FA6ED8">
        <w:t xml:space="preserve"> </w:t>
      </w:r>
      <w:r w:rsidRPr="00FA6ED8">
        <w:rPr>
          <w:rFonts w:ascii="Times New Roman" w:hAnsi="Times New Roman" w:cs="Times New Roman"/>
        </w:rPr>
        <w:t>popova.pni@donnu.ru).</w:t>
      </w:r>
    </w:p>
    <w:p w14:paraId="35EBDF4B" w14:textId="77777777" w:rsidR="00AD24A8" w:rsidRPr="006E0722" w:rsidRDefault="00AD24A8" w:rsidP="006E0722">
      <w:pPr>
        <w:pStyle w:val="a6"/>
        <w:jc w:val="both"/>
        <w:rPr>
          <w:rFonts w:ascii="Times New Roman" w:hAnsi="Times New Roman" w:cs="Times New Roman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AC4536"/>
    <w:multiLevelType w:val="hybridMultilevel"/>
    <w:tmpl w:val="4412FBBA"/>
    <w:lvl w:ilvl="0" w:tplc="42540042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1D19085B"/>
    <w:multiLevelType w:val="hybridMultilevel"/>
    <w:tmpl w:val="65340B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2E7211"/>
    <w:multiLevelType w:val="hybridMultilevel"/>
    <w:tmpl w:val="FB1ACF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A616F5"/>
    <w:multiLevelType w:val="multilevel"/>
    <w:tmpl w:val="CAA84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E963377"/>
    <w:multiLevelType w:val="hybridMultilevel"/>
    <w:tmpl w:val="E7065ACE"/>
    <w:lvl w:ilvl="0" w:tplc="42540042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2442F2"/>
    <w:multiLevelType w:val="hybridMultilevel"/>
    <w:tmpl w:val="9C2857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532D9D"/>
    <w:multiLevelType w:val="hybridMultilevel"/>
    <w:tmpl w:val="205498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C0F9B"/>
    <w:multiLevelType w:val="multilevel"/>
    <w:tmpl w:val="BD76D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D142B68"/>
    <w:multiLevelType w:val="hybridMultilevel"/>
    <w:tmpl w:val="6B46EA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8"/>
  </w:num>
  <w:num w:numId="5">
    <w:abstractNumId w:val="0"/>
  </w:num>
  <w:num w:numId="6">
    <w:abstractNumId w:val="5"/>
  </w:num>
  <w:num w:numId="7">
    <w:abstractNumId w:val="4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054E"/>
    <w:rsid w:val="000246B8"/>
    <w:rsid w:val="000610BE"/>
    <w:rsid w:val="00063669"/>
    <w:rsid w:val="000667F8"/>
    <w:rsid w:val="00084EA3"/>
    <w:rsid w:val="000D3BB6"/>
    <w:rsid w:val="001154EB"/>
    <w:rsid w:val="00126A90"/>
    <w:rsid w:val="00126B5D"/>
    <w:rsid w:val="00141228"/>
    <w:rsid w:val="00142834"/>
    <w:rsid w:val="0014489D"/>
    <w:rsid w:val="001571DA"/>
    <w:rsid w:val="00173ED1"/>
    <w:rsid w:val="00176D07"/>
    <w:rsid w:val="001871BA"/>
    <w:rsid w:val="001941DF"/>
    <w:rsid w:val="001A468D"/>
    <w:rsid w:val="001D0EB6"/>
    <w:rsid w:val="001E4205"/>
    <w:rsid w:val="00203320"/>
    <w:rsid w:val="002366BC"/>
    <w:rsid w:val="002442DF"/>
    <w:rsid w:val="002E0883"/>
    <w:rsid w:val="002E5131"/>
    <w:rsid w:val="002F0B4C"/>
    <w:rsid w:val="003331C9"/>
    <w:rsid w:val="0033475B"/>
    <w:rsid w:val="00336766"/>
    <w:rsid w:val="00353463"/>
    <w:rsid w:val="003654F9"/>
    <w:rsid w:val="0037589D"/>
    <w:rsid w:val="003A2D73"/>
    <w:rsid w:val="003A5CA8"/>
    <w:rsid w:val="004111E0"/>
    <w:rsid w:val="00411643"/>
    <w:rsid w:val="004269DB"/>
    <w:rsid w:val="004270C5"/>
    <w:rsid w:val="00447C7C"/>
    <w:rsid w:val="00456556"/>
    <w:rsid w:val="00462175"/>
    <w:rsid w:val="004777B5"/>
    <w:rsid w:val="004949B7"/>
    <w:rsid w:val="004D1C70"/>
    <w:rsid w:val="004E11CA"/>
    <w:rsid w:val="00504215"/>
    <w:rsid w:val="0052385C"/>
    <w:rsid w:val="00540B75"/>
    <w:rsid w:val="00541BEA"/>
    <w:rsid w:val="0056086C"/>
    <w:rsid w:val="00575F2C"/>
    <w:rsid w:val="005900BB"/>
    <w:rsid w:val="005E38EF"/>
    <w:rsid w:val="005F214E"/>
    <w:rsid w:val="005F7CAA"/>
    <w:rsid w:val="0066177E"/>
    <w:rsid w:val="006A77C3"/>
    <w:rsid w:val="006B20AE"/>
    <w:rsid w:val="006D7873"/>
    <w:rsid w:val="006E0722"/>
    <w:rsid w:val="00701F38"/>
    <w:rsid w:val="00713C21"/>
    <w:rsid w:val="00725AF4"/>
    <w:rsid w:val="00774722"/>
    <w:rsid w:val="0077556C"/>
    <w:rsid w:val="0078054E"/>
    <w:rsid w:val="00797290"/>
    <w:rsid w:val="007B176A"/>
    <w:rsid w:val="007F3043"/>
    <w:rsid w:val="007F6E51"/>
    <w:rsid w:val="008015AB"/>
    <w:rsid w:val="008030F3"/>
    <w:rsid w:val="00811E82"/>
    <w:rsid w:val="00821601"/>
    <w:rsid w:val="00823B7C"/>
    <w:rsid w:val="00850319"/>
    <w:rsid w:val="00856585"/>
    <w:rsid w:val="008671B3"/>
    <w:rsid w:val="00894461"/>
    <w:rsid w:val="008A2E1A"/>
    <w:rsid w:val="008D45A8"/>
    <w:rsid w:val="008F1970"/>
    <w:rsid w:val="008F7976"/>
    <w:rsid w:val="0090341B"/>
    <w:rsid w:val="0091016A"/>
    <w:rsid w:val="00910AF3"/>
    <w:rsid w:val="00912C95"/>
    <w:rsid w:val="00917219"/>
    <w:rsid w:val="009220CD"/>
    <w:rsid w:val="009468BB"/>
    <w:rsid w:val="00965BA4"/>
    <w:rsid w:val="009724BE"/>
    <w:rsid w:val="009E7B1A"/>
    <w:rsid w:val="009F002D"/>
    <w:rsid w:val="00A01EDD"/>
    <w:rsid w:val="00A1062A"/>
    <w:rsid w:val="00A15B67"/>
    <w:rsid w:val="00A216AE"/>
    <w:rsid w:val="00A35709"/>
    <w:rsid w:val="00A40A99"/>
    <w:rsid w:val="00A702DB"/>
    <w:rsid w:val="00AD24A8"/>
    <w:rsid w:val="00AD4EB8"/>
    <w:rsid w:val="00B62938"/>
    <w:rsid w:val="00B77475"/>
    <w:rsid w:val="00B93566"/>
    <w:rsid w:val="00B94EBC"/>
    <w:rsid w:val="00BC19E5"/>
    <w:rsid w:val="00BD69A6"/>
    <w:rsid w:val="00BF2627"/>
    <w:rsid w:val="00BF7194"/>
    <w:rsid w:val="00C042DF"/>
    <w:rsid w:val="00C06476"/>
    <w:rsid w:val="00C15F05"/>
    <w:rsid w:val="00C3122E"/>
    <w:rsid w:val="00C450B8"/>
    <w:rsid w:val="00C67344"/>
    <w:rsid w:val="00C83EF7"/>
    <w:rsid w:val="00C94D5F"/>
    <w:rsid w:val="00C97623"/>
    <w:rsid w:val="00D05462"/>
    <w:rsid w:val="00D705D2"/>
    <w:rsid w:val="00D8500F"/>
    <w:rsid w:val="00DC7D10"/>
    <w:rsid w:val="00DE35F0"/>
    <w:rsid w:val="00E31E85"/>
    <w:rsid w:val="00E519B9"/>
    <w:rsid w:val="00E541BB"/>
    <w:rsid w:val="00E63393"/>
    <w:rsid w:val="00E918C2"/>
    <w:rsid w:val="00EA6EF6"/>
    <w:rsid w:val="00EC6842"/>
    <w:rsid w:val="00EE27B5"/>
    <w:rsid w:val="00F10FAF"/>
    <w:rsid w:val="00F25F0D"/>
    <w:rsid w:val="00F44606"/>
    <w:rsid w:val="00F46C03"/>
    <w:rsid w:val="00F603E3"/>
    <w:rsid w:val="00F67AF4"/>
    <w:rsid w:val="00FA109B"/>
    <w:rsid w:val="00FA639B"/>
    <w:rsid w:val="00FA6ED8"/>
    <w:rsid w:val="00FB220D"/>
    <w:rsid w:val="00FB4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38F264"/>
  <w15:docId w15:val="{A6DF8A2A-D461-4BE5-BD79-28CECB36E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25AF4"/>
    <w:rPr>
      <w:color w:val="808080"/>
    </w:rPr>
  </w:style>
  <w:style w:type="table" w:styleId="a4">
    <w:name w:val="Table Grid"/>
    <w:basedOn w:val="a1"/>
    <w:uiPriority w:val="59"/>
    <w:rsid w:val="0046217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06366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  <w:contextualSpacing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a6">
    <w:name w:val="footnote text"/>
    <w:basedOn w:val="a"/>
    <w:link w:val="a7"/>
    <w:uiPriority w:val="99"/>
    <w:semiHidden/>
    <w:unhideWhenUsed/>
    <w:rsid w:val="006E0722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6E0722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6E0722"/>
    <w:rPr>
      <w:vertAlign w:val="superscript"/>
    </w:rPr>
  </w:style>
  <w:style w:type="paragraph" w:styleId="a9">
    <w:name w:val="Body Text"/>
    <w:link w:val="aa"/>
    <w:rsid w:val="0091721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ru-RU"/>
      <w14:textOutline w14:w="0" w14:cap="flat" w14:cmpd="sng" w14:algn="ctr">
        <w14:noFill/>
        <w14:prstDash w14:val="solid"/>
        <w14:bevel/>
      </w14:textOutline>
    </w:rPr>
  </w:style>
  <w:style w:type="character" w:customStyle="1" w:styleId="aa">
    <w:name w:val="Основной текст Знак"/>
    <w:basedOn w:val="a0"/>
    <w:link w:val="a9"/>
    <w:rsid w:val="00917219"/>
    <w:rPr>
      <w:rFonts w:ascii="Helvetica Neue" w:eastAsia="Arial Unicode MS" w:hAnsi="Helvetica Neue" w:cs="Arial Unicode MS"/>
      <w:color w:val="000000"/>
      <w:bdr w:val="nil"/>
      <w:lang w:eastAsia="ru-RU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30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9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0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5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93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24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68218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665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1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3633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054046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317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1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B285FD-ADAD-486A-A3A9-DDABF8FA3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5</Pages>
  <Words>1494</Words>
  <Characters>8519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Павел</cp:lastModifiedBy>
  <cp:revision>12</cp:revision>
  <cp:lastPrinted>2022-05-07T10:58:00Z</cp:lastPrinted>
  <dcterms:created xsi:type="dcterms:W3CDTF">2022-05-08T15:45:00Z</dcterms:created>
  <dcterms:modified xsi:type="dcterms:W3CDTF">2022-05-09T11:49:00Z</dcterms:modified>
</cp:coreProperties>
</file>