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04C679" w14:textId="77777777" w:rsidR="00746408" w:rsidRPr="000D1E55" w:rsidRDefault="00746408" w:rsidP="00746408">
      <w:pPr>
        <w:spacing w:after="0"/>
        <w:rPr>
          <w:rFonts w:ascii="Times New Roman" w:hAnsi="Times New Roman" w:cs="Times New Roman"/>
          <w:b/>
          <w:bCs/>
          <w:sz w:val="24"/>
          <w:szCs w:val="24"/>
        </w:rPr>
      </w:pPr>
      <w:r w:rsidRPr="000D1E55">
        <w:rPr>
          <w:rFonts w:ascii="Times New Roman" w:hAnsi="Times New Roman" w:cs="Times New Roman"/>
          <w:b/>
          <w:bCs/>
          <w:sz w:val="24"/>
          <w:szCs w:val="24"/>
        </w:rPr>
        <w:t>УДК 339.92</w:t>
      </w:r>
    </w:p>
    <w:p w14:paraId="633EE779" w14:textId="77777777" w:rsidR="00746408" w:rsidRPr="006041E3" w:rsidRDefault="00746408" w:rsidP="00746408">
      <w:pPr>
        <w:spacing w:after="0" w:line="240" w:lineRule="auto"/>
        <w:ind w:firstLine="709"/>
        <w:jc w:val="right"/>
        <w:rPr>
          <w:rFonts w:ascii="Times New Roman" w:hAnsi="Times New Roman" w:cs="Times New Roman"/>
          <w:b/>
          <w:bCs/>
          <w:sz w:val="24"/>
          <w:szCs w:val="24"/>
          <w:lang w:val="ru-RU"/>
        </w:rPr>
      </w:pPr>
      <w:r w:rsidRPr="006041E3">
        <w:rPr>
          <w:rFonts w:ascii="Times New Roman" w:hAnsi="Times New Roman" w:cs="Times New Roman"/>
          <w:b/>
          <w:bCs/>
          <w:sz w:val="24"/>
          <w:szCs w:val="24"/>
          <w:lang w:val="ru-RU"/>
        </w:rPr>
        <w:t>Умарова Д.Т.</w:t>
      </w:r>
    </w:p>
    <w:p w14:paraId="6D94433E" w14:textId="7FF2F25E" w:rsidR="00D9387A" w:rsidRPr="00D9387A" w:rsidRDefault="00AB5091" w:rsidP="006A566F">
      <w:pPr>
        <w:spacing w:after="0" w:line="240" w:lineRule="auto"/>
        <w:ind w:firstLine="567"/>
        <w:jc w:val="center"/>
        <w:rPr>
          <w:rFonts w:ascii="Times New Roman" w:hAnsi="Times New Roman" w:cs="Courier New"/>
          <w:b/>
          <w:bCs/>
          <w:color w:val="000000" w:themeColor="text1"/>
          <w:sz w:val="24"/>
          <w:szCs w:val="24"/>
          <w:lang w:val="ru-RU"/>
        </w:rPr>
      </w:pPr>
      <w:r w:rsidRPr="00D9387A">
        <w:rPr>
          <w:rFonts w:ascii="Times New Roman" w:hAnsi="Times New Roman" w:cs="Courier New"/>
          <w:b/>
          <w:bCs/>
          <w:color w:val="000000" w:themeColor="text1"/>
          <w:sz w:val="24"/>
          <w:szCs w:val="24"/>
          <w:lang w:val="ru-RU"/>
        </w:rPr>
        <w:t>И</w:t>
      </w:r>
      <w:r w:rsidR="006A566F" w:rsidRPr="00D9387A">
        <w:rPr>
          <w:rFonts w:ascii="Times New Roman" w:hAnsi="Times New Roman" w:cs="Courier New"/>
          <w:b/>
          <w:bCs/>
          <w:color w:val="000000" w:themeColor="text1"/>
          <w:sz w:val="24"/>
          <w:szCs w:val="24"/>
          <w:lang w:val="ru-RU"/>
        </w:rPr>
        <w:t>нституциональн</w:t>
      </w:r>
      <w:r w:rsidR="000A24D5">
        <w:rPr>
          <w:rFonts w:ascii="Times New Roman" w:hAnsi="Times New Roman" w:cs="Courier New"/>
          <w:b/>
          <w:bCs/>
          <w:color w:val="000000" w:themeColor="text1"/>
          <w:sz w:val="24"/>
          <w:szCs w:val="24"/>
          <w:lang w:val="ru-RU"/>
        </w:rPr>
        <w:t xml:space="preserve">ые </w:t>
      </w:r>
      <w:r w:rsidR="00C41C84">
        <w:rPr>
          <w:rFonts w:ascii="Times New Roman" w:hAnsi="Times New Roman" w:cs="Courier New"/>
          <w:b/>
          <w:bCs/>
          <w:color w:val="000000" w:themeColor="text1"/>
          <w:sz w:val="24"/>
          <w:szCs w:val="24"/>
          <w:lang w:val="ru-RU"/>
        </w:rPr>
        <w:t>условия</w:t>
      </w:r>
      <w:r w:rsidR="000A24D5">
        <w:rPr>
          <w:rFonts w:ascii="Times New Roman" w:hAnsi="Times New Roman" w:cs="Courier New"/>
          <w:b/>
          <w:bCs/>
          <w:color w:val="000000" w:themeColor="text1"/>
          <w:sz w:val="24"/>
          <w:szCs w:val="24"/>
          <w:lang w:val="ru-RU"/>
        </w:rPr>
        <w:t xml:space="preserve"> </w:t>
      </w:r>
      <w:r w:rsidR="00D9387A" w:rsidRPr="00D9387A">
        <w:rPr>
          <w:rFonts w:ascii="Times New Roman" w:hAnsi="Times New Roman" w:cs="Courier New"/>
          <w:b/>
          <w:bCs/>
          <w:color w:val="000000" w:themeColor="text1"/>
          <w:sz w:val="24"/>
          <w:szCs w:val="24"/>
          <w:lang w:val="ru-RU"/>
        </w:rPr>
        <w:t>инновационно</w:t>
      </w:r>
      <w:r w:rsidR="000A24D5">
        <w:rPr>
          <w:rFonts w:ascii="Times New Roman" w:hAnsi="Times New Roman" w:cs="Courier New"/>
          <w:b/>
          <w:bCs/>
          <w:color w:val="000000" w:themeColor="text1"/>
          <w:sz w:val="24"/>
          <w:szCs w:val="24"/>
          <w:lang w:val="ru-RU"/>
        </w:rPr>
        <w:t>го</w:t>
      </w:r>
    </w:p>
    <w:p w14:paraId="2B6173B0" w14:textId="5B804A8E" w:rsidR="001567CE" w:rsidRPr="00D9387A" w:rsidRDefault="001567CE" w:rsidP="006A566F">
      <w:pPr>
        <w:spacing w:after="0" w:line="240" w:lineRule="auto"/>
        <w:ind w:firstLine="567"/>
        <w:jc w:val="center"/>
        <w:rPr>
          <w:rFonts w:ascii="Times New Roman" w:hAnsi="Times New Roman"/>
          <w:color w:val="000000" w:themeColor="text1"/>
          <w:sz w:val="24"/>
          <w:szCs w:val="24"/>
          <w:lang w:val="ru-RU" w:eastAsia="ru-RU"/>
        </w:rPr>
      </w:pPr>
      <w:r w:rsidRPr="00D9387A">
        <w:rPr>
          <w:rFonts w:ascii="Times New Roman" w:hAnsi="Times New Roman" w:cs="Courier New"/>
          <w:b/>
          <w:bCs/>
          <w:color w:val="000000" w:themeColor="text1"/>
          <w:sz w:val="24"/>
          <w:szCs w:val="24"/>
          <w:lang w:val="ru-RU"/>
        </w:rPr>
        <w:t xml:space="preserve"> </w:t>
      </w:r>
      <w:r w:rsidR="000A24D5">
        <w:rPr>
          <w:rFonts w:ascii="Times New Roman" w:hAnsi="Times New Roman" w:cs="Courier New"/>
          <w:b/>
          <w:bCs/>
          <w:color w:val="000000" w:themeColor="text1"/>
          <w:sz w:val="24"/>
          <w:szCs w:val="24"/>
          <w:lang w:val="ru-RU"/>
        </w:rPr>
        <w:t>р</w:t>
      </w:r>
      <w:r w:rsidRPr="00D9387A">
        <w:rPr>
          <w:rFonts w:ascii="Times New Roman" w:hAnsi="Times New Roman" w:cs="Courier New"/>
          <w:b/>
          <w:bCs/>
          <w:color w:val="000000" w:themeColor="text1"/>
          <w:sz w:val="24"/>
          <w:szCs w:val="24"/>
          <w:lang w:val="ru-RU"/>
        </w:rPr>
        <w:t>азвити</w:t>
      </w:r>
      <w:r w:rsidR="000A24D5">
        <w:rPr>
          <w:rFonts w:ascii="Times New Roman" w:hAnsi="Times New Roman" w:cs="Courier New"/>
          <w:b/>
          <w:bCs/>
          <w:color w:val="000000" w:themeColor="text1"/>
          <w:sz w:val="24"/>
          <w:szCs w:val="24"/>
          <w:lang w:val="ru-RU"/>
        </w:rPr>
        <w:t xml:space="preserve">я </w:t>
      </w:r>
      <w:r w:rsidR="006A566F" w:rsidRPr="00D9387A">
        <w:rPr>
          <w:rFonts w:ascii="Times New Roman" w:hAnsi="Times New Roman" w:cs="Courier New"/>
          <w:b/>
          <w:bCs/>
          <w:color w:val="000000" w:themeColor="text1"/>
          <w:sz w:val="24"/>
          <w:szCs w:val="24"/>
          <w:lang w:val="ru-RU"/>
        </w:rPr>
        <w:t>Казахстана</w:t>
      </w:r>
    </w:p>
    <w:p w14:paraId="549FF8FC" w14:textId="150DC9D8" w:rsidR="001567CE" w:rsidRDefault="001567CE" w:rsidP="001567CE">
      <w:pPr>
        <w:spacing w:after="0" w:line="240" w:lineRule="auto"/>
        <w:ind w:firstLine="720"/>
        <w:jc w:val="center"/>
        <w:rPr>
          <w:rFonts w:ascii="Times New Roman" w:hAnsi="Times New Roman"/>
          <w:color w:val="000000" w:themeColor="text1"/>
          <w:sz w:val="28"/>
          <w:szCs w:val="28"/>
          <w:lang w:val="ru-RU" w:eastAsia="ru-RU"/>
        </w:rPr>
      </w:pPr>
    </w:p>
    <w:p w14:paraId="217C288C" w14:textId="5268FA44" w:rsidR="003B2EB4" w:rsidRDefault="001567CE" w:rsidP="00C758C1">
      <w:pPr>
        <w:spacing w:after="0" w:line="240" w:lineRule="auto"/>
        <w:ind w:firstLine="709"/>
        <w:jc w:val="both"/>
        <w:rPr>
          <w:rFonts w:ascii="Times New Roman" w:hAnsi="Times New Roman"/>
          <w:sz w:val="24"/>
          <w:szCs w:val="24"/>
          <w:lang w:val="ru-RU"/>
        </w:rPr>
      </w:pPr>
      <w:r w:rsidRPr="0069310A">
        <w:rPr>
          <w:rFonts w:ascii="Times New Roman" w:hAnsi="Times New Roman"/>
          <w:b/>
          <w:bCs/>
          <w:sz w:val="24"/>
          <w:szCs w:val="24"/>
          <w:lang w:val="ru-RU"/>
        </w:rPr>
        <w:t>Аннотация</w:t>
      </w:r>
      <w:r w:rsidRPr="0069310A">
        <w:rPr>
          <w:rFonts w:ascii="Times New Roman" w:hAnsi="Times New Roman"/>
          <w:sz w:val="24"/>
          <w:szCs w:val="24"/>
          <w:lang w:val="ru-RU"/>
        </w:rPr>
        <w:t xml:space="preserve">. </w:t>
      </w:r>
      <w:r w:rsidR="00044BF5">
        <w:rPr>
          <w:rFonts w:ascii="Times New Roman" w:hAnsi="Times New Roman"/>
          <w:sz w:val="24"/>
          <w:szCs w:val="24"/>
          <w:lang w:val="ru-RU"/>
        </w:rPr>
        <w:t xml:space="preserve">Статья посвящена </w:t>
      </w:r>
      <w:r w:rsidR="00C304CF" w:rsidRPr="0069310A">
        <w:rPr>
          <w:rFonts w:ascii="Times New Roman" w:hAnsi="Times New Roman"/>
          <w:sz w:val="24"/>
          <w:szCs w:val="24"/>
          <w:lang w:val="ru-RU"/>
        </w:rPr>
        <w:t>оценк</w:t>
      </w:r>
      <w:r w:rsidR="00044BF5">
        <w:rPr>
          <w:rFonts w:ascii="Times New Roman" w:hAnsi="Times New Roman"/>
          <w:sz w:val="24"/>
          <w:szCs w:val="24"/>
          <w:lang w:val="ru-RU"/>
        </w:rPr>
        <w:t>е</w:t>
      </w:r>
      <w:r w:rsidR="00590A68" w:rsidRPr="0069310A">
        <w:rPr>
          <w:rFonts w:ascii="Times New Roman" w:hAnsi="Times New Roman"/>
          <w:sz w:val="24"/>
          <w:szCs w:val="24"/>
          <w:lang w:val="ru-RU"/>
        </w:rPr>
        <w:t xml:space="preserve"> влияния институциональных факторов на </w:t>
      </w:r>
      <w:r w:rsidRPr="0069310A">
        <w:rPr>
          <w:rFonts w:ascii="Times New Roman" w:hAnsi="Times New Roman"/>
          <w:sz w:val="24"/>
          <w:szCs w:val="24"/>
          <w:lang w:val="ru-RU"/>
        </w:rPr>
        <w:t>развити</w:t>
      </w:r>
      <w:r w:rsidR="00590A68" w:rsidRPr="0069310A">
        <w:rPr>
          <w:rFonts w:ascii="Times New Roman" w:hAnsi="Times New Roman"/>
          <w:sz w:val="24"/>
          <w:szCs w:val="24"/>
          <w:lang w:val="ru-RU"/>
        </w:rPr>
        <w:t>е</w:t>
      </w:r>
      <w:r w:rsidRPr="0069310A">
        <w:rPr>
          <w:rFonts w:ascii="Times New Roman" w:hAnsi="Times New Roman"/>
          <w:sz w:val="24"/>
          <w:szCs w:val="24"/>
          <w:lang w:val="ru-RU"/>
        </w:rPr>
        <w:t xml:space="preserve"> </w:t>
      </w:r>
      <w:r w:rsidR="00590A68" w:rsidRPr="0069310A">
        <w:rPr>
          <w:rFonts w:ascii="Times New Roman" w:hAnsi="Times New Roman"/>
          <w:sz w:val="24"/>
          <w:szCs w:val="24"/>
          <w:lang w:val="ru-RU"/>
        </w:rPr>
        <w:t>инноваций</w:t>
      </w:r>
      <w:r w:rsidR="004A407B" w:rsidRPr="0069310A">
        <w:rPr>
          <w:rFonts w:ascii="Times New Roman" w:hAnsi="Times New Roman"/>
          <w:sz w:val="24"/>
          <w:szCs w:val="24"/>
          <w:lang w:val="ru-RU"/>
        </w:rPr>
        <w:t xml:space="preserve"> в Казахстане</w:t>
      </w:r>
      <w:r w:rsidR="00E659EE" w:rsidRPr="0069310A">
        <w:rPr>
          <w:rFonts w:ascii="Times New Roman" w:hAnsi="Times New Roman"/>
          <w:sz w:val="24"/>
          <w:szCs w:val="24"/>
          <w:lang w:val="ru-RU"/>
        </w:rPr>
        <w:t>.</w:t>
      </w:r>
      <w:r w:rsidR="00415668" w:rsidRPr="0069310A">
        <w:rPr>
          <w:rFonts w:ascii="Times New Roman" w:hAnsi="Times New Roman"/>
          <w:sz w:val="24"/>
          <w:szCs w:val="24"/>
          <w:lang w:val="ru-RU"/>
        </w:rPr>
        <w:t xml:space="preserve"> </w:t>
      </w:r>
      <w:r w:rsidR="00C304CF" w:rsidRPr="0069310A">
        <w:rPr>
          <w:rFonts w:ascii="Times New Roman" w:hAnsi="Times New Roman"/>
          <w:sz w:val="24"/>
          <w:szCs w:val="24"/>
          <w:lang w:val="ru-RU"/>
        </w:rPr>
        <w:t>Задач</w:t>
      </w:r>
      <w:r w:rsidR="00044BF5">
        <w:rPr>
          <w:rFonts w:ascii="Times New Roman" w:hAnsi="Times New Roman"/>
          <w:sz w:val="24"/>
          <w:szCs w:val="24"/>
          <w:lang w:val="ru-RU"/>
        </w:rPr>
        <w:t>ами</w:t>
      </w:r>
      <w:r w:rsidR="00C304CF" w:rsidRPr="0069310A">
        <w:rPr>
          <w:rFonts w:ascii="Times New Roman" w:hAnsi="Times New Roman"/>
          <w:sz w:val="24"/>
          <w:szCs w:val="24"/>
          <w:lang w:val="ru-RU"/>
        </w:rPr>
        <w:t xml:space="preserve"> исследования </w:t>
      </w:r>
      <w:r w:rsidR="00044BF5">
        <w:rPr>
          <w:rFonts w:ascii="Times New Roman" w:hAnsi="Times New Roman"/>
          <w:sz w:val="24"/>
          <w:szCs w:val="24"/>
          <w:lang w:val="ru-RU"/>
        </w:rPr>
        <w:t>являются</w:t>
      </w:r>
      <w:r w:rsidR="00C304CF" w:rsidRPr="0069310A">
        <w:rPr>
          <w:rFonts w:ascii="Times New Roman" w:hAnsi="Times New Roman"/>
          <w:sz w:val="24"/>
          <w:szCs w:val="24"/>
          <w:lang w:val="ru-RU"/>
        </w:rPr>
        <w:t xml:space="preserve"> изучение международного опыта </w:t>
      </w:r>
      <w:r w:rsidR="005E47F2">
        <w:rPr>
          <w:rFonts w:ascii="Times New Roman" w:hAnsi="Times New Roman"/>
          <w:sz w:val="24"/>
          <w:szCs w:val="24"/>
          <w:lang w:val="ru-RU"/>
        </w:rPr>
        <w:t xml:space="preserve">влияния </w:t>
      </w:r>
      <w:r w:rsidR="00C304CF" w:rsidRPr="0069310A">
        <w:rPr>
          <w:rFonts w:ascii="Times New Roman" w:hAnsi="Times New Roman"/>
          <w:sz w:val="24"/>
          <w:szCs w:val="24"/>
          <w:lang w:val="ru-RU"/>
        </w:rPr>
        <w:t>институциональных факторов на инновационное развитие стран</w:t>
      </w:r>
      <w:r w:rsidR="0053080D" w:rsidRPr="0069310A">
        <w:rPr>
          <w:rFonts w:ascii="Times New Roman" w:hAnsi="Times New Roman"/>
          <w:sz w:val="24"/>
          <w:szCs w:val="24"/>
          <w:lang w:val="ru-RU"/>
        </w:rPr>
        <w:t xml:space="preserve">, </w:t>
      </w:r>
      <w:r w:rsidRPr="0069310A">
        <w:rPr>
          <w:rFonts w:ascii="Times New Roman" w:hAnsi="Times New Roman"/>
          <w:sz w:val="24"/>
          <w:szCs w:val="24"/>
          <w:lang w:val="ru-RU"/>
        </w:rPr>
        <w:t xml:space="preserve">оценка </w:t>
      </w:r>
      <w:r w:rsidR="0053080D" w:rsidRPr="0069310A">
        <w:rPr>
          <w:rFonts w:ascii="Times New Roman" w:hAnsi="Times New Roman"/>
          <w:sz w:val="24"/>
          <w:szCs w:val="24"/>
          <w:lang w:val="ru-RU"/>
        </w:rPr>
        <w:t>развития</w:t>
      </w:r>
      <w:r w:rsidR="00415668" w:rsidRPr="0069310A">
        <w:rPr>
          <w:rFonts w:ascii="Times New Roman" w:hAnsi="Times New Roman"/>
          <w:sz w:val="24"/>
          <w:szCs w:val="24"/>
          <w:lang w:val="ru-RU"/>
        </w:rPr>
        <w:t xml:space="preserve"> </w:t>
      </w:r>
      <w:r w:rsidR="005E47F2">
        <w:rPr>
          <w:rFonts w:ascii="Times New Roman" w:hAnsi="Times New Roman"/>
          <w:sz w:val="24"/>
          <w:szCs w:val="24"/>
          <w:lang w:val="ru-RU"/>
        </w:rPr>
        <w:t>системы</w:t>
      </w:r>
      <w:r w:rsidR="00415668" w:rsidRPr="0069310A">
        <w:rPr>
          <w:rFonts w:ascii="Times New Roman" w:hAnsi="Times New Roman"/>
          <w:sz w:val="24"/>
          <w:szCs w:val="24"/>
          <w:lang w:val="ru-RU"/>
        </w:rPr>
        <w:t xml:space="preserve"> образования, </w:t>
      </w:r>
      <w:r w:rsidR="0053080D" w:rsidRPr="0069310A">
        <w:rPr>
          <w:rFonts w:ascii="Times New Roman" w:hAnsi="Times New Roman"/>
          <w:sz w:val="24"/>
          <w:szCs w:val="24"/>
          <w:lang w:val="ru-RU"/>
        </w:rPr>
        <w:t>отдельных</w:t>
      </w:r>
      <w:r w:rsidR="00415668" w:rsidRPr="0069310A">
        <w:rPr>
          <w:rFonts w:ascii="Times New Roman" w:hAnsi="Times New Roman"/>
          <w:sz w:val="24"/>
          <w:szCs w:val="24"/>
          <w:lang w:val="ru-RU"/>
        </w:rPr>
        <w:t xml:space="preserve"> отраслей экономики</w:t>
      </w:r>
      <w:r w:rsidR="0053080D" w:rsidRPr="0069310A">
        <w:rPr>
          <w:rFonts w:ascii="Times New Roman" w:hAnsi="Times New Roman"/>
          <w:sz w:val="24"/>
          <w:szCs w:val="24"/>
          <w:lang w:val="ru-RU"/>
        </w:rPr>
        <w:t xml:space="preserve"> и </w:t>
      </w:r>
      <w:r w:rsidR="005E47F2">
        <w:rPr>
          <w:rFonts w:ascii="Times New Roman" w:hAnsi="Times New Roman"/>
          <w:sz w:val="24"/>
          <w:szCs w:val="24"/>
          <w:lang w:val="ru-RU"/>
        </w:rPr>
        <w:t>правовой основы</w:t>
      </w:r>
      <w:r w:rsidR="00B921DE">
        <w:rPr>
          <w:rFonts w:ascii="Times New Roman" w:hAnsi="Times New Roman"/>
          <w:sz w:val="24"/>
          <w:szCs w:val="24"/>
          <w:lang w:val="ru-RU"/>
        </w:rPr>
        <w:t xml:space="preserve">, оказывающей влияние на </w:t>
      </w:r>
      <w:r w:rsidR="00175232" w:rsidRPr="0069310A">
        <w:rPr>
          <w:rFonts w:ascii="Times New Roman" w:hAnsi="Times New Roman"/>
          <w:sz w:val="24"/>
          <w:szCs w:val="24"/>
          <w:lang w:val="ru-RU"/>
        </w:rPr>
        <w:t xml:space="preserve">инновационный потенциал </w:t>
      </w:r>
      <w:r w:rsidR="00B921DE">
        <w:rPr>
          <w:rFonts w:ascii="Times New Roman" w:hAnsi="Times New Roman"/>
          <w:sz w:val="24"/>
          <w:szCs w:val="24"/>
          <w:lang w:val="ru-RU"/>
        </w:rPr>
        <w:t>Казахстана</w:t>
      </w:r>
      <w:r w:rsidR="00415668" w:rsidRPr="0069310A">
        <w:rPr>
          <w:rFonts w:ascii="Times New Roman" w:hAnsi="Times New Roman"/>
          <w:sz w:val="24"/>
          <w:szCs w:val="24"/>
          <w:lang w:val="ru-RU"/>
        </w:rPr>
        <w:t xml:space="preserve">. </w:t>
      </w:r>
      <w:r w:rsidR="000F19DA" w:rsidRPr="0069310A">
        <w:rPr>
          <w:rFonts w:ascii="Times New Roman" w:hAnsi="Times New Roman"/>
          <w:sz w:val="24"/>
          <w:szCs w:val="24"/>
          <w:lang w:val="ru-RU"/>
        </w:rPr>
        <w:t>Данное исследование не является исчерпывающим.</w:t>
      </w:r>
      <w:r w:rsidR="00200FDA" w:rsidRPr="000D062A">
        <w:rPr>
          <w:rFonts w:ascii="Times New Roman" w:hAnsi="Times New Roman"/>
          <w:sz w:val="24"/>
          <w:szCs w:val="24"/>
          <w:lang w:val="ru-RU"/>
        </w:rPr>
        <w:t xml:space="preserve"> </w:t>
      </w:r>
      <w:r w:rsidRPr="0069310A">
        <w:rPr>
          <w:rFonts w:ascii="Times New Roman" w:hAnsi="Times New Roman"/>
          <w:sz w:val="24"/>
          <w:szCs w:val="24"/>
          <w:lang w:val="ru-RU"/>
        </w:rPr>
        <w:t xml:space="preserve">Методы исследования включают эмпирический способ, предусматривающий критический обзор литературы по вопросам </w:t>
      </w:r>
      <w:r w:rsidR="00C304CF" w:rsidRPr="0069310A">
        <w:rPr>
          <w:rFonts w:ascii="Times New Roman" w:hAnsi="Times New Roman"/>
          <w:sz w:val="24"/>
          <w:szCs w:val="24"/>
          <w:lang w:val="ru-RU"/>
        </w:rPr>
        <w:t xml:space="preserve">институциональных факторов </w:t>
      </w:r>
      <w:r w:rsidR="00175232" w:rsidRPr="0069310A">
        <w:rPr>
          <w:rFonts w:ascii="Times New Roman" w:hAnsi="Times New Roman"/>
          <w:sz w:val="24"/>
          <w:szCs w:val="24"/>
          <w:lang w:val="ru-RU"/>
        </w:rPr>
        <w:t>развития инноваций</w:t>
      </w:r>
      <w:r w:rsidRPr="0069310A">
        <w:rPr>
          <w:rFonts w:ascii="Times New Roman" w:hAnsi="Times New Roman"/>
          <w:sz w:val="24"/>
          <w:szCs w:val="24"/>
          <w:lang w:val="ru-RU"/>
        </w:rPr>
        <w:t xml:space="preserve"> и описательный способ, </w:t>
      </w:r>
      <w:r w:rsidR="00C304CF" w:rsidRPr="0069310A">
        <w:rPr>
          <w:rFonts w:ascii="Times New Roman" w:hAnsi="Times New Roman"/>
          <w:sz w:val="24"/>
          <w:szCs w:val="24"/>
          <w:lang w:val="ru-RU"/>
        </w:rPr>
        <w:t>предусматривающий</w:t>
      </w:r>
      <w:r w:rsidRPr="0069310A">
        <w:rPr>
          <w:rFonts w:ascii="Times New Roman" w:hAnsi="Times New Roman"/>
          <w:sz w:val="24"/>
          <w:szCs w:val="24"/>
          <w:lang w:val="ru-RU"/>
        </w:rPr>
        <w:t xml:space="preserve"> </w:t>
      </w:r>
      <w:r w:rsidR="0069310A" w:rsidRPr="0069310A">
        <w:rPr>
          <w:rFonts w:ascii="Times New Roman" w:hAnsi="Times New Roman"/>
          <w:sz w:val="24"/>
          <w:szCs w:val="24"/>
          <w:lang w:val="ru-RU"/>
        </w:rPr>
        <w:t xml:space="preserve">характеристику </w:t>
      </w:r>
      <w:r w:rsidR="00C304CF" w:rsidRPr="0069310A">
        <w:rPr>
          <w:rFonts w:ascii="Times New Roman" w:hAnsi="Times New Roman"/>
          <w:sz w:val="24"/>
          <w:szCs w:val="24"/>
          <w:lang w:val="ru-RU"/>
        </w:rPr>
        <w:t>институциональны</w:t>
      </w:r>
      <w:r w:rsidR="0069310A" w:rsidRPr="0069310A">
        <w:rPr>
          <w:rFonts w:ascii="Times New Roman" w:hAnsi="Times New Roman"/>
          <w:sz w:val="24"/>
          <w:szCs w:val="24"/>
          <w:lang w:val="ru-RU"/>
        </w:rPr>
        <w:t>х</w:t>
      </w:r>
      <w:r w:rsidR="00C304CF" w:rsidRPr="0069310A">
        <w:rPr>
          <w:rFonts w:ascii="Times New Roman" w:hAnsi="Times New Roman"/>
          <w:sz w:val="24"/>
          <w:szCs w:val="24"/>
          <w:lang w:val="ru-RU"/>
        </w:rPr>
        <w:t xml:space="preserve"> аспект</w:t>
      </w:r>
      <w:r w:rsidR="0069310A" w:rsidRPr="0069310A">
        <w:rPr>
          <w:rFonts w:ascii="Times New Roman" w:hAnsi="Times New Roman"/>
          <w:sz w:val="24"/>
          <w:szCs w:val="24"/>
          <w:lang w:val="ru-RU"/>
        </w:rPr>
        <w:t>ов</w:t>
      </w:r>
      <w:r w:rsidR="00C304CF" w:rsidRPr="0069310A">
        <w:rPr>
          <w:rFonts w:ascii="Times New Roman" w:hAnsi="Times New Roman"/>
          <w:sz w:val="24"/>
          <w:szCs w:val="24"/>
          <w:lang w:val="ru-RU"/>
        </w:rPr>
        <w:t xml:space="preserve"> инновационного развития</w:t>
      </w:r>
      <w:r w:rsidR="0069310A" w:rsidRPr="0069310A">
        <w:rPr>
          <w:rFonts w:ascii="Times New Roman" w:hAnsi="Times New Roman"/>
          <w:sz w:val="24"/>
          <w:szCs w:val="24"/>
          <w:lang w:val="ru-RU"/>
        </w:rPr>
        <w:t xml:space="preserve"> Казахстана</w:t>
      </w:r>
      <w:r w:rsidR="00C304CF" w:rsidRPr="0069310A">
        <w:rPr>
          <w:rFonts w:ascii="Times New Roman" w:hAnsi="Times New Roman"/>
          <w:sz w:val="24"/>
          <w:szCs w:val="24"/>
          <w:lang w:val="ru-RU"/>
        </w:rPr>
        <w:t>.</w:t>
      </w:r>
      <w:r w:rsidR="00C758C1" w:rsidRPr="00C758C1">
        <w:rPr>
          <w:rFonts w:ascii="Times New Roman" w:hAnsi="Times New Roman"/>
          <w:sz w:val="24"/>
          <w:szCs w:val="24"/>
          <w:lang w:val="ru-RU"/>
        </w:rPr>
        <w:t xml:space="preserve"> </w:t>
      </w:r>
      <w:r w:rsidR="0055139C">
        <w:rPr>
          <w:rFonts w:ascii="Times New Roman" w:hAnsi="Times New Roman"/>
          <w:sz w:val="24"/>
          <w:szCs w:val="24"/>
          <w:lang w:val="ru-RU"/>
        </w:rPr>
        <w:t>Данное исследование, основанное на изучении международного опыта</w:t>
      </w:r>
      <w:r w:rsidR="00BF5B0C">
        <w:rPr>
          <w:rFonts w:ascii="Times New Roman" w:hAnsi="Times New Roman"/>
          <w:sz w:val="24"/>
          <w:szCs w:val="24"/>
          <w:lang w:val="ru-RU"/>
        </w:rPr>
        <w:t xml:space="preserve"> и</w:t>
      </w:r>
      <w:r w:rsidR="0055139C">
        <w:rPr>
          <w:rFonts w:ascii="Times New Roman" w:hAnsi="Times New Roman"/>
          <w:sz w:val="24"/>
          <w:szCs w:val="24"/>
          <w:lang w:val="ru-RU"/>
        </w:rPr>
        <w:t xml:space="preserve"> </w:t>
      </w:r>
      <w:r w:rsidR="00BF5B0C">
        <w:rPr>
          <w:rFonts w:ascii="Times New Roman" w:hAnsi="Times New Roman"/>
          <w:sz w:val="24"/>
          <w:szCs w:val="24"/>
          <w:lang w:val="ru-RU"/>
        </w:rPr>
        <w:t>работ</w:t>
      </w:r>
      <w:r w:rsidR="0055139C">
        <w:rPr>
          <w:rFonts w:ascii="Times New Roman" w:hAnsi="Times New Roman"/>
          <w:sz w:val="24"/>
          <w:szCs w:val="24"/>
          <w:lang w:val="ru-RU"/>
        </w:rPr>
        <w:t xml:space="preserve"> зарубежных и казахстанских экспертов</w:t>
      </w:r>
      <w:r w:rsidR="00BF5B0C">
        <w:rPr>
          <w:rFonts w:ascii="Times New Roman" w:hAnsi="Times New Roman"/>
          <w:sz w:val="24"/>
          <w:szCs w:val="24"/>
          <w:lang w:val="ru-RU"/>
        </w:rPr>
        <w:t>,</w:t>
      </w:r>
      <w:r w:rsidR="0055139C">
        <w:rPr>
          <w:rFonts w:ascii="Times New Roman" w:hAnsi="Times New Roman"/>
          <w:sz w:val="24"/>
          <w:szCs w:val="24"/>
          <w:lang w:val="ru-RU"/>
        </w:rPr>
        <w:t xml:space="preserve"> указывает на то, </w:t>
      </w:r>
      <w:r w:rsidR="00323DF4">
        <w:rPr>
          <w:rFonts w:ascii="Times New Roman" w:hAnsi="Times New Roman"/>
          <w:sz w:val="24"/>
          <w:szCs w:val="24"/>
          <w:lang w:val="ru-RU"/>
        </w:rPr>
        <w:t xml:space="preserve">институциональные условия для </w:t>
      </w:r>
      <w:r w:rsidR="00BF5B0C">
        <w:rPr>
          <w:rFonts w:ascii="Times New Roman" w:hAnsi="Times New Roman"/>
          <w:sz w:val="24"/>
          <w:szCs w:val="24"/>
          <w:lang w:val="ru-RU"/>
        </w:rPr>
        <w:t xml:space="preserve">развития </w:t>
      </w:r>
      <w:r w:rsidR="00323DF4">
        <w:rPr>
          <w:rFonts w:ascii="Times New Roman" w:hAnsi="Times New Roman"/>
          <w:sz w:val="24"/>
          <w:szCs w:val="24"/>
          <w:lang w:val="ru-RU"/>
        </w:rPr>
        <w:t xml:space="preserve">инноваций </w:t>
      </w:r>
      <w:r w:rsidR="00BF5B0C">
        <w:rPr>
          <w:rFonts w:ascii="Times New Roman" w:hAnsi="Times New Roman"/>
          <w:sz w:val="24"/>
          <w:szCs w:val="24"/>
          <w:lang w:val="ru-RU"/>
        </w:rPr>
        <w:t xml:space="preserve">в Казахстане </w:t>
      </w:r>
      <w:r w:rsidR="00323DF4">
        <w:rPr>
          <w:rFonts w:ascii="Times New Roman" w:hAnsi="Times New Roman"/>
          <w:sz w:val="24"/>
          <w:szCs w:val="24"/>
          <w:lang w:val="ru-RU"/>
        </w:rPr>
        <w:t>крайне неустойчив</w:t>
      </w:r>
      <w:r w:rsidR="00BF5B0C">
        <w:rPr>
          <w:rFonts w:ascii="Times New Roman" w:hAnsi="Times New Roman"/>
          <w:sz w:val="24"/>
          <w:szCs w:val="24"/>
          <w:lang w:val="ru-RU"/>
        </w:rPr>
        <w:t>ы</w:t>
      </w:r>
      <w:r w:rsidR="00323DF4">
        <w:rPr>
          <w:rFonts w:ascii="Times New Roman" w:hAnsi="Times New Roman"/>
          <w:sz w:val="24"/>
          <w:szCs w:val="24"/>
          <w:lang w:val="ru-RU"/>
        </w:rPr>
        <w:t xml:space="preserve">. </w:t>
      </w:r>
      <w:r w:rsidR="003B2EB4">
        <w:rPr>
          <w:rFonts w:ascii="Times New Roman" w:hAnsi="Times New Roman"/>
          <w:sz w:val="24"/>
          <w:szCs w:val="24"/>
          <w:lang w:val="ru-RU"/>
        </w:rPr>
        <w:t xml:space="preserve">В первую очередь, требуется улучшение системы образования. Текущее состояние </w:t>
      </w:r>
      <w:r w:rsidR="00DD77CE">
        <w:rPr>
          <w:rFonts w:ascii="Times New Roman" w:hAnsi="Times New Roman"/>
          <w:sz w:val="24"/>
          <w:szCs w:val="24"/>
          <w:lang w:val="ru-RU"/>
        </w:rPr>
        <w:t>высшего и среднего образования не способствует инновационному прорыву. Одинаково качественное развитие образовательных учреждений (городских и сельских)</w:t>
      </w:r>
      <w:r w:rsidR="003B2EB4">
        <w:rPr>
          <w:rFonts w:ascii="Times New Roman" w:hAnsi="Times New Roman"/>
          <w:sz w:val="24"/>
          <w:szCs w:val="24"/>
          <w:lang w:val="ru-RU"/>
        </w:rPr>
        <w:t xml:space="preserve"> </w:t>
      </w:r>
      <w:r w:rsidR="00DD77CE">
        <w:rPr>
          <w:rFonts w:ascii="Times New Roman" w:hAnsi="Times New Roman"/>
          <w:sz w:val="24"/>
          <w:szCs w:val="24"/>
          <w:lang w:val="ru-RU"/>
        </w:rPr>
        <w:t xml:space="preserve">необходимо для устойчивой конкурентоспособности всей системы образования в целом. Более того, </w:t>
      </w:r>
      <w:r w:rsidR="00C52C82">
        <w:rPr>
          <w:rFonts w:ascii="Times New Roman" w:hAnsi="Times New Roman"/>
          <w:sz w:val="24"/>
          <w:szCs w:val="24"/>
          <w:lang w:val="ru-RU"/>
        </w:rPr>
        <w:t xml:space="preserve">в соответствии с международным опытом рекомендуется совершенствование правовой основы. В частности, </w:t>
      </w:r>
      <w:r w:rsidR="00651FDF">
        <w:rPr>
          <w:rFonts w:ascii="Times New Roman" w:hAnsi="Times New Roman"/>
          <w:sz w:val="24"/>
          <w:szCs w:val="24"/>
          <w:lang w:val="ru-RU"/>
        </w:rPr>
        <w:t xml:space="preserve">внесение изменений в законодательство о государственных закупках способствовало бы поддержке субъектов предпринимательства, применяющих результаты НИОКР. </w:t>
      </w:r>
      <w:r w:rsidR="00D91586">
        <w:rPr>
          <w:rFonts w:ascii="Times New Roman" w:hAnsi="Times New Roman"/>
          <w:sz w:val="24"/>
          <w:szCs w:val="24"/>
          <w:lang w:val="ru-RU"/>
        </w:rPr>
        <w:t xml:space="preserve">Отдельное внимание необходимо уделить развитию отраслей экономики. </w:t>
      </w:r>
      <w:r w:rsidR="00D00604">
        <w:rPr>
          <w:rFonts w:ascii="Times New Roman" w:hAnsi="Times New Roman"/>
          <w:sz w:val="24"/>
          <w:szCs w:val="24"/>
          <w:lang w:val="ru-RU"/>
        </w:rPr>
        <w:t xml:space="preserve">В частности, </w:t>
      </w:r>
      <w:r w:rsidR="00D00604" w:rsidRPr="0085463E">
        <w:rPr>
          <w:rFonts w:ascii="Times New Roman" w:hAnsi="Times New Roman" w:cs="Times New Roman"/>
          <w:sz w:val="24"/>
          <w:szCs w:val="24"/>
          <w:lang w:val="ru-RU"/>
        </w:rPr>
        <w:t>а</w:t>
      </w:r>
      <w:r w:rsidR="00D00604" w:rsidRPr="0085463E">
        <w:rPr>
          <w:rFonts w:ascii="Times New Roman" w:hAnsi="Times New Roman" w:cs="Times New Roman"/>
          <w:sz w:val="24"/>
          <w:szCs w:val="24"/>
        </w:rPr>
        <w:t xml:space="preserve">гропромышленный комплекс </w:t>
      </w:r>
      <w:r w:rsidR="00D00604">
        <w:rPr>
          <w:rFonts w:ascii="Times New Roman" w:hAnsi="Times New Roman" w:cs="Times New Roman"/>
          <w:sz w:val="24"/>
          <w:szCs w:val="24"/>
          <w:lang w:val="ru-RU"/>
        </w:rPr>
        <w:t xml:space="preserve">обладает </w:t>
      </w:r>
      <w:r w:rsidR="00D00604" w:rsidRPr="0085463E">
        <w:rPr>
          <w:rFonts w:ascii="Times New Roman" w:hAnsi="Times New Roman" w:cs="Times New Roman"/>
          <w:sz w:val="24"/>
          <w:szCs w:val="24"/>
          <w:lang w:val="ru-RU"/>
        </w:rPr>
        <w:t>значительным</w:t>
      </w:r>
      <w:r w:rsidR="00D00604">
        <w:rPr>
          <w:rFonts w:ascii="Times New Roman" w:hAnsi="Times New Roman" w:cs="Times New Roman"/>
          <w:sz w:val="24"/>
          <w:szCs w:val="24"/>
          <w:lang w:val="ru-RU"/>
        </w:rPr>
        <w:t>и</w:t>
      </w:r>
      <w:r w:rsidR="00D00604" w:rsidRPr="0085463E">
        <w:rPr>
          <w:rFonts w:ascii="Times New Roman" w:hAnsi="Times New Roman" w:cs="Times New Roman"/>
          <w:sz w:val="24"/>
          <w:szCs w:val="24"/>
          <w:lang w:val="ru-RU"/>
        </w:rPr>
        <w:t xml:space="preserve"> </w:t>
      </w:r>
      <w:r w:rsidR="00D00604">
        <w:rPr>
          <w:rFonts w:ascii="Times New Roman" w:hAnsi="Times New Roman" w:cs="Times New Roman"/>
          <w:sz w:val="24"/>
          <w:szCs w:val="24"/>
          <w:lang w:val="ru-RU"/>
        </w:rPr>
        <w:t>и</w:t>
      </w:r>
      <w:r w:rsidR="00D00604" w:rsidRPr="0085463E">
        <w:rPr>
          <w:rFonts w:ascii="Times New Roman" w:hAnsi="Times New Roman" w:cs="Times New Roman"/>
          <w:sz w:val="24"/>
          <w:szCs w:val="24"/>
          <w:lang w:val="ru-RU"/>
        </w:rPr>
        <w:t>нновационны</w:t>
      </w:r>
      <w:r w:rsidR="00D00604">
        <w:rPr>
          <w:rFonts w:ascii="Times New Roman" w:hAnsi="Times New Roman" w:cs="Times New Roman"/>
          <w:sz w:val="24"/>
          <w:szCs w:val="24"/>
          <w:lang w:val="ru-RU"/>
        </w:rPr>
        <w:t>ми</w:t>
      </w:r>
      <w:r w:rsidR="00D00604" w:rsidRPr="0085463E">
        <w:rPr>
          <w:rFonts w:ascii="Times New Roman" w:hAnsi="Times New Roman" w:cs="Times New Roman"/>
          <w:sz w:val="24"/>
          <w:szCs w:val="24"/>
          <w:lang w:val="ru-RU"/>
        </w:rPr>
        <w:t xml:space="preserve"> возможност</w:t>
      </w:r>
      <w:r w:rsidR="00D00604">
        <w:rPr>
          <w:rFonts w:ascii="Times New Roman" w:hAnsi="Times New Roman" w:cs="Times New Roman"/>
          <w:sz w:val="24"/>
          <w:szCs w:val="24"/>
          <w:lang w:val="ru-RU"/>
        </w:rPr>
        <w:t xml:space="preserve">ями. В настоящее время инновационное развитие данной отрасли в Казахстане очень низкое. Однако, учитывая исторический потенциал этой отрасли, </w:t>
      </w:r>
      <w:r w:rsidR="00BF5B0C">
        <w:rPr>
          <w:rFonts w:ascii="Times New Roman" w:hAnsi="Times New Roman" w:cs="Times New Roman"/>
          <w:sz w:val="24"/>
          <w:szCs w:val="24"/>
          <w:lang w:val="ru-RU"/>
        </w:rPr>
        <w:t>потенциальные возможности отрасли</w:t>
      </w:r>
      <w:r w:rsidR="00D00604">
        <w:rPr>
          <w:rFonts w:ascii="Times New Roman" w:hAnsi="Times New Roman" w:cs="Times New Roman"/>
          <w:sz w:val="24"/>
          <w:szCs w:val="24"/>
          <w:lang w:val="ru-RU"/>
        </w:rPr>
        <w:t xml:space="preserve"> нельзя недооценивать.</w:t>
      </w:r>
    </w:p>
    <w:p w14:paraId="0A4D83CA" w14:textId="5426F23D" w:rsidR="001567CE" w:rsidRPr="0069310A" w:rsidRDefault="001567CE" w:rsidP="00731289">
      <w:pPr>
        <w:spacing w:after="0" w:line="240" w:lineRule="auto"/>
        <w:ind w:firstLine="709"/>
        <w:jc w:val="both"/>
        <w:rPr>
          <w:rFonts w:ascii="Times New Roman" w:hAnsi="Times New Roman"/>
          <w:sz w:val="24"/>
          <w:szCs w:val="24"/>
          <w:lang w:val="ru-RU"/>
        </w:rPr>
      </w:pPr>
      <w:r w:rsidRPr="0069310A">
        <w:rPr>
          <w:rFonts w:ascii="Times New Roman" w:hAnsi="Times New Roman"/>
          <w:b/>
          <w:sz w:val="24"/>
          <w:szCs w:val="24"/>
          <w:lang w:val="ru-RU"/>
        </w:rPr>
        <w:t>Ключевые слова:</w:t>
      </w:r>
      <w:r w:rsidRPr="0069310A">
        <w:rPr>
          <w:rFonts w:ascii="Times New Roman" w:hAnsi="Times New Roman"/>
          <w:sz w:val="24"/>
          <w:szCs w:val="24"/>
          <w:lang w:val="ru-RU"/>
        </w:rPr>
        <w:t xml:space="preserve"> </w:t>
      </w:r>
      <w:r w:rsidR="00A04C63" w:rsidRPr="0069310A">
        <w:rPr>
          <w:rFonts w:ascii="Times New Roman" w:hAnsi="Times New Roman"/>
          <w:sz w:val="24"/>
          <w:szCs w:val="24"/>
          <w:lang w:val="ru-RU"/>
        </w:rPr>
        <w:t>инновации</w:t>
      </w:r>
      <w:r w:rsidR="00424C17" w:rsidRPr="0069310A">
        <w:rPr>
          <w:rFonts w:ascii="Times New Roman" w:hAnsi="Times New Roman"/>
          <w:sz w:val="24"/>
          <w:szCs w:val="24"/>
          <w:lang w:val="ru-RU"/>
        </w:rPr>
        <w:t xml:space="preserve">, </w:t>
      </w:r>
      <w:r w:rsidR="0069310A">
        <w:rPr>
          <w:rFonts w:ascii="Times New Roman" w:hAnsi="Times New Roman"/>
          <w:sz w:val="24"/>
          <w:szCs w:val="24"/>
          <w:lang w:val="ru-RU"/>
        </w:rPr>
        <w:t>образование, правовая основа</w:t>
      </w:r>
      <w:r w:rsidR="00A04C63" w:rsidRPr="0069310A">
        <w:rPr>
          <w:rFonts w:ascii="Times New Roman" w:hAnsi="Times New Roman"/>
          <w:sz w:val="24"/>
          <w:szCs w:val="24"/>
          <w:lang w:val="ru-RU"/>
        </w:rPr>
        <w:t xml:space="preserve">, </w:t>
      </w:r>
      <w:r w:rsidR="0069310A">
        <w:rPr>
          <w:rFonts w:ascii="Times New Roman" w:hAnsi="Times New Roman"/>
          <w:sz w:val="24"/>
          <w:szCs w:val="24"/>
          <w:lang w:val="ru-RU"/>
        </w:rPr>
        <w:t>конкуренция, отрасли</w:t>
      </w:r>
    </w:p>
    <w:p w14:paraId="68D46B65" w14:textId="77777777" w:rsidR="003E3E21" w:rsidRDefault="003E3E21" w:rsidP="00731289">
      <w:pPr>
        <w:spacing w:after="0" w:line="240" w:lineRule="auto"/>
        <w:ind w:firstLine="709"/>
        <w:jc w:val="both"/>
        <w:rPr>
          <w:rFonts w:ascii="Times New Roman" w:hAnsi="Times New Roman" w:cs="Times New Roman"/>
          <w:sz w:val="28"/>
          <w:szCs w:val="28"/>
        </w:rPr>
      </w:pPr>
    </w:p>
    <w:p w14:paraId="4079078E" w14:textId="73D41BC7" w:rsidR="00744021" w:rsidRPr="0009487D" w:rsidRDefault="00251EB0" w:rsidP="00744021">
      <w:pPr>
        <w:spacing w:after="0" w:line="240" w:lineRule="auto"/>
        <w:ind w:firstLine="709"/>
        <w:jc w:val="both"/>
        <w:rPr>
          <w:rFonts w:ascii="Times New Roman" w:eastAsia="Times New Roman" w:hAnsi="Times New Roman" w:cs="Times New Roman"/>
          <w:sz w:val="24"/>
          <w:szCs w:val="24"/>
          <w:lang w:val="ru-RU" w:eastAsia="ru-KZ"/>
        </w:rPr>
      </w:pPr>
      <w:r>
        <w:rPr>
          <w:rFonts w:ascii="Times New Roman" w:hAnsi="Times New Roman" w:cs="Times New Roman"/>
          <w:sz w:val="24"/>
          <w:szCs w:val="24"/>
          <w:lang w:val="ru-RU"/>
        </w:rPr>
        <w:t xml:space="preserve">Экономический рост является долгосрочной целью развития Казахстана. </w:t>
      </w:r>
      <w:r w:rsidR="00270A0F">
        <w:rPr>
          <w:rFonts w:ascii="Times New Roman" w:hAnsi="Times New Roman" w:cs="Times New Roman"/>
          <w:sz w:val="24"/>
          <w:szCs w:val="24"/>
          <w:lang w:val="ru-RU"/>
        </w:rPr>
        <w:t>И</w:t>
      </w:r>
      <w:r>
        <w:rPr>
          <w:rFonts w:ascii="Times New Roman" w:hAnsi="Times New Roman" w:cs="Times New Roman"/>
          <w:sz w:val="24"/>
          <w:szCs w:val="24"/>
          <w:lang w:val="ru-RU"/>
        </w:rPr>
        <w:t xml:space="preserve"> и</w:t>
      </w:r>
      <w:r w:rsidRPr="0009487D">
        <w:rPr>
          <w:rFonts w:ascii="Times New Roman" w:hAnsi="Times New Roman" w:cs="Times New Roman"/>
          <w:sz w:val="24"/>
          <w:szCs w:val="24"/>
          <w:lang w:val="ru-RU"/>
        </w:rPr>
        <w:t xml:space="preserve">нновации </w:t>
      </w:r>
      <w:r w:rsidR="00270A0F">
        <w:rPr>
          <w:rFonts w:ascii="Times New Roman" w:hAnsi="Times New Roman" w:cs="Times New Roman"/>
          <w:sz w:val="24"/>
          <w:szCs w:val="24"/>
          <w:lang w:val="ru-RU"/>
        </w:rPr>
        <w:t>являются</w:t>
      </w:r>
      <w:r w:rsidRPr="0009487D">
        <w:rPr>
          <w:rFonts w:ascii="Times New Roman" w:hAnsi="Times New Roman" w:cs="Times New Roman"/>
          <w:sz w:val="24"/>
          <w:szCs w:val="24"/>
          <w:lang w:val="ru-RU"/>
        </w:rPr>
        <w:t xml:space="preserve"> важны</w:t>
      </w:r>
      <w:r w:rsidR="00270A0F">
        <w:rPr>
          <w:rFonts w:ascii="Times New Roman" w:hAnsi="Times New Roman" w:cs="Times New Roman"/>
          <w:sz w:val="24"/>
          <w:szCs w:val="24"/>
          <w:lang w:val="ru-RU"/>
        </w:rPr>
        <w:t>м</w:t>
      </w:r>
      <w:r w:rsidRPr="0009487D">
        <w:rPr>
          <w:rFonts w:ascii="Times New Roman" w:hAnsi="Times New Roman" w:cs="Times New Roman"/>
          <w:sz w:val="24"/>
          <w:szCs w:val="24"/>
          <w:lang w:val="ru-RU"/>
        </w:rPr>
        <w:t xml:space="preserve"> фактор</w:t>
      </w:r>
      <w:r w:rsidR="00270A0F">
        <w:rPr>
          <w:rFonts w:ascii="Times New Roman" w:hAnsi="Times New Roman" w:cs="Times New Roman"/>
          <w:sz w:val="24"/>
          <w:szCs w:val="24"/>
          <w:lang w:val="ru-RU"/>
        </w:rPr>
        <w:t>ом</w:t>
      </w:r>
      <w:r w:rsidRPr="0009487D">
        <w:rPr>
          <w:rFonts w:ascii="Times New Roman" w:hAnsi="Times New Roman" w:cs="Times New Roman"/>
          <w:sz w:val="24"/>
          <w:szCs w:val="24"/>
          <w:lang w:val="ru-RU"/>
        </w:rPr>
        <w:t xml:space="preserve"> экономического роста и международного лидерства</w:t>
      </w:r>
      <w:r w:rsidR="003C491A">
        <w:rPr>
          <w:rFonts w:ascii="Times New Roman" w:hAnsi="Times New Roman" w:cs="Times New Roman"/>
          <w:sz w:val="24"/>
          <w:szCs w:val="24"/>
          <w:lang w:val="ru-RU"/>
        </w:rPr>
        <w:t xml:space="preserve"> (</w:t>
      </w:r>
      <w:r w:rsidR="003C491A" w:rsidRPr="000A78B9">
        <w:rPr>
          <w:rFonts w:ascii="Times New Roman" w:hAnsi="Times New Roman" w:cs="Times New Roman"/>
          <w:sz w:val="24"/>
          <w:szCs w:val="24"/>
        </w:rPr>
        <w:t>Puerta Sierra</w:t>
      </w:r>
      <w:r w:rsidR="003C491A">
        <w:rPr>
          <w:rFonts w:ascii="Times New Roman" w:hAnsi="Times New Roman" w:cs="Times New Roman"/>
          <w:sz w:val="24"/>
          <w:szCs w:val="24"/>
          <w:lang w:val="ru-RU"/>
        </w:rPr>
        <w:t xml:space="preserve"> и другие, 2017)</w:t>
      </w:r>
      <w:r>
        <w:rPr>
          <w:rFonts w:ascii="Times New Roman" w:hAnsi="Times New Roman" w:cs="Times New Roman"/>
          <w:sz w:val="24"/>
          <w:szCs w:val="24"/>
          <w:lang w:val="ru-RU"/>
        </w:rPr>
        <w:t>.</w:t>
      </w:r>
      <w:r w:rsidRPr="0009487D">
        <w:rPr>
          <w:rFonts w:ascii="Times New Roman" w:hAnsi="Times New Roman" w:cs="Times New Roman"/>
          <w:sz w:val="24"/>
          <w:szCs w:val="24"/>
          <w:lang w:val="ru-RU"/>
        </w:rPr>
        <w:t xml:space="preserve"> </w:t>
      </w:r>
      <w:r w:rsidR="00EA17BB" w:rsidRPr="0009487D">
        <w:rPr>
          <w:rFonts w:ascii="Times New Roman" w:hAnsi="Times New Roman" w:cs="Times New Roman"/>
          <w:sz w:val="24"/>
          <w:szCs w:val="24"/>
          <w:lang w:val="ru-RU"/>
        </w:rPr>
        <w:t xml:space="preserve">Основными составляющими </w:t>
      </w:r>
      <w:r w:rsidR="00EA17BB" w:rsidRPr="0009487D">
        <w:rPr>
          <w:rFonts w:ascii="Times New Roman" w:hAnsi="Times New Roman" w:cs="Times New Roman"/>
          <w:sz w:val="24"/>
          <w:szCs w:val="24"/>
        </w:rPr>
        <w:t>инновационн</w:t>
      </w:r>
      <w:r w:rsidR="00EA17BB" w:rsidRPr="0009487D">
        <w:rPr>
          <w:rFonts w:ascii="Times New Roman" w:hAnsi="Times New Roman" w:cs="Times New Roman"/>
          <w:sz w:val="24"/>
          <w:szCs w:val="24"/>
          <w:lang w:val="ru-RU"/>
        </w:rPr>
        <w:t xml:space="preserve">ой системы </w:t>
      </w:r>
      <w:r w:rsidR="00EA17BB" w:rsidRPr="0009487D">
        <w:rPr>
          <w:rFonts w:ascii="Times New Roman" w:hAnsi="Times New Roman" w:cs="Times New Roman"/>
          <w:sz w:val="24"/>
          <w:szCs w:val="24"/>
        </w:rPr>
        <w:t xml:space="preserve">являются институциональная среда и </w:t>
      </w:r>
      <w:r w:rsidR="00EA17BB" w:rsidRPr="0009487D">
        <w:rPr>
          <w:rFonts w:ascii="Times New Roman" w:hAnsi="Times New Roman" w:cs="Times New Roman"/>
          <w:sz w:val="24"/>
          <w:szCs w:val="24"/>
          <w:lang w:val="ru-RU"/>
        </w:rPr>
        <w:t>государственное управление</w:t>
      </w:r>
      <w:r w:rsidR="00EA17BB" w:rsidRPr="0009487D">
        <w:rPr>
          <w:rFonts w:ascii="Times New Roman" w:hAnsi="Times New Roman" w:cs="Times New Roman"/>
          <w:sz w:val="24"/>
          <w:szCs w:val="24"/>
        </w:rPr>
        <w:t xml:space="preserve">. </w:t>
      </w:r>
      <w:r w:rsidR="00A632DC" w:rsidRPr="0009487D">
        <w:rPr>
          <w:rFonts w:ascii="Times New Roman" w:hAnsi="Times New Roman" w:cs="Times New Roman"/>
          <w:sz w:val="24"/>
          <w:szCs w:val="24"/>
          <w:lang w:val="ru-RU"/>
        </w:rPr>
        <w:t xml:space="preserve">Анализ инновационной политики азиатских стран </w:t>
      </w:r>
      <w:r w:rsidR="00270A0F" w:rsidRPr="00A154BF">
        <w:rPr>
          <w:rFonts w:ascii="Times New Roman" w:hAnsi="Times New Roman" w:cs="Times New Roman"/>
          <w:sz w:val="24"/>
          <w:szCs w:val="24"/>
          <w:lang w:val="ru-RU"/>
        </w:rPr>
        <w:t>(</w:t>
      </w:r>
      <w:r w:rsidR="00A154BF" w:rsidRPr="00A154BF">
        <w:rPr>
          <w:rFonts w:ascii="Times New Roman" w:hAnsi="Times New Roman" w:cs="Times New Roman"/>
          <w:i/>
          <w:iCs/>
          <w:sz w:val="24"/>
          <w:szCs w:val="24"/>
          <w:lang w:val="ru-RU"/>
        </w:rPr>
        <w:t>Япония, Китай, Южная Корея, Малайзия, Тайланд, Индонезия, Индия и Бангладеш</w:t>
      </w:r>
      <w:r w:rsidR="00270A0F">
        <w:rPr>
          <w:rFonts w:ascii="Times New Roman" w:hAnsi="Times New Roman" w:cs="Times New Roman"/>
          <w:sz w:val="24"/>
          <w:szCs w:val="24"/>
          <w:lang w:val="ru-RU"/>
        </w:rPr>
        <w:t xml:space="preserve">) </w:t>
      </w:r>
      <w:r w:rsidR="00A632DC" w:rsidRPr="0009487D">
        <w:rPr>
          <w:rFonts w:ascii="Times New Roman" w:hAnsi="Times New Roman" w:cs="Times New Roman"/>
          <w:sz w:val="24"/>
          <w:szCs w:val="24"/>
          <w:lang w:val="ru-RU"/>
        </w:rPr>
        <w:t>показывает, что для развития инновационной системы необходимы следующие условия: 1) политическая стабильность и индустриализация; 2) содействие приобретению, распространению и интернационализации передовых технологий; 3) расходы на НИОКР и человеческие ресурсы (</w:t>
      </w:r>
      <w:r w:rsidR="00A632DC" w:rsidRPr="0009487D">
        <w:rPr>
          <w:rFonts w:ascii="Times New Roman" w:hAnsi="Times New Roman" w:cs="Times New Roman"/>
          <w:sz w:val="24"/>
          <w:szCs w:val="24"/>
        </w:rPr>
        <w:t>Park</w:t>
      </w:r>
      <w:r w:rsidR="00A632DC" w:rsidRPr="0009487D">
        <w:rPr>
          <w:rFonts w:ascii="Times New Roman" w:hAnsi="Times New Roman" w:cs="Times New Roman"/>
          <w:sz w:val="24"/>
          <w:szCs w:val="24"/>
          <w:lang w:val="ru-RU"/>
        </w:rPr>
        <w:t xml:space="preserve"> и </w:t>
      </w:r>
      <w:r w:rsidR="00A632DC" w:rsidRPr="0009487D">
        <w:rPr>
          <w:rFonts w:ascii="Times New Roman" w:hAnsi="Times New Roman" w:cs="Times New Roman"/>
          <w:sz w:val="24"/>
          <w:szCs w:val="24"/>
        </w:rPr>
        <w:t>Kim</w:t>
      </w:r>
      <w:r w:rsidR="00A632DC" w:rsidRPr="0009487D">
        <w:rPr>
          <w:rFonts w:ascii="Times New Roman" w:hAnsi="Times New Roman" w:cs="Times New Roman"/>
          <w:sz w:val="24"/>
          <w:szCs w:val="24"/>
          <w:lang w:val="ru-RU"/>
        </w:rPr>
        <w:t>, 2020).</w:t>
      </w:r>
      <w:r w:rsidR="00744021">
        <w:rPr>
          <w:rFonts w:ascii="Times New Roman" w:hAnsi="Times New Roman" w:cs="Times New Roman"/>
          <w:sz w:val="24"/>
          <w:szCs w:val="24"/>
          <w:lang w:val="ru-RU"/>
        </w:rPr>
        <w:t xml:space="preserve"> </w:t>
      </w:r>
      <w:r w:rsidR="00A154BF">
        <w:rPr>
          <w:rFonts w:ascii="Times New Roman" w:hAnsi="Times New Roman" w:cs="Times New Roman"/>
          <w:sz w:val="24"/>
          <w:szCs w:val="24"/>
          <w:lang w:val="ru-RU"/>
        </w:rPr>
        <w:t>Э</w:t>
      </w:r>
      <w:r w:rsidR="002B1361" w:rsidRPr="0009487D">
        <w:rPr>
          <w:rFonts w:ascii="Times New Roman" w:hAnsi="Times New Roman" w:cs="Times New Roman"/>
          <w:sz w:val="24"/>
          <w:szCs w:val="24"/>
          <w:lang w:val="ru-RU"/>
        </w:rPr>
        <w:t xml:space="preserve">ффективность инновационной политики </w:t>
      </w:r>
      <w:r w:rsidR="00A154BF">
        <w:rPr>
          <w:rFonts w:ascii="Times New Roman" w:hAnsi="Times New Roman" w:cs="Times New Roman"/>
          <w:sz w:val="24"/>
          <w:szCs w:val="24"/>
          <w:lang w:val="ru-RU"/>
        </w:rPr>
        <w:t xml:space="preserve">также </w:t>
      </w:r>
      <w:r w:rsidR="002B1361" w:rsidRPr="0009487D">
        <w:rPr>
          <w:rFonts w:ascii="Times New Roman" w:hAnsi="Times New Roman" w:cs="Times New Roman"/>
          <w:sz w:val="24"/>
          <w:szCs w:val="24"/>
          <w:lang w:val="ru-RU"/>
        </w:rPr>
        <w:t xml:space="preserve">зависит от </w:t>
      </w:r>
      <w:r w:rsidR="002B1361" w:rsidRPr="00A154BF">
        <w:rPr>
          <w:rFonts w:ascii="Times New Roman" w:hAnsi="Times New Roman" w:cs="Times New Roman"/>
          <w:sz w:val="24"/>
          <w:szCs w:val="24"/>
          <w:lang w:val="ru-RU"/>
        </w:rPr>
        <w:t>правовой основы</w:t>
      </w:r>
      <w:r w:rsidR="00744021">
        <w:rPr>
          <w:rFonts w:ascii="Times New Roman" w:hAnsi="Times New Roman" w:cs="Times New Roman"/>
          <w:sz w:val="24"/>
          <w:szCs w:val="24"/>
          <w:lang w:val="ru-RU"/>
        </w:rPr>
        <w:t xml:space="preserve"> и </w:t>
      </w:r>
      <w:r w:rsidR="00A133C6" w:rsidRPr="00B34944">
        <w:rPr>
          <w:rFonts w:ascii="Times New Roman" w:hAnsi="Times New Roman" w:cs="Times New Roman"/>
          <w:sz w:val="24"/>
          <w:szCs w:val="24"/>
        </w:rPr>
        <w:t>налогов</w:t>
      </w:r>
      <w:r w:rsidR="00A44FCB">
        <w:rPr>
          <w:rFonts w:ascii="Times New Roman" w:hAnsi="Times New Roman" w:cs="Times New Roman"/>
          <w:sz w:val="24"/>
          <w:szCs w:val="24"/>
          <w:lang w:val="ru-RU"/>
        </w:rPr>
        <w:t>ой политики</w:t>
      </w:r>
      <w:r w:rsidR="00A133C6" w:rsidRPr="00B34944">
        <w:rPr>
          <w:rFonts w:ascii="Times New Roman" w:hAnsi="Times New Roman" w:cs="Times New Roman"/>
          <w:sz w:val="24"/>
          <w:szCs w:val="24"/>
        </w:rPr>
        <w:t xml:space="preserve">. </w:t>
      </w:r>
      <w:r w:rsidR="00A44FCB">
        <w:rPr>
          <w:rFonts w:ascii="Times New Roman" w:hAnsi="Times New Roman" w:cs="Times New Roman"/>
          <w:sz w:val="24"/>
          <w:szCs w:val="24"/>
          <w:lang w:val="ru-RU"/>
        </w:rPr>
        <w:t>В</w:t>
      </w:r>
      <w:r w:rsidR="00B010F9" w:rsidRPr="0009487D">
        <w:rPr>
          <w:rFonts w:ascii="Times New Roman" w:hAnsi="Times New Roman" w:cs="Times New Roman"/>
          <w:sz w:val="24"/>
          <w:szCs w:val="24"/>
          <w:lang w:val="ru-RU"/>
        </w:rPr>
        <w:t xml:space="preserve"> Королевстве Тайланд развитие науки и технологий отражены в Конституции страны (</w:t>
      </w:r>
      <w:r w:rsidR="00B010F9" w:rsidRPr="0009487D">
        <w:rPr>
          <w:rFonts w:ascii="Times New Roman" w:hAnsi="Times New Roman" w:cs="Times New Roman"/>
          <w:sz w:val="24"/>
          <w:szCs w:val="24"/>
        </w:rPr>
        <w:t>Durongkaveroj</w:t>
      </w:r>
      <w:r w:rsidR="00B010F9" w:rsidRPr="0009487D">
        <w:rPr>
          <w:rFonts w:ascii="Times New Roman" w:hAnsi="Times New Roman" w:cs="Times New Roman"/>
          <w:sz w:val="24"/>
          <w:szCs w:val="24"/>
          <w:lang w:val="ru-RU"/>
        </w:rPr>
        <w:t>, 2020). Для сравнения, Конституция Республики Казахстан не содержит отдельных положений, касающихся развития науки и технологий.</w:t>
      </w:r>
      <w:r w:rsidR="00B010F9">
        <w:rPr>
          <w:rFonts w:ascii="Times New Roman" w:hAnsi="Times New Roman" w:cs="Times New Roman"/>
          <w:sz w:val="24"/>
          <w:szCs w:val="24"/>
          <w:lang w:val="ru-RU"/>
        </w:rPr>
        <w:t xml:space="preserve"> Ф</w:t>
      </w:r>
      <w:r w:rsidR="00E53E83" w:rsidRPr="0009487D">
        <w:rPr>
          <w:rFonts w:ascii="Times New Roman" w:hAnsi="Times New Roman" w:cs="Times New Roman"/>
          <w:sz w:val="24"/>
          <w:szCs w:val="24"/>
        </w:rPr>
        <w:t>искальные стимулы для инноваций являются устоявшейся практикой в странах Латинской Америки</w:t>
      </w:r>
      <w:r w:rsidR="000946AB">
        <w:rPr>
          <w:rFonts w:ascii="Times New Roman" w:hAnsi="Times New Roman" w:cs="Times New Roman"/>
          <w:sz w:val="24"/>
          <w:szCs w:val="24"/>
          <w:lang w:val="ru-RU"/>
        </w:rPr>
        <w:t xml:space="preserve"> (</w:t>
      </w:r>
      <w:r w:rsidR="000946AB" w:rsidRPr="000946AB">
        <w:rPr>
          <w:rFonts w:ascii="Times New Roman" w:hAnsi="Times New Roman" w:cs="Times New Roman"/>
          <w:sz w:val="24"/>
          <w:szCs w:val="24"/>
        </w:rPr>
        <w:t>Navarro</w:t>
      </w:r>
      <w:r w:rsidR="0012392C">
        <w:rPr>
          <w:rFonts w:ascii="Times New Roman" w:hAnsi="Times New Roman" w:cs="Times New Roman"/>
          <w:sz w:val="24"/>
          <w:szCs w:val="24"/>
          <w:lang w:val="ru-RU"/>
        </w:rPr>
        <w:t xml:space="preserve"> и другие</w:t>
      </w:r>
      <w:r w:rsidR="000946AB" w:rsidRPr="000946AB">
        <w:rPr>
          <w:rFonts w:ascii="Times New Roman" w:hAnsi="Times New Roman" w:cs="Times New Roman"/>
          <w:sz w:val="24"/>
          <w:szCs w:val="24"/>
          <w:lang w:val="ru-RU"/>
        </w:rPr>
        <w:t>, 2016</w:t>
      </w:r>
      <w:r w:rsidR="000946AB">
        <w:rPr>
          <w:rFonts w:ascii="Times New Roman" w:hAnsi="Times New Roman" w:cs="Times New Roman"/>
          <w:sz w:val="24"/>
          <w:szCs w:val="24"/>
          <w:lang w:val="ru-RU"/>
        </w:rPr>
        <w:t>)</w:t>
      </w:r>
      <w:r w:rsidR="00E53E83" w:rsidRPr="0009487D">
        <w:rPr>
          <w:rFonts w:ascii="Times New Roman" w:hAnsi="Times New Roman" w:cs="Times New Roman"/>
          <w:sz w:val="24"/>
          <w:szCs w:val="24"/>
        </w:rPr>
        <w:t xml:space="preserve">. </w:t>
      </w:r>
      <w:r w:rsidR="00E1783F" w:rsidRPr="00B34944">
        <w:rPr>
          <w:rFonts w:ascii="Times New Roman" w:hAnsi="Times New Roman" w:cs="Times New Roman"/>
          <w:sz w:val="24"/>
          <w:szCs w:val="24"/>
          <w:lang w:val="ru-RU"/>
        </w:rPr>
        <w:t xml:space="preserve">В Китае также применялись </w:t>
      </w:r>
      <w:r w:rsidR="00E1783F" w:rsidRPr="00B34944">
        <w:rPr>
          <w:rFonts w:ascii="Times New Roman" w:hAnsi="Times New Roman" w:cs="Times New Roman"/>
          <w:sz w:val="24"/>
          <w:szCs w:val="24"/>
        </w:rPr>
        <w:t xml:space="preserve">налоговые льготы и налоговые вычеты для </w:t>
      </w:r>
      <w:r w:rsidR="00E1783F" w:rsidRPr="00B34944">
        <w:rPr>
          <w:rFonts w:ascii="Times New Roman" w:hAnsi="Times New Roman" w:cs="Times New Roman"/>
          <w:sz w:val="24"/>
          <w:szCs w:val="24"/>
          <w:lang w:val="ru-RU"/>
        </w:rPr>
        <w:t xml:space="preserve">компаний, </w:t>
      </w:r>
      <w:r w:rsidR="00E1783F" w:rsidRPr="00B34944">
        <w:rPr>
          <w:rFonts w:ascii="Times New Roman" w:hAnsi="Times New Roman" w:cs="Times New Roman"/>
          <w:sz w:val="24"/>
          <w:szCs w:val="24"/>
        </w:rPr>
        <w:t>работающих в научных парках и инкубаторах</w:t>
      </w:r>
      <w:r w:rsidR="00E1783F" w:rsidRPr="00B34944">
        <w:rPr>
          <w:rFonts w:ascii="Times New Roman" w:hAnsi="Times New Roman" w:cs="Times New Roman"/>
          <w:sz w:val="24"/>
          <w:szCs w:val="24"/>
          <w:lang w:val="ru-RU"/>
        </w:rPr>
        <w:t xml:space="preserve"> (</w:t>
      </w:r>
      <w:r w:rsidR="00E1783F" w:rsidRPr="00B34944">
        <w:rPr>
          <w:rFonts w:ascii="Times New Roman" w:hAnsi="Times New Roman" w:cs="Times New Roman"/>
          <w:sz w:val="24"/>
          <w:szCs w:val="24"/>
          <w:lang w:val="en-US"/>
        </w:rPr>
        <w:t>Cirera</w:t>
      </w:r>
      <w:r w:rsidR="00F32271" w:rsidRPr="00F32271">
        <w:rPr>
          <w:rFonts w:ascii="Times New Roman" w:hAnsi="Times New Roman" w:cs="Times New Roman"/>
          <w:sz w:val="24"/>
          <w:szCs w:val="24"/>
          <w:lang w:val="ru-RU"/>
        </w:rPr>
        <w:t xml:space="preserve"> </w:t>
      </w:r>
      <w:r w:rsidR="00F32271">
        <w:rPr>
          <w:rFonts w:ascii="Times New Roman" w:hAnsi="Times New Roman" w:cs="Times New Roman"/>
          <w:sz w:val="24"/>
          <w:szCs w:val="24"/>
          <w:lang w:val="ru-RU"/>
        </w:rPr>
        <w:t>и другие</w:t>
      </w:r>
      <w:r w:rsidR="00E1783F" w:rsidRPr="00B34944">
        <w:rPr>
          <w:rFonts w:ascii="Times New Roman" w:hAnsi="Times New Roman" w:cs="Times New Roman"/>
          <w:sz w:val="24"/>
          <w:szCs w:val="24"/>
          <w:lang w:val="ru-RU"/>
        </w:rPr>
        <w:t>, 2021)</w:t>
      </w:r>
      <w:r w:rsidR="00E1783F" w:rsidRPr="00B34944">
        <w:rPr>
          <w:rFonts w:ascii="Times New Roman" w:hAnsi="Times New Roman" w:cs="Times New Roman"/>
          <w:sz w:val="24"/>
          <w:szCs w:val="24"/>
        </w:rPr>
        <w:t xml:space="preserve">. </w:t>
      </w:r>
      <w:r w:rsidR="00744021" w:rsidRPr="0009487D">
        <w:rPr>
          <w:rFonts w:ascii="Times New Roman" w:hAnsi="Times New Roman" w:cs="Times New Roman"/>
          <w:sz w:val="24"/>
          <w:szCs w:val="24"/>
          <w:lang w:val="ru-RU"/>
        </w:rPr>
        <w:t xml:space="preserve">Кроме того, </w:t>
      </w:r>
      <w:r w:rsidR="00744021" w:rsidRPr="00B010F9">
        <w:rPr>
          <w:rFonts w:ascii="Times New Roman" w:hAnsi="Times New Roman" w:cs="Times New Roman"/>
          <w:sz w:val="24"/>
          <w:szCs w:val="24"/>
        </w:rPr>
        <w:t>конкуренция</w:t>
      </w:r>
      <w:r w:rsidR="00744021" w:rsidRPr="0009487D">
        <w:rPr>
          <w:rFonts w:ascii="Times New Roman" w:hAnsi="Times New Roman" w:cs="Times New Roman"/>
          <w:sz w:val="24"/>
          <w:szCs w:val="24"/>
        </w:rPr>
        <w:t xml:space="preserve"> является самым сильным стимулом для инноваций и создания стоимости</w:t>
      </w:r>
      <w:r w:rsidR="00744021" w:rsidRPr="0009487D">
        <w:rPr>
          <w:rFonts w:ascii="Times New Roman" w:hAnsi="Times New Roman" w:cs="Times New Roman"/>
          <w:sz w:val="24"/>
          <w:szCs w:val="24"/>
          <w:lang w:val="ru-RU"/>
        </w:rPr>
        <w:t xml:space="preserve"> (</w:t>
      </w:r>
      <w:r w:rsidR="00744021" w:rsidRPr="0009487D">
        <w:rPr>
          <w:rFonts w:ascii="Times New Roman" w:hAnsi="Times New Roman" w:cs="Times New Roman"/>
          <w:sz w:val="24"/>
          <w:szCs w:val="24"/>
          <w:shd w:val="clear" w:color="auto" w:fill="FFFFFF"/>
        </w:rPr>
        <w:t>Schwanen</w:t>
      </w:r>
      <w:r w:rsidR="00744021" w:rsidRPr="0009487D">
        <w:rPr>
          <w:rFonts w:ascii="Times New Roman" w:hAnsi="Times New Roman" w:cs="Times New Roman"/>
          <w:sz w:val="24"/>
          <w:szCs w:val="24"/>
          <w:shd w:val="clear" w:color="auto" w:fill="FFFFFF"/>
          <w:lang w:val="ru-RU"/>
        </w:rPr>
        <w:t>, 2017</w:t>
      </w:r>
      <w:r w:rsidR="00744021" w:rsidRPr="0009487D">
        <w:rPr>
          <w:rFonts w:ascii="Times New Roman" w:hAnsi="Times New Roman" w:cs="Times New Roman"/>
          <w:sz w:val="24"/>
          <w:szCs w:val="24"/>
          <w:lang w:val="ru-RU"/>
        </w:rPr>
        <w:t xml:space="preserve">). </w:t>
      </w:r>
      <w:r w:rsidR="00744021">
        <w:rPr>
          <w:rFonts w:ascii="Times New Roman" w:hAnsi="Times New Roman" w:cs="Times New Roman"/>
          <w:sz w:val="24"/>
          <w:szCs w:val="24"/>
          <w:lang w:val="ru-RU"/>
        </w:rPr>
        <w:t>Более того, имеет место</w:t>
      </w:r>
      <w:r w:rsidR="00744021" w:rsidRPr="0009487D">
        <w:rPr>
          <w:rFonts w:ascii="Times New Roman" w:hAnsi="Times New Roman" w:cs="Times New Roman"/>
          <w:sz w:val="24"/>
          <w:szCs w:val="24"/>
          <w:lang w:val="ru-RU"/>
        </w:rPr>
        <w:t xml:space="preserve"> </w:t>
      </w:r>
      <w:r w:rsidR="00744021">
        <w:rPr>
          <w:rFonts w:ascii="Times New Roman" w:hAnsi="Times New Roman" w:cs="Times New Roman"/>
          <w:sz w:val="24"/>
          <w:szCs w:val="24"/>
          <w:lang w:val="ru-RU"/>
        </w:rPr>
        <w:t>отрицательная взаимосвязь</w:t>
      </w:r>
      <w:r w:rsidR="00744021" w:rsidRPr="0009487D">
        <w:rPr>
          <w:rFonts w:ascii="Times New Roman" w:hAnsi="Times New Roman" w:cs="Times New Roman"/>
          <w:sz w:val="24"/>
          <w:szCs w:val="24"/>
          <w:lang w:val="ru-RU"/>
        </w:rPr>
        <w:t xml:space="preserve"> </w:t>
      </w:r>
      <w:r w:rsidR="00744021" w:rsidRPr="0009487D">
        <w:rPr>
          <w:rFonts w:ascii="Times New Roman" w:hAnsi="Times New Roman" w:cs="Times New Roman"/>
          <w:sz w:val="24"/>
          <w:szCs w:val="24"/>
        </w:rPr>
        <w:t>между государственной собственностью и инновациями</w:t>
      </w:r>
      <w:r w:rsidR="00744021" w:rsidRPr="0009487D">
        <w:rPr>
          <w:rFonts w:ascii="Times New Roman" w:hAnsi="Times New Roman" w:cs="Times New Roman"/>
          <w:sz w:val="24"/>
          <w:szCs w:val="24"/>
          <w:lang w:val="ru-RU"/>
        </w:rPr>
        <w:t xml:space="preserve"> (</w:t>
      </w:r>
      <w:r w:rsidR="00744021" w:rsidRPr="0009487D">
        <w:rPr>
          <w:rFonts w:ascii="Times New Roman" w:hAnsi="Times New Roman" w:cs="Times New Roman"/>
          <w:sz w:val="24"/>
          <w:szCs w:val="24"/>
          <w:lang w:val="en-US"/>
        </w:rPr>
        <w:t>Cirera</w:t>
      </w:r>
      <w:r w:rsidR="00F32271">
        <w:rPr>
          <w:rFonts w:ascii="Times New Roman" w:hAnsi="Times New Roman" w:cs="Times New Roman"/>
          <w:sz w:val="24"/>
          <w:szCs w:val="24"/>
          <w:lang w:val="ru-RU"/>
        </w:rPr>
        <w:t xml:space="preserve"> и другие</w:t>
      </w:r>
      <w:r w:rsidR="00744021" w:rsidRPr="0009487D">
        <w:rPr>
          <w:rFonts w:ascii="Times New Roman" w:hAnsi="Times New Roman" w:cs="Times New Roman"/>
          <w:sz w:val="24"/>
          <w:szCs w:val="24"/>
          <w:lang w:val="ru-RU"/>
        </w:rPr>
        <w:t>, 2021)</w:t>
      </w:r>
      <w:r w:rsidR="00744021" w:rsidRPr="0009487D">
        <w:rPr>
          <w:rFonts w:ascii="Times New Roman" w:hAnsi="Times New Roman" w:cs="Times New Roman"/>
          <w:sz w:val="24"/>
          <w:szCs w:val="24"/>
        </w:rPr>
        <w:t xml:space="preserve">. </w:t>
      </w:r>
      <w:r w:rsidR="00744021" w:rsidRPr="0009487D">
        <w:rPr>
          <w:rFonts w:ascii="Times New Roman" w:eastAsia="Times New Roman" w:hAnsi="Times New Roman" w:cs="Times New Roman"/>
          <w:sz w:val="24"/>
          <w:szCs w:val="24"/>
          <w:lang w:val="ru-RU" w:eastAsia="ru-KZ"/>
        </w:rPr>
        <w:t xml:space="preserve">Предпринимательский кодекс Республики Казахстан предусматривает государственную </w:t>
      </w:r>
      <w:r w:rsidR="00744021" w:rsidRPr="0009487D">
        <w:rPr>
          <w:rFonts w:ascii="Times New Roman" w:eastAsia="Times New Roman" w:hAnsi="Times New Roman" w:cs="Times New Roman"/>
          <w:sz w:val="24"/>
          <w:szCs w:val="24"/>
          <w:lang w:val="ru-RU" w:eastAsia="ru-KZ"/>
        </w:rPr>
        <w:lastRenderedPageBreak/>
        <w:t xml:space="preserve">поддержку частного предпринимательства, в том числе </w:t>
      </w:r>
      <w:r w:rsidR="00A154BF" w:rsidRPr="0009487D">
        <w:rPr>
          <w:rFonts w:ascii="Times New Roman" w:eastAsia="Times New Roman" w:hAnsi="Times New Roman" w:cs="Times New Roman"/>
          <w:sz w:val="24"/>
          <w:szCs w:val="24"/>
          <w:lang w:val="ru-RU" w:eastAsia="ru-KZ"/>
        </w:rPr>
        <w:t>широкий спектр направлений государственной поддержки инновационной деятельности</w:t>
      </w:r>
      <w:r w:rsidR="00744021">
        <w:rPr>
          <w:rStyle w:val="a8"/>
          <w:rFonts w:ascii="Times New Roman" w:eastAsia="Times New Roman" w:hAnsi="Times New Roman" w:cs="Times New Roman"/>
          <w:sz w:val="24"/>
          <w:szCs w:val="24"/>
          <w:lang w:val="ru-RU" w:eastAsia="ru-KZ"/>
        </w:rPr>
        <w:footnoteReference w:id="1"/>
      </w:r>
      <w:r w:rsidR="00744021" w:rsidRPr="0009487D">
        <w:rPr>
          <w:rFonts w:ascii="Times New Roman" w:eastAsia="Times New Roman" w:hAnsi="Times New Roman" w:cs="Times New Roman"/>
          <w:sz w:val="24"/>
          <w:szCs w:val="24"/>
          <w:lang w:val="ru-RU" w:eastAsia="ru-KZ"/>
        </w:rPr>
        <w:t xml:space="preserve">. </w:t>
      </w:r>
    </w:p>
    <w:p w14:paraId="2B84184C" w14:textId="1BF264A4" w:rsidR="005B2B63" w:rsidRDefault="00E570F0" w:rsidP="005B2B63">
      <w:pPr>
        <w:spacing w:after="0" w:line="240" w:lineRule="auto"/>
        <w:ind w:firstLine="709"/>
        <w:jc w:val="both"/>
        <w:rPr>
          <w:rFonts w:ascii="Times New Roman" w:hAnsi="Times New Roman" w:cs="Times New Roman"/>
          <w:sz w:val="24"/>
          <w:szCs w:val="24"/>
          <w:lang w:val="ru-RU"/>
        </w:rPr>
      </w:pPr>
      <w:r w:rsidRPr="000D1581">
        <w:rPr>
          <w:rFonts w:ascii="Times New Roman" w:hAnsi="Times New Roman" w:cs="Times New Roman"/>
          <w:sz w:val="24"/>
          <w:szCs w:val="24"/>
          <w:lang w:val="ru-RU"/>
        </w:rPr>
        <w:t>С</w:t>
      </w:r>
      <w:r w:rsidRPr="000D1581">
        <w:rPr>
          <w:rFonts w:ascii="Times New Roman" w:hAnsi="Times New Roman" w:cs="Times New Roman"/>
          <w:sz w:val="24"/>
          <w:szCs w:val="24"/>
        </w:rPr>
        <w:t xml:space="preserve">истема </w:t>
      </w:r>
      <w:r w:rsidRPr="00A154BF">
        <w:rPr>
          <w:rFonts w:ascii="Times New Roman" w:hAnsi="Times New Roman" w:cs="Times New Roman"/>
          <w:sz w:val="24"/>
          <w:szCs w:val="24"/>
        </w:rPr>
        <w:t>образования</w:t>
      </w:r>
      <w:r w:rsidRPr="00B34944">
        <w:rPr>
          <w:rFonts w:ascii="Times New Roman" w:hAnsi="Times New Roman" w:cs="Times New Roman"/>
          <w:sz w:val="24"/>
          <w:szCs w:val="24"/>
        </w:rPr>
        <w:t xml:space="preserve"> </w:t>
      </w:r>
      <w:r w:rsidRPr="00B34944">
        <w:rPr>
          <w:rFonts w:ascii="Times New Roman" w:hAnsi="Times New Roman" w:cs="Times New Roman"/>
          <w:sz w:val="24"/>
          <w:szCs w:val="24"/>
          <w:lang w:val="ru-RU"/>
        </w:rPr>
        <w:t>оценивается по широкому кругу показателей</w:t>
      </w:r>
      <w:r w:rsidR="00A34BA7">
        <w:rPr>
          <w:rFonts w:ascii="Times New Roman" w:hAnsi="Times New Roman" w:cs="Times New Roman"/>
          <w:sz w:val="24"/>
          <w:szCs w:val="24"/>
          <w:lang w:val="ru-RU"/>
        </w:rPr>
        <w:t xml:space="preserve"> (</w:t>
      </w:r>
      <w:r w:rsidRPr="00B34944">
        <w:rPr>
          <w:rFonts w:ascii="Times New Roman" w:hAnsi="Times New Roman" w:cs="Times New Roman"/>
          <w:sz w:val="24"/>
          <w:szCs w:val="24"/>
          <w:lang w:val="ru-RU"/>
        </w:rPr>
        <w:t>государственные расходы на образование</w:t>
      </w:r>
      <w:r>
        <w:rPr>
          <w:rFonts w:ascii="Times New Roman" w:hAnsi="Times New Roman" w:cs="Times New Roman"/>
          <w:sz w:val="24"/>
          <w:szCs w:val="24"/>
          <w:lang w:val="ru-RU"/>
        </w:rPr>
        <w:t>,</w:t>
      </w:r>
      <w:r w:rsidRPr="00B34944">
        <w:rPr>
          <w:rFonts w:ascii="Times New Roman" w:hAnsi="Times New Roman" w:cs="Times New Roman"/>
          <w:sz w:val="24"/>
          <w:szCs w:val="24"/>
          <w:lang w:val="ru-RU"/>
        </w:rPr>
        <w:t xml:space="preserve"> расходы на НИОКР</w:t>
      </w:r>
      <w:r>
        <w:rPr>
          <w:rFonts w:ascii="Times New Roman" w:hAnsi="Times New Roman" w:cs="Times New Roman"/>
          <w:sz w:val="24"/>
          <w:szCs w:val="24"/>
          <w:lang w:val="ru-RU"/>
        </w:rPr>
        <w:t>,</w:t>
      </w:r>
      <w:r w:rsidRPr="00B34944">
        <w:rPr>
          <w:rFonts w:ascii="Times New Roman" w:hAnsi="Times New Roman" w:cs="Times New Roman"/>
          <w:sz w:val="24"/>
          <w:szCs w:val="24"/>
          <w:lang w:val="ru-RU"/>
        </w:rPr>
        <w:t xml:space="preserve"> уровень грамотности</w:t>
      </w:r>
      <w:r>
        <w:rPr>
          <w:rFonts w:ascii="Times New Roman" w:hAnsi="Times New Roman" w:cs="Times New Roman"/>
          <w:sz w:val="24"/>
          <w:szCs w:val="24"/>
          <w:lang w:val="ru-RU"/>
        </w:rPr>
        <w:t xml:space="preserve"> и</w:t>
      </w:r>
      <w:r w:rsidRPr="00B34944">
        <w:rPr>
          <w:rFonts w:ascii="Times New Roman" w:hAnsi="Times New Roman" w:cs="Times New Roman"/>
          <w:sz w:val="24"/>
          <w:szCs w:val="24"/>
          <w:lang w:val="ru-RU"/>
        </w:rPr>
        <w:t xml:space="preserve"> качество образования</w:t>
      </w:r>
      <w:r>
        <w:rPr>
          <w:rFonts w:ascii="Times New Roman" w:hAnsi="Times New Roman" w:cs="Times New Roman"/>
          <w:sz w:val="24"/>
          <w:szCs w:val="24"/>
          <w:lang w:val="ru-RU"/>
        </w:rPr>
        <w:t>,</w:t>
      </w:r>
      <w:r w:rsidRPr="00B34944">
        <w:rPr>
          <w:rFonts w:ascii="Times New Roman" w:hAnsi="Times New Roman" w:cs="Times New Roman"/>
          <w:sz w:val="24"/>
          <w:szCs w:val="24"/>
          <w:lang w:val="ru-RU"/>
        </w:rPr>
        <w:t xml:space="preserve"> качество преподавания и обучения</w:t>
      </w:r>
      <w:r w:rsidR="00A34BA7">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Pr="00A55A8F">
        <w:rPr>
          <w:rFonts w:ascii="Times New Roman" w:hAnsi="Times New Roman" w:cs="Times New Roman"/>
          <w:sz w:val="24"/>
          <w:szCs w:val="24"/>
        </w:rPr>
        <w:t>The World Bank</w:t>
      </w:r>
      <w:r w:rsidRPr="00A55A8F">
        <w:rPr>
          <w:rFonts w:ascii="Times New Roman" w:hAnsi="Times New Roman" w:cs="Times New Roman"/>
          <w:sz w:val="24"/>
          <w:szCs w:val="24"/>
          <w:lang w:val="ru-RU"/>
        </w:rPr>
        <w:t>, 2010</w:t>
      </w:r>
      <w:r>
        <w:rPr>
          <w:rFonts w:ascii="Times New Roman" w:hAnsi="Times New Roman" w:cs="Times New Roman"/>
          <w:sz w:val="24"/>
          <w:szCs w:val="24"/>
          <w:lang w:val="ru-RU"/>
        </w:rPr>
        <w:t>)</w:t>
      </w:r>
      <w:r w:rsidRPr="00B34944">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Также, </w:t>
      </w:r>
      <w:r w:rsidRPr="00B34944">
        <w:rPr>
          <w:rFonts w:ascii="Times New Roman" w:hAnsi="Times New Roman" w:cs="Times New Roman"/>
          <w:sz w:val="24"/>
          <w:szCs w:val="24"/>
          <w:lang w:val="ru-RU"/>
        </w:rPr>
        <w:t>внимание уделяется индивидуальным характеристикам исследователей</w:t>
      </w:r>
      <w:r>
        <w:rPr>
          <w:rFonts w:ascii="Times New Roman" w:hAnsi="Times New Roman" w:cs="Times New Roman"/>
          <w:sz w:val="24"/>
          <w:szCs w:val="24"/>
          <w:lang w:val="ru-RU"/>
        </w:rPr>
        <w:t xml:space="preserve"> (</w:t>
      </w:r>
      <w:r w:rsidRPr="00B34944">
        <w:rPr>
          <w:rFonts w:ascii="Times New Roman" w:hAnsi="Times New Roman" w:cs="Times New Roman"/>
          <w:sz w:val="24"/>
          <w:szCs w:val="24"/>
        </w:rPr>
        <w:t>демографические (возраст</w:t>
      </w:r>
      <w:r w:rsidRPr="00B34944">
        <w:rPr>
          <w:rFonts w:ascii="Times New Roman" w:hAnsi="Times New Roman" w:cs="Times New Roman"/>
          <w:sz w:val="24"/>
          <w:szCs w:val="24"/>
          <w:lang w:val="ru-RU"/>
        </w:rPr>
        <w:t>,</w:t>
      </w:r>
      <w:r w:rsidRPr="00B34944">
        <w:rPr>
          <w:rFonts w:ascii="Times New Roman" w:hAnsi="Times New Roman" w:cs="Times New Roman"/>
          <w:sz w:val="24"/>
          <w:szCs w:val="24"/>
        </w:rPr>
        <w:t xml:space="preserve"> пол); образовани</w:t>
      </w:r>
      <w:r w:rsidRPr="00B34944">
        <w:rPr>
          <w:rFonts w:ascii="Times New Roman" w:hAnsi="Times New Roman" w:cs="Times New Roman"/>
          <w:sz w:val="24"/>
          <w:szCs w:val="24"/>
          <w:lang w:val="ru-RU"/>
        </w:rPr>
        <w:t>е</w:t>
      </w:r>
      <w:r w:rsidRPr="00B34944">
        <w:rPr>
          <w:rFonts w:ascii="Times New Roman" w:hAnsi="Times New Roman" w:cs="Times New Roman"/>
          <w:sz w:val="24"/>
          <w:szCs w:val="24"/>
        </w:rPr>
        <w:t xml:space="preserve"> (ученая степень) </w:t>
      </w:r>
      <w:r w:rsidRPr="00B34944">
        <w:rPr>
          <w:rFonts w:ascii="Times New Roman" w:hAnsi="Times New Roman" w:cs="Times New Roman"/>
          <w:sz w:val="24"/>
          <w:szCs w:val="24"/>
          <w:lang w:val="ru-RU"/>
        </w:rPr>
        <w:t>и академическая репутация</w:t>
      </w:r>
      <w:r>
        <w:rPr>
          <w:rFonts w:ascii="Times New Roman" w:hAnsi="Times New Roman" w:cs="Times New Roman"/>
          <w:sz w:val="24"/>
          <w:szCs w:val="24"/>
          <w:lang w:val="ru-RU"/>
        </w:rPr>
        <w:t>)</w:t>
      </w:r>
      <w:r w:rsidRPr="00B34944">
        <w:rPr>
          <w:rFonts w:ascii="Times New Roman" w:hAnsi="Times New Roman" w:cs="Times New Roman"/>
          <w:sz w:val="24"/>
          <w:szCs w:val="24"/>
          <w:lang w:val="ru-RU"/>
        </w:rPr>
        <w:t>. В</w:t>
      </w:r>
      <w:r w:rsidRPr="00B34944">
        <w:rPr>
          <w:rFonts w:ascii="Times New Roman" w:hAnsi="Times New Roman" w:cs="Times New Roman"/>
          <w:sz w:val="24"/>
          <w:szCs w:val="24"/>
        </w:rPr>
        <w:t xml:space="preserve"> частности, </w:t>
      </w:r>
      <w:r>
        <w:rPr>
          <w:rFonts w:ascii="Times New Roman" w:hAnsi="Times New Roman" w:cs="Times New Roman"/>
          <w:sz w:val="24"/>
          <w:szCs w:val="24"/>
          <w:lang w:val="ru-RU"/>
        </w:rPr>
        <w:t>отмечается</w:t>
      </w:r>
      <w:r w:rsidRPr="00B34944">
        <w:rPr>
          <w:rFonts w:ascii="Times New Roman" w:hAnsi="Times New Roman" w:cs="Times New Roman"/>
          <w:sz w:val="24"/>
          <w:szCs w:val="24"/>
          <w:lang w:val="ru-RU"/>
        </w:rPr>
        <w:t xml:space="preserve">, что молодые профессора и женщины более склонны устанавливать взаимодействие </w:t>
      </w:r>
      <w:r w:rsidRPr="00B34944">
        <w:rPr>
          <w:rFonts w:ascii="Times New Roman" w:hAnsi="Times New Roman" w:cs="Times New Roman"/>
          <w:sz w:val="24"/>
          <w:szCs w:val="24"/>
        </w:rPr>
        <w:t>между университетами и промышленностью</w:t>
      </w:r>
      <w:r>
        <w:rPr>
          <w:rFonts w:ascii="Times New Roman" w:hAnsi="Times New Roman" w:cs="Times New Roman"/>
          <w:sz w:val="24"/>
          <w:szCs w:val="24"/>
          <w:lang w:val="ru-RU"/>
        </w:rPr>
        <w:t xml:space="preserve"> (</w:t>
      </w:r>
      <w:r w:rsidRPr="00A55A8F">
        <w:rPr>
          <w:rFonts w:ascii="Times New Roman" w:hAnsi="Times New Roman" w:cs="Times New Roman"/>
          <w:sz w:val="24"/>
          <w:szCs w:val="24"/>
        </w:rPr>
        <w:t>The World Bank</w:t>
      </w:r>
      <w:r w:rsidRPr="00A55A8F">
        <w:rPr>
          <w:rFonts w:ascii="Times New Roman" w:hAnsi="Times New Roman" w:cs="Times New Roman"/>
          <w:sz w:val="24"/>
          <w:szCs w:val="24"/>
          <w:lang w:val="ru-RU"/>
        </w:rPr>
        <w:t>, 2010</w:t>
      </w:r>
      <w:r>
        <w:rPr>
          <w:rFonts w:ascii="Times New Roman" w:hAnsi="Times New Roman" w:cs="Times New Roman"/>
          <w:sz w:val="24"/>
          <w:szCs w:val="24"/>
          <w:lang w:val="ru-RU"/>
        </w:rPr>
        <w:t>)</w:t>
      </w:r>
      <w:r w:rsidRPr="00B34944">
        <w:rPr>
          <w:rFonts w:ascii="Times New Roman" w:hAnsi="Times New Roman" w:cs="Times New Roman"/>
          <w:sz w:val="24"/>
          <w:szCs w:val="24"/>
        </w:rPr>
        <w:t xml:space="preserve">. </w:t>
      </w:r>
      <w:r w:rsidR="005B2B63" w:rsidRPr="00BB2642">
        <w:rPr>
          <w:rFonts w:ascii="Times New Roman" w:hAnsi="Times New Roman" w:cs="Times New Roman"/>
          <w:sz w:val="24"/>
          <w:szCs w:val="24"/>
          <w:lang w:val="ru-RU"/>
        </w:rPr>
        <w:t>Казахстанские</w:t>
      </w:r>
      <w:r w:rsidR="005B2B63" w:rsidRPr="00B34944">
        <w:rPr>
          <w:rFonts w:ascii="Times New Roman" w:hAnsi="Times New Roman" w:cs="Times New Roman"/>
          <w:sz w:val="24"/>
          <w:szCs w:val="24"/>
          <w:lang w:val="ru-RU"/>
        </w:rPr>
        <w:t xml:space="preserve"> расходы на НИОКР </w:t>
      </w:r>
      <w:r w:rsidR="005B2B63">
        <w:rPr>
          <w:rFonts w:ascii="Times New Roman" w:hAnsi="Times New Roman" w:cs="Times New Roman"/>
          <w:sz w:val="24"/>
          <w:szCs w:val="24"/>
          <w:lang w:val="ru-RU"/>
        </w:rPr>
        <w:t>на протяжении многих лет составля</w:t>
      </w:r>
      <w:r w:rsidR="00205695">
        <w:rPr>
          <w:rFonts w:ascii="Times New Roman" w:hAnsi="Times New Roman" w:cs="Times New Roman"/>
          <w:sz w:val="24"/>
          <w:szCs w:val="24"/>
          <w:lang w:val="ru-RU"/>
        </w:rPr>
        <w:t>ю</w:t>
      </w:r>
      <w:r w:rsidR="005B2B63">
        <w:rPr>
          <w:rFonts w:ascii="Times New Roman" w:hAnsi="Times New Roman" w:cs="Times New Roman"/>
          <w:sz w:val="24"/>
          <w:szCs w:val="24"/>
          <w:lang w:val="ru-RU"/>
        </w:rPr>
        <w:t>т менее 1%</w:t>
      </w:r>
      <w:r w:rsidR="005B2B63" w:rsidRPr="00B34944">
        <w:rPr>
          <w:rStyle w:val="a8"/>
          <w:rFonts w:ascii="Times New Roman" w:hAnsi="Times New Roman"/>
          <w:sz w:val="24"/>
          <w:szCs w:val="24"/>
          <w:lang w:val="ru-RU"/>
        </w:rPr>
        <w:footnoteReference w:id="2"/>
      </w:r>
      <w:r w:rsidR="005B2B63" w:rsidRPr="00B34944">
        <w:rPr>
          <w:rFonts w:ascii="Times New Roman" w:hAnsi="Times New Roman" w:cs="Times New Roman"/>
          <w:sz w:val="24"/>
          <w:szCs w:val="24"/>
          <w:lang w:val="ru-RU"/>
        </w:rPr>
        <w:t xml:space="preserve"> (Рисунок </w:t>
      </w:r>
      <w:r w:rsidR="00A41EED">
        <w:rPr>
          <w:rFonts w:ascii="Times New Roman" w:hAnsi="Times New Roman" w:cs="Times New Roman"/>
          <w:sz w:val="24"/>
          <w:szCs w:val="24"/>
          <w:lang w:val="ru-RU"/>
        </w:rPr>
        <w:t>1</w:t>
      </w:r>
      <w:r w:rsidR="005B2B63" w:rsidRPr="00B34944">
        <w:rPr>
          <w:rFonts w:ascii="Times New Roman" w:hAnsi="Times New Roman" w:cs="Times New Roman"/>
          <w:sz w:val="24"/>
          <w:szCs w:val="24"/>
          <w:lang w:val="ru-RU"/>
        </w:rPr>
        <w:t xml:space="preserve">). </w:t>
      </w:r>
      <w:r w:rsidR="005B2B63" w:rsidRPr="00B34944">
        <w:rPr>
          <w:rFonts w:ascii="Times New Roman" w:hAnsi="Times New Roman" w:cs="Times New Roman"/>
          <w:sz w:val="24"/>
          <w:szCs w:val="24"/>
          <w:lang w:val="ru-RU" w:eastAsia="ru-RU"/>
        </w:rPr>
        <w:t>Р</w:t>
      </w:r>
      <w:r w:rsidR="005B2B63" w:rsidRPr="00B34944">
        <w:rPr>
          <w:rFonts w:ascii="Times New Roman" w:hAnsi="Times New Roman" w:cs="Times New Roman"/>
          <w:sz w:val="24"/>
          <w:szCs w:val="24"/>
          <w:lang w:val="ru-RU"/>
        </w:rPr>
        <w:t>асходы на образование в 2019 году составили 2,86% от ВВП, сократившись по сравнению с 1995 годом на 29%</w:t>
      </w:r>
      <w:r w:rsidR="005B2B63" w:rsidRPr="00B34944">
        <w:rPr>
          <w:rStyle w:val="a8"/>
          <w:rFonts w:ascii="Times New Roman" w:hAnsi="Times New Roman" w:cs="Times New Roman"/>
          <w:sz w:val="24"/>
          <w:szCs w:val="24"/>
          <w:lang w:val="ru-RU"/>
        </w:rPr>
        <w:footnoteReference w:id="3"/>
      </w:r>
      <w:r w:rsidR="005B2B63" w:rsidRPr="00B34944">
        <w:rPr>
          <w:rFonts w:ascii="Times New Roman" w:hAnsi="Times New Roman" w:cs="Times New Roman"/>
          <w:sz w:val="24"/>
          <w:szCs w:val="24"/>
          <w:lang w:val="ru-RU"/>
        </w:rPr>
        <w:t>.</w:t>
      </w:r>
      <w:r w:rsidR="005B2B63">
        <w:rPr>
          <w:rFonts w:ascii="Times New Roman" w:hAnsi="Times New Roman" w:cs="Times New Roman"/>
          <w:sz w:val="24"/>
          <w:szCs w:val="24"/>
          <w:lang w:val="ru-RU"/>
        </w:rPr>
        <w:t xml:space="preserve"> </w:t>
      </w:r>
      <w:r w:rsidR="005B2B63" w:rsidRPr="00B34944">
        <w:rPr>
          <w:rFonts w:ascii="Times New Roman" w:hAnsi="Times New Roman" w:cs="Times New Roman"/>
          <w:sz w:val="24"/>
          <w:szCs w:val="24"/>
          <w:lang w:val="ru-RU"/>
        </w:rPr>
        <w:t xml:space="preserve">В обзоре ОЭСР указывается на низкие показатели коммерциализации </w:t>
      </w:r>
      <w:r w:rsidR="005B2B63">
        <w:rPr>
          <w:rFonts w:ascii="Times New Roman" w:hAnsi="Times New Roman" w:cs="Times New Roman"/>
          <w:sz w:val="24"/>
          <w:szCs w:val="24"/>
          <w:lang w:val="ru-RU"/>
        </w:rPr>
        <w:t xml:space="preserve">научных </w:t>
      </w:r>
      <w:r w:rsidR="005B2B63" w:rsidRPr="00B34944">
        <w:rPr>
          <w:rFonts w:ascii="Times New Roman" w:hAnsi="Times New Roman" w:cs="Times New Roman"/>
          <w:sz w:val="24"/>
          <w:szCs w:val="24"/>
          <w:lang w:val="ru-RU"/>
        </w:rPr>
        <w:t>проектов (</w:t>
      </w:r>
      <w:r w:rsidR="005B2B63">
        <w:rPr>
          <w:rFonts w:ascii="Times New Roman" w:hAnsi="Times New Roman" w:cs="Times New Roman"/>
          <w:sz w:val="24"/>
          <w:szCs w:val="24"/>
          <w:lang w:val="en-US"/>
        </w:rPr>
        <w:t>OECD</w:t>
      </w:r>
      <w:r w:rsidR="005B2B63" w:rsidRPr="00B34944">
        <w:rPr>
          <w:rFonts w:ascii="Times New Roman" w:hAnsi="Times New Roman" w:cs="Times New Roman"/>
          <w:sz w:val="24"/>
          <w:szCs w:val="24"/>
          <w:lang w:val="ru-RU"/>
        </w:rPr>
        <w:t xml:space="preserve">, 2017). </w:t>
      </w:r>
      <w:r w:rsidR="00205695">
        <w:rPr>
          <w:rFonts w:ascii="Times New Roman" w:hAnsi="Times New Roman" w:cs="Times New Roman"/>
          <w:sz w:val="24"/>
          <w:szCs w:val="24"/>
          <w:lang w:val="ru-RU"/>
        </w:rPr>
        <w:t>Казахстанские у</w:t>
      </w:r>
      <w:r w:rsidR="00205695" w:rsidRPr="0009487D">
        <w:rPr>
          <w:rFonts w:ascii="Times New Roman" w:hAnsi="Times New Roman" w:cs="Times New Roman"/>
          <w:sz w:val="24"/>
          <w:szCs w:val="24"/>
          <w:lang w:val="ru-RU"/>
        </w:rPr>
        <w:t>ниверситеты имеют научно-технические публикации, но меньше патентов</w:t>
      </w:r>
      <w:r w:rsidR="00205695">
        <w:rPr>
          <w:rFonts w:ascii="Times New Roman" w:hAnsi="Times New Roman" w:cs="Times New Roman"/>
          <w:sz w:val="24"/>
          <w:szCs w:val="24"/>
          <w:lang w:val="ru-RU"/>
        </w:rPr>
        <w:t xml:space="preserve"> </w:t>
      </w:r>
      <w:r w:rsidR="00205695" w:rsidRPr="0009487D">
        <w:rPr>
          <w:rFonts w:ascii="Times New Roman" w:hAnsi="Times New Roman" w:cs="Times New Roman"/>
          <w:sz w:val="24"/>
          <w:szCs w:val="24"/>
          <w:lang w:val="ru-RU"/>
        </w:rPr>
        <w:t xml:space="preserve">(Рисунок </w:t>
      </w:r>
      <w:r w:rsidR="00A41EED">
        <w:rPr>
          <w:rFonts w:ascii="Times New Roman" w:hAnsi="Times New Roman" w:cs="Times New Roman"/>
          <w:sz w:val="24"/>
          <w:szCs w:val="24"/>
          <w:lang w:val="ru-RU"/>
        </w:rPr>
        <w:t>2</w:t>
      </w:r>
      <w:r w:rsidR="00205695" w:rsidRPr="0009487D">
        <w:rPr>
          <w:rFonts w:ascii="Times New Roman" w:hAnsi="Times New Roman" w:cs="Times New Roman"/>
          <w:sz w:val="24"/>
          <w:szCs w:val="24"/>
          <w:lang w:val="ru-RU"/>
        </w:rPr>
        <w:t xml:space="preserve">). </w:t>
      </w:r>
      <w:r w:rsidR="005B2B63">
        <w:rPr>
          <w:rFonts w:ascii="Times New Roman" w:hAnsi="Times New Roman" w:cs="Times New Roman"/>
          <w:sz w:val="24"/>
          <w:szCs w:val="24"/>
          <w:lang w:val="ru-RU"/>
        </w:rPr>
        <w:t>Более того, в</w:t>
      </w:r>
      <w:r w:rsidR="005B2B63" w:rsidRPr="00B34944">
        <w:rPr>
          <w:rFonts w:ascii="Times New Roman" w:hAnsi="Times New Roman" w:cs="Times New Roman"/>
          <w:sz w:val="24"/>
          <w:szCs w:val="24"/>
          <w:lang w:val="ru-RU" w:eastAsia="ru-RU"/>
        </w:rPr>
        <w:t xml:space="preserve"> докладе ОЭСР</w:t>
      </w:r>
      <w:r w:rsidR="005B2B63" w:rsidRPr="00B34944">
        <w:rPr>
          <w:rFonts w:ascii="Times New Roman" w:hAnsi="Times New Roman" w:cs="Times New Roman"/>
          <w:sz w:val="24"/>
          <w:szCs w:val="24"/>
          <w:lang w:val="ru-RU"/>
        </w:rPr>
        <w:t xml:space="preserve"> отмечается, что н</w:t>
      </w:r>
      <w:r w:rsidR="005B2B63" w:rsidRPr="00B34944">
        <w:rPr>
          <w:rFonts w:ascii="Times New Roman" w:hAnsi="Times New Roman" w:cs="Times New Roman"/>
          <w:sz w:val="24"/>
          <w:szCs w:val="24"/>
        </w:rPr>
        <w:t xml:space="preserve">едостатки системы образования и дефицит </w:t>
      </w:r>
      <w:r w:rsidR="005B2B63">
        <w:rPr>
          <w:rFonts w:ascii="Times New Roman" w:hAnsi="Times New Roman" w:cs="Times New Roman"/>
          <w:sz w:val="24"/>
          <w:szCs w:val="24"/>
          <w:lang w:val="ru-RU"/>
        </w:rPr>
        <w:t>необходимых</w:t>
      </w:r>
      <w:r w:rsidR="005B2B63" w:rsidRPr="00B34944">
        <w:rPr>
          <w:rFonts w:ascii="Times New Roman" w:hAnsi="Times New Roman" w:cs="Times New Roman"/>
          <w:sz w:val="24"/>
          <w:szCs w:val="24"/>
        </w:rPr>
        <w:t xml:space="preserve"> специалистов влияют на инновационные возможности и потенциал Казахстана</w:t>
      </w:r>
      <w:r w:rsidR="005B2B63">
        <w:rPr>
          <w:rFonts w:ascii="Times New Roman" w:hAnsi="Times New Roman" w:cs="Times New Roman"/>
          <w:sz w:val="24"/>
          <w:szCs w:val="24"/>
          <w:lang w:val="ru-RU"/>
        </w:rPr>
        <w:t xml:space="preserve"> (ОЭСР, 2017)</w:t>
      </w:r>
      <w:r w:rsidR="005B2B63" w:rsidRPr="00B34944">
        <w:rPr>
          <w:rFonts w:ascii="Times New Roman" w:hAnsi="Times New Roman" w:cs="Times New Roman"/>
          <w:sz w:val="24"/>
          <w:szCs w:val="24"/>
          <w:lang w:val="ru-RU"/>
        </w:rPr>
        <w:t xml:space="preserve">. </w:t>
      </w:r>
    </w:p>
    <w:p w14:paraId="0D555357" w14:textId="77777777" w:rsidR="00A41EED" w:rsidRPr="004138C4" w:rsidRDefault="00A41EED" w:rsidP="00EA484B">
      <w:pPr>
        <w:shd w:val="clear" w:color="auto" w:fill="FFFFFF"/>
        <w:spacing w:after="0" w:line="240" w:lineRule="auto"/>
        <w:ind w:firstLine="720"/>
        <w:jc w:val="both"/>
        <w:rPr>
          <w:rFonts w:ascii="Times New Roman" w:hAnsi="Times New Roman" w:cs="Times New Roman"/>
          <w:sz w:val="24"/>
          <w:szCs w:val="24"/>
          <w:lang w:val="ru-RU"/>
        </w:rPr>
      </w:pPr>
    </w:p>
    <w:p w14:paraId="66838B1D" w14:textId="5F7CB68B" w:rsidR="00075751" w:rsidRPr="00B34944" w:rsidRDefault="00075751" w:rsidP="003C3F93">
      <w:pPr>
        <w:spacing w:after="0"/>
        <w:ind w:firstLine="720"/>
        <w:jc w:val="both"/>
        <w:rPr>
          <w:rFonts w:ascii="Times New Roman" w:hAnsi="Times New Roman" w:cs="Times New Roman"/>
          <w:sz w:val="24"/>
          <w:szCs w:val="24"/>
          <w:lang w:val="ru-RU"/>
        </w:rPr>
      </w:pPr>
      <w:r>
        <w:rPr>
          <w:noProof/>
        </w:rPr>
        <w:drawing>
          <wp:inline distT="0" distB="0" distL="0" distR="0" wp14:anchorId="4E73D89F" wp14:editId="2DEFC886">
            <wp:extent cx="5086350" cy="1567543"/>
            <wp:effectExtent l="0" t="0" r="0" b="13970"/>
            <wp:docPr id="20" name="Диаграмма 20">
              <a:extLst xmlns:a="http://schemas.openxmlformats.org/drawingml/2006/main">
                <a:ext uri="{FF2B5EF4-FFF2-40B4-BE49-F238E27FC236}">
                  <a16:creationId xmlns:a16="http://schemas.microsoft.com/office/drawing/2014/main" id="{C3B7C2A5-D1AF-46DC-9D40-65AFF223EE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07CAAEB" w14:textId="3BEC20C7" w:rsidR="00335ED2" w:rsidRPr="00604AA9" w:rsidRDefault="006B338A" w:rsidP="006B338A">
      <w:pPr>
        <w:shd w:val="clear" w:color="auto" w:fill="FFFFFF"/>
        <w:spacing w:after="0" w:line="240" w:lineRule="auto"/>
        <w:ind w:firstLine="720"/>
        <w:jc w:val="both"/>
        <w:rPr>
          <w:rFonts w:ascii="Times New Roman" w:hAnsi="Times New Roman" w:cs="Times New Roman"/>
          <w:sz w:val="20"/>
          <w:szCs w:val="20"/>
          <w:lang w:val="ru-RU"/>
        </w:rPr>
      </w:pPr>
      <w:r w:rsidRPr="00604AA9">
        <w:rPr>
          <w:rFonts w:ascii="Times New Roman" w:hAnsi="Times New Roman" w:cs="Times New Roman"/>
          <w:sz w:val="20"/>
          <w:szCs w:val="20"/>
          <w:lang w:val="ru-RU"/>
        </w:rPr>
        <w:t xml:space="preserve">Рисунок </w:t>
      </w:r>
      <w:r w:rsidR="00A41EED" w:rsidRPr="00604AA9">
        <w:rPr>
          <w:rFonts w:ascii="Times New Roman" w:hAnsi="Times New Roman" w:cs="Times New Roman"/>
          <w:sz w:val="20"/>
          <w:szCs w:val="20"/>
          <w:lang w:val="ru-RU"/>
        </w:rPr>
        <w:t>1</w:t>
      </w:r>
      <w:r w:rsidRPr="00604AA9">
        <w:rPr>
          <w:rFonts w:ascii="Times New Roman" w:hAnsi="Times New Roman" w:cs="Times New Roman"/>
          <w:sz w:val="20"/>
          <w:szCs w:val="20"/>
          <w:lang w:val="ru-RU"/>
        </w:rPr>
        <w:t xml:space="preserve">. </w:t>
      </w:r>
      <w:r w:rsidR="00335ED2" w:rsidRPr="00604AA9">
        <w:rPr>
          <w:rFonts w:ascii="Times New Roman" w:hAnsi="Times New Roman" w:cs="Times New Roman"/>
          <w:sz w:val="20"/>
          <w:szCs w:val="20"/>
          <w:lang w:val="ru-RU"/>
        </w:rPr>
        <w:t>Расходы Казахстана на НИОКР, % к ВВП</w:t>
      </w:r>
    </w:p>
    <w:p w14:paraId="6DAA574E" w14:textId="4F12C9DE" w:rsidR="006B338A" w:rsidRPr="00604AA9" w:rsidRDefault="00335ED2" w:rsidP="006B338A">
      <w:pPr>
        <w:shd w:val="clear" w:color="auto" w:fill="FFFFFF"/>
        <w:spacing w:after="0" w:line="240" w:lineRule="auto"/>
        <w:ind w:firstLine="720"/>
        <w:jc w:val="both"/>
        <w:rPr>
          <w:rFonts w:ascii="Times New Roman" w:hAnsi="Times New Roman" w:cs="Times New Roman"/>
          <w:sz w:val="20"/>
          <w:szCs w:val="20"/>
          <w:lang w:val="en-US"/>
        </w:rPr>
      </w:pPr>
      <w:r w:rsidRPr="00604AA9">
        <w:rPr>
          <w:rFonts w:ascii="Times New Roman" w:hAnsi="Times New Roman" w:cs="Times New Roman"/>
          <w:sz w:val="20"/>
          <w:szCs w:val="20"/>
          <w:lang w:val="ru-RU"/>
        </w:rPr>
        <w:t>Источник</w:t>
      </w:r>
      <w:r w:rsidR="00156C4A" w:rsidRPr="00604AA9">
        <w:rPr>
          <w:rFonts w:ascii="Times New Roman" w:hAnsi="Times New Roman" w:cs="Times New Roman"/>
          <w:sz w:val="20"/>
          <w:szCs w:val="20"/>
          <w:lang w:val="en-US"/>
        </w:rPr>
        <w:t>:</w:t>
      </w:r>
      <w:r w:rsidRPr="00604AA9">
        <w:rPr>
          <w:rFonts w:ascii="Times New Roman" w:hAnsi="Times New Roman" w:cs="Times New Roman"/>
          <w:sz w:val="20"/>
          <w:szCs w:val="20"/>
          <w:lang w:val="en-US"/>
        </w:rPr>
        <w:t xml:space="preserve"> The World Bank. World Development Indicators. URL: https://databank.worldbank.org/source/world-development-indicators#</w:t>
      </w:r>
    </w:p>
    <w:p w14:paraId="3E179B71" w14:textId="77777777" w:rsidR="00A41EED" w:rsidRPr="00A154BF" w:rsidRDefault="00A41EED" w:rsidP="00A41EED">
      <w:pPr>
        <w:spacing w:after="0" w:line="240" w:lineRule="auto"/>
        <w:ind w:firstLine="720"/>
        <w:jc w:val="both"/>
        <w:rPr>
          <w:rFonts w:ascii="Times New Roman" w:hAnsi="Times New Roman" w:cs="Times New Roman"/>
          <w:sz w:val="28"/>
          <w:szCs w:val="28"/>
          <w:lang w:val="en-US"/>
        </w:rPr>
      </w:pPr>
    </w:p>
    <w:p w14:paraId="2AB31E09" w14:textId="77777777" w:rsidR="00A41EED" w:rsidRDefault="00A41EED" w:rsidP="00A41EED">
      <w:pPr>
        <w:shd w:val="clear" w:color="auto" w:fill="FFFFFF"/>
        <w:spacing w:after="0" w:line="240" w:lineRule="auto"/>
        <w:ind w:firstLine="720"/>
        <w:jc w:val="both"/>
        <w:rPr>
          <w:rFonts w:ascii="Times New Roman" w:hAnsi="Times New Roman" w:cs="Times New Roman"/>
          <w:sz w:val="28"/>
          <w:szCs w:val="28"/>
          <w:lang w:val="ru-RU"/>
        </w:rPr>
      </w:pPr>
      <w:r>
        <w:rPr>
          <w:noProof/>
        </w:rPr>
        <w:drawing>
          <wp:inline distT="0" distB="0" distL="0" distR="0" wp14:anchorId="05B483AF" wp14:editId="101E20FF">
            <wp:extent cx="5088890" cy="1422400"/>
            <wp:effectExtent l="0" t="0" r="16510" b="6350"/>
            <wp:docPr id="2" name="Диаграмма 2">
              <a:extLst xmlns:a="http://schemas.openxmlformats.org/drawingml/2006/main">
                <a:ext uri="{FF2B5EF4-FFF2-40B4-BE49-F238E27FC236}">
                  <a16:creationId xmlns:a16="http://schemas.microsoft.com/office/drawing/2014/main" id="{C1E31C6F-ADE5-4FE8-B6EF-A1974A01AF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E099F06" w14:textId="6E46E6B3" w:rsidR="00156C4A" w:rsidRPr="00604AA9" w:rsidRDefault="00A41EED" w:rsidP="00156C4A">
      <w:pPr>
        <w:shd w:val="clear" w:color="auto" w:fill="FFFFFF"/>
        <w:spacing w:after="0" w:line="240" w:lineRule="auto"/>
        <w:ind w:firstLine="720"/>
        <w:jc w:val="both"/>
        <w:rPr>
          <w:rFonts w:ascii="Times New Roman" w:hAnsi="Times New Roman" w:cs="Times New Roman"/>
          <w:sz w:val="20"/>
          <w:szCs w:val="20"/>
          <w:lang w:val="ru-RU"/>
        </w:rPr>
      </w:pPr>
      <w:r w:rsidRPr="00604AA9">
        <w:rPr>
          <w:rFonts w:ascii="Times New Roman" w:hAnsi="Times New Roman" w:cs="Times New Roman"/>
          <w:sz w:val="20"/>
          <w:szCs w:val="20"/>
          <w:lang w:val="ru-RU"/>
        </w:rPr>
        <w:t xml:space="preserve">Рисунок 2. </w:t>
      </w:r>
      <w:r w:rsidR="00156C4A" w:rsidRPr="00604AA9">
        <w:rPr>
          <w:rFonts w:ascii="Times New Roman" w:hAnsi="Times New Roman" w:cs="Times New Roman"/>
          <w:sz w:val="20"/>
          <w:szCs w:val="20"/>
          <w:lang w:val="ru-RU"/>
        </w:rPr>
        <w:t>Отдельные индикаторы развития науки в Казахстане</w:t>
      </w:r>
    </w:p>
    <w:p w14:paraId="62269A05" w14:textId="44201C67" w:rsidR="00156C4A" w:rsidRDefault="00156C4A" w:rsidP="00156C4A">
      <w:pPr>
        <w:shd w:val="clear" w:color="auto" w:fill="FFFFFF"/>
        <w:spacing w:after="0" w:line="240" w:lineRule="auto"/>
        <w:ind w:firstLine="720"/>
        <w:jc w:val="both"/>
        <w:rPr>
          <w:rFonts w:ascii="Times New Roman" w:hAnsi="Times New Roman" w:cs="Times New Roman"/>
          <w:sz w:val="20"/>
          <w:szCs w:val="20"/>
          <w:lang w:val="en-US"/>
        </w:rPr>
      </w:pPr>
      <w:r w:rsidRPr="00604AA9">
        <w:rPr>
          <w:rFonts w:ascii="Times New Roman" w:hAnsi="Times New Roman" w:cs="Times New Roman"/>
          <w:sz w:val="20"/>
          <w:szCs w:val="20"/>
          <w:lang w:val="ru-RU"/>
        </w:rPr>
        <w:t>Источник</w:t>
      </w:r>
      <w:r w:rsidRPr="00604AA9">
        <w:rPr>
          <w:rFonts w:ascii="Times New Roman" w:hAnsi="Times New Roman" w:cs="Times New Roman"/>
          <w:sz w:val="20"/>
          <w:szCs w:val="20"/>
          <w:lang w:val="en-US"/>
        </w:rPr>
        <w:t xml:space="preserve">: The World Bank. World Development Indicators. URL: </w:t>
      </w:r>
      <w:hyperlink r:id="rId10" w:history="1">
        <w:r w:rsidR="005A2FDF" w:rsidRPr="00A0268F">
          <w:rPr>
            <w:rStyle w:val="a3"/>
            <w:rFonts w:ascii="Times New Roman" w:hAnsi="Times New Roman" w:cs="Times New Roman"/>
            <w:sz w:val="20"/>
            <w:szCs w:val="20"/>
            <w:lang w:val="en-US"/>
          </w:rPr>
          <w:t>https://databank.worldbank.org/source/world-development-indicators#</w:t>
        </w:r>
      </w:hyperlink>
    </w:p>
    <w:p w14:paraId="66663EC8" w14:textId="77777777" w:rsidR="005A2FDF" w:rsidRPr="00604AA9" w:rsidRDefault="005A2FDF" w:rsidP="00156C4A">
      <w:pPr>
        <w:shd w:val="clear" w:color="auto" w:fill="FFFFFF"/>
        <w:spacing w:after="0" w:line="240" w:lineRule="auto"/>
        <w:ind w:firstLine="720"/>
        <w:jc w:val="both"/>
        <w:rPr>
          <w:rFonts w:ascii="Times New Roman" w:hAnsi="Times New Roman" w:cs="Times New Roman"/>
          <w:sz w:val="20"/>
          <w:szCs w:val="20"/>
          <w:lang w:val="en-US"/>
        </w:rPr>
      </w:pPr>
    </w:p>
    <w:p w14:paraId="327BCC1E" w14:textId="3607AC49" w:rsidR="0002580E" w:rsidRPr="005F15B6" w:rsidRDefault="00A41EED" w:rsidP="0073128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К</w:t>
      </w:r>
      <w:r w:rsidR="00894C71" w:rsidRPr="00731289">
        <w:rPr>
          <w:rFonts w:ascii="Times New Roman" w:hAnsi="Times New Roman" w:cs="Times New Roman"/>
          <w:sz w:val="24"/>
          <w:szCs w:val="24"/>
          <w:lang w:val="ru-RU"/>
        </w:rPr>
        <w:t xml:space="preserve">азахстанские </w:t>
      </w:r>
      <w:r>
        <w:rPr>
          <w:rFonts w:ascii="Times New Roman" w:hAnsi="Times New Roman" w:cs="Times New Roman"/>
          <w:sz w:val="24"/>
          <w:szCs w:val="24"/>
          <w:lang w:val="ru-RU"/>
        </w:rPr>
        <w:t xml:space="preserve">компании </w:t>
      </w:r>
      <w:r w:rsidR="00894C71" w:rsidRPr="00731289">
        <w:rPr>
          <w:rFonts w:ascii="Times New Roman" w:hAnsi="Times New Roman" w:cs="Times New Roman"/>
          <w:sz w:val="24"/>
          <w:szCs w:val="24"/>
          <w:lang w:val="ru-RU"/>
        </w:rPr>
        <w:t>больше полагаются на университеты и исследовательские институты в получении информации по инновациям (</w:t>
      </w:r>
      <w:r w:rsidR="000A78B9" w:rsidRPr="00731289">
        <w:rPr>
          <w:rFonts w:ascii="Times New Roman" w:hAnsi="Times New Roman" w:cs="Times New Roman"/>
          <w:sz w:val="24"/>
          <w:szCs w:val="24"/>
          <w:lang w:val="en-US"/>
        </w:rPr>
        <w:t>OECD</w:t>
      </w:r>
      <w:r w:rsidR="00894C71" w:rsidRPr="00731289">
        <w:rPr>
          <w:rFonts w:ascii="Times New Roman" w:hAnsi="Times New Roman" w:cs="Times New Roman"/>
          <w:sz w:val="24"/>
          <w:szCs w:val="24"/>
          <w:lang w:val="ru-RU"/>
        </w:rPr>
        <w:t xml:space="preserve">, 2017). </w:t>
      </w:r>
      <w:r w:rsidR="00401D0B">
        <w:rPr>
          <w:rFonts w:ascii="Times New Roman" w:hAnsi="Times New Roman" w:cs="Times New Roman"/>
          <w:sz w:val="24"/>
          <w:szCs w:val="24"/>
          <w:lang w:val="ru-RU"/>
        </w:rPr>
        <w:t>Однако</w:t>
      </w:r>
      <w:r w:rsidR="008F1963" w:rsidRPr="00731289">
        <w:rPr>
          <w:rFonts w:ascii="Times New Roman" w:hAnsi="Times New Roman" w:cs="Times New Roman"/>
          <w:sz w:val="24"/>
          <w:szCs w:val="24"/>
          <w:lang w:val="ru-RU"/>
        </w:rPr>
        <w:t>, в</w:t>
      </w:r>
      <w:r w:rsidR="00322E81" w:rsidRPr="00731289">
        <w:rPr>
          <w:rFonts w:ascii="Times New Roman" w:eastAsia="Times New Roman" w:hAnsi="Times New Roman" w:cs="Times New Roman"/>
          <w:sz w:val="24"/>
          <w:szCs w:val="24"/>
          <w:lang w:val="ru-RU" w:eastAsia="ru-KZ"/>
        </w:rPr>
        <w:t xml:space="preserve"> отчете ОЭСР отмечается</w:t>
      </w:r>
      <w:r w:rsidR="00A10588" w:rsidRPr="00731289">
        <w:rPr>
          <w:rFonts w:ascii="Times New Roman" w:eastAsia="Times New Roman" w:hAnsi="Times New Roman" w:cs="Times New Roman"/>
          <w:sz w:val="24"/>
          <w:szCs w:val="24"/>
          <w:lang w:val="ru-RU" w:eastAsia="ru-KZ"/>
        </w:rPr>
        <w:t xml:space="preserve"> </w:t>
      </w:r>
      <w:r w:rsidR="00322E81" w:rsidRPr="00731289">
        <w:rPr>
          <w:rFonts w:ascii="Times New Roman" w:eastAsia="Times New Roman" w:hAnsi="Times New Roman" w:cs="Times New Roman"/>
          <w:sz w:val="24"/>
          <w:szCs w:val="24"/>
          <w:lang w:val="ru-RU" w:eastAsia="ru-KZ"/>
        </w:rPr>
        <w:t>ряд серьезных проблем в сфере высшего образования</w:t>
      </w:r>
      <w:r w:rsidR="00401D0B">
        <w:rPr>
          <w:rFonts w:ascii="Times New Roman" w:eastAsia="Times New Roman" w:hAnsi="Times New Roman" w:cs="Times New Roman"/>
          <w:sz w:val="24"/>
          <w:szCs w:val="24"/>
          <w:lang w:val="ru-RU" w:eastAsia="ru-KZ"/>
        </w:rPr>
        <w:t>, которые</w:t>
      </w:r>
      <w:r w:rsidR="00322E81" w:rsidRPr="00731289">
        <w:rPr>
          <w:rFonts w:ascii="Times New Roman" w:eastAsia="Times New Roman" w:hAnsi="Times New Roman" w:cs="Times New Roman"/>
          <w:sz w:val="24"/>
          <w:szCs w:val="24"/>
          <w:lang w:val="ru-RU" w:eastAsia="ru-KZ"/>
        </w:rPr>
        <w:t xml:space="preserve"> объясняют </w:t>
      </w:r>
      <w:r w:rsidR="00322E81" w:rsidRPr="00731289">
        <w:rPr>
          <w:rFonts w:ascii="Times New Roman" w:hAnsi="Times New Roman" w:cs="Times New Roman"/>
          <w:sz w:val="24"/>
          <w:szCs w:val="24"/>
        </w:rPr>
        <w:t>ограниченн</w:t>
      </w:r>
      <w:r w:rsidR="00322E81" w:rsidRPr="00731289">
        <w:rPr>
          <w:rFonts w:ascii="Times New Roman" w:hAnsi="Times New Roman" w:cs="Times New Roman"/>
          <w:sz w:val="24"/>
          <w:szCs w:val="24"/>
          <w:lang w:val="ru-RU"/>
        </w:rPr>
        <w:t xml:space="preserve">ый </w:t>
      </w:r>
      <w:r w:rsidR="00322E81" w:rsidRPr="00731289">
        <w:rPr>
          <w:rFonts w:ascii="Times New Roman" w:hAnsi="Times New Roman" w:cs="Times New Roman"/>
          <w:sz w:val="24"/>
          <w:szCs w:val="24"/>
        </w:rPr>
        <w:t xml:space="preserve">потенциал </w:t>
      </w:r>
      <w:r w:rsidR="008E2B91" w:rsidRPr="00731289">
        <w:rPr>
          <w:rFonts w:ascii="Times New Roman" w:eastAsia="Times New Roman" w:hAnsi="Times New Roman" w:cs="Times New Roman"/>
          <w:sz w:val="24"/>
          <w:szCs w:val="24"/>
          <w:lang w:val="ru-RU" w:eastAsia="ru-KZ"/>
        </w:rPr>
        <w:t>Казахстана</w:t>
      </w:r>
      <w:r w:rsidR="002C072D" w:rsidRPr="00731289">
        <w:rPr>
          <w:rFonts w:ascii="Times New Roman" w:hAnsi="Times New Roman" w:cs="Times New Roman"/>
          <w:sz w:val="24"/>
          <w:szCs w:val="24"/>
          <w:lang w:val="ru-RU"/>
        </w:rPr>
        <w:t xml:space="preserve"> </w:t>
      </w:r>
      <w:r w:rsidR="00322E81" w:rsidRPr="00731289">
        <w:rPr>
          <w:rFonts w:ascii="Times New Roman" w:hAnsi="Times New Roman" w:cs="Times New Roman"/>
          <w:sz w:val="24"/>
          <w:szCs w:val="24"/>
        </w:rPr>
        <w:t>в сфере высококачественных научных исследований</w:t>
      </w:r>
      <w:r w:rsidR="00496158" w:rsidRPr="00731289">
        <w:rPr>
          <w:rFonts w:ascii="Times New Roman" w:hAnsi="Times New Roman" w:cs="Times New Roman"/>
          <w:sz w:val="24"/>
          <w:szCs w:val="24"/>
          <w:lang w:val="ru-RU"/>
        </w:rPr>
        <w:t xml:space="preserve"> </w:t>
      </w:r>
      <w:r w:rsidR="00496158" w:rsidRPr="005F15B6">
        <w:rPr>
          <w:rFonts w:ascii="Times New Roman" w:hAnsi="Times New Roman" w:cs="Times New Roman"/>
          <w:sz w:val="24"/>
          <w:szCs w:val="24"/>
          <w:lang w:val="ru-RU"/>
        </w:rPr>
        <w:t>(ОЭСР, 2017)</w:t>
      </w:r>
      <w:r w:rsidR="00322E81" w:rsidRPr="005F15B6">
        <w:rPr>
          <w:rFonts w:ascii="Times New Roman" w:hAnsi="Times New Roman" w:cs="Times New Roman"/>
          <w:sz w:val="24"/>
          <w:szCs w:val="24"/>
          <w:lang w:val="ru-RU"/>
        </w:rPr>
        <w:t xml:space="preserve">. </w:t>
      </w:r>
      <w:r w:rsidR="00A10588" w:rsidRPr="005F15B6">
        <w:rPr>
          <w:rFonts w:ascii="Times New Roman" w:hAnsi="Times New Roman" w:cs="Times New Roman"/>
          <w:sz w:val="24"/>
          <w:szCs w:val="24"/>
          <w:lang w:val="ru-RU"/>
        </w:rPr>
        <w:t xml:space="preserve">В частности, </w:t>
      </w:r>
      <w:r w:rsidR="00322E81" w:rsidRPr="005F15B6">
        <w:rPr>
          <w:rFonts w:ascii="Times New Roman" w:hAnsi="Times New Roman" w:cs="Times New Roman"/>
          <w:sz w:val="24"/>
          <w:szCs w:val="24"/>
        </w:rPr>
        <w:t xml:space="preserve">неравенство в доходах </w:t>
      </w:r>
      <w:r w:rsidR="00322E81" w:rsidRPr="005F15B6">
        <w:rPr>
          <w:rFonts w:ascii="Times New Roman" w:hAnsi="Times New Roman" w:cs="Times New Roman"/>
          <w:sz w:val="24"/>
          <w:szCs w:val="24"/>
          <w:lang w:val="ru-RU"/>
        </w:rPr>
        <w:t>является</w:t>
      </w:r>
      <w:r w:rsidR="00322E81" w:rsidRPr="005F15B6">
        <w:rPr>
          <w:rFonts w:ascii="Times New Roman" w:hAnsi="Times New Roman" w:cs="Times New Roman"/>
          <w:sz w:val="24"/>
          <w:szCs w:val="24"/>
        </w:rPr>
        <w:t xml:space="preserve"> </w:t>
      </w:r>
      <w:r w:rsidR="00895E1D" w:rsidRPr="005F15B6">
        <w:rPr>
          <w:rFonts w:ascii="Times New Roman" w:hAnsi="Times New Roman" w:cs="Times New Roman"/>
          <w:sz w:val="24"/>
          <w:szCs w:val="24"/>
          <w:lang w:val="ru-RU"/>
        </w:rPr>
        <w:t xml:space="preserve">серьезным </w:t>
      </w:r>
      <w:r w:rsidR="00322E81" w:rsidRPr="005F15B6">
        <w:rPr>
          <w:rFonts w:ascii="Times New Roman" w:hAnsi="Times New Roman" w:cs="Times New Roman"/>
          <w:sz w:val="24"/>
          <w:szCs w:val="24"/>
        </w:rPr>
        <w:t xml:space="preserve">препятствием </w:t>
      </w:r>
      <w:r w:rsidR="00322E81" w:rsidRPr="005F15B6">
        <w:rPr>
          <w:rFonts w:ascii="Times New Roman" w:hAnsi="Times New Roman" w:cs="Times New Roman"/>
          <w:sz w:val="24"/>
          <w:szCs w:val="24"/>
          <w:lang w:val="ru-RU"/>
        </w:rPr>
        <w:t xml:space="preserve">для </w:t>
      </w:r>
      <w:r w:rsidR="00322E81" w:rsidRPr="005F15B6">
        <w:rPr>
          <w:rFonts w:ascii="Times New Roman" w:hAnsi="Times New Roman" w:cs="Times New Roman"/>
          <w:sz w:val="24"/>
          <w:szCs w:val="24"/>
          <w:lang w:val="ru-RU"/>
        </w:rPr>
        <w:lastRenderedPageBreak/>
        <w:t xml:space="preserve">поступления </w:t>
      </w:r>
      <w:r w:rsidR="00322E81" w:rsidRPr="005F15B6">
        <w:rPr>
          <w:rFonts w:ascii="Times New Roman" w:hAnsi="Times New Roman" w:cs="Times New Roman"/>
          <w:sz w:val="24"/>
          <w:szCs w:val="24"/>
        </w:rPr>
        <w:t xml:space="preserve">способных </w:t>
      </w:r>
      <w:r w:rsidR="00322E81" w:rsidRPr="005F15B6">
        <w:rPr>
          <w:rFonts w:ascii="Times New Roman" w:hAnsi="Times New Roman" w:cs="Times New Roman"/>
          <w:sz w:val="24"/>
          <w:szCs w:val="24"/>
          <w:lang w:val="ru-RU"/>
        </w:rPr>
        <w:t xml:space="preserve">молодых </w:t>
      </w:r>
      <w:r w:rsidR="00322E81" w:rsidRPr="005F15B6">
        <w:rPr>
          <w:rFonts w:ascii="Times New Roman" w:hAnsi="Times New Roman" w:cs="Times New Roman"/>
          <w:sz w:val="24"/>
          <w:szCs w:val="24"/>
        </w:rPr>
        <w:t>людей с низким или умеренным доходом.</w:t>
      </w:r>
      <w:r w:rsidR="00322E81" w:rsidRPr="005F15B6">
        <w:rPr>
          <w:rFonts w:ascii="Times New Roman" w:hAnsi="Times New Roman" w:cs="Times New Roman"/>
          <w:sz w:val="24"/>
          <w:szCs w:val="24"/>
          <w:lang w:val="ru-RU"/>
        </w:rPr>
        <w:t xml:space="preserve"> </w:t>
      </w:r>
      <w:r w:rsidR="008E0027" w:rsidRPr="005F15B6">
        <w:rPr>
          <w:rFonts w:ascii="Times New Roman" w:hAnsi="Times New Roman" w:cs="Times New Roman"/>
          <w:i/>
          <w:iCs/>
          <w:sz w:val="24"/>
          <w:szCs w:val="24"/>
          <w:lang w:val="ru-RU"/>
        </w:rPr>
        <w:t>Во-вторых</w:t>
      </w:r>
      <w:r w:rsidR="008E0027" w:rsidRPr="005F15B6">
        <w:rPr>
          <w:rFonts w:ascii="Times New Roman" w:hAnsi="Times New Roman" w:cs="Times New Roman"/>
          <w:sz w:val="24"/>
          <w:szCs w:val="24"/>
          <w:lang w:val="ru-RU"/>
        </w:rPr>
        <w:t xml:space="preserve">, </w:t>
      </w:r>
      <w:r w:rsidR="00322E81" w:rsidRPr="005F15B6">
        <w:rPr>
          <w:rFonts w:ascii="Times New Roman" w:hAnsi="Times New Roman" w:cs="Times New Roman"/>
          <w:sz w:val="24"/>
          <w:szCs w:val="24"/>
          <w:lang w:val="ru-RU"/>
        </w:rPr>
        <w:t xml:space="preserve">государственные гранты </w:t>
      </w:r>
      <w:r w:rsidR="00322E81" w:rsidRPr="005F15B6">
        <w:rPr>
          <w:rFonts w:ascii="Times New Roman" w:hAnsi="Times New Roman" w:cs="Times New Roman"/>
          <w:sz w:val="24"/>
          <w:szCs w:val="24"/>
        </w:rPr>
        <w:t>предоставляются без учета финансовых потребностей</w:t>
      </w:r>
      <w:r w:rsidR="00A10588" w:rsidRPr="005F15B6">
        <w:rPr>
          <w:rFonts w:ascii="Times New Roman" w:hAnsi="Times New Roman" w:cs="Times New Roman"/>
          <w:sz w:val="24"/>
          <w:szCs w:val="24"/>
          <w:lang w:val="ru-RU"/>
        </w:rPr>
        <w:t>, поскольку в</w:t>
      </w:r>
      <w:r w:rsidR="00322E81" w:rsidRPr="005F15B6">
        <w:rPr>
          <w:rFonts w:ascii="Times New Roman" w:hAnsi="Times New Roman" w:cs="Times New Roman"/>
          <w:sz w:val="24"/>
          <w:szCs w:val="24"/>
        </w:rPr>
        <w:t xml:space="preserve"> регионах </w:t>
      </w:r>
      <w:r w:rsidR="00322E81" w:rsidRPr="005F15B6">
        <w:rPr>
          <w:rFonts w:ascii="Times New Roman" w:hAnsi="Times New Roman" w:cs="Times New Roman"/>
          <w:sz w:val="24"/>
          <w:szCs w:val="24"/>
          <w:lang w:val="ru-RU"/>
        </w:rPr>
        <w:t xml:space="preserve">Казахстана </w:t>
      </w:r>
      <w:r w:rsidR="00322E81" w:rsidRPr="005F15B6">
        <w:rPr>
          <w:rFonts w:ascii="Times New Roman" w:hAnsi="Times New Roman" w:cs="Times New Roman"/>
          <w:sz w:val="24"/>
          <w:szCs w:val="24"/>
        </w:rPr>
        <w:t xml:space="preserve">с высокой численностью </w:t>
      </w:r>
      <w:r w:rsidR="00085256" w:rsidRPr="005F15B6">
        <w:rPr>
          <w:rFonts w:ascii="Times New Roman" w:hAnsi="Times New Roman" w:cs="Times New Roman"/>
          <w:sz w:val="24"/>
          <w:szCs w:val="24"/>
          <w:lang w:val="ru-RU"/>
        </w:rPr>
        <w:t>населения</w:t>
      </w:r>
      <w:r w:rsidR="00322E81" w:rsidRPr="005F15B6">
        <w:rPr>
          <w:rFonts w:ascii="Times New Roman" w:hAnsi="Times New Roman" w:cs="Times New Roman"/>
          <w:sz w:val="24"/>
          <w:szCs w:val="24"/>
        </w:rPr>
        <w:t xml:space="preserve">, живущих ниже прожиточного минимума, баллы </w:t>
      </w:r>
      <w:r w:rsidR="00A10588" w:rsidRPr="005F15B6">
        <w:rPr>
          <w:rFonts w:ascii="Times New Roman" w:hAnsi="Times New Roman" w:cs="Times New Roman"/>
          <w:sz w:val="24"/>
          <w:szCs w:val="24"/>
          <w:lang w:val="ru-RU"/>
        </w:rPr>
        <w:t>(единое национальное тестирование)</w:t>
      </w:r>
      <w:r w:rsidR="00322E81" w:rsidRPr="005F15B6">
        <w:rPr>
          <w:rFonts w:ascii="Times New Roman" w:hAnsi="Times New Roman" w:cs="Times New Roman"/>
          <w:sz w:val="24"/>
          <w:szCs w:val="24"/>
        </w:rPr>
        <w:t xml:space="preserve"> значительно ниже. </w:t>
      </w:r>
      <w:r w:rsidR="005F15B6" w:rsidRPr="005F15B6">
        <w:rPr>
          <w:rFonts w:ascii="Times New Roman" w:hAnsi="Times New Roman" w:cs="Times New Roman"/>
          <w:sz w:val="24"/>
          <w:szCs w:val="24"/>
          <w:lang w:val="ru-RU"/>
        </w:rPr>
        <w:t>И соответственно, с</w:t>
      </w:r>
      <w:r w:rsidR="005F15B6" w:rsidRPr="005F15B6">
        <w:rPr>
          <w:rFonts w:ascii="Times New Roman" w:hAnsi="Times New Roman" w:cs="Times New Roman"/>
          <w:sz w:val="24"/>
          <w:szCs w:val="24"/>
        </w:rPr>
        <w:t>тудент</w:t>
      </w:r>
      <w:r w:rsidR="005F15B6" w:rsidRPr="005F15B6">
        <w:rPr>
          <w:rFonts w:ascii="Times New Roman" w:hAnsi="Times New Roman" w:cs="Times New Roman"/>
          <w:sz w:val="24"/>
          <w:szCs w:val="24"/>
          <w:lang w:val="ru-RU"/>
        </w:rPr>
        <w:t>ы</w:t>
      </w:r>
      <w:r w:rsidR="005F15B6" w:rsidRPr="005F15B6">
        <w:rPr>
          <w:rFonts w:ascii="Times New Roman" w:hAnsi="Times New Roman" w:cs="Times New Roman"/>
          <w:sz w:val="24"/>
          <w:szCs w:val="24"/>
        </w:rPr>
        <w:t xml:space="preserve"> с низким уровнем доход</w:t>
      </w:r>
      <w:r w:rsidR="005F15B6" w:rsidRPr="005F15B6">
        <w:rPr>
          <w:rFonts w:ascii="Times New Roman" w:hAnsi="Times New Roman" w:cs="Times New Roman"/>
          <w:sz w:val="24"/>
          <w:szCs w:val="24"/>
          <w:lang w:val="ru-RU"/>
        </w:rPr>
        <w:t>ов и</w:t>
      </w:r>
      <w:r w:rsidR="005F15B6" w:rsidRPr="005F15B6">
        <w:rPr>
          <w:rFonts w:ascii="Times New Roman" w:hAnsi="Times New Roman" w:cs="Times New Roman"/>
          <w:sz w:val="24"/>
          <w:szCs w:val="24"/>
        </w:rPr>
        <w:t xml:space="preserve"> не получивши</w:t>
      </w:r>
      <w:r w:rsidR="005F15B6" w:rsidRPr="005F15B6">
        <w:rPr>
          <w:rFonts w:ascii="Times New Roman" w:hAnsi="Times New Roman" w:cs="Times New Roman"/>
          <w:sz w:val="24"/>
          <w:szCs w:val="24"/>
          <w:lang w:val="ru-RU"/>
        </w:rPr>
        <w:t>е</w:t>
      </w:r>
      <w:r w:rsidR="005F15B6" w:rsidRPr="005F15B6">
        <w:rPr>
          <w:rFonts w:ascii="Times New Roman" w:hAnsi="Times New Roman" w:cs="Times New Roman"/>
          <w:sz w:val="24"/>
          <w:szCs w:val="24"/>
        </w:rPr>
        <w:t xml:space="preserve"> грант</w:t>
      </w:r>
      <w:r w:rsidR="005F15B6" w:rsidRPr="005F15B6">
        <w:rPr>
          <w:rFonts w:ascii="Times New Roman" w:hAnsi="Times New Roman" w:cs="Times New Roman"/>
          <w:sz w:val="24"/>
          <w:szCs w:val="24"/>
          <w:lang w:val="ru-RU"/>
        </w:rPr>
        <w:t xml:space="preserve">ы </w:t>
      </w:r>
      <w:r w:rsidR="005F15B6" w:rsidRPr="005F15B6">
        <w:rPr>
          <w:rFonts w:ascii="Times New Roman" w:hAnsi="Times New Roman" w:cs="Times New Roman"/>
          <w:sz w:val="24"/>
          <w:szCs w:val="24"/>
        </w:rPr>
        <w:t xml:space="preserve">не будут иметь </w:t>
      </w:r>
      <w:r w:rsidR="005F15B6" w:rsidRPr="005F15B6">
        <w:rPr>
          <w:rFonts w:ascii="Times New Roman" w:hAnsi="Times New Roman" w:cs="Times New Roman"/>
          <w:sz w:val="24"/>
          <w:szCs w:val="24"/>
          <w:lang w:val="ru-RU"/>
        </w:rPr>
        <w:t xml:space="preserve">возможности </w:t>
      </w:r>
      <w:r w:rsidR="005F15B6" w:rsidRPr="005F15B6">
        <w:rPr>
          <w:rFonts w:ascii="Times New Roman" w:hAnsi="Times New Roman" w:cs="Times New Roman"/>
          <w:sz w:val="24"/>
          <w:szCs w:val="24"/>
        </w:rPr>
        <w:t>получения высшего образования</w:t>
      </w:r>
      <w:r w:rsidR="005F15B6" w:rsidRPr="005F15B6">
        <w:rPr>
          <w:rFonts w:ascii="Times New Roman" w:hAnsi="Times New Roman" w:cs="Times New Roman"/>
          <w:sz w:val="24"/>
          <w:szCs w:val="24"/>
          <w:lang w:val="ru-RU"/>
        </w:rPr>
        <w:t xml:space="preserve">. </w:t>
      </w:r>
      <w:r w:rsidR="00E8102A" w:rsidRPr="005F15B6">
        <w:rPr>
          <w:rFonts w:ascii="Times New Roman" w:hAnsi="Times New Roman" w:cs="Times New Roman"/>
          <w:i/>
          <w:iCs/>
          <w:sz w:val="24"/>
          <w:szCs w:val="24"/>
          <w:lang w:val="ru-RU"/>
        </w:rPr>
        <w:t>Т</w:t>
      </w:r>
      <w:r w:rsidR="00322E81" w:rsidRPr="005F15B6">
        <w:rPr>
          <w:rFonts w:ascii="Times New Roman" w:hAnsi="Times New Roman" w:cs="Times New Roman"/>
          <w:i/>
          <w:iCs/>
          <w:sz w:val="24"/>
          <w:szCs w:val="24"/>
          <w:lang w:val="ru-RU"/>
        </w:rPr>
        <w:t>ретье,</w:t>
      </w:r>
      <w:r w:rsidR="00322E81" w:rsidRPr="005F15B6">
        <w:rPr>
          <w:rFonts w:ascii="Times New Roman" w:hAnsi="Times New Roman" w:cs="Times New Roman"/>
          <w:sz w:val="24"/>
          <w:szCs w:val="24"/>
          <w:lang w:val="ru-RU"/>
        </w:rPr>
        <w:t xml:space="preserve"> </w:t>
      </w:r>
      <w:r w:rsidR="00085256" w:rsidRPr="005F15B6">
        <w:rPr>
          <w:rFonts w:ascii="Times New Roman" w:hAnsi="Times New Roman" w:cs="Times New Roman"/>
          <w:sz w:val="24"/>
          <w:szCs w:val="24"/>
          <w:lang w:val="ru-RU"/>
        </w:rPr>
        <w:t>количество</w:t>
      </w:r>
      <w:r w:rsidR="00322E81" w:rsidRPr="005F15B6">
        <w:rPr>
          <w:rFonts w:ascii="Times New Roman" w:hAnsi="Times New Roman" w:cs="Times New Roman"/>
          <w:sz w:val="24"/>
          <w:szCs w:val="24"/>
        </w:rPr>
        <w:t xml:space="preserve"> иностранных студентов, </w:t>
      </w:r>
      <w:r w:rsidR="00322E81" w:rsidRPr="005F15B6">
        <w:rPr>
          <w:rFonts w:ascii="Times New Roman" w:hAnsi="Times New Roman" w:cs="Times New Roman"/>
          <w:sz w:val="24"/>
          <w:szCs w:val="24"/>
          <w:lang w:val="ru-RU"/>
        </w:rPr>
        <w:t xml:space="preserve">обучающихся в Казахстане, меньше числа выезжающих на обучение за границу. </w:t>
      </w:r>
      <w:r w:rsidR="0002580E" w:rsidRPr="005F15B6">
        <w:rPr>
          <w:rFonts w:ascii="Times New Roman" w:hAnsi="Times New Roman" w:cs="Times New Roman"/>
          <w:sz w:val="24"/>
          <w:szCs w:val="24"/>
          <w:lang w:val="ru-RU"/>
        </w:rPr>
        <w:t>Кроме того, в обзоре ОЭСР называют «анекдотичным» тот факт, что докторанты 1/3 времени посвящают исследовательской работе и 2/3 времени отводят решению административных задач в университетах. (</w:t>
      </w:r>
      <w:r w:rsidR="000A78B9" w:rsidRPr="005F15B6">
        <w:rPr>
          <w:rFonts w:ascii="Times New Roman" w:hAnsi="Times New Roman" w:cs="Times New Roman"/>
          <w:sz w:val="24"/>
          <w:szCs w:val="24"/>
          <w:lang w:val="en-US"/>
        </w:rPr>
        <w:t>OECD</w:t>
      </w:r>
      <w:r w:rsidR="0002580E" w:rsidRPr="005F15B6">
        <w:rPr>
          <w:rFonts w:ascii="Times New Roman" w:hAnsi="Times New Roman" w:cs="Times New Roman"/>
          <w:sz w:val="24"/>
          <w:szCs w:val="24"/>
          <w:lang w:val="ru-RU"/>
        </w:rPr>
        <w:t>, 2017, стр. 127).</w:t>
      </w:r>
    </w:p>
    <w:p w14:paraId="383E0CA4" w14:textId="600FD802" w:rsidR="00602B3B" w:rsidRPr="00731289" w:rsidRDefault="005D188A" w:rsidP="00731289">
      <w:pPr>
        <w:spacing w:after="0" w:line="240" w:lineRule="auto"/>
        <w:ind w:firstLine="709"/>
        <w:jc w:val="both"/>
        <w:rPr>
          <w:rFonts w:ascii="Times New Roman" w:eastAsia="Times New Roman" w:hAnsi="Times New Roman" w:cs="Times New Roman"/>
          <w:sz w:val="24"/>
          <w:szCs w:val="24"/>
          <w:lang w:val="ru-RU" w:eastAsia="ru-KZ"/>
        </w:rPr>
      </w:pPr>
      <w:r w:rsidRPr="00731289">
        <w:rPr>
          <w:rFonts w:ascii="Times New Roman" w:eastAsia="Times New Roman" w:hAnsi="Times New Roman" w:cs="Times New Roman"/>
          <w:sz w:val="24"/>
          <w:szCs w:val="24"/>
          <w:lang w:val="ru-RU" w:eastAsia="ru-KZ"/>
        </w:rPr>
        <w:t>По системе среднего образования, и</w:t>
      </w:r>
      <w:r w:rsidR="00322E81" w:rsidRPr="00731289">
        <w:rPr>
          <w:rFonts w:ascii="Times New Roman" w:eastAsia="Times New Roman" w:hAnsi="Times New Roman" w:cs="Times New Roman"/>
          <w:sz w:val="24"/>
          <w:szCs w:val="24"/>
          <w:lang w:val="ru-RU" w:eastAsia="ru-KZ"/>
        </w:rPr>
        <w:t xml:space="preserve">сследование Ж. Нурбаева </w:t>
      </w:r>
      <w:r w:rsidR="00CB616D" w:rsidRPr="00731289">
        <w:rPr>
          <w:rFonts w:ascii="Times New Roman" w:eastAsia="Times New Roman" w:hAnsi="Times New Roman" w:cs="Times New Roman"/>
          <w:sz w:val="24"/>
          <w:szCs w:val="24"/>
          <w:lang w:val="ru-RU" w:eastAsia="ru-KZ"/>
        </w:rPr>
        <w:t xml:space="preserve">(Нурбаев, 2021) </w:t>
      </w:r>
      <w:r w:rsidRPr="00731289">
        <w:rPr>
          <w:rFonts w:ascii="Times New Roman" w:eastAsia="Times New Roman" w:hAnsi="Times New Roman" w:cs="Times New Roman"/>
          <w:sz w:val="24"/>
          <w:szCs w:val="24"/>
          <w:lang w:val="ru-RU" w:eastAsia="ru-KZ"/>
        </w:rPr>
        <w:t>выявило ряд серьезных проблем, которые заключаются в следующем</w:t>
      </w:r>
      <w:r w:rsidR="00322E81" w:rsidRPr="00731289">
        <w:rPr>
          <w:rFonts w:ascii="Times New Roman" w:eastAsia="Times New Roman" w:hAnsi="Times New Roman" w:cs="Times New Roman"/>
          <w:sz w:val="24"/>
          <w:szCs w:val="24"/>
          <w:lang w:val="ru-RU" w:eastAsia="ru-KZ"/>
        </w:rPr>
        <w:t xml:space="preserve">. </w:t>
      </w:r>
      <w:r w:rsidR="00322E81" w:rsidRPr="00731289">
        <w:rPr>
          <w:rFonts w:ascii="Times New Roman" w:eastAsia="Times New Roman" w:hAnsi="Times New Roman" w:cs="Times New Roman"/>
          <w:i/>
          <w:iCs/>
          <w:sz w:val="24"/>
          <w:szCs w:val="24"/>
          <w:lang w:val="ru-RU" w:eastAsia="ru-KZ"/>
        </w:rPr>
        <w:t>Первое</w:t>
      </w:r>
      <w:r w:rsidR="00322E81" w:rsidRPr="00731289">
        <w:rPr>
          <w:rFonts w:ascii="Times New Roman" w:eastAsia="Times New Roman" w:hAnsi="Times New Roman" w:cs="Times New Roman"/>
          <w:sz w:val="24"/>
          <w:szCs w:val="24"/>
          <w:lang w:val="ru-RU" w:eastAsia="ru-KZ"/>
        </w:rPr>
        <w:t xml:space="preserve">, многочисленные реформы школьного образования не </w:t>
      </w:r>
      <w:r w:rsidR="0098633C" w:rsidRPr="00731289">
        <w:rPr>
          <w:rFonts w:ascii="Times New Roman" w:eastAsia="Times New Roman" w:hAnsi="Times New Roman" w:cs="Times New Roman"/>
          <w:sz w:val="24"/>
          <w:szCs w:val="24"/>
          <w:lang w:val="ru-RU" w:eastAsia="ru-KZ"/>
        </w:rPr>
        <w:t>улучшили</w:t>
      </w:r>
      <w:r w:rsidR="00322E81" w:rsidRPr="00731289">
        <w:rPr>
          <w:rFonts w:ascii="Times New Roman" w:eastAsia="Times New Roman" w:hAnsi="Times New Roman" w:cs="Times New Roman"/>
          <w:sz w:val="24"/>
          <w:szCs w:val="24"/>
          <w:lang w:val="ru-RU" w:eastAsia="ru-KZ"/>
        </w:rPr>
        <w:t xml:space="preserve"> его качеств</w:t>
      </w:r>
      <w:r w:rsidR="0098633C" w:rsidRPr="00731289">
        <w:rPr>
          <w:rFonts w:ascii="Times New Roman" w:eastAsia="Times New Roman" w:hAnsi="Times New Roman" w:cs="Times New Roman"/>
          <w:sz w:val="24"/>
          <w:szCs w:val="24"/>
          <w:lang w:val="ru-RU" w:eastAsia="ru-KZ"/>
        </w:rPr>
        <w:t>о, н</w:t>
      </w:r>
      <w:r w:rsidR="00322E81" w:rsidRPr="00731289">
        <w:rPr>
          <w:rFonts w:ascii="Times New Roman" w:eastAsia="Times New Roman" w:hAnsi="Times New Roman" w:cs="Times New Roman"/>
          <w:sz w:val="24"/>
          <w:szCs w:val="24"/>
          <w:lang w:val="ru-RU" w:eastAsia="ru-KZ"/>
        </w:rPr>
        <w:t>аоборот, привели к образованию существенной разницы в уровнях образования городских и сельских школ. В частности, международное исследование компетентности населения в возрасте 16-65 лет показал парадоксальный результат</w:t>
      </w:r>
      <w:r w:rsidR="005E0755" w:rsidRPr="00731289">
        <w:rPr>
          <w:rFonts w:ascii="Times New Roman" w:eastAsia="Times New Roman" w:hAnsi="Times New Roman" w:cs="Times New Roman"/>
          <w:sz w:val="24"/>
          <w:szCs w:val="24"/>
          <w:lang w:val="ru-RU" w:eastAsia="ru-KZ"/>
        </w:rPr>
        <w:t xml:space="preserve">: </w:t>
      </w:r>
      <w:r w:rsidR="00322E81" w:rsidRPr="00731289">
        <w:rPr>
          <w:rFonts w:ascii="Times New Roman" w:eastAsia="Times New Roman" w:hAnsi="Times New Roman" w:cs="Times New Roman"/>
          <w:sz w:val="24"/>
          <w:szCs w:val="24"/>
          <w:lang w:val="ru-RU" w:eastAsia="ru-KZ"/>
        </w:rPr>
        <w:t xml:space="preserve">грамотность населения в возрасте 25-34 лет равнозначна или ниже, чем у старшего поколения в возрасте 55-65 лет. И это несмотря на факт, что 50% населения в возрасте 25-34 лет закончили университет, по сравнению с 27% населения в возрасте 55-65 лет. </w:t>
      </w:r>
      <w:r w:rsidR="00322E81" w:rsidRPr="00731289">
        <w:rPr>
          <w:rFonts w:ascii="Times New Roman" w:eastAsia="Times New Roman" w:hAnsi="Times New Roman" w:cs="Times New Roman"/>
          <w:i/>
          <w:iCs/>
          <w:sz w:val="24"/>
          <w:szCs w:val="24"/>
          <w:lang w:val="ru-RU" w:eastAsia="ru-KZ"/>
        </w:rPr>
        <w:t>Второе</w:t>
      </w:r>
      <w:r w:rsidR="00322E81" w:rsidRPr="00731289">
        <w:rPr>
          <w:rFonts w:ascii="Times New Roman" w:eastAsia="Times New Roman" w:hAnsi="Times New Roman" w:cs="Times New Roman"/>
          <w:sz w:val="24"/>
          <w:szCs w:val="24"/>
          <w:lang w:val="ru-RU" w:eastAsia="ru-KZ"/>
        </w:rPr>
        <w:t>, по доступности среднего образования Казахстан входит в топ 10 стран мира. Однако</w:t>
      </w:r>
      <w:r w:rsidRPr="00731289">
        <w:rPr>
          <w:rFonts w:ascii="Times New Roman" w:eastAsia="Times New Roman" w:hAnsi="Times New Roman" w:cs="Times New Roman"/>
          <w:sz w:val="24"/>
          <w:szCs w:val="24"/>
          <w:lang w:val="ru-RU" w:eastAsia="ru-KZ"/>
        </w:rPr>
        <w:t>, р</w:t>
      </w:r>
      <w:r w:rsidR="00322E81" w:rsidRPr="00731289">
        <w:rPr>
          <w:rFonts w:ascii="Times New Roman" w:eastAsia="Times New Roman" w:hAnsi="Times New Roman" w:cs="Times New Roman"/>
          <w:sz w:val="24"/>
          <w:szCs w:val="24"/>
          <w:lang w:val="ru-RU" w:eastAsia="ru-KZ"/>
        </w:rPr>
        <w:t>азница между студентами Казахстана и стран ОЭСР</w:t>
      </w:r>
      <w:r w:rsidR="005E0755" w:rsidRPr="00731289">
        <w:rPr>
          <w:rFonts w:ascii="Times New Roman" w:eastAsia="Times New Roman" w:hAnsi="Times New Roman" w:cs="Times New Roman"/>
          <w:sz w:val="24"/>
          <w:szCs w:val="24"/>
          <w:lang w:val="ru-RU" w:eastAsia="ru-KZ"/>
        </w:rPr>
        <w:t xml:space="preserve"> по отдельным предметам доходит до </w:t>
      </w:r>
      <w:r w:rsidR="00322E81" w:rsidRPr="00731289">
        <w:rPr>
          <w:rFonts w:ascii="Times New Roman" w:eastAsia="Times New Roman" w:hAnsi="Times New Roman" w:cs="Times New Roman"/>
          <w:sz w:val="24"/>
          <w:szCs w:val="24"/>
          <w:lang w:val="ru-RU" w:eastAsia="ru-KZ"/>
        </w:rPr>
        <w:t xml:space="preserve">100 баллов. </w:t>
      </w:r>
      <w:r w:rsidR="00322E81" w:rsidRPr="00731289">
        <w:rPr>
          <w:rFonts w:ascii="Times New Roman" w:eastAsia="Times New Roman" w:hAnsi="Times New Roman" w:cs="Times New Roman"/>
          <w:i/>
          <w:iCs/>
          <w:sz w:val="24"/>
          <w:szCs w:val="24"/>
          <w:lang w:val="ru-RU" w:eastAsia="ru-KZ"/>
        </w:rPr>
        <w:t>Третье</w:t>
      </w:r>
      <w:r w:rsidR="00322E81" w:rsidRPr="00731289">
        <w:rPr>
          <w:rFonts w:ascii="Times New Roman" w:eastAsia="Times New Roman" w:hAnsi="Times New Roman" w:cs="Times New Roman"/>
          <w:sz w:val="24"/>
          <w:szCs w:val="24"/>
          <w:lang w:val="ru-RU" w:eastAsia="ru-KZ"/>
        </w:rPr>
        <w:t xml:space="preserve">, </w:t>
      </w:r>
      <w:r w:rsidR="00BF578B">
        <w:rPr>
          <w:rFonts w:ascii="Times New Roman" w:eastAsia="Times New Roman" w:hAnsi="Times New Roman" w:cs="Times New Roman"/>
          <w:sz w:val="24"/>
          <w:szCs w:val="24"/>
          <w:lang w:val="ru-RU" w:eastAsia="ru-KZ"/>
        </w:rPr>
        <w:t xml:space="preserve">при доминировании </w:t>
      </w:r>
      <w:r w:rsidRPr="00731289">
        <w:rPr>
          <w:rFonts w:ascii="Times New Roman" w:eastAsia="Times New Roman" w:hAnsi="Times New Roman" w:cs="Times New Roman"/>
          <w:sz w:val="24"/>
          <w:szCs w:val="24"/>
          <w:lang w:val="ru-RU" w:eastAsia="ru-KZ"/>
        </w:rPr>
        <w:t xml:space="preserve">в стране </w:t>
      </w:r>
      <w:r w:rsidR="00BF578B">
        <w:rPr>
          <w:rFonts w:ascii="Times New Roman" w:eastAsia="Times New Roman" w:hAnsi="Times New Roman" w:cs="Times New Roman"/>
          <w:sz w:val="24"/>
          <w:szCs w:val="24"/>
          <w:lang w:val="ru-RU" w:eastAsia="ru-KZ"/>
        </w:rPr>
        <w:t>сельских школ</w:t>
      </w:r>
      <w:r w:rsidRPr="00731289">
        <w:rPr>
          <w:rFonts w:ascii="Times New Roman" w:eastAsia="Times New Roman" w:hAnsi="Times New Roman" w:cs="Times New Roman"/>
          <w:sz w:val="24"/>
          <w:szCs w:val="24"/>
          <w:lang w:val="ru-RU" w:eastAsia="ru-KZ"/>
        </w:rPr>
        <w:t xml:space="preserve"> (70,3%)</w:t>
      </w:r>
      <w:r w:rsidR="00BF578B">
        <w:rPr>
          <w:rFonts w:ascii="Times New Roman" w:eastAsia="Times New Roman" w:hAnsi="Times New Roman" w:cs="Times New Roman"/>
          <w:sz w:val="24"/>
          <w:szCs w:val="24"/>
          <w:lang w:val="ru-RU" w:eastAsia="ru-KZ"/>
        </w:rPr>
        <w:t xml:space="preserve">, </w:t>
      </w:r>
      <w:r w:rsidR="00322E81" w:rsidRPr="00731289">
        <w:rPr>
          <w:rFonts w:ascii="Times New Roman" w:eastAsia="Times New Roman" w:hAnsi="Times New Roman" w:cs="Times New Roman"/>
          <w:sz w:val="24"/>
          <w:szCs w:val="24"/>
          <w:lang w:val="ru-RU" w:eastAsia="ru-KZ"/>
        </w:rPr>
        <w:t xml:space="preserve">качество обучения </w:t>
      </w:r>
      <w:r w:rsidRPr="00731289">
        <w:rPr>
          <w:rFonts w:ascii="Times New Roman" w:eastAsia="Times New Roman" w:hAnsi="Times New Roman" w:cs="Times New Roman"/>
          <w:sz w:val="24"/>
          <w:szCs w:val="24"/>
          <w:lang w:val="ru-RU" w:eastAsia="ru-KZ"/>
        </w:rPr>
        <w:t>в них существенно отстает от уровня городских</w:t>
      </w:r>
      <w:r w:rsidR="00BF578B">
        <w:rPr>
          <w:rFonts w:ascii="Times New Roman" w:eastAsia="Times New Roman" w:hAnsi="Times New Roman" w:cs="Times New Roman"/>
          <w:sz w:val="24"/>
          <w:szCs w:val="24"/>
          <w:lang w:val="ru-RU" w:eastAsia="ru-KZ"/>
        </w:rPr>
        <w:t xml:space="preserve"> (отставание </w:t>
      </w:r>
      <w:r w:rsidR="005E0755" w:rsidRPr="00731289">
        <w:rPr>
          <w:rFonts w:ascii="Times New Roman" w:eastAsia="Times New Roman" w:hAnsi="Times New Roman" w:cs="Times New Roman"/>
          <w:sz w:val="24"/>
          <w:szCs w:val="24"/>
          <w:lang w:val="ru-RU" w:eastAsia="ru-KZ"/>
        </w:rPr>
        <w:t xml:space="preserve">по отдельным оценкам </w:t>
      </w:r>
      <w:r w:rsidR="00BF578B">
        <w:rPr>
          <w:rFonts w:ascii="Times New Roman" w:eastAsia="Times New Roman" w:hAnsi="Times New Roman" w:cs="Times New Roman"/>
          <w:sz w:val="24"/>
          <w:szCs w:val="24"/>
          <w:lang w:val="ru-RU" w:eastAsia="ru-KZ"/>
        </w:rPr>
        <w:t>до</w:t>
      </w:r>
      <w:r w:rsidR="00322E81" w:rsidRPr="00731289">
        <w:rPr>
          <w:rFonts w:ascii="Times New Roman" w:eastAsia="Times New Roman" w:hAnsi="Times New Roman" w:cs="Times New Roman"/>
          <w:sz w:val="24"/>
          <w:szCs w:val="24"/>
          <w:lang w:val="ru-RU" w:eastAsia="ru-KZ"/>
        </w:rPr>
        <w:t xml:space="preserve"> од</w:t>
      </w:r>
      <w:r w:rsidR="00BF578B">
        <w:rPr>
          <w:rFonts w:ascii="Times New Roman" w:eastAsia="Times New Roman" w:hAnsi="Times New Roman" w:cs="Times New Roman"/>
          <w:sz w:val="24"/>
          <w:szCs w:val="24"/>
          <w:lang w:val="ru-RU" w:eastAsia="ru-KZ"/>
        </w:rPr>
        <w:t>ного</w:t>
      </w:r>
      <w:r w:rsidR="00322E81" w:rsidRPr="00731289">
        <w:rPr>
          <w:rFonts w:ascii="Times New Roman" w:eastAsia="Times New Roman" w:hAnsi="Times New Roman" w:cs="Times New Roman"/>
          <w:sz w:val="24"/>
          <w:szCs w:val="24"/>
          <w:lang w:val="ru-RU" w:eastAsia="ru-KZ"/>
        </w:rPr>
        <w:t xml:space="preserve"> год</w:t>
      </w:r>
      <w:r w:rsidR="00BF578B">
        <w:rPr>
          <w:rFonts w:ascii="Times New Roman" w:eastAsia="Times New Roman" w:hAnsi="Times New Roman" w:cs="Times New Roman"/>
          <w:sz w:val="24"/>
          <w:szCs w:val="24"/>
          <w:lang w:val="ru-RU" w:eastAsia="ru-KZ"/>
        </w:rPr>
        <w:t>а</w:t>
      </w:r>
      <w:r w:rsidR="00322E81" w:rsidRPr="00731289">
        <w:rPr>
          <w:rFonts w:ascii="Times New Roman" w:eastAsia="Times New Roman" w:hAnsi="Times New Roman" w:cs="Times New Roman"/>
          <w:sz w:val="24"/>
          <w:szCs w:val="24"/>
          <w:lang w:val="ru-RU" w:eastAsia="ru-KZ"/>
        </w:rPr>
        <w:t xml:space="preserve"> обучения</w:t>
      </w:r>
      <w:r w:rsidR="00BF578B">
        <w:rPr>
          <w:rFonts w:ascii="Times New Roman" w:eastAsia="Times New Roman" w:hAnsi="Times New Roman" w:cs="Times New Roman"/>
          <w:sz w:val="24"/>
          <w:szCs w:val="24"/>
          <w:lang w:val="ru-RU" w:eastAsia="ru-KZ"/>
        </w:rPr>
        <w:t>)</w:t>
      </w:r>
      <w:r w:rsidR="00322E81" w:rsidRPr="00731289">
        <w:rPr>
          <w:rFonts w:ascii="Times New Roman" w:eastAsia="Times New Roman" w:hAnsi="Times New Roman" w:cs="Times New Roman"/>
          <w:sz w:val="24"/>
          <w:szCs w:val="24"/>
          <w:lang w:val="ru-RU" w:eastAsia="ru-KZ"/>
        </w:rPr>
        <w:t xml:space="preserve">. </w:t>
      </w:r>
      <w:r w:rsidR="00322E81" w:rsidRPr="00731289">
        <w:rPr>
          <w:rFonts w:ascii="Times New Roman" w:eastAsia="Times New Roman" w:hAnsi="Times New Roman" w:cs="Times New Roman"/>
          <w:i/>
          <w:iCs/>
          <w:sz w:val="24"/>
          <w:szCs w:val="24"/>
          <w:lang w:val="ru-RU" w:eastAsia="ru-KZ"/>
        </w:rPr>
        <w:t>Четвертое</w:t>
      </w:r>
      <w:r w:rsidR="00322E81" w:rsidRPr="00731289">
        <w:rPr>
          <w:rFonts w:ascii="Times New Roman" w:eastAsia="Times New Roman" w:hAnsi="Times New Roman" w:cs="Times New Roman"/>
          <w:sz w:val="24"/>
          <w:szCs w:val="24"/>
          <w:lang w:val="ru-RU" w:eastAsia="ru-KZ"/>
        </w:rPr>
        <w:t xml:space="preserve">, качество преподавания. В 2020 году 1,2% </w:t>
      </w:r>
      <w:r w:rsidR="004703EE" w:rsidRPr="00731289">
        <w:rPr>
          <w:rFonts w:ascii="Times New Roman" w:eastAsia="Times New Roman" w:hAnsi="Times New Roman" w:cs="Times New Roman"/>
          <w:sz w:val="24"/>
          <w:szCs w:val="24"/>
          <w:lang w:val="ru-RU" w:eastAsia="ru-KZ"/>
        </w:rPr>
        <w:t xml:space="preserve">сельских учителей имели </w:t>
      </w:r>
      <w:r w:rsidR="00322E81" w:rsidRPr="00731289">
        <w:rPr>
          <w:rFonts w:ascii="Times New Roman" w:eastAsia="Times New Roman" w:hAnsi="Times New Roman" w:cs="Times New Roman"/>
          <w:sz w:val="24"/>
          <w:szCs w:val="24"/>
          <w:lang w:val="ru-RU" w:eastAsia="ru-KZ"/>
        </w:rPr>
        <w:t xml:space="preserve">степень магистра, в сравнении с одной третей городских учителей. </w:t>
      </w:r>
    </w:p>
    <w:p w14:paraId="66C48CB9" w14:textId="77777777" w:rsidR="005B2B63" w:rsidRDefault="003E6739" w:rsidP="00731289">
      <w:pPr>
        <w:spacing w:after="0" w:line="240" w:lineRule="auto"/>
        <w:ind w:firstLine="709"/>
        <w:jc w:val="both"/>
        <w:rPr>
          <w:rFonts w:ascii="Times New Roman" w:hAnsi="Times New Roman" w:cs="Times New Roman"/>
          <w:sz w:val="24"/>
          <w:szCs w:val="24"/>
          <w:lang w:val="ru-RU"/>
        </w:rPr>
      </w:pPr>
      <w:r w:rsidRPr="00731289">
        <w:rPr>
          <w:rFonts w:ascii="Times New Roman" w:hAnsi="Times New Roman" w:cs="Times New Roman"/>
          <w:sz w:val="24"/>
          <w:szCs w:val="24"/>
          <w:lang w:val="ru-RU"/>
        </w:rPr>
        <w:t xml:space="preserve">Во многих развивающихся странах в качестве </w:t>
      </w:r>
      <w:r w:rsidRPr="005F15B6">
        <w:rPr>
          <w:rFonts w:ascii="Times New Roman" w:hAnsi="Times New Roman" w:cs="Times New Roman"/>
          <w:sz w:val="24"/>
          <w:szCs w:val="24"/>
          <w:lang w:val="ru-RU"/>
        </w:rPr>
        <w:t>инновационной поддержки</w:t>
      </w:r>
      <w:r w:rsidRPr="00731289">
        <w:rPr>
          <w:rFonts w:ascii="Times New Roman" w:hAnsi="Times New Roman" w:cs="Times New Roman"/>
          <w:sz w:val="24"/>
          <w:szCs w:val="24"/>
          <w:lang w:val="ru-RU"/>
        </w:rPr>
        <w:t xml:space="preserve"> функционируют кластеры, индустриальные парки, специальные экономические зоны и научно-технологические парки. </w:t>
      </w:r>
      <w:r w:rsidR="0075052D" w:rsidRPr="00B34944">
        <w:rPr>
          <w:rFonts w:ascii="Times New Roman" w:hAnsi="Times New Roman" w:cs="Times New Roman"/>
          <w:sz w:val="24"/>
          <w:szCs w:val="24"/>
        </w:rPr>
        <w:t xml:space="preserve">В </w:t>
      </w:r>
      <w:r w:rsidR="0075052D" w:rsidRPr="00B34944">
        <w:rPr>
          <w:rFonts w:ascii="Times New Roman" w:hAnsi="Times New Roman" w:cs="Times New Roman"/>
          <w:sz w:val="24"/>
          <w:szCs w:val="24"/>
          <w:lang w:val="ru-RU"/>
        </w:rPr>
        <w:t xml:space="preserve">Казахстане </w:t>
      </w:r>
      <w:r w:rsidR="0075052D">
        <w:rPr>
          <w:rFonts w:ascii="Times New Roman" w:hAnsi="Times New Roman" w:cs="Times New Roman"/>
          <w:sz w:val="24"/>
          <w:szCs w:val="24"/>
          <w:lang w:val="ru-RU"/>
        </w:rPr>
        <w:t xml:space="preserve">функционируют 5 </w:t>
      </w:r>
      <w:r w:rsidR="0075052D" w:rsidRPr="00B34944">
        <w:rPr>
          <w:rFonts w:ascii="Times New Roman" w:hAnsi="Times New Roman" w:cs="Times New Roman"/>
          <w:sz w:val="24"/>
          <w:szCs w:val="24"/>
        </w:rPr>
        <w:t>региональных технопарков</w:t>
      </w:r>
      <w:r w:rsidR="0075052D">
        <w:rPr>
          <w:rFonts w:ascii="Times New Roman" w:hAnsi="Times New Roman" w:cs="Times New Roman"/>
          <w:sz w:val="24"/>
          <w:szCs w:val="24"/>
          <w:lang w:val="ru-RU"/>
        </w:rPr>
        <w:t xml:space="preserve">, </w:t>
      </w:r>
      <w:r w:rsidR="0075052D" w:rsidRPr="00B34944">
        <w:rPr>
          <w:rFonts w:ascii="Times New Roman" w:hAnsi="Times New Roman" w:cs="Times New Roman"/>
          <w:sz w:val="24"/>
          <w:szCs w:val="24"/>
        </w:rPr>
        <w:t>13 специальных экономических зон</w:t>
      </w:r>
      <w:r w:rsidR="0075052D" w:rsidRPr="00B34944">
        <w:rPr>
          <w:rFonts w:ascii="Times New Roman" w:hAnsi="Times New Roman" w:cs="Times New Roman"/>
          <w:sz w:val="24"/>
          <w:szCs w:val="24"/>
          <w:lang w:val="ru-RU"/>
        </w:rPr>
        <w:t xml:space="preserve"> </w:t>
      </w:r>
      <w:r w:rsidR="0075052D">
        <w:rPr>
          <w:rFonts w:ascii="Times New Roman" w:hAnsi="Times New Roman" w:cs="Times New Roman"/>
          <w:sz w:val="24"/>
          <w:szCs w:val="24"/>
          <w:lang w:val="ru-RU"/>
        </w:rPr>
        <w:t xml:space="preserve">(СЭЗ) </w:t>
      </w:r>
      <w:r w:rsidR="0075052D" w:rsidRPr="00B34944">
        <w:rPr>
          <w:rFonts w:ascii="Times New Roman" w:hAnsi="Times New Roman" w:cs="Times New Roman"/>
          <w:sz w:val="24"/>
          <w:szCs w:val="24"/>
        </w:rPr>
        <w:t>и 31 индустриальная зона.</w:t>
      </w:r>
      <w:r w:rsidR="0075052D" w:rsidRPr="00B34944">
        <w:rPr>
          <w:rFonts w:ascii="Times New Roman" w:hAnsi="Times New Roman" w:cs="Times New Roman"/>
          <w:sz w:val="24"/>
          <w:szCs w:val="24"/>
          <w:lang w:val="ru-RU"/>
        </w:rPr>
        <w:t xml:space="preserve"> В</w:t>
      </w:r>
      <w:r w:rsidR="0075052D">
        <w:rPr>
          <w:rFonts w:ascii="Times New Roman" w:hAnsi="Times New Roman" w:cs="Times New Roman"/>
          <w:sz w:val="24"/>
          <w:szCs w:val="24"/>
          <w:lang w:val="ru-RU"/>
        </w:rPr>
        <w:t xml:space="preserve"> </w:t>
      </w:r>
      <w:r w:rsidR="0075052D" w:rsidRPr="00B34944">
        <w:rPr>
          <w:rFonts w:ascii="Times New Roman" w:hAnsi="Times New Roman" w:cs="Times New Roman"/>
          <w:sz w:val="24"/>
          <w:szCs w:val="24"/>
          <w:lang w:val="ru-RU"/>
        </w:rPr>
        <w:t xml:space="preserve">рамках </w:t>
      </w:r>
      <w:r w:rsidR="0075052D">
        <w:rPr>
          <w:rFonts w:ascii="Times New Roman" w:hAnsi="Times New Roman" w:cs="Times New Roman"/>
          <w:sz w:val="24"/>
          <w:szCs w:val="24"/>
          <w:lang w:val="ru-RU"/>
        </w:rPr>
        <w:t>СЭЗ</w:t>
      </w:r>
      <w:r w:rsidR="0075052D" w:rsidRPr="00B34944">
        <w:rPr>
          <w:rFonts w:ascii="Times New Roman" w:hAnsi="Times New Roman" w:cs="Times New Roman"/>
          <w:sz w:val="24"/>
          <w:szCs w:val="24"/>
        </w:rPr>
        <w:t xml:space="preserve"> и индустриальны</w:t>
      </w:r>
      <w:r w:rsidR="0075052D" w:rsidRPr="00B34944">
        <w:rPr>
          <w:rFonts w:ascii="Times New Roman" w:hAnsi="Times New Roman" w:cs="Times New Roman"/>
          <w:sz w:val="24"/>
          <w:szCs w:val="24"/>
          <w:lang w:val="ru-RU"/>
        </w:rPr>
        <w:t>х</w:t>
      </w:r>
      <w:r w:rsidR="0075052D" w:rsidRPr="00B34944">
        <w:rPr>
          <w:rFonts w:ascii="Times New Roman" w:hAnsi="Times New Roman" w:cs="Times New Roman"/>
          <w:sz w:val="24"/>
          <w:szCs w:val="24"/>
        </w:rPr>
        <w:t xml:space="preserve"> зон </w:t>
      </w:r>
      <w:r w:rsidR="0075052D" w:rsidRPr="00B34944">
        <w:rPr>
          <w:rFonts w:ascii="Times New Roman" w:hAnsi="Times New Roman" w:cs="Times New Roman"/>
          <w:sz w:val="24"/>
          <w:szCs w:val="24"/>
          <w:lang w:val="ru-RU"/>
        </w:rPr>
        <w:t>предоставляются</w:t>
      </w:r>
      <w:r w:rsidR="0075052D">
        <w:rPr>
          <w:rFonts w:ascii="Times New Roman" w:hAnsi="Times New Roman" w:cs="Times New Roman"/>
          <w:sz w:val="24"/>
          <w:szCs w:val="24"/>
          <w:lang w:val="ru-RU"/>
        </w:rPr>
        <w:t>:</w:t>
      </w:r>
      <w:r w:rsidR="0075052D" w:rsidRPr="00B34944">
        <w:rPr>
          <w:rFonts w:ascii="Times New Roman" w:hAnsi="Times New Roman" w:cs="Times New Roman"/>
          <w:sz w:val="24"/>
          <w:szCs w:val="24"/>
          <w:lang w:val="ru-RU"/>
        </w:rPr>
        <w:t xml:space="preserve"> н</w:t>
      </w:r>
      <w:r w:rsidR="0075052D" w:rsidRPr="00B34944">
        <w:rPr>
          <w:rFonts w:ascii="Times New Roman" w:hAnsi="Times New Roman" w:cs="Times New Roman"/>
          <w:sz w:val="24"/>
          <w:szCs w:val="24"/>
        </w:rPr>
        <w:t>алоговые льготы (ставка 0% по корпоративн</w:t>
      </w:r>
      <w:r w:rsidR="0075052D">
        <w:rPr>
          <w:rFonts w:ascii="Times New Roman" w:hAnsi="Times New Roman" w:cs="Times New Roman"/>
          <w:sz w:val="24"/>
          <w:szCs w:val="24"/>
          <w:lang w:val="ru-RU"/>
        </w:rPr>
        <w:t xml:space="preserve">ому, </w:t>
      </w:r>
      <w:r w:rsidR="0075052D" w:rsidRPr="00B34944">
        <w:rPr>
          <w:rFonts w:ascii="Times New Roman" w:hAnsi="Times New Roman" w:cs="Times New Roman"/>
          <w:sz w:val="24"/>
          <w:szCs w:val="24"/>
        </w:rPr>
        <w:t>подоходн</w:t>
      </w:r>
      <w:r w:rsidR="0075052D">
        <w:rPr>
          <w:rFonts w:ascii="Times New Roman" w:hAnsi="Times New Roman" w:cs="Times New Roman"/>
          <w:sz w:val="24"/>
          <w:szCs w:val="24"/>
          <w:lang w:val="ru-RU"/>
        </w:rPr>
        <w:t xml:space="preserve">ому, </w:t>
      </w:r>
      <w:r w:rsidR="0075052D" w:rsidRPr="00B34944">
        <w:rPr>
          <w:rFonts w:ascii="Times New Roman" w:hAnsi="Times New Roman" w:cs="Times New Roman"/>
          <w:sz w:val="24"/>
          <w:szCs w:val="24"/>
        </w:rPr>
        <w:t>земельному налог</w:t>
      </w:r>
      <w:r w:rsidR="0075052D" w:rsidRPr="00B34944">
        <w:rPr>
          <w:rFonts w:ascii="Times New Roman" w:hAnsi="Times New Roman" w:cs="Times New Roman"/>
          <w:sz w:val="24"/>
          <w:szCs w:val="24"/>
          <w:lang w:val="ru-RU"/>
        </w:rPr>
        <w:t>ам</w:t>
      </w:r>
      <w:r w:rsidR="0075052D">
        <w:rPr>
          <w:rFonts w:ascii="Times New Roman" w:hAnsi="Times New Roman" w:cs="Times New Roman"/>
          <w:sz w:val="24"/>
          <w:szCs w:val="24"/>
          <w:lang w:val="ru-RU"/>
        </w:rPr>
        <w:t xml:space="preserve"> и</w:t>
      </w:r>
      <w:r w:rsidR="0075052D" w:rsidRPr="00B34944">
        <w:rPr>
          <w:rFonts w:ascii="Times New Roman" w:hAnsi="Times New Roman" w:cs="Times New Roman"/>
          <w:sz w:val="24"/>
          <w:szCs w:val="24"/>
        </w:rPr>
        <w:t xml:space="preserve"> налогу на имущество)</w:t>
      </w:r>
      <w:r w:rsidR="0075052D" w:rsidRPr="00B34944">
        <w:rPr>
          <w:rFonts w:ascii="Times New Roman" w:hAnsi="Times New Roman" w:cs="Times New Roman"/>
          <w:sz w:val="24"/>
          <w:szCs w:val="24"/>
          <w:lang w:val="ru-RU"/>
        </w:rPr>
        <w:t>;</w:t>
      </w:r>
      <w:r w:rsidR="0075052D">
        <w:rPr>
          <w:rFonts w:ascii="Times New Roman" w:hAnsi="Times New Roman" w:cs="Times New Roman"/>
          <w:sz w:val="24"/>
          <w:szCs w:val="24"/>
          <w:lang w:val="ru-RU"/>
        </w:rPr>
        <w:t xml:space="preserve"> </w:t>
      </w:r>
      <w:r w:rsidR="0075052D" w:rsidRPr="00B34944">
        <w:rPr>
          <w:rFonts w:ascii="Times New Roman" w:hAnsi="Times New Roman" w:cs="Times New Roman"/>
          <w:sz w:val="24"/>
          <w:szCs w:val="24"/>
          <w:lang w:val="ru-RU"/>
        </w:rPr>
        <w:t>о</w:t>
      </w:r>
      <w:r w:rsidR="0075052D" w:rsidRPr="00B34944">
        <w:rPr>
          <w:rFonts w:ascii="Times New Roman" w:hAnsi="Times New Roman" w:cs="Times New Roman"/>
          <w:sz w:val="24"/>
          <w:szCs w:val="24"/>
        </w:rPr>
        <w:t>свобождение от таможенных пошлин на импорт</w:t>
      </w:r>
      <w:r w:rsidR="0075052D" w:rsidRPr="00B34944">
        <w:rPr>
          <w:rFonts w:ascii="Times New Roman" w:hAnsi="Times New Roman" w:cs="Times New Roman"/>
          <w:sz w:val="24"/>
          <w:szCs w:val="24"/>
          <w:lang w:val="ru-RU"/>
        </w:rPr>
        <w:t>;</w:t>
      </w:r>
      <w:r w:rsidR="0075052D">
        <w:rPr>
          <w:rFonts w:ascii="Times New Roman" w:hAnsi="Times New Roman" w:cs="Times New Roman"/>
          <w:sz w:val="24"/>
          <w:szCs w:val="24"/>
          <w:lang w:val="ru-RU"/>
        </w:rPr>
        <w:t xml:space="preserve"> </w:t>
      </w:r>
      <w:r w:rsidR="0075052D" w:rsidRPr="00B34944">
        <w:rPr>
          <w:rFonts w:ascii="Times New Roman" w:hAnsi="Times New Roman" w:cs="Times New Roman"/>
          <w:sz w:val="24"/>
          <w:szCs w:val="24"/>
          <w:lang w:val="ru-RU"/>
        </w:rPr>
        <w:t>п</w:t>
      </w:r>
      <w:r w:rsidR="0075052D" w:rsidRPr="00B34944">
        <w:rPr>
          <w:rFonts w:ascii="Times New Roman" w:hAnsi="Times New Roman" w:cs="Times New Roman"/>
          <w:sz w:val="24"/>
          <w:szCs w:val="24"/>
        </w:rPr>
        <w:t>редоставление земельного участка на безвозмездной основе</w:t>
      </w:r>
      <w:r w:rsidR="0075052D" w:rsidRPr="00B34944">
        <w:rPr>
          <w:rFonts w:ascii="Times New Roman" w:hAnsi="Times New Roman" w:cs="Times New Roman"/>
          <w:sz w:val="24"/>
          <w:szCs w:val="24"/>
          <w:lang w:val="ru-RU"/>
        </w:rPr>
        <w:t>;</w:t>
      </w:r>
      <w:r w:rsidR="0075052D">
        <w:rPr>
          <w:rFonts w:ascii="Times New Roman" w:hAnsi="Times New Roman" w:cs="Times New Roman"/>
          <w:sz w:val="24"/>
          <w:szCs w:val="24"/>
          <w:lang w:val="ru-RU"/>
        </w:rPr>
        <w:t xml:space="preserve"> </w:t>
      </w:r>
      <w:r w:rsidR="0075052D" w:rsidRPr="00B34944">
        <w:rPr>
          <w:rFonts w:ascii="Times New Roman" w:hAnsi="Times New Roman" w:cs="Times New Roman"/>
          <w:sz w:val="24"/>
          <w:szCs w:val="24"/>
          <w:lang w:val="ru-RU"/>
        </w:rPr>
        <w:t>п</w:t>
      </w:r>
      <w:r w:rsidR="0075052D" w:rsidRPr="00B34944">
        <w:rPr>
          <w:rFonts w:ascii="Times New Roman" w:hAnsi="Times New Roman" w:cs="Times New Roman"/>
          <w:sz w:val="24"/>
          <w:szCs w:val="24"/>
        </w:rPr>
        <w:t>риоритетное право на покупку земли</w:t>
      </w:r>
      <w:r w:rsidR="0075052D" w:rsidRPr="00B34944">
        <w:rPr>
          <w:rFonts w:ascii="Times New Roman" w:hAnsi="Times New Roman" w:cs="Times New Roman"/>
          <w:sz w:val="24"/>
          <w:szCs w:val="24"/>
          <w:lang w:val="ru-RU"/>
        </w:rPr>
        <w:t>;</w:t>
      </w:r>
      <w:r w:rsidR="0075052D">
        <w:rPr>
          <w:rFonts w:ascii="Times New Roman" w:hAnsi="Times New Roman" w:cs="Times New Roman"/>
          <w:sz w:val="24"/>
          <w:szCs w:val="24"/>
          <w:lang w:val="ru-RU"/>
        </w:rPr>
        <w:t xml:space="preserve"> </w:t>
      </w:r>
      <w:r w:rsidR="0075052D" w:rsidRPr="00B34944">
        <w:rPr>
          <w:rFonts w:ascii="Times New Roman" w:hAnsi="Times New Roman" w:cs="Times New Roman"/>
          <w:sz w:val="24"/>
          <w:szCs w:val="24"/>
          <w:lang w:val="ru-RU"/>
        </w:rPr>
        <w:t>у</w:t>
      </w:r>
      <w:r w:rsidR="0075052D" w:rsidRPr="00B34944">
        <w:rPr>
          <w:rFonts w:ascii="Times New Roman" w:hAnsi="Times New Roman" w:cs="Times New Roman"/>
          <w:sz w:val="24"/>
          <w:szCs w:val="24"/>
        </w:rPr>
        <w:t xml:space="preserve">прощенные процедуры найма иностранной рабочей силы. </w:t>
      </w:r>
      <w:r w:rsidR="0075052D">
        <w:rPr>
          <w:rFonts w:ascii="Times New Roman" w:hAnsi="Times New Roman" w:cs="Times New Roman"/>
          <w:sz w:val="24"/>
          <w:szCs w:val="24"/>
          <w:lang w:val="ru-RU"/>
        </w:rPr>
        <w:t>Также, н</w:t>
      </w:r>
      <w:r w:rsidR="0075052D" w:rsidRPr="00B34944">
        <w:rPr>
          <w:rFonts w:ascii="Times New Roman" w:hAnsi="Times New Roman" w:cs="Times New Roman"/>
          <w:sz w:val="24"/>
          <w:szCs w:val="24"/>
          <w:lang w:val="ru-RU"/>
        </w:rPr>
        <w:t xml:space="preserve">алоговые льготы </w:t>
      </w:r>
      <w:r w:rsidR="0075052D" w:rsidRPr="00B34944">
        <w:rPr>
          <w:rFonts w:ascii="Times New Roman" w:hAnsi="Times New Roman" w:cs="Times New Roman"/>
          <w:sz w:val="24"/>
          <w:szCs w:val="24"/>
        </w:rPr>
        <w:t>для инвестиционных проектов</w:t>
      </w:r>
      <w:r w:rsidR="0075052D">
        <w:rPr>
          <w:rFonts w:ascii="Times New Roman" w:hAnsi="Times New Roman" w:cs="Times New Roman"/>
          <w:sz w:val="24"/>
          <w:szCs w:val="24"/>
          <w:lang w:val="ru-RU"/>
        </w:rPr>
        <w:t xml:space="preserve"> включают: </w:t>
      </w:r>
      <w:r w:rsidR="0075052D" w:rsidRPr="00B34944">
        <w:rPr>
          <w:rFonts w:ascii="Times New Roman" w:hAnsi="Times New Roman" w:cs="Times New Roman"/>
          <w:sz w:val="24"/>
          <w:szCs w:val="24"/>
          <w:lang w:val="ru-RU"/>
        </w:rPr>
        <w:t xml:space="preserve">0% ставка по </w:t>
      </w:r>
      <w:r w:rsidR="0075052D" w:rsidRPr="00B34944">
        <w:rPr>
          <w:rFonts w:ascii="Times New Roman" w:hAnsi="Times New Roman" w:cs="Times New Roman"/>
          <w:sz w:val="24"/>
          <w:szCs w:val="24"/>
        </w:rPr>
        <w:t>корпоративно</w:t>
      </w:r>
      <w:r w:rsidR="0075052D" w:rsidRPr="00B34944">
        <w:rPr>
          <w:rFonts w:ascii="Times New Roman" w:hAnsi="Times New Roman" w:cs="Times New Roman"/>
          <w:sz w:val="24"/>
          <w:szCs w:val="24"/>
          <w:lang w:val="ru-RU"/>
        </w:rPr>
        <w:t>му</w:t>
      </w:r>
      <w:r w:rsidR="0075052D">
        <w:rPr>
          <w:rFonts w:ascii="Times New Roman" w:hAnsi="Times New Roman" w:cs="Times New Roman"/>
          <w:sz w:val="24"/>
          <w:szCs w:val="24"/>
          <w:lang w:val="ru-RU"/>
        </w:rPr>
        <w:t>,</w:t>
      </w:r>
      <w:r w:rsidR="0075052D" w:rsidRPr="00B34944">
        <w:rPr>
          <w:rFonts w:ascii="Times New Roman" w:hAnsi="Times New Roman" w:cs="Times New Roman"/>
          <w:sz w:val="24"/>
          <w:szCs w:val="24"/>
          <w:lang w:val="ru-RU"/>
        </w:rPr>
        <w:t xml:space="preserve"> </w:t>
      </w:r>
      <w:r w:rsidR="0075052D" w:rsidRPr="00B34944">
        <w:rPr>
          <w:rFonts w:ascii="Times New Roman" w:hAnsi="Times New Roman" w:cs="Times New Roman"/>
          <w:sz w:val="24"/>
          <w:szCs w:val="24"/>
        </w:rPr>
        <w:t>подоходно</w:t>
      </w:r>
      <w:r w:rsidR="0075052D" w:rsidRPr="00B34944">
        <w:rPr>
          <w:rFonts w:ascii="Times New Roman" w:hAnsi="Times New Roman" w:cs="Times New Roman"/>
          <w:sz w:val="24"/>
          <w:szCs w:val="24"/>
          <w:lang w:val="ru-RU"/>
        </w:rPr>
        <w:t>му</w:t>
      </w:r>
      <w:r w:rsidR="0075052D">
        <w:rPr>
          <w:rFonts w:ascii="Times New Roman" w:hAnsi="Times New Roman" w:cs="Times New Roman"/>
          <w:sz w:val="24"/>
          <w:szCs w:val="24"/>
          <w:lang w:val="ru-RU"/>
        </w:rPr>
        <w:t xml:space="preserve">, </w:t>
      </w:r>
      <w:r w:rsidR="0075052D" w:rsidRPr="00B34944">
        <w:rPr>
          <w:rFonts w:ascii="Times New Roman" w:hAnsi="Times New Roman" w:cs="Times New Roman"/>
          <w:sz w:val="24"/>
          <w:szCs w:val="24"/>
        </w:rPr>
        <w:t>земельному налог</w:t>
      </w:r>
      <w:r w:rsidR="0075052D">
        <w:rPr>
          <w:rFonts w:ascii="Times New Roman" w:hAnsi="Times New Roman" w:cs="Times New Roman"/>
          <w:sz w:val="24"/>
          <w:szCs w:val="24"/>
          <w:lang w:val="ru-RU"/>
        </w:rPr>
        <w:t xml:space="preserve">ам и </w:t>
      </w:r>
      <w:r w:rsidR="0075052D" w:rsidRPr="00B34944">
        <w:rPr>
          <w:rFonts w:ascii="Times New Roman" w:hAnsi="Times New Roman" w:cs="Times New Roman"/>
          <w:sz w:val="24"/>
          <w:szCs w:val="24"/>
        </w:rPr>
        <w:t>налогу на имущество; освобождение от НДС при ввозе сырья и переработанных материалов по инвестиционному договору</w:t>
      </w:r>
      <w:r w:rsidR="0075052D" w:rsidRPr="00B34944">
        <w:rPr>
          <w:rFonts w:ascii="Times New Roman" w:hAnsi="Times New Roman" w:cs="Times New Roman"/>
          <w:sz w:val="24"/>
          <w:szCs w:val="24"/>
          <w:lang w:val="ru-RU"/>
        </w:rPr>
        <w:t xml:space="preserve">. </w:t>
      </w:r>
    </w:p>
    <w:p w14:paraId="068CC827" w14:textId="7C229980" w:rsidR="004E379B" w:rsidRPr="0085463E" w:rsidRDefault="000C4F86" w:rsidP="004E379B">
      <w:pPr>
        <w:tabs>
          <w:tab w:val="left" w:pos="1908"/>
        </w:tabs>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Среди других способов </w:t>
      </w:r>
      <w:r w:rsidR="003E6739" w:rsidRPr="005F348E">
        <w:rPr>
          <w:rFonts w:ascii="Times New Roman" w:hAnsi="Times New Roman" w:cs="Times New Roman"/>
          <w:sz w:val="24"/>
          <w:szCs w:val="24"/>
          <w:lang w:val="ru-RU"/>
        </w:rPr>
        <w:t>трансферта технологий</w:t>
      </w:r>
      <w:r w:rsidR="003E6739" w:rsidRPr="00731289">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выделим </w:t>
      </w:r>
      <w:r w:rsidR="003E6739" w:rsidRPr="00731289">
        <w:rPr>
          <w:rFonts w:ascii="Times New Roman" w:hAnsi="Times New Roman" w:cs="Times New Roman"/>
          <w:sz w:val="24"/>
          <w:szCs w:val="24"/>
          <w:lang w:val="ru-RU"/>
        </w:rPr>
        <w:t>государственные закупки</w:t>
      </w:r>
      <w:r>
        <w:rPr>
          <w:rFonts w:ascii="Times New Roman" w:hAnsi="Times New Roman" w:cs="Times New Roman"/>
          <w:sz w:val="24"/>
          <w:szCs w:val="24"/>
          <w:lang w:val="ru-RU"/>
        </w:rPr>
        <w:t xml:space="preserve"> и </w:t>
      </w:r>
      <w:r w:rsidR="003E6739" w:rsidRPr="00731289">
        <w:rPr>
          <w:rFonts w:ascii="Times New Roman" w:hAnsi="Times New Roman" w:cs="Times New Roman"/>
          <w:sz w:val="24"/>
          <w:szCs w:val="24"/>
          <w:lang w:val="ru-RU"/>
        </w:rPr>
        <w:t>прямые иностранные инвестиции</w:t>
      </w:r>
      <w:r w:rsidR="00704823" w:rsidRPr="00731289">
        <w:rPr>
          <w:rFonts w:ascii="Times New Roman" w:hAnsi="Times New Roman" w:cs="Times New Roman"/>
          <w:sz w:val="24"/>
          <w:szCs w:val="24"/>
          <w:lang w:val="ru-RU"/>
        </w:rPr>
        <w:t xml:space="preserve"> (ПИИ)</w:t>
      </w:r>
      <w:r w:rsidR="003E6739" w:rsidRPr="00731289">
        <w:rPr>
          <w:rFonts w:ascii="Times New Roman" w:hAnsi="Times New Roman" w:cs="Times New Roman"/>
          <w:sz w:val="24"/>
          <w:szCs w:val="24"/>
        </w:rPr>
        <w:t xml:space="preserve">. </w:t>
      </w:r>
      <w:r w:rsidR="001943AC">
        <w:rPr>
          <w:rFonts w:ascii="Times New Roman" w:hAnsi="Times New Roman" w:cs="Times New Roman"/>
          <w:sz w:val="24"/>
          <w:szCs w:val="24"/>
          <w:lang w:val="ru-RU"/>
        </w:rPr>
        <w:t xml:space="preserve">Последние </w:t>
      </w:r>
      <w:r w:rsidR="006213A5" w:rsidRPr="00731289">
        <w:rPr>
          <w:rFonts w:ascii="Times New Roman" w:hAnsi="Times New Roman" w:cs="Times New Roman"/>
          <w:sz w:val="24"/>
          <w:szCs w:val="24"/>
        </w:rPr>
        <w:t xml:space="preserve">стали основой для нынешней инновационной деятельности </w:t>
      </w:r>
      <w:r w:rsidR="006213A5" w:rsidRPr="00731289">
        <w:rPr>
          <w:rFonts w:ascii="Times New Roman" w:hAnsi="Times New Roman" w:cs="Times New Roman"/>
          <w:sz w:val="24"/>
          <w:szCs w:val="24"/>
          <w:lang w:val="ru-RU"/>
        </w:rPr>
        <w:t>Китая и Сингапура (</w:t>
      </w:r>
      <w:r w:rsidR="001558E3">
        <w:rPr>
          <w:rFonts w:ascii="Times New Roman" w:hAnsi="Times New Roman" w:cs="Times New Roman"/>
          <w:sz w:val="24"/>
          <w:szCs w:val="24"/>
          <w:lang w:val="en-US"/>
        </w:rPr>
        <w:t>Ambashi</w:t>
      </w:r>
      <w:r w:rsidR="006213A5" w:rsidRPr="00731289">
        <w:rPr>
          <w:rFonts w:ascii="Times New Roman" w:hAnsi="Times New Roman" w:cs="Times New Roman"/>
          <w:sz w:val="24"/>
          <w:szCs w:val="24"/>
          <w:lang w:val="ru-RU"/>
        </w:rPr>
        <w:t>, 2018)</w:t>
      </w:r>
      <w:r w:rsidR="006213A5" w:rsidRPr="00731289">
        <w:rPr>
          <w:rFonts w:ascii="Times New Roman" w:hAnsi="Times New Roman" w:cs="Times New Roman"/>
          <w:sz w:val="24"/>
          <w:szCs w:val="24"/>
        </w:rPr>
        <w:t>.</w:t>
      </w:r>
      <w:r w:rsidR="006213A5" w:rsidRPr="00731289">
        <w:rPr>
          <w:rFonts w:ascii="Times New Roman" w:hAnsi="Times New Roman" w:cs="Times New Roman"/>
          <w:sz w:val="24"/>
          <w:szCs w:val="24"/>
          <w:lang w:val="ru-RU"/>
        </w:rPr>
        <w:t xml:space="preserve"> </w:t>
      </w:r>
      <w:r w:rsidR="00DC214A" w:rsidRPr="00731289">
        <w:rPr>
          <w:rFonts w:ascii="Times New Roman" w:hAnsi="Times New Roman" w:cs="Times New Roman"/>
          <w:sz w:val="24"/>
          <w:szCs w:val="24"/>
          <w:lang w:val="ru-RU"/>
        </w:rPr>
        <w:t xml:space="preserve">В </w:t>
      </w:r>
      <w:r w:rsidR="00DC214A" w:rsidRPr="00731289">
        <w:rPr>
          <w:rFonts w:ascii="Times New Roman" w:hAnsi="Times New Roman" w:cs="Times New Roman"/>
          <w:sz w:val="24"/>
          <w:szCs w:val="24"/>
        </w:rPr>
        <w:t>Финляндии</w:t>
      </w:r>
      <w:r>
        <w:rPr>
          <w:rFonts w:ascii="Times New Roman" w:hAnsi="Times New Roman" w:cs="Times New Roman"/>
          <w:sz w:val="24"/>
          <w:szCs w:val="24"/>
          <w:lang w:val="ru-RU"/>
        </w:rPr>
        <w:t>,</w:t>
      </w:r>
      <w:r w:rsidR="00DC214A" w:rsidRPr="00731289">
        <w:rPr>
          <w:rFonts w:ascii="Times New Roman" w:hAnsi="Times New Roman" w:cs="Times New Roman"/>
          <w:sz w:val="24"/>
          <w:szCs w:val="24"/>
        </w:rPr>
        <w:t xml:space="preserve"> в 1984</w:t>
      </w:r>
      <w:r w:rsidR="00DC214A" w:rsidRPr="00731289">
        <w:rPr>
          <w:rFonts w:ascii="Times New Roman" w:hAnsi="Times New Roman" w:cs="Times New Roman"/>
          <w:sz w:val="24"/>
          <w:szCs w:val="24"/>
          <w:lang w:val="ru-RU"/>
        </w:rPr>
        <w:t>-</w:t>
      </w:r>
      <w:r w:rsidR="00DC214A" w:rsidRPr="00731289">
        <w:rPr>
          <w:rFonts w:ascii="Times New Roman" w:hAnsi="Times New Roman" w:cs="Times New Roman"/>
          <w:sz w:val="24"/>
          <w:szCs w:val="24"/>
        </w:rPr>
        <w:t xml:space="preserve">1998 </w:t>
      </w:r>
      <w:r w:rsidR="00DC214A" w:rsidRPr="00731289">
        <w:rPr>
          <w:rFonts w:ascii="Times New Roman" w:hAnsi="Times New Roman" w:cs="Times New Roman"/>
          <w:sz w:val="24"/>
          <w:szCs w:val="24"/>
          <w:lang w:val="ru-RU"/>
        </w:rPr>
        <w:t>гг.</w:t>
      </w:r>
      <w:r w:rsidR="00DC214A" w:rsidRPr="00731289">
        <w:rPr>
          <w:rFonts w:ascii="Times New Roman" w:hAnsi="Times New Roman" w:cs="Times New Roman"/>
          <w:sz w:val="24"/>
          <w:szCs w:val="24"/>
        </w:rPr>
        <w:t xml:space="preserve"> 48% проектов</w:t>
      </w:r>
      <w:r w:rsidR="00DC214A" w:rsidRPr="00731289">
        <w:rPr>
          <w:rFonts w:ascii="Times New Roman" w:hAnsi="Times New Roman" w:cs="Times New Roman"/>
          <w:sz w:val="24"/>
          <w:szCs w:val="24"/>
          <w:lang w:val="ru-RU"/>
        </w:rPr>
        <w:t xml:space="preserve">, приведших </w:t>
      </w:r>
      <w:r w:rsidR="00DC214A" w:rsidRPr="00731289">
        <w:rPr>
          <w:rFonts w:ascii="Times New Roman" w:hAnsi="Times New Roman" w:cs="Times New Roman"/>
          <w:sz w:val="24"/>
          <w:szCs w:val="24"/>
        </w:rPr>
        <w:t xml:space="preserve">к успешным инновациям, были вызваны государственными закупками или </w:t>
      </w:r>
      <w:r w:rsidR="00DC214A" w:rsidRPr="00731289">
        <w:rPr>
          <w:rFonts w:ascii="Times New Roman" w:hAnsi="Times New Roman" w:cs="Times New Roman"/>
          <w:sz w:val="24"/>
          <w:szCs w:val="24"/>
          <w:lang w:val="ru-RU"/>
        </w:rPr>
        <w:t xml:space="preserve">государственным </w:t>
      </w:r>
      <w:r w:rsidR="00DC214A" w:rsidRPr="00731289">
        <w:rPr>
          <w:rFonts w:ascii="Times New Roman" w:hAnsi="Times New Roman" w:cs="Times New Roman"/>
          <w:sz w:val="24"/>
          <w:szCs w:val="24"/>
        </w:rPr>
        <w:t>регулированием</w:t>
      </w:r>
      <w:r w:rsidR="00B72BE4" w:rsidRPr="00731289">
        <w:rPr>
          <w:rFonts w:ascii="Times New Roman" w:hAnsi="Times New Roman" w:cs="Times New Roman"/>
          <w:sz w:val="24"/>
          <w:szCs w:val="24"/>
          <w:lang w:val="ru-RU"/>
        </w:rPr>
        <w:t xml:space="preserve"> (</w:t>
      </w:r>
      <w:r w:rsidR="00B72BE4" w:rsidRPr="00731289">
        <w:rPr>
          <w:rFonts w:ascii="Times New Roman" w:hAnsi="Times New Roman" w:cs="Times New Roman"/>
          <w:sz w:val="24"/>
          <w:szCs w:val="24"/>
        </w:rPr>
        <w:t>The World Bank</w:t>
      </w:r>
      <w:r w:rsidR="00B72BE4" w:rsidRPr="00731289">
        <w:rPr>
          <w:rFonts w:ascii="Times New Roman" w:hAnsi="Times New Roman" w:cs="Times New Roman"/>
          <w:sz w:val="24"/>
          <w:szCs w:val="24"/>
          <w:lang w:val="ru-RU"/>
        </w:rPr>
        <w:t>, 2010</w:t>
      </w:r>
      <w:r w:rsidR="00B72BE4" w:rsidRPr="00731289">
        <w:rPr>
          <w:rFonts w:ascii="Times New Roman" w:hAnsi="Times New Roman" w:cs="Times New Roman"/>
          <w:i/>
          <w:iCs/>
          <w:sz w:val="24"/>
          <w:szCs w:val="24"/>
          <w:lang w:val="ru-RU"/>
        </w:rPr>
        <w:t>)</w:t>
      </w:r>
      <w:r w:rsidR="00DC214A" w:rsidRPr="00731289">
        <w:rPr>
          <w:rFonts w:ascii="Times New Roman" w:hAnsi="Times New Roman" w:cs="Times New Roman"/>
          <w:sz w:val="24"/>
          <w:szCs w:val="24"/>
        </w:rPr>
        <w:t>.</w:t>
      </w:r>
      <w:r w:rsidR="00DC214A" w:rsidRPr="00731289">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В Китае, </w:t>
      </w:r>
      <w:r w:rsidR="00DC214A" w:rsidRPr="00731289">
        <w:rPr>
          <w:rFonts w:ascii="Times New Roman" w:hAnsi="Times New Roman" w:cs="Times New Roman"/>
          <w:sz w:val="24"/>
          <w:szCs w:val="24"/>
          <w:lang w:val="ru-RU"/>
        </w:rPr>
        <w:t>национальный долгосрочный научно-технический план официально ввел государственные закупки технологий как способ поощрения инноваций. Для сравнения, Закон Республики Казахстан «О государственных закупках» не предусматривает положения, способствующие стимулированию применения и развития инноваций</w:t>
      </w:r>
      <w:r w:rsidR="00C9405E">
        <w:rPr>
          <w:rStyle w:val="a8"/>
          <w:rFonts w:ascii="Times New Roman" w:hAnsi="Times New Roman" w:cs="Times New Roman"/>
          <w:sz w:val="24"/>
          <w:szCs w:val="24"/>
          <w:lang w:val="ru-RU"/>
        </w:rPr>
        <w:footnoteReference w:id="4"/>
      </w:r>
      <w:r w:rsidR="00DC214A" w:rsidRPr="00731289">
        <w:rPr>
          <w:rFonts w:ascii="Times New Roman" w:hAnsi="Times New Roman" w:cs="Times New Roman"/>
          <w:sz w:val="24"/>
          <w:szCs w:val="24"/>
          <w:lang w:val="ru-RU"/>
        </w:rPr>
        <w:t xml:space="preserve">. </w:t>
      </w:r>
      <w:r w:rsidR="00F65B24">
        <w:rPr>
          <w:rFonts w:ascii="Times New Roman" w:hAnsi="Times New Roman" w:cs="Times New Roman"/>
          <w:sz w:val="24"/>
          <w:szCs w:val="24"/>
          <w:lang w:val="ru-RU"/>
        </w:rPr>
        <w:t xml:space="preserve">Размер ПИИ в Казахстане в </w:t>
      </w:r>
      <w:r w:rsidR="005D1EB4">
        <w:rPr>
          <w:rFonts w:ascii="Times New Roman" w:hAnsi="Times New Roman" w:cs="Times New Roman"/>
          <w:sz w:val="24"/>
          <w:szCs w:val="24"/>
          <w:lang w:val="ru-RU"/>
        </w:rPr>
        <w:t xml:space="preserve">период </w:t>
      </w:r>
      <w:r w:rsidR="00896AA0">
        <w:rPr>
          <w:rFonts w:ascii="Times New Roman" w:hAnsi="Times New Roman" w:cs="Times New Roman"/>
          <w:sz w:val="24"/>
          <w:szCs w:val="24"/>
          <w:lang w:val="ru-RU"/>
        </w:rPr>
        <w:t>1991-2019 гг. не превышал 13% ВВП, в 2019 году этот показатель составил 1,83%</w:t>
      </w:r>
      <w:r w:rsidR="00896AA0">
        <w:rPr>
          <w:rStyle w:val="a8"/>
          <w:rFonts w:ascii="Times New Roman" w:hAnsi="Times New Roman" w:cs="Times New Roman"/>
          <w:sz w:val="24"/>
          <w:szCs w:val="24"/>
          <w:lang w:val="ru-RU"/>
        </w:rPr>
        <w:footnoteReference w:id="5"/>
      </w:r>
      <w:r w:rsidR="005D1EB4">
        <w:rPr>
          <w:rFonts w:ascii="Times New Roman" w:hAnsi="Times New Roman" w:cs="Times New Roman"/>
          <w:sz w:val="24"/>
          <w:szCs w:val="24"/>
          <w:lang w:val="ru-RU"/>
        </w:rPr>
        <w:t>.</w:t>
      </w:r>
      <w:r w:rsidR="004E379B">
        <w:rPr>
          <w:rFonts w:ascii="Times New Roman" w:hAnsi="Times New Roman" w:cs="Times New Roman"/>
          <w:sz w:val="24"/>
          <w:szCs w:val="24"/>
          <w:lang w:val="ru-RU"/>
        </w:rPr>
        <w:t xml:space="preserve"> </w:t>
      </w:r>
      <w:r w:rsidR="004E379B" w:rsidRPr="0085463E">
        <w:rPr>
          <w:rFonts w:ascii="Times New Roman" w:hAnsi="Times New Roman" w:cs="Times New Roman"/>
          <w:sz w:val="24"/>
          <w:szCs w:val="24"/>
          <w:lang w:val="ru-RU"/>
        </w:rPr>
        <w:t xml:space="preserve">В обзоре ОЭСР утверждается, что 53% казахстанских </w:t>
      </w:r>
      <w:r w:rsidR="004E379B" w:rsidRPr="0085463E">
        <w:rPr>
          <w:rFonts w:ascii="Times New Roman" w:hAnsi="Times New Roman" w:cs="Times New Roman"/>
          <w:sz w:val="24"/>
          <w:szCs w:val="24"/>
          <w:lang w:val="ru-RU"/>
        </w:rPr>
        <w:lastRenderedPageBreak/>
        <w:t>компаний функционируют в низко-технологических отраслях, 37% в низко-средне-технологических отраслях и только 1% в высокотехнологических отраслях (</w:t>
      </w:r>
      <w:r w:rsidR="004E379B" w:rsidRPr="0085463E">
        <w:rPr>
          <w:rFonts w:ascii="Times New Roman" w:hAnsi="Times New Roman" w:cs="Times New Roman"/>
          <w:sz w:val="24"/>
          <w:szCs w:val="24"/>
          <w:lang w:val="en-US"/>
        </w:rPr>
        <w:t>OECD</w:t>
      </w:r>
      <w:r w:rsidR="004E379B" w:rsidRPr="0085463E">
        <w:rPr>
          <w:rFonts w:ascii="Times New Roman" w:hAnsi="Times New Roman" w:cs="Times New Roman"/>
          <w:sz w:val="24"/>
          <w:szCs w:val="24"/>
          <w:lang w:val="ru-RU"/>
        </w:rPr>
        <w:t>, 2017).</w:t>
      </w:r>
    </w:p>
    <w:p w14:paraId="59514A08" w14:textId="1EF2FA15" w:rsidR="00D52315" w:rsidRPr="0085463E" w:rsidRDefault="00C91E82" w:rsidP="004E379B">
      <w:pPr>
        <w:tabs>
          <w:tab w:val="left" w:pos="1908"/>
        </w:tabs>
        <w:spacing w:after="0" w:line="240" w:lineRule="auto"/>
        <w:ind w:firstLine="709"/>
        <w:jc w:val="both"/>
        <w:rPr>
          <w:rFonts w:ascii="Times New Roman" w:hAnsi="Times New Roman" w:cs="Times New Roman"/>
          <w:sz w:val="24"/>
          <w:szCs w:val="24"/>
          <w:lang w:val="ru-RU"/>
        </w:rPr>
      </w:pPr>
      <w:r w:rsidRPr="0076702F">
        <w:rPr>
          <w:rFonts w:ascii="Times New Roman" w:hAnsi="Times New Roman" w:cs="Times New Roman"/>
          <w:sz w:val="24"/>
          <w:szCs w:val="24"/>
          <w:lang w:val="ru-RU"/>
        </w:rPr>
        <w:t>И</w:t>
      </w:r>
      <w:r w:rsidR="0060049C" w:rsidRPr="0076702F">
        <w:rPr>
          <w:rFonts w:ascii="Times New Roman" w:hAnsi="Times New Roman" w:cs="Times New Roman"/>
          <w:sz w:val="24"/>
          <w:szCs w:val="24"/>
        </w:rPr>
        <w:t>нститут</w:t>
      </w:r>
      <w:r w:rsidR="0060049C" w:rsidRPr="0076702F">
        <w:rPr>
          <w:rFonts w:ascii="Times New Roman" w:hAnsi="Times New Roman" w:cs="Times New Roman"/>
          <w:sz w:val="24"/>
          <w:szCs w:val="24"/>
          <w:lang w:val="ru-RU"/>
        </w:rPr>
        <w:t xml:space="preserve">ам </w:t>
      </w:r>
      <w:r w:rsidR="0060049C" w:rsidRPr="0076702F">
        <w:rPr>
          <w:rFonts w:ascii="Times New Roman" w:hAnsi="Times New Roman" w:cs="Times New Roman"/>
          <w:sz w:val="24"/>
          <w:szCs w:val="24"/>
        </w:rPr>
        <w:t>развития</w:t>
      </w:r>
      <w:r w:rsidR="0060049C" w:rsidRPr="00B34944">
        <w:rPr>
          <w:rFonts w:ascii="Times New Roman" w:hAnsi="Times New Roman" w:cs="Times New Roman"/>
          <w:sz w:val="24"/>
          <w:szCs w:val="24"/>
        </w:rPr>
        <w:t xml:space="preserve"> </w:t>
      </w:r>
      <w:r w:rsidR="00AE15A3" w:rsidRPr="00B34944">
        <w:rPr>
          <w:rFonts w:ascii="Times New Roman" w:hAnsi="Times New Roman" w:cs="Times New Roman"/>
          <w:sz w:val="24"/>
          <w:szCs w:val="24"/>
          <w:lang w:val="ru-RU"/>
        </w:rPr>
        <w:t xml:space="preserve">Казахстана </w:t>
      </w:r>
      <w:r w:rsidR="0060049C" w:rsidRPr="00B34944">
        <w:rPr>
          <w:rFonts w:ascii="Times New Roman" w:hAnsi="Times New Roman" w:cs="Times New Roman"/>
          <w:sz w:val="24"/>
          <w:szCs w:val="24"/>
          <w:lang w:val="ru-RU"/>
        </w:rPr>
        <w:t>отводится роль содействия в</w:t>
      </w:r>
      <w:r w:rsidR="0060049C" w:rsidRPr="00B34944">
        <w:rPr>
          <w:rFonts w:ascii="Times New Roman" w:hAnsi="Times New Roman" w:cs="Times New Roman"/>
          <w:sz w:val="24"/>
          <w:szCs w:val="24"/>
        </w:rPr>
        <w:t xml:space="preserve"> перераспределени</w:t>
      </w:r>
      <w:r w:rsidR="0060049C" w:rsidRPr="00B34944">
        <w:rPr>
          <w:rFonts w:ascii="Times New Roman" w:hAnsi="Times New Roman" w:cs="Times New Roman"/>
          <w:sz w:val="24"/>
          <w:szCs w:val="24"/>
          <w:lang w:val="ru-RU"/>
        </w:rPr>
        <w:t xml:space="preserve">и </w:t>
      </w:r>
      <w:r w:rsidR="0060049C" w:rsidRPr="00B34944">
        <w:rPr>
          <w:rFonts w:ascii="Times New Roman" w:hAnsi="Times New Roman" w:cs="Times New Roman"/>
          <w:sz w:val="24"/>
          <w:szCs w:val="24"/>
        </w:rPr>
        <w:t>ресурсов в пользу инновационных проектов</w:t>
      </w:r>
      <w:r w:rsidR="00F81B4E">
        <w:rPr>
          <w:rFonts w:ascii="Times New Roman" w:hAnsi="Times New Roman" w:cs="Times New Roman"/>
          <w:sz w:val="24"/>
          <w:szCs w:val="24"/>
          <w:lang w:val="ru-RU"/>
        </w:rPr>
        <w:t xml:space="preserve"> </w:t>
      </w:r>
      <w:r w:rsidR="0060049C" w:rsidRPr="00B34944">
        <w:rPr>
          <w:rFonts w:ascii="Times New Roman" w:hAnsi="Times New Roman" w:cs="Times New Roman"/>
          <w:sz w:val="24"/>
          <w:szCs w:val="24"/>
          <w:lang w:val="ru-RU"/>
        </w:rPr>
        <w:t xml:space="preserve">(Ахметова и другие, 2018). </w:t>
      </w:r>
      <w:r w:rsidR="0060049C" w:rsidRPr="00B34944">
        <w:rPr>
          <w:rFonts w:ascii="Times New Roman" w:eastAsia="Times New Roman" w:hAnsi="Times New Roman" w:cs="Times New Roman"/>
          <w:sz w:val="24"/>
          <w:szCs w:val="24"/>
          <w:lang w:val="ru-RU" w:eastAsia="ru-KZ"/>
        </w:rPr>
        <w:t>В частности,</w:t>
      </w:r>
      <w:r w:rsidR="0060049C" w:rsidRPr="00B34944">
        <w:rPr>
          <w:rFonts w:ascii="Times New Roman" w:eastAsia="Times New Roman" w:hAnsi="Times New Roman" w:cs="Times New Roman"/>
          <w:sz w:val="24"/>
          <w:szCs w:val="24"/>
          <w:lang w:eastAsia="ru-KZ"/>
        </w:rPr>
        <w:t xml:space="preserve"> </w:t>
      </w:r>
      <w:r w:rsidR="0060049C" w:rsidRPr="00272BA8">
        <w:rPr>
          <w:rFonts w:ascii="Times New Roman" w:eastAsia="Times New Roman" w:hAnsi="Times New Roman" w:cs="Times New Roman"/>
          <w:sz w:val="24"/>
          <w:szCs w:val="24"/>
          <w:lang w:eastAsia="ru-KZ"/>
        </w:rPr>
        <w:t>Национальный</w:t>
      </w:r>
      <w:r w:rsidR="0060049C" w:rsidRPr="00B34944">
        <w:rPr>
          <w:rFonts w:ascii="Times New Roman" w:eastAsia="Times New Roman" w:hAnsi="Times New Roman" w:cs="Times New Roman"/>
          <w:sz w:val="24"/>
          <w:szCs w:val="24"/>
          <w:lang w:eastAsia="ru-KZ"/>
        </w:rPr>
        <w:t xml:space="preserve"> инновационный фонд</w:t>
      </w:r>
      <w:r w:rsidR="0060049C" w:rsidRPr="00B34944">
        <w:rPr>
          <w:rFonts w:ascii="Times New Roman" w:eastAsia="Times New Roman" w:hAnsi="Times New Roman" w:cs="Times New Roman"/>
          <w:sz w:val="24"/>
          <w:szCs w:val="24"/>
          <w:lang w:val="ru-RU" w:eastAsia="ru-KZ"/>
        </w:rPr>
        <w:t xml:space="preserve"> </w:t>
      </w:r>
      <w:r w:rsidR="0060049C" w:rsidRPr="00B34944">
        <w:rPr>
          <w:rFonts w:ascii="Times New Roman" w:eastAsia="Times New Roman" w:hAnsi="Times New Roman" w:cs="Times New Roman"/>
          <w:sz w:val="24"/>
          <w:szCs w:val="24"/>
          <w:lang w:eastAsia="ru-KZ"/>
        </w:rPr>
        <w:t>(НИФ)</w:t>
      </w:r>
      <w:r w:rsidR="0060049C" w:rsidRPr="00B34944">
        <w:rPr>
          <w:rFonts w:ascii="Times New Roman" w:eastAsia="Times New Roman" w:hAnsi="Times New Roman" w:cs="Times New Roman"/>
          <w:sz w:val="24"/>
          <w:szCs w:val="24"/>
          <w:lang w:val="ru-RU" w:eastAsia="ru-KZ"/>
        </w:rPr>
        <w:t xml:space="preserve"> </w:t>
      </w:r>
      <w:r w:rsidR="00A52E22">
        <w:rPr>
          <w:rFonts w:ascii="Times New Roman" w:eastAsia="Times New Roman" w:hAnsi="Times New Roman" w:cs="Times New Roman"/>
          <w:sz w:val="24"/>
          <w:szCs w:val="24"/>
          <w:lang w:val="ru-RU" w:eastAsia="ru-KZ"/>
        </w:rPr>
        <w:t>был создан</w:t>
      </w:r>
      <w:r w:rsidR="0060049C" w:rsidRPr="00B34944">
        <w:rPr>
          <w:rFonts w:ascii="Times New Roman" w:eastAsia="Times New Roman" w:hAnsi="Times New Roman" w:cs="Times New Roman"/>
          <w:sz w:val="24"/>
          <w:szCs w:val="24"/>
          <w:lang w:val="ru-RU" w:eastAsia="ru-KZ"/>
        </w:rPr>
        <w:t xml:space="preserve"> в 2013 году </w:t>
      </w:r>
      <w:r w:rsidR="0060049C" w:rsidRPr="00B34944">
        <w:rPr>
          <w:rFonts w:ascii="Times New Roman" w:eastAsia="Times New Roman" w:hAnsi="Times New Roman" w:cs="Times New Roman"/>
          <w:sz w:val="24"/>
          <w:szCs w:val="24"/>
          <w:lang w:eastAsia="ru-KZ"/>
        </w:rPr>
        <w:t>«</w:t>
      </w:r>
      <w:r w:rsidR="0060049C" w:rsidRPr="00B34944">
        <w:rPr>
          <w:rFonts w:ascii="Times New Roman" w:eastAsia="Times New Roman" w:hAnsi="Times New Roman" w:cs="Times New Roman"/>
          <w:i/>
          <w:iCs/>
          <w:sz w:val="24"/>
          <w:szCs w:val="24"/>
          <w:lang w:eastAsia="ru-KZ"/>
        </w:rPr>
        <w:t>для повышения общей инновационной активности в стране, в том числе содействия высокотехнологичным и наукоемким производствам</w:t>
      </w:r>
      <w:r w:rsidR="0060049C" w:rsidRPr="00B34944">
        <w:rPr>
          <w:rFonts w:ascii="Times New Roman" w:eastAsia="Times New Roman" w:hAnsi="Times New Roman" w:cs="Times New Roman"/>
          <w:sz w:val="24"/>
          <w:szCs w:val="24"/>
          <w:lang w:eastAsia="ru-KZ"/>
        </w:rPr>
        <w:t>»</w:t>
      </w:r>
      <w:r w:rsidRPr="00B34944">
        <w:rPr>
          <w:rFonts w:ascii="Times New Roman" w:eastAsia="Times New Roman" w:hAnsi="Times New Roman" w:cs="Times New Roman"/>
          <w:sz w:val="24"/>
          <w:szCs w:val="24"/>
          <w:lang w:val="ru-RU" w:eastAsia="ru-KZ"/>
        </w:rPr>
        <w:t xml:space="preserve">. </w:t>
      </w:r>
      <w:r w:rsidR="00C62CC3">
        <w:rPr>
          <w:rFonts w:ascii="Times New Roman" w:eastAsia="Times New Roman" w:hAnsi="Times New Roman" w:cs="Times New Roman"/>
          <w:sz w:val="24"/>
          <w:szCs w:val="24"/>
          <w:lang w:val="ru-RU" w:eastAsia="ru-KZ"/>
        </w:rPr>
        <w:t xml:space="preserve">В </w:t>
      </w:r>
      <w:r w:rsidR="00570F28">
        <w:rPr>
          <w:rFonts w:ascii="Times New Roman" w:eastAsia="Times New Roman" w:hAnsi="Times New Roman" w:cs="Times New Roman"/>
          <w:sz w:val="24"/>
          <w:szCs w:val="24"/>
          <w:lang w:val="ru-RU" w:eastAsia="ru-KZ"/>
        </w:rPr>
        <w:t xml:space="preserve">обзоре </w:t>
      </w:r>
      <w:r w:rsidR="00C62CC3">
        <w:rPr>
          <w:rFonts w:ascii="Times New Roman" w:eastAsia="Times New Roman" w:hAnsi="Times New Roman" w:cs="Times New Roman"/>
          <w:sz w:val="24"/>
          <w:szCs w:val="24"/>
          <w:lang w:val="ru-RU" w:eastAsia="ru-KZ"/>
        </w:rPr>
        <w:t>ОЭСР отмечается, что п</w:t>
      </w:r>
      <w:r w:rsidRPr="00B34944">
        <w:rPr>
          <w:rFonts w:ascii="Times New Roman" w:hAnsi="Times New Roman" w:cs="Times New Roman"/>
          <w:sz w:val="24"/>
          <w:szCs w:val="24"/>
          <w:lang w:val="ru-RU"/>
        </w:rPr>
        <w:t xml:space="preserve">ри поддержке </w:t>
      </w:r>
      <w:r w:rsidR="00A52E22">
        <w:rPr>
          <w:rFonts w:ascii="Times New Roman" w:hAnsi="Times New Roman" w:cs="Times New Roman"/>
          <w:sz w:val="24"/>
          <w:szCs w:val="24"/>
          <w:lang w:val="ru-RU"/>
        </w:rPr>
        <w:t>НИФ</w:t>
      </w:r>
      <w:r w:rsidRPr="00B34944">
        <w:rPr>
          <w:rFonts w:ascii="Times New Roman" w:hAnsi="Times New Roman" w:cs="Times New Roman"/>
          <w:sz w:val="24"/>
          <w:szCs w:val="24"/>
          <w:lang w:val="ru-RU"/>
        </w:rPr>
        <w:t xml:space="preserve"> в университетах</w:t>
      </w:r>
      <w:r w:rsidR="00A52E22">
        <w:rPr>
          <w:rFonts w:ascii="Times New Roman" w:hAnsi="Times New Roman" w:cs="Times New Roman"/>
          <w:sz w:val="24"/>
          <w:szCs w:val="24"/>
          <w:lang w:val="ru-RU"/>
        </w:rPr>
        <w:t xml:space="preserve"> (</w:t>
      </w:r>
      <w:r w:rsidRPr="00B34944">
        <w:rPr>
          <w:rFonts w:ascii="Times New Roman" w:hAnsi="Times New Roman" w:cs="Times New Roman"/>
          <w:sz w:val="24"/>
          <w:szCs w:val="24"/>
          <w:lang w:val="ru-RU"/>
        </w:rPr>
        <w:t>исследовательских институтах и технопарках</w:t>
      </w:r>
      <w:r w:rsidR="00A52E22">
        <w:rPr>
          <w:rFonts w:ascii="Times New Roman" w:hAnsi="Times New Roman" w:cs="Times New Roman"/>
          <w:sz w:val="24"/>
          <w:szCs w:val="24"/>
          <w:lang w:val="ru-RU"/>
        </w:rPr>
        <w:t>)</w:t>
      </w:r>
      <w:r w:rsidRPr="00B34944">
        <w:rPr>
          <w:rFonts w:ascii="Times New Roman" w:hAnsi="Times New Roman" w:cs="Times New Roman"/>
          <w:sz w:val="24"/>
          <w:szCs w:val="24"/>
          <w:lang w:val="ru-RU"/>
        </w:rPr>
        <w:t xml:space="preserve"> были созданы 21 офис коммерциализации технологий. При этом, факты концентрации этих офисов на предоставлении информации и консультаций по подготовке заявок для грантов, финансируемых </w:t>
      </w:r>
      <w:r w:rsidR="00FE3897">
        <w:rPr>
          <w:rFonts w:ascii="Times New Roman" w:hAnsi="Times New Roman" w:cs="Times New Roman"/>
          <w:sz w:val="24"/>
          <w:szCs w:val="24"/>
          <w:lang w:val="ru-RU"/>
        </w:rPr>
        <w:t>НИФ</w:t>
      </w:r>
      <w:r w:rsidRPr="00B34944">
        <w:rPr>
          <w:rFonts w:ascii="Times New Roman" w:hAnsi="Times New Roman" w:cs="Times New Roman"/>
          <w:sz w:val="24"/>
          <w:szCs w:val="24"/>
          <w:lang w:val="ru-RU"/>
        </w:rPr>
        <w:t xml:space="preserve">, нежели на продвижение коммерциализации результатов </w:t>
      </w:r>
      <w:r w:rsidR="00FE3897">
        <w:rPr>
          <w:rFonts w:ascii="Times New Roman" w:hAnsi="Times New Roman" w:cs="Times New Roman"/>
          <w:sz w:val="24"/>
          <w:szCs w:val="24"/>
          <w:lang w:val="ru-RU"/>
        </w:rPr>
        <w:t>НИОКР</w:t>
      </w:r>
      <w:r w:rsidRPr="00B34944">
        <w:rPr>
          <w:rFonts w:ascii="Times New Roman" w:hAnsi="Times New Roman" w:cs="Times New Roman"/>
          <w:sz w:val="24"/>
          <w:szCs w:val="24"/>
          <w:lang w:val="ru-RU"/>
        </w:rPr>
        <w:t xml:space="preserve"> называют «анекдотичным» (</w:t>
      </w:r>
      <w:r w:rsidR="00C62CC3">
        <w:rPr>
          <w:rFonts w:ascii="Times New Roman" w:hAnsi="Times New Roman" w:cs="Times New Roman"/>
          <w:sz w:val="24"/>
          <w:szCs w:val="24"/>
          <w:lang w:val="en-US"/>
        </w:rPr>
        <w:t>OECD</w:t>
      </w:r>
      <w:r w:rsidRPr="00B34944">
        <w:rPr>
          <w:rFonts w:ascii="Times New Roman" w:hAnsi="Times New Roman" w:cs="Times New Roman"/>
          <w:sz w:val="24"/>
          <w:szCs w:val="24"/>
          <w:lang w:val="ru-RU"/>
        </w:rPr>
        <w:t>, 2017, стр. 133). Также отмечается, что большинство из них приостановили деятельность или функционировали на минимальном уровне (</w:t>
      </w:r>
      <w:r w:rsidR="006A652E">
        <w:rPr>
          <w:rFonts w:ascii="Times New Roman" w:hAnsi="Times New Roman" w:cs="Times New Roman"/>
          <w:sz w:val="24"/>
          <w:szCs w:val="24"/>
          <w:lang w:val="en-US"/>
        </w:rPr>
        <w:t>OECD</w:t>
      </w:r>
      <w:r w:rsidRPr="00B34944">
        <w:rPr>
          <w:rFonts w:ascii="Times New Roman" w:hAnsi="Times New Roman" w:cs="Times New Roman"/>
          <w:sz w:val="24"/>
          <w:szCs w:val="24"/>
          <w:lang w:val="ru-RU"/>
        </w:rPr>
        <w:t xml:space="preserve">, 2017, стр. 27). </w:t>
      </w:r>
      <w:r w:rsidR="0060049C" w:rsidRPr="0085463E">
        <w:rPr>
          <w:rFonts w:ascii="Times New Roman" w:hAnsi="Times New Roman" w:cs="Times New Roman"/>
          <w:sz w:val="24"/>
          <w:szCs w:val="24"/>
          <w:lang w:val="ru-RU"/>
        </w:rPr>
        <w:t xml:space="preserve">В целом деятельность большинства институтов развития </w:t>
      </w:r>
      <w:r w:rsidR="0060049C" w:rsidRPr="0085463E">
        <w:rPr>
          <w:rFonts w:ascii="Times New Roman" w:hAnsi="Times New Roman" w:cs="Times New Roman"/>
          <w:sz w:val="24"/>
          <w:szCs w:val="24"/>
        </w:rPr>
        <w:t xml:space="preserve">не </w:t>
      </w:r>
      <w:r w:rsidR="0060049C" w:rsidRPr="0085463E">
        <w:rPr>
          <w:rFonts w:ascii="Times New Roman" w:hAnsi="Times New Roman" w:cs="Times New Roman"/>
          <w:sz w:val="24"/>
          <w:szCs w:val="24"/>
          <w:lang w:val="ru-RU"/>
        </w:rPr>
        <w:t xml:space="preserve">привела к </w:t>
      </w:r>
      <w:r w:rsidR="0060049C" w:rsidRPr="0085463E">
        <w:rPr>
          <w:rFonts w:ascii="Times New Roman" w:hAnsi="Times New Roman" w:cs="Times New Roman"/>
          <w:sz w:val="24"/>
          <w:szCs w:val="24"/>
        </w:rPr>
        <w:t>повышени</w:t>
      </w:r>
      <w:r w:rsidR="0060049C" w:rsidRPr="0085463E">
        <w:rPr>
          <w:rFonts w:ascii="Times New Roman" w:hAnsi="Times New Roman" w:cs="Times New Roman"/>
          <w:sz w:val="24"/>
          <w:szCs w:val="24"/>
          <w:lang w:val="ru-RU"/>
        </w:rPr>
        <w:t>ю</w:t>
      </w:r>
      <w:r w:rsidR="0060049C" w:rsidRPr="0085463E">
        <w:rPr>
          <w:rFonts w:ascii="Times New Roman" w:hAnsi="Times New Roman" w:cs="Times New Roman"/>
          <w:sz w:val="24"/>
          <w:szCs w:val="24"/>
        </w:rPr>
        <w:t xml:space="preserve"> конкурентоспособности и создани</w:t>
      </w:r>
      <w:r w:rsidR="0060049C" w:rsidRPr="0085463E">
        <w:rPr>
          <w:rFonts w:ascii="Times New Roman" w:hAnsi="Times New Roman" w:cs="Times New Roman"/>
          <w:sz w:val="24"/>
          <w:szCs w:val="24"/>
          <w:lang w:val="ru-RU"/>
        </w:rPr>
        <w:t>ю</w:t>
      </w:r>
      <w:r w:rsidR="0060049C" w:rsidRPr="0085463E">
        <w:rPr>
          <w:rFonts w:ascii="Times New Roman" w:hAnsi="Times New Roman" w:cs="Times New Roman"/>
          <w:sz w:val="24"/>
          <w:szCs w:val="24"/>
        </w:rPr>
        <w:t xml:space="preserve"> условий для инновационного роста</w:t>
      </w:r>
      <w:r w:rsidR="0060049C" w:rsidRPr="0085463E">
        <w:rPr>
          <w:rFonts w:ascii="Times New Roman" w:hAnsi="Times New Roman" w:cs="Times New Roman"/>
          <w:sz w:val="24"/>
          <w:szCs w:val="24"/>
          <w:lang w:val="ru-RU"/>
        </w:rPr>
        <w:t xml:space="preserve"> </w:t>
      </w:r>
      <w:r w:rsidR="0060049C" w:rsidRPr="0085463E">
        <w:rPr>
          <w:rFonts w:ascii="Times New Roman" w:hAnsi="Times New Roman" w:cs="Times New Roman"/>
          <w:sz w:val="24"/>
          <w:szCs w:val="24"/>
        </w:rPr>
        <w:t xml:space="preserve">казахстанской экономики </w:t>
      </w:r>
      <w:r w:rsidR="0060049C" w:rsidRPr="0085463E">
        <w:rPr>
          <w:rFonts w:ascii="Times New Roman" w:hAnsi="Times New Roman" w:cs="Times New Roman"/>
          <w:sz w:val="24"/>
          <w:szCs w:val="24"/>
          <w:lang w:val="ru-RU"/>
        </w:rPr>
        <w:t>(Ахметова и другие, 2018)</w:t>
      </w:r>
      <w:r w:rsidR="0060049C" w:rsidRPr="0085463E">
        <w:rPr>
          <w:rFonts w:ascii="Times New Roman" w:hAnsi="Times New Roman" w:cs="Times New Roman"/>
          <w:sz w:val="24"/>
          <w:szCs w:val="24"/>
        </w:rPr>
        <w:t xml:space="preserve">. </w:t>
      </w:r>
      <w:r w:rsidR="0060049C" w:rsidRPr="0085463E">
        <w:rPr>
          <w:rFonts w:ascii="Times New Roman" w:hAnsi="Times New Roman" w:cs="Times New Roman"/>
          <w:sz w:val="24"/>
          <w:szCs w:val="24"/>
          <w:lang w:val="ru-RU"/>
        </w:rPr>
        <w:t xml:space="preserve">И одной из причин этого указывается </w:t>
      </w:r>
      <w:r w:rsidR="0060049C" w:rsidRPr="0085463E">
        <w:rPr>
          <w:rFonts w:ascii="Times New Roman" w:hAnsi="Times New Roman" w:cs="Times New Roman"/>
          <w:sz w:val="24"/>
          <w:szCs w:val="24"/>
        </w:rPr>
        <w:t>слаб</w:t>
      </w:r>
      <w:r w:rsidR="0060049C" w:rsidRPr="0085463E">
        <w:rPr>
          <w:rFonts w:ascii="Times New Roman" w:hAnsi="Times New Roman" w:cs="Times New Roman"/>
          <w:sz w:val="24"/>
          <w:szCs w:val="24"/>
          <w:lang w:val="ru-RU"/>
        </w:rPr>
        <w:t>ая</w:t>
      </w:r>
      <w:r w:rsidR="0060049C" w:rsidRPr="0085463E">
        <w:rPr>
          <w:rFonts w:ascii="Times New Roman" w:hAnsi="Times New Roman" w:cs="Times New Roman"/>
          <w:sz w:val="24"/>
          <w:szCs w:val="24"/>
        </w:rPr>
        <w:t xml:space="preserve"> связь корпоративных стратегий институтов </w:t>
      </w:r>
      <w:r w:rsidR="0060049C" w:rsidRPr="0085463E">
        <w:rPr>
          <w:rFonts w:ascii="Times New Roman" w:hAnsi="Times New Roman" w:cs="Times New Roman"/>
          <w:sz w:val="24"/>
          <w:szCs w:val="24"/>
          <w:lang w:val="ru-RU"/>
        </w:rPr>
        <w:t xml:space="preserve">развития </w:t>
      </w:r>
      <w:r w:rsidR="0060049C" w:rsidRPr="0085463E">
        <w:rPr>
          <w:rFonts w:ascii="Times New Roman" w:hAnsi="Times New Roman" w:cs="Times New Roman"/>
          <w:sz w:val="24"/>
          <w:szCs w:val="24"/>
        </w:rPr>
        <w:t>со стратегическими целями и задачами страны.</w:t>
      </w:r>
      <w:r w:rsidR="009E13F3" w:rsidRPr="0085463E">
        <w:rPr>
          <w:rFonts w:ascii="Times New Roman" w:hAnsi="Times New Roman" w:cs="Times New Roman"/>
          <w:sz w:val="24"/>
          <w:szCs w:val="24"/>
          <w:lang w:val="ru-RU"/>
        </w:rPr>
        <w:t xml:space="preserve"> </w:t>
      </w:r>
    </w:p>
    <w:p w14:paraId="4BCD1CBF" w14:textId="45ADBA05" w:rsidR="00721FD8" w:rsidRPr="00F30A29" w:rsidRDefault="00A62F8E" w:rsidP="00731289">
      <w:pPr>
        <w:spacing w:after="0" w:line="240" w:lineRule="auto"/>
        <w:ind w:firstLine="709"/>
        <w:jc w:val="both"/>
        <w:rPr>
          <w:rFonts w:ascii="Times New Roman" w:hAnsi="Times New Roman" w:cs="Times New Roman"/>
          <w:sz w:val="24"/>
          <w:szCs w:val="24"/>
          <w:lang w:val="ru-RU"/>
        </w:rPr>
      </w:pPr>
      <w:r w:rsidRPr="0085463E">
        <w:rPr>
          <w:rFonts w:ascii="Times New Roman" w:hAnsi="Times New Roman" w:cs="Times New Roman"/>
          <w:sz w:val="24"/>
          <w:szCs w:val="24"/>
          <w:lang w:val="ru-RU"/>
        </w:rPr>
        <w:t xml:space="preserve">Существенно </w:t>
      </w:r>
      <w:r w:rsidR="00BF5B78" w:rsidRPr="0085463E">
        <w:rPr>
          <w:rFonts w:ascii="Times New Roman" w:hAnsi="Times New Roman" w:cs="Times New Roman"/>
          <w:sz w:val="24"/>
          <w:szCs w:val="24"/>
          <w:lang w:val="ru-RU"/>
        </w:rPr>
        <w:t xml:space="preserve">значение </w:t>
      </w:r>
      <w:r w:rsidR="00272535" w:rsidRPr="0085463E">
        <w:rPr>
          <w:rFonts w:ascii="Times New Roman" w:hAnsi="Times New Roman" w:cs="Times New Roman"/>
          <w:sz w:val="24"/>
          <w:szCs w:val="24"/>
          <w:lang w:val="ru-RU"/>
        </w:rPr>
        <w:t xml:space="preserve">в развитии инноваций </w:t>
      </w:r>
      <w:r w:rsidR="00BF5B78" w:rsidRPr="0085463E">
        <w:rPr>
          <w:rFonts w:ascii="Times New Roman" w:hAnsi="Times New Roman" w:cs="Times New Roman"/>
          <w:sz w:val="24"/>
          <w:szCs w:val="24"/>
          <w:lang w:val="ru-RU"/>
        </w:rPr>
        <w:t>имеют</w:t>
      </w:r>
      <w:r w:rsidRPr="0085463E">
        <w:rPr>
          <w:rFonts w:ascii="Times New Roman" w:hAnsi="Times New Roman" w:cs="Times New Roman"/>
          <w:sz w:val="24"/>
          <w:szCs w:val="24"/>
          <w:lang w:val="ru-RU"/>
        </w:rPr>
        <w:t xml:space="preserve"> р</w:t>
      </w:r>
      <w:r w:rsidR="003E6739" w:rsidRPr="0085463E">
        <w:rPr>
          <w:rFonts w:ascii="Times New Roman" w:hAnsi="Times New Roman" w:cs="Times New Roman"/>
          <w:sz w:val="24"/>
          <w:szCs w:val="24"/>
          <w:lang w:val="ru-RU"/>
        </w:rPr>
        <w:t xml:space="preserve">азвитие </w:t>
      </w:r>
      <w:r w:rsidR="003E6739" w:rsidRPr="0076702F">
        <w:rPr>
          <w:rFonts w:ascii="Times New Roman" w:hAnsi="Times New Roman" w:cs="Times New Roman"/>
          <w:sz w:val="24"/>
          <w:szCs w:val="24"/>
          <w:lang w:val="ru-RU"/>
        </w:rPr>
        <w:t>отраслей экономики</w:t>
      </w:r>
      <w:r w:rsidR="003E6739" w:rsidRPr="0085463E">
        <w:rPr>
          <w:rFonts w:ascii="Times New Roman" w:hAnsi="Times New Roman" w:cs="Times New Roman"/>
          <w:sz w:val="24"/>
          <w:szCs w:val="24"/>
          <w:lang w:val="ru-RU"/>
        </w:rPr>
        <w:t xml:space="preserve">. </w:t>
      </w:r>
      <w:r w:rsidR="0008112E" w:rsidRPr="0085463E">
        <w:rPr>
          <w:rFonts w:ascii="Times New Roman" w:hAnsi="Times New Roman" w:cs="Times New Roman"/>
          <w:sz w:val="24"/>
          <w:szCs w:val="24"/>
          <w:lang w:val="ru-RU"/>
        </w:rPr>
        <w:t xml:space="preserve">В </w:t>
      </w:r>
      <w:r w:rsidR="00D76A57">
        <w:rPr>
          <w:rFonts w:ascii="Times New Roman" w:hAnsi="Times New Roman" w:cs="Times New Roman"/>
          <w:sz w:val="24"/>
          <w:szCs w:val="24"/>
          <w:lang w:val="ru-RU"/>
        </w:rPr>
        <w:t xml:space="preserve">частности, </w:t>
      </w:r>
      <w:r w:rsidR="0008112E" w:rsidRPr="0085463E">
        <w:rPr>
          <w:rFonts w:ascii="Times New Roman" w:hAnsi="Times New Roman" w:cs="Times New Roman"/>
          <w:sz w:val="24"/>
          <w:szCs w:val="24"/>
          <w:lang w:val="ru-RU"/>
        </w:rPr>
        <w:t>а</w:t>
      </w:r>
      <w:r w:rsidR="003E6739" w:rsidRPr="0085463E">
        <w:rPr>
          <w:rFonts w:ascii="Times New Roman" w:hAnsi="Times New Roman" w:cs="Times New Roman"/>
          <w:sz w:val="24"/>
          <w:szCs w:val="24"/>
        </w:rPr>
        <w:t xml:space="preserve">гропромышленный комплекс в развивающихся странах </w:t>
      </w:r>
      <w:r w:rsidR="00272535" w:rsidRPr="0085463E">
        <w:rPr>
          <w:rFonts w:ascii="Times New Roman" w:hAnsi="Times New Roman" w:cs="Times New Roman"/>
          <w:sz w:val="24"/>
          <w:szCs w:val="24"/>
          <w:lang w:val="ru-RU"/>
        </w:rPr>
        <w:t>является значительным источником инновационных возможностей</w:t>
      </w:r>
      <w:r w:rsidR="007C22A2" w:rsidRPr="0085463E">
        <w:rPr>
          <w:rFonts w:ascii="Times New Roman" w:hAnsi="Times New Roman" w:cs="Times New Roman"/>
          <w:sz w:val="24"/>
          <w:szCs w:val="24"/>
          <w:lang w:val="ru-RU"/>
        </w:rPr>
        <w:t xml:space="preserve"> (</w:t>
      </w:r>
      <w:r w:rsidR="007C22A2" w:rsidRPr="0085463E">
        <w:rPr>
          <w:rFonts w:ascii="Times New Roman" w:hAnsi="Times New Roman" w:cs="Times New Roman"/>
          <w:sz w:val="24"/>
          <w:szCs w:val="24"/>
        </w:rPr>
        <w:t>The World Bank</w:t>
      </w:r>
      <w:r w:rsidR="007C22A2" w:rsidRPr="0085463E">
        <w:rPr>
          <w:rFonts w:ascii="Times New Roman" w:hAnsi="Times New Roman" w:cs="Times New Roman"/>
          <w:sz w:val="24"/>
          <w:szCs w:val="24"/>
          <w:lang w:val="ru-RU"/>
        </w:rPr>
        <w:t>, 2010)</w:t>
      </w:r>
      <w:r w:rsidR="003E6739" w:rsidRPr="0085463E">
        <w:rPr>
          <w:rFonts w:ascii="Times New Roman" w:hAnsi="Times New Roman" w:cs="Times New Roman"/>
          <w:sz w:val="24"/>
          <w:szCs w:val="24"/>
        </w:rPr>
        <w:t>.</w:t>
      </w:r>
      <w:r w:rsidR="003E6739" w:rsidRPr="0085463E">
        <w:rPr>
          <w:rFonts w:ascii="Times New Roman" w:hAnsi="Times New Roman" w:cs="Times New Roman"/>
          <w:sz w:val="24"/>
          <w:szCs w:val="24"/>
          <w:lang w:val="ru-RU"/>
        </w:rPr>
        <w:t xml:space="preserve"> </w:t>
      </w:r>
      <w:r w:rsidR="008D2EE6" w:rsidRPr="0085463E">
        <w:rPr>
          <w:rFonts w:ascii="Times New Roman" w:hAnsi="Times New Roman" w:cs="Times New Roman"/>
          <w:sz w:val="24"/>
          <w:szCs w:val="24"/>
          <w:lang w:val="ru-RU"/>
        </w:rPr>
        <w:t>Более того, в</w:t>
      </w:r>
      <w:r w:rsidR="008D2EE6" w:rsidRPr="0085463E">
        <w:rPr>
          <w:rFonts w:ascii="Times New Roman" w:eastAsia="Times New Roman" w:hAnsi="Times New Roman" w:cs="Times New Roman"/>
          <w:sz w:val="24"/>
          <w:szCs w:val="24"/>
          <w:lang w:val="ru-RU" w:eastAsia="ru-KZ"/>
        </w:rPr>
        <w:t xml:space="preserve"> докладе Евразийского экономического союза (ЕАЭС) «О приоритетах научно-технического прогресса и развития государств-членов Евразийского экономического союза» в качестве одной из приоритетных направлений научно-технического развития являются новые технологии в сельском хозяйстве.</w:t>
      </w:r>
      <w:r w:rsidR="00D76A57">
        <w:rPr>
          <w:rFonts w:ascii="Times New Roman" w:eastAsia="Times New Roman" w:hAnsi="Times New Roman" w:cs="Times New Roman"/>
          <w:sz w:val="24"/>
          <w:szCs w:val="24"/>
          <w:lang w:val="ru-RU" w:eastAsia="ru-KZ"/>
        </w:rPr>
        <w:t xml:space="preserve"> </w:t>
      </w:r>
      <w:r w:rsidR="008D2EE6" w:rsidRPr="0085463E">
        <w:rPr>
          <w:rFonts w:ascii="Times New Roman" w:hAnsi="Times New Roman" w:cs="Times New Roman"/>
          <w:sz w:val="24"/>
          <w:szCs w:val="24"/>
          <w:lang w:val="ru-RU"/>
        </w:rPr>
        <w:t>Д</w:t>
      </w:r>
      <w:r w:rsidR="009E0335" w:rsidRPr="0085463E">
        <w:rPr>
          <w:rFonts w:ascii="Times New Roman" w:hAnsi="Times New Roman" w:cs="Times New Roman"/>
          <w:sz w:val="24"/>
          <w:szCs w:val="24"/>
          <w:lang w:val="ru-RU"/>
        </w:rPr>
        <w:t xml:space="preserve">оля сельского населения </w:t>
      </w:r>
      <w:r w:rsidR="008D2EE6" w:rsidRPr="0085463E">
        <w:rPr>
          <w:rFonts w:ascii="Times New Roman" w:hAnsi="Times New Roman" w:cs="Times New Roman"/>
          <w:sz w:val="24"/>
          <w:szCs w:val="24"/>
          <w:lang w:val="ru-RU"/>
        </w:rPr>
        <w:t xml:space="preserve">в Казахстане </w:t>
      </w:r>
      <w:r w:rsidR="009E0335" w:rsidRPr="0085463E">
        <w:rPr>
          <w:rFonts w:ascii="Times New Roman" w:hAnsi="Times New Roman" w:cs="Times New Roman"/>
          <w:sz w:val="24"/>
          <w:szCs w:val="24"/>
          <w:lang w:val="ru-RU"/>
        </w:rPr>
        <w:t>в 2020 году составила 42%.</w:t>
      </w:r>
      <w:r w:rsidR="00721FD8" w:rsidRPr="0085463E">
        <w:rPr>
          <w:rFonts w:ascii="Times New Roman" w:hAnsi="Times New Roman" w:cs="Times New Roman"/>
          <w:sz w:val="24"/>
          <w:szCs w:val="24"/>
          <w:lang w:val="ru-RU"/>
        </w:rPr>
        <w:t xml:space="preserve"> </w:t>
      </w:r>
      <w:r w:rsidR="000A7B14" w:rsidRPr="0085463E">
        <w:rPr>
          <w:rFonts w:ascii="Times New Roman" w:hAnsi="Times New Roman" w:cs="Times New Roman"/>
          <w:sz w:val="24"/>
          <w:szCs w:val="24"/>
          <w:lang w:val="ru-RU"/>
        </w:rPr>
        <w:t xml:space="preserve">В </w:t>
      </w:r>
      <w:r w:rsidR="00721FD8" w:rsidRPr="0085463E">
        <w:rPr>
          <w:rFonts w:ascii="Times New Roman" w:hAnsi="Times New Roman" w:cs="Times New Roman"/>
          <w:sz w:val="24"/>
          <w:szCs w:val="24"/>
          <w:lang w:val="ru-RU"/>
        </w:rPr>
        <w:t>2020 год</w:t>
      </w:r>
      <w:r w:rsidR="000A7B14" w:rsidRPr="0085463E">
        <w:rPr>
          <w:rFonts w:ascii="Times New Roman" w:hAnsi="Times New Roman" w:cs="Times New Roman"/>
          <w:sz w:val="24"/>
          <w:szCs w:val="24"/>
          <w:lang w:val="ru-RU"/>
        </w:rPr>
        <w:t>у</w:t>
      </w:r>
      <w:r w:rsidR="00721FD8" w:rsidRPr="0085463E">
        <w:rPr>
          <w:rFonts w:ascii="Times New Roman" w:hAnsi="Times New Roman" w:cs="Times New Roman"/>
          <w:sz w:val="24"/>
          <w:szCs w:val="24"/>
          <w:lang w:val="ru-RU"/>
        </w:rPr>
        <w:t xml:space="preserve"> уровень инновационной активности в сельском хозяйстве составила 11,5%</w:t>
      </w:r>
      <w:r w:rsidR="000A7B14" w:rsidRPr="0085463E">
        <w:rPr>
          <w:rStyle w:val="a8"/>
          <w:rFonts w:ascii="Times New Roman" w:hAnsi="Times New Roman" w:cs="Times New Roman"/>
          <w:sz w:val="24"/>
          <w:szCs w:val="24"/>
          <w:lang w:val="ru-RU"/>
        </w:rPr>
        <w:footnoteReference w:id="6"/>
      </w:r>
      <w:r w:rsidR="00721FD8" w:rsidRPr="0085463E">
        <w:rPr>
          <w:rFonts w:ascii="Times New Roman" w:hAnsi="Times New Roman" w:cs="Times New Roman"/>
          <w:sz w:val="24"/>
          <w:szCs w:val="24"/>
          <w:lang w:val="ru-RU"/>
        </w:rPr>
        <w:t>. При этом</w:t>
      </w:r>
      <w:r w:rsidR="000A7B14" w:rsidRPr="0085463E">
        <w:rPr>
          <w:rFonts w:ascii="Times New Roman" w:hAnsi="Times New Roman" w:cs="Times New Roman"/>
          <w:sz w:val="24"/>
          <w:szCs w:val="24"/>
          <w:lang w:val="ru-RU"/>
        </w:rPr>
        <w:t>,</w:t>
      </w:r>
      <w:r w:rsidR="00721FD8" w:rsidRPr="0085463E">
        <w:rPr>
          <w:rFonts w:ascii="Times New Roman" w:hAnsi="Times New Roman" w:cs="Times New Roman"/>
          <w:sz w:val="24"/>
          <w:szCs w:val="24"/>
          <w:lang w:val="ru-RU"/>
        </w:rPr>
        <w:t xml:space="preserve"> доля предприятий в сельском хозяйстве, имеющие один из четырех типов инноваций, составила всего 6,7%</w:t>
      </w:r>
      <w:r w:rsidR="000A7B14" w:rsidRPr="0085463E">
        <w:rPr>
          <w:rFonts w:ascii="Times New Roman" w:hAnsi="Times New Roman" w:cs="Times New Roman"/>
          <w:sz w:val="24"/>
          <w:szCs w:val="24"/>
          <w:lang w:val="ru-RU"/>
        </w:rPr>
        <w:t>, з</w:t>
      </w:r>
      <w:r w:rsidR="00721FD8" w:rsidRPr="0085463E">
        <w:rPr>
          <w:rFonts w:ascii="Times New Roman" w:hAnsi="Times New Roman" w:cs="Times New Roman"/>
          <w:sz w:val="24"/>
          <w:szCs w:val="24"/>
          <w:lang w:val="ru-RU"/>
        </w:rPr>
        <w:t xml:space="preserve">атраты на инновации еще меньше и составили 3,1%. </w:t>
      </w:r>
      <w:r w:rsidR="00F30A29">
        <w:rPr>
          <w:rFonts w:ascii="Times New Roman" w:hAnsi="Times New Roman" w:cs="Times New Roman"/>
          <w:sz w:val="24"/>
          <w:szCs w:val="24"/>
          <w:lang w:val="ru-RU"/>
        </w:rPr>
        <w:t xml:space="preserve">Тем не менее исторический потенциал </w:t>
      </w:r>
      <w:r w:rsidR="00F30A29" w:rsidRPr="00F30A29">
        <w:rPr>
          <w:rFonts w:ascii="Times New Roman" w:hAnsi="Times New Roman" w:cs="Times New Roman"/>
          <w:sz w:val="24"/>
          <w:szCs w:val="24"/>
          <w:lang w:val="ru-RU"/>
        </w:rPr>
        <w:t xml:space="preserve">данной отрасли очень высокий. В </w:t>
      </w:r>
      <w:r w:rsidR="00777C92" w:rsidRPr="00F30A29">
        <w:rPr>
          <w:rFonts w:ascii="Times New Roman" w:hAnsi="Times New Roman" w:cs="Times New Roman"/>
          <w:sz w:val="24"/>
          <w:szCs w:val="24"/>
          <w:lang w:val="ru-RU"/>
        </w:rPr>
        <w:t>1991 году</w:t>
      </w:r>
      <w:r w:rsidR="00F30A29" w:rsidRPr="00F30A29">
        <w:rPr>
          <w:rFonts w:ascii="Times New Roman" w:hAnsi="Times New Roman" w:cs="Times New Roman"/>
          <w:sz w:val="24"/>
          <w:szCs w:val="24"/>
          <w:lang w:val="ru-RU"/>
        </w:rPr>
        <w:t xml:space="preserve"> сельское хозяйство </w:t>
      </w:r>
      <w:r w:rsidR="00777C92" w:rsidRPr="00F30A29">
        <w:rPr>
          <w:rFonts w:ascii="Times New Roman" w:hAnsi="Times New Roman" w:cs="Times New Roman"/>
          <w:sz w:val="24"/>
          <w:szCs w:val="24"/>
          <w:lang w:val="ru-RU"/>
        </w:rPr>
        <w:t>с численностью занятых в 1,9 млн. человек составляло 69% от совокупного общественного продукта по всему народному хозяйству</w:t>
      </w:r>
      <w:r w:rsidR="00777C92" w:rsidRPr="00F30A29">
        <w:rPr>
          <w:rStyle w:val="a8"/>
          <w:rFonts w:ascii="Times New Roman" w:hAnsi="Times New Roman" w:cs="Times New Roman"/>
          <w:sz w:val="24"/>
          <w:szCs w:val="24"/>
          <w:lang w:val="ru-RU"/>
        </w:rPr>
        <w:footnoteReference w:id="7"/>
      </w:r>
      <w:r w:rsidR="00777C92" w:rsidRPr="00F30A29">
        <w:rPr>
          <w:rFonts w:ascii="Times New Roman" w:hAnsi="Times New Roman" w:cs="Times New Roman"/>
          <w:sz w:val="24"/>
          <w:szCs w:val="24"/>
          <w:lang w:val="ru-RU"/>
        </w:rPr>
        <w:t>.</w:t>
      </w:r>
    </w:p>
    <w:p w14:paraId="2997F1D1" w14:textId="249B218D" w:rsidR="007609CB" w:rsidRDefault="0090392E" w:rsidP="00F3764E">
      <w:pPr>
        <w:shd w:val="clear" w:color="auto" w:fill="FFFFFF"/>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Таким образом, </w:t>
      </w:r>
      <w:r w:rsidR="007609CB">
        <w:rPr>
          <w:rFonts w:ascii="Times New Roman" w:hAnsi="Times New Roman" w:cs="Times New Roman"/>
          <w:sz w:val="24"/>
          <w:szCs w:val="24"/>
          <w:lang w:val="ru-RU"/>
        </w:rPr>
        <w:t xml:space="preserve">для </w:t>
      </w:r>
      <w:r w:rsidR="00807042" w:rsidRPr="00B34944">
        <w:rPr>
          <w:rFonts w:ascii="Times New Roman" w:hAnsi="Times New Roman" w:cs="Times New Roman"/>
          <w:sz w:val="24"/>
          <w:szCs w:val="24"/>
        </w:rPr>
        <w:t>улучшени</w:t>
      </w:r>
      <w:r w:rsidR="007609CB">
        <w:rPr>
          <w:rFonts w:ascii="Times New Roman" w:hAnsi="Times New Roman" w:cs="Times New Roman"/>
          <w:sz w:val="24"/>
          <w:szCs w:val="24"/>
          <w:lang w:val="ru-RU"/>
        </w:rPr>
        <w:t>я</w:t>
      </w:r>
      <w:r w:rsidR="00807042" w:rsidRPr="00B34944">
        <w:rPr>
          <w:rFonts w:ascii="Times New Roman" w:hAnsi="Times New Roman" w:cs="Times New Roman"/>
          <w:sz w:val="24"/>
          <w:szCs w:val="24"/>
        </w:rPr>
        <w:t xml:space="preserve"> </w:t>
      </w:r>
      <w:r w:rsidR="00807042" w:rsidRPr="00B34944">
        <w:rPr>
          <w:rFonts w:ascii="Times New Roman" w:hAnsi="Times New Roman" w:cs="Times New Roman"/>
          <w:sz w:val="24"/>
          <w:szCs w:val="24"/>
          <w:lang w:val="ru-RU"/>
        </w:rPr>
        <w:t>институциональных</w:t>
      </w:r>
      <w:r w:rsidR="00807042" w:rsidRPr="00B34944">
        <w:rPr>
          <w:rFonts w:ascii="Times New Roman" w:hAnsi="Times New Roman" w:cs="Times New Roman"/>
          <w:sz w:val="24"/>
          <w:szCs w:val="24"/>
        </w:rPr>
        <w:t xml:space="preserve"> условий для инноваци</w:t>
      </w:r>
      <w:r w:rsidR="00807042" w:rsidRPr="00B34944">
        <w:rPr>
          <w:rFonts w:ascii="Times New Roman" w:hAnsi="Times New Roman" w:cs="Times New Roman"/>
          <w:sz w:val="24"/>
          <w:szCs w:val="24"/>
          <w:lang w:val="ru-RU"/>
        </w:rPr>
        <w:t>й</w:t>
      </w:r>
      <w:r w:rsidR="007609CB">
        <w:rPr>
          <w:rFonts w:ascii="Times New Roman" w:hAnsi="Times New Roman" w:cs="Times New Roman"/>
          <w:sz w:val="24"/>
          <w:szCs w:val="24"/>
          <w:lang w:val="ru-RU"/>
        </w:rPr>
        <w:t xml:space="preserve"> в Казахстане рекомендуется:</w:t>
      </w:r>
    </w:p>
    <w:p w14:paraId="7CB8C28D" w14:textId="2DE33709" w:rsidR="00F3764E" w:rsidRDefault="00B136BA" w:rsidP="00F3764E">
      <w:pPr>
        <w:pStyle w:val="af1"/>
        <w:numPr>
          <w:ilvl w:val="0"/>
          <w:numId w:val="15"/>
        </w:numPr>
        <w:shd w:val="clear" w:color="auto" w:fill="FFFFFF"/>
        <w:spacing w:after="0" w:line="240" w:lineRule="auto"/>
        <w:ind w:left="0" w:firstLine="709"/>
        <w:jc w:val="both"/>
        <w:rPr>
          <w:rFonts w:ascii="Times New Roman" w:hAnsi="Times New Roman" w:cs="Times New Roman"/>
          <w:sz w:val="24"/>
          <w:szCs w:val="24"/>
          <w:lang w:val="ru-RU"/>
        </w:rPr>
      </w:pPr>
      <w:r>
        <w:rPr>
          <w:rFonts w:ascii="Times New Roman" w:hAnsi="Times New Roman" w:cs="Times New Roman"/>
          <w:sz w:val="24"/>
          <w:szCs w:val="24"/>
          <w:lang w:val="ru-RU"/>
        </w:rPr>
        <w:t>качественное</w:t>
      </w:r>
      <w:r w:rsidR="00F3764E">
        <w:rPr>
          <w:rFonts w:ascii="Times New Roman" w:hAnsi="Times New Roman" w:cs="Times New Roman"/>
          <w:sz w:val="24"/>
          <w:szCs w:val="24"/>
          <w:lang w:val="ru-RU"/>
        </w:rPr>
        <w:t xml:space="preserve"> </w:t>
      </w:r>
      <w:r w:rsidR="00807042" w:rsidRPr="007609CB">
        <w:rPr>
          <w:rFonts w:ascii="Times New Roman" w:hAnsi="Times New Roman" w:cs="Times New Roman"/>
          <w:sz w:val="24"/>
          <w:szCs w:val="24"/>
        </w:rPr>
        <w:t>улучшени</w:t>
      </w:r>
      <w:r w:rsidR="00F3764E">
        <w:rPr>
          <w:rFonts w:ascii="Times New Roman" w:hAnsi="Times New Roman" w:cs="Times New Roman"/>
          <w:sz w:val="24"/>
          <w:szCs w:val="24"/>
          <w:lang w:val="ru-RU"/>
        </w:rPr>
        <w:t>е</w:t>
      </w:r>
      <w:r w:rsidR="00807042" w:rsidRPr="007609CB">
        <w:rPr>
          <w:rFonts w:ascii="Times New Roman" w:hAnsi="Times New Roman" w:cs="Times New Roman"/>
          <w:sz w:val="24"/>
          <w:szCs w:val="24"/>
        </w:rPr>
        <w:t xml:space="preserve"> </w:t>
      </w:r>
      <w:r>
        <w:rPr>
          <w:rFonts w:ascii="Times New Roman" w:hAnsi="Times New Roman" w:cs="Times New Roman"/>
          <w:sz w:val="24"/>
          <w:szCs w:val="24"/>
          <w:lang w:val="ru-RU"/>
        </w:rPr>
        <w:t xml:space="preserve">системы </w:t>
      </w:r>
      <w:r w:rsidR="00270A0F">
        <w:rPr>
          <w:rFonts w:ascii="Times New Roman" w:hAnsi="Times New Roman" w:cs="Times New Roman"/>
          <w:sz w:val="24"/>
          <w:szCs w:val="24"/>
          <w:lang w:val="ru-RU"/>
        </w:rPr>
        <w:t xml:space="preserve">среднего и высшего </w:t>
      </w:r>
      <w:r>
        <w:rPr>
          <w:rFonts w:ascii="Times New Roman" w:hAnsi="Times New Roman" w:cs="Times New Roman"/>
          <w:sz w:val="24"/>
          <w:szCs w:val="24"/>
          <w:lang w:val="ru-RU"/>
        </w:rPr>
        <w:t>образования</w:t>
      </w:r>
      <w:r w:rsidR="00F3764E">
        <w:rPr>
          <w:rFonts w:ascii="Times New Roman" w:hAnsi="Times New Roman" w:cs="Times New Roman"/>
          <w:sz w:val="24"/>
          <w:szCs w:val="24"/>
          <w:lang w:val="ru-RU"/>
        </w:rPr>
        <w:t>;</w:t>
      </w:r>
    </w:p>
    <w:p w14:paraId="50A9A15C" w14:textId="5BA00496" w:rsidR="00F3764E" w:rsidRPr="00B136BA" w:rsidRDefault="00F3764E" w:rsidP="00F82BC2">
      <w:pPr>
        <w:pStyle w:val="af1"/>
        <w:numPr>
          <w:ilvl w:val="0"/>
          <w:numId w:val="15"/>
        </w:numPr>
        <w:shd w:val="clear" w:color="auto" w:fill="FFFFFF"/>
        <w:spacing w:after="0" w:line="240" w:lineRule="auto"/>
        <w:ind w:left="0" w:firstLine="709"/>
        <w:jc w:val="both"/>
        <w:rPr>
          <w:rFonts w:ascii="Times New Roman" w:hAnsi="Times New Roman" w:cs="Times New Roman"/>
          <w:sz w:val="24"/>
          <w:szCs w:val="24"/>
          <w:lang w:val="ru-RU"/>
        </w:rPr>
      </w:pPr>
      <w:r w:rsidRPr="00B136BA">
        <w:rPr>
          <w:rFonts w:ascii="Times New Roman" w:hAnsi="Times New Roman" w:cs="Times New Roman"/>
          <w:sz w:val="24"/>
          <w:szCs w:val="24"/>
          <w:lang w:val="ru-RU"/>
        </w:rPr>
        <w:t xml:space="preserve"> </w:t>
      </w:r>
      <w:r w:rsidR="00B136BA" w:rsidRPr="00B136BA">
        <w:rPr>
          <w:rFonts w:ascii="Times New Roman" w:hAnsi="Times New Roman" w:cs="Times New Roman"/>
          <w:sz w:val="24"/>
          <w:szCs w:val="24"/>
          <w:lang w:val="ru-RU"/>
        </w:rPr>
        <w:t xml:space="preserve">совершенствование правовой основы, законодательства о государственных закупках, и </w:t>
      </w:r>
      <w:r w:rsidR="00E56D12" w:rsidRPr="00B136BA">
        <w:rPr>
          <w:rFonts w:ascii="Times New Roman" w:hAnsi="Times New Roman" w:cs="Times New Roman"/>
          <w:sz w:val="24"/>
          <w:szCs w:val="24"/>
          <w:lang w:val="ru-RU"/>
        </w:rPr>
        <w:t xml:space="preserve">налоговой политики в целях стимулирования </w:t>
      </w:r>
      <w:r w:rsidRPr="00B136BA">
        <w:rPr>
          <w:rFonts w:ascii="Times New Roman" w:hAnsi="Times New Roman" w:cs="Times New Roman"/>
          <w:sz w:val="24"/>
          <w:szCs w:val="24"/>
          <w:lang w:val="ru-RU"/>
        </w:rPr>
        <w:t xml:space="preserve">предпринимательства к </w:t>
      </w:r>
      <w:r w:rsidR="00E56D12" w:rsidRPr="00B136BA">
        <w:rPr>
          <w:rFonts w:ascii="Times New Roman" w:hAnsi="Times New Roman" w:cs="Times New Roman"/>
          <w:sz w:val="24"/>
          <w:szCs w:val="24"/>
          <w:lang w:val="ru-RU"/>
        </w:rPr>
        <w:t>применени</w:t>
      </w:r>
      <w:r w:rsidRPr="00B136BA">
        <w:rPr>
          <w:rFonts w:ascii="Times New Roman" w:hAnsi="Times New Roman" w:cs="Times New Roman"/>
          <w:sz w:val="24"/>
          <w:szCs w:val="24"/>
          <w:lang w:val="ru-RU"/>
        </w:rPr>
        <w:t>ю</w:t>
      </w:r>
      <w:r w:rsidR="00E56D12" w:rsidRPr="00B136BA">
        <w:rPr>
          <w:rFonts w:ascii="Times New Roman" w:hAnsi="Times New Roman" w:cs="Times New Roman"/>
          <w:sz w:val="24"/>
          <w:szCs w:val="24"/>
          <w:lang w:val="ru-RU"/>
        </w:rPr>
        <w:t xml:space="preserve"> результатов</w:t>
      </w:r>
      <w:r w:rsidR="00807042" w:rsidRPr="00B136BA">
        <w:rPr>
          <w:rFonts w:ascii="Times New Roman" w:hAnsi="Times New Roman" w:cs="Times New Roman"/>
          <w:sz w:val="24"/>
          <w:szCs w:val="24"/>
        </w:rPr>
        <w:t xml:space="preserve"> </w:t>
      </w:r>
      <w:r w:rsidRPr="00B136BA">
        <w:rPr>
          <w:rFonts w:ascii="Times New Roman" w:hAnsi="Times New Roman" w:cs="Times New Roman"/>
          <w:sz w:val="24"/>
          <w:szCs w:val="24"/>
          <w:lang w:val="ru-RU"/>
        </w:rPr>
        <w:t>НИОКР;</w:t>
      </w:r>
    </w:p>
    <w:p w14:paraId="3F3D2590" w14:textId="6F28CBB6" w:rsidR="004F1AF7" w:rsidRPr="00F3764E" w:rsidRDefault="00F3764E" w:rsidP="00E40DB1">
      <w:pPr>
        <w:pStyle w:val="af1"/>
        <w:numPr>
          <w:ilvl w:val="0"/>
          <w:numId w:val="15"/>
        </w:numPr>
        <w:shd w:val="clear" w:color="auto" w:fill="FFFFFF"/>
        <w:spacing w:after="0" w:line="240" w:lineRule="auto"/>
        <w:ind w:left="0" w:firstLine="709"/>
        <w:jc w:val="both"/>
        <w:rPr>
          <w:rFonts w:ascii="Times New Roman" w:eastAsia="Times New Roman" w:hAnsi="Times New Roman" w:cs="Times New Roman"/>
          <w:sz w:val="28"/>
          <w:szCs w:val="28"/>
          <w:lang w:val="ru-RU" w:eastAsia="ru-KZ"/>
        </w:rPr>
      </w:pPr>
      <w:r w:rsidRPr="00F3764E">
        <w:rPr>
          <w:rFonts w:ascii="Times New Roman" w:hAnsi="Times New Roman" w:cs="Times New Roman"/>
          <w:sz w:val="24"/>
          <w:szCs w:val="24"/>
          <w:lang w:val="ru-RU"/>
        </w:rPr>
        <w:t xml:space="preserve"> </w:t>
      </w:r>
      <w:r w:rsidR="00B136BA">
        <w:rPr>
          <w:rFonts w:ascii="Times New Roman" w:hAnsi="Times New Roman" w:cs="Times New Roman"/>
          <w:sz w:val="24"/>
          <w:szCs w:val="24"/>
          <w:lang w:val="ru-RU"/>
        </w:rPr>
        <w:t>развитие инновационного потенциала агропромышленного комплекса.</w:t>
      </w:r>
    </w:p>
    <w:p w14:paraId="0495A1C6" w14:textId="77777777" w:rsidR="004E7BBB" w:rsidRPr="00F5321A" w:rsidRDefault="004E7BBB" w:rsidP="004E7BBB">
      <w:pPr>
        <w:pStyle w:val="2"/>
        <w:shd w:val="clear" w:color="auto" w:fill="auto"/>
        <w:spacing w:after="0" w:line="240" w:lineRule="auto"/>
        <w:ind w:firstLine="709"/>
        <w:jc w:val="both"/>
        <w:rPr>
          <w:rFonts w:ascii="Times New Roman" w:hAnsi="Times New Roman" w:cs="Times New Roman"/>
          <w:sz w:val="24"/>
          <w:szCs w:val="24"/>
        </w:rPr>
      </w:pPr>
      <w:r w:rsidRPr="00F5321A">
        <w:rPr>
          <w:rFonts w:ascii="Times New Roman" w:eastAsia="Times New Roman" w:hAnsi="Times New Roman" w:cs="Times New Roman"/>
          <w:sz w:val="24"/>
          <w:szCs w:val="24"/>
          <w:lang w:eastAsia="ru-RU"/>
        </w:rPr>
        <w:t xml:space="preserve">Статья подготовлена в рамках государственного задания </w:t>
      </w:r>
      <w:r w:rsidRPr="00F5321A">
        <w:rPr>
          <w:rFonts w:ascii="Times New Roman" w:hAnsi="Times New Roman" w:cs="Times New Roman"/>
          <w:sz w:val="24"/>
          <w:szCs w:val="24"/>
        </w:rPr>
        <w:t>при финансовой поддержке Комитета науки МОН РК AP09259768 «Научно-технологическое пространство стран ЕАЭС: структура, механизмы развития, обеспечение экономических интересов Казахстана»</w:t>
      </w:r>
      <w:r w:rsidRPr="00F5321A">
        <w:rPr>
          <w:rFonts w:ascii="Times New Roman" w:eastAsia="Arial Unicode MS" w:hAnsi="Times New Roman" w:cs="Times New Roman"/>
          <w:sz w:val="24"/>
          <w:szCs w:val="24"/>
          <w:lang w:bidi="en-US"/>
        </w:rPr>
        <w:t>.</w:t>
      </w:r>
    </w:p>
    <w:p w14:paraId="20CD71DB" w14:textId="77777777" w:rsidR="004E7BBB" w:rsidRPr="00532568" w:rsidRDefault="004E7BBB" w:rsidP="00897861">
      <w:pPr>
        <w:spacing w:after="0" w:line="240" w:lineRule="auto"/>
        <w:rPr>
          <w:rFonts w:ascii="Times New Roman" w:eastAsia="Times New Roman" w:hAnsi="Times New Roman" w:cs="Times New Roman"/>
          <w:sz w:val="24"/>
          <w:szCs w:val="24"/>
          <w:lang w:val="ru-RU" w:eastAsia="ru-KZ"/>
        </w:rPr>
      </w:pPr>
    </w:p>
    <w:p w14:paraId="3B6EE76A" w14:textId="3C755338" w:rsidR="004628E8" w:rsidRPr="000C68AE" w:rsidRDefault="000C68AE" w:rsidP="000C68AE">
      <w:pPr>
        <w:spacing w:after="0" w:line="240" w:lineRule="auto"/>
        <w:jc w:val="center"/>
        <w:rPr>
          <w:rFonts w:ascii="Times New Roman" w:eastAsia="Times New Roman" w:hAnsi="Times New Roman" w:cs="Times New Roman"/>
          <w:b/>
          <w:bCs/>
          <w:sz w:val="24"/>
          <w:szCs w:val="24"/>
          <w:lang w:val="ru-RU" w:eastAsia="ru-KZ"/>
        </w:rPr>
      </w:pPr>
      <w:r>
        <w:rPr>
          <w:rFonts w:ascii="Times New Roman" w:eastAsia="Times New Roman" w:hAnsi="Times New Roman" w:cs="Times New Roman"/>
          <w:b/>
          <w:bCs/>
          <w:sz w:val="24"/>
          <w:szCs w:val="24"/>
          <w:lang w:val="ru-RU" w:eastAsia="ru-KZ"/>
        </w:rPr>
        <w:t>Библиографический список</w:t>
      </w:r>
    </w:p>
    <w:p w14:paraId="0B0042BD" w14:textId="1F7CBCC4" w:rsidR="008B13AF" w:rsidRPr="003C491A" w:rsidRDefault="0056558B" w:rsidP="008B13AF">
      <w:pPr>
        <w:pStyle w:val="af1"/>
        <w:numPr>
          <w:ilvl w:val="0"/>
          <w:numId w:val="10"/>
        </w:numPr>
        <w:shd w:val="clear" w:color="auto" w:fill="FFFFFF"/>
        <w:spacing w:after="0" w:line="240" w:lineRule="auto"/>
        <w:ind w:left="0" w:firstLine="0"/>
        <w:jc w:val="both"/>
        <w:rPr>
          <w:rFonts w:ascii="Times New Roman" w:hAnsi="Times New Roman" w:cs="Times New Roman"/>
          <w:sz w:val="24"/>
          <w:szCs w:val="24"/>
          <w:shd w:val="clear" w:color="auto" w:fill="FFFFFF"/>
        </w:rPr>
      </w:pPr>
      <w:r w:rsidRPr="00F047C2">
        <w:rPr>
          <w:rFonts w:ascii="Times New Roman" w:hAnsi="Times New Roman" w:cs="Times New Roman"/>
          <w:sz w:val="24"/>
          <w:szCs w:val="24"/>
          <w:lang w:val="en-US"/>
        </w:rPr>
        <w:t xml:space="preserve"> </w:t>
      </w:r>
      <w:r w:rsidR="008B13AF" w:rsidRPr="003C491A">
        <w:rPr>
          <w:rFonts w:ascii="Times New Roman" w:hAnsi="Times New Roman" w:cs="Times New Roman"/>
          <w:sz w:val="24"/>
          <w:szCs w:val="24"/>
          <w:shd w:val="clear" w:color="auto" w:fill="FFFFFF"/>
        </w:rPr>
        <w:t>Ambashi, Masahito</w:t>
      </w:r>
      <w:r w:rsidR="008B13AF" w:rsidRPr="003C491A">
        <w:rPr>
          <w:rFonts w:ascii="Times New Roman" w:hAnsi="Times New Roman" w:cs="Times New Roman"/>
          <w:sz w:val="24"/>
          <w:szCs w:val="24"/>
          <w:shd w:val="clear" w:color="auto" w:fill="FFFFFF"/>
          <w:lang w:val="en-US"/>
        </w:rPr>
        <w:t xml:space="preserve"> (</w:t>
      </w:r>
      <w:r w:rsidR="008B13AF" w:rsidRPr="003C491A">
        <w:rPr>
          <w:rFonts w:ascii="Times New Roman" w:hAnsi="Times New Roman" w:cs="Times New Roman"/>
          <w:sz w:val="24"/>
          <w:szCs w:val="24"/>
          <w:shd w:val="clear" w:color="auto" w:fill="FFFFFF"/>
        </w:rPr>
        <w:t>2018</w:t>
      </w:r>
      <w:r w:rsidR="008B13AF" w:rsidRPr="003C491A">
        <w:rPr>
          <w:rFonts w:ascii="Times New Roman" w:hAnsi="Times New Roman" w:cs="Times New Roman"/>
          <w:sz w:val="24"/>
          <w:szCs w:val="24"/>
          <w:shd w:val="clear" w:color="auto" w:fill="FFFFFF"/>
          <w:lang w:val="en-US"/>
        </w:rPr>
        <w:t>)</w:t>
      </w:r>
      <w:r w:rsidR="008B13AF" w:rsidRPr="003C491A">
        <w:rPr>
          <w:rFonts w:ascii="Times New Roman" w:hAnsi="Times New Roman" w:cs="Times New Roman"/>
          <w:sz w:val="24"/>
          <w:szCs w:val="24"/>
          <w:shd w:val="clear" w:color="auto" w:fill="FFFFFF"/>
        </w:rPr>
        <w:t>.</w:t>
      </w:r>
      <w:r w:rsidR="008B13AF" w:rsidRPr="003C491A">
        <w:rPr>
          <w:rFonts w:ascii="Times New Roman" w:hAnsi="Times New Roman" w:cs="Times New Roman"/>
          <w:sz w:val="24"/>
          <w:szCs w:val="24"/>
          <w:shd w:val="clear" w:color="auto" w:fill="FFFFFF"/>
          <w:lang w:val="en-US"/>
        </w:rPr>
        <w:t xml:space="preserve"> </w:t>
      </w:r>
      <w:r w:rsidR="008B13AF" w:rsidRPr="003C491A">
        <w:rPr>
          <w:rStyle w:val="af3"/>
          <w:rFonts w:ascii="Times New Roman" w:hAnsi="Times New Roman" w:cs="Times New Roman"/>
          <w:i w:val="0"/>
          <w:iCs w:val="0"/>
          <w:sz w:val="24"/>
          <w:szCs w:val="24"/>
          <w:shd w:val="clear" w:color="auto" w:fill="FFFFFF"/>
        </w:rPr>
        <w:t>Innovation Policy in ASEAN</w:t>
      </w:r>
      <w:r w:rsidR="008B13AF" w:rsidRPr="003C491A">
        <w:rPr>
          <w:rStyle w:val="af3"/>
          <w:rFonts w:ascii="Times New Roman" w:hAnsi="Times New Roman" w:cs="Times New Roman"/>
          <w:i w:val="0"/>
          <w:iCs w:val="0"/>
          <w:sz w:val="24"/>
          <w:szCs w:val="24"/>
          <w:shd w:val="clear" w:color="auto" w:fill="FFFFFF"/>
          <w:lang w:val="en-US"/>
        </w:rPr>
        <w:t>, p. 355</w:t>
      </w:r>
      <w:r w:rsidR="008B13AF" w:rsidRPr="003C491A">
        <w:rPr>
          <w:rFonts w:ascii="Times New Roman" w:hAnsi="Times New Roman" w:cs="Times New Roman"/>
          <w:sz w:val="24"/>
          <w:szCs w:val="24"/>
          <w:shd w:val="clear" w:color="auto" w:fill="FFFFFF"/>
          <w:lang w:val="en-US"/>
        </w:rPr>
        <w:t xml:space="preserve">// </w:t>
      </w:r>
      <w:r w:rsidR="008B13AF" w:rsidRPr="003C491A">
        <w:rPr>
          <w:rFonts w:ascii="Times New Roman" w:hAnsi="Times New Roman" w:cs="Times New Roman"/>
          <w:sz w:val="24"/>
          <w:szCs w:val="24"/>
          <w:shd w:val="clear" w:color="auto" w:fill="FFFFFF"/>
        </w:rPr>
        <w:t xml:space="preserve">Economic Research Institute for ASEAN and East Asia. </w:t>
      </w:r>
      <w:r w:rsidR="008B13AF" w:rsidRPr="003C491A">
        <w:rPr>
          <w:rFonts w:ascii="Times New Roman" w:hAnsi="Times New Roman" w:cs="Times New Roman"/>
          <w:sz w:val="24"/>
          <w:szCs w:val="24"/>
          <w:shd w:val="clear" w:color="auto" w:fill="FFFFFF"/>
          <w:lang w:val="en-US"/>
        </w:rPr>
        <w:t xml:space="preserve">URL: </w:t>
      </w:r>
      <w:hyperlink r:id="rId11" w:history="1">
        <w:r w:rsidR="008B13AF" w:rsidRPr="003C491A">
          <w:rPr>
            <w:rStyle w:val="a3"/>
            <w:rFonts w:ascii="Times New Roman" w:hAnsi="Times New Roman" w:cs="Times New Roman"/>
            <w:color w:val="auto"/>
            <w:sz w:val="24"/>
            <w:szCs w:val="24"/>
            <w:u w:val="none"/>
            <w:shd w:val="clear" w:color="auto" w:fill="FFFFFF"/>
          </w:rPr>
          <w:t>http://hdl.handle.net/11540/9382</w:t>
        </w:r>
      </w:hyperlink>
      <w:r w:rsidR="004023EC">
        <w:rPr>
          <w:rStyle w:val="a3"/>
          <w:rFonts w:ascii="Times New Roman" w:hAnsi="Times New Roman" w:cs="Times New Roman"/>
          <w:color w:val="auto"/>
          <w:sz w:val="24"/>
          <w:szCs w:val="24"/>
          <w:u w:val="none"/>
          <w:shd w:val="clear" w:color="auto" w:fill="FFFFFF"/>
          <w:lang w:val="en-US"/>
        </w:rPr>
        <w:t xml:space="preserve"> (</w:t>
      </w:r>
      <w:r w:rsidR="004023EC">
        <w:rPr>
          <w:rStyle w:val="a3"/>
          <w:rFonts w:ascii="Times New Roman" w:hAnsi="Times New Roman" w:cs="Times New Roman"/>
          <w:color w:val="auto"/>
          <w:sz w:val="24"/>
          <w:szCs w:val="24"/>
          <w:u w:val="none"/>
          <w:shd w:val="clear" w:color="auto" w:fill="FFFFFF"/>
          <w:lang w:val="ru-RU"/>
        </w:rPr>
        <w:t>Дата обращения</w:t>
      </w:r>
      <w:r w:rsidR="002B5784">
        <w:rPr>
          <w:rStyle w:val="a3"/>
          <w:rFonts w:ascii="Times New Roman" w:hAnsi="Times New Roman" w:cs="Times New Roman"/>
          <w:color w:val="auto"/>
          <w:sz w:val="24"/>
          <w:szCs w:val="24"/>
          <w:u w:val="none"/>
          <w:shd w:val="clear" w:color="auto" w:fill="FFFFFF"/>
          <w:lang w:val="ru-RU"/>
        </w:rPr>
        <w:t>:</w:t>
      </w:r>
      <w:r w:rsidR="004023EC">
        <w:rPr>
          <w:rStyle w:val="a3"/>
          <w:rFonts w:ascii="Times New Roman" w:hAnsi="Times New Roman" w:cs="Times New Roman"/>
          <w:color w:val="auto"/>
          <w:sz w:val="24"/>
          <w:szCs w:val="24"/>
          <w:u w:val="none"/>
          <w:shd w:val="clear" w:color="auto" w:fill="FFFFFF"/>
          <w:lang w:val="ru-RU"/>
        </w:rPr>
        <w:t xml:space="preserve"> 18 сентября 2018 года</w:t>
      </w:r>
      <w:r w:rsidR="004023EC">
        <w:rPr>
          <w:rStyle w:val="a3"/>
          <w:rFonts w:ascii="Times New Roman" w:hAnsi="Times New Roman" w:cs="Times New Roman"/>
          <w:color w:val="auto"/>
          <w:sz w:val="24"/>
          <w:szCs w:val="24"/>
          <w:u w:val="none"/>
          <w:shd w:val="clear" w:color="auto" w:fill="FFFFFF"/>
          <w:lang w:val="en-US"/>
        </w:rPr>
        <w:t>)</w:t>
      </w:r>
      <w:r w:rsidR="008B13AF" w:rsidRPr="003C491A">
        <w:rPr>
          <w:rStyle w:val="a3"/>
          <w:rFonts w:ascii="Times New Roman" w:hAnsi="Times New Roman" w:cs="Times New Roman"/>
          <w:color w:val="auto"/>
          <w:sz w:val="24"/>
          <w:szCs w:val="24"/>
          <w:u w:val="none"/>
          <w:shd w:val="clear" w:color="auto" w:fill="FFFFFF"/>
          <w:lang w:val="en-US"/>
        </w:rPr>
        <w:t>;</w:t>
      </w:r>
    </w:p>
    <w:p w14:paraId="635A0283" w14:textId="77777777" w:rsidR="008B13AF" w:rsidRPr="00F047C2" w:rsidRDefault="008B13AF" w:rsidP="008B13AF">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ru-RU"/>
        </w:rPr>
      </w:pPr>
      <w:r w:rsidRPr="008B13AF">
        <w:rPr>
          <w:rFonts w:ascii="Times New Roman" w:hAnsi="Times New Roman" w:cs="Times New Roman"/>
          <w:sz w:val="24"/>
          <w:szCs w:val="24"/>
          <w:lang w:val="ru-RU"/>
        </w:rPr>
        <w:lastRenderedPageBreak/>
        <w:t xml:space="preserve"> </w:t>
      </w:r>
      <w:r w:rsidRPr="00F047C2">
        <w:rPr>
          <w:rFonts w:ascii="Times New Roman" w:hAnsi="Times New Roman" w:cs="Times New Roman"/>
          <w:sz w:val="24"/>
          <w:szCs w:val="24"/>
        </w:rPr>
        <w:t>Ахметова</w:t>
      </w:r>
      <w:r w:rsidRPr="00F047C2">
        <w:rPr>
          <w:rFonts w:ascii="Times New Roman" w:hAnsi="Times New Roman" w:cs="Times New Roman"/>
          <w:sz w:val="24"/>
          <w:szCs w:val="24"/>
          <w:lang w:val="ru-RU"/>
        </w:rPr>
        <w:t xml:space="preserve"> </w:t>
      </w:r>
      <w:r w:rsidRPr="00F047C2">
        <w:rPr>
          <w:rFonts w:ascii="Times New Roman" w:hAnsi="Times New Roman" w:cs="Times New Roman"/>
          <w:sz w:val="24"/>
          <w:szCs w:val="24"/>
        </w:rPr>
        <w:t>К.А.,</w:t>
      </w:r>
      <w:r w:rsidRPr="00F047C2">
        <w:rPr>
          <w:rFonts w:ascii="Times New Roman" w:hAnsi="Times New Roman" w:cs="Times New Roman"/>
          <w:sz w:val="24"/>
          <w:szCs w:val="24"/>
          <w:lang w:val="ru-RU"/>
        </w:rPr>
        <w:t xml:space="preserve"> </w:t>
      </w:r>
      <w:r w:rsidRPr="00F047C2">
        <w:rPr>
          <w:rFonts w:ascii="Times New Roman" w:hAnsi="Times New Roman" w:cs="Times New Roman"/>
          <w:sz w:val="24"/>
          <w:szCs w:val="24"/>
        </w:rPr>
        <w:t>Тержанова</w:t>
      </w:r>
      <w:r w:rsidRPr="00F047C2">
        <w:rPr>
          <w:rFonts w:ascii="Times New Roman" w:hAnsi="Times New Roman" w:cs="Times New Roman"/>
          <w:sz w:val="24"/>
          <w:szCs w:val="24"/>
          <w:lang w:val="ru-RU"/>
        </w:rPr>
        <w:t xml:space="preserve"> </w:t>
      </w:r>
      <w:r w:rsidRPr="00F047C2">
        <w:rPr>
          <w:rFonts w:ascii="Times New Roman" w:hAnsi="Times New Roman" w:cs="Times New Roman"/>
          <w:sz w:val="24"/>
          <w:szCs w:val="24"/>
        </w:rPr>
        <w:t>А.Ж.,</w:t>
      </w:r>
      <w:r w:rsidRPr="00F047C2">
        <w:rPr>
          <w:rFonts w:ascii="Times New Roman" w:hAnsi="Times New Roman" w:cs="Times New Roman"/>
          <w:sz w:val="24"/>
          <w:szCs w:val="24"/>
          <w:lang w:val="ru-RU"/>
        </w:rPr>
        <w:t xml:space="preserve"> </w:t>
      </w:r>
      <w:r w:rsidRPr="00F047C2">
        <w:rPr>
          <w:rFonts w:ascii="Times New Roman" w:hAnsi="Times New Roman" w:cs="Times New Roman"/>
          <w:sz w:val="24"/>
          <w:szCs w:val="24"/>
        </w:rPr>
        <w:t>Ахметова</w:t>
      </w:r>
      <w:r w:rsidRPr="00F047C2">
        <w:rPr>
          <w:rFonts w:ascii="Times New Roman" w:hAnsi="Times New Roman" w:cs="Times New Roman"/>
          <w:sz w:val="24"/>
          <w:szCs w:val="24"/>
          <w:lang w:val="ru-RU"/>
        </w:rPr>
        <w:t xml:space="preserve"> </w:t>
      </w:r>
      <w:r w:rsidRPr="00F047C2">
        <w:rPr>
          <w:rFonts w:ascii="Times New Roman" w:hAnsi="Times New Roman" w:cs="Times New Roman"/>
          <w:sz w:val="24"/>
          <w:szCs w:val="24"/>
        </w:rPr>
        <w:t xml:space="preserve">А.А. </w:t>
      </w:r>
      <w:r w:rsidRPr="00F047C2">
        <w:rPr>
          <w:rFonts w:ascii="Times New Roman" w:hAnsi="Times New Roman" w:cs="Times New Roman"/>
          <w:sz w:val="24"/>
          <w:szCs w:val="24"/>
          <w:lang w:val="ru-RU"/>
        </w:rPr>
        <w:t>«</w:t>
      </w:r>
      <w:r w:rsidRPr="00F047C2">
        <w:rPr>
          <w:rFonts w:ascii="Times New Roman" w:hAnsi="Times New Roman" w:cs="Times New Roman"/>
          <w:sz w:val="24"/>
          <w:szCs w:val="24"/>
        </w:rPr>
        <w:t>ИНСТИТУТЫ РАЗВИТИЯ: РОЛЬ В СТАНОВЛЕНИИ РЫНОЧНОЙ ЭКОНОМИКИ КАЗАХСТАНА</w:t>
      </w:r>
      <w:r w:rsidRPr="00F047C2">
        <w:rPr>
          <w:rFonts w:ascii="Times New Roman" w:hAnsi="Times New Roman" w:cs="Times New Roman"/>
          <w:sz w:val="24"/>
          <w:szCs w:val="24"/>
          <w:lang w:val="ru-RU"/>
        </w:rPr>
        <w:t>»/</w:t>
      </w:r>
      <w:r w:rsidRPr="006B7145">
        <w:rPr>
          <w:rFonts w:ascii="Times New Roman" w:hAnsi="Times New Roman" w:cs="Times New Roman"/>
          <w:sz w:val="24"/>
          <w:szCs w:val="24"/>
          <w:lang w:val="ru-RU"/>
        </w:rPr>
        <w:t>/</w:t>
      </w:r>
      <w:r w:rsidRPr="00F047C2">
        <w:rPr>
          <w:rFonts w:ascii="Times New Roman" w:hAnsi="Times New Roman" w:cs="Times New Roman"/>
          <w:sz w:val="24"/>
          <w:szCs w:val="24"/>
          <w:lang w:val="ru-RU"/>
        </w:rPr>
        <w:t xml:space="preserve"> Проблемы современной экономики, 2018 год, стр. 213-216;</w:t>
      </w:r>
    </w:p>
    <w:p w14:paraId="034EA3EB" w14:textId="3CD70237" w:rsidR="00A60951" w:rsidRPr="00F93E99" w:rsidRDefault="00A60951" w:rsidP="00A60951">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en-US"/>
        </w:rPr>
      </w:pPr>
      <w:r w:rsidRPr="00777C92">
        <w:rPr>
          <w:rFonts w:ascii="Times New Roman" w:hAnsi="Times New Roman" w:cs="Times New Roman"/>
          <w:sz w:val="24"/>
          <w:szCs w:val="24"/>
          <w:lang w:val="ru-RU"/>
        </w:rPr>
        <w:t xml:space="preserve"> </w:t>
      </w:r>
      <w:r w:rsidRPr="00F93E99">
        <w:rPr>
          <w:rFonts w:ascii="Times New Roman" w:hAnsi="Times New Roman" w:cs="Times New Roman"/>
          <w:sz w:val="24"/>
          <w:szCs w:val="24"/>
        </w:rPr>
        <w:t>Cirera</w:t>
      </w:r>
      <w:r w:rsidRPr="00F93E99">
        <w:rPr>
          <w:rFonts w:ascii="Times New Roman" w:hAnsi="Times New Roman" w:cs="Times New Roman"/>
          <w:sz w:val="24"/>
          <w:szCs w:val="24"/>
          <w:lang w:val="en-US"/>
        </w:rPr>
        <w:t>,</w:t>
      </w:r>
      <w:r w:rsidRPr="00F93E99">
        <w:rPr>
          <w:rFonts w:ascii="Times New Roman" w:hAnsi="Times New Roman" w:cs="Times New Roman"/>
          <w:sz w:val="24"/>
          <w:szCs w:val="24"/>
        </w:rPr>
        <w:t xml:space="preserve"> Xavier</w:t>
      </w: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rPr>
        <w:t>Andrew D. Mason</w:t>
      </w:r>
      <w:r w:rsidRPr="00F93E99">
        <w:rPr>
          <w:rFonts w:ascii="Times New Roman" w:hAnsi="Times New Roman" w:cs="Times New Roman"/>
          <w:sz w:val="24"/>
          <w:szCs w:val="24"/>
          <w:lang w:val="en-US"/>
        </w:rPr>
        <w:t>,</w:t>
      </w:r>
      <w:r w:rsidRPr="00F93E99">
        <w:rPr>
          <w:rFonts w:ascii="Times New Roman" w:hAnsi="Times New Roman" w:cs="Times New Roman"/>
          <w:sz w:val="24"/>
          <w:szCs w:val="24"/>
        </w:rPr>
        <w:t xml:space="preserve"> Francesca de Nicola</w:t>
      </w:r>
      <w:r w:rsidRPr="00F93E99">
        <w:rPr>
          <w:rFonts w:ascii="Times New Roman" w:hAnsi="Times New Roman" w:cs="Times New Roman"/>
          <w:sz w:val="24"/>
          <w:szCs w:val="24"/>
          <w:lang w:val="en-US"/>
        </w:rPr>
        <w:t>,</w:t>
      </w:r>
      <w:r w:rsidRPr="00F93E99">
        <w:rPr>
          <w:rFonts w:ascii="Times New Roman" w:hAnsi="Times New Roman" w:cs="Times New Roman"/>
          <w:sz w:val="24"/>
          <w:szCs w:val="24"/>
        </w:rPr>
        <w:t xml:space="preserve"> Smita Kuriakose</w:t>
      </w:r>
      <w:r w:rsidRPr="00F93E99">
        <w:rPr>
          <w:rFonts w:ascii="Times New Roman" w:hAnsi="Times New Roman" w:cs="Times New Roman"/>
          <w:sz w:val="24"/>
          <w:szCs w:val="24"/>
          <w:lang w:val="en-US"/>
        </w:rPr>
        <w:t>,</w:t>
      </w:r>
      <w:r w:rsidRPr="00F93E99">
        <w:rPr>
          <w:rFonts w:ascii="Times New Roman" w:hAnsi="Times New Roman" w:cs="Times New Roman"/>
          <w:sz w:val="24"/>
          <w:szCs w:val="24"/>
        </w:rPr>
        <w:t xml:space="preserve"> Davide S. Mare</w:t>
      </w:r>
      <w:r w:rsidRPr="00F93E99">
        <w:rPr>
          <w:rFonts w:ascii="Times New Roman" w:hAnsi="Times New Roman" w:cs="Times New Roman"/>
          <w:sz w:val="24"/>
          <w:szCs w:val="24"/>
          <w:lang w:val="en-US"/>
        </w:rPr>
        <w:t>,</w:t>
      </w:r>
      <w:r w:rsidRPr="00F93E99">
        <w:rPr>
          <w:rFonts w:ascii="Times New Roman" w:hAnsi="Times New Roman" w:cs="Times New Roman"/>
          <w:sz w:val="24"/>
          <w:szCs w:val="24"/>
        </w:rPr>
        <w:t xml:space="preserve"> Trang Thu Tran</w:t>
      </w:r>
      <w:r w:rsidRPr="00F93E99">
        <w:rPr>
          <w:rFonts w:ascii="Times New Roman" w:hAnsi="Times New Roman" w:cs="Times New Roman"/>
          <w:sz w:val="24"/>
          <w:szCs w:val="24"/>
          <w:lang w:val="en-US"/>
        </w:rPr>
        <w:t xml:space="preserve"> (2021). </w:t>
      </w:r>
      <w:r w:rsidRPr="00F93E99">
        <w:rPr>
          <w:rFonts w:ascii="Times New Roman" w:hAnsi="Times New Roman" w:cs="Times New Roman"/>
          <w:sz w:val="24"/>
          <w:szCs w:val="24"/>
        </w:rPr>
        <w:t>The Innovation Imperative for Developing East Asia</w:t>
      </w:r>
      <w:r w:rsidRPr="00F93E99">
        <w:rPr>
          <w:rFonts w:ascii="Times New Roman" w:hAnsi="Times New Roman" w:cs="Times New Roman"/>
          <w:sz w:val="24"/>
          <w:szCs w:val="24"/>
          <w:lang w:val="en-US"/>
        </w:rPr>
        <w:t xml:space="preserve">, p. 223// The </w:t>
      </w:r>
      <w:r w:rsidRPr="00F93E99">
        <w:rPr>
          <w:rFonts w:ascii="Times New Roman" w:hAnsi="Times New Roman" w:cs="Times New Roman"/>
          <w:sz w:val="24"/>
          <w:szCs w:val="24"/>
        </w:rPr>
        <w:t>W</w:t>
      </w:r>
      <w:r w:rsidRPr="00F93E99">
        <w:rPr>
          <w:rFonts w:ascii="Times New Roman" w:hAnsi="Times New Roman" w:cs="Times New Roman"/>
          <w:sz w:val="24"/>
          <w:szCs w:val="24"/>
          <w:lang w:val="en-US"/>
        </w:rPr>
        <w:t>orld Bank East</w:t>
      </w:r>
      <w:r w:rsidRPr="00F93E99">
        <w:rPr>
          <w:rFonts w:ascii="Times New Roman" w:hAnsi="Times New Roman" w:cs="Times New Roman"/>
          <w:sz w:val="24"/>
          <w:szCs w:val="24"/>
        </w:rPr>
        <w:t xml:space="preserve"> A</w:t>
      </w:r>
      <w:r w:rsidRPr="00F93E99">
        <w:rPr>
          <w:rFonts w:ascii="Times New Roman" w:hAnsi="Times New Roman" w:cs="Times New Roman"/>
          <w:sz w:val="24"/>
          <w:szCs w:val="24"/>
          <w:lang w:val="en-US"/>
        </w:rPr>
        <w:t>sia</w:t>
      </w:r>
      <w:r w:rsidRPr="00F93E99">
        <w:rPr>
          <w:rFonts w:ascii="Times New Roman" w:hAnsi="Times New Roman" w:cs="Times New Roman"/>
          <w:sz w:val="24"/>
          <w:szCs w:val="24"/>
        </w:rPr>
        <w:t xml:space="preserve"> </w:t>
      </w:r>
      <w:r w:rsidRPr="00F93E99">
        <w:rPr>
          <w:rFonts w:ascii="Times New Roman" w:hAnsi="Times New Roman" w:cs="Times New Roman"/>
          <w:sz w:val="24"/>
          <w:szCs w:val="24"/>
          <w:lang w:val="en-US"/>
        </w:rPr>
        <w:t>and</w:t>
      </w:r>
      <w:r w:rsidRPr="00F93E99">
        <w:rPr>
          <w:rFonts w:ascii="Times New Roman" w:hAnsi="Times New Roman" w:cs="Times New Roman"/>
          <w:sz w:val="24"/>
          <w:szCs w:val="24"/>
        </w:rPr>
        <w:t xml:space="preserve"> P</w:t>
      </w:r>
      <w:r w:rsidRPr="00F93E99">
        <w:rPr>
          <w:rFonts w:ascii="Times New Roman" w:hAnsi="Times New Roman" w:cs="Times New Roman"/>
          <w:sz w:val="24"/>
          <w:szCs w:val="24"/>
          <w:lang w:val="en-US"/>
        </w:rPr>
        <w:t xml:space="preserve">acific </w:t>
      </w:r>
      <w:r w:rsidRPr="00F93E99">
        <w:rPr>
          <w:rFonts w:ascii="Times New Roman" w:hAnsi="Times New Roman" w:cs="Times New Roman"/>
          <w:sz w:val="24"/>
          <w:szCs w:val="24"/>
        </w:rPr>
        <w:t>R</w:t>
      </w:r>
      <w:r w:rsidRPr="00F93E99">
        <w:rPr>
          <w:rFonts w:ascii="Times New Roman" w:hAnsi="Times New Roman" w:cs="Times New Roman"/>
          <w:sz w:val="24"/>
          <w:szCs w:val="24"/>
          <w:lang w:val="en-US"/>
        </w:rPr>
        <w:t xml:space="preserve">egional </w:t>
      </w:r>
      <w:r w:rsidRPr="00F93E99">
        <w:rPr>
          <w:rFonts w:ascii="Times New Roman" w:hAnsi="Times New Roman" w:cs="Times New Roman"/>
          <w:sz w:val="24"/>
          <w:szCs w:val="24"/>
        </w:rPr>
        <w:t>R</w:t>
      </w:r>
      <w:r w:rsidRPr="00F93E99">
        <w:rPr>
          <w:rFonts w:ascii="Times New Roman" w:hAnsi="Times New Roman" w:cs="Times New Roman"/>
          <w:sz w:val="24"/>
          <w:szCs w:val="24"/>
          <w:lang w:val="en-US"/>
        </w:rPr>
        <w:t xml:space="preserve">eport. URL: </w:t>
      </w:r>
      <w:hyperlink r:id="rId12" w:history="1">
        <w:r w:rsidR="001A4FAB" w:rsidRPr="00544A4C">
          <w:rPr>
            <w:rStyle w:val="a3"/>
            <w:rFonts w:ascii="Times New Roman" w:hAnsi="Times New Roman" w:cs="Times New Roman"/>
            <w:sz w:val="24"/>
            <w:szCs w:val="24"/>
            <w:bdr w:val="none" w:sz="0" w:space="0" w:color="auto" w:frame="1"/>
          </w:rPr>
          <w:t>http://hdl.handle.net/10986/35139</w:t>
        </w:r>
      </w:hyperlink>
      <w:r w:rsidR="001A4FAB">
        <w:rPr>
          <w:rStyle w:val="a5"/>
          <w:rFonts w:ascii="Times New Roman" w:hAnsi="Times New Roman" w:cs="Times New Roman"/>
          <w:b w:val="0"/>
          <w:bCs w:val="0"/>
          <w:sz w:val="24"/>
          <w:szCs w:val="24"/>
          <w:bdr w:val="none" w:sz="0" w:space="0" w:color="auto" w:frame="1"/>
          <w:lang w:val="ru-RU"/>
        </w:rPr>
        <w:t xml:space="preserve"> (</w:t>
      </w:r>
      <w:r w:rsidR="00935604">
        <w:rPr>
          <w:rStyle w:val="a3"/>
          <w:rFonts w:ascii="Times New Roman" w:hAnsi="Times New Roman" w:cs="Times New Roman"/>
          <w:color w:val="auto"/>
          <w:sz w:val="24"/>
          <w:szCs w:val="24"/>
          <w:u w:val="none"/>
          <w:shd w:val="clear" w:color="auto" w:fill="FFFFFF"/>
          <w:lang w:val="ru-RU"/>
        </w:rPr>
        <w:t>Дата обращения</w:t>
      </w:r>
      <w:r w:rsidR="002B5784">
        <w:rPr>
          <w:rStyle w:val="a3"/>
          <w:rFonts w:ascii="Times New Roman" w:hAnsi="Times New Roman" w:cs="Times New Roman"/>
          <w:color w:val="auto"/>
          <w:sz w:val="24"/>
          <w:szCs w:val="24"/>
          <w:u w:val="none"/>
          <w:shd w:val="clear" w:color="auto" w:fill="FFFFFF"/>
          <w:lang w:val="ru-RU"/>
        </w:rPr>
        <w:t>:</w:t>
      </w:r>
      <w:r w:rsidR="00935604">
        <w:rPr>
          <w:rStyle w:val="a3"/>
          <w:rFonts w:ascii="Times New Roman" w:hAnsi="Times New Roman" w:cs="Times New Roman"/>
          <w:color w:val="auto"/>
          <w:sz w:val="24"/>
          <w:szCs w:val="24"/>
          <w:u w:val="none"/>
          <w:shd w:val="clear" w:color="auto" w:fill="FFFFFF"/>
          <w:lang w:val="ru-RU"/>
        </w:rPr>
        <w:t xml:space="preserve"> 23 февраля 2021 года</w:t>
      </w:r>
      <w:r w:rsidR="001A4FAB">
        <w:rPr>
          <w:rStyle w:val="a5"/>
          <w:rFonts w:ascii="Times New Roman" w:hAnsi="Times New Roman" w:cs="Times New Roman"/>
          <w:b w:val="0"/>
          <w:bCs w:val="0"/>
          <w:sz w:val="24"/>
          <w:szCs w:val="24"/>
          <w:bdr w:val="none" w:sz="0" w:space="0" w:color="auto" w:frame="1"/>
          <w:lang w:val="ru-RU"/>
        </w:rPr>
        <w:t>)</w:t>
      </w:r>
      <w:r w:rsidRPr="00F93E99">
        <w:rPr>
          <w:rFonts w:ascii="Times New Roman" w:hAnsi="Times New Roman" w:cs="Times New Roman"/>
          <w:sz w:val="24"/>
          <w:szCs w:val="24"/>
          <w:shd w:val="clear" w:color="auto" w:fill="FFFFFF"/>
          <w:lang w:val="en-US"/>
        </w:rPr>
        <w:t>;</w:t>
      </w:r>
    </w:p>
    <w:p w14:paraId="41914070" w14:textId="545994DD" w:rsidR="00A60951" w:rsidRPr="00F93E99" w:rsidRDefault="00A60951" w:rsidP="00A60951">
      <w:pPr>
        <w:pStyle w:val="af1"/>
        <w:numPr>
          <w:ilvl w:val="0"/>
          <w:numId w:val="10"/>
        </w:numPr>
        <w:shd w:val="clear" w:color="auto" w:fill="FFFFFF"/>
        <w:spacing w:after="0" w:line="240" w:lineRule="auto"/>
        <w:ind w:left="0" w:firstLine="0"/>
        <w:jc w:val="both"/>
        <w:rPr>
          <w:rStyle w:val="a3"/>
          <w:rFonts w:ascii="Times New Roman" w:hAnsi="Times New Roman" w:cs="Times New Roman"/>
          <w:color w:val="auto"/>
          <w:sz w:val="24"/>
          <w:szCs w:val="24"/>
          <w:u w:val="none"/>
          <w:lang w:val="en-US"/>
        </w:rPr>
      </w:pP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rPr>
        <w:t>Navarro, Juan Carlos</w:t>
      </w: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rPr>
        <w:t>José Miguel Benavente, and Gustavo Crespi</w:t>
      </w:r>
      <w:r w:rsidRPr="00F93E99">
        <w:rPr>
          <w:rFonts w:ascii="Times New Roman" w:hAnsi="Times New Roman" w:cs="Times New Roman"/>
          <w:sz w:val="24"/>
          <w:szCs w:val="24"/>
          <w:lang w:val="en-US"/>
        </w:rPr>
        <w:t xml:space="preserve"> (2016). </w:t>
      </w:r>
      <w:r w:rsidRPr="00F93E99">
        <w:rPr>
          <w:rFonts w:ascii="Times New Roman" w:hAnsi="Times New Roman" w:cs="Times New Roman"/>
          <w:sz w:val="24"/>
          <w:szCs w:val="24"/>
        </w:rPr>
        <w:t>The New Imperative of Innovation Policy Perspectives for Latin America and the Caribbean</w:t>
      </w:r>
      <w:r w:rsidRPr="00F93E99">
        <w:rPr>
          <w:rFonts w:ascii="Times New Roman" w:hAnsi="Times New Roman" w:cs="Times New Roman"/>
          <w:sz w:val="24"/>
          <w:szCs w:val="24"/>
          <w:lang w:val="en-US"/>
        </w:rPr>
        <w:t xml:space="preserve">, p. 108// </w:t>
      </w:r>
      <w:r w:rsidRPr="00F93E99">
        <w:rPr>
          <w:rFonts w:ascii="Times New Roman" w:hAnsi="Times New Roman" w:cs="Times New Roman"/>
          <w:sz w:val="24"/>
          <w:szCs w:val="24"/>
        </w:rPr>
        <w:t>Inter-American Development Bank</w:t>
      </w: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shd w:val="clear" w:color="auto" w:fill="FFFFFF"/>
        </w:rPr>
        <w:t>DOI:</w:t>
      </w:r>
      <w:hyperlink r:id="rId13" w:tgtFrame="_blank" w:history="1">
        <w:r w:rsidRPr="00F93E99">
          <w:rPr>
            <w:rStyle w:val="a3"/>
            <w:rFonts w:ascii="Times New Roman" w:hAnsi="Times New Roman" w:cs="Times New Roman"/>
            <w:color w:val="auto"/>
            <w:sz w:val="24"/>
            <w:szCs w:val="24"/>
            <w:bdr w:val="none" w:sz="0" w:space="0" w:color="auto" w:frame="1"/>
            <w:shd w:val="clear" w:color="auto" w:fill="FFFFFF"/>
          </w:rPr>
          <w:t>10.18235/0000245</w:t>
        </w:r>
      </w:hyperlink>
      <w:r w:rsidR="00C76BED">
        <w:rPr>
          <w:rStyle w:val="a3"/>
          <w:rFonts w:ascii="Times New Roman" w:hAnsi="Times New Roman" w:cs="Times New Roman"/>
          <w:color w:val="auto"/>
          <w:sz w:val="24"/>
          <w:szCs w:val="24"/>
          <w:bdr w:val="none" w:sz="0" w:space="0" w:color="auto" w:frame="1"/>
          <w:shd w:val="clear" w:color="auto" w:fill="FFFFFF"/>
          <w:lang w:val="ru-RU"/>
        </w:rPr>
        <w:t xml:space="preserve"> </w:t>
      </w:r>
      <w:r w:rsidR="00C76BED">
        <w:rPr>
          <w:rStyle w:val="a3"/>
          <w:rFonts w:ascii="Times New Roman" w:hAnsi="Times New Roman" w:cs="Times New Roman"/>
          <w:color w:val="auto"/>
          <w:sz w:val="24"/>
          <w:szCs w:val="24"/>
          <w:u w:val="none"/>
          <w:shd w:val="clear" w:color="auto" w:fill="FFFFFF"/>
          <w:lang w:val="en-US"/>
        </w:rPr>
        <w:t>(</w:t>
      </w:r>
      <w:r w:rsidR="00C76BED">
        <w:rPr>
          <w:rStyle w:val="a3"/>
          <w:rFonts w:ascii="Times New Roman" w:hAnsi="Times New Roman" w:cs="Times New Roman"/>
          <w:color w:val="auto"/>
          <w:sz w:val="24"/>
          <w:szCs w:val="24"/>
          <w:u w:val="none"/>
          <w:shd w:val="clear" w:color="auto" w:fill="FFFFFF"/>
          <w:lang w:val="ru-RU"/>
        </w:rPr>
        <w:t>Дата обращения</w:t>
      </w:r>
      <w:r w:rsidR="00B44FAB">
        <w:rPr>
          <w:rStyle w:val="a3"/>
          <w:rFonts w:ascii="Times New Roman" w:hAnsi="Times New Roman" w:cs="Times New Roman"/>
          <w:color w:val="auto"/>
          <w:sz w:val="24"/>
          <w:szCs w:val="24"/>
          <w:u w:val="none"/>
          <w:shd w:val="clear" w:color="auto" w:fill="FFFFFF"/>
          <w:lang w:val="ru-RU"/>
        </w:rPr>
        <w:t>:</w:t>
      </w:r>
      <w:r w:rsidR="00C76BED">
        <w:rPr>
          <w:rStyle w:val="a3"/>
          <w:rFonts w:ascii="Times New Roman" w:hAnsi="Times New Roman" w:cs="Times New Roman"/>
          <w:color w:val="auto"/>
          <w:sz w:val="24"/>
          <w:szCs w:val="24"/>
          <w:u w:val="none"/>
          <w:shd w:val="clear" w:color="auto" w:fill="FFFFFF"/>
          <w:lang w:val="ru-RU"/>
        </w:rPr>
        <w:t xml:space="preserve"> </w:t>
      </w:r>
      <w:r w:rsidR="00B44FAB">
        <w:rPr>
          <w:rStyle w:val="a3"/>
          <w:rFonts w:ascii="Times New Roman" w:hAnsi="Times New Roman" w:cs="Times New Roman"/>
          <w:color w:val="auto"/>
          <w:sz w:val="24"/>
          <w:szCs w:val="24"/>
          <w:u w:val="none"/>
          <w:shd w:val="clear" w:color="auto" w:fill="FFFFFF"/>
          <w:lang w:val="ru-RU"/>
        </w:rPr>
        <w:t>Февраль</w:t>
      </w:r>
      <w:r w:rsidR="00C76BED">
        <w:rPr>
          <w:rStyle w:val="a3"/>
          <w:rFonts w:ascii="Times New Roman" w:hAnsi="Times New Roman" w:cs="Times New Roman"/>
          <w:color w:val="auto"/>
          <w:sz w:val="24"/>
          <w:szCs w:val="24"/>
          <w:u w:val="none"/>
          <w:shd w:val="clear" w:color="auto" w:fill="FFFFFF"/>
          <w:lang w:val="ru-RU"/>
        </w:rPr>
        <w:t xml:space="preserve"> </w:t>
      </w:r>
      <w:r w:rsidR="00B44FAB">
        <w:rPr>
          <w:rStyle w:val="a3"/>
          <w:rFonts w:ascii="Times New Roman" w:hAnsi="Times New Roman" w:cs="Times New Roman"/>
          <w:color w:val="auto"/>
          <w:sz w:val="24"/>
          <w:szCs w:val="24"/>
          <w:u w:val="none"/>
          <w:shd w:val="clear" w:color="auto" w:fill="FFFFFF"/>
          <w:lang w:val="ru-RU"/>
        </w:rPr>
        <w:t>2016</w:t>
      </w:r>
      <w:r w:rsidR="00C76BED">
        <w:rPr>
          <w:rStyle w:val="a3"/>
          <w:rFonts w:ascii="Times New Roman" w:hAnsi="Times New Roman" w:cs="Times New Roman"/>
          <w:color w:val="auto"/>
          <w:sz w:val="24"/>
          <w:szCs w:val="24"/>
          <w:u w:val="none"/>
          <w:shd w:val="clear" w:color="auto" w:fill="FFFFFF"/>
          <w:lang w:val="ru-RU"/>
        </w:rPr>
        <w:t xml:space="preserve"> года</w:t>
      </w:r>
      <w:r w:rsidR="00C76BED">
        <w:rPr>
          <w:rStyle w:val="a3"/>
          <w:rFonts w:ascii="Times New Roman" w:hAnsi="Times New Roman" w:cs="Times New Roman"/>
          <w:color w:val="auto"/>
          <w:sz w:val="24"/>
          <w:szCs w:val="24"/>
          <w:u w:val="none"/>
          <w:shd w:val="clear" w:color="auto" w:fill="FFFFFF"/>
          <w:lang w:val="en-US"/>
        </w:rPr>
        <w:t>)</w:t>
      </w:r>
      <w:r w:rsidRPr="00F93E99">
        <w:rPr>
          <w:rStyle w:val="a3"/>
          <w:rFonts w:ascii="Times New Roman" w:hAnsi="Times New Roman" w:cs="Times New Roman"/>
          <w:color w:val="auto"/>
          <w:sz w:val="24"/>
          <w:szCs w:val="24"/>
          <w:u w:val="none"/>
          <w:bdr w:val="none" w:sz="0" w:space="0" w:color="auto" w:frame="1"/>
          <w:shd w:val="clear" w:color="auto" w:fill="FFFFFF"/>
          <w:lang w:val="en-US"/>
        </w:rPr>
        <w:t>;</w:t>
      </w:r>
    </w:p>
    <w:p w14:paraId="4CA6635C" w14:textId="3C2DE61B" w:rsidR="00A60951" w:rsidRPr="00F93E99" w:rsidRDefault="00A60951" w:rsidP="00A60951">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en-US"/>
        </w:rPr>
      </w:pPr>
      <w:r w:rsidRPr="00F93E99">
        <w:rPr>
          <w:rFonts w:ascii="Times New Roman" w:hAnsi="Times New Roman" w:cs="Times New Roman"/>
          <w:sz w:val="24"/>
          <w:szCs w:val="24"/>
        </w:rPr>
        <w:t>Nurbayev</w:t>
      </w: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rPr>
        <w:t xml:space="preserve">Zhaslan </w:t>
      </w:r>
      <w:r w:rsidRPr="00F93E99">
        <w:rPr>
          <w:rFonts w:ascii="Times New Roman" w:hAnsi="Times New Roman" w:cs="Times New Roman"/>
          <w:sz w:val="24"/>
          <w:szCs w:val="24"/>
          <w:lang w:val="en-US"/>
        </w:rPr>
        <w:t>(2021). «</w:t>
      </w:r>
      <w:r w:rsidRPr="00F93E99">
        <w:rPr>
          <w:rFonts w:ascii="Times New Roman" w:hAnsi="Times New Roman" w:cs="Times New Roman"/>
          <w:sz w:val="24"/>
          <w:szCs w:val="24"/>
        </w:rPr>
        <w:t>INEQUALITY BETWEEN STUDENTS OF RURAL AND URBAN SCHOOLS IN KAZAKHSTAN: CAUSES AND WAYS TO ADDRESS IT</w:t>
      </w:r>
      <w:r w:rsidRPr="00F93E99">
        <w:rPr>
          <w:rFonts w:ascii="Times New Roman" w:hAnsi="Times New Roman" w:cs="Times New Roman"/>
          <w:sz w:val="24"/>
          <w:szCs w:val="24"/>
          <w:lang w:val="en-US"/>
        </w:rPr>
        <w:t>»// Central Asia Program (CAP) PAPER No 268, November 1, p. 18;</w:t>
      </w:r>
    </w:p>
    <w:p w14:paraId="39786853" w14:textId="5A7A2D9A" w:rsidR="00A60951" w:rsidRPr="00F93E99" w:rsidRDefault="00A60951" w:rsidP="00A60951">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en-US"/>
        </w:rPr>
      </w:pPr>
      <w:r w:rsidRPr="00F93E99">
        <w:rPr>
          <w:rFonts w:ascii="Times New Roman" w:hAnsi="Times New Roman" w:cs="Times New Roman"/>
          <w:sz w:val="24"/>
          <w:szCs w:val="24"/>
          <w:lang w:val="en-US"/>
        </w:rPr>
        <w:t xml:space="preserve"> OECD (2017). Reviews of Innovation Policy: Kazakhstan 2017, p. 216. </w:t>
      </w:r>
      <w:r w:rsidRPr="00F93E99">
        <w:rPr>
          <w:rFonts w:ascii="Times New Roman" w:hAnsi="Times New Roman" w:cs="Times New Roman"/>
          <w:sz w:val="24"/>
          <w:szCs w:val="24"/>
          <w:shd w:val="clear" w:color="auto" w:fill="FFFFFF"/>
          <w:lang w:val="en-US"/>
        </w:rPr>
        <w:t xml:space="preserve">URL: </w:t>
      </w:r>
      <w:hyperlink r:id="rId14" w:history="1">
        <w:r w:rsidRPr="00F93E99">
          <w:rPr>
            <w:rStyle w:val="a3"/>
            <w:rFonts w:ascii="Times New Roman" w:hAnsi="Times New Roman" w:cs="Times New Roman"/>
            <w:color w:val="auto"/>
            <w:sz w:val="24"/>
            <w:szCs w:val="24"/>
            <w:lang w:val="en-US"/>
          </w:rPr>
          <w:t>https://doi.org/10.1787/9789264270008-en</w:t>
        </w:r>
      </w:hyperlink>
      <w:r w:rsidR="00C76BED">
        <w:rPr>
          <w:rStyle w:val="a3"/>
          <w:rFonts w:ascii="Times New Roman" w:hAnsi="Times New Roman" w:cs="Times New Roman"/>
          <w:color w:val="auto"/>
          <w:sz w:val="24"/>
          <w:szCs w:val="24"/>
          <w:lang w:val="ru-RU"/>
        </w:rPr>
        <w:t xml:space="preserve"> </w:t>
      </w:r>
      <w:r w:rsidR="00C76BED">
        <w:rPr>
          <w:rStyle w:val="a3"/>
          <w:rFonts w:ascii="Times New Roman" w:hAnsi="Times New Roman" w:cs="Times New Roman"/>
          <w:color w:val="auto"/>
          <w:sz w:val="24"/>
          <w:szCs w:val="24"/>
          <w:u w:val="none"/>
          <w:shd w:val="clear" w:color="auto" w:fill="FFFFFF"/>
          <w:lang w:val="en-US"/>
        </w:rPr>
        <w:t>(</w:t>
      </w:r>
      <w:r w:rsidR="00C76BED">
        <w:rPr>
          <w:rStyle w:val="a3"/>
          <w:rFonts w:ascii="Times New Roman" w:hAnsi="Times New Roman" w:cs="Times New Roman"/>
          <w:color w:val="auto"/>
          <w:sz w:val="24"/>
          <w:szCs w:val="24"/>
          <w:u w:val="none"/>
          <w:shd w:val="clear" w:color="auto" w:fill="FFFFFF"/>
          <w:lang w:val="ru-RU"/>
        </w:rPr>
        <w:t>Дата обращения</w:t>
      </w:r>
      <w:r w:rsidR="00F103E1">
        <w:rPr>
          <w:rStyle w:val="a3"/>
          <w:rFonts w:ascii="Times New Roman" w:hAnsi="Times New Roman" w:cs="Times New Roman"/>
          <w:color w:val="auto"/>
          <w:sz w:val="24"/>
          <w:szCs w:val="24"/>
          <w:u w:val="none"/>
          <w:shd w:val="clear" w:color="auto" w:fill="FFFFFF"/>
          <w:lang w:val="ru-RU"/>
        </w:rPr>
        <w:t>:</w:t>
      </w:r>
      <w:r w:rsidR="00C76BED">
        <w:rPr>
          <w:rStyle w:val="a3"/>
          <w:rFonts w:ascii="Times New Roman" w:hAnsi="Times New Roman" w:cs="Times New Roman"/>
          <w:color w:val="auto"/>
          <w:sz w:val="24"/>
          <w:szCs w:val="24"/>
          <w:u w:val="none"/>
          <w:shd w:val="clear" w:color="auto" w:fill="FFFFFF"/>
          <w:lang w:val="ru-RU"/>
        </w:rPr>
        <w:t xml:space="preserve"> </w:t>
      </w:r>
      <w:r w:rsidR="008D5C4A">
        <w:rPr>
          <w:rStyle w:val="a3"/>
          <w:rFonts w:ascii="Times New Roman" w:hAnsi="Times New Roman" w:cs="Times New Roman"/>
          <w:color w:val="auto"/>
          <w:sz w:val="24"/>
          <w:szCs w:val="24"/>
          <w:u w:val="none"/>
          <w:shd w:val="clear" w:color="auto" w:fill="FFFFFF"/>
          <w:lang w:val="ru-RU"/>
        </w:rPr>
        <w:t>10 июля</w:t>
      </w:r>
      <w:r w:rsidR="00C76BED">
        <w:rPr>
          <w:rStyle w:val="a3"/>
          <w:rFonts w:ascii="Times New Roman" w:hAnsi="Times New Roman" w:cs="Times New Roman"/>
          <w:color w:val="auto"/>
          <w:sz w:val="24"/>
          <w:szCs w:val="24"/>
          <w:u w:val="none"/>
          <w:shd w:val="clear" w:color="auto" w:fill="FFFFFF"/>
          <w:lang w:val="ru-RU"/>
        </w:rPr>
        <w:t xml:space="preserve"> 201</w:t>
      </w:r>
      <w:r w:rsidR="008D5C4A">
        <w:rPr>
          <w:rStyle w:val="a3"/>
          <w:rFonts w:ascii="Times New Roman" w:hAnsi="Times New Roman" w:cs="Times New Roman"/>
          <w:color w:val="auto"/>
          <w:sz w:val="24"/>
          <w:szCs w:val="24"/>
          <w:u w:val="none"/>
          <w:shd w:val="clear" w:color="auto" w:fill="FFFFFF"/>
          <w:lang w:val="ru-RU"/>
        </w:rPr>
        <w:t>7</w:t>
      </w:r>
      <w:r w:rsidR="00C76BED">
        <w:rPr>
          <w:rStyle w:val="a3"/>
          <w:rFonts w:ascii="Times New Roman" w:hAnsi="Times New Roman" w:cs="Times New Roman"/>
          <w:color w:val="auto"/>
          <w:sz w:val="24"/>
          <w:szCs w:val="24"/>
          <w:u w:val="none"/>
          <w:shd w:val="clear" w:color="auto" w:fill="FFFFFF"/>
          <w:lang w:val="ru-RU"/>
        </w:rPr>
        <w:t xml:space="preserve"> года</w:t>
      </w:r>
      <w:r w:rsidR="00C76BED">
        <w:rPr>
          <w:rStyle w:val="a3"/>
          <w:rFonts w:ascii="Times New Roman" w:hAnsi="Times New Roman" w:cs="Times New Roman"/>
          <w:color w:val="auto"/>
          <w:sz w:val="24"/>
          <w:szCs w:val="24"/>
          <w:u w:val="none"/>
          <w:shd w:val="clear" w:color="auto" w:fill="FFFFFF"/>
          <w:lang w:val="en-US"/>
        </w:rPr>
        <w:t>)</w:t>
      </w:r>
      <w:r w:rsidRPr="00F93E99">
        <w:rPr>
          <w:rFonts w:ascii="Times New Roman" w:hAnsi="Times New Roman" w:cs="Times New Roman"/>
          <w:sz w:val="24"/>
          <w:szCs w:val="24"/>
          <w:lang w:val="en-US"/>
        </w:rPr>
        <w:t>;</w:t>
      </w:r>
    </w:p>
    <w:p w14:paraId="5B471164" w14:textId="53F94EE7" w:rsidR="00A60951" w:rsidRPr="00E0617F" w:rsidRDefault="00A60951" w:rsidP="00A60951">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en-US"/>
        </w:rPr>
      </w:pPr>
      <w:r w:rsidRPr="00F93E99">
        <w:rPr>
          <w:rFonts w:ascii="Times New Roman" w:hAnsi="Times New Roman" w:cs="Times New Roman"/>
          <w:sz w:val="24"/>
          <w:szCs w:val="24"/>
          <w:lang w:val="ru-RU"/>
        </w:rPr>
        <w:t>ОЭСР (201</w:t>
      </w:r>
      <w:r w:rsidR="006C1F2B" w:rsidRPr="00C758C1">
        <w:rPr>
          <w:rFonts w:ascii="Times New Roman" w:hAnsi="Times New Roman" w:cs="Times New Roman"/>
          <w:sz w:val="24"/>
          <w:szCs w:val="24"/>
          <w:lang w:val="ru-RU"/>
        </w:rPr>
        <w:t>7</w:t>
      </w:r>
      <w:r w:rsidRPr="00F93E99">
        <w:rPr>
          <w:rFonts w:ascii="Times New Roman" w:hAnsi="Times New Roman" w:cs="Times New Roman"/>
          <w:sz w:val="24"/>
          <w:szCs w:val="24"/>
          <w:lang w:val="ru-RU"/>
        </w:rPr>
        <w:t xml:space="preserve">). </w:t>
      </w:r>
      <w:r w:rsidRPr="00F93E99">
        <w:rPr>
          <w:rFonts w:ascii="Times New Roman" w:hAnsi="Times New Roman" w:cs="Times New Roman"/>
          <w:sz w:val="24"/>
          <w:szCs w:val="24"/>
        </w:rPr>
        <w:t>«</w:t>
      </w:r>
      <w:r w:rsidRPr="00F93E99">
        <w:rPr>
          <w:rFonts w:ascii="Times New Roman" w:hAnsi="Times New Roman" w:cs="Times New Roman"/>
          <w:sz w:val="24"/>
          <w:szCs w:val="24"/>
          <w:lang w:val="ru-RU"/>
        </w:rPr>
        <w:t>Реформы в Казахстане: успехи, задачи и перспективы</w:t>
      </w:r>
      <w:r w:rsidRPr="00F93E99">
        <w:rPr>
          <w:rFonts w:ascii="Times New Roman" w:hAnsi="Times New Roman" w:cs="Times New Roman"/>
          <w:sz w:val="24"/>
          <w:szCs w:val="24"/>
        </w:rPr>
        <w:t>»</w:t>
      </w:r>
      <w:r w:rsidRPr="00F93E99">
        <w:rPr>
          <w:rFonts w:ascii="Times New Roman" w:hAnsi="Times New Roman" w:cs="Times New Roman"/>
          <w:sz w:val="24"/>
          <w:szCs w:val="24"/>
          <w:lang w:val="ru-RU"/>
        </w:rPr>
        <w:t xml:space="preserve">, стр. 217. </w:t>
      </w:r>
      <w:r w:rsidRPr="00F93E99">
        <w:rPr>
          <w:rFonts w:ascii="Times New Roman" w:hAnsi="Times New Roman" w:cs="Times New Roman"/>
          <w:sz w:val="24"/>
          <w:szCs w:val="24"/>
          <w:lang w:val="en-US"/>
        </w:rPr>
        <w:t>URL</w:t>
      </w:r>
      <w:r w:rsidRPr="00E0617F">
        <w:rPr>
          <w:rFonts w:ascii="Times New Roman" w:hAnsi="Times New Roman" w:cs="Times New Roman"/>
          <w:sz w:val="24"/>
          <w:szCs w:val="24"/>
          <w:lang w:val="en-US"/>
        </w:rPr>
        <w:t>:</w:t>
      </w:r>
      <w:r w:rsidRPr="00F93E99">
        <w:rPr>
          <w:rFonts w:ascii="Times New Roman" w:hAnsi="Times New Roman" w:cs="Times New Roman"/>
          <w:sz w:val="24"/>
          <w:szCs w:val="24"/>
        </w:rPr>
        <w:t xml:space="preserve"> </w:t>
      </w:r>
      <w:hyperlink r:id="rId15" w:history="1">
        <w:r w:rsidRPr="00F93E99">
          <w:rPr>
            <w:rStyle w:val="a3"/>
            <w:rFonts w:ascii="Times New Roman" w:hAnsi="Times New Roman" w:cs="Times New Roman"/>
            <w:sz w:val="24"/>
            <w:szCs w:val="24"/>
          </w:rPr>
          <w:t>https://www.oecd.org/eurasia/countries/Eurasia-Reforming-Kazakhstan-Progress-Challenges-Opport.pdf</w:t>
        </w:r>
      </w:hyperlink>
      <w:r w:rsidR="00E0617F" w:rsidRPr="00E0617F">
        <w:rPr>
          <w:rStyle w:val="a3"/>
          <w:rFonts w:ascii="Times New Roman" w:hAnsi="Times New Roman" w:cs="Times New Roman"/>
          <w:sz w:val="24"/>
          <w:szCs w:val="24"/>
          <w:lang w:val="en-US"/>
        </w:rPr>
        <w:t>;</w:t>
      </w:r>
    </w:p>
    <w:p w14:paraId="04D00DE8" w14:textId="366EB39D" w:rsidR="00A60951" w:rsidRPr="00F93E99" w:rsidRDefault="00A60951" w:rsidP="00A60951">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en-US"/>
        </w:rPr>
      </w:pPr>
      <w:r w:rsidRPr="00E0617F">
        <w:rPr>
          <w:rFonts w:ascii="Times New Roman" w:hAnsi="Times New Roman" w:cs="Times New Roman"/>
          <w:sz w:val="24"/>
          <w:szCs w:val="24"/>
          <w:lang w:val="en-US"/>
        </w:rPr>
        <w:t xml:space="preserve"> </w:t>
      </w:r>
      <w:r w:rsidRPr="00F93E99">
        <w:rPr>
          <w:rFonts w:ascii="Times New Roman" w:hAnsi="Times New Roman" w:cs="Times New Roman"/>
          <w:sz w:val="24"/>
          <w:szCs w:val="24"/>
        </w:rPr>
        <w:t>Park</w:t>
      </w: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rPr>
        <w:t>Taeyoung</w:t>
      </w: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rPr>
        <w:t>Kim</w:t>
      </w: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rPr>
        <w:t>Junyun</w:t>
      </w:r>
      <w:r w:rsidRPr="00F93E99">
        <w:rPr>
          <w:rFonts w:ascii="Times New Roman" w:hAnsi="Times New Roman" w:cs="Times New Roman"/>
          <w:sz w:val="24"/>
          <w:szCs w:val="24"/>
          <w:lang w:val="en-US"/>
        </w:rPr>
        <w:t xml:space="preserve"> (2020). </w:t>
      </w:r>
      <w:r w:rsidRPr="00F93E99">
        <w:rPr>
          <w:rFonts w:ascii="Times New Roman" w:hAnsi="Times New Roman" w:cs="Times New Roman"/>
          <w:sz w:val="24"/>
          <w:szCs w:val="24"/>
        </w:rPr>
        <w:t>Innovation Policy in Asia</w:t>
      </w:r>
      <w:r w:rsidRPr="00F93E99">
        <w:rPr>
          <w:rFonts w:ascii="Times New Roman" w:hAnsi="Times New Roman" w:cs="Times New Roman"/>
          <w:sz w:val="24"/>
          <w:szCs w:val="24"/>
          <w:lang w:val="en-US"/>
        </w:rPr>
        <w:t>, p. 69//</w:t>
      </w:r>
      <w:r w:rsidRPr="00F93E99">
        <w:rPr>
          <w:rFonts w:ascii="Times New Roman" w:hAnsi="Times New Roman" w:cs="Times New Roman"/>
          <w:sz w:val="24"/>
          <w:szCs w:val="24"/>
        </w:rPr>
        <w:t xml:space="preserve"> </w:t>
      </w:r>
      <w:r w:rsidRPr="00F93E99">
        <w:rPr>
          <w:rFonts w:ascii="Times New Roman" w:hAnsi="Times New Roman" w:cs="Times New Roman"/>
          <w:sz w:val="24"/>
          <w:szCs w:val="24"/>
          <w:lang w:val="en-US"/>
        </w:rPr>
        <w:t xml:space="preserve">Asian Development Bank. URL: </w:t>
      </w:r>
      <w:hyperlink r:id="rId16" w:history="1">
        <w:r w:rsidRPr="00F93E99">
          <w:rPr>
            <w:rStyle w:val="a3"/>
            <w:rFonts w:ascii="Times New Roman" w:hAnsi="Times New Roman" w:cs="Times New Roman"/>
            <w:color w:val="auto"/>
            <w:sz w:val="24"/>
            <w:szCs w:val="24"/>
            <w:lang w:val="en-US"/>
          </w:rPr>
          <w:t>www.adb.org</w:t>
        </w:r>
      </w:hyperlink>
      <w:r w:rsidR="00ED11C5">
        <w:rPr>
          <w:rStyle w:val="a3"/>
          <w:rFonts w:ascii="Times New Roman" w:hAnsi="Times New Roman" w:cs="Times New Roman"/>
          <w:color w:val="auto"/>
          <w:sz w:val="24"/>
          <w:szCs w:val="24"/>
          <w:lang w:val="ru-RU"/>
        </w:rPr>
        <w:t xml:space="preserve"> </w:t>
      </w:r>
      <w:r w:rsidR="00ED11C5" w:rsidRPr="004A6B21">
        <w:rPr>
          <w:rStyle w:val="a3"/>
          <w:rFonts w:ascii="Times New Roman" w:hAnsi="Times New Roman" w:cs="Times New Roman"/>
          <w:color w:val="auto"/>
          <w:sz w:val="24"/>
          <w:szCs w:val="24"/>
          <w:u w:val="none"/>
          <w:lang w:val="ru-RU"/>
        </w:rPr>
        <w:t>(Дата обращения: Февраль 2020 года)</w:t>
      </w:r>
      <w:r w:rsidRPr="00F93E99">
        <w:rPr>
          <w:rFonts w:ascii="Times New Roman" w:hAnsi="Times New Roman" w:cs="Times New Roman"/>
          <w:sz w:val="24"/>
          <w:szCs w:val="24"/>
          <w:lang w:val="en-US"/>
        </w:rPr>
        <w:t>;</w:t>
      </w:r>
    </w:p>
    <w:p w14:paraId="3CB228D1" w14:textId="1C344C09" w:rsidR="00A60951" w:rsidRPr="00F93E99" w:rsidRDefault="00A60951" w:rsidP="00A60951">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en-US"/>
        </w:rPr>
      </w:pPr>
      <w:r w:rsidRPr="00F93E99">
        <w:rPr>
          <w:rFonts w:ascii="Times New Roman" w:hAnsi="Times New Roman" w:cs="Times New Roman"/>
          <w:sz w:val="24"/>
          <w:szCs w:val="24"/>
        </w:rPr>
        <w:t>Puerta Sierra, Lizbeth Magdalena</w:t>
      </w:r>
      <w:r w:rsidRPr="00F93E99">
        <w:rPr>
          <w:rFonts w:ascii="Times New Roman" w:hAnsi="Times New Roman" w:cs="Times New Roman"/>
          <w:sz w:val="24"/>
          <w:szCs w:val="24"/>
          <w:lang w:val="en-US"/>
        </w:rPr>
        <w:t xml:space="preserve">, </w:t>
      </w:r>
      <w:r w:rsidRPr="00F93E99">
        <w:rPr>
          <w:rFonts w:ascii="Times New Roman" w:hAnsi="Times New Roman" w:cs="Times New Roman"/>
          <w:sz w:val="24"/>
          <w:szCs w:val="24"/>
        </w:rPr>
        <w:t>Ma. Enselmina Marín Vargas, Virginia Guadalupe López Torres</w:t>
      </w:r>
      <w:r w:rsidRPr="00F93E99">
        <w:rPr>
          <w:rFonts w:ascii="Times New Roman" w:hAnsi="Times New Roman" w:cs="Times New Roman"/>
          <w:sz w:val="24"/>
          <w:szCs w:val="24"/>
          <w:lang w:val="en-US"/>
        </w:rPr>
        <w:t xml:space="preserve"> (2017). </w:t>
      </w:r>
      <w:r w:rsidRPr="00F93E99">
        <w:rPr>
          <w:rFonts w:ascii="Times New Roman" w:eastAsia="Times New Roman" w:hAnsi="Times New Roman" w:cs="Times New Roman"/>
          <w:kern w:val="36"/>
          <w:sz w:val="24"/>
          <w:szCs w:val="24"/>
          <w:lang w:eastAsia="ru-KZ"/>
        </w:rPr>
        <w:t>An Institutional Framework to Explain the University-Industry Technology Transfer in a Public University of Mexico</w:t>
      </w:r>
      <w:r w:rsidRPr="00F93E99">
        <w:rPr>
          <w:rFonts w:ascii="Times New Roman" w:eastAsia="Times New Roman" w:hAnsi="Times New Roman" w:cs="Times New Roman"/>
          <w:kern w:val="36"/>
          <w:sz w:val="24"/>
          <w:szCs w:val="24"/>
          <w:lang w:val="en-US" w:eastAsia="ru-KZ"/>
        </w:rPr>
        <w:t xml:space="preserve">// Journal of Technology Management and Innovation, 12 (1), 4-12. </w:t>
      </w:r>
      <w:r w:rsidRPr="00F93E99">
        <w:rPr>
          <w:rFonts w:ascii="Times New Roman" w:eastAsia="Times New Roman" w:hAnsi="Times New Roman" w:cs="Times New Roman"/>
          <w:sz w:val="24"/>
          <w:szCs w:val="24"/>
          <w:lang w:eastAsia="ru-KZ"/>
        </w:rPr>
        <w:t>DOI:</w:t>
      </w:r>
      <w:hyperlink r:id="rId17" w:tgtFrame="_blank" w:history="1">
        <w:r w:rsidRPr="00F93E99">
          <w:rPr>
            <w:rFonts w:ascii="Times New Roman" w:eastAsia="Times New Roman" w:hAnsi="Times New Roman" w:cs="Times New Roman"/>
            <w:sz w:val="24"/>
            <w:szCs w:val="24"/>
            <w:bdr w:val="none" w:sz="0" w:space="0" w:color="auto" w:frame="1"/>
            <w:lang w:eastAsia="ru-KZ"/>
          </w:rPr>
          <w:t>10.4067/S0718-27242017000100002</w:t>
        </w:r>
      </w:hyperlink>
      <w:r w:rsidR="00F103E1">
        <w:rPr>
          <w:rFonts w:ascii="Times New Roman" w:eastAsia="Times New Roman" w:hAnsi="Times New Roman" w:cs="Times New Roman"/>
          <w:sz w:val="24"/>
          <w:szCs w:val="24"/>
          <w:bdr w:val="none" w:sz="0" w:space="0" w:color="auto" w:frame="1"/>
          <w:lang w:val="ru-RU" w:eastAsia="ru-KZ"/>
        </w:rPr>
        <w:t xml:space="preserve"> (Дата обращения: Апрель 2017 года)</w:t>
      </w:r>
      <w:r w:rsidRPr="00F93E99">
        <w:rPr>
          <w:rFonts w:ascii="Times New Roman" w:hAnsi="Times New Roman" w:cs="Times New Roman"/>
          <w:sz w:val="24"/>
          <w:szCs w:val="24"/>
          <w:lang w:val="en-US"/>
        </w:rPr>
        <w:t>;</w:t>
      </w:r>
    </w:p>
    <w:p w14:paraId="260C89E6" w14:textId="5C66D05B" w:rsidR="00A60951" w:rsidRPr="001A4FAB" w:rsidRDefault="00A60951" w:rsidP="00A60951">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ru-RU"/>
        </w:rPr>
      </w:pPr>
      <w:r w:rsidRPr="00F93E99">
        <w:rPr>
          <w:rFonts w:ascii="Times New Roman" w:hAnsi="Times New Roman" w:cs="Times New Roman"/>
          <w:sz w:val="24"/>
          <w:szCs w:val="24"/>
          <w:shd w:val="clear" w:color="auto" w:fill="FFFFFF"/>
        </w:rPr>
        <w:t>Schwanen, Daniel</w:t>
      </w:r>
      <w:r w:rsidRPr="00F93E99">
        <w:rPr>
          <w:rFonts w:ascii="Times New Roman" w:hAnsi="Times New Roman" w:cs="Times New Roman"/>
          <w:sz w:val="24"/>
          <w:szCs w:val="24"/>
          <w:shd w:val="clear" w:color="auto" w:fill="FFFFFF"/>
          <w:lang w:val="en-US"/>
        </w:rPr>
        <w:t xml:space="preserve"> (2017).</w:t>
      </w:r>
      <w:r w:rsidRPr="00F93E99">
        <w:rPr>
          <w:rFonts w:ascii="Times New Roman" w:hAnsi="Times New Roman" w:cs="Times New Roman"/>
          <w:sz w:val="24"/>
          <w:szCs w:val="24"/>
          <w:shd w:val="clear" w:color="auto" w:fill="FFFFFF"/>
        </w:rPr>
        <w:t xml:space="preserve"> Innovation Policy in Canada: A Holistic Approach</w:t>
      </w:r>
      <w:r w:rsidRPr="00F93E99">
        <w:rPr>
          <w:rFonts w:ascii="Times New Roman" w:hAnsi="Times New Roman" w:cs="Times New Roman"/>
          <w:sz w:val="24"/>
          <w:szCs w:val="24"/>
          <w:shd w:val="clear" w:color="auto" w:fill="FFFFFF"/>
          <w:lang w:val="en-US"/>
        </w:rPr>
        <w:t xml:space="preserve">, p. 32// </w:t>
      </w:r>
      <w:r w:rsidRPr="00F93E99">
        <w:rPr>
          <w:rFonts w:ascii="Times New Roman" w:hAnsi="Times New Roman" w:cs="Times New Roman"/>
          <w:sz w:val="24"/>
          <w:szCs w:val="24"/>
          <w:shd w:val="clear" w:color="auto" w:fill="FFFFFF"/>
        </w:rPr>
        <w:t>C.D. Howe Institute Commentary 497</w:t>
      </w:r>
      <w:r w:rsidRPr="00F93E99">
        <w:rPr>
          <w:rFonts w:ascii="Times New Roman" w:hAnsi="Times New Roman" w:cs="Times New Roman"/>
          <w:sz w:val="24"/>
          <w:szCs w:val="24"/>
          <w:shd w:val="clear" w:color="auto" w:fill="FFFFFF"/>
          <w:lang w:val="en-US"/>
        </w:rPr>
        <w:t xml:space="preserve">. </w:t>
      </w:r>
      <w:r w:rsidRPr="00F93E99">
        <w:rPr>
          <w:rFonts w:ascii="Times New Roman" w:hAnsi="Times New Roman" w:cs="Times New Roman"/>
          <w:sz w:val="24"/>
          <w:szCs w:val="24"/>
          <w:lang w:val="en-US"/>
        </w:rPr>
        <w:t>URL</w:t>
      </w:r>
      <w:r w:rsidRPr="001A4FAB">
        <w:rPr>
          <w:rFonts w:ascii="Times New Roman" w:hAnsi="Times New Roman" w:cs="Times New Roman"/>
          <w:sz w:val="24"/>
          <w:szCs w:val="24"/>
          <w:lang w:val="ru-RU"/>
        </w:rPr>
        <w:t xml:space="preserve">: </w:t>
      </w:r>
      <w:hyperlink r:id="rId18" w:history="1">
        <w:r w:rsidRPr="00F93E99">
          <w:rPr>
            <w:rStyle w:val="a3"/>
            <w:rFonts w:ascii="Times New Roman" w:hAnsi="Times New Roman" w:cs="Times New Roman"/>
            <w:sz w:val="24"/>
            <w:szCs w:val="24"/>
            <w:shd w:val="clear" w:color="auto" w:fill="FFFFFF"/>
          </w:rPr>
          <w:t>http://dx.doi.org/10.2139/ssrn.3088156</w:t>
        </w:r>
      </w:hyperlink>
      <w:r w:rsidR="001A4FAB">
        <w:rPr>
          <w:rStyle w:val="a3"/>
          <w:rFonts w:ascii="Times New Roman" w:hAnsi="Times New Roman" w:cs="Times New Roman"/>
          <w:sz w:val="24"/>
          <w:szCs w:val="24"/>
          <w:shd w:val="clear" w:color="auto" w:fill="FFFFFF"/>
          <w:lang w:val="ru-RU"/>
        </w:rPr>
        <w:t xml:space="preserve"> </w:t>
      </w:r>
      <w:r w:rsidR="001A4FAB" w:rsidRPr="001A4FAB">
        <w:rPr>
          <w:rStyle w:val="a3"/>
          <w:rFonts w:ascii="Times New Roman" w:hAnsi="Times New Roman" w:cs="Times New Roman"/>
          <w:color w:val="auto"/>
          <w:sz w:val="24"/>
          <w:szCs w:val="24"/>
          <w:u w:val="none"/>
          <w:shd w:val="clear" w:color="auto" w:fill="FFFFFF"/>
          <w:lang w:val="ru-RU"/>
        </w:rPr>
        <w:t>(Дата обращения: 14 декабря 2017 года)</w:t>
      </w:r>
      <w:r w:rsidRPr="001A4FAB">
        <w:rPr>
          <w:rFonts w:ascii="Times New Roman" w:hAnsi="Times New Roman" w:cs="Times New Roman"/>
          <w:sz w:val="24"/>
          <w:szCs w:val="24"/>
          <w:lang w:val="ru-RU"/>
        </w:rPr>
        <w:t>;</w:t>
      </w:r>
    </w:p>
    <w:p w14:paraId="3E020068" w14:textId="0759B14B" w:rsidR="00F571D5" w:rsidRPr="00F93E99" w:rsidRDefault="00534956" w:rsidP="003920E6">
      <w:pPr>
        <w:pStyle w:val="af1"/>
        <w:numPr>
          <w:ilvl w:val="0"/>
          <w:numId w:val="10"/>
        </w:numPr>
        <w:shd w:val="clear" w:color="auto" w:fill="FFFFFF"/>
        <w:spacing w:after="0" w:line="240" w:lineRule="auto"/>
        <w:ind w:left="0" w:firstLine="0"/>
        <w:jc w:val="both"/>
        <w:rPr>
          <w:rFonts w:ascii="Times New Roman" w:hAnsi="Times New Roman" w:cs="Times New Roman"/>
          <w:sz w:val="24"/>
          <w:szCs w:val="24"/>
          <w:lang w:val="en-US"/>
        </w:rPr>
      </w:pPr>
      <w:r w:rsidRPr="00F93E99">
        <w:rPr>
          <w:rFonts w:ascii="Times New Roman" w:hAnsi="Times New Roman" w:cs="Times New Roman"/>
          <w:sz w:val="24"/>
          <w:szCs w:val="24"/>
        </w:rPr>
        <w:t>The World Bank</w:t>
      </w:r>
      <w:r w:rsidR="00F13C85" w:rsidRPr="00F93E99">
        <w:rPr>
          <w:rFonts w:ascii="Times New Roman" w:hAnsi="Times New Roman" w:cs="Times New Roman"/>
          <w:sz w:val="24"/>
          <w:szCs w:val="24"/>
          <w:lang w:val="en-US"/>
        </w:rPr>
        <w:t xml:space="preserve"> </w:t>
      </w:r>
      <w:r w:rsidR="004F343A" w:rsidRPr="00F93E99">
        <w:rPr>
          <w:rFonts w:ascii="Times New Roman" w:hAnsi="Times New Roman" w:cs="Times New Roman"/>
          <w:sz w:val="24"/>
          <w:szCs w:val="24"/>
          <w:lang w:val="en-US"/>
        </w:rPr>
        <w:t xml:space="preserve">(2010). </w:t>
      </w:r>
      <w:r w:rsidR="00B31A32" w:rsidRPr="00F93E99">
        <w:rPr>
          <w:rFonts w:ascii="Times New Roman" w:hAnsi="Times New Roman" w:cs="Times New Roman"/>
          <w:sz w:val="24"/>
          <w:szCs w:val="24"/>
        </w:rPr>
        <w:t>Innovation Policy A Guide for Developing Countries</w:t>
      </w:r>
      <w:r w:rsidRPr="00F93E99">
        <w:rPr>
          <w:rFonts w:ascii="Times New Roman" w:hAnsi="Times New Roman" w:cs="Times New Roman"/>
          <w:sz w:val="24"/>
          <w:szCs w:val="24"/>
          <w:lang w:val="en-US"/>
        </w:rPr>
        <w:t>,</w:t>
      </w:r>
      <w:r w:rsidR="00B31A32" w:rsidRPr="00F93E99">
        <w:rPr>
          <w:rFonts w:ascii="Times New Roman" w:hAnsi="Times New Roman" w:cs="Times New Roman"/>
          <w:sz w:val="24"/>
          <w:szCs w:val="24"/>
          <w:lang w:val="en-US"/>
        </w:rPr>
        <w:t xml:space="preserve"> p. 408. </w:t>
      </w:r>
      <w:r w:rsidR="00B31A32" w:rsidRPr="00F93E99">
        <w:rPr>
          <w:rFonts w:ascii="Times New Roman" w:hAnsi="Times New Roman" w:cs="Times New Roman"/>
          <w:sz w:val="24"/>
          <w:szCs w:val="24"/>
        </w:rPr>
        <w:t>DOI: 10.1596/978-0-8213-8269-1</w:t>
      </w:r>
      <w:r w:rsidR="001A4FAB">
        <w:rPr>
          <w:rFonts w:ascii="Times New Roman" w:hAnsi="Times New Roman" w:cs="Times New Roman"/>
          <w:sz w:val="24"/>
          <w:szCs w:val="24"/>
          <w:lang w:val="ru-RU"/>
        </w:rPr>
        <w:t xml:space="preserve"> (</w:t>
      </w:r>
      <w:r w:rsidR="00C72048">
        <w:rPr>
          <w:rFonts w:ascii="Times New Roman" w:hAnsi="Times New Roman" w:cs="Times New Roman"/>
          <w:sz w:val="24"/>
          <w:szCs w:val="24"/>
          <w:lang w:val="ru-RU"/>
        </w:rPr>
        <w:t>Дата обращения: Май 2010 года</w:t>
      </w:r>
      <w:r w:rsidR="001A4FAB">
        <w:rPr>
          <w:rFonts w:ascii="Times New Roman" w:hAnsi="Times New Roman" w:cs="Times New Roman"/>
          <w:sz w:val="24"/>
          <w:szCs w:val="24"/>
          <w:lang w:val="ru-RU"/>
        </w:rPr>
        <w:t>)</w:t>
      </w:r>
      <w:r w:rsidR="00A60951" w:rsidRPr="00F93E99">
        <w:rPr>
          <w:rFonts w:ascii="Times New Roman" w:hAnsi="Times New Roman" w:cs="Times New Roman"/>
          <w:sz w:val="24"/>
          <w:szCs w:val="24"/>
          <w:lang w:val="en-US"/>
        </w:rPr>
        <w:t>.</w:t>
      </w:r>
      <w:r w:rsidR="00F13C85" w:rsidRPr="00F93E99">
        <w:rPr>
          <w:rFonts w:ascii="Times New Roman" w:hAnsi="Times New Roman" w:cs="Times New Roman"/>
          <w:sz w:val="24"/>
          <w:szCs w:val="24"/>
          <w:lang w:val="en-US"/>
        </w:rPr>
        <w:t xml:space="preserve"> </w:t>
      </w:r>
    </w:p>
    <w:p w14:paraId="29E89E34" w14:textId="77777777" w:rsidR="001E0D3D" w:rsidRPr="001E0D3D" w:rsidRDefault="001E0D3D" w:rsidP="00784191">
      <w:pPr>
        <w:spacing w:after="0" w:line="240" w:lineRule="auto"/>
        <w:jc w:val="center"/>
        <w:rPr>
          <w:rFonts w:ascii="Times New Roman" w:eastAsia="Times New Roman" w:hAnsi="Times New Roman"/>
          <w:bCs/>
          <w:sz w:val="24"/>
          <w:lang w:eastAsia="ru-RU"/>
        </w:rPr>
      </w:pPr>
    </w:p>
    <w:p w14:paraId="32F4A6F5" w14:textId="2DF1A235" w:rsidR="008D6C57" w:rsidRPr="001628E3" w:rsidRDefault="008D6C57" w:rsidP="00784191">
      <w:pPr>
        <w:spacing w:after="0" w:line="240" w:lineRule="auto"/>
        <w:jc w:val="center"/>
        <w:rPr>
          <w:rFonts w:ascii="Times New Roman" w:eastAsia="Times New Roman" w:hAnsi="Times New Roman"/>
          <w:b/>
          <w:sz w:val="24"/>
          <w:lang w:eastAsia="ru-RU"/>
        </w:rPr>
      </w:pPr>
      <w:r w:rsidRPr="001628E3">
        <w:rPr>
          <w:rFonts w:ascii="Times New Roman" w:eastAsia="Times New Roman" w:hAnsi="Times New Roman"/>
          <w:b/>
          <w:sz w:val="24"/>
          <w:lang w:eastAsia="ru-RU"/>
        </w:rPr>
        <w:t>Информация об авторе</w:t>
      </w:r>
    </w:p>
    <w:p w14:paraId="6EB5CAD6" w14:textId="77777777" w:rsidR="008D6C57" w:rsidRPr="00076455" w:rsidRDefault="008D6C57" w:rsidP="00784191">
      <w:pPr>
        <w:spacing w:after="0" w:line="240" w:lineRule="auto"/>
        <w:ind w:firstLine="709"/>
        <w:jc w:val="both"/>
        <w:rPr>
          <w:rFonts w:ascii="Times New Roman" w:eastAsia="Times New Roman" w:hAnsi="Times New Roman"/>
          <w:sz w:val="24"/>
          <w:lang w:val="ru-RU" w:eastAsia="ru-RU"/>
        </w:rPr>
      </w:pPr>
      <w:r w:rsidRPr="001628E3">
        <w:rPr>
          <w:rFonts w:ascii="Times New Roman" w:eastAsia="Times New Roman" w:hAnsi="Times New Roman"/>
          <w:sz w:val="24"/>
          <w:lang w:eastAsia="ru-RU"/>
        </w:rPr>
        <w:t xml:space="preserve">Умарова Динара Темиржановна </w:t>
      </w:r>
      <w:r w:rsidRPr="001628E3">
        <w:rPr>
          <w:rFonts w:ascii="Times New Roman" w:eastAsia="Times New Roman" w:hAnsi="Times New Roman"/>
          <w:sz w:val="24"/>
          <w:lang w:val="ru-RU" w:eastAsia="ru-RU"/>
        </w:rPr>
        <w:t xml:space="preserve">- </w:t>
      </w:r>
      <w:r>
        <w:rPr>
          <w:rFonts w:ascii="Times New Roman" w:eastAsia="Times New Roman" w:hAnsi="Times New Roman"/>
          <w:sz w:val="24"/>
          <w:lang w:val="ru-RU" w:eastAsia="ru-RU"/>
        </w:rPr>
        <w:t>ведущий</w:t>
      </w:r>
      <w:r w:rsidRPr="001628E3">
        <w:rPr>
          <w:rFonts w:ascii="Times New Roman" w:eastAsia="Times New Roman" w:hAnsi="Times New Roman"/>
          <w:sz w:val="24"/>
          <w:lang w:val="ru-RU" w:eastAsia="ru-RU"/>
        </w:rPr>
        <w:t xml:space="preserve"> научный сотрудник Института экономики Комитета науки Министерства образования и науки Республики Казахстан </w:t>
      </w:r>
      <w:r w:rsidRPr="001628E3">
        <w:rPr>
          <w:rFonts w:ascii="Times New Roman" w:eastAsia="Times New Roman" w:hAnsi="Times New Roman"/>
          <w:sz w:val="24"/>
          <w:lang w:eastAsia="ru-RU"/>
        </w:rPr>
        <w:t xml:space="preserve">(Казахстан, г. </w:t>
      </w:r>
      <w:r w:rsidRPr="001628E3">
        <w:rPr>
          <w:rFonts w:ascii="Times New Roman" w:eastAsia="Times New Roman" w:hAnsi="Times New Roman"/>
          <w:sz w:val="24"/>
          <w:lang w:val="kk-KZ" w:eastAsia="ru-RU"/>
        </w:rPr>
        <w:t>Нур-Султан,</w:t>
      </w:r>
      <w:r w:rsidRPr="001628E3">
        <w:rPr>
          <w:rFonts w:ascii="Times New Roman" w:eastAsia="Times New Roman" w:hAnsi="Times New Roman"/>
          <w:sz w:val="24"/>
          <w:lang w:val="ru-RU" w:eastAsia="ru-RU"/>
        </w:rPr>
        <w:t xml:space="preserve"> </w:t>
      </w:r>
      <w:r w:rsidRPr="001628E3">
        <w:rPr>
          <w:rFonts w:ascii="Times New Roman" w:eastAsia="Times New Roman" w:hAnsi="Times New Roman"/>
          <w:sz w:val="24"/>
          <w:lang w:val="en-US" w:eastAsia="ru-RU"/>
        </w:rPr>
        <w:t>udt</w:t>
      </w:r>
      <w:r w:rsidRPr="001628E3">
        <w:rPr>
          <w:rFonts w:ascii="Times New Roman" w:eastAsia="Times New Roman" w:hAnsi="Times New Roman"/>
          <w:sz w:val="24"/>
          <w:lang w:val="ru-RU" w:eastAsia="ru-RU"/>
        </w:rPr>
        <w:t>.</w:t>
      </w:r>
      <w:r w:rsidRPr="001628E3">
        <w:rPr>
          <w:rFonts w:ascii="Times New Roman" w:eastAsia="Times New Roman" w:hAnsi="Times New Roman"/>
          <w:sz w:val="24"/>
          <w:lang w:val="en-US" w:eastAsia="ru-RU"/>
        </w:rPr>
        <w:t>dinara</w:t>
      </w:r>
      <w:r w:rsidRPr="001628E3">
        <w:rPr>
          <w:rFonts w:ascii="Times New Roman" w:eastAsia="Times New Roman" w:hAnsi="Times New Roman"/>
          <w:sz w:val="24"/>
          <w:lang w:val="ru-RU" w:eastAsia="ru-RU"/>
        </w:rPr>
        <w:t>@</w:t>
      </w:r>
      <w:r w:rsidRPr="001628E3">
        <w:rPr>
          <w:rFonts w:ascii="Times New Roman" w:eastAsia="Times New Roman" w:hAnsi="Times New Roman"/>
          <w:sz w:val="24"/>
          <w:lang w:val="en-US" w:eastAsia="ru-RU"/>
        </w:rPr>
        <w:t>mail</w:t>
      </w:r>
      <w:r w:rsidRPr="001628E3">
        <w:rPr>
          <w:rFonts w:ascii="Times New Roman" w:eastAsia="Times New Roman" w:hAnsi="Times New Roman"/>
          <w:sz w:val="24"/>
          <w:lang w:val="ru-RU" w:eastAsia="ru-RU"/>
        </w:rPr>
        <w:t>.</w:t>
      </w:r>
      <w:r w:rsidRPr="001628E3">
        <w:rPr>
          <w:rFonts w:ascii="Times New Roman" w:eastAsia="Times New Roman" w:hAnsi="Times New Roman"/>
          <w:sz w:val="24"/>
          <w:lang w:val="en-US" w:eastAsia="ru-RU"/>
        </w:rPr>
        <w:t>ru</w:t>
      </w:r>
      <w:r w:rsidRPr="001628E3">
        <w:rPr>
          <w:rFonts w:ascii="Times New Roman" w:eastAsia="Times New Roman" w:hAnsi="Times New Roman"/>
          <w:sz w:val="24"/>
          <w:lang w:val="ru-RU" w:eastAsia="ru-RU"/>
        </w:rPr>
        <w:t>)</w:t>
      </w:r>
    </w:p>
    <w:p w14:paraId="3DCC5A52" w14:textId="77777777" w:rsidR="00F56026" w:rsidRPr="00532568" w:rsidRDefault="00F56026" w:rsidP="00784191">
      <w:pPr>
        <w:spacing w:after="0" w:line="240" w:lineRule="auto"/>
        <w:rPr>
          <w:rFonts w:ascii="Times New Roman" w:eastAsia="Times New Roman" w:hAnsi="Times New Roman" w:cs="Times New Roman"/>
          <w:sz w:val="24"/>
          <w:szCs w:val="24"/>
          <w:lang w:val="ru-RU" w:eastAsia="ru-KZ"/>
        </w:rPr>
      </w:pPr>
    </w:p>
    <w:p w14:paraId="4DEB25C2" w14:textId="0E6B17CF" w:rsidR="00040A63" w:rsidRDefault="00040A63" w:rsidP="00040A63">
      <w:pPr>
        <w:spacing w:after="0" w:line="240" w:lineRule="auto"/>
        <w:jc w:val="right"/>
        <w:rPr>
          <w:rFonts w:ascii="Times New Roman" w:eastAsia="Times New Roman" w:hAnsi="Times New Roman" w:cs="Times New Roman"/>
          <w:b/>
          <w:bCs/>
          <w:sz w:val="24"/>
          <w:szCs w:val="24"/>
          <w:lang w:val="en-US" w:eastAsia="ru-KZ"/>
        </w:rPr>
      </w:pPr>
      <w:r>
        <w:rPr>
          <w:rFonts w:ascii="Times New Roman" w:eastAsia="Times New Roman" w:hAnsi="Times New Roman" w:cs="Times New Roman"/>
          <w:b/>
          <w:bCs/>
          <w:sz w:val="24"/>
          <w:szCs w:val="24"/>
          <w:lang w:val="en-US" w:eastAsia="ru-KZ"/>
        </w:rPr>
        <w:t>Umarova Dinara</w:t>
      </w:r>
    </w:p>
    <w:p w14:paraId="3D7D104E" w14:textId="77777777" w:rsidR="00554772" w:rsidRPr="00040A63" w:rsidRDefault="00554772" w:rsidP="00040A63">
      <w:pPr>
        <w:spacing w:after="0" w:line="240" w:lineRule="auto"/>
        <w:jc w:val="right"/>
        <w:rPr>
          <w:rFonts w:ascii="Times New Roman" w:eastAsia="Times New Roman" w:hAnsi="Times New Roman" w:cs="Times New Roman"/>
          <w:b/>
          <w:bCs/>
          <w:sz w:val="24"/>
          <w:szCs w:val="24"/>
          <w:lang w:val="en-US" w:eastAsia="ru-KZ"/>
        </w:rPr>
      </w:pPr>
    </w:p>
    <w:p w14:paraId="7E91B70E" w14:textId="21421BA1" w:rsidR="00555F82" w:rsidRDefault="00554772" w:rsidP="00784191">
      <w:pPr>
        <w:spacing w:after="0" w:line="240" w:lineRule="auto"/>
        <w:ind w:firstLine="709"/>
        <w:jc w:val="center"/>
        <w:rPr>
          <w:rFonts w:ascii="Times New Roman" w:eastAsia="Calibri" w:hAnsi="Times New Roman" w:cs="Courier New"/>
          <w:b/>
          <w:bCs/>
          <w:sz w:val="24"/>
          <w:lang w:val="en-US"/>
        </w:rPr>
      </w:pPr>
      <w:r>
        <w:rPr>
          <w:rFonts w:ascii="Times New Roman" w:eastAsia="Calibri" w:hAnsi="Times New Roman" w:cs="Courier New"/>
          <w:b/>
          <w:bCs/>
          <w:sz w:val="24"/>
          <w:lang w:val="en-US"/>
        </w:rPr>
        <w:t>I</w:t>
      </w:r>
      <w:r w:rsidRPr="00554772">
        <w:rPr>
          <w:rFonts w:ascii="Times New Roman" w:eastAsia="Calibri" w:hAnsi="Times New Roman" w:cs="Courier New"/>
          <w:b/>
          <w:bCs/>
          <w:sz w:val="24"/>
          <w:lang w:val="en-US"/>
        </w:rPr>
        <w:t>nstitutional conditions of innovative development of Kazakhstan</w:t>
      </w:r>
    </w:p>
    <w:p w14:paraId="1A42C422" w14:textId="77777777" w:rsidR="00554772" w:rsidRDefault="00554772" w:rsidP="00784191">
      <w:pPr>
        <w:spacing w:after="0" w:line="240" w:lineRule="auto"/>
        <w:ind w:firstLine="709"/>
        <w:jc w:val="center"/>
        <w:rPr>
          <w:rFonts w:ascii="Times New Roman" w:eastAsia="Calibri" w:hAnsi="Times New Roman" w:cs="Courier New"/>
          <w:b/>
          <w:bCs/>
          <w:sz w:val="24"/>
          <w:lang w:val="en-US"/>
        </w:rPr>
      </w:pPr>
    </w:p>
    <w:p w14:paraId="05D50E32" w14:textId="77777777" w:rsidR="00967A69" w:rsidRPr="00A11649" w:rsidRDefault="00532568" w:rsidP="00967A69">
      <w:pPr>
        <w:spacing w:after="0" w:line="240" w:lineRule="auto"/>
        <w:ind w:firstLine="709"/>
        <w:jc w:val="both"/>
        <w:rPr>
          <w:rFonts w:ascii="Times New Roman" w:hAnsi="Times New Roman" w:cs="Times New Roman"/>
          <w:sz w:val="24"/>
          <w:szCs w:val="24"/>
        </w:rPr>
      </w:pPr>
      <w:r>
        <w:rPr>
          <w:rFonts w:ascii="Times New Roman" w:eastAsia="Calibri" w:hAnsi="Times New Roman" w:cs="Times New Roman"/>
          <w:b/>
          <w:bCs/>
          <w:i/>
          <w:iCs/>
          <w:color w:val="000000"/>
          <w:sz w:val="24"/>
          <w:szCs w:val="24"/>
          <w:lang w:val="en-US"/>
        </w:rPr>
        <w:t>Abstract</w:t>
      </w:r>
      <w:r w:rsidR="008734FD" w:rsidRPr="002819A6">
        <w:rPr>
          <w:rFonts w:ascii="Times New Roman" w:eastAsia="Calibri" w:hAnsi="Times New Roman" w:cs="Times New Roman"/>
          <w:b/>
          <w:bCs/>
          <w:color w:val="000000"/>
          <w:sz w:val="24"/>
          <w:szCs w:val="24"/>
          <w:lang w:val="en-US"/>
        </w:rPr>
        <w:t>.</w:t>
      </w:r>
      <w:r>
        <w:rPr>
          <w:rFonts w:ascii="Times New Roman" w:eastAsia="Calibri" w:hAnsi="Times New Roman" w:cs="Times New Roman"/>
          <w:b/>
          <w:bCs/>
          <w:color w:val="000000"/>
          <w:sz w:val="24"/>
          <w:szCs w:val="24"/>
          <w:lang w:val="en-US"/>
        </w:rPr>
        <w:t xml:space="preserve"> </w:t>
      </w:r>
      <w:r w:rsidR="00967A69" w:rsidRPr="00A11649">
        <w:rPr>
          <w:rFonts w:ascii="Times New Roman" w:hAnsi="Times New Roman" w:cs="Times New Roman"/>
          <w:sz w:val="24"/>
          <w:szCs w:val="24"/>
          <w:lang w:val="en-US"/>
        </w:rPr>
        <w:t xml:space="preserve">An article is devoted </w:t>
      </w:r>
      <w:r w:rsidR="00967A69" w:rsidRPr="00A11649">
        <w:rPr>
          <w:rFonts w:ascii="Times New Roman" w:hAnsi="Times New Roman" w:cs="Times New Roman"/>
          <w:sz w:val="24"/>
          <w:szCs w:val="24"/>
        </w:rPr>
        <w:t xml:space="preserve">to assess the influence of institutional factors on the development of innovation in Kazakhstan. The objectives of the study include the study of international experience </w:t>
      </w:r>
      <w:r w:rsidR="00967A69" w:rsidRPr="00A11649">
        <w:rPr>
          <w:rFonts w:ascii="Times New Roman" w:hAnsi="Times New Roman" w:cs="Times New Roman"/>
          <w:sz w:val="24"/>
          <w:szCs w:val="24"/>
          <w:lang w:val="en-US"/>
        </w:rPr>
        <w:t>on</w:t>
      </w:r>
      <w:r w:rsidR="00967A69" w:rsidRPr="00A11649">
        <w:rPr>
          <w:rFonts w:ascii="Times New Roman" w:hAnsi="Times New Roman" w:cs="Times New Roman"/>
          <w:sz w:val="24"/>
          <w:szCs w:val="24"/>
        </w:rPr>
        <w:t xml:space="preserve"> the influence of institutional factors on the innovative development of countries, the assessment of the development of the education sector, individual sectors of the economy</w:t>
      </w:r>
      <w:r w:rsidR="00967A69" w:rsidRPr="00A11649">
        <w:rPr>
          <w:rFonts w:ascii="Times New Roman" w:hAnsi="Times New Roman" w:cs="Times New Roman"/>
          <w:sz w:val="24"/>
          <w:szCs w:val="24"/>
          <w:lang w:val="en-US"/>
        </w:rPr>
        <w:t xml:space="preserve">, </w:t>
      </w:r>
      <w:r w:rsidR="00967A69" w:rsidRPr="00A11649">
        <w:rPr>
          <w:rFonts w:ascii="Times New Roman" w:hAnsi="Times New Roman" w:cs="Times New Roman"/>
          <w:sz w:val="24"/>
          <w:szCs w:val="24"/>
        </w:rPr>
        <w:t xml:space="preserve">current legislation on the </w:t>
      </w:r>
      <w:r w:rsidR="00967A69" w:rsidRPr="00A11649">
        <w:rPr>
          <w:rFonts w:ascii="Times New Roman" w:hAnsi="Times New Roman" w:cs="Times New Roman"/>
          <w:sz w:val="24"/>
          <w:szCs w:val="24"/>
          <w:lang w:val="en-US"/>
        </w:rPr>
        <w:t xml:space="preserve">promotion of </w:t>
      </w:r>
      <w:r w:rsidR="00967A69" w:rsidRPr="00A11649">
        <w:rPr>
          <w:rFonts w:ascii="Times New Roman" w:hAnsi="Times New Roman" w:cs="Times New Roman"/>
          <w:sz w:val="24"/>
          <w:szCs w:val="24"/>
        </w:rPr>
        <w:t xml:space="preserve">innovative potential of the country. </w:t>
      </w:r>
      <w:r w:rsidR="00967A69" w:rsidRPr="00A11649">
        <w:rPr>
          <w:rFonts w:ascii="Times New Roman" w:hAnsi="Times New Roman" w:cs="Times New Roman"/>
          <w:sz w:val="24"/>
          <w:szCs w:val="24"/>
          <w:lang w:val="en-US"/>
        </w:rPr>
        <w:t>And t</w:t>
      </w:r>
      <w:r w:rsidR="00967A69" w:rsidRPr="00A11649">
        <w:rPr>
          <w:rFonts w:ascii="Times New Roman" w:hAnsi="Times New Roman" w:cs="Times New Roman"/>
          <w:sz w:val="24"/>
          <w:szCs w:val="24"/>
        </w:rPr>
        <w:t>his study is not exhaustive.</w:t>
      </w:r>
    </w:p>
    <w:p w14:paraId="598E5739" w14:textId="77777777" w:rsidR="00967A69" w:rsidRPr="00A11649" w:rsidRDefault="00967A69" w:rsidP="00967A69">
      <w:pPr>
        <w:spacing w:after="0" w:line="240" w:lineRule="auto"/>
        <w:ind w:firstLine="709"/>
        <w:jc w:val="both"/>
        <w:rPr>
          <w:rFonts w:ascii="Times New Roman" w:hAnsi="Times New Roman" w:cs="Times New Roman"/>
          <w:sz w:val="24"/>
          <w:szCs w:val="24"/>
        </w:rPr>
      </w:pPr>
      <w:r w:rsidRPr="00A11649">
        <w:rPr>
          <w:rFonts w:ascii="Times New Roman" w:hAnsi="Times New Roman" w:cs="Times New Roman"/>
          <w:sz w:val="24"/>
          <w:szCs w:val="24"/>
        </w:rPr>
        <w:t>Research methods include an empirical method providing for a critical review of the literature on institutional factors in the development of innovation and a descriptive method providing for the assessment of the institutional aspects of innovative development in Kazakhstan.</w:t>
      </w:r>
    </w:p>
    <w:p w14:paraId="44B5155A" w14:textId="77777777" w:rsidR="00967A69" w:rsidRPr="00A11649" w:rsidRDefault="00967A69" w:rsidP="00967A69">
      <w:pPr>
        <w:spacing w:after="0" w:line="240" w:lineRule="auto"/>
        <w:ind w:firstLine="709"/>
        <w:jc w:val="both"/>
        <w:rPr>
          <w:rFonts w:ascii="Times New Roman" w:hAnsi="Times New Roman" w:cs="Times New Roman"/>
          <w:sz w:val="24"/>
          <w:szCs w:val="24"/>
        </w:rPr>
      </w:pPr>
      <w:r w:rsidRPr="00A11649">
        <w:rPr>
          <w:rFonts w:ascii="Times New Roman" w:hAnsi="Times New Roman" w:cs="Times New Roman"/>
          <w:sz w:val="24"/>
          <w:szCs w:val="24"/>
        </w:rPr>
        <w:t>Th</w:t>
      </w:r>
      <w:r w:rsidRPr="00A11649">
        <w:rPr>
          <w:rFonts w:ascii="Times New Roman" w:hAnsi="Times New Roman" w:cs="Times New Roman"/>
          <w:sz w:val="24"/>
          <w:szCs w:val="24"/>
          <w:lang w:val="en-US"/>
        </w:rPr>
        <w:t xml:space="preserve">e </w:t>
      </w:r>
      <w:r w:rsidRPr="00A11649">
        <w:rPr>
          <w:rFonts w:ascii="Times New Roman" w:hAnsi="Times New Roman" w:cs="Times New Roman"/>
          <w:sz w:val="24"/>
          <w:szCs w:val="24"/>
        </w:rPr>
        <w:t xml:space="preserve">study, based on </w:t>
      </w:r>
      <w:r w:rsidRPr="00A11649">
        <w:rPr>
          <w:rFonts w:ascii="Times New Roman" w:hAnsi="Times New Roman" w:cs="Times New Roman"/>
          <w:sz w:val="24"/>
          <w:szCs w:val="24"/>
          <w:lang w:val="en-US"/>
        </w:rPr>
        <w:t>an</w:t>
      </w:r>
      <w:r w:rsidRPr="00A11649">
        <w:rPr>
          <w:rFonts w:ascii="Times New Roman" w:hAnsi="Times New Roman" w:cs="Times New Roman"/>
          <w:sz w:val="24"/>
          <w:szCs w:val="24"/>
        </w:rPr>
        <w:t xml:space="preserve"> international experience, studies of foreign and Kazakh experts, </w:t>
      </w:r>
      <w:r w:rsidRPr="00A11649">
        <w:rPr>
          <w:rFonts w:ascii="Times New Roman" w:hAnsi="Times New Roman" w:cs="Times New Roman"/>
          <w:sz w:val="24"/>
          <w:szCs w:val="24"/>
          <w:lang w:val="en-US"/>
        </w:rPr>
        <w:t>argues</w:t>
      </w:r>
      <w:r w:rsidRPr="00A11649">
        <w:rPr>
          <w:rFonts w:ascii="Times New Roman" w:hAnsi="Times New Roman" w:cs="Times New Roman"/>
          <w:sz w:val="24"/>
          <w:szCs w:val="24"/>
        </w:rPr>
        <w:t xml:space="preserve"> that the institutional conditions for innovation in Kazakhstan are extremely unstable. First of all, it is necessary to improve the education system. The current state of higher and secondary education is not </w:t>
      </w:r>
      <w:r w:rsidRPr="00A11649">
        <w:rPr>
          <w:rFonts w:ascii="Times New Roman" w:hAnsi="Times New Roman" w:cs="Times New Roman"/>
          <w:sz w:val="24"/>
          <w:szCs w:val="24"/>
          <w:lang w:val="en-US"/>
        </w:rPr>
        <w:t>able</w:t>
      </w:r>
      <w:r w:rsidRPr="00A11649">
        <w:rPr>
          <w:rFonts w:ascii="Times New Roman" w:hAnsi="Times New Roman" w:cs="Times New Roman"/>
          <w:sz w:val="24"/>
          <w:szCs w:val="24"/>
        </w:rPr>
        <w:t xml:space="preserve"> to an innovative breakthrough.</w:t>
      </w:r>
      <w:r w:rsidRPr="00A11649">
        <w:rPr>
          <w:rFonts w:ascii="Times New Roman" w:hAnsi="Times New Roman" w:cs="Times New Roman"/>
          <w:sz w:val="24"/>
          <w:szCs w:val="24"/>
          <w:lang w:val="en-US"/>
        </w:rPr>
        <w:t xml:space="preserve"> </w:t>
      </w:r>
      <w:r w:rsidRPr="00A11649">
        <w:rPr>
          <w:rFonts w:ascii="Times New Roman" w:hAnsi="Times New Roman" w:cs="Times New Roman"/>
          <w:sz w:val="24"/>
          <w:szCs w:val="24"/>
        </w:rPr>
        <w:t xml:space="preserve">Equally qualitative development of </w:t>
      </w:r>
      <w:r w:rsidRPr="00A11649">
        <w:rPr>
          <w:rFonts w:ascii="Times New Roman" w:hAnsi="Times New Roman" w:cs="Times New Roman"/>
          <w:sz w:val="24"/>
          <w:szCs w:val="24"/>
        </w:rPr>
        <w:lastRenderedPageBreak/>
        <w:t xml:space="preserve">educational institutions (urban and rural) is necessary for the sustainable competitiveness of the entire system as a whole. Moreover, </w:t>
      </w:r>
      <w:r w:rsidRPr="00A11649">
        <w:rPr>
          <w:rFonts w:ascii="Times New Roman" w:hAnsi="Times New Roman" w:cs="Times New Roman"/>
          <w:sz w:val="24"/>
          <w:szCs w:val="24"/>
          <w:lang w:val="en-US"/>
        </w:rPr>
        <w:t>from</w:t>
      </w:r>
      <w:r w:rsidRPr="00A11649">
        <w:rPr>
          <w:rFonts w:ascii="Times New Roman" w:hAnsi="Times New Roman" w:cs="Times New Roman"/>
          <w:sz w:val="24"/>
          <w:szCs w:val="24"/>
        </w:rPr>
        <w:t xml:space="preserve"> international experience, it is recommended to improve the legal framework. In particular, amendments to the legislation on public procurement would help to support </w:t>
      </w:r>
      <w:r w:rsidRPr="00A11649">
        <w:rPr>
          <w:rFonts w:ascii="Times New Roman" w:hAnsi="Times New Roman" w:cs="Times New Roman"/>
          <w:sz w:val="24"/>
          <w:szCs w:val="24"/>
          <w:lang w:val="en-US"/>
        </w:rPr>
        <w:t xml:space="preserve">the </w:t>
      </w:r>
      <w:r w:rsidRPr="00A11649">
        <w:rPr>
          <w:rFonts w:ascii="Times New Roman" w:hAnsi="Times New Roman" w:cs="Times New Roman"/>
          <w:sz w:val="24"/>
          <w:szCs w:val="24"/>
        </w:rPr>
        <w:t>business</w:t>
      </w:r>
      <w:r w:rsidRPr="00A11649">
        <w:rPr>
          <w:rFonts w:ascii="Times New Roman" w:hAnsi="Times New Roman" w:cs="Times New Roman"/>
          <w:sz w:val="24"/>
          <w:szCs w:val="24"/>
          <w:lang w:val="en-US"/>
        </w:rPr>
        <w:t>es</w:t>
      </w:r>
      <w:r w:rsidRPr="00A11649">
        <w:rPr>
          <w:rFonts w:ascii="Times New Roman" w:hAnsi="Times New Roman" w:cs="Times New Roman"/>
          <w:sz w:val="24"/>
          <w:szCs w:val="24"/>
        </w:rPr>
        <w:t xml:space="preserve"> </w:t>
      </w:r>
      <w:r w:rsidRPr="00A11649">
        <w:rPr>
          <w:rFonts w:ascii="Times New Roman" w:hAnsi="Times New Roman" w:cs="Times New Roman"/>
          <w:sz w:val="24"/>
          <w:szCs w:val="24"/>
          <w:lang w:val="en-US"/>
        </w:rPr>
        <w:t>using</w:t>
      </w:r>
      <w:r w:rsidRPr="00A11649">
        <w:rPr>
          <w:rFonts w:ascii="Times New Roman" w:hAnsi="Times New Roman" w:cs="Times New Roman"/>
          <w:sz w:val="24"/>
          <w:szCs w:val="24"/>
        </w:rPr>
        <w:t xml:space="preserve"> R&amp;D</w:t>
      </w:r>
      <w:r w:rsidRPr="00A11649">
        <w:rPr>
          <w:rFonts w:ascii="Times New Roman" w:hAnsi="Times New Roman" w:cs="Times New Roman"/>
          <w:sz w:val="24"/>
          <w:szCs w:val="24"/>
          <w:lang w:val="en-US"/>
        </w:rPr>
        <w:t xml:space="preserve"> results</w:t>
      </w:r>
      <w:r w:rsidRPr="00A11649">
        <w:rPr>
          <w:rFonts w:ascii="Times New Roman" w:hAnsi="Times New Roman" w:cs="Times New Roman"/>
          <w:sz w:val="24"/>
          <w:szCs w:val="24"/>
        </w:rPr>
        <w:t>. Special attention should be paid to the development of economic sectors.</w:t>
      </w:r>
      <w:r w:rsidRPr="00A11649">
        <w:rPr>
          <w:rFonts w:ascii="Times New Roman" w:hAnsi="Times New Roman" w:cs="Times New Roman"/>
          <w:sz w:val="24"/>
          <w:szCs w:val="24"/>
          <w:lang w:val="en-US"/>
        </w:rPr>
        <w:t xml:space="preserve"> </w:t>
      </w:r>
      <w:r w:rsidRPr="00A11649">
        <w:rPr>
          <w:rFonts w:ascii="Times New Roman" w:hAnsi="Times New Roman" w:cs="Times New Roman"/>
          <w:sz w:val="24"/>
          <w:szCs w:val="24"/>
        </w:rPr>
        <w:t>In particular, the agro-industrial complex has significant innovative opportunities. Currently, the innovative development of th</w:t>
      </w:r>
      <w:r w:rsidRPr="00A11649">
        <w:rPr>
          <w:rFonts w:ascii="Times New Roman" w:hAnsi="Times New Roman" w:cs="Times New Roman"/>
          <w:sz w:val="24"/>
          <w:szCs w:val="24"/>
          <w:lang w:val="en-US"/>
        </w:rPr>
        <w:t>e</w:t>
      </w:r>
      <w:r w:rsidRPr="00A11649">
        <w:rPr>
          <w:rFonts w:ascii="Times New Roman" w:hAnsi="Times New Roman" w:cs="Times New Roman"/>
          <w:sz w:val="24"/>
          <w:szCs w:val="24"/>
        </w:rPr>
        <w:t xml:space="preserve"> industry in Kazakhstan is very low. However, given the historical potential of t</w:t>
      </w:r>
      <w:r w:rsidRPr="00A11649">
        <w:rPr>
          <w:rFonts w:ascii="Times New Roman" w:hAnsi="Times New Roman" w:cs="Times New Roman"/>
          <w:sz w:val="24"/>
          <w:szCs w:val="24"/>
          <w:lang w:val="en-US"/>
        </w:rPr>
        <w:t>he</w:t>
      </w:r>
      <w:r w:rsidRPr="00A11649">
        <w:rPr>
          <w:rFonts w:ascii="Times New Roman" w:hAnsi="Times New Roman" w:cs="Times New Roman"/>
          <w:sz w:val="24"/>
          <w:szCs w:val="24"/>
        </w:rPr>
        <w:t xml:space="preserve"> industry, its innovative potential cannot be underestimated.</w:t>
      </w:r>
    </w:p>
    <w:p w14:paraId="5C9A05B9" w14:textId="19661DDF" w:rsidR="008734FD" w:rsidRDefault="008734FD" w:rsidP="00784191">
      <w:pPr>
        <w:spacing w:after="0" w:line="240" w:lineRule="auto"/>
        <w:ind w:firstLine="709"/>
        <w:jc w:val="both"/>
        <w:rPr>
          <w:rFonts w:ascii="Times New Roman" w:eastAsia="Times New Roman" w:hAnsi="Times New Roman"/>
          <w:i/>
          <w:sz w:val="24"/>
          <w:lang w:val="en-US"/>
        </w:rPr>
      </w:pPr>
      <w:r w:rsidRPr="001628E3">
        <w:rPr>
          <w:rFonts w:ascii="Times New Roman" w:eastAsia="Times New Roman" w:hAnsi="Times New Roman"/>
          <w:b/>
          <w:i/>
          <w:sz w:val="24"/>
          <w:lang w:val="en-US"/>
        </w:rPr>
        <w:t>Key words:</w:t>
      </w:r>
      <w:r w:rsidRPr="001628E3">
        <w:rPr>
          <w:rFonts w:ascii="Times New Roman" w:eastAsia="Times New Roman" w:hAnsi="Times New Roman"/>
          <w:i/>
          <w:sz w:val="24"/>
          <w:lang w:val="en-US"/>
        </w:rPr>
        <w:t xml:space="preserve"> </w:t>
      </w:r>
      <w:r w:rsidR="00726380" w:rsidRPr="00726380">
        <w:rPr>
          <w:rFonts w:ascii="Times New Roman" w:eastAsia="Times New Roman" w:hAnsi="Times New Roman"/>
          <w:i/>
          <w:sz w:val="24"/>
          <w:lang w:val="en-US"/>
        </w:rPr>
        <w:t>innovation, education, legal framework, competition, industries</w:t>
      </w:r>
    </w:p>
    <w:p w14:paraId="6831791B" w14:textId="77777777" w:rsidR="00040A63" w:rsidRPr="001628E3" w:rsidRDefault="00040A63" w:rsidP="00784191">
      <w:pPr>
        <w:spacing w:after="0" w:line="240" w:lineRule="auto"/>
        <w:ind w:firstLine="709"/>
        <w:jc w:val="both"/>
        <w:rPr>
          <w:rFonts w:ascii="Times New Roman" w:eastAsia="Times New Roman" w:hAnsi="Times New Roman"/>
          <w:i/>
          <w:sz w:val="24"/>
          <w:lang w:val="en-US"/>
        </w:rPr>
      </w:pPr>
    </w:p>
    <w:p w14:paraId="1BDA779B" w14:textId="77777777" w:rsidR="008734FD" w:rsidRPr="00DA0BF0" w:rsidRDefault="008734FD" w:rsidP="00784191">
      <w:pPr>
        <w:spacing w:after="0" w:line="240" w:lineRule="auto"/>
        <w:jc w:val="center"/>
        <w:rPr>
          <w:rFonts w:ascii="Times New Roman" w:eastAsia="Times New Roman" w:hAnsi="Times New Roman"/>
          <w:b/>
          <w:sz w:val="24"/>
          <w:lang w:val="en-US"/>
        </w:rPr>
      </w:pPr>
      <w:r w:rsidRPr="0031589E">
        <w:rPr>
          <w:rFonts w:ascii="Times New Roman" w:eastAsia="Times New Roman" w:hAnsi="Times New Roman"/>
          <w:b/>
          <w:sz w:val="24"/>
          <w:lang w:val="en-US"/>
        </w:rPr>
        <w:t>Information</w:t>
      </w:r>
      <w:r w:rsidRPr="00DA0BF0">
        <w:rPr>
          <w:rFonts w:ascii="Times New Roman" w:eastAsia="Times New Roman" w:hAnsi="Times New Roman"/>
          <w:b/>
          <w:sz w:val="24"/>
          <w:lang w:val="en-US"/>
        </w:rPr>
        <w:t xml:space="preserve"> </w:t>
      </w:r>
      <w:r w:rsidRPr="0031589E">
        <w:rPr>
          <w:rFonts w:ascii="Times New Roman" w:eastAsia="Times New Roman" w:hAnsi="Times New Roman"/>
          <w:b/>
          <w:sz w:val="24"/>
          <w:lang w:val="en-US"/>
        </w:rPr>
        <w:t>about</w:t>
      </w:r>
      <w:r w:rsidRPr="00DA0BF0">
        <w:rPr>
          <w:rFonts w:ascii="Times New Roman" w:eastAsia="Times New Roman" w:hAnsi="Times New Roman"/>
          <w:b/>
          <w:sz w:val="24"/>
          <w:lang w:val="en-US"/>
        </w:rPr>
        <w:t xml:space="preserve"> </w:t>
      </w:r>
      <w:r w:rsidRPr="0031589E">
        <w:rPr>
          <w:rFonts w:ascii="Times New Roman" w:eastAsia="Times New Roman" w:hAnsi="Times New Roman"/>
          <w:b/>
          <w:sz w:val="24"/>
          <w:lang w:val="en-US"/>
        </w:rPr>
        <w:t>the</w:t>
      </w:r>
      <w:r w:rsidRPr="00DA0BF0">
        <w:rPr>
          <w:rFonts w:ascii="Times New Roman" w:eastAsia="Times New Roman" w:hAnsi="Times New Roman"/>
          <w:b/>
          <w:sz w:val="24"/>
          <w:lang w:val="en-US"/>
        </w:rPr>
        <w:t xml:space="preserve"> </w:t>
      </w:r>
      <w:r w:rsidRPr="0031589E">
        <w:rPr>
          <w:rFonts w:ascii="Times New Roman" w:eastAsia="Times New Roman" w:hAnsi="Times New Roman"/>
          <w:b/>
          <w:sz w:val="24"/>
          <w:lang w:val="en-US"/>
        </w:rPr>
        <w:t>author</w:t>
      </w:r>
    </w:p>
    <w:p w14:paraId="272B3047" w14:textId="7ED0B6DD" w:rsidR="008734FD" w:rsidRDefault="008734FD" w:rsidP="00784191">
      <w:pPr>
        <w:spacing w:after="0" w:line="240" w:lineRule="auto"/>
        <w:ind w:firstLine="709"/>
        <w:jc w:val="both"/>
        <w:rPr>
          <w:rFonts w:ascii="Times New Roman" w:eastAsia="Times New Roman" w:hAnsi="Times New Roman"/>
          <w:sz w:val="24"/>
          <w:lang w:val="en-US" w:eastAsia="ru-RU"/>
        </w:rPr>
      </w:pPr>
      <w:r>
        <w:rPr>
          <w:rFonts w:ascii="Times New Roman" w:eastAsia="Times New Roman" w:hAnsi="Times New Roman"/>
          <w:sz w:val="24"/>
          <w:lang w:val="en-US" w:eastAsia="ru-RU"/>
        </w:rPr>
        <w:t>Dinara</w:t>
      </w:r>
      <w:r w:rsidRPr="00076455">
        <w:rPr>
          <w:rFonts w:ascii="Times New Roman" w:eastAsia="Times New Roman" w:hAnsi="Times New Roman"/>
          <w:sz w:val="24"/>
          <w:lang w:val="en-US" w:eastAsia="ru-RU"/>
        </w:rPr>
        <w:t xml:space="preserve"> </w:t>
      </w:r>
      <w:r>
        <w:rPr>
          <w:rFonts w:ascii="Times New Roman" w:eastAsia="Times New Roman" w:hAnsi="Times New Roman"/>
          <w:sz w:val="24"/>
          <w:lang w:val="en-US" w:eastAsia="ru-RU"/>
        </w:rPr>
        <w:t>Umarova</w:t>
      </w:r>
      <w:r w:rsidRPr="001628E3">
        <w:rPr>
          <w:rFonts w:ascii="Times New Roman" w:eastAsia="Times New Roman" w:hAnsi="Times New Roman"/>
          <w:sz w:val="24"/>
          <w:lang w:eastAsia="ru-RU"/>
        </w:rPr>
        <w:t xml:space="preserve"> </w:t>
      </w:r>
      <w:r w:rsidRPr="00076455">
        <w:rPr>
          <w:rFonts w:ascii="Times New Roman" w:eastAsia="Times New Roman" w:hAnsi="Times New Roman"/>
          <w:sz w:val="24"/>
          <w:lang w:val="en-US" w:eastAsia="ru-RU"/>
        </w:rPr>
        <w:t xml:space="preserve">- </w:t>
      </w:r>
      <w:r>
        <w:rPr>
          <w:rFonts w:ascii="Times New Roman" w:eastAsia="Times New Roman" w:hAnsi="Times New Roman"/>
          <w:sz w:val="24"/>
          <w:lang w:val="en-US" w:eastAsia="ru-RU"/>
        </w:rPr>
        <w:t>leading</w:t>
      </w:r>
      <w:r w:rsidRPr="00076455">
        <w:rPr>
          <w:rFonts w:ascii="Times New Roman" w:eastAsia="Times New Roman" w:hAnsi="Times New Roman"/>
          <w:sz w:val="24"/>
          <w:lang w:val="en-US" w:eastAsia="ru-RU"/>
        </w:rPr>
        <w:t xml:space="preserve"> </w:t>
      </w:r>
      <w:r>
        <w:rPr>
          <w:rFonts w:ascii="Times New Roman" w:eastAsia="Times New Roman" w:hAnsi="Times New Roman"/>
          <w:sz w:val="24"/>
          <w:lang w:val="en-US" w:eastAsia="ru-RU"/>
        </w:rPr>
        <w:t>r</w:t>
      </w:r>
      <w:r w:rsidRPr="00076455">
        <w:rPr>
          <w:rFonts w:ascii="Times New Roman" w:eastAsia="Times New Roman" w:hAnsi="Times New Roman"/>
          <w:sz w:val="24"/>
          <w:lang w:val="en-US" w:eastAsia="ru-RU"/>
        </w:rPr>
        <w:t xml:space="preserve">esearcher, </w:t>
      </w:r>
      <w:r>
        <w:rPr>
          <w:rFonts w:ascii="Times New Roman" w:eastAsia="Times New Roman" w:hAnsi="Times New Roman"/>
          <w:sz w:val="24"/>
          <w:lang w:val="en-US" w:eastAsia="ru-RU"/>
        </w:rPr>
        <w:t>the</w:t>
      </w:r>
      <w:r w:rsidRPr="00076455">
        <w:rPr>
          <w:rFonts w:ascii="Times New Roman" w:eastAsia="Times New Roman" w:hAnsi="Times New Roman"/>
          <w:sz w:val="24"/>
          <w:lang w:val="en-US" w:eastAsia="ru-RU"/>
        </w:rPr>
        <w:t xml:space="preserve"> Institute of Economics</w:t>
      </w:r>
      <w:r>
        <w:rPr>
          <w:rFonts w:ascii="Times New Roman" w:eastAsia="Times New Roman" w:hAnsi="Times New Roman"/>
          <w:sz w:val="24"/>
          <w:lang w:val="en-US" w:eastAsia="ru-RU"/>
        </w:rPr>
        <w:t xml:space="preserve"> of the </w:t>
      </w:r>
      <w:r w:rsidRPr="00076455">
        <w:rPr>
          <w:rFonts w:ascii="Times New Roman" w:eastAsia="Times New Roman" w:hAnsi="Times New Roman"/>
          <w:sz w:val="24"/>
          <w:lang w:val="en-US" w:eastAsia="ru-RU"/>
        </w:rPr>
        <w:t xml:space="preserve">Committee </w:t>
      </w:r>
      <w:r>
        <w:rPr>
          <w:rFonts w:ascii="Times New Roman" w:eastAsia="Times New Roman" w:hAnsi="Times New Roman"/>
          <w:sz w:val="24"/>
          <w:lang w:val="en-US" w:eastAsia="ru-RU"/>
        </w:rPr>
        <w:t xml:space="preserve">of </w:t>
      </w:r>
      <w:r w:rsidRPr="00076455">
        <w:rPr>
          <w:rFonts w:ascii="Times New Roman" w:eastAsia="Times New Roman" w:hAnsi="Times New Roman"/>
          <w:sz w:val="24"/>
          <w:lang w:val="en-US" w:eastAsia="ru-RU"/>
        </w:rPr>
        <w:t>Science</w:t>
      </w:r>
      <w:r>
        <w:rPr>
          <w:rFonts w:ascii="Times New Roman" w:eastAsia="Times New Roman" w:hAnsi="Times New Roman"/>
          <w:sz w:val="24"/>
          <w:lang w:val="en-US" w:eastAsia="ru-RU"/>
        </w:rPr>
        <w:t xml:space="preserve"> for the </w:t>
      </w:r>
      <w:r w:rsidRPr="00076455">
        <w:rPr>
          <w:rFonts w:ascii="Times New Roman" w:eastAsia="Times New Roman" w:hAnsi="Times New Roman"/>
          <w:sz w:val="24"/>
          <w:lang w:val="en-US" w:eastAsia="ru-RU"/>
        </w:rPr>
        <w:t xml:space="preserve">Ministry of Education and Science of the Republic of Kazakhstan </w:t>
      </w:r>
      <w:r w:rsidRPr="001628E3">
        <w:rPr>
          <w:rFonts w:ascii="Times New Roman" w:eastAsia="Times New Roman" w:hAnsi="Times New Roman"/>
          <w:sz w:val="24"/>
          <w:lang w:eastAsia="ru-RU"/>
        </w:rPr>
        <w:t>(</w:t>
      </w:r>
      <w:r>
        <w:rPr>
          <w:rFonts w:ascii="Times New Roman" w:eastAsia="Times New Roman" w:hAnsi="Times New Roman"/>
          <w:sz w:val="24"/>
          <w:lang w:val="en-US" w:eastAsia="ru-RU"/>
        </w:rPr>
        <w:t>Kazakhstan</w:t>
      </w:r>
      <w:r w:rsidRPr="001628E3">
        <w:rPr>
          <w:rFonts w:ascii="Times New Roman" w:eastAsia="Times New Roman" w:hAnsi="Times New Roman"/>
          <w:sz w:val="24"/>
          <w:lang w:eastAsia="ru-RU"/>
        </w:rPr>
        <w:t xml:space="preserve">, </w:t>
      </w:r>
      <w:r>
        <w:rPr>
          <w:rFonts w:ascii="Times New Roman" w:eastAsia="Times New Roman" w:hAnsi="Times New Roman"/>
          <w:sz w:val="24"/>
          <w:lang w:val="en-US" w:eastAsia="ru-RU"/>
        </w:rPr>
        <w:t>Nur</w:t>
      </w:r>
      <w:r w:rsidRPr="00076455">
        <w:rPr>
          <w:rFonts w:ascii="Times New Roman" w:eastAsia="Times New Roman" w:hAnsi="Times New Roman"/>
          <w:sz w:val="24"/>
          <w:lang w:val="en-US" w:eastAsia="ru-RU"/>
        </w:rPr>
        <w:t>-</w:t>
      </w:r>
      <w:r>
        <w:rPr>
          <w:rFonts w:ascii="Times New Roman" w:eastAsia="Times New Roman" w:hAnsi="Times New Roman"/>
          <w:sz w:val="24"/>
          <w:lang w:val="en-US" w:eastAsia="ru-RU"/>
        </w:rPr>
        <w:t>Sultan</w:t>
      </w:r>
      <w:r w:rsidRPr="001628E3">
        <w:rPr>
          <w:rFonts w:ascii="Times New Roman" w:eastAsia="Times New Roman" w:hAnsi="Times New Roman"/>
          <w:sz w:val="24"/>
          <w:lang w:val="kk-KZ" w:eastAsia="ru-RU"/>
        </w:rPr>
        <w:t>,</w:t>
      </w:r>
      <w:r w:rsidRPr="00076455">
        <w:rPr>
          <w:rFonts w:ascii="Times New Roman" w:eastAsia="Times New Roman" w:hAnsi="Times New Roman"/>
          <w:sz w:val="24"/>
          <w:lang w:val="en-US" w:eastAsia="ru-RU"/>
        </w:rPr>
        <w:t xml:space="preserve"> </w:t>
      </w:r>
      <w:hyperlink r:id="rId19" w:history="1">
        <w:r w:rsidR="00555F82" w:rsidRPr="000722B7">
          <w:rPr>
            <w:rStyle w:val="a3"/>
            <w:rFonts w:ascii="Times New Roman" w:eastAsia="Times New Roman" w:hAnsi="Times New Roman"/>
            <w:sz w:val="24"/>
            <w:lang w:val="en-US" w:eastAsia="ru-RU"/>
          </w:rPr>
          <w:t>udt.dinara@mail.ru</w:t>
        </w:r>
      </w:hyperlink>
      <w:r w:rsidRPr="00076455">
        <w:rPr>
          <w:rFonts w:ascii="Times New Roman" w:eastAsia="Times New Roman" w:hAnsi="Times New Roman"/>
          <w:sz w:val="24"/>
          <w:lang w:val="en-US" w:eastAsia="ru-RU"/>
        </w:rPr>
        <w:t>)</w:t>
      </w:r>
    </w:p>
    <w:p w14:paraId="2BA54302" w14:textId="77777777" w:rsidR="00555F82" w:rsidRPr="001628E3" w:rsidRDefault="00555F82" w:rsidP="00784191">
      <w:pPr>
        <w:spacing w:after="0" w:line="240" w:lineRule="auto"/>
        <w:ind w:firstLine="709"/>
        <w:jc w:val="both"/>
        <w:rPr>
          <w:rFonts w:ascii="Times New Roman" w:eastAsia="Times New Roman" w:hAnsi="Times New Roman"/>
          <w:sz w:val="24"/>
          <w:lang w:eastAsia="ru-RU"/>
        </w:rPr>
      </w:pPr>
    </w:p>
    <w:p w14:paraId="075CA373" w14:textId="4E426C3B" w:rsidR="00784191" w:rsidRDefault="000C68AE" w:rsidP="000C68AE">
      <w:pPr>
        <w:spacing w:after="0" w:line="240" w:lineRule="auto"/>
        <w:jc w:val="center"/>
        <w:rPr>
          <w:rFonts w:ascii="Times New Roman" w:eastAsia="Times New Roman" w:hAnsi="Times New Roman" w:cs="Times New Roman"/>
          <w:b/>
          <w:bCs/>
          <w:sz w:val="24"/>
          <w:szCs w:val="24"/>
          <w:lang w:val="en-US" w:eastAsia="ru-KZ"/>
        </w:rPr>
      </w:pPr>
      <w:r>
        <w:rPr>
          <w:rFonts w:ascii="Times New Roman" w:eastAsia="Times New Roman" w:hAnsi="Times New Roman" w:cs="Times New Roman"/>
          <w:b/>
          <w:bCs/>
          <w:sz w:val="24"/>
          <w:szCs w:val="24"/>
          <w:lang w:val="en-US" w:eastAsia="ru-KZ"/>
        </w:rPr>
        <w:t>References</w:t>
      </w:r>
    </w:p>
    <w:p w14:paraId="2FF21963" w14:textId="50EDD1B7" w:rsidR="00F93E99" w:rsidRPr="00DA0911" w:rsidRDefault="00F93E99"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shd w:val="clear" w:color="auto" w:fill="FFFFFF"/>
        </w:rPr>
      </w:pPr>
      <w:r>
        <w:rPr>
          <w:rFonts w:ascii="Times New Roman" w:hAnsi="Times New Roman" w:cs="Times New Roman"/>
          <w:sz w:val="24"/>
          <w:szCs w:val="24"/>
          <w:lang w:val="en-US"/>
        </w:rPr>
        <w:t xml:space="preserve"> </w:t>
      </w:r>
      <w:r w:rsidRPr="00DA0911">
        <w:rPr>
          <w:rFonts w:ascii="Times New Roman" w:hAnsi="Times New Roman" w:cs="Times New Roman"/>
          <w:sz w:val="24"/>
          <w:szCs w:val="24"/>
          <w:shd w:val="clear" w:color="auto" w:fill="FFFFFF"/>
        </w:rPr>
        <w:t>Ambashi, Masahito</w:t>
      </w:r>
      <w:r w:rsidRPr="00DA0911">
        <w:rPr>
          <w:rFonts w:ascii="Times New Roman" w:hAnsi="Times New Roman" w:cs="Times New Roman"/>
          <w:sz w:val="24"/>
          <w:szCs w:val="24"/>
          <w:shd w:val="clear" w:color="auto" w:fill="FFFFFF"/>
          <w:lang w:val="en-US"/>
        </w:rPr>
        <w:t xml:space="preserve"> (</w:t>
      </w:r>
      <w:r w:rsidRPr="00DA0911">
        <w:rPr>
          <w:rFonts w:ascii="Times New Roman" w:hAnsi="Times New Roman" w:cs="Times New Roman"/>
          <w:sz w:val="24"/>
          <w:szCs w:val="24"/>
          <w:shd w:val="clear" w:color="auto" w:fill="FFFFFF"/>
        </w:rPr>
        <w:t>2018</w:t>
      </w:r>
      <w:r w:rsidRPr="00DA0911">
        <w:rPr>
          <w:rFonts w:ascii="Times New Roman" w:hAnsi="Times New Roman" w:cs="Times New Roman"/>
          <w:sz w:val="24"/>
          <w:szCs w:val="24"/>
          <w:shd w:val="clear" w:color="auto" w:fill="FFFFFF"/>
          <w:lang w:val="en-US"/>
        </w:rPr>
        <w:t>)</w:t>
      </w:r>
      <w:r w:rsidRPr="00DA0911">
        <w:rPr>
          <w:rFonts w:ascii="Times New Roman" w:hAnsi="Times New Roman" w:cs="Times New Roman"/>
          <w:sz w:val="24"/>
          <w:szCs w:val="24"/>
          <w:shd w:val="clear" w:color="auto" w:fill="FFFFFF"/>
        </w:rPr>
        <w:t>.</w:t>
      </w:r>
      <w:r w:rsidRPr="00DA0911">
        <w:rPr>
          <w:rFonts w:ascii="Times New Roman" w:hAnsi="Times New Roman" w:cs="Times New Roman"/>
          <w:sz w:val="24"/>
          <w:szCs w:val="24"/>
          <w:shd w:val="clear" w:color="auto" w:fill="FFFFFF"/>
          <w:lang w:val="en-US"/>
        </w:rPr>
        <w:t xml:space="preserve"> </w:t>
      </w:r>
      <w:r w:rsidRPr="00DA0911">
        <w:rPr>
          <w:rStyle w:val="af3"/>
          <w:rFonts w:ascii="Times New Roman" w:hAnsi="Times New Roman" w:cs="Times New Roman"/>
          <w:i w:val="0"/>
          <w:iCs w:val="0"/>
          <w:sz w:val="24"/>
          <w:szCs w:val="24"/>
          <w:shd w:val="clear" w:color="auto" w:fill="FFFFFF"/>
        </w:rPr>
        <w:t>Innovation Policy in ASEAN</w:t>
      </w:r>
      <w:r w:rsidRPr="00DA0911">
        <w:rPr>
          <w:rStyle w:val="af3"/>
          <w:rFonts w:ascii="Times New Roman" w:hAnsi="Times New Roman" w:cs="Times New Roman"/>
          <w:i w:val="0"/>
          <w:iCs w:val="0"/>
          <w:sz w:val="24"/>
          <w:szCs w:val="24"/>
          <w:shd w:val="clear" w:color="auto" w:fill="FFFFFF"/>
          <w:lang w:val="en-US"/>
        </w:rPr>
        <w:t>, p. 355</w:t>
      </w:r>
      <w:r w:rsidRPr="00DA0911">
        <w:rPr>
          <w:rFonts w:ascii="Times New Roman" w:hAnsi="Times New Roman" w:cs="Times New Roman"/>
          <w:sz w:val="24"/>
          <w:szCs w:val="24"/>
          <w:shd w:val="clear" w:color="auto" w:fill="FFFFFF"/>
          <w:lang w:val="en-US"/>
        </w:rPr>
        <w:t xml:space="preserve">// </w:t>
      </w:r>
      <w:r w:rsidRPr="00DA0911">
        <w:rPr>
          <w:rFonts w:ascii="Times New Roman" w:hAnsi="Times New Roman" w:cs="Times New Roman"/>
          <w:sz w:val="24"/>
          <w:szCs w:val="24"/>
          <w:shd w:val="clear" w:color="auto" w:fill="FFFFFF"/>
        </w:rPr>
        <w:t xml:space="preserve">Economic Research Institute for ASEAN and East Asia. </w:t>
      </w:r>
      <w:r w:rsidRPr="00DA0911">
        <w:rPr>
          <w:rFonts w:ascii="Times New Roman" w:hAnsi="Times New Roman" w:cs="Times New Roman"/>
          <w:sz w:val="24"/>
          <w:szCs w:val="24"/>
          <w:shd w:val="clear" w:color="auto" w:fill="FFFFFF"/>
          <w:lang w:val="en-US"/>
        </w:rPr>
        <w:t xml:space="preserve">URL: </w:t>
      </w:r>
      <w:hyperlink r:id="rId20" w:history="1">
        <w:r w:rsidRPr="00DA0911">
          <w:rPr>
            <w:rStyle w:val="a3"/>
            <w:rFonts w:ascii="Times New Roman" w:hAnsi="Times New Roman" w:cs="Times New Roman"/>
            <w:color w:val="auto"/>
            <w:sz w:val="24"/>
            <w:szCs w:val="24"/>
            <w:u w:val="none"/>
            <w:shd w:val="clear" w:color="auto" w:fill="FFFFFF"/>
          </w:rPr>
          <w:t>http://hdl.handle.net/11540/9382</w:t>
        </w:r>
      </w:hyperlink>
      <w:r w:rsidR="00B77DCA">
        <w:rPr>
          <w:rStyle w:val="a3"/>
          <w:rFonts w:ascii="Times New Roman" w:hAnsi="Times New Roman" w:cs="Times New Roman"/>
          <w:color w:val="auto"/>
          <w:sz w:val="24"/>
          <w:szCs w:val="24"/>
          <w:u w:val="none"/>
          <w:shd w:val="clear" w:color="auto" w:fill="FFFFFF"/>
          <w:lang w:val="en-US"/>
        </w:rPr>
        <w:t xml:space="preserve"> (</w:t>
      </w:r>
      <w:r w:rsidR="00B77DCA">
        <w:rPr>
          <w:rStyle w:val="a3"/>
          <w:rFonts w:ascii="Times New Roman" w:hAnsi="Times New Roman" w:cs="Times New Roman"/>
          <w:color w:val="auto"/>
          <w:sz w:val="24"/>
          <w:szCs w:val="24"/>
          <w:u w:val="none"/>
          <w:shd w:val="clear" w:color="auto" w:fill="FFFFFF"/>
          <w:lang w:val="ru-RU"/>
        </w:rPr>
        <w:t>Дата обращения: 18 сентября 2018 года</w:t>
      </w:r>
      <w:r w:rsidR="00B77DCA">
        <w:rPr>
          <w:rStyle w:val="a3"/>
          <w:rFonts w:ascii="Times New Roman" w:hAnsi="Times New Roman" w:cs="Times New Roman"/>
          <w:color w:val="auto"/>
          <w:sz w:val="24"/>
          <w:szCs w:val="24"/>
          <w:u w:val="none"/>
          <w:shd w:val="clear" w:color="auto" w:fill="FFFFFF"/>
          <w:lang w:val="en-US"/>
        </w:rPr>
        <w:t>)</w:t>
      </w:r>
      <w:r w:rsidRPr="00DA0911">
        <w:rPr>
          <w:rStyle w:val="a3"/>
          <w:rFonts w:ascii="Times New Roman" w:hAnsi="Times New Roman" w:cs="Times New Roman"/>
          <w:color w:val="auto"/>
          <w:sz w:val="24"/>
          <w:szCs w:val="24"/>
          <w:u w:val="none"/>
          <w:shd w:val="clear" w:color="auto" w:fill="FFFFFF"/>
          <w:lang w:val="en-US"/>
        </w:rPr>
        <w:t>;</w:t>
      </w:r>
    </w:p>
    <w:p w14:paraId="60C2B1F4" w14:textId="77777777" w:rsidR="00F93E99" w:rsidRPr="00DA0911" w:rsidRDefault="00F93E99"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lang w:val="en-US"/>
        </w:rPr>
      </w:pPr>
      <w:r w:rsidRPr="00DA0911">
        <w:rPr>
          <w:rFonts w:ascii="Times New Roman" w:hAnsi="Times New Roman" w:cs="Times New Roman"/>
          <w:sz w:val="24"/>
          <w:szCs w:val="24"/>
          <w:lang w:val="en-US"/>
        </w:rPr>
        <w:t xml:space="preserve">Akhmetova </w:t>
      </w:r>
      <w:r w:rsidRPr="00DA0911">
        <w:rPr>
          <w:rFonts w:ascii="Times New Roman" w:hAnsi="Times New Roman" w:cs="Times New Roman"/>
          <w:sz w:val="24"/>
          <w:szCs w:val="24"/>
        </w:rPr>
        <w:t>К.А.,</w:t>
      </w:r>
      <w:r w:rsidRPr="00DA0911">
        <w:rPr>
          <w:rFonts w:ascii="Times New Roman" w:hAnsi="Times New Roman" w:cs="Times New Roman"/>
          <w:sz w:val="24"/>
          <w:szCs w:val="24"/>
          <w:lang w:val="en-US"/>
        </w:rPr>
        <w:t xml:space="preserve"> Terzhanova </w:t>
      </w:r>
      <w:r w:rsidRPr="00DA0911">
        <w:rPr>
          <w:rFonts w:ascii="Times New Roman" w:hAnsi="Times New Roman" w:cs="Times New Roman"/>
          <w:sz w:val="24"/>
          <w:szCs w:val="24"/>
        </w:rPr>
        <w:t>А.</w:t>
      </w:r>
      <w:r w:rsidRPr="00DA0911">
        <w:rPr>
          <w:rFonts w:ascii="Times New Roman" w:hAnsi="Times New Roman" w:cs="Times New Roman"/>
          <w:sz w:val="24"/>
          <w:szCs w:val="24"/>
          <w:lang w:val="en-US"/>
        </w:rPr>
        <w:t>Zh</w:t>
      </w:r>
      <w:r w:rsidRPr="00DA0911">
        <w:rPr>
          <w:rFonts w:ascii="Times New Roman" w:hAnsi="Times New Roman" w:cs="Times New Roman"/>
          <w:sz w:val="24"/>
          <w:szCs w:val="24"/>
        </w:rPr>
        <w:t>.,</w:t>
      </w:r>
      <w:r w:rsidRPr="00DA0911">
        <w:rPr>
          <w:rFonts w:ascii="Times New Roman" w:hAnsi="Times New Roman" w:cs="Times New Roman"/>
          <w:sz w:val="24"/>
          <w:szCs w:val="24"/>
          <w:lang w:val="en-US"/>
        </w:rPr>
        <w:t xml:space="preserve"> Akhmetova </w:t>
      </w:r>
      <w:r w:rsidRPr="00DA0911">
        <w:rPr>
          <w:rFonts w:ascii="Times New Roman" w:hAnsi="Times New Roman" w:cs="Times New Roman"/>
          <w:sz w:val="24"/>
          <w:szCs w:val="24"/>
        </w:rPr>
        <w:t xml:space="preserve">А.А. </w:t>
      </w:r>
      <w:r w:rsidRPr="00DA0911">
        <w:rPr>
          <w:rFonts w:ascii="Times New Roman" w:hAnsi="Times New Roman" w:cs="Times New Roman"/>
          <w:sz w:val="24"/>
          <w:szCs w:val="24"/>
          <w:lang w:val="en-US"/>
        </w:rPr>
        <w:t>«</w:t>
      </w:r>
      <w:r w:rsidRPr="00DA0911">
        <w:rPr>
          <w:rFonts w:ascii="Times New Roman" w:hAnsi="Times New Roman" w:cs="Times New Roman"/>
          <w:sz w:val="24"/>
          <w:szCs w:val="24"/>
        </w:rPr>
        <w:t>DEVELOPMENT INSTITUTIONS: ROLE IN THE FORMATION OF THE MARKET ECONOMY OF KAZAKHSTAN</w:t>
      </w:r>
      <w:r w:rsidRPr="00DA0911">
        <w:rPr>
          <w:rFonts w:ascii="Times New Roman" w:hAnsi="Times New Roman" w:cs="Times New Roman"/>
          <w:sz w:val="24"/>
          <w:szCs w:val="24"/>
          <w:lang w:val="en-US"/>
        </w:rPr>
        <w:t>»// Problems of the Modern economy, 2018, pp. 213-216;</w:t>
      </w:r>
    </w:p>
    <w:p w14:paraId="1C8100F2" w14:textId="7E64127A" w:rsidR="00DA0911" w:rsidRPr="00DA0911" w:rsidRDefault="00DA0911"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lang w:val="en-US"/>
        </w:rPr>
      </w:pPr>
      <w:r w:rsidRPr="00DA0911">
        <w:rPr>
          <w:rFonts w:ascii="Times New Roman" w:hAnsi="Times New Roman" w:cs="Times New Roman"/>
          <w:sz w:val="24"/>
          <w:szCs w:val="24"/>
        </w:rPr>
        <w:t>Cirera</w:t>
      </w:r>
      <w:r w:rsidRPr="00DA0911">
        <w:rPr>
          <w:rFonts w:ascii="Times New Roman" w:hAnsi="Times New Roman" w:cs="Times New Roman"/>
          <w:sz w:val="24"/>
          <w:szCs w:val="24"/>
          <w:lang w:val="en-US"/>
        </w:rPr>
        <w:t>,</w:t>
      </w:r>
      <w:r w:rsidRPr="00DA0911">
        <w:rPr>
          <w:rFonts w:ascii="Times New Roman" w:hAnsi="Times New Roman" w:cs="Times New Roman"/>
          <w:sz w:val="24"/>
          <w:szCs w:val="24"/>
        </w:rPr>
        <w:t xml:space="preserve"> Xavier</w:t>
      </w: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Andrew D. Mason</w:t>
      </w:r>
      <w:r w:rsidRPr="00DA0911">
        <w:rPr>
          <w:rFonts w:ascii="Times New Roman" w:hAnsi="Times New Roman" w:cs="Times New Roman"/>
          <w:sz w:val="24"/>
          <w:szCs w:val="24"/>
          <w:lang w:val="en-US"/>
        </w:rPr>
        <w:t>,</w:t>
      </w:r>
      <w:r w:rsidRPr="00DA0911">
        <w:rPr>
          <w:rFonts w:ascii="Times New Roman" w:hAnsi="Times New Roman" w:cs="Times New Roman"/>
          <w:sz w:val="24"/>
          <w:szCs w:val="24"/>
        </w:rPr>
        <w:t xml:space="preserve"> Francesca de Nicola</w:t>
      </w:r>
      <w:r w:rsidRPr="00DA0911">
        <w:rPr>
          <w:rFonts w:ascii="Times New Roman" w:hAnsi="Times New Roman" w:cs="Times New Roman"/>
          <w:sz w:val="24"/>
          <w:szCs w:val="24"/>
          <w:lang w:val="en-US"/>
        </w:rPr>
        <w:t>,</w:t>
      </w:r>
      <w:r w:rsidRPr="00DA0911">
        <w:rPr>
          <w:rFonts w:ascii="Times New Roman" w:hAnsi="Times New Roman" w:cs="Times New Roman"/>
          <w:sz w:val="24"/>
          <w:szCs w:val="24"/>
        </w:rPr>
        <w:t xml:space="preserve"> Smita Kuriakose</w:t>
      </w:r>
      <w:r w:rsidRPr="00DA0911">
        <w:rPr>
          <w:rFonts w:ascii="Times New Roman" w:hAnsi="Times New Roman" w:cs="Times New Roman"/>
          <w:sz w:val="24"/>
          <w:szCs w:val="24"/>
          <w:lang w:val="en-US"/>
        </w:rPr>
        <w:t>,</w:t>
      </w:r>
      <w:r w:rsidRPr="00DA0911">
        <w:rPr>
          <w:rFonts w:ascii="Times New Roman" w:hAnsi="Times New Roman" w:cs="Times New Roman"/>
          <w:sz w:val="24"/>
          <w:szCs w:val="24"/>
        </w:rPr>
        <w:t xml:space="preserve"> Davide S. Mare</w:t>
      </w:r>
      <w:r w:rsidRPr="00DA0911">
        <w:rPr>
          <w:rFonts w:ascii="Times New Roman" w:hAnsi="Times New Roman" w:cs="Times New Roman"/>
          <w:sz w:val="24"/>
          <w:szCs w:val="24"/>
          <w:lang w:val="en-US"/>
        </w:rPr>
        <w:t>,</w:t>
      </w:r>
      <w:r w:rsidRPr="00DA0911">
        <w:rPr>
          <w:rFonts w:ascii="Times New Roman" w:hAnsi="Times New Roman" w:cs="Times New Roman"/>
          <w:sz w:val="24"/>
          <w:szCs w:val="24"/>
        </w:rPr>
        <w:t xml:space="preserve"> Trang Thu Tran</w:t>
      </w:r>
      <w:r w:rsidRPr="00DA0911">
        <w:rPr>
          <w:rFonts w:ascii="Times New Roman" w:hAnsi="Times New Roman" w:cs="Times New Roman"/>
          <w:sz w:val="24"/>
          <w:szCs w:val="24"/>
          <w:lang w:val="en-US"/>
        </w:rPr>
        <w:t xml:space="preserve"> (2021). </w:t>
      </w:r>
      <w:r w:rsidRPr="00DA0911">
        <w:rPr>
          <w:rFonts w:ascii="Times New Roman" w:hAnsi="Times New Roman" w:cs="Times New Roman"/>
          <w:sz w:val="24"/>
          <w:szCs w:val="24"/>
        </w:rPr>
        <w:t>The Innovation Imperative for Developing East Asia</w:t>
      </w:r>
      <w:r w:rsidRPr="00DA0911">
        <w:rPr>
          <w:rFonts w:ascii="Times New Roman" w:hAnsi="Times New Roman" w:cs="Times New Roman"/>
          <w:sz w:val="24"/>
          <w:szCs w:val="24"/>
          <w:lang w:val="en-US"/>
        </w:rPr>
        <w:t xml:space="preserve">, p. 223// The </w:t>
      </w:r>
      <w:r w:rsidRPr="00DA0911">
        <w:rPr>
          <w:rFonts w:ascii="Times New Roman" w:hAnsi="Times New Roman" w:cs="Times New Roman"/>
          <w:sz w:val="24"/>
          <w:szCs w:val="24"/>
        </w:rPr>
        <w:t>W</w:t>
      </w:r>
      <w:r w:rsidRPr="00DA0911">
        <w:rPr>
          <w:rFonts w:ascii="Times New Roman" w:hAnsi="Times New Roman" w:cs="Times New Roman"/>
          <w:sz w:val="24"/>
          <w:szCs w:val="24"/>
          <w:lang w:val="en-US"/>
        </w:rPr>
        <w:t>orld Bank East</w:t>
      </w:r>
      <w:r w:rsidRPr="00DA0911">
        <w:rPr>
          <w:rFonts w:ascii="Times New Roman" w:hAnsi="Times New Roman" w:cs="Times New Roman"/>
          <w:sz w:val="24"/>
          <w:szCs w:val="24"/>
        </w:rPr>
        <w:t xml:space="preserve"> A</w:t>
      </w:r>
      <w:r w:rsidRPr="00DA0911">
        <w:rPr>
          <w:rFonts w:ascii="Times New Roman" w:hAnsi="Times New Roman" w:cs="Times New Roman"/>
          <w:sz w:val="24"/>
          <w:szCs w:val="24"/>
          <w:lang w:val="en-US"/>
        </w:rPr>
        <w:t>sia</w:t>
      </w:r>
      <w:r w:rsidRPr="00DA0911">
        <w:rPr>
          <w:rFonts w:ascii="Times New Roman" w:hAnsi="Times New Roman" w:cs="Times New Roman"/>
          <w:sz w:val="24"/>
          <w:szCs w:val="24"/>
        </w:rPr>
        <w:t xml:space="preserve"> </w:t>
      </w:r>
      <w:r w:rsidRPr="00DA0911">
        <w:rPr>
          <w:rFonts w:ascii="Times New Roman" w:hAnsi="Times New Roman" w:cs="Times New Roman"/>
          <w:sz w:val="24"/>
          <w:szCs w:val="24"/>
          <w:lang w:val="en-US"/>
        </w:rPr>
        <w:t>and</w:t>
      </w:r>
      <w:r w:rsidRPr="00DA0911">
        <w:rPr>
          <w:rFonts w:ascii="Times New Roman" w:hAnsi="Times New Roman" w:cs="Times New Roman"/>
          <w:sz w:val="24"/>
          <w:szCs w:val="24"/>
        </w:rPr>
        <w:t xml:space="preserve"> P</w:t>
      </w:r>
      <w:r w:rsidRPr="00DA0911">
        <w:rPr>
          <w:rFonts w:ascii="Times New Roman" w:hAnsi="Times New Roman" w:cs="Times New Roman"/>
          <w:sz w:val="24"/>
          <w:szCs w:val="24"/>
          <w:lang w:val="en-US"/>
        </w:rPr>
        <w:t xml:space="preserve">acific </w:t>
      </w:r>
      <w:r w:rsidRPr="00DA0911">
        <w:rPr>
          <w:rFonts w:ascii="Times New Roman" w:hAnsi="Times New Roman" w:cs="Times New Roman"/>
          <w:sz w:val="24"/>
          <w:szCs w:val="24"/>
        </w:rPr>
        <w:t>R</w:t>
      </w:r>
      <w:r w:rsidRPr="00DA0911">
        <w:rPr>
          <w:rFonts w:ascii="Times New Roman" w:hAnsi="Times New Roman" w:cs="Times New Roman"/>
          <w:sz w:val="24"/>
          <w:szCs w:val="24"/>
          <w:lang w:val="en-US"/>
        </w:rPr>
        <w:t xml:space="preserve">egional </w:t>
      </w:r>
      <w:r w:rsidRPr="00DA0911">
        <w:rPr>
          <w:rFonts w:ascii="Times New Roman" w:hAnsi="Times New Roman" w:cs="Times New Roman"/>
          <w:sz w:val="24"/>
          <w:szCs w:val="24"/>
        </w:rPr>
        <w:t>R</w:t>
      </w:r>
      <w:r w:rsidRPr="00DA0911">
        <w:rPr>
          <w:rFonts w:ascii="Times New Roman" w:hAnsi="Times New Roman" w:cs="Times New Roman"/>
          <w:sz w:val="24"/>
          <w:szCs w:val="24"/>
          <w:lang w:val="en-US"/>
        </w:rPr>
        <w:t xml:space="preserve">eport. URL: </w:t>
      </w:r>
      <w:hyperlink r:id="rId21" w:history="1">
        <w:r w:rsidR="00E9154A" w:rsidRPr="00544A4C">
          <w:rPr>
            <w:rStyle w:val="a3"/>
            <w:rFonts w:ascii="Times New Roman" w:hAnsi="Times New Roman" w:cs="Times New Roman"/>
            <w:sz w:val="24"/>
            <w:szCs w:val="24"/>
            <w:bdr w:val="none" w:sz="0" w:space="0" w:color="auto" w:frame="1"/>
          </w:rPr>
          <w:t>http://hdl.handle.net/10986/35139</w:t>
        </w:r>
      </w:hyperlink>
      <w:r w:rsidR="00E9154A">
        <w:rPr>
          <w:rStyle w:val="a5"/>
          <w:rFonts w:ascii="Times New Roman" w:hAnsi="Times New Roman" w:cs="Times New Roman"/>
          <w:b w:val="0"/>
          <w:bCs w:val="0"/>
          <w:sz w:val="24"/>
          <w:szCs w:val="24"/>
          <w:bdr w:val="none" w:sz="0" w:space="0" w:color="auto" w:frame="1"/>
          <w:lang w:val="en-US"/>
        </w:rPr>
        <w:t xml:space="preserve"> </w:t>
      </w:r>
      <w:r w:rsidR="00E9154A">
        <w:rPr>
          <w:rStyle w:val="a5"/>
          <w:rFonts w:ascii="Times New Roman" w:hAnsi="Times New Roman" w:cs="Times New Roman"/>
          <w:b w:val="0"/>
          <w:bCs w:val="0"/>
          <w:sz w:val="24"/>
          <w:szCs w:val="24"/>
          <w:bdr w:val="none" w:sz="0" w:space="0" w:color="auto" w:frame="1"/>
          <w:lang w:val="ru-RU"/>
        </w:rPr>
        <w:t>(</w:t>
      </w:r>
      <w:r w:rsidR="00E9154A">
        <w:rPr>
          <w:rStyle w:val="a3"/>
          <w:rFonts w:ascii="Times New Roman" w:hAnsi="Times New Roman" w:cs="Times New Roman"/>
          <w:color w:val="auto"/>
          <w:sz w:val="24"/>
          <w:szCs w:val="24"/>
          <w:u w:val="none"/>
          <w:shd w:val="clear" w:color="auto" w:fill="FFFFFF"/>
          <w:lang w:val="ru-RU"/>
        </w:rPr>
        <w:t>Дата обращения: 23 февраля 2021 года</w:t>
      </w:r>
      <w:r w:rsidR="00E9154A">
        <w:rPr>
          <w:rStyle w:val="a5"/>
          <w:rFonts w:ascii="Times New Roman" w:hAnsi="Times New Roman" w:cs="Times New Roman"/>
          <w:b w:val="0"/>
          <w:bCs w:val="0"/>
          <w:sz w:val="24"/>
          <w:szCs w:val="24"/>
          <w:bdr w:val="none" w:sz="0" w:space="0" w:color="auto" w:frame="1"/>
          <w:lang w:val="ru-RU"/>
        </w:rPr>
        <w:t>)</w:t>
      </w:r>
      <w:r w:rsidR="00E9154A" w:rsidRPr="00F93E99">
        <w:rPr>
          <w:rFonts w:ascii="Times New Roman" w:hAnsi="Times New Roman" w:cs="Times New Roman"/>
          <w:sz w:val="24"/>
          <w:szCs w:val="24"/>
          <w:shd w:val="clear" w:color="auto" w:fill="FFFFFF"/>
          <w:lang w:val="en-US"/>
        </w:rPr>
        <w:t>;</w:t>
      </w:r>
    </w:p>
    <w:p w14:paraId="1C0DF7B1" w14:textId="0735E2EA" w:rsidR="00DA0911" w:rsidRPr="00DA0911" w:rsidRDefault="00DA0911" w:rsidP="00DA0911">
      <w:pPr>
        <w:pStyle w:val="af1"/>
        <w:numPr>
          <w:ilvl w:val="0"/>
          <w:numId w:val="14"/>
        </w:numPr>
        <w:shd w:val="clear" w:color="auto" w:fill="FFFFFF"/>
        <w:spacing w:after="0" w:line="240" w:lineRule="auto"/>
        <w:ind w:left="0" w:firstLine="0"/>
        <w:jc w:val="both"/>
        <w:rPr>
          <w:rStyle w:val="a3"/>
          <w:rFonts w:ascii="Times New Roman" w:hAnsi="Times New Roman" w:cs="Times New Roman"/>
          <w:color w:val="auto"/>
          <w:sz w:val="24"/>
          <w:szCs w:val="24"/>
          <w:u w:val="none"/>
          <w:lang w:val="en-US"/>
        </w:rPr>
      </w:pP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Navarro, Juan Carlos</w:t>
      </w: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José Miguel Benavente, and Gustavo Crespi</w:t>
      </w:r>
      <w:r w:rsidRPr="00DA0911">
        <w:rPr>
          <w:rFonts w:ascii="Times New Roman" w:hAnsi="Times New Roman" w:cs="Times New Roman"/>
          <w:sz w:val="24"/>
          <w:szCs w:val="24"/>
          <w:lang w:val="en-US"/>
        </w:rPr>
        <w:t xml:space="preserve"> (2016). </w:t>
      </w:r>
      <w:r w:rsidRPr="00DA0911">
        <w:rPr>
          <w:rFonts w:ascii="Times New Roman" w:hAnsi="Times New Roman" w:cs="Times New Roman"/>
          <w:sz w:val="24"/>
          <w:szCs w:val="24"/>
        </w:rPr>
        <w:t>The New Imperative of Innovation Policy Perspectives for Latin America and the Caribbean</w:t>
      </w:r>
      <w:r w:rsidRPr="00DA0911">
        <w:rPr>
          <w:rFonts w:ascii="Times New Roman" w:hAnsi="Times New Roman" w:cs="Times New Roman"/>
          <w:sz w:val="24"/>
          <w:szCs w:val="24"/>
          <w:lang w:val="en-US"/>
        </w:rPr>
        <w:t xml:space="preserve">, p. 108// </w:t>
      </w:r>
      <w:r w:rsidRPr="00DA0911">
        <w:rPr>
          <w:rFonts w:ascii="Times New Roman" w:hAnsi="Times New Roman" w:cs="Times New Roman"/>
          <w:sz w:val="24"/>
          <w:szCs w:val="24"/>
        </w:rPr>
        <w:t>Inter-American Development Bank</w:t>
      </w: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shd w:val="clear" w:color="auto" w:fill="FFFFFF"/>
        </w:rPr>
        <w:t>DOI:</w:t>
      </w:r>
      <w:hyperlink r:id="rId22" w:tgtFrame="_blank" w:history="1">
        <w:r w:rsidRPr="00DA0911">
          <w:rPr>
            <w:rStyle w:val="a3"/>
            <w:rFonts w:ascii="Times New Roman" w:hAnsi="Times New Roman" w:cs="Times New Roman"/>
            <w:color w:val="auto"/>
            <w:sz w:val="24"/>
            <w:szCs w:val="24"/>
            <w:bdr w:val="none" w:sz="0" w:space="0" w:color="auto" w:frame="1"/>
            <w:shd w:val="clear" w:color="auto" w:fill="FFFFFF"/>
          </w:rPr>
          <w:t>10.18235/0000245</w:t>
        </w:r>
      </w:hyperlink>
      <w:r w:rsidR="002D6277">
        <w:rPr>
          <w:rStyle w:val="a3"/>
          <w:rFonts w:ascii="Times New Roman" w:hAnsi="Times New Roman" w:cs="Times New Roman"/>
          <w:color w:val="auto"/>
          <w:sz w:val="24"/>
          <w:szCs w:val="24"/>
          <w:bdr w:val="none" w:sz="0" w:space="0" w:color="auto" w:frame="1"/>
          <w:shd w:val="clear" w:color="auto" w:fill="FFFFFF"/>
          <w:lang w:val="en-US"/>
        </w:rPr>
        <w:t xml:space="preserve"> </w:t>
      </w:r>
      <w:r w:rsidR="002D6277">
        <w:rPr>
          <w:rStyle w:val="a3"/>
          <w:rFonts w:ascii="Times New Roman" w:hAnsi="Times New Roman" w:cs="Times New Roman"/>
          <w:color w:val="auto"/>
          <w:sz w:val="24"/>
          <w:szCs w:val="24"/>
          <w:u w:val="none"/>
          <w:shd w:val="clear" w:color="auto" w:fill="FFFFFF"/>
          <w:lang w:val="en-US"/>
        </w:rPr>
        <w:t>(</w:t>
      </w:r>
      <w:r w:rsidR="002D6277">
        <w:rPr>
          <w:rStyle w:val="a3"/>
          <w:rFonts w:ascii="Times New Roman" w:hAnsi="Times New Roman" w:cs="Times New Roman"/>
          <w:color w:val="auto"/>
          <w:sz w:val="24"/>
          <w:szCs w:val="24"/>
          <w:u w:val="none"/>
          <w:shd w:val="clear" w:color="auto" w:fill="FFFFFF"/>
          <w:lang w:val="ru-RU"/>
        </w:rPr>
        <w:t>Дата обращения: Февраль 2016 года</w:t>
      </w:r>
      <w:r w:rsidR="002D6277">
        <w:rPr>
          <w:rStyle w:val="a3"/>
          <w:rFonts w:ascii="Times New Roman" w:hAnsi="Times New Roman" w:cs="Times New Roman"/>
          <w:color w:val="auto"/>
          <w:sz w:val="24"/>
          <w:szCs w:val="24"/>
          <w:u w:val="none"/>
          <w:shd w:val="clear" w:color="auto" w:fill="FFFFFF"/>
          <w:lang w:val="en-US"/>
        </w:rPr>
        <w:t>)</w:t>
      </w:r>
      <w:r w:rsidRPr="00DA0911">
        <w:rPr>
          <w:rStyle w:val="a3"/>
          <w:rFonts w:ascii="Times New Roman" w:hAnsi="Times New Roman" w:cs="Times New Roman"/>
          <w:color w:val="auto"/>
          <w:sz w:val="24"/>
          <w:szCs w:val="24"/>
          <w:u w:val="none"/>
          <w:bdr w:val="none" w:sz="0" w:space="0" w:color="auto" w:frame="1"/>
          <w:shd w:val="clear" w:color="auto" w:fill="FFFFFF"/>
          <w:lang w:val="en-US"/>
        </w:rPr>
        <w:t>;</w:t>
      </w:r>
    </w:p>
    <w:p w14:paraId="5EE4087B" w14:textId="77777777" w:rsidR="00DA0911" w:rsidRPr="00DA0911" w:rsidRDefault="00DA0911"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lang w:val="en-US"/>
        </w:rPr>
      </w:pPr>
      <w:r w:rsidRPr="00DA0911">
        <w:rPr>
          <w:rFonts w:ascii="Times New Roman" w:hAnsi="Times New Roman" w:cs="Times New Roman"/>
          <w:sz w:val="24"/>
          <w:szCs w:val="24"/>
        </w:rPr>
        <w:t>Nurbayev</w:t>
      </w: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 xml:space="preserve">Zhaslan </w:t>
      </w:r>
      <w:r w:rsidRPr="00DA0911">
        <w:rPr>
          <w:rFonts w:ascii="Times New Roman" w:hAnsi="Times New Roman" w:cs="Times New Roman"/>
          <w:sz w:val="24"/>
          <w:szCs w:val="24"/>
          <w:lang w:val="en-US"/>
        </w:rPr>
        <w:t>(2021). «</w:t>
      </w:r>
      <w:r w:rsidRPr="00DA0911">
        <w:rPr>
          <w:rFonts w:ascii="Times New Roman" w:hAnsi="Times New Roman" w:cs="Times New Roman"/>
          <w:sz w:val="24"/>
          <w:szCs w:val="24"/>
        </w:rPr>
        <w:t>INEQUALITY BETWEEN STUDENTS OF RURAL AND URBAN SCHOOLS IN KAZAKHSTAN: CAUSES AND WAYS TO ADDRESS IT</w:t>
      </w:r>
      <w:r w:rsidRPr="00DA0911">
        <w:rPr>
          <w:rFonts w:ascii="Times New Roman" w:hAnsi="Times New Roman" w:cs="Times New Roman"/>
          <w:sz w:val="24"/>
          <w:szCs w:val="24"/>
          <w:lang w:val="en-US"/>
        </w:rPr>
        <w:t>»// Central Asia Program (CAP) PAPER No 268, November 1, p. 18;</w:t>
      </w:r>
    </w:p>
    <w:p w14:paraId="6D2645F3" w14:textId="26697FC5" w:rsidR="00DA0911" w:rsidRPr="00DA0911" w:rsidRDefault="00DA0911"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lang w:val="en-US"/>
        </w:rPr>
      </w:pPr>
      <w:r w:rsidRPr="00DA0911">
        <w:rPr>
          <w:rFonts w:ascii="Times New Roman" w:hAnsi="Times New Roman" w:cs="Times New Roman"/>
          <w:sz w:val="24"/>
          <w:szCs w:val="24"/>
          <w:lang w:val="en-US"/>
        </w:rPr>
        <w:t xml:space="preserve"> OECD (2017). Reviews of Innovation Policy: Kazakhstan 2017, p. 216. </w:t>
      </w:r>
      <w:r w:rsidRPr="00DA0911">
        <w:rPr>
          <w:rFonts w:ascii="Times New Roman" w:hAnsi="Times New Roman" w:cs="Times New Roman"/>
          <w:sz w:val="24"/>
          <w:szCs w:val="24"/>
          <w:shd w:val="clear" w:color="auto" w:fill="FFFFFF"/>
          <w:lang w:val="en-US"/>
        </w:rPr>
        <w:t xml:space="preserve">URL: </w:t>
      </w:r>
      <w:hyperlink r:id="rId23" w:history="1">
        <w:r w:rsidRPr="00DA0911">
          <w:rPr>
            <w:rStyle w:val="a3"/>
            <w:rFonts w:ascii="Times New Roman" w:hAnsi="Times New Roman" w:cs="Times New Roman"/>
            <w:color w:val="auto"/>
            <w:sz w:val="24"/>
            <w:szCs w:val="24"/>
            <w:lang w:val="en-US"/>
          </w:rPr>
          <w:t>https://doi.org/10.1787/9789264270008-en</w:t>
        </w:r>
      </w:hyperlink>
      <w:r w:rsidR="004A6B21">
        <w:rPr>
          <w:rStyle w:val="a3"/>
          <w:rFonts w:ascii="Times New Roman" w:hAnsi="Times New Roman" w:cs="Times New Roman"/>
          <w:color w:val="auto"/>
          <w:sz w:val="24"/>
          <w:szCs w:val="24"/>
          <w:lang w:val="en-US"/>
        </w:rPr>
        <w:t xml:space="preserve"> </w:t>
      </w:r>
      <w:r w:rsidR="004A6B21">
        <w:rPr>
          <w:rStyle w:val="a3"/>
          <w:rFonts w:ascii="Times New Roman" w:hAnsi="Times New Roman" w:cs="Times New Roman"/>
          <w:color w:val="auto"/>
          <w:sz w:val="24"/>
          <w:szCs w:val="24"/>
          <w:u w:val="none"/>
          <w:shd w:val="clear" w:color="auto" w:fill="FFFFFF"/>
          <w:lang w:val="en-US"/>
        </w:rPr>
        <w:t>(</w:t>
      </w:r>
      <w:r w:rsidR="004A6B21">
        <w:rPr>
          <w:rStyle w:val="a3"/>
          <w:rFonts w:ascii="Times New Roman" w:hAnsi="Times New Roman" w:cs="Times New Roman"/>
          <w:color w:val="auto"/>
          <w:sz w:val="24"/>
          <w:szCs w:val="24"/>
          <w:u w:val="none"/>
          <w:shd w:val="clear" w:color="auto" w:fill="FFFFFF"/>
          <w:lang w:val="ru-RU"/>
        </w:rPr>
        <w:t>Дата обращения: 10 июля 2017 года</w:t>
      </w:r>
      <w:r w:rsidR="004A6B21">
        <w:rPr>
          <w:rStyle w:val="a3"/>
          <w:rFonts w:ascii="Times New Roman" w:hAnsi="Times New Roman" w:cs="Times New Roman"/>
          <w:color w:val="auto"/>
          <w:sz w:val="24"/>
          <w:szCs w:val="24"/>
          <w:u w:val="none"/>
          <w:shd w:val="clear" w:color="auto" w:fill="FFFFFF"/>
          <w:lang w:val="en-US"/>
        </w:rPr>
        <w:t>)</w:t>
      </w:r>
      <w:r w:rsidRPr="00DA0911">
        <w:rPr>
          <w:rFonts w:ascii="Times New Roman" w:hAnsi="Times New Roman" w:cs="Times New Roman"/>
          <w:sz w:val="24"/>
          <w:szCs w:val="24"/>
          <w:lang w:val="en-US"/>
        </w:rPr>
        <w:t>;</w:t>
      </w:r>
    </w:p>
    <w:p w14:paraId="7056715D" w14:textId="77777777" w:rsidR="00DA0911" w:rsidRPr="00DA0911" w:rsidRDefault="00DA0911"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lang w:val="en-US"/>
        </w:rPr>
      </w:pPr>
      <w:r w:rsidRPr="00DA0911">
        <w:rPr>
          <w:rFonts w:ascii="Times New Roman" w:hAnsi="Times New Roman" w:cs="Times New Roman"/>
          <w:sz w:val="24"/>
          <w:szCs w:val="24"/>
          <w:lang w:val="ru-RU"/>
        </w:rPr>
        <w:t xml:space="preserve">ОЭСР (2017). </w:t>
      </w:r>
      <w:r w:rsidRPr="00DA0911">
        <w:rPr>
          <w:rFonts w:ascii="Times New Roman" w:hAnsi="Times New Roman" w:cs="Times New Roman"/>
          <w:sz w:val="24"/>
          <w:szCs w:val="24"/>
        </w:rPr>
        <w:t>«</w:t>
      </w:r>
      <w:r w:rsidRPr="00DA0911">
        <w:rPr>
          <w:rFonts w:ascii="Times New Roman" w:hAnsi="Times New Roman" w:cs="Times New Roman"/>
          <w:sz w:val="24"/>
          <w:szCs w:val="24"/>
          <w:lang w:val="ru-RU"/>
        </w:rPr>
        <w:t>Реформы в Казахстане: успехи, задачи и перспективы</w:t>
      </w:r>
      <w:r w:rsidRPr="00DA0911">
        <w:rPr>
          <w:rFonts w:ascii="Times New Roman" w:hAnsi="Times New Roman" w:cs="Times New Roman"/>
          <w:sz w:val="24"/>
          <w:szCs w:val="24"/>
        </w:rPr>
        <w:t>»</w:t>
      </w:r>
      <w:r w:rsidRPr="00DA0911">
        <w:rPr>
          <w:rFonts w:ascii="Times New Roman" w:hAnsi="Times New Roman" w:cs="Times New Roman"/>
          <w:sz w:val="24"/>
          <w:szCs w:val="24"/>
          <w:lang w:val="ru-RU"/>
        </w:rPr>
        <w:t xml:space="preserve">, стр. 217. </w:t>
      </w:r>
      <w:r w:rsidRPr="00DA0911">
        <w:rPr>
          <w:rFonts w:ascii="Times New Roman" w:hAnsi="Times New Roman" w:cs="Times New Roman"/>
          <w:sz w:val="24"/>
          <w:szCs w:val="24"/>
          <w:lang w:val="en-US"/>
        </w:rPr>
        <w:t>URL:</w:t>
      </w:r>
      <w:r w:rsidRPr="00DA0911">
        <w:rPr>
          <w:rFonts w:ascii="Times New Roman" w:hAnsi="Times New Roman" w:cs="Times New Roman"/>
          <w:sz w:val="24"/>
          <w:szCs w:val="24"/>
        </w:rPr>
        <w:t xml:space="preserve"> </w:t>
      </w:r>
      <w:hyperlink r:id="rId24" w:history="1">
        <w:r w:rsidRPr="00DA0911">
          <w:rPr>
            <w:rStyle w:val="a3"/>
            <w:rFonts w:ascii="Times New Roman" w:hAnsi="Times New Roman" w:cs="Times New Roman"/>
            <w:sz w:val="24"/>
            <w:szCs w:val="24"/>
          </w:rPr>
          <w:t>https://www.oecd.org/eurasia/countries/Eurasia-Reforming-Kazakhstan-Progress-Challenges-Opport.pdf</w:t>
        </w:r>
      </w:hyperlink>
      <w:r w:rsidRPr="00DA0911">
        <w:rPr>
          <w:rFonts w:ascii="Times New Roman" w:hAnsi="Times New Roman" w:cs="Times New Roman"/>
          <w:sz w:val="24"/>
          <w:szCs w:val="24"/>
          <w:lang w:val="en-US"/>
        </w:rPr>
        <w:t>;</w:t>
      </w:r>
    </w:p>
    <w:p w14:paraId="3F47E0D1" w14:textId="0ECFBF6E" w:rsidR="00DA0911" w:rsidRPr="00DA0911" w:rsidRDefault="00DA0911"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lang w:val="en-US"/>
        </w:rPr>
      </w:pP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Park</w:t>
      </w: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Taeyoung</w:t>
      </w: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Kim</w:t>
      </w: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Junyun</w:t>
      </w:r>
      <w:r w:rsidRPr="00DA0911">
        <w:rPr>
          <w:rFonts w:ascii="Times New Roman" w:hAnsi="Times New Roman" w:cs="Times New Roman"/>
          <w:sz w:val="24"/>
          <w:szCs w:val="24"/>
          <w:lang w:val="en-US"/>
        </w:rPr>
        <w:t xml:space="preserve"> (2020). </w:t>
      </w:r>
      <w:r w:rsidRPr="00DA0911">
        <w:rPr>
          <w:rFonts w:ascii="Times New Roman" w:hAnsi="Times New Roman" w:cs="Times New Roman"/>
          <w:sz w:val="24"/>
          <w:szCs w:val="24"/>
        </w:rPr>
        <w:t>Innovation Policy in Asia</w:t>
      </w:r>
      <w:r w:rsidRPr="00DA0911">
        <w:rPr>
          <w:rFonts w:ascii="Times New Roman" w:hAnsi="Times New Roman" w:cs="Times New Roman"/>
          <w:sz w:val="24"/>
          <w:szCs w:val="24"/>
          <w:lang w:val="en-US"/>
        </w:rPr>
        <w:t>, p. 69//</w:t>
      </w:r>
      <w:r w:rsidRPr="00DA0911">
        <w:rPr>
          <w:rFonts w:ascii="Times New Roman" w:hAnsi="Times New Roman" w:cs="Times New Roman"/>
          <w:sz w:val="24"/>
          <w:szCs w:val="24"/>
        </w:rPr>
        <w:t xml:space="preserve"> </w:t>
      </w:r>
      <w:r w:rsidRPr="00DA0911">
        <w:rPr>
          <w:rFonts w:ascii="Times New Roman" w:hAnsi="Times New Roman" w:cs="Times New Roman"/>
          <w:sz w:val="24"/>
          <w:szCs w:val="24"/>
          <w:lang w:val="en-US"/>
        </w:rPr>
        <w:t xml:space="preserve">Asian Development Bank. URL: </w:t>
      </w:r>
      <w:hyperlink r:id="rId25" w:history="1">
        <w:r w:rsidRPr="00DA0911">
          <w:rPr>
            <w:rStyle w:val="a3"/>
            <w:rFonts w:ascii="Times New Roman" w:hAnsi="Times New Roman" w:cs="Times New Roman"/>
            <w:color w:val="auto"/>
            <w:sz w:val="24"/>
            <w:szCs w:val="24"/>
            <w:lang w:val="en-US"/>
          </w:rPr>
          <w:t>www.adb.org</w:t>
        </w:r>
      </w:hyperlink>
      <w:r w:rsidR="004A6B21">
        <w:rPr>
          <w:rStyle w:val="a3"/>
          <w:rFonts w:ascii="Times New Roman" w:hAnsi="Times New Roman" w:cs="Times New Roman"/>
          <w:color w:val="auto"/>
          <w:sz w:val="24"/>
          <w:szCs w:val="24"/>
          <w:lang w:val="en-US"/>
        </w:rPr>
        <w:t xml:space="preserve"> </w:t>
      </w:r>
      <w:r w:rsidR="004A6B21" w:rsidRPr="004A6B21">
        <w:rPr>
          <w:rStyle w:val="a3"/>
          <w:rFonts w:ascii="Times New Roman" w:hAnsi="Times New Roman" w:cs="Times New Roman"/>
          <w:color w:val="auto"/>
          <w:sz w:val="24"/>
          <w:szCs w:val="24"/>
          <w:u w:val="none"/>
          <w:lang w:val="ru-RU"/>
        </w:rPr>
        <w:t>(Дата обращения: Февраль 2020 года)</w:t>
      </w:r>
      <w:r w:rsidRPr="00DA0911">
        <w:rPr>
          <w:rFonts w:ascii="Times New Roman" w:hAnsi="Times New Roman" w:cs="Times New Roman"/>
          <w:sz w:val="24"/>
          <w:szCs w:val="24"/>
          <w:lang w:val="en-US"/>
        </w:rPr>
        <w:t>;</w:t>
      </w:r>
    </w:p>
    <w:p w14:paraId="43887849" w14:textId="6E022D5B" w:rsidR="00DA0911" w:rsidRPr="00DA0911" w:rsidRDefault="00DA0911"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lang w:val="en-US"/>
        </w:rPr>
      </w:pPr>
      <w:r w:rsidRPr="00DA0911">
        <w:rPr>
          <w:rFonts w:ascii="Times New Roman" w:hAnsi="Times New Roman" w:cs="Times New Roman"/>
          <w:sz w:val="24"/>
          <w:szCs w:val="24"/>
        </w:rPr>
        <w:t>Puerta Sierra, Lizbeth Magdalena</w:t>
      </w:r>
      <w:r w:rsidRPr="00DA0911">
        <w:rPr>
          <w:rFonts w:ascii="Times New Roman" w:hAnsi="Times New Roman" w:cs="Times New Roman"/>
          <w:sz w:val="24"/>
          <w:szCs w:val="24"/>
          <w:lang w:val="en-US"/>
        </w:rPr>
        <w:t xml:space="preserve">, </w:t>
      </w:r>
      <w:r w:rsidRPr="00DA0911">
        <w:rPr>
          <w:rFonts w:ascii="Times New Roman" w:hAnsi="Times New Roman" w:cs="Times New Roman"/>
          <w:sz w:val="24"/>
          <w:szCs w:val="24"/>
        </w:rPr>
        <w:t>Ma. Enselmina Marín Vargas, Virginia Guadalupe López Torres</w:t>
      </w:r>
      <w:r w:rsidRPr="00DA0911">
        <w:rPr>
          <w:rFonts w:ascii="Times New Roman" w:hAnsi="Times New Roman" w:cs="Times New Roman"/>
          <w:sz w:val="24"/>
          <w:szCs w:val="24"/>
          <w:lang w:val="en-US"/>
        </w:rPr>
        <w:t xml:space="preserve"> (2017). </w:t>
      </w:r>
      <w:r w:rsidRPr="00DA0911">
        <w:rPr>
          <w:rFonts w:ascii="Times New Roman" w:eastAsia="Times New Roman" w:hAnsi="Times New Roman" w:cs="Times New Roman"/>
          <w:kern w:val="36"/>
          <w:sz w:val="24"/>
          <w:szCs w:val="24"/>
          <w:lang w:eastAsia="ru-KZ"/>
        </w:rPr>
        <w:t>An Institutional Framework to Explain the University-Industry Technology Transfer in a Public University of Mexico</w:t>
      </w:r>
      <w:r w:rsidRPr="00DA0911">
        <w:rPr>
          <w:rFonts w:ascii="Times New Roman" w:eastAsia="Times New Roman" w:hAnsi="Times New Roman" w:cs="Times New Roman"/>
          <w:kern w:val="36"/>
          <w:sz w:val="24"/>
          <w:szCs w:val="24"/>
          <w:lang w:val="en-US" w:eastAsia="ru-KZ"/>
        </w:rPr>
        <w:t xml:space="preserve">// Journal of Technology Management and Innovation, 12 (1), 4-12. </w:t>
      </w:r>
      <w:r w:rsidRPr="00DA0911">
        <w:rPr>
          <w:rFonts w:ascii="Times New Roman" w:eastAsia="Times New Roman" w:hAnsi="Times New Roman" w:cs="Times New Roman"/>
          <w:sz w:val="24"/>
          <w:szCs w:val="24"/>
          <w:lang w:eastAsia="ru-KZ"/>
        </w:rPr>
        <w:t>DOI:</w:t>
      </w:r>
      <w:hyperlink r:id="rId26" w:tgtFrame="_blank" w:history="1">
        <w:r w:rsidRPr="00DA0911">
          <w:rPr>
            <w:rFonts w:ascii="Times New Roman" w:eastAsia="Times New Roman" w:hAnsi="Times New Roman" w:cs="Times New Roman"/>
            <w:sz w:val="24"/>
            <w:szCs w:val="24"/>
            <w:bdr w:val="none" w:sz="0" w:space="0" w:color="auto" w:frame="1"/>
            <w:lang w:eastAsia="ru-KZ"/>
          </w:rPr>
          <w:t>10.4067/S0718-27242017000100002</w:t>
        </w:r>
      </w:hyperlink>
      <w:r w:rsidR="00733F0E">
        <w:rPr>
          <w:rFonts w:ascii="Times New Roman" w:eastAsia="Times New Roman" w:hAnsi="Times New Roman" w:cs="Times New Roman"/>
          <w:sz w:val="24"/>
          <w:szCs w:val="24"/>
          <w:bdr w:val="none" w:sz="0" w:space="0" w:color="auto" w:frame="1"/>
          <w:lang w:val="en-US" w:eastAsia="ru-KZ"/>
        </w:rPr>
        <w:t xml:space="preserve"> </w:t>
      </w:r>
      <w:r w:rsidR="00733F0E">
        <w:rPr>
          <w:rFonts w:ascii="Times New Roman" w:eastAsia="Times New Roman" w:hAnsi="Times New Roman" w:cs="Times New Roman"/>
          <w:sz w:val="24"/>
          <w:szCs w:val="24"/>
          <w:bdr w:val="none" w:sz="0" w:space="0" w:color="auto" w:frame="1"/>
          <w:lang w:val="ru-RU" w:eastAsia="ru-KZ"/>
        </w:rPr>
        <w:t>(Дата обращения: Апрель 2017 года)</w:t>
      </w:r>
      <w:r w:rsidRPr="00DA0911">
        <w:rPr>
          <w:rFonts w:ascii="Times New Roman" w:hAnsi="Times New Roman" w:cs="Times New Roman"/>
          <w:sz w:val="24"/>
          <w:szCs w:val="24"/>
          <w:lang w:val="en-US"/>
        </w:rPr>
        <w:t>;</w:t>
      </w:r>
    </w:p>
    <w:p w14:paraId="657B517F" w14:textId="64B0EA00" w:rsidR="00DA0911" w:rsidRPr="00733F0E" w:rsidRDefault="00DA0911" w:rsidP="00DA0911">
      <w:pPr>
        <w:pStyle w:val="af1"/>
        <w:numPr>
          <w:ilvl w:val="0"/>
          <w:numId w:val="14"/>
        </w:numPr>
        <w:shd w:val="clear" w:color="auto" w:fill="FFFFFF"/>
        <w:spacing w:after="0" w:line="240" w:lineRule="auto"/>
        <w:ind w:left="0" w:firstLine="0"/>
        <w:jc w:val="both"/>
        <w:rPr>
          <w:rFonts w:ascii="Times New Roman" w:hAnsi="Times New Roman" w:cs="Times New Roman"/>
          <w:sz w:val="24"/>
          <w:szCs w:val="24"/>
          <w:lang w:val="ru-RU"/>
        </w:rPr>
      </w:pPr>
      <w:r w:rsidRPr="00DA0911">
        <w:rPr>
          <w:rFonts w:ascii="Times New Roman" w:hAnsi="Times New Roman" w:cs="Times New Roman"/>
          <w:sz w:val="24"/>
          <w:szCs w:val="24"/>
          <w:shd w:val="clear" w:color="auto" w:fill="FFFFFF"/>
        </w:rPr>
        <w:t>Schwanen, Daniel</w:t>
      </w:r>
      <w:r w:rsidRPr="00DA0911">
        <w:rPr>
          <w:rFonts w:ascii="Times New Roman" w:hAnsi="Times New Roman" w:cs="Times New Roman"/>
          <w:sz w:val="24"/>
          <w:szCs w:val="24"/>
          <w:shd w:val="clear" w:color="auto" w:fill="FFFFFF"/>
          <w:lang w:val="en-US"/>
        </w:rPr>
        <w:t xml:space="preserve"> (2017).</w:t>
      </w:r>
      <w:r w:rsidRPr="00DA0911">
        <w:rPr>
          <w:rFonts w:ascii="Times New Roman" w:hAnsi="Times New Roman" w:cs="Times New Roman"/>
          <w:sz w:val="24"/>
          <w:szCs w:val="24"/>
          <w:shd w:val="clear" w:color="auto" w:fill="FFFFFF"/>
        </w:rPr>
        <w:t xml:space="preserve"> Innovation Policy in Canada: A Holistic Approach</w:t>
      </w:r>
      <w:r w:rsidRPr="00DA0911">
        <w:rPr>
          <w:rFonts w:ascii="Times New Roman" w:hAnsi="Times New Roman" w:cs="Times New Roman"/>
          <w:sz w:val="24"/>
          <w:szCs w:val="24"/>
          <w:shd w:val="clear" w:color="auto" w:fill="FFFFFF"/>
          <w:lang w:val="en-US"/>
        </w:rPr>
        <w:t xml:space="preserve">, p. 32// </w:t>
      </w:r>
      <w:r w:rsidRPr="00DA0911">
        <w:rPr>
          <w:rFonts w:ascii="Times New Roman" w:hAnsi="Times New Roman" w:cs="Times New Roman"/>
          <w:sz w:val="24"/>
          <w:szCs w:val="24"/>
          <w:shd w:val="clear" w:color="auto" w:fill="FFFFFF"/>
        </w:rPr>
        <w:t>C.D. Howe Institute Commentary 497</w:t>
      </w:r>
      <w:r w:rsidRPr="00DA0911">
        <w:rPr>
          <w:rFonts w:ascii="Times New Roman" w:hAnsi="Times New Roman" w:cs="Times New Roman"/>
          <w:sz w:val="24"/>
          <w:szCs w:val="24"/>
          <w:shd w:val="clear" w:color="auto" w:fill="FFFFFF"/>
          <w:lang w:val="en-US"/>
        </w:rPr>
        <w:t xml:space="preserve">. </w:t>
      </w:r>
      <w:r w:rsidRPr="00DA0911">
        <w:rPr>
          <w:rFonts w:ascii="Times New Roman" w:hAnsi="Times New Roman" w:cs="Times New Roman"/>
          <w:sz w:val="24"/>
          <w:szCs w:val="24"/>
          <w:lang w:val="en-US"/>
        </w:rPr>
        <w:t>URL</w:t>
      </w:r>
      <w:r w:rsidRPr="00733F0E">
        <w:rPr>
          <w:rFonts w:ascii="Times New Roman" w:hAnsi="Times New Roman" w:cs="Times New Roman"/>
          <w:sz w:val="24"/>
          <w:szCs w:val="24"/>
          <w:lang w:val="ru-RU"/>
        </w:rPr>
        <w:t xml:space="preserve">: </w:t>
      </w:r>
      <w:hyperlink r:id="rId27" w:history="1">
        <w:r w:rsidRPr="00DA0911">
          <w:rPr>
            <w:rStyle w:val="a3"/>
            <w:rFonts w:ascii="Times New Roman" w:hAnsi="Times New Roman" w:cs="Times New Roman"/>
            <w:sz w:val="24"/>
            <w:szCs w:val="24"/>
            <w:shd w:val="clear" w:color="auto" w:fill="FFFFFF"/>
          </w:rPr>
          <w:t>http://dx.doi.org/10.2139/ssrn.3088156</w:t>
        </w:r>
      </w:hyperlink>
      <w:r w:rsidR="00733F0E" w:rsidRPr="00733F0E">
        <w:rPr>
          <w:rStyle w:val="a3"/>
          <w:rFonts w:ascii="Times New Roman" w:hAnsi="Times New Roman" w:cs="Times New Roman"/>
          <w:sz w:val="24"/>
          <w:szCs w:val="24"/>
          <w:u w:val="none"/>
          <w:shd w:val="clear" w:color="auto" w:fill="FFFFFF"/>
          <w:lang w:val="ru-RU"/>
        </w:rPr>
        <w:t xml:space="preserve"> </w:t>
      </w:r>
      <w:r w:rsidR="00733F0E" w:rsidRPr="001A4FAB">
        <w:rPr>
          <w:rStyle w:val="a3"/>
          <w:rFonts w:ascii="Times New Roman" w:hAnsi="Times New Roman" w:cs="Times New Roman"/>
          <w:color w:val="auto"/>
          <w:sz w:val="24"/>
          <w:szCs w:val="24"/>
          <w:u w:val="none"/>
          <w:shd w:val="clear" w:color="auto" w:fill="FFFFFF"/>
          <w:lang w:val="ru-RU"/>
        </w:rPr>
        <w:t>(Дата обращения: 14 декабря 2017 года)</w:t>
      </w:r>
      <w:r w:rsidRPr="00733F0E">
        <w:rPr>
          <w:rFonts w:ascii="Times New Roman" w:hAnsi="Times New Roman" w:cs="Times New Roman"/>
          <w:sz w:val="24"/>
          <w:szCs w:val="24"/>
          <w:lang w:val="ru-RU"/>
        </w:rPr>
        <w:t>;</w:t>
      </w:r>
    </w:p>
    <w:p w14:paraId="767DC1FA" w14:textId="2438ECDD" w:rsidR="00EB7ECE" w:rsidRPr="00DA0911" w:rsidRDefault="00DA0911" w:rsidP="00DA0911">
      <w:pPr>
        <w:pStyle w:val="af1"/>
        <w:numPr>
          <w:ilvl w:val="0"/>
          <w:numId w:val="14"/>
        </w:numPr>
        <w:shd w:val="clear" w:color="auto" w:fill="FFFFFF"/>
        <w:spacing w:after="0" w:line="240" w:lineRule="auto"/>
        <w:ind w:left="0" w:firstLine="0"/>
        <w:jc w:val="both"/>
        <w:rPr>
          <w:rFonts w:ascii="Times New Roman" w:eastAsia="Times New Roman" w:hAnsi="Times New Roman" w:cs="Times New Roman"/>
          <w:b/>
          <w:bCs/>
          <w:sz w:val="24"/>
          <w:szCs w:val="24"/>
          <w:lang w:val="en-US" w:eastAsia="ru-KZ"/>
        </w:rPr>
      </w:pPr>
      <w:r w:rsidRPr="00DA0911">
        <w:rPr>
          <w:rFonts w:ascii="Times New Roman" w:hAnsi="Times New Roman" w:cs="Times New Roman"/>
          <w:sz w:val="24"/>
          <w:szCs w:val="24"/>
        </w:rPr>
        <w:t>The World Bank</w:t>
      </w:r>
      <w:r w:rsidRPr="00DA0911">
        <w:rPr>
          <w:rFonts w:ascii="Times New Roman" w:hAnsi="Times New Roman" w:cs="Times New Roman"/>
          <w:sz w:val="24"/>
          <w:szCs w:val="24"/>
          <w:lang w:val="en-US"/>
        </w:rPr>
        <w:t xml:space="preserve"> (2010). </w:t>
      </w:r>
      <w:r w:rsidRPr="00DA0911">
        <w:rPr>
          <w:rFonts w:ascii="Times New Roman" w:hAnsi="Times New Roman" w:cs="Times New Roman"/>
          <w:sz w:val="24"/>
          <w:szCs w:val="24"/>
        </w:rPr>
        <w:t>Innovation Policy A Guide for Developing Countries</w:t>
      </w:r>
      <w:r w:rsidRPr="00DA0911">
        <w:rPr>
          <w:rFonts w:ascii="Times New Roman" w:hAnsi="Times New Roman" w:cs="Times New Roman"/>
          <w:sz w:val="24"/>
          <w:szCs w:val="24"/>
          <w:lang w:val="en-US"/>
        </w:rPr>
        <w:t xml:space="preserve">, p. 408. </w:t>
      </w:r>
      <w:r w:rsidRPr="00DA0911">
        <w:rPr>
          <w:rFonts w:ascii="Times New Roman" w:hAnsi="Times New Roman" w:cs="Times New Roman"/>
          <w:sz w:val="24"/>
          <w:szCs w:val="24"/>
        </w:rPr>
        <w:t>DOI: 10.1596/978-0-8213-8269-1</w:t>
      </w:r>
      <w:r w:rsidR="009C2FB8">
        <w:rPr>
          <w:rFonts w:ascii="Times New Roman" w:hAnsi="Times New Roman" w:cs="Times New Roman"/>
          <w:sz w:val="24"/>
          <w:szCs w:val="24"/>
          <w:lang w:val="en-US"/>
        </w:rPr>
        <w:t xml:space="preserve"> </w:t>
      </w:r>
      <w:r w:rsidR="009C2FB8">
        <w:rPr>
          <w:rFonts w:ascii="Times New Roman" w:hAnsi="Times New Roman" w:cs="Times New Roman"/>
          <w:sz w:val="24"/>
          <w:szCs w:val="24"/>
          <w:lang w:val="ru-RU"/>
        </w:rPr>
        <w:t>(Дата обращения: Май 2010 года)</w:t>
      </w:r>
      <w:r w:rsidRPr="00DA0911">
        <w:rPr>
          <w:rFonts w:ascii="Times New Roman" w:hAnsi="Times New Roman" w:cs="Times New Roman"/>
          <w:sz w:val="24"/>
          <w:szCs w:val="24"/>
          <w:lang w:val="en-US"/>
        </w:rPr>
        <w:t xml:space="preserve">. </w:t>
      </w:r>
    </w:p>
    <w:sectPr w:rsidR="00EB7ECE" w:rsidRPr="00DA0911" w:rsidSect="005F4518">
      <w:footerReference w:type="default" r:id="rId28"/>
      <w:pgSz w:w="11906" w:h="16838"/>
      <w:pgMar w:top="1134" w:right="1134" w:bottom="1134" w:left="1418"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6B47C" w14:textId="77777777" w:rsidR="00115A8E" w:rsidRDefault="00115A8E" w:rsidP="000F2E23">
      <w:pPr>
        <w:spacing w:after="0" w:line="240" w:lineRule="auto"/>
      </w:pPr>
      <w:r>
        <w:separator/>
      </w:r>
    </w:p>
  </w:endnote>
  <w:endnote w:type="continuationSeparator" w:id="0">
    <w:p w14:paraId="6E2711A6" w14:textId="77777777" w:rsidR="00115A8E" w:rsidRDefault="00115A8E" w:rsidP="000F2E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3088466"/>
      <w:docPartObj>
        <w:docPartGallery w:val="Page Numbers (Bottom of Page)"/>
        <w:docPartUnique/>
      </w:docPartObj>
    </w:sdtPr>
    <w:sdtEndPr/>
    <w:sdtContent>
      <w:p w14:paraId="143BCFF3" w14:textId="1D72D42F" w:rsidR="00217BAD" w:rsidRDefault="00217BAD">
        <w:pPr>
          <w:pStyle w:val="af"/>
          <w:jc w:val="center"/>
        </w:pPr>
        <w:r>
          <w:fldChar w:fldCharType="begin"/>
        </w:r>
        <w:r>
          <w:instrText>PAGE   \* MERGEFORMAT</w:instrText>
        </w:r>
        <w:r>
          <w:fldChar w:fldCharType="separate"/>
        </w:r>
        <w:r>
          <w:rPr>
            <w:lang w:val="ru-RU"/>
          </w:rPr>
          <w:t>2</w:t>
        </w:r>
        <w:r>
          <w:fldChar w:fldCharType="end"/>
        </w:r>
      </w:p>
    </w:sdtContent>
  </w:sdt>
  <w:p w14:paraId="1807D462" w14:textId="77777777" w:rsidR="00217BAD" w:rsidRDefault="00217BAD">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1B8112" w14:textId="77777777" w:rsidR="00115A8E" w:rsidRDefault="00115A8E" w:rsidP="000F2E23">
      <w:pPr>
        <w:spacing w:after="0" w:line="240" w:lineRule="auto"/>
      </w:pPr>
      <w:r>
        <w:separator/>
      </w:r>
    </w:p>
  </w:footnote>
  <w:footnote w:type="continuationSeparator" w:id="0">
    <w:p w14:paraId="67B5130C" w14:textId="77777777" w:rsidR="00115A8E" w:rsidRDefault="00115A8E" w:rsidP="000F2E23">
      <w:pPr>
        <w:spacing w:after="0" w:line="240" w:lineRule="auto"/>
      </w:pPr>
      <w:r>
        <w:continuationSeparator/>
      </w:r>
    </w:p>
  </w:footnote>
  <w:footnote w:id="1">
    <w:p w14:paraId="38D16C53" w14:textId="77777777" w:rsidR="00744021" w:rsidRPr="00896AA0" w:rsidRDefault="00744021" w:rsidP="00744021">
      <w:pPr>
        <w:pStyle w:val="a6"/>
        <w:jc w:val="both"/>
        <w:rPr>
          <w:rFonts w:ascii="Times New Roman" w:hAnsi="Times New Roman" w:cs="Times New Roman"/>
          <w:i/>
          <w:iCs/>
        </w:rPr>
      </w:pPr>
      <w:r w:rsidRPr="00896AA0">
        <w:rPr>
          <w:rStyle w:val="a8"/>
          <w:rFonts w:ascii="Times New Roman" w:hAnsi="Times New Roman" w:cs="Times New Roman"/>
          <w:i/>
          <w:iCs/>
        </w:rPr>
        <w:footnoteRef/>
      </w:r>
      <w:r w:rsidRPr="00896AA0">
        <w:rPr>
          <w:rFonts w:ascii="Times New Roman" w:hAnsi="Times New Roman" w:cs="Times New Roman"/>
          <w:i/>
          <w:iCs/>
        </w:rPr>
        <w:t xml:space="preserve"> </w:t>
      </w:r>
      <w:r w:rsidRPr="00896AA0">
        <w:rPr>
          <w:rFonts w:ascii="Times New Roman" w:hAnsi="Times New Roman" w:cs="Times New Roman"/>
          <w:i/>
          <w:iCs/>
          <w:lang w:val="ru-RU"/>
        </w:rPr>
        <w:t xml:space="preserve">«Предпринимательский кодекс Республики Казахстан». </w:t>
      </w:r>
      <w:r w:rsidRPr="00896AA0">
        <w:rPr>
          <w:rFonts w:ascii="Times New Roman" w:hAnsi="Times New Roman" w:cs="Times New Roman"/>
          <w:i/>
          <w:iCs/>
          <w:shd w:val="clear" w:color="auto" w:fill="FFFFFF"/>
        </w:rPr>
        <w:t>[Электронный ресурс]</w:t>
      </w:r>
      <w:r w:rsidRPr="00896AA0">
        <w:rPr>
          <w:rFonts w:ascii="Times New Roman" w:hAnsi="Times New Roman" w:cs="Times New Roman"/>
          <w:i/>
          <w:iCs/>
          <w:shd w:val="clear" w:color="auto" w:fill="FFFFFF"/>
          <w:lang w:val="ru-RU"/>
        </w:rPr>
        <w:t>. Доступ из Информационно-правовой системы «</w:t>
      </w:r>
      <w:r w:rsidRPr="00896AA0">
        <w:rPr>
          <w:rFonts w:ascii="Times New Roman" w:hAnsi="Times New Roman" w:cs="Times New Roman"/>
          <w:i/>
          <w:iCs/>
          <w:shd w:val="clear" w:color="auto" w:fill="FFFFFF"/>
          <w:lang w:val="kk-KZ"/>
        </w:rPr>
        <w:t>Әділет</w:t>
      </w:r>
      <w:r w:rsidRPr="00896AA0">
        <w:rPr>
          <w:rFonts w:ascii="Times New Roman" w:hAnsi="Times New Roman" w:cs="Times New Roman"/>
          <w:i/>
          <w:iCs/>
          <w:shd w:val="clear" w:color="auto" w:fill="FFFFFF"/>
          <w:lang w:val="ru-RU"/>
        </w:rPr>
        <w:t>»</w:t>
      </w:r>
      <w:r w:rsidRPr="00896AA0">
        <w:rPr>
          <w:rFonts w:ascii="Times New Roman" w:hAnsi="Times New Roman" w:cs="Times New Roman"/>
          <w:i/>
          <w:iCs/>
          <w:lang w:val="ru-RU"/>
        </w:rPr>
        <w:t>;</w:t>
      </w:r>
    </w:p>
  </w:footnote>
  <w:footnote w:id="2">
    <w:p w14:paraId="239737E4" w14:textId="77777777" w:rsidR="005B2B63" w:rsidRPr="00DD489E" w:rsidRDefault="005B2B63" w:rsidP="005B2B63">
      <w:pPr>
        <w:pStyle w:val="a6"/>
        <w:jc w:val="both"/>
        <w:rPr>
          <w:rFonts w:ascii="Times New Roman" w:hAnsi="Times New Roman" w:cs="Times New Roman"/>
          <w:i/>
          <w:iCs/>
          <w:lang w:val="ru-RU"/>
        </w:rPr>
      </w:pPr>
      <w:r w:rsidRPr="00DD489E">
        <w:rPr>
          <w:rStyle w:val="a8"/>
          <w:rFonts w:ascii="Times New Roman" w:hAnsi="Times New Roman" w:cs="Times New Roman"/>
          <w:i/>
          <w:iCs/>
        </w:rPr>
        <w:footnoteRef/>
      </w:r>
      <w:r w:rsidRPr="00DD489E">
        <w:rPr>
          <w:rFonts w:ascii="Times New Roman" w:hAnsi="Times New Roman" w:cs="Times New Roman"/>
          <w:i/>
          <w:iCs/>
        </w:rPr>
        <w:t xml:space="preserve"> </w:t>
      </w:r>
      <w:r w:rsidRPr="00DD489E">
        <w:rPr>
          <w:rFonts w:ascii="Times New Roman" w:hAnsi="Times New Roman" w:cs="Times New Roman"/>
          <w:i/>
          <w:iCs/>
          <w:lang w:val="en-US"/>
        </w:rPr>
        <w:t>The</w:t>
      </w:r>
      <w:r w:rsidRPr="00040A63">
        <w:rPr>
          <w:rFonts w:ascii="Times New Roman" w:hAnsi="Times New Roman" w:cs="Times New Roman"/>
          <w:i/>
          <w:iCs/>
          <w:lang w:val="ru-RU"/>
        </w:rPr>
        <w:t xml:space="preserve"> </w:t>
      </w:r>
      <w:r w:rsidRPr="00DD489E">
        <w:rPr>
          <w:rFonts w:ascii="Times New Roman" w:hAnsi="Times New Roman" w:cs="Times New Roman"/>
          <w:i/>
          <w:iCs/>
          <w:lang w:val="en-US"/>
        </w:rPr>
        <w:t>World</w:t>
      </w:r>
      <w:r w:rsidRPr="00040A63">
        <w:rPr>
          <w:rFonts w:ascii="Times New Roman" w:hAnsi="Times New Roman" w:cs="Times New Roman"/>
          <w:i/>
          <w:iCs/>
          <w:lang w:val="ru-RU"/>
        </w:rPr>
        <w:t xml:space="preserve"> </w:t>
      </w:r>
      <w:r w:rsidRPr="00DD489E">
        <w:rPr>
          <w:rFonts w:ascii="Times New Roman" w:hAnsi="Times New Roman" w:cs="Times New Roman"/>
          <w:i/>
          <w:iCs/>
          <w:lang w:val="en-US"/>
        </w:rPr>
        <w:t>Bank</w:t>
      </w:r>
      <w:r w:rsidRPr="00040A63">
        <w:rPr>
          <w:rFonts w:ascii="Times New Roman" w:hAnsi="Times New Roman" w:cs="Times New Roman"/>
          <w:i/>
          <w:iCs/>
          <w:lang w:val="ru-RU"/>
        </w:rPr>
        <w:t xml:space="preserve">. </w:t>
      </w:r>
      <w:r w:rsidRPr="00DD489E">
        <w:rPr>
          <w:rFonts w:ascii="Times New Roman" w:hAnsi="Times New Roman" w:cs="Times New Roman"/>
          <w:i/>
          <w:iCs/>
          <w:lang w:val="en-US"/>
        </w:rPr>
        <w:t>World</w:t>
      </w:r>
      <w:r w:rsidRPr="00040A63">
        <w:rPr>
          <w:rFonts w:ascii="Times New Roman" w:hAnsi="Times New Roman" w:cs="Times New Roman"/>
          <w:i/>
          <w:iCs/>
          <w:lang w:val="ru-RU"/>
        </w:rPr>
        <w:t xml:space="preserve"> </w:t>
      </w:r>
      <w:r w:rsidRPr="00DD489E">
        <w:rPr>
          <w:rFonts w:ascii="Times New Roman" w:hAnsi="Times New Roman" w:cs="Times New Roman"/>
          <w:i/>
          <w:iCs/>
          <w:lang w:val="en-US"/>
        </w:rPr>
        <w:t>Development</w:t>
      </w:r>
      <w:r w:rsidRPr="00040A63">
        <w:rPr>
          <w:rFonts w:ascii="Times New Roman" w:hAnsi="Times New Roman" w:cs="Times New Roman"/>
          <w:i/>
          <w:iCs/>
          <w:lang w:val="ru-RU"/>
        </w:rPr>
        <w:t xml:space="preserve"> </w:t>
      </w:r>
      <w:r w:rsidRPr="00DD489E">
        <w:rPr>
          <w:rFonts w:ascii="Times New Roman" w:hAnsi="Times New Roman" w:cs="Times New Roman"/>
          <w:i/>
          <w:iCs/>
          <w:lang w:val="en-US"/>
        </w:rPr>
        <w:t>Indicators</w:t>
      </w:r>
      <w:r w:rsidRPr="00040A63">
        <w:rPr>
          <w:rFonts w:ascii="Times New Roman" w:hAnsi="Times New Roman" w:cs="Times New Roman"/>
          <w:i/>
          <w:iCs/>
          <w:lang w:val="ru-RU"/>
        </w:rPr>
        <w:t xml:space="preserve">. </w:t>
      </w:r>
      <w:r w:rsidRPr="00DD489E">
        <w:rPr>
          <w:rFonts w:ascii="Times New Roman" w:hAnsi="Times New Roman" w:cs="Times New Roman"/>
          <w:i/>
          <w:iCs/>
          <w:lang w:val="ru-RU"/>
        </w:rPr>
        <w:t xml:space="preserve">[Электронный ресурс]. </w:t>
      </w:r>
      <w:r w:rsidRPr="00DD489E">
        <w:rPr>
          <w:rFonts w:ascii="Times New Roman" w:hAnsi="Times New Roman" w:cs="Times New Roman"/>
          <w:i/>
          <w:iCs/>
          <w:lang w:val="en-US"/>
        </w:rPr>
        <w:t>URL</w:t>
      </w:r>
      <w:r w:rsidRPr="00DD489E">
        <w:rPr>
          <w:rFonts w:ascii="Times New Roman" w:hAnsi="Times New Roman" w:cs="Times New Roman"/>
          <w:i/>
          <w:iCs/>
          <w:lang w:val="ru-RU"/>
        </w:rPr>
        <w:t xml:space="preserve">: </w:t>
      </w:r>
      <w:r w:rsidRPr="00DD489E">
        <w:rPr>
          <w:rFonts w:ascii="Times New Roman" w:hAnsi="Times New Roman" w:cs="Times New Roman"/>
          <w:i/>
          <w:iCs/>
          <w:lang w:val="en-US"/>
        </w:rPr>
        <w:t>https</w:t>
      </w:r>
      <w:r w:rsidRPr="00DD489E">
        <w:rPr>
          <w:rFonts w:ascii="Times New Roman" w:hAnsi="Times New Roman" w:cs="Times New Roman"/>
          <w:i/>
          <w:iCs/>
          <w:lang w:val="ru-RU"/>
        </w:rPr>
        <w:t>://</w:t>
      </w:r>
      <w:r w:rsidRPr="00DD489E">
        <w:rPr>
          <w:rFonts w:ascii="Times New Roman" w:hAnsi="Times New Roman" w:cs="Times New Roman"/>
          <w:i/>
          <w:iCs/>
          <w:lang w:val="en-US"/>
        </w:rPr>
        <w:t>databank</w:t>
      </w:r>
      <w:r w:rsidRPr="00DD489E">
        <w:rPr>
          <w:rFonts w:ascii="Times New Roman" w:hAnsi="Times New Roman" w:cs="Times New Roman"/>
          <w:i/>
          <w:iCs/>
          <w:lang w:val="ru-RU"/>
        </w:rPr>
        <w:t>.</w:t>
      </w:r>
      <w:r w:rsidRPr="00DD489E">
        <w:rPr>
          <w:rFonts w:ascii="Times New Roman" w:hAnsi="Times New Roman" w:cs="Times New Roman"/>
          <w:i/>
          <w:iCs/>
          <w:lang w:val="en-US"/>
        </w:rPr>
        <w:t>worldbank</w:t>
      </w:r>
      <w:r w:rsidRPr="00DD489E">
        <w:rPr>
          <w:rFonts w:ascii="Times New Roman" w:hAnsi="Times New Roman" w:cs="Times New Roman"/>
          <w:i/>
          <w:iCs/>
          <w:lang w:val="ru-RU"/>
        </w:rPr>
        <w:t>.</w:t>
      </w:r>
      <w:r w:rsidRPr="00DD489E">
        <w:rPr>
          <w:rFonts w:ascii="Times New Roman" w:hAnsi="Times New Roman" w:cs="Times New Roman"/>
          <w:i/>
          <w:iCs/>
          <w:lang w:val="en-US"/>
        </w:rPr>
        <w:t>org</w:t>
      </w:r>
      <w:r w:rsidRPr="00DD489E">
        <w:rPr>
          <w:rFonts w:ascii="Times New Roman" w:hAnsi="Times New Roman" w:cs="Times New Roman"/>
          <w:i/>
          <w:iCs/>
          <w:lang w:val="ru-RU"/>
        </w:rPr>
        <w:t>/</w:t>
      </w:r>
      <w:r w:rsidRPr="00DD489E">
        <w:rPr>
          <w:rFonts w:ascii="Times New Roman" w:hAnsi="Times New Roman" w:cs="Times New Roman"/>
          <w:i/>
          <w:iCs/>
          <w:lang w:val="en-US"/>
        </w:rPr>
        <w:t>source</w:t>
      </w:r>
      <w:r w:rsidRPr="00DD489E">
        <w:rPr>
          <w:rFonts w:ascii="Times New Roman" w:hAnsi="Times New Roman" w:cs="Times New Roman"/>
          <w:i/>
          <w:iCs/>
          <w:lang w:val="ru-RU"/>
        </w:rPr>
        <w:t>/</w:t>
      </w:r>
      <w:r w:rsidRPr="00DD489E">
        <w:rPr>
          <w:rFonts w:ascii="Times New Roman" w:hAnsi="Times New Roman" w:cs="Times New Roman"/>
          <w:i/>
          <w:iCs/>
          <w:lang w:val="en-US"/>
        </w:rPr>
        <w:t>world</w:t>
      </w:r>
      <w:r w:rsidRPr="00DD489E">
        <w:rPr>
          <w:rFonts w:ascii="Times New Roman" w:hAnsi="Times New Roman" w:cs="Times New Roman"/>
          <w:i/>
          <w:iCs/>
          <w:lang w:val="ru-RU"/>
        </w:rPr>
        <w:t>-</w:t>
      </w:r>
      <w:r w:rsidRPr="00DD489E">
        <w:rPr>
          <w:rFonts w:ascii="Times New Roman" w:hAnsi="Times New Roman" w:cs="Times New Roman"/>
          <w:i/>
          <w:iCs/>
          <w:lang w:val="en-US"/>
        </w:rPr>
        <w:t>development</w:t>
      </w:r>
      <w:r w:rsidRPr="00DD489E">
        <w:rPr>
          <w:rFonts w:ascii="Times New Roman" w:hAnsi="Times New Roman" w:cs="Times New Roman"/>
          <w:i/>
          <w:iCs/>
          <w:lang w:val="ru-RU"/>
        </w:rPr>
        <w:t>-</w:t>
      </w:r>
      <w:r w:rsidRPr="00DD489E">
        <w:rPr>
          <w:rFonts w:ascii="Times New Roman" w:hAnsi="Times New Roman" w:cs="Times New Roman"/>
          <w:i/>
          <w:iCs/>
          <w:lang w:val="en-US"/>
        </w:rPr>
        <w:t>indicators</w:t>
      </w:r>
      <w:r w:rsidRPr="00DD489E">
        <w:rPr>
          <w:rFonts w:ascii="Times New Roman" w:hAnsi="Times New Roman" w:cs="Times New Roman"/>
          <w:i/>
          <w:iCs/>
          <w:lang w:val="ru-RU"/>
        </w:rPr>
        <w:t>#;</w:t>
      </w:r>
    </w:p>
  </w:footnote>
  <w:footnote w:id="3">
    <w:p w14:paraId="7B47F925" w14:textId="77777777" w:rsidR="005B2B63" w:rsidRPr="00DD489E" w:rsidRDefault="005B2B63" w:rsidP="005B2B63">
      <w:pPr>
        <w:pStyle w:val="a6"/>
        <w:jc w:val="both"/>
        <w:rPr>
          <w:i/>
          <w:iCs/>
          <w:lang w:val="ru-RU"/>
        </w:rPr>
      </w:pPr>
      <w:r w:rsidRPr="00DD489E">
        <w:rPr>
          <w:rStyle w:val="a8"/>
          <w:rFonts w:ascii="Times New Roman" w:hAnsi="Times New Roman" w:cs="Times New Roman"/>
          <w:i/>
          <w:iCs/>
        </w:rPr>
        <w:footnoteRef/>
      </w:r>
      <w:r w:rsidRPr="00DD489E">
        <w:rPr>
          <w:rFonts w:ascii="Times New Roman" w:hAnsi="Times New Roman" w:cs="Times New Roman"/>
          <w:i/>
          <w:iCs/>
        </w:rPr>
        <w:t xml:space="preserve"> </w:t>
      </w:r>
      <w:r w:rsidRPr="00DD489E">
        <w:rPr>
          <w:rFonts w:ascii="Times New Roman" w:hAnsi="Times New Roman" w:cs="Times New Roman"/>
          <w:i/>
          <w:iCs/>
          <w:lang w:val="ru-RU"/>
        </w:rPr>
        <w:t xml:space="preserve">Статистика науки. [Электронный ресурс]. </w:t>
      </w:r>
      <w:r w:rsidRPr="00DD489E">
        <w:rPr>
          <w:rFonts w:ascii="Times New Roman" w:hAnsi="Times New Roman" w:cs="Times New Roman"/>
          <w:i/>
          <w:iCs/>
          <w:lang w:val="en-US"/>
        </w:rPr>
        <w:t>URL</w:t>
      </w:r>
      <w:r w:rsidRPr="00DD489E">
        <w:rPr>
          <w:rFonts w:ascii="Times New Roman" w:hAnsi="Times New Roman" w:cs="Times New Roman"/>
          <w:i/>
          <w:iCs/>
          <w:lang w:val="ru-RU"/>
        </w:rPr>
        <w:t>:</w:t>
      </w:r>
      <w:r w:rsidRPr="00DD489E">
        <w:rPr>
          <w:rFonts w:ascii="Times New Roman" w:hAnsi="Times New Roman" w:cs="Times New Roman"/>
          <w:i/>
          <w:iCs/>
        </w:rPr>
        <w:t xml:space="preserve"> </w:t>
      </w:r>
      <w:r w:rsidRPr="00DD489E">
        <w:rPr>
          <w:rFonts w:ascii="Times New Roman" w:hAnsi="Times New Roman" w:cs="Times New Roman"/>
          <w:i/>
          <w:iCs/>
          <w:lang w:val="en-US"/>
        </w:rPr>
        <w:t>https</w:t>
      </w:r>
      <w:r w:rsidRPr="00DD489E">
        <w:rPr>
          <w:rFonts w:ascii="Times New Roman" w:hAnsi="Times New Roman" w:cs="Times New Roman"/>
          <w:i/>
          <w:iCs/>
          <w:lang w:val="ru-RU"/>
        </w:rPr>
        <w:t>://</w:t>
      </w:r>
      <w:r w:rsidRPr="00DD489E">
        <w:rPr>
          <w:rFonts w:ascii="Times New Roman" w:hAnsi="Times New Roman" w:cs="Times New Roman"/>
          <w:i/>
          <w:iCs/>
          <w:lang w:val="en-US"/>
        </w:rPr>
        <w:t>www</w:t>
      </w:r>
      <w:r w:rsidRPr="00DD489E">
        <w:rPr>
          <w:rFonts w:ascii="Times New Roman" w:hAnsi="Times New Roman" w:cs="Times New Roman"/>
          <w:i/>
          <w:iCs/>
          <w:lang w:val="ru-RU"/>
        </w:rPr>
        <w:t>.</w:t>
      </w:r>
      <w:r w:rsidRPr="00DD489E">
        <w:rPr>
          <w:rFonts w:ascii="Times New Roman" w:hAnsi="Times New Roman" w:cs="Times New Roman"/>
          <w:i/>
          <w:iCs/>
          <w:lang w:val="en-US"/>
        </w:rPr>
        <w:t>stat</w:t>
      </w:r>
      <w:r w:rsidRPr="00DD489E">
        <w:rPr>
          <w:rFonts w:ascii="Times New Roman" w:hAnsi="Times New Roman" w:cs="Times New Roman"/>
          <w:i/>
          <w:iCs/>
          <w:lang w:val="ru-RU"/>
        </w:rPr>
        <w:t>.</w:t>
      </w:r>
      <w:r w:rsidRPr="00DD489E">
        <w:rPr>
          <w:rFonts w:ascii="Times New Roman" w:hAnsi="Times New Roman" w:cs="Times New Roman"/>
          <w:i/>
          <w:iCs/>
          <w:lang w:val="en-US"/>
        </w:rPr>
        <w:t>gov</w:t>
      </w:r>
      <w:r w:rsidRPr="00DD489E">
        <w:rPr>
          <w:rFonts w:ascii="Times New Roman" w:hAnsi="Times New Roman" w:cs="Times New Roman"/>
          <w:i/>
          <w:iCs/>
          <w:lang w:val="ru-RU"/>
        </w:rPr>
        <w:t>.</w:t>
      </w:r>
      <w:r w:rsidRPr="00DD489E">
        <w:rPr>
          <w:rFonts w:ascii="Times New Roman" w:hAnsi="Times New Roman" w:cs="Times New Roman"/>
          <w:i/>
          <w:iCs/>
          <w:lang w:val="en-US"/>
        </w:rPr>
        <w:t>kz</w:t>
      </w:r>
      <w:r w:rsidRPr="00DD489E">
        <w:rPr>
          <w:rFonts w:ascii="Times New Roman" w:hAnsi="Times New Roman" w:cs="Times New Roman"/>
          <w:i/>
          <w:iCs/>
          <w:lang w:val="ru-RU"/>
        </w:rPr>
        <w:t>/</w:t>
      </w:r>
      <w:r w:rsidRPr="00DD489E">
        <w:rPr>
          <w:rFonts w:ascii="Times New Roman" w:hAnsi="Times New Roman" w:cs="Times New Roman"/>
          <w:i/>
          <w:iCs/>
          <w:lang w:val="en-US"/>
        </w:rPr>
        <w:t>official</w:t>
      </w:r>
      <w:r w:rsidRPr="00DD489E">
        <w:rPr>
          <w:rFonts w:ascii="Times New Roman" w:hAnsi="Times New Roman" w:cs="Times New Roman"/>
          <w:i/>
          <w:iCs/>
          <w:lang w:val="ru-RU"/>
        </w:rPr>
        <w:t>/</w:t>
      </w:r>
      <w:r w:rsidRPr="00DD489E">
        <w:rPr>
          <w:rFonts w:ascii="Times New Roman" w:hAnsi="Times New Roman" w:cs="Times New Roman"/>
          <w:i/>
          <w:iCs/>
          <w:lang w:val="en-US"/>
        </w:rPr>
        <w:t>industry</w:t>
      </w:r>
      <w:r w:rsidRPr="00DD489E">
        <w:rPr>
          <w:rFonts w:ascii="Times New Roman" w:hAnsi="Times New Roman" w:cs="Times New Roman"/>
          <w:i/>
          <w:iCs/>
          <w:lang w:val="ru-RU"/>
        </w:rPr>
        <w:t>/24/</w:t>
      </w:r>
      <w:r w:rsidRPr="00DD489E">
        <w:rPr>
          <w:rFonts w:ascii="Times New Roman" w:hAnsi="Times New Roman" w:cs="Times New Roman"/>
          <w:i/>
          <w:iCs/>
          <w:lang w:val="en-US"/>
        </w:rPr>
        <w:t>statistic</w:t>
      </w:r>
      <w:r w:rsidRPr="00DD489E">
        <w:rPr>
          <w:rFonts w:ascii="Times New Roman" w:hAnsi="Times New Roman" w:cs="Times New Roman"/>
          <w:i/>
          <w:iCs/>
          <w:lang w:val="ru-RU"/>
        </w:rPr>
        <w:t>/8;</w:t>
      </w:r>
    </w:p>
  </w:footnote>
  <w:footnote w:id="4">
    <w:p w14:paraId="69357718" w14:textId="44DA504E" w:rsidR="00C9405E" w:rsidRPr="00C9405E" w:rsidRDefault="00C9405E" w:rsidP="00DE2379">
      <w:pPr>
        <w:pStyle w:val="a6"/>
        <w:jc w:val="both"/>
        <w:rPr>
          <w:lang w:val="ru-RU"/>
        </w:rPr>
      </w:pPr>
      <w:r>
        <w:rPr>
          <w:rStyle w:val="a8"/>
        </w:rPr>
        <w:footnoteRef/>
      </w:r>
      <w:r>
        <w:t xml:space="preserve"> </w:t>
      </w:r>
      <w:r>
        <w:rPr>
          <w:rFonts w:ascii="Times New Roman" w:hAnsi="Times New Roman" w:cs="Times New Roman"/>
          <w:i/>
          <w:iCs/>
          <w:lang w:val="ru-RU"/>
        </w:rPr>
        <w:t>Закон</w:t>
      </w:r>
      <w:r w:rsidRPr="00896AA0">
        <w:rPr>
          <w:rFonts w:ascii="Times New Roman" w:hAnsi="Times New Roman" w:cs="Times New Roman"/>
          <w:i/>
          <w:iCs/>
          <w:lang w:val="ru-RU"/>
        </w:rPr>
        <w:t xml:space="preserve"> Республики Казахстан</w:t>
      </w:r>
      <w:r>
        <w:rPr>
          <w:rFonts w:ascii="Times New Roman" w:hAnsi="Times New Roman" w:cs="Times New Roman"/>
          <w:i/>
          <w:iCs/>
          <w:lang w:val="ru-RU"/>
        </w:rPr>
        <w:t xml:space="preserve"> «О государственных закупках</w:t>
      </w:r>
      <w:r w:rsidRPr="00896AA0">
        <w:rPr>
          <w:rFonts w:ascii="Times New Roman" w:hAnsi="Times New Roman" w:cs="Times New Roman"/>
          <w:i/>
          <w:iCs/>
          <w:lang w:val="ru-RU"/>
        </w:rPr>
        <w:t xml:space="preserve">». </w:t>
      </w:r>
      <w:r w:rsidRPr="00896AA0">
        <w:rPr>
          <w:rFonts w:ascii="Times New Roman" w:hAnsi="Times New Roman" w:cs="Times New Roman"/>
          <w:i/>
          <w:iCs/>
          <w:shd w:val="clear" w:color="auto" w:fill="FFFFFF"/>
        </w:rPr>
        <w:t>[Электронный ресурс]</w:t>
      </w:r>
      <w:r w:rsidRPr="00896AA0">
        <w:rPr>
          <w:rFonts w:ascii="Times New Roman" w:hAnsi="Times New Roman" w:cs="Times New Roman"/>
          <w:i/>
          <w:iCs/>
          <w:shd w:val="clear" w:color="auto" w:fill="FFFFFF"/>
          <w:lang w:val="ru-RU"/>
        </w:rPr>
        <w:t>. Доступ из Информационно-правовой системы «</w:t>
      </w:r>
      <w:r w:rsidRPr="00896AA0">
        <w:rPr>
          <w:rFonts w:ascii="Times New Roman" w:hAnsi="Times New Roman" w:cs="Times New Roman"/>
          <w:i/>
          <w:iCs/>
          <w:shd w:val="clear" w:color="auto" w:fill="FFFFFF"/>
          <w:lang w:val="kk-KZ"/>
        </w:rPr>
        <w:t>Әділет</w:t>
      </w:r>
      <w:r w:rsidRPr="00896AA0">
        <w:rPr>
          <w:rFonts w:ascii="Times New Roman" w:hAnsi="Times New Roman" w:cs="Times New Roman"/>
          <w:i/>
          <w:iCs/>
          <w:shd w:val="clear" w:color="auto" w:fill="FFFFFF"/>
          <w:lang w:val="ru-RU"/>
        </w:rPr>
        <w:t>»</w:t>
      </w:r>
      <w:r w:rsidRPr="00896AA0">
        <w:rPr>
          <w:rFonts w:ascii="Times New Roman" w:hAnsi="Times New Roman" w:cs="Times New Roman"/>
          <w:i/>
          <w:iCs/>
          <w:lang w:val="ru-RU"/>
        </w:rPr>
        <w:t>;</w:t>
      </w:r>
    </w:p>
  </w:footnote>
  <w:footnote w:id="5">
    <w:p w14:paraId="1A431708" w14:textId="3104C744" w:rsidR="00896AA0" w:rsidRPr="00896AA0" w:rsidRDefault="00896AA0" w:rsidP="00DE2379">
      <w:pPr>
        <w:pStyle w:val="a6"/>
        <w:jc w:val="both"/>
        <w:rPr>
          <w:rFonts w:ascii="Times New Roman" w:hAnsi="Times New Roman" w:cs="Times New Roman"/>
          <w:lang w:val="ru-RU"/>
        </w:rPr>
      </w:pPr>
      <w:r w:rsidRPr="00896AA0">
        <w:rPr>
          <w:rStyle w:val="a8"/>
          <w:rFonts w:ascii="Times New Roman" w:hAnsi="Times New Roman" w:cs="Times New Roman"/>
        </w:rPr>
        <w:footnoteRef/>
      </w:r>
      <w:r w:rsidRPr="00896AA0">
        <w:rPr>
          <w:rFonts w:ascii="Times New Roman" w:hAnsi="Times New Roman" w:cs="Times New Roman"/>
        </w:rPr>
        <w:t xml:space="preserve"> </w:t>
      </w:r>
      <w:r w:rsidRPr="00896AA0">
        <w:rPr>
          <w:rFonts w:ascii="Times New Roman" w:hAnsi="Times New Roman" w:cs="Times New Roman"/>
          <w:i/>
          <w:iCs/>
          <w:lang w:val="en-US"/>
        </w:rPr>
        <w:t xml:space="preserve">The World Bank. World Development Indicators. </w:t>
      </w:r>
      <w:r w:rsidRPr="00896AA0">
        <w:rPr>
          <w:rFonts w:ascii="Times New Roman" w:hAnsi="Times New Roman" w:cs="Times New Roman"/>
          <w:i/>
          <w:iCs/>
          <w:lang w:val="ru-RU"/>
        </w:rPr>
        <w:t xml:space="preserve">[Электронный ресурс]. </w:t>
      </w:r>
      <w:r w:rsidRPr="00896AA0">
        <w:rPr>
          <w:rFonts w:ascii="Times New Roman" w:hAnsi="Times New Roman" w:cs="Times New Roman"/>
          <w:i/>
          <w:iCs/>
          <w:lang w:val="en-US"/>
        </w:rPr>
        <w:t>URL</w:t>
      </w:r>
      <w:r w:rsidRPr="00896AA0">
        <w:rPr>
          <w:rFonts w:ascii="Times New Roman" w:hAnsi="Times New Roman" w:cs="Times New Roman"/>
          <w:i/>
          <w:iCs/>
          <w:lang w:val="ru-RU"/>
        </w:rPr>
        <w:t xml:space="preserve">: </w:t>
      </w:r>
      <w:r w:rsidRPr="00896AA0">
        <w:rPr>
          <w:rFonts w:ascii="Times New Roman" w:hAnsi="Times New Roman" w:cs="Times New Roman"/>
          <w:i/>
          <w:iCs/>
          <w:lang w:val="en-US"/>
        </w:rPr>
        <w:t>https</w:t>
      </w:r>
      <w:r w:rsidRPr="00896AA0">
        <w:rPr>
          <w:rFonts w:ascii="Times New Roman" w:hAnsi="Times New Roman" w:cs="Times New Roman"/>
          <w:i/>
          <w:iCs/>
          <w:lang w:val="ru-RU"/>
        </w:rPr>
        <w:t>://</w:t>
      </w:r>
      <w:r w:rsidRPr="00896AA0">
        <w:rPr>
          <w:rFonts w:ascii="Times New Roman" w:hAnsi="Times New Roman" w:cs="Times New Roman"/>
          <w:i/>
          <w:iCs/>
          <w:lang w:val="en-US"/>
        </w:rPr>
        <w:t>databank</w:t>
      </w:r>
      <w:r w:rsidRPr="00896AA0">
        <w:rPr>
          <w:rFonts w:ascii="Times New Roman" w:hAnsi="Times New Roman" w:cs="Times New Roman"/>
          <w:i/>
          <w:iCs/>
          <w:lang w:val="ru-RU"/>
        </w:rPr>
        <w:t>.</w:t>
      </w:r>
      <w:r w:rsidRPr="00896AA0">
        <w:rPr>
          <w:rFonts w:ascii="Times New Roman" w:hAnsi="Times New Roman" w:cs="Times New Roman"/>
          <w:i/>
          <w:iCs/>
          <w:lang w:val="en-US"/>
        </w:rPr>
        <w:t>worldbank</w:t>
      </w:r>
      <w:r w:rsidRPr="00896AA0">
        <w:rPr>
          <w:rFonts w:ascii="Times New Roman" w:hAnsi="Times New Roman" w:cs="Times New Roman"/>
          <w:i/>
          <w:iCs/>
          <w:lang w:val="ru-RU"/>
        </w:rPr>
        <w:t>.</w:t>
      </w:r>
      <w:r w:rsidRPr="00896AA0">
        <w:rPr>
          <w:rFonts w:ascii="Times New Roman" w:hAnsi="Times New Roman" w:cs="Times New Roman"/>
          <w:i/>
          <w:iCs/>
          <w:lang w:val="en-US"/>
        </w:rPr>
        <w:t>org</w:t>
      </w:r>
      <w:r w:rsidRPr="00896AA0">
        <w:rPr>
          <w:rFonts w:ascii="Times New Roman" w:hAnsi="Times New Roman" w:cs="Times New Roman"/>
          <w:i/>
          <w:iCs/>
          <w:lang w:val="ru-RU"/>
        </w:rPr>
        <w:t>/</w:t>
      </w:r>
      <w:r w:rsidRPr="00896AA0">
        <w:rPr>
          <w:rFonts w:ascii="Times New Roman" w:hAnsi="Times New Roman" w:cs="Times New Roman"/>
          <w:i/>
          <w:iCs/>
          <w:lang w:val="en-US"/>
        </w:rPr>
        <w:t>source</w:t>
      </w:r>
      <w:r w:rsidRPr="00896AA0">
        <w:rPr>
          <w:rFonts w:ascii="Times New Roman" w:hAnsi="Times New Roman" w:cs="Times New Roman"/>
          <w:i/>
          <w:iCs/>
          <w:lang w:val="ru-RU"/>
        </w:rPr>
        <w:t>/</w:t>
      </w:r>
      <w:r w:rsidRPr="00896AA0">
        <w:rPr>
          <w:rFonts w:ascii="Times New Roman" w:hAnsi="Times New Roman" w:cs="Times New Roman"/>
          <w:i/>
          <w:iCs/>
          <w:lang w:val="en-US"/>
        </w:rPr>
        <w:t>world</w:t>
      </w:r>
      <w:r w:rsidRPr="00896AA0">
        <w:rPr>
          <w:rFonts w:ascii="Times New Roman" w:hAnsi="Times New Roman" w:cs="Times New Roman"/>
          <w:i/>
          <w:iCs/>
          <w:lang w:val="ru-RU"/>
        </w:rPr>
        <w:t>-</w:t>
      </w:r>
      <w:r w:rsidRPr="00896AA0">
        <w:rPr>
          <w:rFonts w:ascii="Times New Roman" w:hAnsi="Times New Roman" w:cs="Times New Roman"/>
          <w:i/>
          <w:iCs/>
          <w:lang w:val="en-US"/>
        </w:rPr>
        <w:t>development</w:t>
      </w:r>
      <w:r w:rsidRPr="00896AA0">
        <w:rPr>
          <w:rFonts w:ascii="Times New Roman" w:hAnsi="Times New Roman" w:cs="Times New Roman"/>
          <w:i/>
          <w:iCs/>
          <w:lang w:val="ru-RU"/>
        </w:rPr>
        <w:t>-</w:t>
      </w:r>
      <w:r w:rsidRPr="00896AA0">
        <w:rPr>
          <w:rFonts w:ascii="Times New Roman" w:hAnsi="Times New Roman" w:cs="Times New Roman"/>
          <w:i/>
          <w:iCs/>
          <w:lang w:val="en-US"/>
        </w:rPr>
        <w:t>indicators</w:t>
      </w:r>
      <w:r w:rsidRPr="00896AA0">
        <w:rPr>
          <w:rFonts w:ascii="Times New Roman" w:hAnsi="Times New Roman" w:cs="Times New Roman"/>
          <w:i/>
          <w:iCs/>
          <w:lang w:val="ru-RU"/>
        </w:rPr>
        <w:t>#;</w:t>
      </w:r>
    </w:p>
  </w:footnote>
  <w:footnote w:id="6">
    <w:p w14:paraId="7A1333B5" w14:textId="60374543" w:rsidR="000A7B14" w:rsidRPr="00EF371D" w:rsidRDefault="000A7B14" w:rsidP="00DE2379">
      <w:pPr>
        <w:pStyle w:val="a6"/>
        <w:jc w:val="both"/>
        <w:rPr>
          <w:rFonts w:ascii="Times New Roman" w:hAnsi="Times New Roman" w:cs="Times New Roman"/>
          <w:i/>
          <w:iCs/>
          <w:lang w:val="ru-RU"/>
        </w:rPr>
      </w:pPr>
      <w:r w:rsidRPr="00EF371D">
        <w:rPr>
          <w:rStyle w:val="a8"/>
          <w:rFonts w:ascii="Times New Roman" w:hAnsi="Times New Roman" w:cs="Times New Roman"/>
          <w:i/>
          <w:iCs/>
        </w:rPr>
        <w:footnoteRef/>
      </w:r>
      <w:r w:rsidRPr="00EF371D">
        <w:rPr>
          <w:rFonts w:ascii="Times New Roman" w:hAnsi="Times New Roman" w:cs="Times New Roman"/>
          <w:i/>
          <w:iCs/>
        </w:rPr>
        <w:t xml:space="preserve"> </w:t>
      </w:r>
      <w:r w:rsidRPr="00EF371D">
        <w:rPr>
          <w:rFonts w:ascii="Times New Roman" w:hAnsi="Times New Roman" w:cs="Times New Roman"/>
          <w:i/>
          <w:iCs/>
          <w:lang w:val="ru-RU"/>
        </w:rPr>
        <w:t xml:space="preserve">Об инновационной деятельности в Республике Казахстан 2020. [Электронный ресурс]. </w:t>
      </w:r>
      <w:r w:rsidRPr="00EF371D">
        <w:rPr>
          <w:rFonts w:ascii="Times New Roman" w:hAnsi="Times New Roman" w:cs="Times New Roman"/>
          <w:i/>
          <w:iCs/>
          <w:lang w:val="en-US"/>
        </w:rPr>
        <w:t>URL</w:t>
      </w:r>
      <w:r w:rsidRPr="00EF371D">
        <w:rPr>
          <w:rFonts w:ascii="Times New Roman" w:hAnsi="Times New Roman" w:cs="Times New Roman"/>
          <w:i/>
          <w:iCs/>
          <w:lang w:val="ru-RU"/>
        </w:rPr>
        <w:t>: https://www.stat.gov.kz/official/industry/23/statistic/5;</w:t>
      </w:r>
    </w:p>
  </w:footnote>
  <w:footnote w:id="7">
    <w:p w14:paraId="6F7B2388" w14:textId="28DD3E8A" w:rsidR="00777C92" w:rsidRPr="00F66102" w:rsidRDefault="00777C92" w:rsidP="00DE2379">
      <w:pPr>
        <w:pStyle w:val="a6"/>
        <w:jc w:val="both"/>
        <w:rPr>
          <w:rFonts w:ascii="Times New Roman" w:hAnsi="Times New Roman" w:cs="Times New Roman"/>
          <w:i/>
          <w:iCs/>
          <w:lang w:val="ru-RU"/>
        </w:rPr>
      </w:pPr>
      <w:r w:rsidRPr="00F66102">
        <w:rPr>
          <w:rStyle w:val="a8"/>
          <w:rFonts w:ascii="Times New Roman" w:hAnsi="Times New Roman" w:cs="Times New Roman"/>
          <w:i/>
          <w:iCs/>
        </w:rPr>
        <w:footnoteRef/>
      </w:r>
      <w:r w:rsidRPr="00F66102">
        <w:rPr>
          <w:rFonts w:ascii="Times New Roman" w:hAnsi="Times New Roman" w:cs="Times New Roman"/>
          <w:i/>
          <w:iCs/>
        </w:rPr>
        <w:t xml:space="preserve"> </w:t>
      </w:r>
      <w:r w:rsidRPr="00F66102">
        <w:rPr>
          <w:rFonts w:ascii="Times New Roman" w:hAnsi="Times New Roman" w:cs="Times New Roman"/>
          <w:i/>
          <w:iCs/>
          <w:lang w:val="ru-RU"/>
        </w:rPr>
        <w:t>«Агропромышленный комплекс Казахстана»</w:t>
      </w:r>
      <w:r w:rsidR="00DE2379">
        <w:rPr>
          <w:rFonts w:ascii="Times New Roman" w:hAnsi="Times New Roman" w:cs="Times New Roman"/>
          <w:i/>
          <w:iCs/>
          <w:lang w:val="ru-RU"/>
        </w:rPr>
        <w:t xml:space="preserve">. </w:t>
      </w:r>
      <w:r w:rsidR="00DE2379" w:rsidRPr="00896AA0">
        <w:rPr>
          <w:rFonts w:ascii="Times New Roman" w:hAnsi="Times New Roman" w:cs="Times New Roman"/>
          <w:i/>
          <w:iCs/>
          <w:lang w:val="ru-RU"/>
        </w:rPr>
        <w:t xml:space="preserve">[Электронный ресурс]. </w:t>
      </w:r>
      <w:r w:rsidR="00DE2379" w:rsidRPr="00896AA0">
        <w:rPr>
          <w:rFonts w:ascii="Times New Roman" w:hAnsi="Times New Roman" w:cs="Times New Roman"/>
          <w:i/>
          <w:iCs/>
          <w:lang w:val="en-US"/>
        </w:rPr>
        <w:t>URL</w:t>
      </w:r>
      <w:r w:rsidR="00DE2379" w:rsidRPr="00896AA0">
        <w:rPr>
          <w:rFonts w:ascii="Times New Roman" w:hAnsi="Times New Roman" w:cs="Times New Roman"/>
          <w:i/>
          <w:iCs/>
          <w:lang w:val="ru-RU"/>
        </w:rPr>
        <w:t>:</w:t>
      </w:r>
      <w:r w:rsidRPr="00F66102">
        <w:rPr>
          <w:rFonts w:ascii="Times New Roman" w:hAnsi="Times New Roman" w:cs="Times New Roman"/>
          <w:i/>
          <w:iCs/>
          <w:lang w:val="ru-RU"/>
        </w:rPr>
        <w:t>https://www.stat.gov.kz/edition/publication/collection</w:t>
      </w:r>
      <w:r w:rsidR="00DE2379">
        <w:rPr>
          <w:rFonts w:ascii="Times New Roman" w:hAnsi="Times New Roman" w:cs="Times New Roman"/>
          <w:i/>
          <w:iCs/>
          <w:lang w:val="ru-RU"/>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40D5F"/>
    <w:multiLevelType w:val="hybridMultilevel"/>
    <w:tmpl w:val="45B6D376"/>
    <w:lvl w:ilvl="0" w:tplc="16BEDDA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7360B70"/>
    <w:multiLevelType w:val="hybridMultilevel"/>
    <w:tmpl w:val="EBB882B8"/>
    <w:lvl w:ilvl="0" w:tplc="16BEDDA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29961BCB"/>
    <w:multiLevelType w:val="hybridMultilevel"/>
    <w:tmpl w:val="1D3E38C0"/>
    <w:lvl w:ilvl="0" w:tplc="936AEA5A">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CD53212"/>
    <w:multiLevelType w:val="hybridMultilevel"/>
    <w:tmpl w:val="29D8CC62"/>
    <w:lvl w:ilvl="0" w:tplc="153E4056">
      <w:start w:val="1"/>
      <w:numFmt w:val="decimal"/>
      <w:lvlText w:val="%1."/>
      <w:lvlJc w:val="left"/>
      <w:pPr>
        <w:ind w:left="2628"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2F0E5C8F"/>
    <w:multiLevelType w:val="hybridMultilevel"/>
    <w:tmpl w:val="1A4E9CFE"/>
    <w:lvl w:ilvl="0" w:tplc="16BEDDA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30270F18"/>
    <w:multiLevelType w:val="hybridMultilevel"/>
    <w:tmpl w:val="8496F0E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47A5F34"/>
    <w:multiLevelType w:val="hybridMultilevel"/>
    <w:tmpl w:val="FFFFFFFF"/>
    <w:lvl w:ilvl="0" w:tplc="032C0224">
      <w:start w:val="1"/>
      <w:numFmt w:val="decimal"/>
      <w:lvlText w:val="%1)"/>
      <w:lvlJc w:val="left"/>
      <w:pPr>
        <w:ind w:left="800" w:hanging="440"/>
      </w:pPr>
      <w:rPr>
        <w:rFonts w:cs="Times New Roman" w:hint="default"/>
        <w:u w:val="none"/>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7" w15:restartNumberingAfterBreak="0">
    <w:nsid w:val="36B615EF"/>
    <w:multiLevelType w:val="hybridMultilevel"/>
    <w:tmpl w:val="0FD6FCE0"/>
    <w:lvl w:ilvl="0" w:tplc="4DE0164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8" w15:restartNumberingAfterBreak="0">
    <w:nsid w:val="37DE7564"/>
    <w:multiLevelType w:val="hybridMultilevel"/>
    <w:tmpl w:val="955EC37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3DF93FFF"/>
    <w:multiLevelType w:val="multilevel"/>
    <w:tmpl w:val="C1489A4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182C71"/>
    <w:multiLevelType w:val="hybridMultilevel"/>
    <w:tmpl w:val="CF5C716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552354B4"/>
    <w:multiLevelType w:val="hybridMultilevel"/>
    <w:tmpl w:val="B6A093D8"/>
    <w:lvl w:ilvl="0" w:tplc="3EC8082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 w15:restartNumberingAfterBreak="0">
    <w:nsid w:val="577F7418"/>
    <w:multiLevelType w:val="hybridMultilevel"/>
    <w:tmpl w:val="97AC3DE6"/>
    <w:lvl w:ilvl="0" w:tplc="4B5A48AA">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57F80F50"/>
    <w:multiLevelType w:val="hybridMultilevel"/>
    <w:tmpl w:val="209C5274"/>
    <w:lvl w:ilvl="0" w:tplc="16BEDDA0">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4" w15:restartNumberingAfterBreak="0">
    <w:nsid w:val="6F820AC8"/>
    <w:multiLevelType w:val="hybridMultilevel"/>
    <w:tmpl w:val="B08449D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240019062">
    <w:abstractNumId w:val="9"/>
  </w:num>
  <w:num w:numId="2" w16cid:durableId="2112510900">
    <w:abstractNumId w:val="2"/>
  </w:num>
  <w:num w:numId="3" w16cid:durableId="452558283">
    <w:abstractNumId w:val="12"/>
  </w:num>
  <w:num w:numId="4" w16cid:durableId="1432582502">
    <w:abstractNumId w:val="3"/>
  </w:num>
  <w:num w:numId="5" w16cid:durableId="402721597">
    <w:abstractNumId w:val="6"/>
  </w:num>
  <w:num w:numId="6" w16cid:durableId="602885090">
    <w:abstractNumId w:val="14"/>
  </w:num>
  <w:num w:numId="7" w16cid:durableId="1339964637">
    <w:abstractNumId w:val="8"/>
  </w:num>
  <w:num w:numId="8" w16cid:durableId="1226915304">
    <w:abstractNumId w:val="5"/>
  </w:num>
  <w:num w:numId="9" w16cid:durableId="1070226881">
    <w:abstractNumId w:val="11"/>
  </w:num>
  <w:num w:numId="10" w16cid:durableId="1738166882">
    <w:abstractNumId w:val="10"/>
  </w:num>
  <w:num w:numId="11" w16cid:durableId="1834223239">
    <w:abstractNumId w:val="1"/>
  </w:num>
  <w:num w:numId="12" w16cid:durableId="595023039">
    <w:abstractNumId w:val="13"/>
  </w:num>
  <w:num w:numId="13" w16cid:durableId="1321958118">
    <w:abstractNumId w:val="4"/>
  </w:num>
  <w:num w:numId="14" w16cid:durableId="917590961">
    <w:abstractNumId w:val="0"/>
  </w:num>
  <w:num w:numId="15" w16cid:durableId="199317628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E99"/>
    <w:rsid w:val="00000039"/>
    <w:rsid w:val="00002E94"/>
    <w:rsid w:val="00003D3E"/>
    <w:rsid w:val="00007311"/>
    <w:rsid w:val="00010F57"/>
    <w:rsid w:val="00013F59"/>
    <w:rsid w:val="00016936"/>
    <w:rsid w:val="00025086"/>
    <w:rsid w:val="00025684"/>
    <w:rsid w:val="0002580E"/>
    <w:rsid w:val="0002748A"/>
    <w:rsid w:val="000301B5"/>
    <w:rsid w:val="00035A52"/>
    <w:rsid w:val="000370F1"/>
    <w:rsid w:val="00037AC2"/>
    <w:rsid w:val="00040A63"/>
    <w:rsid w:val="00044BF5"/>
    <w:rsid w:val="00045ACC"/>
    <w:rsid w:val="00045CC4"/>
    <w:rsid w:val="000515CD"/>
    <w:rsid w:val="00053FE4"/>
    <w:rsid w:val="00055607"/>
    <w:rsid w:val="00055730"/>
    <w:rsid w:val="00056505"/>
    <w:rsid w:val="00056B9D"/>
    <w:rsid w:val="000610A2"/>
    <w:rsid w:val="00063221"/>
    <w:rsid w:val="000663CD"/>
    <w:rsid w:val="00070B48"/>
    <w:rsid w:val="000728DB"/>
    <w:rsid w:val="00075751"/>
    <w:rsid w:val="00077BA5"/>
    <w:rsid w:val="00080DB1"/>
    <w:rsid w:val="0008112E"/>
    <w:rsid w:val="00082E46"/>
    <w:rsid w:val="000830A2"/>
    <w:rsid w:val="00085256"/>
    <w:rsid w:val="00086A35"/>
    <w:rsid w:val="0008714F"/>
    <w:rsid w:val="00090CD0"/>
    <w:rsid w:val="00091C6A"/>
    <w:rsid w:val="000946AB"/>
    <w:rsid w:val="0009487D"/>
    <w:rsid w:val="000949FB"/>
    <w:rsid w:val="00096B6F"/>
    <w:rsid w:val="00096F2E"/>
    <w:rsid w:val="000A24D5"/>
    <w:rsid w:val="000A2CA6"/>
    <w:rsid w:val="000A78B9"/>
    <w:rsid w:val="000A7B14"/>
    <w:rsid w:val="000B412F"/>
    <w:rsid w:val="000B50A9"/>
    <w:rsid w:val="000B57AD"/>
    <w:rsid w:val="000B5B59"/>
    <w:rsid w:val="000B7B81"/>
    <w:rsid w:val="000C1DFD"/>
    <w:rsid w:val="000C4F86"/>
    <w:rsid w:val="000C68AE"/>
    <w:rsid w:val="000C6935"/>
    <w:rsid w:val="000D062A"/>
    <w:rsid w:val="000D1581"/>
    <w:rsid w:val="000D2C15"/>
    <w:rsid w:val="000D4196"/>
    <w:rsid w:val="000D5AC6"/>
    <w:rsid w:val="000D5F8B"/>
    <w:rsid w:val="000E3435"/>
    <w:rsid w:val="000E458E"/>
    <w:rsid w:val="000E5F3D"/>
    <w:rsid w:val="000F0055"/>
    <w:rsid w:val="000F1447"/>
    <w:rsid w:val="000F179D"/>
    <w:rsid w:val="000F19DA"/>
    <w:rsid w:val="000F1D0F"/>
    <w:rsid w:val="000F2E23"/>
    <w:rsid w:val="000F5BB2"/>
    <w:rsid w:val="000F6674"/>
    <w:rsid w:val="000F6C16"/>
    <w:rsid w:val="00101AA9"/>
    <w:rsid w:val="00103697"/>
    <w:rsid w:val="00106803"/>
    <w:rsid w:val="001115CF"/>
    <w:rsid w:val="00111E0A"/>
    <w:rsid w:val="00111F85"/>
    <w:rsid w:val="00113265"/>
    <w:rsid w:val="001132DD"/>
    <w:rsid w:val="00114778"/>
    <w:rsid w:val="00115A8E"/>
    <w:rsid w:val="00120D09"/>
    <w:rsid w:val="0012392C"/>
    <w:rsid w:val="00133BF6"/>
    <w:rsid w:val="001354B2"/>
    <w:rsid w:val="00150CE3"/>
    <w:rsid w:val="00151F5E"/>
    <w:rsid w:val="00152FA7"/>
    <w:rsid w:val="00153B35"/>
    <w:rsid w:val="001540DE"/>
    <w:rsid w:val="001558E3"/>
    <w:rsid w:val="001567CE"/>
    <w:rsid w:val="00156C4A"/>
    <w:rsid w:val="0016396B"/>
    <w:rsid w:val="00164600"/>
    <w:rsid w:val="001649E4"/>
    <w:rsid w:val="00164A9B"/>
    <w:rsid w:val="00164C15"/>
    <w:rsid w:val="0016713E"/>
    <w:rsid w:val="00170C33"/>
    <w:rsid w:val="00172D55"/>
    <w:rsid w:val="001730B3"/>
    <w:rsid w:val="00175232"/>
    <w:rsid w:val="00176298"/>
    <w:rsid w:val="00180ABB"/>
    <w:rsid w:val="00192157"/>
    <w:rsid w:val="001936A4"/>
    <w:rsid w:val="001943AC"/>
    <w:rsid w:val="00194761"/>
    <w:rsid w:val="00195205"/>
    <w:rsid w:val="0019623A"/>
    <w:rsid w:val="001A0FC4"/>
    <w:rsid w:val="001A2789"/>
    <w:rsid w:val="001A4DE8"/>
    <w:rsid w:val="001A4FAB"/>
    <w:rsid w:val="001B3112"/>
    <w:rsid w:val="001B40D9"/>
    <w:rsid w:val="001B568E"/>
    <w:rsid w:val="001C1C98"/>
    <w:rsid w:val="001C522F"/>
    <w:rsid w:val="001C6E99"/>
    <w:rsid w:val="001D22D9"/>
    <w:rsid w:val="001D380A"/>
    <w:rsid w:val="001D3ABF"/>
    <w:rsid w:val="001E0430"/>
    <w:rsid w:val="001E0D3D"/>
    <w:rsid w:val="001E3284"/>
    <w:rsid w:val="001E57EA"/>
    <w:rsid w:val="001F3F0E"/>
    <w:rsid w:val="00200FDA"/>
    <w:rsid w:val="002021FA"/>
    <w:rsid w:val="002038C1"/>
    <w:rsid w:val="00205695"/>
    <w:rsid w:val="00206D14"/>
    <w:rsid w:val="0021141E"/>
    <w:rsid w:val="00217BAD"/>
    <w:rsid w:val="0022184A"/>
    <w:rsid w:val="00223398"/>
    <w:rsid w:val="002248D5"/>
    <w:rsid w:val="00225BFA"/>
    <w:rsid w:val="0024174B"/>
    <w:rsid w:val="00245169"/>
    <w:rsid w:val="00245ED5"/>
    <w:rsid w:val="00246C20"/>
    <w:rsid w:val="00247179"/>
    <w:rsid w:val="00251EB0"/>
    <w:rsid w:val="00252440"/>
    <w:rsid w:val="00256FB6"/>
    <w:rsid w:val="00261E99"/>
    <w:rsid w:val="002620C4"/>
    <w:rsid w:val="00270A0F"/>
    <w:rsid w:val="002723C9"/>
    <w:rsid w:val="00272535"/>
    <w:rsid w:val="00272BA8"/>
    <w:rsid w:val="00273A07"/>
    <w:rsid w:val="00274D62"/>
    <w:rsid w:val="00275CBE"/>
    <w:rsid w:val="00275EF9"/>
    <w:rsid w:val="002760B4"/>
    <w:rsid w:val="00277C74"/>
    <w:rsid w:val="002816A0"/>
    <w:rsid w:val="002819A6"/>
    <w:rsid w:val="00282382"/>
    <w:rsid w:val="00282E1F"/>
    <w:rsid w:val="00284F56"/>
    <w:rsid w:val="002907B1"/>
    <w:rsid w:val="00290F21"/>
    <w:rsid w:val="0029107A"/>
    <w:rsid w:val="00291D6B"/>
    <w:rsid w:val="002A046B"/>
    <w:rsid w:val="002A2F87"/>
    <w:rsid w:val="002B1361"/>
    <w:rsid w:val="002B5784"/>
    <w:rsid w:val="002B61D7"/>
    <w:rsid w:val="002C072D"/>
    <w:rsid w:val="002C09BC"/>
    <w:rsid w:val="002C0B62"/>
    <w:rsid w:val="002C664D"/>
    <w:rsid w:val="002C6C45"/>
    <w:rsid w:val="002D0188"/>
    <w:rsid w:val="002D4664"/>
    <w:rsid w:val="002D56A7"/>
    <w:rsid w:val="002D6277"/>
    <w:rsid w:val="002D6CCE"/>
    <w:rsid w:val="002D6D8B"/>
    <w:rsid w:val="002D76B8"/>
    <w:rsid w:val="002D7C6C"/>
    <w:rsid w:val="002E186A"/>
    <w:rsid w:val="002E216B"/>
    <w:rsid w:val="002E2D84"/>
    <w:rsid w:val="002E6416"/>
    <w:rsid w:val="002E6F57"/>
    <w:rsid w:val="002F16BE"/>
    <w:rsid w:val="002F1A57"/>
    <w:rsid w:val="002F4AD6"/>
    <w:rsid w:val="003034ED"/>
    <w:rsid w:val="00303919"/>
    <w:rsid w:val="00303E13"/>
    <w:rsid w:val="00304096"/>
    <w:rsid w:val="00307503"/>
    <w:rsid w:val="003107F3"/>
    <w:rsid w:val="00310C4C"/>
    <w:rsid w:val="00312566"/>
    <w:rsid w:val="003179E3"/>
    <w:rsid w:val="00317AFE"/>
    <w:rsid w:val="003214F8"/>
    <w:rsid w:val="00322E81"/>
    <w:rsid w:val="00323DF4"/>
    <w:rsid w:val="00325EA4"/>
    <w:rsid w:val="003264C1"/>
    <w:rsid w:val="00331BF4"/>
    <w:rsid w:val="00335ED2"/>
    <w:rsid w:val="00340199"/>
    <w:rsid w:val="00340355"/>
    <w:rsid w:val="00341131"/>
    <w:rsid w:val="00341C3F"/>
    <w:rsid w:val="00342BCD"/>
    <w:rsid w:val="0034572B"/>
    <w:rsid w:val="00347EF1"/>
    <w:rsid w:val="00353647"/>
    <w:rsid w:val="00356164"/>
    <w:rsid w:val="00356E42"/>
    <w:rsid w:val="00360B67"/>
    <w:rsid w:val="00363C09"/>
    <w:rsid w:val="00365558"/>
    <w:rsid w:val="00373030"/>
    <w:rsid w:val="00374F1F"/>
    <w:rsid w:val="00376CB5"/>
    <w:rsid w:val="0038040B"/>
    <w:rsid w:val="00381448"/>
    <w:rsid w:val="0038274F"/>
    <w:rsid w:val="00385AF3"/>
    <w:rsid w:val="00390DB4"/>
    <w:rsid w:val="00395D7E"/>
    <w:rsid w:val="0039605B"/>
    <w:rsid w:val="003A34C5"/>
    <w:rsid w:val="003B2EB4"/>
    <w:rsid w:val="003B484C"/>
    <w:rsid w:val="003B6600"/>
    <w:rsid w:val="003B6675"/>
    <w:rsid w:val="003B7861"/>
    <w:rsid w:val="003C3F93"/>
    <w:rsid w:val="003C491A"/>
    <w:rsid w:val="003C6807"/>
    <w:rsid w:val="003C7CB0"/>
    <w:rsid w:val="003D1BDA"/>
    <w:rsid w:val="003D1C48"/>
    <w:rsid w:val="003D5435"/>
    <w:rsid w:val="003D710A"/>
    <w:rsid w:val="003E3E21"/>
    <w:rsid w:val="003E4AE8"/>
    <w:rsid w:val="003E5BB8"/>
    <w:rsid w:val="003E6739"/>
    <w:rsid w:val="003E6EBB"/>
    <w:rsid w:val="003F0059"/>
    <w:rsid w:val="003F1256"/>
    <w:rsid w:val="003F2417"/>
    <w:rsid w:val="003F54A3"/>
    <w:rsid w:val="00401723"/>
    <w:rsid w:val="00401D0B"/>
    <w:rsid w:val="004023EC"/>
    <w:rsid w:val="00405835"/>
    <w:rsid w:val="004121F1"/>
    <w:rsid w:val="004138C4"/>
    <w:rsid w:val="00415668"/>
    <w:rsid w:val="00417DBD"/>
    <w:rsid w:val="00421496"/>
    <w:rsid w:val="00421DD5"/>
    <w:rsid w:val="00424417"/>
    <w:rsid w:val="00424C17"/>
    <w:rsid w:val="00425E67"/>
    <w:rsid w:val="00433985"/>
    <w:rsid w:val="004416C5"/>
    <w:rsid w:val="00444019"/>
    <w:rsid w:val="00445DF2"/>
    <w:rsid w:val="0045098B"/>
    <w:rsid w:val="0045183A"/>
    <w:rsid w:val="00452CD3"/>
    <w:rsid w:val="00453538"/>
    <w:rsid w:val="00461966"/>
    <w:rsid w:val="004628E8"/>
    <w:rsid w:val="004703EE"/>
    <w:rsid w:val="00471F04"/>
    <w:rsid w:val="00473A21"/>
    <w:rsid w:val="004801B1"/>
    <w:rsid w:val="00480265"/>
    <w:rsid w:val="00483335"/>
    <w:rsid w:val="004835D0"/>
    <w:rsid w:val="00486AAB"/>
    <w:rsid w:val="004925DA"/>
    <w:rsid w:val="00494A17"/>
    <w:rsid w:val="00496158"/>
    <w:rsid w:val="004A0441"/>
    <w:rsid w:val="004A1103"/>
    <w:rsid w:val="004A2234"/>
    <w:rsid w:val="004A407B"/>
    <w:rsid w:val="004A6B21"/>
    <w:rsid w:val="004A7163"/>
    <w:rsid w:val="004A78AD"/>
    <w:rsid w:val="004B0A55"/>
    <w:rsid w:val="004B2681"/>
    <w:rsid w:val="004B3E55"/>
    <w:rsid w:val="004B43C6"/>
    <w:rsid w:val="004B57DD"/>
    <w:rsid w:val="004B6AA3"/>
    <w:rsid w:val="004C4DCC"/>
    <w:rsid w:val="004D10AA"/>
    <w:rsid w:val="004D20D0"/>
    <w:rsid w:val="004D4A97"/>
    <w:rsid w:val="004D56A9"/>
    <w:rsid w:val="004D62C4"/>
    <w:rsid w:val="004E379B"/>
    <w:rsid w:val="004E7BBB"/>
    <w:rsid w:val="004F1AF7"/>
    <w:rsid w:val="004F343A"/>
    <w:rsid w:val="004F4F68"/>
    <w:rsid w:val="005037A3"/>
    <w:rsid w:val="00510478"/>
    <w:rsid w:val="00511823"/>
    <w:rsid w:val="00512C5B"/>
    <w:rsid w:val="005205EA"/>
    <w:rsid w:val="00523454"/>
    <w:rsid w:val="00526362"/>
    <w:rsid w:val="0053080D"/>
    <w:rsid w:val="00530A19"/>
    <w:rsid w:val="00531A8A"/>
    <w:rsid w:val="00532204"/>
    <w:rsid w:val="00532568"/>
    <w:rsid w:val="00533310"/>
    <w:rsid w:val="00533A07"/>
    <w:rsid w:val="005342C2"/>
    <w:rsid w:val="0053483B"/>
    <w:rsid w:val="00534956"/>
    <w:rsid w:val="00534B3C"/>
    <w:rsid w:val="00534BB8"/>
    <w:rsid w:val="00535A32"/>
    <w:rsid w:val="00535C40"/>
    <w:rsid w:val="00535E4E"/>
    <w:rsid w:val="005369A6"/>
    <w:rsid w:val="005373C1"/>
    <w:rsid w:val="00540357"/>
    <w:rsid w:val="00542D11"/>
    <w:rsid w:val="00543CF3"/>
    <w:rsid w:val="005464CB"/>
    <w:rsid w:val="00550BF2"/>
    <w:rsid w:val="0055139C"/>
    <w:rsid w:val="00551773"/>
    <w:rsid w:val="00554772"/>
    <w:rsid w:val="005557F6"/>
    <w:rsid w:val="00555F82"/>
    <w:rsid w:val="00560639"/>
    <w:rsid w:val="00561173"/>
    <w:rsid w:val="00564769"/>
    <w:rsid w:val="0056558B"/>
    <w:rsid w:val="00565C4B"/>
    <w:rsid w:val="00567C0A"/>
    <w:rsid w:val="00570F28"/>
    <w:rsid w:val="00571547"/>
    <w:rsid w:val="0057154F"/>
    <w:rsid w:val="00573F56"/>
    <w:rsid w:val="00580850"/>
    <w:rsid w:val="005810C1"/>
    <w:rsid w:val="005857C0"/>
    <w:rsid w:val="00590A68"/>
    <w:rsid w:val="00591374"/>
    <w:rsid w:val="00594FD6"/>
    <w:rsid w:val="00597BB0"/>
    <w:rsid w:val="005A233D"/>
    <w:rsid w:val="005A2FDF"/>
    <w:rsid w:val="005A4BF9"/>
    <w:rsid w:val="005A5298"/>
    <w:rsid w:val="005B11F0"/>
    <w:rsid w:val="005B2B63"/>
    <w:rsid w:val="005B4DFB"/>
    <w:rsid w:val="005B5DE1"/>
    <w:rsid w:val="005B75BD"/>
    <w:rsid w:val="005C00C6"/>
    <w:rsid w:val="005C68AC"/>
    <w:rsid w:val="005C69C1"/>
    <w:rsid w:val="005D0B16"/>
    <w:rsid w:val="005D188A"/>
    <w:rsid w:val="005D1EB4"/>
    <w:rsid w:val="005D7301"/>
    <w:rsid w:val="005D7324"/>
    <w:rsid w:val="005D7A10"/>
    <w:rsid w:val="005E017A"/>
    <w:rsid w:val="005E03FD"/>
    <w:rsid w:val="005E0755"/>
    <w:rsid w:val="005E0AE7"/>
    <w:rsid w:val="005E47F2"/>
    <w:rsid w:val="005E6195"/>
    <w:rsid w:val="005E70D2"/>
    <w:rsid w:val="005F15B6"/>
    <w:rsid w:val="005F1ED0"/>
    <w:rsid w:val="005F2CE0"/>
    <w:rsid w:val="005F341D"/>
    <w:rsid w:val="005F348E"/>
    <w:rsid w:val="005F42CA"/>
    <w:rsid w:val="005F4518"/>
    <w:rsid w:val="005F4C9C"/>
    <w:rsid w:val="005F5A51"/>
    <w:rsid w:val="005F6B02"/>
    <w:rsid w:val="005F7D25"/>
    <w:rsid w:val="0060049C"/>
    <w:rsid w:val="00602B3B"/>
    <w:rsid w:val="00604AA9"/>
    <w:rsid w:val="00614079"/>
    <w:rsid w:val="00615C29"/>
    <w:rsid w:val="00620FC0"/>
    <w:rsid w:val="006213A5"/>
    <w:rsid w:val="00624E60"/>
    <w:rsid w:val="0062695B"/>
    <w:rsid w:val="0062763B"/>
    <w:rsid w:val="00631449"/>
    <w:rsid w:val="00632A0B"/>
    <w:rsid w:val="00632C70"/>
    <w:rsid w:val="006336F5"/>
    <w:rsid w:val="0063520F"/>
    <w:rsid w:val="00636F94"/>
    <w:rsid w:val="006375B4"/>
    <w:rsid w:val="006403BE"/>
    <w:rsid w:val="0064776A"/>
    <w:rsid w:val="00647955"/>
    <w:rsid w:val="006502F8"/>
    <w:rsid w:val="00651FDF"/>
    <w:rsid w:val="0065253F"/>
    <w:rsid w:val="00663B19"/>
    <w:rsid w:val="0066656B"/>
    <w:rsid w:val="006671E6"/>
    <w:rsid w:val="00667F40"/>
    <w:rsid w:val="00672E9B"/>
    <w:rsid w:val="00681321"/>
    <w:rsid w:val="006823B3"/>
    <w:rsid w:val="00682770"/>
    <w:rsid w:val="0068445E"/>
    <w:rsid w:val="00684B63"/>
    <w:rsid w:val="00685802"/>
    <w:rsid w:val="0068674E"/>
    <w:rsid w:val="0069009B"/>
    <w:rsid w:val="0069310A"/>
    <w:rsid w:val="00694971"/>
    <w:rsid w:val="006A4E97"/>
    <w:rsid w:val="006A557A"/>
    <w:rsid w:val="006A566F"/>
    <w:rsid w:val="006A652E"/>
    <w:rsid w:val="006A7DE8"/>
    <w:rsid w:val="006B14B6"/>
    <w:rsid w:val="006B22A2"/>
    <w:rsid w:val="006B338A"/>
    <w:rsid w:val="006B6994"/>
    <w:rsid w:val="006B6C02"/>
    <w:rsid w:val="006B7145"/>
    <w:rsid w:val="006C06DF"/>
    <w:rsid w:val="006C1F2B"/>
    <w:rsid w:val="006C521E"/>
    <w:rsid w:val="006D1495"/>
    <w:rsid w:val="006D2580"/>
    <w:rsid w:val="006D35D4"/>
    <w:rsid w:val="006D4D8C"/>
    <w:rsid w:val="006D685C"/>
    <w:rsid w:val="006E3500"/>
    <w:rsid w:val="006E4A07"/>
    <w:rsid w:val="006E7BF3"/>
    <w:rsid w:val="006F34A7"/>
    <w:rsid w:val="006F3F5B"/>
    <w:rsid w:val="006F4A29"/>
    <w:rsid w:val="006F65CE"/>
    <w:rsid w:val="00701A3F"/>
    <w:rsid w:val="0070286C"/>
    <w:rsid w:val="00703F91"/>
    <w:rsid w:val="00704823"/>
    <w:rsid w:val="0070596D"/>
    <w:rsid w:val="007068EB"/>
    <w:rsid w:val="00715EA7"/>
    <w:rsid w:val="0071722E"/>
    <w:rsid w:val="00721FD8"/>
    <w:rsid w:val="00722357"/>
    <w:rsid w:val="00723412"/>
    <w:rsid w:val="007238AF"/>
    <w:rsid w:val="00726380"/>
    <w:rsid w:val="00727F69"/>
    <w:rsid w:val="00731289"/>
    <w:rsid w:val="0073224E"/>
    <w:rsid w:val="00733632"/>
    <w:rsid w:val="00733792"/>
    <w:rsid w:val="00733F0E"/>
    <w:rsid w:val="00735490"/>
    <w:rsid w:val="00736AD7"/>
    <w:rsid w:val="0074339A"/>
    <w:rsid w:val="00744021"/>
    <w:rsid w:val="00745620"/>
    <w:rsid w:val="00745B09"/>
    <w:rsid w:val="00746408"/>
    <w:rsid w:val="0074697C"/>
    <w:rsid w:val="00746FCF"/>
    <w:rsid w:val="0075052D"/>
    <w:rsid w:val="007527D5"/>
    <w:rsid w:val="00760779"/>
    <w:rsid w:val="007609CB"/>
    <w:rsid w:val="00760B0B"/>
    <w:rsid w:val="0076220E"/>
    <w:rsid w:val="00766283"/>
    <w:rsid w:val="0076702F"/>
    <w:rsid w:val="00774A25"/>
    <w:rsid w:val="00775E79"/>
    <w:rsid w:val="00777C92"/>
    <w:rsid w:val="00780C23"/>
    <w:rsid w:val="0078303E"/>
    <w:rsid w:val="007835C3"/>
    <w:rsid w:val="00784191"/>
    <w:rsid w:val="007861A8"/>
    <w:rsid w:val="00787A07"/>
    <w:rsid w:val="0079038B"/>
    <w:rsid w:val="007A0B45"/>
    <w:rsid w:val="007A1496"/>
    <w:rsid w:val="007A1F20"/>
    <w:rsid w:val="007A3374"/>
    <w:rsid w:val="007A36A2"/>
    <w:rsid w:val="007A3B1A"/>
    <w:rsid w:val="007B1871"/>
    <w:rsid w:val="007B669B"/>
    <w:rsid w:val="007C0005"/>
    <w:rsid w:val="007C090A"/>
    <w:rsid w:val="007C0D5B"/>
    <w:rsid w:val="007C22A2"/>
    <w:rsid w:val="007C3711"/>
    <w:rsid w:val="007C57EC"/>
    <w:rsid w:val="007C5A51"/>
    <w:rsid w:val="007C6704"/>
    <w:rsid w:val="007D5331"/>
    <w:rsid w:val="007E19DA"/>
    <w:rsid w:val="007E4BC7"/>
    <w:rsid w:val="007E5240"/>
    <w:rsid w:val="007F0732"/>
    <w:rsid w:val="007F3E91"/>
    <w:rsid w:val="007F579F"/>
    <w:rsid w:val="007F7416"/>
    <w:rsid w:val="007F76BB"/>
    <w:rsid w:val="00803CA2"/>
    <w:rsid w:val="00807042"/>
    <w:rsid w:val="00810BB8"/>
    <w:rsid w:val="00812C06"/>
    <w:rsid w:val="00815250"/>
    <w:rsid w:val="0081542A"/>
    <w:rsid w:val="008174ED"/>
    <w:rsid w:val="00817BF8"/>
    <w:rsid w:val="0082064D"/>
    <w:rsid w:val="0082097B"/>
    <w:rsid w:val="00820C75"/>
    <w:rsid w:val="00821E84"/>
    <w:rsid w:val="008222E9"/>
    <w:rsid w:val="00831E2F"/>
    <w:rsid w:val="008356E3"/>
    <w:rsid w:val="0083672D"/>
    <w:rsid w:val="00845C35"/>
    <w:rsid w:val="00853C29"/>
    <w:rsid w:val="0085463E"/>
    <w:rsid w:val="00855242"/>
    <w:rsid w:val="00856095"/>
    <w:rsid w:val="00856EC6"/>
    <w:rsid w:val="0086270B"/>
    <w:rsid w:val="00864148"/>
    <w:rsid w:val="0087242F"/>
    <w:rsid w:val="008734FD"/>
    <w:rsid w:val="0087503F"/>
    <w:rsid w:val="00894C71"/>
    <w:rsid w:val="00895374"/>
    <w:rsid w:val="00895E1D"/>
    <w:rsid w:val="00896AA0"/>
    <w:rsid w:val="00897861"/>
    <w:rsid w:val="00897BBA"/>
    <w:rsid w:val="008A35BE"/>
    <w:rsid w:val="008A4E59"/>
    <w:rsid w:val="008A4F43"/>
    <w:rsid w:val="008A574E"/>
    <w:rsid w:val="008B0384"/>
    <w:rsid w:val="008B12BB"/>
    <w:rsid w:val="008B13AF"/>
    <w:rsid w:val="008B420A"/>
    <w:rsid w:val="008B78C9"/>
    <w:rsid w:val="008C45F8"/>
    <w:rsid w:val="008C5428"/>
    <w:rsid w:val="008C5A51"/>
    <w:rsid w:val="008C654A"/>
    <w:rsid w:val="008D0D6F"/>
    <w:rsid w:val="008D1C0B"/>
    <w:rsid w:val="008D22C9"/>
    <w:rsid w:val="008D2CA2"/>
    <w:rsid w:val="008D2EE6"/>
    <w:rsid w:val="008D5193"/>
    <w:rsid w:val="008D5C4A"/>
    <w:rsid w:val="008D5DD8"/>
    <w:rsid w:val="008D6C57"/>
    <w:rsid w:val="008E0027"/>
    <w:rsid w:val="008E2B91"/>
    <w:rsid w:val="008E4C12"/>
    <w:rsid w:val="008F1963"/>
    <w:rsid w:val="008F5435"/>
    <w:rsid w:val="008F7A5F"/>
    <w:rsid w:val="009036CC"/>
    <w:rsid w:val="0090392E"/>
    <w:rsid w:val="009107F7"/>
    <w:rsid w:val="0091205E"/>
    <w:rsid w:val="009169E1"/>
    <w:rsid w:val="00922594"/>
    <w:rsid w:val="009237E9"/>
    <w:rsid w:val="00925E0E"/>
    <w:rsid w:val="00926B05"/>
    <w:rsid w:val="00935604"/>
    <w:rsid w:val="0094262A"/>
    <w:rsid w:val="00943B7B"/>
    <w:rsid w:val="00944591"/>
    <w:rsid w:val="009468EF"/>
    <w:rsid w:val="0094714C"/>
    <w:rsid w:val="00947621"/>
    <w:rsid w:val="00951248"/>
    <w:rsid w:val="00952C31"/>
    <w:rsid w:val="009542EE"/>
    <w:rsid w:val="0095646A"/>
    <w:rsid w:val="0095654A"/>
    <w:rsid w:val="00956A74"/>
    <w:rsid w:val="009626B4"/>
    <w:rsid w:val="009647E7"/>
    <w:rsid w:val="009663E8"/>
    <w:rsid w:val="00967A69"/>
    <w:rsid w:val="00970FBC"/>
    <w:rsid w:val="00971559"/>
    <w:rsid w:val="0098242A"/>
    <w:rsid w:val="00983A66"/>
    <w:rsid w:val="00983DD5"/>
    <w:rsid w:val="009846FC"/>
    <w:rsid w:val="009851F7"/>
    <w:rsid w:val="0098633C"/>
    <w:rsid w:val="009A0B08"/>
    <w:rsid w:val="009A0F21"/>
    <w:rsid w:val="009A1C8B"/>
    <w:rsid w:val="009B059E"/>
    <w:rsid w:val="009B5CC3"/>
    <w:rsid w:val="009B7A71"/>
    <w:rsid w:val="009B7B43"/>
    <w:rsid w:val="009C2FB8"/>
    <w:rsid w:val="009C4275"/>
    <w:rsid w:val="009C67E4"/>
    <w:rsid w:val="009C72AA"/>
    <w:rsid w:val="009D295E"/>
    <w:rsid w:val="009D4362"/>
    <w:rsid w:val="009D4F8B"/>
    <w:rsid w:val="009D574D"/>
    <w:rsid w:val="009D6B5A"/>
    <w:rsid w:val="009E0335"/>
    <w:rsid w:val="009E13F3"/>
    <w:rsid w:val="009E7CB1"/>
    <w:rsid w:val="009F186B"/>
    <w:rsid w:val="009F2D93"/>
    <w:rsid w:val="009F5520"/>
    <w:rsid w:val="00A04C63"/>
    <w:rsid w:val="00A10588"/>
    <w:rsid w:val="00A133C6"/>
    <w:rsid w:val="00A154BF"/>
    <w:rsid w:val="00A17759"/>
    <w:rsid w:val="00A2506D"/>
    <w:rsid w:val="00A26B89"/>
    <w:rsid w:val="00A278DA"/>
    <w:rsid w:val="00A27DB3"/>
    <w:rsid w:val="00A318B2"/>
    <w:rsid w:val="00A335BE"/>
    <w:rsid w:val="00A33979"/>
    <w:rsid w:val="00A34BA7"/>
    <w:rsid w:val="00A35CD0"/>
    <w:rsid w:val="00A36F53"/>
    <w:rsid w:val="00A41EED"/>
    <w:rsid w:val="00A4338E"/>
    <w:rsid w:val="00A44FCB"/>
    <w:rsid w:val="00A52E22"/>
    <w:rsid w:val="00A55A8F"/>
    <w:rsid w:val="00A60671"/>
    <w:rsid w:val="00A60951"/>
    <w:rsid w:val="00A61B4B"/>
    <w:rsid w:val="00A62F8E"/>
    <w:rsid w:val="00A632DC"/>
    <w:rsid w:val="00A660DE"/>
    <w:rsid w:val="00A66271"/>
    <w:rsid w:val="00A67084"/>
    <w:rsid w:val="00A73662"/>
    <w:rsid w:val="00A740F8"/>
    <w:rsid w:val="00A81BBA"/>
    <w:rsid w:val="00A84737"/>
    <w:rsid w:val="00A86488"/>
    <w:rsid w:val="00A87EEB"/>
    <w:rsid w:val="00A90642"/>
    <w:rsid w:val="00A9149B"/>
    <w:rsid w:val="00A918B5"/>
    <w:rsid w:val="00A93129"/>
    <w:rsid w:val="00A954BC"/>
    <w:rsid w:val="00AA01F9"/>
    <w:rsid w:val="00AA0BEC"/>
    <w:rsid w:val="00AB2661"/>
    <w:rsid w:val="00AB369D"/>
    <w:rsid w:val="00AB5091"/>
    <w:rsid w:val="00AB662B"/>
    <w:rsid w:val="00AC1168"/>
    <w:rsid w:val="00AC331E"/>
    <w:rsid w:val="00AC544C"/>
    <w:rsid w:val="00AC6FB5"/>
    <w:rsid w:val="00AD065B"/>
    <w:rsid w:val="00AD4F0F"/>
    <w:rsid w:val="00AD792D"/>
    <w:rsid w:val="00AE15A3"/>
    <w:rsid w:val="00AE29ED"/>
    <w:rsid w:val="00AE4535"/>
    <w:rsid w:val="00AE6DA7"/>
    <w:rsid w:val="00AE7EFA"/>
    <w:rsid w:val="00AF0A7B"/>
    <w:rsid w:val="00AF2737"/>
    <w:rsid w:val="00AF62DA"/>
    <w:rsid w:val="00B010F9"/>
    <w:rsid w:val="00B07B88"/>
    <w:rsid w:val="00B1080A"/>
    <w:rsid w:val="00B136BA"/>
    <w:rsid w:val="00B16BA6"/>
    <w:rsid w:val="00B170DB"/>
    <w:rsid w:val="00B207AB"/>
    <w:rsid w:val="00B21DD8"/>
    <w:rsid w:val="00B220FA"/>
    <w:rsid w:val="00B222D9"/>
    <w:rsid w:val="00B254FE"/>
    <w:rsid w:val="00B2626C"/>
    <w:rsid w:val="00B3179A"/>
    <w:rsid w:val="00B31A32"/>
    <w:rsid w:val="00B31CDA"/>
    <w:rsid w:val="00B34944"/>
    <w:rsid w:val="00B3582D"/>
    <w:rsid w:val="00B420ED"/>
    <w:rsid w:val="00B43372"/>
    <w:rsid w:val="00B44FAB"/>
    <w:rsid w:val="00B4546C"/>
    <w:rsid w:val="00B46BA6"/>
    <w:rsid w:val="00B504C9"/>
    <w:rsid w:val="00B51380"/>
    <w:rsid w:val="00B5238A"/>
    <w:rsid w:val="00B56277"/>
    <w:rsid w:val="00B57332"/>
    <w:rsid w:val="00B63B97"/>
    <w:rsid w:val="00B6776B"/>
    <w:rsid w:val="00B7158F"/>
    <w:rsid w:val="00B72BE4"/>
    <w:rsid w:val="00B7461E"/>
    <w:rsid w:val="00B75383"/>
    <w:rsid w:val="00B75958"/>
    <w:rsid w:val="00B77DCA"/>
    <w:rsid w:val="00B8275B"/>
    <w:rsid w:val="00B83434"/>
    <w:rsid w:val="00B86ABF"/>
    <w:rsid w:val="00B870FF"/>
    <w:rsid w:val="00B921DE"/>
    <w:rsid w:val="00B931C8"/>
    <w:rsid w:val="00B9613C"/>
    <w:rsid w:val="00B96A06"/>
    <w:rsid w:val="00BA333F"/>
    <w:rsid w:val="00BA6B52"/>
    <w:rsid w:val="00BA75FD"/>
    <w:rsid w:val="00BB2642"/>
    <w:rsid w:val="00BB2E6E"/>
    <w:rsid w:val="00BB72AB"/>
    <w:rsid w:val="00BB789C"/>
    <w:rsid w:val="00BC1F31"/>
    <w:rsid w:val="00BC2BE8"/>
    <w:rsid w:val="00BC34CF"/>
    <w:rsid w:val="00BD1918"/>
    <w:rsid w:val="00BD30D5"/>
    <w:rsid w:val="00BD4970"/>
    <w:rsid w:val="00BD67CE"/>
    <w:rsid w:val="00BE2829"/>
    <w:rsid w:val="00BE35F1"/>
    <w:rsid w:val="00BE5545"/>
    <w:rsid w:val="00BE5EC0"/>
    <w:rsid w:val="00BE75E9"/>
    <w:rsid w:val="00BF0275"/>
    <w:rsid w:val="00BF1D19"/>
    <w:rsid w:val="00BF23B6"/>
    <w:rsid w:val="00BF343C"/>
    <w:rsid w:val="00BF578B"/>
    <w:rsid w:val="00BF5B0C"/>
    <w:rsid w:val="00BF5B78"/>
    <w:rsid w:val="00BF78FB"/>
    <w:rsid w:val="00C01A1D"/>
    <w:rsid w:val="00C1139B"/>
    <w:rsid w:val="00C14F43"/>
    <w:rsid w:val="00C15440"/>
    <w:rsid w:val="00C21BA0"/>
    <w:rsid w:val="00C2264A"/>
    <w:rsid w:val="00C22C67"/>
    <w:rsid w:val="00C304CF"/>
    <w:rsid w:val="00C305A3"/>
    <w:rsid w:val="00C3161B"/>
    <w:rsid w:val="00C41C84"/>
    <w:rsid w:val="00C458C6"/>
    <w:rsid w:val="00C46754"/>
    <w:rsid w:val="00C46F93"/>
    <w:rsid w:val="00C47E33"/>
    <w:rsid w:val="00C50903"/>
    <w:rsid w:val="00C52C82"/>
    <w:rsid w:val="00C52D47"/>
    <w:rsid w:val="00C56C2A"/>
    <w:rsid w:val="00C61158"/>
    <w:rsid w:val="00C62CC3"/>
    <w:rsid w:val="00C63541"/>
    <w:rsid w:val="00C63F7A"/>
    <w:rsid w:val="00C67180"/>
    <w:rsid w:val="00C71684"/>
    <w:rsid w:val="00C71A5F"/>
    <w:rsid w:val="00C72048"/>
    <w:rsid w:val="00C758C1"/>
    <w:rsid w:val="00C76BED"/>
    <w:rsid w:val="00C822FD"/>
    <w:rsid w:val="00C8293B"/>
    <w:rsid w:val="00C83F5D"/>
    <w:rsid w:val="00C8409E"/>
    <w:rsid w:val="00C8674E"/>
    <w:rsid w:val="00C876D8"/>
    <w:rsid w:val="00C90203"/>
    <w:rsid w:val="00C91E82"/>
    <w:rsid w:val="00C93069"/>
    <w:rsid w:val="00C936BD"/>
    <w:rsid w:val="00C9405E"/>
    <w:rsid w:val="00C942A9"/>
    <w:rsid w:val="00C973F4"/>
    <w:rsid w:val="00C97657"/>
    <w:rsid w:val="00C97AD3"/>
    <w:rsid w:val="00CA0659"/>
    <w:rsid w:val="00CA0C48"/>
    <w:rsid w:val="00CA49D8"/>
    <w:rsid w:val="00CA7F7B"/>
    <w:rsid w:val="00CB0CAD"/>
    <w:rsid w:val="00CB1AF3"/>
    <w:rsid w:val="00CB616D"/>
    <w:rsid w:val="00CB6DCA"/>
    <w:rsid w:val="00CC05F3"/>
    <w:rsid w:val="00CC32E7"/>
    <w:rsid w:val="00CC3459"/>
    <w:rsid w:val="00CC595D"/>
    <w:rsid w:val="00CC5AC2"/>
    <w:rsid w:val="00CD40B0"/>
    <w:rsid w:val="00CE0E3C"/>
    <w:rsid w:val="00CE3EB5"/>
    <w:rsid w:val="00CF0061"/>
    <w:rsid w:val="00CF11D3"/>
    <w:rsid w:val="00CF13E7"/>
    <w:rsid w:val="00D00604"/>
    <w:rsid w:val="00D01DCD"/>
    <w:rsid w:val="00D0234A"/>
    <w:rsid w:val="00D07652"/>
    <w:rsid w:val="00D14C35"/>
    <w:rsid w:val="00D238D7"/>
    <w:rsid w:val="00D35143"/>
    <w:rsid w:val="00D3747A"/>
    <w:rsid w:val="00D43ABE"/>
    <w:rsid w:val="00D4491B"/>
    <w:rsid w:val="00D45DB4"/>
    <w:rsid w:val="00D51C4E"/>
    <w:rsid w:val="00D52315"/>
    <w:rsid w:val="00D53187"/>
    <w:rsid w:val="00D552F9"/>
    <w:rsid w:val="00D5696B"/>
    <w:rsid w:val="00D61B4D"/>
    <w:rsid w:val="00D67EED"/>
    <w:rsid w:val="00D74693"/>
    <w:rsid w:val="00D74FD1"/>
    <w:rsid w:val="00D76A57"/>
    <w:rsid w:val="00D77274"/>
    <w:rsid w:val="00D81952"/>
    <w:rsid w:val="00D822D6"/>
    <w:rsid w:val="00D904D8"/>
    <w:rsid w:val="00D91586"/>
    <w:rsid w:val="00D9387A"/>
    <w:rsid w:val="00D96C25"/>
    <w:rsid w:val="00D97EC3"/>
    <w:rsid w:val="00DA0911"/>
    <w:rsid w:val="00DA52D6"/>
    <w:rsid w:val="00DA6117"/>
    <w:rsid w:val="00DA688B"/>
    <w:rsid w:val="00DA7465"/>
    <w:rsid w:val="00DB3AD9"/>
    <w:rsid w:val="00DB423F"/>
    <w:rsid w:val="00DB5D0F"/>
    <w:rsid w:val="00DC1277"/>
    <w:rsid w:val="00DC1462"/>
    <w:rsid w:val="00DC1D6C"/>
    <w:rsid w:val="00DC1E0A"/>
    <w:rsid w:val="00DC214A"/>
    <w:rsid w:val="00DC2961"/>
    <w:rsid w:val="00DC4FD6"/>
    <w:rsid w:val="00DC5973"/>
    <w:rsid w:val="00DC6E81"/>
    <w:rsid w:val="00DD1378"/>
    <w:rsid w:val="00DD2E91"/>
    <w:rsid w:val="00DD3B5A"/>
    <w:rsid w:val="00DD489E"/>
    <w:rsid w:val="00DD5462"/>
    <w:rsid w:val="00DD55A5"/>
    <w:rsid w:val="00DD77CE"/>
    <w:rsid w:val="00DE128B"/>
    <w:rsid w:val="00DE2379"/>
    <w:rsid w:val="00DE72B1"/>
    <w:rsid w:val="00DF1387"/>
    <w:rsid w:val="00DF3259"/>
    <w:rsid w:val="00DF6031"/>
    <w:rsid w:val="00E008CE"/>
    <w:rsid w:val="00E009A9"/>
    <w:rsid w:val="00E00A49"/>
    <w:rsid w:val="00E01696"/>
    <w:rsid w:val="00E0617F"/>
    <w:rsid w:val="00E063B5"/>
    <w:rsid w:val="00E140D9"/>
    <w:rsid w:val="00E16D49"/>
    <w:rsid w:val="00E1783F"/>
    <w:rsid w:val="00E20C8C"/>
    <w:rsid w:val="00E2429A"/>
    <w:rsid w:val="00E257F7"/>
    <w:rsid w:val="00E33944"/>
    <w:rsid w:val="00E3758B"/>
    <w:rsid w:val="00E42B83"/>
    <w:rsid w:val="00E43698"/>
    <w:rsid w:val="00E46E95"/>
    <w:rsid w:val="00E50002"/>
    <w:rsid w:val="00E53E83"/>
    <w:rsid w:val="00E56D12"/>
    <w:rsid w:val="00E570F0"/>
    <w:rsid w:val="00E6132A"/>
    <w:rsid w:val="00E63FD3"/>
    <w:rsid w:val="00E642D3"/>
    <w:rsid w:val="00E64636"/>
    <w:rsid w:val="00E659EE"/>
    <w:rsid w:val="00E667E5"/>
    <w:rsid w:val="00E701E8"/>
    <w:rsid w:val="00E72900"/>
    <w:rsid w:val="00E74B88"/>
    <w:rsid w:val="00E767EA"/>
    <w:rsid w:val="00E771D0"/>
    <w:rsid w:val="00E8102A"/>
    <w:rsid w:val="00E826AE"/>
    <w:rsid w:val="00E82E64"/>
    <w:rsid w:val="00E86158"/>
    <w:rsid w:val="00E9015D"/>
    <w:rsid w:val="00E9154A"/>
    <w:rsid w:val="00E96BD5"/>
    <w:rsid w:val="00E974EE"/>
    <w:rsid w:val="00E97D14"/>
    <w:rsid w:val="00EA17BB"/>
    <w:rsid w:val="00EA484B"/>
    <w:rsid w:val="00EB0A75"/>
    <w:rsid w:val="00EB0C02"/>
    <w:rsid w:val="00EB3F4A"/>
    <w:rsid w:val="00EB6659"/>
    <w:rsid w:val="00EB7012"/>
    <w:rsid w:val="00EB7ECE"/>
    <w:rsid w:val="00EC0848"/>
    <w:rsid w:val="00EC1FE0"/>
    <w:rsid w:val="00EC4DEC"/>
    <w:rsid w:val="00EC68F2"/>
    <w:rsid w:val="00EC7281"/>
    <w:rsid w:val="00ED11C5"/>
    <w:rsid w:val="00ED3469"/>
    <w:rsid w:val="00ED4C7C"/>
    <w:rsid w:val="00ED5A9F"/>
    <w:rsid w:val="00ED5E36"/>
    <w:rsid w:val="00ED7CE3"/>
    <w:rsid w:val="00EE21A6"/>
    <w:rsid w:val="00EE2C64"/>
    <w:rsid w:val="00EE4F2B"/>
    <w:rsid w:val="00EE55A9"/>
    <w:rsid w:val="00EF0C13"/>
    <w:rsid w:val="00EF2151"/>
    <w:rsid w:val="00EF371D"/>
    <w:rsid w:val="00EF39A6"/>
    <w:rsid w:val="00EF4665"/>
    <w:rsid w:val="00F00197"/>
    <w:rsid w:val="00F00238"/>
    <w:rsid w:val="00F047C2"/>
    <w:rsid w:val="00F04E01"/>
    <w:rsid w:val="00F05148"/>
    <w:rsid w:val="00F103E1"/>
    <w:rsid w:val="00F13C85"/>
    <w:rsid w:val="00F14E1D"/>
    <w:rsid w:val="00F15112"/>
    <w:rsid w:val="00F27DA4"/>
    <w:rsid w:val="00F30A29"/>
    <w:rsid w:val="00F32271"/>
    <w:rsid w:val="00F33530"/>
    <w:rsid w:val="00F3677D"/>
    <w:rsid w:val="00F36ABD"/>
    <w:rsid w:val="00F3764E"/>
    <w:rsid w:val="00F40EB1"/>
    <w:rsid w:val="00F41817"/>
    <w:rsid w:val="00F52D63"/>
    <w:rsid w:val="00F56026"/>
    <w:rsid w:val="00F56275"/>
    <w:rsid w:val="00F571D5"/>
    <w:rsid w:val="00F61DF2"/>
    <w:rsid w:val="00F63F6D"/>
    <w:rsid w:val="00F65011"/>
    <w:rsid w:val="00F65668"/>
    <w:rsid w:val="00F65B24"/>
    <w:rsid w:val="00F703A2"/>
    <w:rsid w:val="00F709D3"/>
    <w:rsid w:val="00F77575"/>
    <w:rsid w:val="00F77D68"/>
    <w:rsid w:val="00F81B4E"/>
    <w:rsid w:val="00F835DD"/>
    <w:rsid w:val="00F84B46"/>
    <w:rsid w:val="00F85ACA"/>
    <w:rsid w:val="00F85D99"/>
    <w:rsid w:val="00F93494"/>
    <w:rsid w:val="00F93E99"/>
    <w:rsid w:val="00F9719D"/>
    <w:rsid w:val="00F97A3C"/>
    <w:rsid w:val="00FA0DD0"/>
    <w:rsid w:val="00FA1D3C"/>
    <w:rsid w:val="00FB1BEF"/>
    <w:rsid w:val="00FB3E51"/>
    <w:rsid w:val="00FB559E"/>
    <w:rsid w:val="00FB6478"/>
    <w:rsid w:val="00FB650C"/>
    <w:rsid w:val="00FC1E66"/>
    <w:rsid w:val="00FC38A6"/>
    <w:rsid w:val="00FC6AF3"/>
    <w:rsid w:val="00FD6626"/>
    <w:rsid w:val="00FE3897"/>
    <w:rsid w:val="00FE5C09"/>
    <w:rsid w:val="00FF03DA"/>
    <w:rsid w:val="00FF2548"/>
    <w:rsid w:val="00FF4E75"/>
    <w:rsid w:val="00FF798F"/>
  </w:rsids>
  <m:mathPr>
    <m:mathFont m:val="Cambria Math"/>
    <m:brkBin m:val="before"/>
    <m:brkBinSub m:val="--"/>
    <m:smallFrac m:val="0"/>
    <m:dispDef/>
    <m:lMargin m:val="0"/>
    <m:rMargin m:val="0"/>
    <m:defJc m:val="centerGroup"/>
    <m:wrapIndent m:val="1440"/>
    <m:intLim m:val="subSup"/>
    <m:naryLim m:val="undOvr"/>
  </m:mathPr>
  <w:themeFontLang w:val="ru-K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55A8D"/>
  <w15:chartTrackingRefBased/>
  <w15:docId w15:val="{D068B0AA-CE53-4B37-8FE7-682AACD1E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K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471F0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K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1F04"/>
    <w:rPr>
      <w:rFonts w:ascii="Times New Roman" w:eastAsia="Times New Roman" w:hAnsi="Times New Roman" w:cs="Times New Roman"/>
      <w:b/>
      <w:bCs/>
      <w:kern w:val="36"/>
      <w:sz w:val="48"/>
      <w:szCs w:val="48"/>
      <w:lang w:val="ru-KZ" w:eastAsia="ru-KZ"/>
    </w:rPr>
  </w:style>
  <w:style w:type="character" w:styleId="a3">
    <w:name w:val="Hyperlink"/>
    <w:basedOn w:val="a0"/>
    <w:uiPriority w:val="99"/>
    <w:unhideWhenUsed/>
    <w:rsid w:val="00471F04"/>
    <w:rPr>
      <w:color w:val="0000FF"/>
      <w:u w:val="single"/>
    </w:rPr>
  </w:style>
  <w:style w:type="paragraph" w:customStyle="1" w:styleId="li-search">
    <w:name w:val="li-search"/>
    <w:basedOn w:val="a"/>
    <w:rsid w:val="00471F04"/>
    <w:pPr>
      <w:spacing w:before="100" w:beforeAutospacing="1" w:after="100" w:afterAutospacing="1" w:line="240" w:lineRule="auto"/>
    </w:pPr>
    <w:rPr>
      <w:rFonts w:ascii="Times New Roman" w:eastAsia="Times New Roman" w:hAnsi="Times New Roman" w:cs="Times New Roman"/>
      <w:sz w:val="24"/>
      <w:szCs w:val="24"/>
      <w:lang w:eastAsia="ru-KZ"/>
    </w:rPr>
  </w:style>
  <w:style w:type="character" w:customStyle="1" w:styleId="data-news">
    <w:name w:val="data-news"/>
    <w:basedOn w:val="a0"/>
    <w:rsid w:val="00471F04"/>
  </w:style>
  <w:style w:type="paragraph" w:styleId="a4">
    <w:name w:val="Normal (Web)"/>
    <w:basedOn w:val="a"/>
    <w:uiPriority w:val="99"/>
    <w:semiHidden/>
    <w:unhideWhenUsed/>
    <w:rsid w:val="00471F04"/>
    <w:pPr>
      <w:spacing w:before="100" w:beforeAutospacing="1" w:after="100" w:afterAutospacing="1" w:line="240" w:lineRule="auto"/>
    </w:pPr>
    <w:rPr>
      <w:rFonts w:ascii="Times New Roman" w:eastAsia="Times New Roman" w:hAnsi="Times New Roman" w:cs="Times New Roman"/>
      <w:sz w:val="24"/>
      <w:szCs w:val="24"/>
      <w:lang w:eastAsia="ru-KZ"/>
    </w:rPr>
  </w:style>
  <w:style w:type="character" w:styleId="a5">
    <w:name w:val="Strong"/>
    <w:basedOn w:val="a0"/>
    <w:uiPriority w:val="22"/>
    <w:qFormat/>
    <w:rsid w:val="00471F04"/>
    <w:rPr>
      <w:b/>
      <w:bCs/>
    </w:rPr>
  </w:style>
  <w:style w:type="paragraph" w:styleId="a6">
    <w:name w:val="footnote text"/>
    <w:basedOn w:val="a"/>
    <w:link w:val="a7"/>
    <w:uiPriority w:val="99"/>
    <w:unhideWhenUsed/>
    <w:rsid w:val="000F2E23"/>
    <w:pPr>
      <w:spacing w:after="0" w:line="240" w:lineRule="auto"/>
    </w:pPr>
    <w:rPr>
      <w:sz w:val="20"/>
      <w:szCs w:val="20"/>
    </w:rPr>
  </w:style>
  <w:style w:type="character" w:customStyle="1" w:styleId="a7">
    <w:name w:val="Текст сноски Знак"/>
    <w:basedOn w:val="a0"/>
    <w:link w:val="a6"/>
    <w:uiPriority w:val="99"/>
    <w:rsid w:val="000F2E23"/>
    <w:rPr>
      <w:sz w:val="20"/>
      <w:szCs w:val="20"/>
    </w:rPr>
  </w:style>
  <w:style w:type="character" w:styleId="a8">
    <w:name w:val="footnote reference"/>
    <w:basedOn w:val="a0"/>
    <w:uiPriority w:val="99"/>
    <w:semiHidden/>
    <w:unhideWhenUsed/>
    <w:rsid w:val="000F2E23"/>
    <w:rPr>
      <w:vertAlign w:val="superscript"/>
    </w:rPr>
  </w:style>
  <w:style w:type="character" w:styleId="a9">
    <w:name w:val="Unresolved Mention"/>
    <w:basedOn w:val="a0"/>
    <w:uiPriority w:val="99"/>
    <w:semiHidden/>
    <w:unhideWhenUsed/>
    <w:rsid w:val="004A2234"/>
    <w:rPr>
      <w:color w:val="605E5C"/>
      <w:shd w:val="clear" w:color="auto" w:fill="E1DFDD"/>
    </w:rPr>
  </w:style>
  <w:style w:type="paragraph" w:styleId="aa">
    <w:name w:val="endnote text"/>
    <w:basedOn w:val="a"/>
    <w:link w:val="ab"/>
    <w:uiPriority w:val="99"/>
    <w:semiHidden/>
    <w:unhideWhenUsed/>
    <w:rsid w:val="004A2234"/>
    <w:pPr>
      <w:spacing w:after="0" w:line="240" w:lineRule="auto"/>
    </w:pPr>
    <w:rPr>
      <w:sz w:val="20"/>
      <w:szCs w:val="20"/>
    </w:rPr>
  </w:style>
  <w:style w:type="character" w:customStyle="1" w:styleId="ab">
    <w:name w:val="Текст концевой сноски Знак"/>
    <w:basedOn w:val="a0"/>
    <w:link w:val="aa"/>
    <w:uiPriority w:val="99"/>
    <w:semiHidden/>
    <w:rsid w:val="004A2234"/>
    <w:rPr>
      <w:sz w:val="20"/>
      <w:szCs w:val="20"/>
    </w:rPr>
  </w:style>
  <w:style w:type="character" w:styleId="ac">
    <w:name w:val="endnote reference"/>
    <w:basedOn w:val="a0"/>
    <w:uiPriority w:val="99"/>
    <w:semiHidden/>
    <w:unhideWhenUsed/>
    <w:rsid w:val="004A2234"/>
    <w:rPr>
      <w:vertAlign w:val="superscript"/>
    </w:rPr>
  </w:style>
  <w:style w:type="paragraph" w:styleId="ad">
    <w:name w:val="header"/>
    <w:basedOn w:val="a"/>
    <w:link w:val="ae"/>
    <w:uiPriority w:val="99"/>
    <w:unhideWhenUsed/>
    <w:rsid w:val="00217BAD"/>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17BAD"/>
  </w:style>
  <w:style w:type="paragraph" w:styleId="af">
    <w:name w:val="footer"/>
    <w:basedOn w:val="a"/>
    <w:link w:val="af0"/>
    <w:uiPriority w:val="99"/>
    <w:unhideWhenUsed/>
    <w:rsid w:val="00217BA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17BAD"/>
  </w:style>
  <w:style w:type="paragraph" w:styleId="af1">
    <w:name w:val="List Paragraph"/>
    <w:basedOn w:val="a"/>
    <w:uiPriority w:val="34"/>
    <w:qFormat/>
    <w:rsid w:val="004628E8"/>
    <w:pPr>
      <w:ind w:left="720"/>
      <w:contextualSpacing/>
    </w:pPr>
  </w:style>
  <w:style w:type="table" w:styleId="af2">
    <w:name w:val="Table Grid"/>
    <w:basedOn w:val="a1"/>
    <w:uiPriority w:val="39"/>
    <w:rsid w:val="002F1A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Emphasis"/>
    <w:basedOn w:val="a0"/>
    <w:uiPriority w:val="20"/>
    <w:qFormat/>
    <w:rsid w:val="00172D55"/>
    <w:rPr>
      <w:i/>
      <w:iCs/>
    </w:rPr>
  </w:style>
  <w:style w:type="character" w:customStyle="1" w:styleId="dropdown">
    <w:name w:val="dropdown"/>
    <w:basedOn w:val="a0"/>
    <w:rsid w:val="009237E9"/>
  </w:style>
  <w:style w:type="character" w:customStyle="1" w:styleId="authors">
    <w:name w:val="authors"/>
    <w:basedOn w:val="a0"/>
    <w:rsid w:val="009237E9"/>
  </w:style>
  <w:style w:type="character" w:customStyle="1" w:styleId="arttitle">
    <w:name w:val="art_title"/>
    <w:basedOn w:val="a0"/>
    <w:rsid w:val="009237E9"/>
  </w:style>
  <w:style w:type="character" w:customStyle="1" w:styleId="pagerange">
    <w:name w:val="page_range"/>
    <w:basedOn w:val="a0"/>
    <w:rsid w:val="009237E9"/>
  </w:style>
  <w:style w:type="character" w:customStyle="1" w:styleId="doilink">
    <w:name w:val="doi_link"/>
    <w:basedOn w:val="a0"/>
    <w:rsid w:val="009237E9"/>
  </w:style>
  <w:style w:type="character" w:customStyle="1" w:styleId="af4">
    <w:name w:val="Основной текст_"/>
    <w:basedOn w:val="a0"/>
    <w:link w:val="2"/>
    <w:locked/>
    <w:rsid w:val="004E7BBB"/>
    <w:rPr>
      <w:shd w:val="clear" w:color="auto" w:fill="FFFFFF"/>
    </w:rPr>
  </w:style>
  <w:style w:type="paragraph" w:customStyle="1" w:styleId="2">
    <w:name w:val="Основной текст2"/>
    <w:basedOn w:val="a"/>
    <w:link w:val="af4"/>
    <w:rsid w:val="004E7BBB"/>
    <w:pPr>
      <w:widowControl w:val="0"/>
      <w:shd w:val="clear" w:color="auto" w:fill="FFFFFF"/>
      <w:spacing w:after="240" w:line="274" w:lineRule="exact"/>
      <w:ind w:hanging="320"/>
    </w:pPr>
    <w:rPr>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6351802">
      <w:bodyDiv w:val="1"/>
      <w:marLeft w:val="0"/>
      <w:marRight w:val="0"/>
      <w:marTop w:val="0"/>
      <w:marBottom w:val="0"/>
      <w:divBdr>
        <w:top w:val="none" w:sz="0" w:space="0" w:color="auto"/>
        <w:left w:val="none" w:sz="0" w:space="0" w:color="auto"/>
        <w:bottom w:val="none" w:sz="0" w:space="0" w:color="auto"/>
        <w:right w:val="none" w:sz="0" w:space="0" w:color="auto"/>
      </w:divBdr>
    </w:div>
    <w:div w:id="504126884">
      <w:bodyDiv w:val="1"/>
      <w:marLeft w:val="0"/>
      <w:marRight w:val="0"/>
      <w:marTop w:val="0"/>
      <w:marBottom w:val="0"/>
      <w:divBdr>
        <w:top w:val="none" w:sz="0" w:space="0" w:color="auto"/>
        <w:left w:val="none" w:sz="0" w:space="0" w:color="auto"/>
        <w:bottom w:val="none" w:sz="0" w:space="0" w:color="auto"/>
        <w:right w:val="none" w:sz="0" w:space="0" w:color="auto"/>
      </w:divBdr>
      <w:divsChild>
        <w:div w:id="4483216">
          <w:marLeft w:val="0"/>
          <w:marRight w:val="0"/>
          <w:marTop w:val="0"/>
          <w:marBottom w:val="0"/>
          <w:divBdr>
            <w:top w:val="none" w:sz="0" w:space="0" w:color="auto"/>
            <w:left w:val="none" w:sz="0" w:space="0" w:color="auto"/>
            <w:bottom w:val="none" w:sz="0" w:space="0" w:color="auto"/>
            <w:right w:val="none" w:sz="0" w:space="0" w:color="auto"/>
          </w:divBdr>
          <w:divsChild>
            <w:div w:id="761922380">
              <w:marLeft w:val="0"/>
              <w:marRight w:val="0"/>
              <w:marTop w:val="0"/>
              <w:marBottom w:val="0"/>
              <w:divBdr>
                <w:top w:val="none" w:sz="0" w:space="0" w:color="auto"/>
                <w:left w:val="none" w:sz="0" w:space="11" w:color="E7E7E7"/>
                <w:bottom w:val="none" w:sz="0" w:space="0" w:color="E7E7E7"/>
                <w:right w:val="none" w:sz="0" w:space="11" w:color="E7E7E7"/>
              </w:divBdr>
            </w:div>
          </w:divsChild>
        </w:div>
        <w:div w:id="911307531">
          <w:marLeft w:val="0"/>
          <w:marRight w:val="0"/>
          <w:marTop w:val="0"/>
          <w:marBottom w:val="0"/>
          <w:divBdr>
            <w:top w:val="none" w:sz="0" w:space="0" w:color="auto"/>
            <w:left w:val="none" w:sz="0" w:space="0" w:color="auto"/>
            <w:bottom w:val="none" w:sz="0" w:space="0" w:color="auto"/>
            <w:right w:val="none" w:sz="0" w:space="0" w:color="auto"/>
          </w:divBdr>
          <w:divsChild>
            <w:div w:id="3871465">
              <w:marLeft w:val="0"/>
              <w:marRight w:val="0"/>
              <w:marTop w:val="0"/>
              <w:marBottom w:val="300"/>
              <w:divBdr>
                <w:top w:val="none" w:sz="0" w:space="0" w:color="auto"/>
                <w:left w:val="none" w:sz="0" w:space="0" w:color="auto"/>
                <w:bottom w:val="none" w:sz="0" w:space="0" w:color="auto"/>
                <w:right w:val="none" w:sz="0" w:space="0" w:color="auto"/>
              </w:divBdr>
              <w:divsChild>
                <w:div w:id="2142846630">
                  <w:marLeft w:val="0"/>
                  <w:marRight w:val="0"/>
                  <w:marTop w:val="0"/>
                  <w:marBottom w:val="0"/>
                  <w:divBdr>
                    <w:top w:val="none" w:sz="0" w:space="0" w:color="auto"/>
                    <w:left w:val="none" w:sz="0" w:space="0" w:color="auto"/>
                    <w:bottom w:val="none" w:sz="0" w:space="0" w:color="auto"/>
                    <w:right w:val="none" w:sz="0" w:space="0" w:color="auto"/>
                  </w:divBdr>
                </w:div>
                <w:div w:id="1885412028">
                  <w:marLeft w:val="0"/>
                  <w:marRight w:val="0"/>
                  <w:marTop w:val="0"/>
                  <w:marBottom w:val="0"/>
                  <w:divBdr>
                    <w:top w:val="none" w:sz="0" w:space="0" w:color="auto"/>
                    <w:left w:val="none" w:sz="0" w:space="0" w:color="auto"/>
                    <w:bottom w:val="none" w:sz="0" w:space="0" w:color="auto"/>
                    <w:right w:val="none" w:sz="0" w:space="0" w:color="auto"/>
                  </w:divBdr>
                </w:div>
                <w:div w:id="877861363">
                  <w:marLeft w:val="0"/>
                  <w:marRight w:val="0"/>
                  <w:marTop w:val="0"/>
                  <w:marBottom w:val="0"/>
                  <w:divBdr>
                    <w:top w:val="none" w:sz="0" w:space="0" w:color="auto"/>
                    <w:left w:val="none" w:sz="0" w:space="0" w:color="auto"/>
                    <w:bottom w:val="none" w:sz="0" w:space="0" w:color="auto"/>
                    <w:right w:val="none" w:sz="0" w:space="0" w:color="auto"/>
                  </w:divBdr>
                </w:div>
              </w:divsChild>
            </w:div>
            <w:div w:id="1507137879">
              <w:marLeft w:val="0"/>
              <w:marRight w:val="0"/>
              <w:marTop w:val="0"/>
              <w:marBottom w:val="0"/>
              <w:divBdr>
                <w:top w:val="none" w:sz="0" w:space="0" w:color="auto"/>
                <w:left w:val="none" w:sz="0" w:space="0" w:color="auto"/>
                <w:bottom w:val="none" w:sz="0" w:space="0" w:color="auto"/>
                <w:right w:val="dashed" w:sz="6" w:space="11" w:color="E9E9E9"/>
              </w:divBdr>
              <w:divsChild>
                <w:div w:id="1381249610">
                  <w:marLeft w:val="0"/>
                  <w:marRight w:val="0"/>
                  <w:marTop w:val="0"/>
                  <w:marBottom w:val="0"/>
                  <w:divBdr>
                    <w:top w:val="none" w:sz="0" w:space="0" w:color="auto"/>
                    <w:left w:val="none" w:sz="0" w:space="0" w:color="auto"/>
                    <w:bottom w:val="none" w:sz="0" w:space="0" w:color="auto"/>
                    <w:right w:val="none" w:sz="0" w:space="0" w:color="auto"/>
                  </w:divBdr>
                  <w:divsChild>
                    <w:div w:id="1056316924">
                      <w:marLeft w:val="0"/>
                      <w:marRight w:val="0"/>
                      <w:marTop w:val="0"/>
                      <w:marBottom w:val="0"/>
                      <w:divBdr>
                        <w:top w:val="none" w:sz="0" w:space="0" w:color="auto"/>
                        <w:left w:val="none" w:sz="0" w:space="0" w:color="auto"/>
                        <w:bottom w:val="none" w:sz="0" w:space="0" w:color="auto"/>
                        <w:right w:val="none" w:sz="0" w:space="0" w:color="auto"/>
                      </w:divBdr>
                      <w:divsChild>
                        <w:div w:id="1946576945">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Child>
    </w:div>
    <w:div w:id="1018310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dx.doi.org/10.18235/0000245" TargetMode="External"/><Relationship Id="rId18" Type="http://schemas.openxmlformats.org/officeDocument/2006/relationships/hyperlink" Target="http://dx.doi.org/10.2139/ssrn.3088156" TargetMode="External"/><Relationship Id="rId26" Type="http://schemas.openxmlformats.org/officeDocument/2006/relationships/hyperlink" Target="http://dx.doi.org/10.4067/S0718-27242017000100002" TargetMode="External"/><Relationship Id="rId3" Type="http://schemas.openxmlformats.org/officeDocument/2006/relationships/styles" Target="styles.xml"/><Relationship Id="rId21" Type="http://schemas.openxmlformats.org/officeDocument/2006/relationships/hyperlink" Target="http://hdl.handle.net/10986/35139" TargetMode="External"/><Relationship Id="rId7" Type="http://schemas.openxmlformats.org/officeDocument/2006/relationships/endnotes" Target="endnotes.xml"/><Relationship Id="rId12" Type="http://schemas.openxmlformats.org/officeDocument/2006/relationships/hyperlink" Target="http://hdl.handle.net/10986/35139" TargetMode="External"/><Relationship Id="rId17" Type="http://schemas.openxmlformats.org/officeDocument/2006/relationships/hyperlink" Target="http://dx.doi.org/10.4067/S0718-27242017000100002" TargetMode="External"/><Relationship Id="rId25" Type="http://schemas.openxmlformats.org/officeDocument/2006/relationships/hyperlink" Target="http://www.adb.org" TargetMode="External"/><Relationship Id="rId2" Type="http://schemas.openxmlformats.org/officeDocument/2006/relationships/numbering" Target="numbering.xml"/><Relationship Id="rId16" Type="http://schemas.openxmlformats.org/officeDocument/2006/relationships/hyperlink" Target="http://www.adb.org" TargetMode="External"/><Relationship Id="rId20" Type="http://schemas.openxmlformats.org/officeDocument/2006/relationships/hyperlink" Target="http://hdl.handle.net/11540/938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dl.handle.net/11540/9382" TargetMode="External"/><Relationship Id="rId24" Type="http://schemas.openxmlformats.org/officeDocument/2006/relationships/hyperlink" Target="https://www.oecd.org/eurasia/countries/Eurasia-Reforming-Kazakhstan-Progress-Challenges-Opport.pdf" TargetMode="External"/><Relationship Id="rId5" Type="http://schemas.openxmlformats.org/officeDocument/2006/relationships/webSettings" Target="webSettings.xml"/><Relationship Id="rId15" Type="http://schemas.openxmlformats.org/officeDocument/2006/relationships/hyperlink" Target="https://www.oecd.org/eurasia/countries/Eurasia-Reforming-Kazakhstan-Progress-Challenges-Opport.pdf" TargetMode="External"/><Relationship Id="rId23" Type="http://schemas.openxmlformats.org/officeDocument/2006/relationships/hyperlink" Target="https://doi.org/10.1787/9789264270008-en" TargetMode="External"/><Relationship Id="rId28" Type="http://schemas.openxmlformats.org/officeDocument/2006/relationships/footer" Target="footer1.xml"/><Relationship Id="rId10" Type="http://schemas.openxmlformats.org/officeDocument/2006/relationships/hyperlink" Target="https://databank.worldbank.org/source/world-development-indicators" TargetMode="External"/><Relationship Id="rId19" Type="http://schemas.openxmlformats.org/officeDocument/2006/relationships/hyperlink" Target="mailto:udt.dinara@mail.ru"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1787/9789264270008-en" TargetMode="External"/><Relationship Id="rId22" Type="http://schemas.openxmlformats.org/officeDocument/2006/relationships/hyperlink" Target="http://dx.doi.org/10.18235/0000245" TargetMode="External"/><Relationship Id="rId27" Type="http://schemas.openxmlformats.org/officeDocument/2006/relationships/hyperlink" Target="http://dx.doi.org/10.2139/ssrn.3088156"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55;&#1086;&#1083;&#1100;&#1079;&#1086;&#1074;&#1072;&#1090;&#1077;&#1083;&#1100;\OneDrive\&#1056;&#1072;&#1073;&#1086;&#1095;&#1080;&#1081;%20&#1089;&#1090;&#1086;&#1083;\WB%20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55;&#1086;&#1083;&#1100;&#1079;&#1086;&#1074;&#1072;&#1090;&#1077;&#1083;&#1100;\OneDrive\&#1056;&#1072;&#1073;&#1086;&#1095;&#1080;&#1081;%20&#1089;&#1090;&#1086;&#1083;\&#1053;&#1058;&#1055;2\Statistics\WB%20Dat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9940977434518068E-2"/>
          <c:y val="0"/>
          <c:w val="0.9472256790013226"/>
          <c:h val="0.87981462914398245"/>
        </c:manualLayout>
      </c:layout>
      <c:barChart>
        <c:barDir val="col"/>
        <c:grouping val="clustered"/>
        <c:varyColors val="0"/>
        <c:ser>
          <c:idx val="0"/>
          <c:order val="0"/>
          <c:tx>
            <c:strRef>
              <c:f>Лист5!$A$3</c:f>
              <c:strCache>
                <c:ptCount val="1"/>
                <c:pt idx="0">
                  <c:v>Research and development expenditure (% of GDP)</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KZ"/>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Лист5!$B$2:$W$2</c:f>
              <c:numCache>
                <c:formatCode>General</c:formatCode>
                <c:ptCount val="22"/>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2013</c:v>
                </c:pt>
                <c:pt idx="17">
                  <c:v>2014</c:v>
                </c:pt>
                <c:pt idx="18">
                  <c:v>2015</c:v>
                </c:pt>
                <c:pt idx="19">
                  <c:v>2016</c:v>
                </c:pt>
                <c:pt idx="20">
                  <c:v>2017</c:v>
                </c:pt>
                <c:pt idx="21">
                  <c:v>2018</c:v>
                </c:pt>
              </c:numCache>
            </c:numRef>
          </c:cat>
          <c:val>
            <c:numRef>
              <c:f>Лист5!$B$3:$W$3</c:f>
              <c:numCache>
                <c:formatCode>0.00</c:formatCode>
                <c:ptCount val="22"/>
                <c:pt idx="0">
                  <c:v>0.29337000000000002</c:v>
                </c:pt>
                <c:pt idx="1">
                  <c:v>0.22039</c:v>
                </c:pt>
                <c:pt idx="2">
                  <c:v>0.18382999999999999</c:v>
                </c:pt>
                <c:pt idx="3">
                  <c:v>0.18104000000000001</c:v>
                </c:pt>
                <c:pt idx="4">
                  <c:v>0.22009000000000001</c:v>
                </c:pt>
                <c:pt idx="5">
                  <c:v>0.25508999999999998</c:v>
                </c:pt>
                <c:pt idx="6">
                  <c:v>0.25246000000000002</c:v>
                </c:pt>
                <c:pt idx="7">
                  <c:v>0.24837000000000001</c:v>
                </c:pt>
                <c:pt idx="8">
                  <c:v>0.28360999999999997</c:v>
                </c:pt>
                <c:pt idx="9">
                  <c:v>0.24281</c:v>
                </c:pt>
                <c:pt idx="10">
                  <c:v>0.20884</c:v>
                </c:pt>
                <c:pt idx="11">
                  <c:v>0.21654000000000001</c:v>
                </c:pt>
                <c:pt idx="12">
                  <c:v>0.22924</c:v>
                </c:pt>
                <c:pt idx="13">
                  <c:v>0.15340999999999999</c:v>
                </c:pt>
                <c:pt idx="14">
                  <c:v>0.15348999999999999</c:v>
                </c:pt>
                <c:pt idx="15">
                  <c:v>0.16525000000000001</c:v>
                </c:pt>
                <c:pt idx="16">
                  <c:v>0.17132</c:v>
                </c:pt>
                <c:pt idx="17">
                  <c:v>0.16722000000000001</c:v>
                </c:pt>
                <c:pt idx="18">
                  <c:v>0.16950999999999999</c:v>
                </c:pt>
                <c:pt idx="19">
                  <c:v>0.14179</c:v>
                </c:pt>
                <c:pt idx="20">
                  <c:v>0.12667</c:v>
                </c:pt>
                <c:pt idx="21">
                  <c:v>0.11683</c:v>
                </c:pt>
              </c:numCache>
            </c:numRef>
          </c:val>
          <c:extLst>
            <c:ext xmlns:c16="http://schemas.microsoft.com/office/drawing/2014/chart" uri="{C3380CC4-5D6E-409C-BE32-E72D297353CC}">
              <c16:uniqueId val="{00000000-58DE-4BA1-A6AC-E2029053F8D5}"/>
            </c:ext>
          </c:extLst>
        </c:ser>
        <c:dLbls>
          <c:dLblPos val="inEnd"/>
          <c:showLegendKey val="0"/>
          <c:showVal val="1"/>
          <c:showCatName val="0"/>
          <c:showSerName val="0"/>
          <c:showPercent val="0"/>
          <c:showBubbleSize val="0"/>
        </c:dLbls>
        <c:gapWidth val="41"/>
        <c:axId val="2137672080"/>
        <c:axId val="2137677488"/>
      </c:barChart>
      <c:catAx>
        <c:axId val="21376720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1" u="none" strike="noStrike" kern="1200" baseline="0">
                <a:solidFill>
                  <a:sysClr val="windowText" lastClr="000000"/>
                </a:solidFill>
                <a:effectLst/>
                <a:latin typeface="+mn-lt"/>
                <a:ea typeface="+mn-ea"/>
                <a:cs typeface="+mn-cs"/>
              </a:defRPr>
            </a:pPr>
            <a:endParaRPr lang="ru-KZ"/>
          </a:p>
        </c:txPr>
        <c:crossAx val="2137677488"/>
        <c:crosses val="autoZero"/>
        <c:auto val="1"/>
        <c:lblAlgn val="ctr"/>
        <c:lblOffset val="100"/>
        <c:noMultiLvlLbl val="0"/>
      </c:catAx>
      <c:valAx>
        <c:axId val="2137677488"/>
        <c:scaling>
          <c:orientation val="minMax"/>
        </c:scaling>
        <c:delete val="1"/>
        <c:axPos val="l"/>
        <c:numFmt formatCode="0.00" sourceLinked="1"/>
        <c:majorTickMark val="none"/>
        <c:minorTickMark val="none"/>
        <c:tickLblPos val="nextTo"/>
        <c:crossAx val="2137672080"/>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ru-KZ"/>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524129004422386E-2"/>
          <c:y val="4.9106137718448267E-2"/>
          <c:w val="0.90336628195448176"/>
          <c:h val="0.65307732590773815"/>
        </c:manualLayout>
      </c:layout>
      <c:barChart>
        <c:barDir val="col"/>
        <c:grouping val="stacked"/>
        <c:varyColors val="0"/>
        <c:ser>
          <c:idx val="0"/>
          <c:order val="0"/>
          <c:tx>
            <c:strRef>
              <c:f>Лист3!$B$3:$C$3</c:f>
              <c:strCache>
                <c:ptCount val="2"/>
                <c:pt idx="0">
                  <c:v>Научно-технические пебликации</c:v>
                </c:pt>
                <c:pt idx="1">
                  <c:v>..</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delete val="1"/>
          </c:dLbls>
          <c:cat>
            <c:numRef>
              <c:f>Лист3!$D$2:$AD$2</c:f>
              <c:numCache>
                <c:formatCode>General</c:formatCode>
                <c:ptCount val="27"/>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numCache>
            </c:numRef>
          </c:cat>
          <c:val>
            <c:numRef>
              <c:f>Лист3!$D$3:$AD$3</c:f>
              <c:numCache>
                <c:formatCode>General</c:formatCode>
                <c:ptCount val="27"/>
                <c:pt idx="0">
                  <c:v>0</c:v>
                </c:pt>
                <c:pt idx="1">
                  <c:v>0</c:v>
                </c:pt>
                <c:pt idx="2">
                  <c:v>0</c:v>
                </c:pt>
                <c:pt idx="3">
                  <c:v>0</c:v>
                </c:pt>
                <c:pt idx="4">
                  <c:v>0</c:v>
                </c:pt>
                <c:pt idx="5">
                  <c:v>0</c:v>
                </c:pt>
                <c:pt idx="6">
                  <c:v>0</c:v>
                </c:pt>
                <c:pt idx="7">
                  <c:v>0</c:v>
                </c:pt>
                <c:pt idx="8">
                  <c:v>190.17</c:v>
                </c:pt>
                <c:pt idx="9">
                  <c:v>194.91</c:v>
                </c:pt>
                <c:pt idx="10">
                  <c:v>216.99</c:v>
                </c:pt>
                <c:pt idx="11">
                  <c:v>244.56</c:v>
                </c:pt>
                <c:pt idx="12">
                  <c:v>233.57</c:v>
                </c:pt>
                <c:pt idx="13">
                  <c:v>242.24</c:v>
                </c:pt>
                <c:pt idx="14">
                  <c:v>222.31</c:v>
                </c:pt>
                <c:pt idx="15">
                  <c:v>216.01</c:v>
                </c:pt>
                <c:pt idx="16">
                  <c:v>231.66</c:v>
                </c:pt>
                <c:pt idx="17">
                  <c:v>266.89</c:v>
                </c:pt>
                <c:pt idx="18">
                  <c:v>323.91000000000003</c:v>
                </c:pt>
                <c:pt idx="19">
                  <c:v>380.93</c:v>
                </c:pt>
                <c:pt idx="20">
                  <c:v>445.67</c:v>
                </c:pt>
                <c:pt idx="21">
                  <c:v>628.87</c:v>
                </c:pt>
                <c:pt idx="22">
                  <c:v>934.87</c:v>
                </c:pt>
                <c:pt idx="23">
                  <c:v>1171.06</c:v>
                </c:pt>
                <c:pt idx="24">
                  <c:v>1601.18</c:v>
                </c:pt>
                <c:pt idx="25">
                  <c:v>1958.82</c:v>
                </c:pt>
                <c:pt idx="26">
                  <c:v>2367.46</c:v>
                </c:pt>
              </c:numCache>
            </c:numRef>
          </c:val>
          <c:extLst>
            <c:ext xmlns:c16="http://schemas.microsoft.com/office/drawing/2014/chart" uri="{C3380CC4-5D6E-409C-BE32-E72D297353CC}">
              <c16:uniqueId val="{00000000-F1D6-459C-85D0-547DF0ADE566}"/>
            </c:ext>
          </c:extLst>
        </c:ser>
        <c:ser>
          <c:idx val="1"/>
          <c:order val="1"/>
          <c:tx>
            <c:strRef>
              <c:f>Лист3!$B$4:$C$4</c:f>
              <c:strCache>
                <c:ptCount val="2"/>
                <c:pt idx="0">
                  <c:v>Патенты на изобретения</c:v>
                </c:pt>
                <c:pt idx="1">
                  <c:v>..</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delete val="1"/>
          </c:dLbls>
          <c:cat>
            <c:numRef>
              <c:f>Лист3!$D$2:$AD$2</c:f>
              <c:numCache>
                <c:formatCode>General</c:formatCode>
                <c:ptCount val="27"/>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numCache>
            </c:numRef>
          </c:cat>
          <c:val>
            <c:numRef>
              <c:f>Лист3!$D$4:$AD$4</c:f>
              <c:numCache>
                <c:formatCode>General</c:formatCode>
                <c:ptCount val="27"/>
                <c:pt idx="0">
                  <c:v>433</c:v>
                </c:pt>
                <c:pt idx="1">
                  <c:v>3223</c:v>
                </c:pt>
                <c:pt idx="2">
                  <c:v>1393</c:v>
                </c:pt>
                <c:pt idx="3">
                  <c:v>1031</c:v>
                </c:pt>
                <c:pt idx="4">
                  <c:v>1022</c:v>
                </c:pt>
                <c:pt idx="5">
                  <c:v>1171</c:v>
                </c:pt>
                <c:pt idx="6">
                  <c:v>1244</c:v>
                </c:pt>
                <c:pt idx="7">
                  <c:v>1352</c:v>
                </c:pt>
                <c:pt idx="8">
                  <c:v>1399</c:v>
                </c:pt>
                <c:pt idx="9">
                  <c:v>1607</c:v>
                </c:pt>
                <c:pt idx="10">
                  <c:v>1594</c:v>
                </c:pt>
                <c:pt idx="11">
                  <c:v>1696</c:v>
                </c:pt>
                <c:pt idx="12">
                  <c:v>1756</c:v>
                </c:pt>
                <c:pt idx="13">
                  <c:v>1523</c:v>
                </c:pt>
                <c:pt idx="14">
                  <c:v>1433</c:v>
                </c:pt>
                <c:pt idx="15">
                  <c:v>1633</c:v>
                </c:pt>
                <c:pt idx="16">
                  <c:v>1483</c:v>
                </c:pt>
                <c:pt idx="17">
                  <c:v>1513</c:v>
                </c:pt>
                <c:pt idx="18">
                  <c:v>1691</c:v>
                </c:pt>
                <c:pt idx="19">
                  <c:v>1415</c:v>
                </c:pt>
                <c:pt idx="20">
                  <c:v>0</c:v>
                </c:pt>
                <c:pt idx="21">
                  <c:v>1824</c:v>
                </c:pt>
                <c:pt idx="22">
                  <c:v>1742</c:v>
                </c:pt>
                <c:pt idx="23">
                  <c:v>1271</c:v>
                </c:pt>
                <c:pt idx="24">
                  <c:v>993</c:v>
                </c:pt>
                <c:pt idx="25">
                  <c:v>1055</c:v>
                </c:pt>
                <c:pt idx="26">
                  <c:v>789</c:v>
                </c:pt>
              </c:numCache>
            </c:numRef>
          </c:val>
          <c:extLst>
            <c:ext xmlns:c16="http://schemas.microsoft.com/office/drawing/2014/chart" uri="{C3380CC4-5D6E-409C-BE32-E72D297353CC}">
              <c16:uniqueId val="{00000001-F1D6-459C-85D0-547DF0ADE566}"/>
            </c:ext>
          </c:extLst>
        </c:ser>
        <c:dLbls>
          <c:dLblPos val="ctr"/>
          <c:showLegendKey val="0"/>
          <c:showVal val="1"/>
          <c:showCatName val="0"/>
          <c:showSerName val="0"/>
          <c:showPercent val="0"/>
          <c:showBubbleSize val="0"/>
        </c:dLbls>
        <c:gapWidth val="150"/>
        <c:overlap val="100"/>
        <c:axId val="1624693232"/>
        <c:axId val="1624700720"/>
      </c:barChart>
      <c:catAx>
        <c:axId val="162469323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800" b="0" i="1" u="none" strike="noStrike" kern="1200" baseline="0">
                <a:solidFill>
                  <a:schemeClr val="tx2"/>
                </a:solidFill>
                <a:latin typeface="+mn-lt"/>
                <a:ea typeface="+mn-ea"/>
                <a:cs typeface="+mn-cs"/>
              </a:defRPr>
            </a:pPr>
            <a:endParaRPr lang="ru-KZ"/>
          </a:p>
        </c:txPr>
        <c:crossAx val="1624700720"/>
        <c:crosses val="autoZero"/>
        <c:auto val="1"/>
        <c:lblAlgn val="ctr"/>
        <c:lblOffset val="100"/>
        <c:noMultiLvlLbl val="0"/>
      </c:catAx>
      <c:valAx>
        <c:axId val="162470072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1"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KZ"/>
          </a:p>
        </c:txPr>
        <c:crossAx val="1624693232"/>
        <c:crosses val="autoZero"/>
        <c:crossBetween val="between"/>
      </c:valAx>
      <c:spPr>
        <a:noFill/>
        <a:ln>
          <a:noFill/>
        </a:ln>
        <a:effectLst/>
      </c:spPr>
    </c:plotArea>
    <c:legend>
      <c:legendPos val="b"/>
      <c:layout>
        <c:manualLayout>
          <c:xMode val="edge"/>
          <c:yMode val="edge"/>
          <c:x val="2.5138987045260401E-2"/>
          <c:y val="0.89360048743907006"/>
          <c:w val="0.93678541793698389"/>
          <c:h val="7.0685226846644161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KZ"/>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KZ"/>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884002-1313-4A67-92A3-CE3526F24D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TotalTime>
  <Pages>6</Pages>
  <Words>3085</Words>
  <Characters>17589</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Dinara Umarova</dc:creator>
  <cp:keywords/>
  <dc:description/>
  <cp:lastModifiedBy>Dinara Umarova</cp:lastModifiedBy>
  <cp:revision>325</cp:revision>
  <dcterms:created xsi:type="dcterms:W3CDTF">2022-06-01T09:49:00Z</dcterms:created>
  <dcterms:modified xsi:type="dcterms:W3CDTF">2022-06-07T11:48:00Z</dcterms:modified>
</cp:coreProperties>
</file>