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065DD66D" w14:textId="437B6DE2" w:rsidR="0017104B" w:rsidRPr="00657497" w:rsidRDefault="0017104B" w:rsidP="00F35DF0">
      <w:pPr>
        <w:widowControl w:val="0"/>
        <w:autoSpaceDE w:val="0"/>
        <w:autoSpaceDN w:val="0"/>
        <w:spacing w:after="0" w:line="240" w:lineRule="auto"/>
        <w:ind w:left="118" w:firstLine="360"/>
        <w:rPr>
          <w:rFonts w:ascii="Times New Roman" w:eastAsia="Georgia" w:hAnsi="Times New Roman" w:cs="Times New Roman"/>
          <w:sz w:val="24"/>
          <w:szCs w:val="24"/>
        </w:rPr>
      </w:pPr>
      <w:r w:rsidRPr="00657497">
        <w:rPr>
          <w:rFonts w:ascii="Times New Roman" w:eastAsia="Georgia" w:hAnsi="Times New Roman" w:cs="Times New Roman"/>
          <w:sz w:val="24"/>
          <w:szCs w:val="24"/>
        </w:rPr>
        <w:t>УДК</w:t>
      </w:r>
      <w:r w:rsidR="00920021" w:rsidRPr="00657497">
        <w:rPr>
          <w:rFonts w:ascii="Times New Roman" w:eastAsia="Georgia" w:hAnsi="Times New Roman" w:cs="Times New Roman"/>
          <w:sz w:val="24"/>
          <w:szCs w:val="24"/>
        </w:rPr>
        <w:t xml:space="preserve"> 331.5</w:t>
      </w:r>
    </w:p>
    <w:p w14:paraId="2BA63E2C" w14:textId="70C73A91" w:rsidR="0017104B" w:rsidRPr="00C17B56" w:rsidRDefault="0017104B" w:rsidP="00AB59DD">
      <w:pPr>
        <w:widowControl w:val="0"/>
        <w:autoSpaceDE w:val="0"/>
        <w:autoSpaceDN w:val="0"/>
        <w:spacing w:after="0" w:line="240" w:lineRule="auto"/>
        <w:ind w:left="118" w:firstLine="360"/>
        <w:jc w:val="right"/>
        <w:rPr>
          <w:rFonts w:ascii="Times New Roman" w:eastAsia="Georgia" w:hAnsi="Times New Roman" w:cs="Times New Roman"/>
          <w:b/>
          <w:sz w:val="24"/>
          <w:szCs w:val="24"/>
        </w:rPr>
      </w:pPr>
      <w:r w:rsidRPr="00C17B56">
        <w:rPr>
          <w:rFonts w:ascii="Times New Roman" w:eastAsia="Georgia" w:hAnsi="Times New Roman" w:cs="Times New Roman"/>
          <w:b/>
          <w:sz w:val="24"/>
          <w:szCs w:val="24"/>
        </w:rPr>
        <w:t>Худойкулов А. Р.</w:t>
      </w:r>
    </w:p>
    <w:p w14:paraId="360ECD42" w14:textId="0A597BBC" w:rsidR="00AB59DD" w:rsidRPr="00C17B56" w:rsidRDefault="00AB59DD" w:rsidP="00AB59DD">
      <w:pPr>
        <w:widowControl w:val="0"/>
        <w:autoSpaceDE w:val="0"/>
        <w:autoSpaceDN w:val="0"/>
        <w:spacing w:after="0" w:line="240" w:lineRule="auto"/>
        <w:ind w:left="118" w:firstLine="360"/>
        <w:jc w:val="right"/>
        <w:rPr>
          <w:rFonts w:ascii="Times New Roman" w:eastAsia="Georgia" w:hAnsi="Times New Roman" w:cs="Times New Roman"/>
          <w:b/>
          <w:sz w:val="24"/>
          <w:szCs w:val="24"/>
        </w:rPr>
      </w:pPr>
      <w:r w:rsidRPr="00C17B56">
        <w:rPr>
          <w:rFonts w:ascii="Times New Roman" w:eastAsia="Georgia" w:hAnsi="Times New Roman" w:cs="Times New Roman"/>
          <w:b/>
          <w:sz w:val="24"/>
          <w:szCs w:val="24"/>
        </w:rPr>
        <w:t>Научный руководитель</w:t>
      </w:r>
    </w:p>
    <w:p w14:paraId="4934DB0C" w14:textId="77777777" w:rsidR="00AB59DD" w:rsidRPr="00C17B56" w:rsidRDefault="00AB59DD" w:rsidP="00AB59DD">
      <w:pPr>
        <w:spacing w:after="0" w:line="240" w:lineRule="auto"/>
        <w:jc w:val="right"/>
        <w:rPr>
          <w:rFonts w:ascii="Times New Roman" w:eastAsia="Calibri" w:hAnsi="Times New Roman" w:cs="Times New Roman"/>
          <w:b/>
          <w:sz w:val="24"/>
          <w:szCs w:val="24"/>
        </w:rPr>
      </w:pPr>
      <w:r w:rsidRPr="00AB59DD">
        <w:rPr>
          <w:rFonts w:ascii="Times New Roman" w:eastAsia="Calibri" w:hAnsi="Times New Roman" w:cs="Times New Roman"/>
          <w:b/>
          <w:sz w:val="24"/>
          <w:szCs w:val="24"/>
        </w:rPr>
        <w:t>Лаврентьев С.Ю., канд. пед. наук, доцент</w:t>
      </w:r>
    </w:p>
    <w:p w14:paraId="0BC43BCC" w14:textId="5722EF49" w:rsidR="00AB59DD" w:rsidRPr="00AB59DD" w:rsidRDefault="00AB59DD" w:rsidP="00AB59DD">
      <w:pPr>
        <w:spacing w:after="0" w:line="240" w:lineRule="auto"/>
        <w:jc w:val="right"/>
        <w:rPr>
          <w:rFonts w:ascii="Times New Roman" w:eastAsia="Calibri" w:hAnsi="Times New Roman" w:cs="Times New Roman"/>
          <w:b/>
          <w:sz w:val="24"/>
          <w:szCs w:val="24"/>
        </w:rPr>
      </w:pPr>
      <w:r w:rsidRPr="00C17B56">
        <w:rPr>
          <w:rFonts w:ascii="Times New Roman" w:eastAsia="Calibri" w:hAnsi="Times New Roman" w:cs="Times New Roman"/>
          <w:b/>
          <w:sz w:val="24"/>
          <w:szCs w:val="24"/>
        </w:rPr>
        <w:t>ФГБОУ ВО «Марийский государственный университет»</w:t>
      </w:r>
    </w:p>
    <w:p w14:paraId="40C2C056" w14:textId="77777777" w:rsidR="00AB59DD" w:rsidRPr="00455A6E" w:rsidRDefault="00AB59DD" w:rsidP="0017104B">
      <w:pPr>
        <w:widowControl w:val="0"/>
        <w:autoSpaceDE w:val="0"/>
        <w:autoSpaceDN w:val="0"/>
        <w:spacing w:after="0" w:line="240" w:lineRule="auto"/>
        <w:ind w:left="118" w:firstLine="360"/>
        <w:jc w:val="right"/>
        <w:rPr>
          <w:rFonts w:ascii="Times New Roman" w:eastAsia="Georgia" w:hAnsi="Times New Roman" w:cs="Times New Roman"/>
          <w:b/>
          <w:sz w:val="24"/>
          <w:szCs w:val="24"/>
        </w:rPr>
      </w:pPr>
    </w:p>
    <w:p w14:paraId="261EC9A8" w14:textId="77777777" w:rsidR="0017104B" w:rsidRPr="00455A6E" w:rsidRDefault="0017104B" w:rsidP="0017104B">
      <w:pPr>
        <w:widowControl w:val="0"/>
        <w:autoSpaceDE w:val="0"/>
        <w:autoSpaceDN w:val="0"/>
        <w:spacing w:after="0" w:line="240" w:lineRule="auto"/>
        <w:ind w:left="118" w:firstLine="360"/>
        <w:jc w:val="right"/>
        <w:rPr>
          <w:rFonts w:ascii="Times New Roman" w:eastAsia="Georgia" w:hAnsi="Times New Roman" w:cs="Times New Roman"/>
          <w:b/>
          <w:sz w:val="24"/>
          <w:szCs w:val="24"/>
        </w:rPr>
      </w:pPr>
    </w:p>
    <w:p w14:paraId="6AD54CEC" w14:textId="4646522D" w:rsidR="00817772" w:rsidRPr="00455A6E" w:rsidRDefault="00455A6E" w:rsidP="0017104B">
      <w:pPr>
        <w:widowControl w:val="0"/>
        <w:autoSpaceDE w:val="0"/>
        <w:autoSpaceDN w:val="0"/>
        <w:spacing w:after="0" w:line="240" w:lineRule="auto"/>
        <w:ind w:left="118" w:firstLine="360"/>
        <w:jc w:val="center"/>
        <w:rPr>
          <w:rFonts w:ascii="Times New Roman" w:eastAsia="Georgia" w:hAnsi="Times New Roman" w:cs="Times New Roman"/>
          <w:b/>
          <w:sz w:val="24"/>
          <w:szCs w:val="24"/>
        </w:rPr>
      </w:pPr>
      <w:r w:rsidRPr="00455A6E">
        <w:rPr>
          <w:rFonts w:ascii="Times New Roman" w:hAnsi="Times New Roman" w:cs="Times New Roman"/>
          <w:b/>
          <w:bCs/>
          <w:color w:val="202122"/>
          <w:sz w:val="24"/>
          <w:szCs w:val="24"/>
          <w:shd w:val="clear" w:color="auto" w:fill="FFFFFF"/>
        </w:rPr>
        <w:t>ИСПОЛЬЗОВАНИЕ ТЕХНОЛОГИИ EXECUTIVE SEARCH</w:t>
      </w:r>
      <w:r w:rsidRPr="00455A6E">
        <w:rPr>
          <w:rFonts w:ascii="Times New Roman" w:eastAsia="Georgia" w:hAnsi="Times New Roman" w:cs="Times New Roman"/>
          <w:b/>
          <w:sz w:val="24"/>
          <w:szCs w:val="24"/>
        </w:rPr>
        <w:t xml:space="preserve"> В ОТБОРЕ ПЕРСОНАЛА </w:t>
      </w:r>
    </w:p>
    <w:p w14:paraId="33655491" w14:textId="77777777" w:rsidR="00817772" w:rsidRPr="00165BB0" w:rsidRDefault="00817772" w:rsidP="0017104B">
      <w:pPr>
        <w:widowControl w:val="0"/>
        <w:autoSpaceDE w:val="0"/>
        <w:autoSpaceDN w:val="0"/>
        <w:spacing w:after="0" w:line="240" w:lineRule="auto"/>
        <w:ind w:left="118" w:firstLine="360"/>
        <w:jc w:val="center"/>
        <w:rPr>
          <w:rFonts w:ascii="Times New Roman" w:eastAsia="Georgia" w:hAnsi="Times New Roman" w:cs="Times New Roman"/>
          <w:b/>
          <w:i/>
          <w:iCs/>
          <w:sz w:val="24"/>
          <w:szCs w:val="24"/>
        </w:rPr>
      </w:pPr>
    </w:p>
    <w:p w14:paraId="7CB35440" w14:textId="2621BB8F" w:rsidR="00C968C9" w:rsidRPr="00165BB0" w:rsidRDefault="00C968C9" w:rsidP="00C968C9">
      <w:pPr>
        <w:widowControl w:val="0"/>
        <w:autoSpaceDE w:val="0"/>
        <w:autoSpaceDN w:val="0"/>
        <w:spacing w:after="0" w:line="240" w:lineRule="auto"/>
        <w:ind w:left="118" w:right="104" w:firstLine="708"/>
        <w:jc w:val="both"/>
        <w:rPr>
          <w:rFonts w:ascii="Times New Roman" w:eastAsia="Times New Roman" w:hAnsi="Times New Roman" w:cs="Times New Roman"/>
          <w:i/>
          <w:iCs/>
          <w:sz w:val="24"/>
          <w:szCs w:val="24"/>
        </w:rPr>
      </w:pPr>
      <w:r w:rsidRPr="00165BB0">
        <w:rPr>
          <w:rFonts w:ascii="Times New Roman" w:eastAsia="Times New Roman" w:hAnsi="Times New Roman" w:cs="Times New Roman"/>
          <w:b/>
          <w:i/>
          <w:iCs/>
          <w:sz w:val="24"/>
          <w:szCs w:val="24"/>
        </w:rPr>
        <w:t>Аннотаци</w:t>
      </w:r>
      <w:r w:rsidR="0017104B" w:rsidRPr="00165BB0">
        <w:rPr>
          <w:rFonts w:ascii="Times New Roman" w:eastAsia="Times New Roman" w:hAnsi="Times New Roman" w:cs="Times New Roman"/>
          <w:b/>
          <w:i/>
          <w:iCs/>
          <w:sz w:val="24"/>
          <w:szCs w:val="24"/>
        </w:rPr>
        <w:t>я</w:t>
      </w:r>
      <w:r w:rsidR="008D3E7E" w:rsidRPr="00165BB0">
        <w:rPr>
          <w:rFonts w:ascii="Times New Roman" w:eastAsia="Times New Roman" w:hAnsi="Times New Roman" w:cs="Times New Roman"/>
          <w:b/>
          <w:i/>
          <w:iCs/>
          <w:sz w:val="24"/>
          <w:szCs w:val="24"/>
        </w:rPr>
        <w:t xml:space="preserve">. </w:t>
      </w:r>
      <w:r w:rsidR="00920021" w:rsidRPr="00165BB0">
        <w:rPr>
          <w:rFonts w:ascii="Times New Roman" w:eastAsia="Times New Roman" w:hAnsi="Times New Roman" w:cs="Times New Roman"/>
          <w:i/>
          <w:iCs/>
          <w:sz w:val="24"/>
          <w:szCs w:val="24"/>
        </w:rPr>
        <w:t xml:space="preserve">В статье обозначены возможности использования современной технологии </w:t>
      </w:r>
      <w:r w:rsidR="00920021" w:rsidRPr="00165BB0">
        <w:rPr>
          <w:rFonts w:ascii="Times New Roman" w:eastAsia="Georgia" w:hAnsi="Times New Roman" w:cs="Times New Roman"/>
          <w:i/>
          <w:iCs/>
          <w:sz w:val="24"/>
          <w:szCs w:val="24"/>
        </w:rPr>
        <w:t>Executive search в подборе персонала. Выявлены основные тенденции</w:t>
      </w:r>
      <w:r w:rsidR="008B3E79" w:rsidRPr="00165BB0">
        <w:rPr>
          <w:rFonts w:ascii="Times New Roman" w:eastAsia="Georgia" w:hAnsi="Times New Roman" w:cs="Times New Roman"/>
          <w:i/>
          <w:iCs/>
          <w:sz w:val="24"/>
          <w:szCs w:val="24"/>
        </w:rPr>
        <w:t xml:space="preserve"> развития рынка труда</w:t>
      </w:r>
      <w:r w:rsidR="00920021" w:rsidRPr="00165BB0">
        <w:rPr>
          <w:rFonts w:ascii="Times New Roman" w:eastAsia="Georgia" w:hAnsi="Times New Roman" w:cs="Times New Roman"/>
          <w:i/>
          <w:iCs/>
          <w:sz w:val="24"/>
          <w:szCs w:val="24"/>
        </w:rPr>
        <w:t xml:space="preserve">, свидетельствующие о необходимости </w:t>
      </w:r>
      <w:r w:rsidR="00165BB0" w:rsidRPr="00165BB0">
        <w:rPr>
          <w:rFonts w:ascii="Times New Roman" w:eastAsia="Georgia" w:hAnsi="Times New Roman" w:cs="Times New Roman"/>
          <w:i/>
          <w:iCs/>
          <w:sz w:val="24"/>
          <w:szCs w:val="24"/>
        </w:rPr>
        <w:t>использования технологии</w:t>
      </w:r>
      <w:r w:rsidR="00920021" w:rsidRPr="00165BB0">
        <w:rPr>
          <w:rFonts w:ascii="Times New Roman" w:eastAsia="Times New Roman" w:hAnsi="Times New Roman" w:cs="Times New Roman"/>
          <w:i/>
          <w:iCs/>
          <w:sz w:val="24"/>
          <w:szCs w:val="24"/>
        </w:rPr>
        <w:t xml:space="preserve"> </w:t>
      </w:r>
      <w:r w:rsidR="00920021" w:rsidRPr="00165BB0">
        <w:rPr>
          <w:rFonts w:ascii="Times New Roman" w:eastAsia="Georgia" w:hAnsi="Times New Roman" w:cs="Times New Roman"/>
          <w:i/>
          <w:iCs/>
          <w:sz w:val="24"/>
          <w:szCs w:val="24"/>
        </w:rPr>
        <w:t>Executive search</w:t>
      </w:r>
      <w:r w:rsidR="008B3E79" w:rsidRPr="00165BB0">
        <w:rPr>
          <w:rFonts w:ascii="Times New Roman" w:eastAsia="Georgia" w:hAnsi="Times New Roman" w:cs="Times New Roman"/>
          <w:i/>
          <w:iCs/>
          <w:sz w:val="24"/>
          <w:szCs w:val="24"/>
        </w:rPr>
        <w:t>. На основе теоретических исследований сформулированы условия успешного отбора высок</w:t>
      </w:r>
      <w:r w:rsidR="00165BB0">
        <w:rPr>
          <w:rFonts w:ascii="Times New Roman" w:eastAsia="Georgia" w:hAnsi="Times New Roman" w:cs="Times New Roman"/>
          <w:i/>
          <w:iCs/>
          <w:sz w:val="24"/>
          <w:szCs w:val="24"/>
        </w:rPr>
        <w:t>ок</w:t>
      </w:r>
      <w:r w:rsidR="008B3E79" w:rsidRPr="00165BB0">
        <w:rPr>
          <w:rFonts w:ascii="Times New Roman" w:eastAsia="Georgia" w:hAnsi="Times New Roman" w:cs="Times New Roman"/>
          <w:i/>
          <w:iCs/>
          <w:sz w:val="24"/>
          <w:szCs w:val="24"/>
        </w:rPr>
        <w:t>валифицированного персонала по технологии Executive search.</w:t>
      </w:r>
    </w:p>
    <w:p w14:paraId="06B41F94" w14:textId="09440BDB" w:rsidR="00C968C9" w:rsidRPr="00165BB0" w:rsidRDefault="00C968C9" w:rsidP="00C968C9">
      <w:pPr>
        <w:widowControl w:val="0"/>
        <w:autoSpaceDE w:val="0"/>
        <w:autoSpaceDN w:val="0"/>
        <w:spacing w:after="0" w:line="240" w:lineRule="auto"/>
        <w:ind w:left="118" w:right="107" w:firstLine="708"/>
        <w:jc w:val="both"/>
        <w:rPr>
          <w:rFonts w:ascii="Times New Roman" w:eastAsia="Times New Roman" w:hAnsi="Times New Roman" w:cs="Times New Roman"/>
          <w:i/>
          <w:iCs/>
          <w:sz w:val="24"/>
          <w:szCs w:val="24"/>
        </w:rPr>
      </w:pPr>
      <w:r w:rsidRPr="00165BB0">
        <w:rPr>
          <w:rFonts w:ascii="Times New Roman" w:eastAsia="Times New Roman" w:hAnsi="Times New Roman" w:cs="Times New Roman"/>
          <w:b/>
          <w:i/>
          <w:iCs/>
          <w:sz w:val="24"/>
          <w:szCs w:val="24"/>
        </w:rPr>
        <w:t>Ключевые</w:t>
      </w:r>
      <w:r w:rsidRPr="00165BB0">
        <w:rPr>
          <w:rFonts w:ascii="Times New Roman" w:eastAsia="Times New Roman" w:hAnsi="Times New Roman" w:cs="Times New Roman"/>
          <w:b/>
          <w:i/>
          <w:iCs/>
          <w:spacing w:val="-6"/>
          <w:sz w:val="24"/>
          <w:szCs w:val="24"/>
        </w:rPr>
        <w:t xml:space="preserve"> </w:t>
      </w:r>
      <w:r w:rsidRPr="00165BB0">
        <w:rPr>
          <w:rFonts w:ascii="Times New Roman" w:eastAsia="Times New Roman" w:hAnsi="Times New Roman" w:cs="Times New Roman"/>
          <w:b/>
          <w:i/>
          <w:iCs/>
          <w:sz w:val="24"/>
          <w:szCs w:val="24"/>
        </w:rPr>
        <w:t>слова</w:t>
      </w:r>
      <w:r w:rsidR="0017104B" w:rsidRPr="00165BB0">
        <w:rPr>
          <w:rFonts w:ascii="Times New Roman" w:eastAsia="Times New Roman" w:hAnsi="Times New Roman" w:cs="Times New Roman"/>
          <w:b/>
          <w:i/>
          <w:iCs/>
          <w:spacing w:val="-7"/>
          <w:sz w:val="24"/>
          <w:szCs w:val="24"/>
        </w:rPr>
        <w:t xml:space="preserve">: </w:t>
      </w:r>
      <w:r w:rsidR="0046651F" w:rsidRPr="00165BB0">
        <w:rPr>
          <w:rFonts w:ascii="Times New Roman" w:eastAsia="Times New Roman" w:hAnsi="Times New Roman" w:cs="Times New Roman"/>
          <w:i/>
          <w:iCs/>
          <w:sz w:val="24"/>
          <w:szCs w:val="24"/>
        </w:rPr>
        <w:t xml:space="preserve">консалтинг, </w:t>
      </w:r>
      <w:r w:rsidR="0046651F" w:rsidRPr="00165BB0">
        <w:rPr>
          <w:rFonts w:ascii="Times New Roman" w:eastAsia="Times New Roman" w:hAnsi="Times New Roman" w:cs="Times New Roman"/>
          <w:i/>
          <w:iCs/>
          <w:sz w:val="24"/>
          <w:szCs w:val="24"/>
          <w:lang w:val="en-US"/>
        </w:rPr>
        <w:t>HR</w:t>
      </w:r>
      <w:r w:rsidR="0046651F" w:rsidRPr="00165BB0">
        <w:rPr>
          <w:rFonts w:ascii="Times New Roman" w:eastAsia="Times New Roman" w:hAnsi="Times New Roman" w:cs="Times New Roman"/>
          <w:i/>
          <w:iCs/>
          <w:sz w:val="24"/>
          <w:szCs w:val="24"/>
        </w:rPr>
        <w:t xml:space="preserve">-консалтинг, кадровый консалтинг, </w:t>
      </w:r>
      <w:r w:rsidR="00FA767E" w:rsidRPr="00165BB0">
        <w:rPr>
          <w:rFonts w:ascii="Times New Roman" w:eastAsia="Times New Roman" w:hAnsi="Times New Roman" w:cs="Times New Roman"/>
          <w:i/>
          <w:iCs/>
          <w:sz w:val="24"/>
          <w:szCs w:val="24"/>
        </w:rPr>
        <w:t>от</w:t>
      </w:r>
      <w:r w:rsidR="0046651F" w:rsidRPr="00165BB0">
        <w:rPr>
          <w:rFonts w:ascii="Times New Roman" w:eastAsia="Times New Roman" w:hAnsi="Times New Roman" w:cs="Times New Roman"/>
          <w:i/>
          <w:iCs/>
          <w:sz w:val="24"/>
          <w:szCs w:val="24"/>
        </w:rPr>
        <w:t>бор персонала, консалтинговые фирмы.</w:t>
      </w:r>
    </w:p>
    <w:p w14:paraId="134ED54D" w14:textId="6FCD3CF8" w:rsidR="00C968C9" w:rsidRPr="00455A6E" w:rsidRDefault="00C968C9" w:rsidP="00C968C9">
      <w:pPr>
        <w:widowControl w:val="0"/>
        <w:autoSpaceDE w:val="0"/>
        <w:autoSpaceDN w:val="0"/>
        <w:spacing w:after="0" w:line="240" w:lineRule="auto"/>
        <w:ind w:left="118"/>
        <w:rPr>
          <w:rFonts w:ascii="Times New Roman" w:eastAsia="Georgia" w:hAnsi="Times New Roman" w:cs="Times New Roman"/>
          <w:sz w:val="24"/>
          <w:szCs w:val="24"/>
        </w:rPr>
      </w:pPr>
    </w:p>
    <w:p w14:paraId="13D8AF46" w14:textId="671D2E00" w:rsidR="00875640" w:rsidRPr="00165BB0" w:rsidRDefault="00C84E07" w:rsidP="00BD1612">
      <w:pPr>
        <w:widowControl w:val="0"/>
        <w:autoSpaceDE w:val="0"/>
        <w:autoSpaceDN w:val="0"/>
        <w:spacing w:after="0" w:line="240" w:lineRule="auto"/>
        <w:ind w:left="118" w:firstLine="709"/>
        <w:jc w:val="both"/>
        <w:rPr>
          <w:rFonts w:ascii="Times New Roman" w:eastAsia="Georgia" w:hAnsi="Times New Roman" w:cs="Times New Roman"/>
          <w:sz w:val="24"/>
          <w:szCs w:val="24"/>
        </w:rPr>
      </w:pPr>
      <w:r w:rsidRPr="00455A6E">
        <w:rPr>
          <w:rFonts w:ascii="Times New Roman" w:eastAsia="Georgia" w:hAnsi="Times New Roman" w:cs="Times New Roman"/>
          <w:sz w:val="24"/>
          <w:szCs w:val="24"/>
        </w:rPr>
        <w:t>В современных социально-экономических условиях</w:t>
      </w:r>
      <w:r w:rsidR="0026150B" w:rsidRPr="00455A6E">
        <w:rPr>
          <w:rFonts w:ascii="Times New Roman" w:eastAsia="Georgia" w:hAnsi="Times New Roman" w:cs="Times New Roman"/>
          <w:sz w:val="24"/>
          <w:szCs w:val="24"/>
        </w:rPr>
        <w:t xml:space="preserve"> внутриотраслевой и межотраслевой</w:t>
      </w:r>
      <w:r w:rsidRPr="00455A6E">
        <w:rPr>
          <w:rFonts w:ascii="Times New Roman" w:eastAsia="Georgia" w:hAnsi="Times New Roman" w:cs="Times New Roman"/>
          <w:sz w:val="24"/>
          <w:szCs w:val="24"/>
        </w:rPr>
        <w:t xml:space="preserve"> конкуренции</w:t>
      </w:r>
      <w:r w:rsidR="0026150B" w:rsidRPr="00455A6E">
        <w:rPr>
          <w:rFonts w:ascii="Times New Roman" w:eastAsia="Georgia" w:hAnsi="Times New Roman" w:cs="Times New Roman"/>
          <w:sz w:val="24"/>
          <w:szCs w:val="24"/>
        </w:rPr>
        <w:t>,</w:t>
      </w:r>
      <w:r w:rsidR="000C0587" w:rsidRPr="00455A6E">
        <w:rPr>
          <w:rFonts w:ascii="Times New Roman" w:eastAsia="Georgia" w:hAnsi="Times New Roman" w:cs="Times New Roman"/>
          <w:sz w:val="24"/>
          <w:szCs w:val="24"/>
        </w:rPr>
        <w:t xml:space="preserve"> появлением инновационных технологий,</w:t>
      </w:r>
      <w:r w:rsidR="0026150B" w:rsidRPr="00455A6E">
        <w:rPr>
          <w:rFonts w:ascii="Times New Roman" w:eastAsia="Georgia" w:hAnsi="Times New Roman" w:cs="Times New Roman"/>
          <w:sz w:val="24"/>
          <w:szCs w:val="24"/>
        </w:rPr>
        <w:t xml:space="preserve"> возникновения новых видов профессиональной деятельности</w:t>
      </w:r>
      <w:r w:rsidRPr="00455A6E">
        <w:rPr>
          <w:rFonts w:ascii="Times New Roman" w:eastAsia="Georgia" w:hAnsi="Times New Roman" w:cs="Times New Roman"/>
          <w:sz w:val="24"/>
          <w:szCs w:val="24"/>
        </w:rPr>
        <w:t xml:space="preserve"> становится актуальным необходимость подбора персонала. </w:t>
      </w:r>
      <w:r w:rsidR="00BD1612" w:rsidRPr="00455A6E">
        <w:rPr>
          <w:rFonts w:ascii="Times New Roman" w:eastAsia="Georgia" w:hAnsi="Times New Roman" w:cs="Times New Roman"/>
          <w:sz w:val="24"/>
          <w:szCs w:val="24"/>
        </w:rPr>
        <w:t xml:space="preserve">В тексте долгосрочного </w:t>
      </w:r>
      <w:r w:rsidR="00BD1612" w:rsidRPr="00455A6E">
        <w:rPr>
          <w:rFonts w:ascii="Times New Roman" w:hAnsi="Times New Roman" w:cs="Times New Roman"/>
          <w:sz w:val="24"/>
          <w:szCs w:val="24"/>
        </w:rPr>
        <w:t xml:space="preserve">социально-экономического развития Российской Федерации до 2030 указывается на сокращение неэффективных рабочих мест и одновременное возникновение новых направлений деятельности. Переход к инновационной экономике, обусловленной диверсификацией направлений профессиональной деятельности, мотивирует руководителей организаций к открытию вакансий </w:t>
      </w:r>
      <w:r w:rsidR="00E877F1" w:rsidRPr="00455A6E">
        <w:rPr>
          <w:rFonts w:ascii="Times New Roman" w:hAnsi="Times New Roman" w:cs="Times New Roman"/>
          <w:sz w:val="24"/>
          <w:szCs w:val="24"/>
        </w:rPr>
        <w:t>на рабочие места,</w:t>
      </w:r>
      <w:r w:rsidR="001B1139" w:rsidRPr="00455A6E">
        <w:rPr>
          <w:rFonts w:ascii="Times New Roman" w:hAnsi="Times New Roman" w:cs="Times New Roman"/>
          <w:sz w:val="24"/>
          <w:szCs w:val="24"/>
        </w:rPr>
        <w:t xml:space="preserve"> связанные</w:t>
      </w:r>
      <w:r w:rsidR="00BD1612" w:rsidRPr="00455A6E">
        <w:rPr>
          <w:rFonts w:ascii="Times New Roman" w:hAnsi="Times New Roman" w:cs="Times New Roman"/>
          <w:sz w:val="24"/>
          <w:szCs w:val="24"/>
        </w:rPr>
        <w:t xml:space="preserve"> с большой эффективностью </w:t>
      </w:r>
      <w:r w:rsidR="001B1139" w:rsidRPr="00455A6E">
        <w:rPr>
          <w:rFonts w:ascii="Times New Roman" w:hAnsi="Times New Roman" w:cs="Times New Roman"/>
          <w:sz w:val="24"/>
          <w:szCs w:val="24"/>
        </w:rPr>
        <w:t xml:space="preserve">результатов </w:t>
      </w:r>
      <w:r w:rsidR="00BD1612" w:rsidRPr="00455A6E">
        <w:rPr>
          <w:rFonts w:ascii="Times New Roman" w:hAnsi="Times New Roman" w:cs="Times New Roman"/>
          <w:sz w:val="24"/>
          <w:szCs w:val="24"/>
        </w:rPr>
        <w:t>труда</w:t>
      </w:r>
      <w:r w:rsidR="00455A6E" w:rsidRPr="00455A6E">
        <w:rPr>
          <w:rFonts w:ascii="Times New Roman" w:hAnsi="Times New Roman" w:cs="Times New Roman"/>
          <w:sz w:val="24"/>
          <w:szCs w:val="24"/>
        </w:rPr>
        <w:t xml:space="preserve"> [5]</w:t>
      </w:r>
      <w:r w:rsidR="00875640" w:rsidRPr="00455A6E">
        <w:rPr>
          <w:rFonts w:ascii="Times New Roman" w:eastAsia="Georgia" w:hAnsi="Times New Roman" w:cs="Times New Roman"/>
          <w:sz w:val="24"/>
          <w:szCs w:val="24"/>
        </w:rPr>
        <w:t xml:space="preserve">. </w:t>
      </w:r>
    </w:p>
    <w:p w14:paraId="767B5CD0" w14:textId="1EB6D0DA" w:rsidR="000C0587" w:rsidRPr="00165BB0" w:rsidRDefault="00BD1612" w:rsidP="0017104B">
      <w:pPr>
        <w:widowControl w:val="0"/>
        <w:autoSpaceDE w:val="0"/>
        <w:autoSpaceDN w:val="0"/>
        <w:spacing w:after="0" w:line="240" w:lineRule="auto"/>
        <w:ind w:left="118" w:firstLine="709"/>
        <w:jc w:val="both"/>
        <w:rPr>
          <w:rFonts w:ascii="Times New Roman" w:eastAsia="Georgia" w:hAnsi="Times New Roman" w:cs="Times New Roman"/>
          <w:sz w:val="24"/>
          <w:szCs w:val="24"/>
        </w:rPr>
      </w:pPr>
      <w:r w:rsidRPr="00455A6E">
        <w:rPr>
          <w:rFonts w:ascii="Times New Roman" w:eastAsia="Georgia" w:hAnsi="Times New Roman" w:cs="Times New Roman"/>
          <w:sz w:val="24"/>
          <w:szCs w:val="24"/>
        </w:rPr>
        <w:t xml:space="preserve">Повышение роли человеческих ресурсов </w:t>
      </w:r>
      <w:r w:rsidR="0006518B" w:rsidRPr="00455A6E">
        <w:rPr>
          <w:rFonts w:ascii="Times New Roman" w:eastAsia="Georgia" w:hAnsi="Times New Roman" w:cs="Times New Roman"/>
          <w:sz w:val="24"/>
          <w:szCs w:val="24"/>
        </w:rPr>
        <w:t>в инновационном развитии всех отраслей экономики в большой мере измеряется уровнем</w:t>
      </w:r>
      <w:r w:rsidR="00C74F10" w:rsidRPr="00455A6E">
        <w:rPr>
          <w:rFonts w:ascii="Times New Roman" w:eastAsia="Georgia" w:hAnsi="Times New Roman" w:cs="Times New Roman"/>
          <w:sz w:val="24"/>
          <w:szCs w:val="24"/>
        </w:rPr>
        <w:t xml:space="preserve"> развития личностно-профессиональных качеств</w:t>
      </w:r>
      <w:r w:rsidR="0006518B" w:rsidRPr="00455A6E">
        <w:rPr>
          <w:rFonts w:ascii="Times New Roman" w:eastAsia="Georgia" w:hAnsi="Times New Roman" w:cs="Times New Roman"/>
          <w:sz w:val="24"/>
          <w:szCs w:val="24"/>
        </w:rPr>
        <w:t xml:space="preserve"> персонала</w:t>
      </w:r>
      <w:r w:rsidR="00C74F10" w:rsidRPr="00455A6E">
        <w:rPr>
          <w:rFonts w:ascii="Times New Roman" w:eastAsia="Georgia" w:hAnsi="Times New Roman" w:cs="Times New Roman"/>
          <w:sz w:val="24"/>
          <w:szCs w:val="24"/>
        </w:rPr>
        <w:t xml:space="preserve">. Решение обозначенной проблемы требует использования современных технологий по качественному подбору персонала, способного решать задачи </w:t>
      </w:r>
      <w:r w:rsidR="00027CAF" w:rsidRPr="00455A6E">
        <w:rPr>
          <w:rFonts w:ascii="Times New Roman" w:eastAsia="Georgia" w:hAnsi="Times New Roman" w:cs="Times New Roman"/>
          <w:sz w:val="24"/>
          <w:szCs w:val="24"/>
        </w:rPr>
        <w:t>качественного нового уровня. В</w:t>
      </w:r>
      <w:r w:rsidR="0026150B" w:rsidRPr="00455A6E">
        <w:rPr>
          <w:rFonts w:ascii="Times New Roman" w:eastAsia="Georgia" w:hAnsi="Times New Roman" w:cs="Times New Roman"/>
          <w:sz w:val="24"/>
          <w:szCs w:val="24"/>
        </w:rPr>
        <w:t xml:space="preserve">се более </w:t>
      </w:r>
      <w:r w:rsidR="000C0587" w:rsidRPr="00455A6E">
        <w:rPr>
          <w:rFonts w:ascii="Times New Roman" w:eastAsia="Georgia" w:hAnsi="Times New Roman" w:cs="Times New Roman"/>
          <w:sz w:val="24"/>
          <w:szCs w:val="24"/>
        </w:rPr>
        <w:t>значимой</w:t>
      </w:r>
      <w:r w:rsidR="00027CAF" w:rsidRPr="00455A6E">
        <w:rPr>
          <w:rFonts w:ascii="Times New Roman" w:eastAsia="Georgia" w:hAnsi="Times New Roman" w:cs="Times New Roman"/>
          <w:sz w:val="24"/>
          <w:szCs w:val="24"/>
        </w:rPr>
        <w:t xml:space="preserve"> становится</w:t>
      </w:r>
      <w:r w:rsidR="0026150B" w:rsidRPr="00455A6E">
        <w:rPr>
          <w:rFonts w:ascii="Times New Roman" w:eastAsia="Georgia" w:hAnsi="Times New Roman" w:cs="Times New Roman"/>
          <w:sz w:val="24"/>
          <w:szCs w:val="24"/>
        </w:rPr>
        <w:t xml:space="preserve"> профессиональная деятельность непосредственно связанная с подбором высококвалифицированного персонала, обладающего уникальными для различных секторов экономики компетенциями. </w:t>
      </w:r>
      <w:r w:rsidR="000C0587" w:rsidRPr="00455A6E">
        <w:rPr>
          <w:rFonts w:ascii="Times New Roman" w:eastAsia="Georgia" w:hAnsi="Times New Roman" w:cs="Times New Roman"/>
          <w:sz w:val="24"/>
          <w:szCs w:val="24"/>
        </w:rPr>
        <w:t>Потребность в подборе персонала на руководящие должности необходима как в частном, государственном секторе экономике, так и в некоммерческих организациях</w:t>
      </w:r>
      <w:r w:rsidR="00455A6E" w:rsidRPr="00455A6E">
        <w:rPr>
          <w:rFonts w:ascii="Times New Roman" w:eastAsia="Georgia" w:hAnsi="Times New Roman" w:cs="Times New Roman"/>
          <w:sz w:val="24"/>
          <w:szCs w:val="24"/>
        </w:rPr>
        <w:t xml:space="preserve"> [3]</w:t>
      </w:r>
      <w:r w:rsidR="000C0587" w:rsidRPr="00455A6E">
        <w:rPr>
          <w:rFonts w:ascii="Times New Roman" w:eastAsia="Georgia" w:hAnsi="Times New Roman" w:cs="Times New Roman"/>
          <w:sz w:val="24"/>
          <w:szCs w:val="24"/>
        </w:rPr>
        <w:t>.</w:t>
      </w:r>
      <w:r w:rsidR="00027CAF" w:rsidRPr="00455A6E">
        <w:rPr>
          <w:rFonts w:ascii="Times New Roman" w:eastAsia="Georgia" w:hAnsi="Times New Roman" w:cs="Times New Roman"/>
          <w:sz w:val="24"/>
          <w:szCs w:val="24"/>
        </w:rPr>
        <w:t xml:space="preserve"> </w:t>
      </w:r>
    </w:p>
    <w:p w14:paraId="1D2B0F8B" w14:textId="66770B71" w:rsidR="006A38CE" w:rsidRPr="00455A6E" w:rsidRDefault="00682F04" w:rsidP="0017104B">
      <w:pPr>
        <w:widowControl w:val="0"/>
        <w:autoSpaceDE w:val="0"/>
        <w:autoSpaceDN w:val="0"/>
        <w:spacing w:after="0" w:line="240" w:lineRule="auto"/>
        <w:ind w:left="118" w:firstLine="709"/>
        <w:jc w:val="both"/>
        <w:rPr>
          <w:rFonts w:ascii="Times New Roman" w:hAnsi="Times New Roman" w:cs="Times New Roman"/>
          <w:bCs/>
          <w:color w:val="202122"/>
          <w:sz w:val="24"/>
          <w:szCs w:val="24"/>
          <w:shd w:val="clear" w:color="auto" w:fill="FFFFFF"/>
        </w:rPr>
      </w:pPr>
      <w:r w:rsidRPr="00455A6E">
        <w:rPr>
          <w:rFonts w:ascii="Times New Roman" w:eastAsia="Georgia" w:hAnsi="Times New Roman" w:cs="Times New Roman"/>
          <w:sz w:val="24"/>
          <w:szCs w:val="24"/>
        </w:rPr>
        <w:t>Одной и</w:t>
      </w:r>
      <w:r w:rsidR="000C0587" w:rsidRPr="00455A6E">
        <w:rPr>
          <w:rFonts w:ascii="Times New Roman" w:eastAsia="Georgia" w:hAnsi="Times New Roman" w:cs="Times New Roman"/>
          <w:sz w:val="24"/>
          <w:szCs w:val="24"/>
        </w:rPr>
        <w:t xml:space="preserve">з </w:t>
      </w:r>
      <w:r w:rsidRPr="00455A6E">
        <w:rPr>
          <w:rFonts w:ascii="Times New Roman" w:eastAsia="Georgia" w:hAnsi="Times New Roman" w:cs="Times New Roman"/>
          <w:sz w:val="24"/>
          <w:szCs w:val="24"/>
        </w:rPr>
        <w:t xml:space="preserve">востребованных </w:t>
      </w:r>
      <w:r w:rsidR="000C0587" w:rsidRPr="00455A6E">
        <w:rPr>
          <w:rFonts w:ascii="Times New Roman" w:eastAsia="Georgia" w:hAnsi="Times New Roman" w:cs="Times New Roman"/>
          <w:sz w:val="24"/>
          <w:szCs w:val="24"/>
        </w:rPr>
        <w:t>технологий подбора персонала на руководящие</w:t>
      </w:r>
      <w:r w:rsidRPr="00455A6E">
        <w:rPr>
          <w:rFonts w:ascii="Times New Roman" w:eastAsia="Georgia" w:hAnsi="Times New Roman" w:cs="Times New Roman"/>
          <w:sz w:val="24"/>
          <w:szCs w:val="24"/>
        </w:rPr>
        <w:t xml:space="preserve"> должности, поиска уникальных специалистов в области инновационных технологий является Executive search. Часто технологию Executive search ассоциируют с хедхантингом (</w:t>
      </w:r>
      <w:r w:rsidRPr="00455A6E">
        <w:rPr>
          <w:rFonts w:ascii="Times New Roman" w:eastAsia="Georgia" w:hAnsi="Times New Roman" w:cs="Times New Roman"/>
          <w:sz w:val="24"/>
          <w:szCs w:val="24"/>
          <w:lang w:val="en-US"/>
        </w:rPr>
        <w:t>headhunting</w:t>
      </w:r>
      <w:r w:rsidRPr="00455A6E">
        <w:rPr>
          <w:rFonts w:ascii="Times New Roman" w:eastAsia="Georgia" w:hAnsi="Times New Roman" w:cs="Times New Roman"/>
          <w:sz w:val="24"/>
          <w:szCs w:val="24"/>
        </w:rPr>
        <w:t xml:space="preserve">). В литературе по управлению персоналом организации хедхантинг (HeadHunting - «охота за головами») – метод целенаправленного привлечения квалифицированного в определенной области персонала, из одной компании в другую. Технология </w:t>
      </w:r>
      <w:r w:rsidRPr="00455A6E">
        <w:rPr>
          <w:rFonts w:ascii="Times New Roman" w:hAnsi="Times New Roman" w:cs="Times New Roman"/>
          <w:bCs/>
          <w:color w:val="202122"/>
          <w:sz w:val="24"/>
          <w:szCs w:val="24"/>
          <w:shd w:val="clear" w:color="auto" w:fill="FFFFFF"/>
        </w:rPr>
        <w:t xml:space="preserve">Executive search </w:t>
      </w:r>
      <w:r w:rsidR="00A1295E" w:rsidRPr="00455A6E">
        <w:rPr>
          <w:rFonts w:ascii="Times New Roman" w:hAnsi="Times New Roman" w:cs="Times New Roman"/>
          <w:bCs/>
          <w:color w:val="202122"/>
          <w:sz w:val="24"/>
          <w:szCs w:val="24"/>
          <w:shd w:val="clear" w:color="auto" w:fill="FFFFFF"/>
        </w:rPr>
        <w:t>основывается главным образом на прямом поиске и найме управленцев и высококвалифицированных специалистов</w:t>
      </w:r>
      <w:r w:rsidR="00455A6E" w:rsidRPr="00455A6E">
        <w:rPr>
          <w:rFonts w:ascii="Times New Roman" w:hAnsi="Times New Roman" w:cs="Times New Roman"/>
          <w:bCs/>
          <w:color w:val="202122"/>
          <w:sz w:val="24"/>
          <w:szCs w:val="24"/>
          <w:shd w:val="clear" w:color="auto" w:fill="FFFFFF"/>
        </w:rPr>
        <w:t xml:space="preserve"> [1]</w:t>
      </w:r>
      <w:r w:rsidR="00A1295E" w:rsidRPr="00455A6E">
        <w:rPr>
          <w:rFonts w:ascii="Times New Roman" w:hAnsi="Times New Roman" w:cs="Times New Roman"/>
          <w:bCs/>
          <w:color w:val="202122"/>
          <w:sz w:val="24"/>
          <w:szCs w:val="24"/>
          <w:shd w:val="clear" w:color="auto" w:fill="FFFFFF"/>
        </w:rPr>
        <w:t xml:space="preserve">. </w:t>
      </w:r>
    </w:p>
    <w:p w14:paraId="323E930F" w14:textId="7FFEDC7E" w:rsidR="00DD081F" w:rsidRPr="00455A6E" w:rsidRDefault="00FC0C8D" w:rsidP="0017104B">
      <w:pPr>
        <w:widowControl w:val="0"/>
        <w:autoSpaceDE w:val="0"/>
        <w:autoSpaceDN w:val="0"/>
        <w:spacing w:after="0" w:line="240" w:lineRule="auto"/>
        <w:ind w:left="118" w:firstLine="709"/>
        <w:jc w:val="both"/>
        <w:rPr>
          <w:rFonts w:ascii="Times New Roman" w:eastAsia="Georgia" w:hAnsi="Times New Roman" w:cs="Times New Roman"/>
          <w:sz w:val="24"/>
          <w:szCs w:val="24"/>
        </w:rPr>
      </w:pPr>
      <w:r w:rsidRPr="00455A6E">
        <w:rPr>
          <w:rFonts w:ascii="Times New Roman" w:hAnsi="Times New Roman" w:cs="Times New Roman"/>
          <w:bCs/>
          <w:color w:val="202122"/>
          <w:sz w:val="24"/>
          <w:szCs w:val="24"/>
          <w:shd w:val="clear" w:color="auto" w:fill="FFFFFF"/>
        </w:rPr>
        <w:t>Отличительная особенность</w:t>
      </w:r>
      <w:r w:rsidR="00DD081F" w:rsidRPr="00455A6E">
        <w:rPr>
          <w:rFonts w:ascii="Times New Roman" w:hAnsi="Times New Roman" w:cs="Times New Roman"/>
          <w:bCs/>
          <w:color w:val="202122"/>
          <w:sz w:val="24"/>
          <w:szCs w:val="24"/>
          <w:shd w:val="clear" w:color="auto" w:fill="FFFFFF"/>
        </w:rPr>
        <w:t xml:space="preserve"> технологии Executive search от </w:t>
      </w:r>
      <w:r w:rsidR="00DD081F" w:rsidRPr="00455A6E">
        <w:rPr>
          <w:rFonts w:ascii="Times New Roman" w:eastAsia="Georgia" w:hAnsi="Times New Roman" w:cs="Times New Roman"/>
          <w:sz w:val="24"/>
          <w:szCs w:val="24"/>
        </w:rPr>
        <w:t>хедхантинга заключается в том</w:t>
      </w:r>
      <w:r w:rsidR="00745CC4" w:rsidRPr="00455A6E">
        <w:rPr>
          <w:rFonts w:ascii="Times New Roman" w:eastAsia="Georgia" w:hAnsi="Times New Roman" w:cs="Times New Roman"/>
          <w:sz w:val="24"/>
          <w:szCs w:val="24"/>
        </w:rPr>
        <w:t>,</w:t>
      </w:r>
      <w:r w:rsidR="00DD081F" w:rsidRPr="00455A6E">
        <w:rPr>
          <w:rFonts w:ascii="Times New Roman" w:eastAsia="Georgia" w:hAnsi="Times New Roman" w:cs="Times New Roman"/>
          <w:sz w:val="24"/>
          <w:szCs w:val="24"/>
        </w:rPr>
        <w:t xml:space="preserve"> </w:t>
      </w:r>
      <w:r w:rsidR="00745CC4" w:rsidRPr="00455A6E">
        <w:rPr>
          <w:rFonts w:ascii="Times New Roman" w:eastAsia="Georgia" w:hAnsi="Times New Roman" w:cs="Times New Roman"/>
          <w:sz w:val="24"/>
          <w:szCs w:val="24"/>
        </w:rPr>
        <w:t>ч</w:t>
      </w:r>
      <w:r w:rsidR="00DD081F" w:rsidRPr="00455A6E">
        <w:rPr>
          <w:rFonts w:ascii="Times New Roman" w:eastAsia="Georgia" w:hAnsi="Times New Roman" w:cs="Times New Roman"/>
          <w:sz w:val="24"/>
          <w:szCs w:val="24"/>
        </w:rPr>
        <w:t xml:space="preserve">то компании требуется подобрать кандидата на вакантную должность в определенной отрасли, удовлетворяющего </w:t>
      </w:r>
      <w:r w:rsidR="00ED5733" w:rsidRPr="00455A6E">
        <w:rPr>
          <w:rFonts w:ascii="Times New Roman" w:eastAsia="Georgia" w:hAnsi="Times New Roman" w:cs="Times New Roman"/>
          <w:sz w:val="24"/>
          <w:szCs w:val="24"/>
        </w:rPr>
        <w:t>заданным</w:t>
      </w:r>
      <w:r w:rsidR="00DD081F" w:rsidRPr="00455A6E">
        <w:rPr>
          <w:rFonts w:ascii="Times New Roman" w:eastAsia="Georgia" w:hAnsi="Times New Roman" w:cs="Times New Roman"/>
          <w:sz w:val="24"/>
          <w:szCs w:val="24"/>
        </w:rPr>
        <w:t xml:space="preserve"> параметрам, включающего </w:t>
      </w:r>
      <w:r w:rsidR="00ED5733" w:rsidRPr="00455A6E">
        <w:rPr>
          <w:rFonts w:ascii="Times New Roman" w:eastAsia="Georgia" w:hAnsi="Times New Roman" w:cs="Times New Roman"/>
          <w:sz w:val="24"/>
          <w:szCs w:val="24"/>
        </w:rPr>
        <w:t xml:space="preserve">определенную </w:t>
      </w:r>
      <w:r w:rsidR="00DD081F" w:rsidRPr="00455A6E">
        <w:rPr>
          <w:rFonts w:ascii="Times New Roman" w:eastAsia="Georgia" w:hAnsi="Times New Roman" w:cs="Times New Roman"/>
          <w:sz w:val="24"/>
          <w:szCs w:val="24"/>
        </w:rPr>
        <w:t xml:space="preserve">квалификацию, опыт работы в данном сегменте рынка, результативность, личностные характеристики и т.д. </w:t>
      </w:r>
      <w:r w:rsidR="004F17C3" w:rsidRPr="00455A6E">
        <w:rPr>
          <w:rFonts w:ascii="Times New Roman" w:eastAsia="Georgia" w:hAnsi="Times New Roman" w:cs="Times New Roman"/>
          <w:sz w:val="24"/>
          <w:szCs w:val="24"/>
        </w:rPr>
        <w:t>Услуга хедхантинга состоит в найме конкретного для вакантной должности кандидата</w:t>
      </w:r>
      <w:r w:rsidR="00455A6E" w:rsidRPr="00455A6E">
        <w:rPr>
          <w:rFonts w:ascii="Times New Roman" w:eastAsia="Georgia" w:hAnsi="Times New Roman" w:cs="Times New Roman"/>
          <w:sz w:val="24"/>
          <w:szCs w:val="24"/>
        </w:rPr>
        <w:t xml:space="preserve"> [2]</w:t>
      </w:r>
      <w:r w:rsidR="004F17C3" w:rsidRPr="00455A6E">
        <w:rPr>
          <w:rFonts w:ascii="Times New Roman" w:eastAsia="Georgia" w:hAnsi="Times New Roman" w:cs="Times New Roman"/>
          <w:sz w:val="24"/>
          <w:szCs w:val="24"/>
        </w:rPr>
        <w:t xml:space="preserve">. </w:t>
      </w:r>
    </w:p>
    <w:p w14:paraId="2837EFE4" w14:textId="0623094E" w:rsidR="00453D8E" w:rsidRPr="00455A6E" w:rsidRDefault="00CD42A9" w:rsidP="0017104B">
      <w:pPr>
        <w:widowControl w:val="0"/>
        <w:autoSpaceDE w:val="0"/>
        <w:autoSpaceDN w:val="0"/>
        <w:spacing w:after="0" w:line="240" w:lineRule="auto"/>
        <w:ind w:left="118" w:firstLine="709"/>
        <w:jc w:val="both"/>
        <w:rPr>
          <w:rFonts w:ascii="Times New Roman" w:hAnsi="Times New Roman" w:cs="Times New Roman"/>
          <w:bCs/>
          <w:color w:val="202122"/>
          <w:sz w:val="24"/>
          <w:szCs w:val="24"/>
          <w:shd w:val="clear" w:color="auto" w:fill="FFFFFF"/>
        </w:rPr>
      </w:pPr>
      <w:r w:rsidRPr="00455A6E">
        <w:rPr>
          <w:rFonts w:ascii="Times New Roman" w:eastAsia="Georgia" w:hAnsi="Times New Roman" w:cs="Times New Roman"/>
          <w:sz w:val="24"/>
          <w:szCs w:val="24"/>
        </w:rPr>
        <w:lastRenderedPageBreak/>
        <w:t>Специалистам д</w:t>
      </w:r>
      <w:r w:rsidR="001B1139" w:rsidRPr="00455A6E">
        <w:rPr>
          <w:rFonts w:ascii="Times New Roman" w:eastAsia="Georgia" w:hAnsi="Times New Roman" w:cs="Times New Roman"/>
          <w:sz w:val="24"/>
          <w:szCs w:val="24"/>
        </w:rPr>
        <w:t xml:space="preserve">ля эффективного подбора персонала по технологии </w:t>
      </w:r>
      <w:r w:rsidR="001B1139" w:rsidRPr="00455A6E">
        <w:rPr>
          <w:rFonts w:ascii="Times New Roman" w:hAnsi="Times New Roman" w:cs="Times New Roman"/>
          <w:bCs/>
          <w:color w:val="202122"/>
          <w:sz w:val="24"/>
          <w:szCs w:val="24"/>
          <w:shd w:val="clear" w:color="auto" w:fill="FFFFFF"/>
        </w:rPr>
        <w:t xml:space="preserve">Executive search необходимо соблюдать </w:t>
      </w:r>
      <w:r w:rsidRPr="00455A6E">
        <w:rPr>
          <w:rFonts w:ascii="Times New Roman" w:hAnsi="Times New Roman" w:cs="Times New Roman"/>
          <w:bCs/>
          <w:color w:val="202122"/>
          <w:sz w:val="24"/>
          <w:szCs w:val="24"/>
          <w:shd w:val="clear" w:color="auto" w:fill="FFFFFF"/>
        </w:rPr>
        <w:t xml:space="preserve">ряд </w:t>
      </w:r>
      <w:r w:rsidR="008B3E79">
        <w:rPr>
          <w:rFonts w:ascii="Times New Roman" w:hAnsi="Times New Roman" w:cs="Times New Roman"/>
          <w:bCs/>
          <w:color w:val="202122"/>
          <w:sz w:val="24"/>
          <w:szCs w:val="24"/>
          <w:shd w:val="clear" w:color="auto" w:fill="FFFFFF"/>
        </w:rPr>
        <w:t>условий</w:t>
      </w:r>
      <w:r w:rsidR="00455A6E" w:rsidRPr="00455A6E">
        <w:rPr>
          <w:rFonts w:ascii="Times New Roman" w:hAnsi="Times New Roman" w:cs="Times New Roman"/>
          <w:bCs/>
          <w:color w:val="202122"/>
          <w:sz w:val="24"/>
          <w:szCs w:val="24"/>
          <w:shd w:val="clear" w:color="auto" w:fill="FFFFFF"/>
        </w:rPr>
        <w:t xml:space="preserve"> [6]</w:t>
      </w:r>
      <w:r w:rsidRPr="00455A6E">
        <w:rPr>
          <w:rFonts w:ascii="Times New Roman" w:hAnsi="Times New Roman" w:cs="Times New Roman"/>
          <w:bCs/>
          <w:color w:val="202122"/>
          <w:sz w:val="24"/>
          <w:szCs w:val="24"/>
          <w:shd w:val="clear" w:color="auto" w:fill="FFFFFF"/>
        </w:rPr>
        <w:t>:</w:t>
      </w:r>
    </w:p>
    <w:p w14:paraId="5CC7F24B" w14:textId="6401373F" w:rsidR="00CD42A9" w:rsidRPr="00455A6E" w:rsidRDefault="00CD42A9" w:rsidP="0017104B">
      <w:pPr>
        <w:widowControl w:val="0"/>
        <w:autoSpaceDE w:val="0"/>
        <w:autoSpaceDN w:val="0"/>
        <w:spacing w:after="0" w:line="240" w:lineRule="auto"/>
        <w:ind w:left="118" w:firstLine="709"/>
        <w:jc w:val="both"/>
        <w:rPr>
          <w:rFonts w:ascii="Times New Roman" w:hAnsi="Times New Roman" w:cs="Times New Roman"/>
          <w:bCs/>
          <w:color w:val="202122"/>
          <w:sz w:val="24"/>
          <w:szCs w:val="24"/>
          <w:shd w:val="clear" w:color="auto" w:fill="FFFFFF"/>
        </w:rPr>
      </w:pPr>
      <w:r w:rsidRPr="00455A6E">
        <w:rPr>
          <w:rFonts w:ascii="Times New Roman" w:hAnsi="Times New Roman" w:cs="Times New Roman"/>
          <w:bCs/>
          <w:color w:val="202122"/>
          <w:sz w:val="24"/>
          <w:szCs w:val="24"/>
          <w:shd w:val="clear" w:color="auto" w:fill="FFFFFF"/>
        </w:rPr>
        <w:t>1. Обоснование заказа требует выявления возможностей компании по привлечению наилучшего кандидата на вакантную должность.</w:t>
      </w:r>
    </w:p>
    <w:p w14:paraId="152FC0B9" w14:textId="03AFE58D" w:rsidR="00CD42A9" w:rsidRPr="00455A6E" w:rsidRDefault="00CD42A9" w:rsidP="0017104B">
      <w:pPr>
        <w:widowControl w:val="0"/>
        <w:autoSpaceDE w:val="0"/>
        <w:autoSpaceDN w:val="0"/>
        <w:spacing w:after="0" w:line="240" w:lineRule="auto"/>
        <w:ind w:left="118" w:firstLine="709"/>
        <w:jc w:val="both"/>
        <w:rPr>
          <w:rFonts w:ascii="Times New Roman" w:hAnsi="Times New Roman" w:cs="Times New Roman"/>
          <w:bCs/>
          <w:color w:val="202122"/>
          <w:sz w:val="24"/>
          <w:szCs w:val="24"/>
          <w:shd w:val="clear" w:color="auto" w:fill="FFFFFF"/>
        </w:rPr>
      </w:pPr>
      <w:r w:rsidRPr="00455A6E">
        <w:rPr>
          <w:rFonts w:ascii="Times New Roman" w:hAnsi="Times New Roman" w:cs="Times New Roman"/>
          <w:bCs/>
          <w:color w:val="202122"/>
          <w:sz w:val="24"/>
          <w:szCs w:val="24"/>
          <w:shd w:val="clear" w:color="auto" w:fill="FFFFFF"/>
        </w:rPr>
        <w:t xml:space="preserve">2. Детальное описание особенностей должностных обязанностей, так как </w:t>
      </w:r>
      <w:r w:rsidR="00936719">
        <w:rPr>
          <w:rFonts w:ascii="Times New Roman" w:hAnsi="Times New Roman" w:cs="Times New Roman"/>
          <w:bCs/>
          <w:color w:val="202122"/>
          <w:sz w:val="24"/>
          <w:szCs w:val="24"/>
          <w:shd w:val="clear" w:color="auto" w:fill="FFFFFF"/>
        </w:rPr>
        <w:t>несколько компаний</w:t>
      </w:r>
      <w:r w:rsidRPr="00455A6E">
        <w:rPr>
          <w:rFonts w:ascii="Times New Roman" w:hAnsi="Times New Roman" w:cs="Times New Roman"/>
          <w:bCs/>
          <w:color w:val="202122"/>
          <w:sz w:val="24"/>
          <w:szCs w:val="24"/>
          <w:shd w:val="clear" w:color="auto" w:fill="FFFFFF"/>
        </w:rPr>
        <w:t xml:space="preserve"> одной отрасли могут находиться на разных этапах развития. </w:t>
      </w:r>
    </w:p>
    <w:p w14:paraId="1DB15503" w14:textId="16F602A2" w:rsidR="00CD42A9" w:rsidRPr="00455A6E" w:rsidRDefault="00CD42A9" w:rsidP="0017104B">
      <w:pPr>
        <w:widowControl w:val="0"/>
        <w:autoSpaceDE w:val="0"/>
        <w:autoSpaceDN w:val="0"/>
        <w:spacing w:after="0" w:line="240" w:lineRule="auto"/>
        <w:ind w:left="118" w:firstLine="709"/>
        <w:jc w:val="both"/>
        <w:rPr>
          <w:rFonts w:ascii="Times New Roman" w:hAnsi="Times New Roman" w:cs="Times New Roman"/>
          <w:bCs/>
          <w:color w:val="202122"/>
          <w:sz w:val="24"/>
          <w:szCs w:val="24"/>
          <w:shd w:val="clear" w:color="auto" w:fill="FFFFFF"/>
        </w:rPr>
      </w:pPr>
      <w:r w:rsidRPr="00455A6E">
        <w:rPr>
          <w:rFonts w:ascii="Times New Roman" w:hAnsi="Times New Roman" w:cs="Times New Roman"/>
          <w:bCs/>
          <w:color w:val="202122"/>
          <w:sz w:val="24"/>
          <w:szCs w:val="24"/>
          <w:shd w:val="clear" w:color="auto" w:fill="FFFFFF"/>
        </w:rPr>
        <w:t xml:space="preserve">3. Исследование психологических </w:t>
      </w:r>
      <w:r w:rsidR="005A12F6" w:rsidRPr="00455A6E">
        <w:rPr>
          <w:rFonts w:ascii="Times New Roman" w:hAnsi="Times New Roman" w:cs="Times New Roman"/>
          <w:bCs/>
          <w:color w:val="202122"/>
          <w:sz w:val="24"/>
          <w:szCs w:val="24"/>
          <w:shd w:val="clear" w:color="auto" w:fill="FFFFFF"/>
        </w:rPr>
        <w:t>качеств руководителей компании, так как наряду с профессиональными</w:t>
      </w:r>
      <w:r w:rsidR="00936719">
        <w:rPr>
          <w:rFonts w:ascii="Times New Roman" w:hAnsi="Times New Roman" w:cs="Times New Roman"/>
          <w:bCs/>
          <w:color w:val="202122"/>
          <w:sz w:val="24"/>
          <w:szCs w:val="24"/>
          <w:shd w:val="clear" w:color="auto" w:fill="FFFFFF"/>
        </w:rPr>
        <w:t xml:space="preserve"> качествами, руководитель долже</w:t>
      </w:r>
      <w:r w:rsidR="005A12F6" w:rsidRPr="00455A6E">
        <w:rPr>
          <w:rFonts w:ascii="Times New Roman" w:hAnsi="Times New Roman" w:cs="Times New Roman"/>
          <w:bCs/>
          <w:color w:val="202122"/>
          <w:sz w:val="24"/>
          <w:szCs w:val="24"/>
          <w:shd w:val="clear" w:color="auto" w:fill="FFFFFF"/>
        </w:rPr>
        <w:t>н обладать достаточными морально-волевыми качествами, совместимыми с корпоративными традициями фирмы.</w:t>
      </w:r>
    </w:p>
    <w:p w14:paraId="027B96F4" w14:textId="4FE4BD83" w:rsidR="005A12F6" w:rsidRPr="00455A6E" w:rsidRDefault="005A12F6" w:rsidP="0017104B">
      <w:pPr>
        <w:widowControl w:val="0"/>
        <w:autoSpaceDE w:val="0"/>
        <w:autoSpaceDN w:val="0"/>
        <w:spacing w:after="0" w:line="240" w:lineRule="auto"/>
        <w:ind w:left="118" w:firstLine="709"/>
        <w:jc w:val="both"/>
        <w:rPr>
          <w:rFonts w:ascii="Times New Roman" w:eastAsia="Georgia" w:hAnsi="Times New Roman" w:cs="Times New Roman"/>
          <w:sz w:val="24"/>
          <w:szCs w:val="24"/>
        </w:rPr>
      </w:pPr>
      <w:r w:rsidRPr="00455A6E">
        <w:rPr>
          <w:rFonts w:ascii="Times New Roman" w:hAnsi="Times New Roman" w:cs="Times New Roman"/>
          <w:bCs/>
          <w:color w:val="202122"/>
          <w:sz w:val="24"/>
          <w:szCs w:val="24"/>
          <w:shd w:val="clear" w:color="auto" w:fill="FFFFFF"/>
        </w:rPr>
        <w:t>4. Непосредственное сотрудничество заказчика и рекрутера. Фирма – рекрутер работает с заказчиком с целью координации усилий, снижения временных затрат на всех ключевых этапах подбора персонала.</w:t>
      </w:r>
    </w:p>
    <w:p w14:paraId="14B25145" w14:textId="25574684" w:rsidR="005913C8" w:rsidRPr="00455A6E" w:rsidRDefault="00466F45" w:rsidP="0017104B">
      <w:pPr>
        <w:widowControl w:val="0"/>
        <w:autoSpaceDE w:val="0"/>
        <w:autoSpaceDN w:val="0"/>
        <w:spacing w:after="0" w:line="240" w:lineRule="auto"/>
        <w:ind w:left="118" w:firstLine="709"/>
        <w:jc w:val="both"/>
        <w:rPr>
          <w:rFonts w:ascii="Times New Roman" w:eastAsia="Georgia" w:hAnsi="Times New Roman" w:cs="Times New Roman"/>
          <w:sz w:val="24"/>
          <w:szCs w:val="24"/>
        </w:rPr>
      </w:pPr>
      <w:r w:rsidRPr="00455A6E">
        <w:rPr>
          <w:rFonts w:ascii="Times New Roman" w:eastAsia="Georgia" w:hAnsi="Times New Roman" w:cs="Times New Roman"/>
          <w:sz w:val="24"/>
          <w:szCs w:val="24"/>
        </w:rPr>
        <w:t xml:space="preserve">5. Детальная проработка </w:t>
      </w:r>
      <w:r w:rsidR="00334316" w:rsidRPr="00455A6E">
        <w:rPr>
          <w:rFonts w:ascii="Times New Roman" w:eastAsia="Georgia" w:hAnsi="Times New Roman" w:cs="Times New Roman"/>
          <w:sz w:val="24"/>
          <w:szCs w:val="24"/>
        </w:rPr>
        <w:t xml:space="preserve">плана, получение детального отчета способствуют </w:t>
      </w:r>
      <w:r w:rsidR="001A2EA8" w:rsidRPr="00455A6E">
        <w:rPr>
          <w:rFonts w:ascii="Times New Roman" w:eastAsia="Georgia" w:hAnsi="Times New Roman" w:cs="Times New Roman"/>
          <w:sz w:val="24"/>
          <w:szCs w:val="24"/>
        </w:rPr>
        <w:t>поэтапно контролировать процесс отбора.</w:t>
      </w:r>
    </w:p>
    <w:p w14:paraId="0F7C0EFA" w14:textId="5B7EDDEA" w:rsidR="001A2EA8" w:rsidRPr="00455A6E" w:rsidRDefault="001A2EA8" w:rsidP="0017104B">
      <w:pPr>
        <w:widowControl w:val="0"/>
        <w:autoSpaceDE w:val="0"/>
        <w:autoSpaceDN w:val="0"/>
        <w:spacing w:after="0" w:line="240" w:lineRule="auto"/>
        <w:ind w:left="118" w:firstLine="709"/>
        <w:jc w:val="both"/>
        <w:rPr>
          <w:rFonts w:ascii="Times New Roman" w:eastAsia="Georgia" w:hAnsi="Times New Roman" w:cs="Times New Roman"/>
          <w:sz w:val="24"/>
          <w:szCs w:val="24"/>
        </w:rPr>
      </w:pPr>
      <w:r w:rsidRPr="00455A6E">
        <w:rPr>
          <w:rFonts w:ascii="Times New Roman" w:eastAsia="Georgia" w:hAnsi="Times New Roman" w:cs="Times New Roman"/>
          <w:sz w:val="24"/>
          <w:szCs w:val="24"/>
        </w:rPr>
        <w:t xml:space="preserve">6. Изучение потенциальных конкурентов заказчика и кандидатов, имеющих опыт работы в конкретном сегменте рынка. </w:t>
      </w:r>
    </w:p>
    <w:p w14:paraId="15EDC8CC" w14:textId="76D6EE2B" w:rsidR="001907AD" w:rsidRPr="00455A6E" w:rsidRDefault="001A2EA8" w:rsidP="0017104B">
      <w:pPr>
        <w:widowControl w:val="0"/>
        <w:autoSpaceDE w:val="0"/>
        <w:autoSpaceDN w:val="0"/>
        <w:spacing w:after="0" w:line="240" w:lineRule="auto"/>
        <w:ind w:left="118" w:firstLine="709"/>
        <w:jc w:val="both"/>
        <w:rPr>
          <w:rFonts w:ascii="Times New Roman" w:eastAsia="Georgia" w:hAnsi="Times New Roman" w:cs="Times New Roman"/>
          <w:sz w:val="24"/>
          <w:szCs w:val="24"/>
        </w:rPr>
      </w:pPr>
      <w:r w:rsidRPr="00455A6E">
        <w:rPr>
          <w:rFonts w:ascii="Times New Roman" w:eastAsia="Georgia" w:hAnsi="Times New Roman" w:cs="Times New Roman"/>
          <w:sz w:val="24"/>
          <w:szCs w:val="24"/>
        </w:rPr>
        <w:t xml:space="preserve">7. </w:t>
      </w:r>
      <w:r w:rsidR="001907AD" w:rsidRPr="00455A6E">
        <w:rPr>
          <w:rFonts w:ascii="Times New Roman" w:eastAsia="Georgia" w:hAnsi="Times New Roman" w:cs="Times New Roman"/>
          <w:sz w:val="24"/>
          <w:szCs w:val="24"/>
        </w:rPr>
        <w:t>Активный поиск кандидатов заключается в определении компаний, в которых работают потенциальные специалисты, составить базу данных кандидатов для последующего интервью.</w:t>
      </w:r>
    </w:p>
    <w:p w14:paraId="62B2E7B7" w14:textId="6D4B751C" w:rsidR="000C0587" w:rsidRPr="00455A6E" w:rsidRDefault="001907AD" w:rsidP="0017104B">
      <w:pPr>
        <w:widowControl w:val="0"/>
        <w:autoSpaceDE w:val="0"/>
        <w:autoSpaceDN w:val="0"/>
        <w:spacing w:after="0" w:line="240" w:lineRule="auto"/>
        <w:ind w:left="118" w:firstLine="709"/>
        <w:jc w:val="both"/>
        <w:rPr>
          <w:rFonts w:ascii="Times New Roman" w:eastAsia="Georgia" w:hAnsi="Times New Roman" w:cs="Times New Roman"/>
          <w:sz w:val="24"/>
          <w:szCs w:val="24"/>
        </w:rPr>
      </w:pPr>
      <w:r w:rsidRPr="00455A6E">
        <w:rPr>
          <w:rFonts w:ascii="Times New Roman" w:eastAsia="Georgia" w:hAnsi="Times New Roman" w:cs="Times New Roman"/>
          <w:sz w:val="24"/>
          <w:szCs w:val="24"/>
        </w:rPr>
        <w:t>8. Проверка бэкг</w:t>
      </w:r>
      <w:r w:rsidR="00D150AC">
        <w:rPr>
          <w:rFonts w:ascii="Times New Roman" w:eastAsia="Georgia" w:hAnsi="Times New Roman" w:cs="Times New Roman"/>
          <w:sz w:val="24"/>
          <w:szCs w:val="24"/>
        </w:rPr>
        <w:t>р</w:t>
      </w:r>
      <w:r w:rsidRPr="00455A6E">
        <w:rPr>
          <w:rFonts w:ascii="Times New Roman" w:eastAsia="Georgia" w:hAnsi="Times New Roman" w:cs="Times New Roman"/>
          <w:sz w:val="24"/>
          <w:szCs w:val="24"/>
        </w:rPr>
        <w:t>аунда (от англ. background –фон) относящегося к образованию кандидата, его профессиональному опыту, культуры поведения, личностных характеристик, компетенций и т.д.</w:t>
      </w:r>
    </w:p>
    <w:p w14:paraId="702347CE" w14:textId="78DBE4D7" w:rsidR="001B1139" w:rsidRPr="00455A6E" w:rsidRDefault="001907AD" w:rsidP="00466F45">
      <w:pPr>
        <w:widowControl w:val="0"/>
        <w:autoSpaceDE w:val="0"/>
        <w:autoSpaceDN w:val="0"/>
        <w:spacing w:after="0" w:line="240" w:lineRule="auto"/>
        <w:ind w:left="118" w:firstLine="709"/>
        <w:jc w:val="both"/>
        <w:rPr>
          <w:rFonts w:ascii="Times New Roman" w:eastAsia="Georgia" w:hAnsi="Times New Roman" w:cs="Times New Roman"/>
          <w:sz w:val="24"/>
          <w:szCs w:val="24"/>
        </w:rPr>
      </w:pPr>
      <w:r w:rsidRPr="00455A6E">
        <w:rPr>
          <w:rFonts w:ascii="Times New Roman" w:eastAsia="Georgia" w:hAnsi="Times New Roman" w:cs="Times New Roman"/>
          <w:sz w:val="24"/>
          <w:szCs w:val="24"/>
        </w:rPr>
        <w:t>9. Сбор личностно-профессиональных рекоменд</w:t>
      </w:r>
      <w:r w:rsidR="00975993" w:rsidRPr="00455A6E">
        <w:rPr>
          <w:rFonts w:ascii="Times New Roman" w:eastAsia="Georgia" w:hAnsi="Times New Roman" w:cs="Times New Roman"/>
          <w:sz w:val="24"/>
          <w:szCs w:val="24"/>
        </w:rPr>
        <w:t xml:space="preserve">аций о потенциальном кандидате способствует составление компетентного мнения со стороны коллег по работе. </w:t>
      </w:r>
    </w:p>
    <w:p w14:paraId="22B6D4CE" w14:textId="15BD5C3C" w:rsidR="00B62517" w:rsidRPr="00455A6E" w:rsidRDefault="00B62517" w:rsidP="00466F45">
      <w:pPr>
        <w:widowControl w:val="0"/>
        <w:autoSpaceDE w:val="0"/>
        <w:autoSpaceDN w:val="0"/>
        <w:spacing w:after="0" w:line="240" w:lineRule="auto"/>
        <w:ind w:left="118" w:firstLine="709"/>
        <w:jc w:val="both"/>
        <w:rPr>
          <w:rFonts w:ascii="Times New Roman" w:eastAsia="Georgia" w:hAnsi="Times New Roman" w:cs="Times New Roman"/>
          <w:sz w:val="24"/>
          <w:szCs w:val="24"/>
        </w:rPr>
      </w:pPr>
      <w:r w:rsidRPr="00455A6E">
        <w:rPr>
          <w:rFonts w:ascii="Times New Roman" w:eastAsia="Georgia" w:hAnsi="Times New Roman" w:cs="Times New Roman"/>
          <w:sz w:val="24"/>
          <w:szCs w:val="24"/>
        </w:rPr>
        <w:t xml:space="preserve">10. Работа требует вовлечение в рекрутинг несколько человек, по формированию авторитетного заключения относительно потенциального кандидата, что характеризует Executive search, по сравнению с другими, как достаточно дорогую технологию. </w:t>
      </w:r>
    </w:p>
    <w:p w14:paraId="1C8607A5" w14:textId="3EB392CC" w:rsidR="001907AD" w:rsidRPr="00455A6E" w:rsidRDefault="00F52DD7" w:rsidP="00466F45">
      <w:pPr>
        <w:widowControl w:val="0"/>
        <w:autoSpaceDE w:val="0"/>
        <w:autoSpaceDN w:val="0"/>
        <w:spacing w:after="0" w:line="240" w:lineRule="auto"/>
        <w:ind w:left="118" w:firstLine="709"/>
        <w:jc w:val="both"/>
        <w:rPr>
          <w:rFonts w:ascii="Times New Roman" w:eastAsia="Georgia" w:hAnsi="Times New Roman" w:cs="Times New Roman"/>
          <w:sz w:val="24"/>
          <w:szCs w:val="24"/>
        </w:rPr>
      </w:pPr>
      <w:r w:rsidRPr="00455A6E">
        <w:rPr>
          <w:rFonts w:ascii="Times New Roman" w:eastAsia="Georgia" w:hAnsi="Times New Roman" w:cs="Times New Roman"/>
          <w:sz w:val="24"/>
          <w:szCs w:val="24"/>
        </w:rPr>
        <w:t xml:space="preserve">В последнее время наметилась тенденция использования технологии Executive search в </w:t>
      </w:r>
      <w:r w:rsidR="00373C7A" w:rsidRPr="00455A6E">
        <w:rPr>
          <w:rFonts w:ascii="Times New Roman" w:eastAsia="Georgia" w:hAnsi="Times New Roman" w:cs="Times New Roman"/>
          <w:sz w:val="24"/>
          <w:szCs w:val="24"/>
        </w:rPr>
        <w:t>поиске,</w:t>
      </w:r>
      <w:r w:rsidRPr="00455A6E">
        <w:rPr>
          <w:rFonts w:ascii="Times New Roman" w:eastAsia="Georgia" w:hAnsi="Times New Roman" w:cs="Times New Roman"/>
          <w:sz w:val="24"/>
          <w:szCs w:val="24"/>
        </w:rPr>
        <w:t xml:space="preserve"> как </w:t>
      </w:r>
      <w:r w:rsidR="00373C7A" w:rsidRPr="00455A6E">
        <w:rPr>
          <w:rFonts w:ascii="Times New Roman" w:eastAsia="Georgia" w:hAnsi="Times New Roman" w:cs="Times New Roman"/>
          <w:sz w:val="24"/>
          <w:szCs w:val="24"/>
        </w:rPr>
        <w:t>руководящих работников, так специалистов, владеющих навыками в област</w:t>
      </w:r>
      <w:r w:rsidR="00954FD5">
        <w:rPr>
          <w:rFonts w:ascii="Times New Roman" w:eastAsia="Georgia" w:hAnsi="Times New Roman" w:cs="Times New Roman"/>
          <w:sz w:val="24"/>
          <w:szCs w:val="24"/>
        </w:rPr>
        <w:t xml:space="preserve">и инновационных технологий, </w:t>
      </w:r>
      <w:r w:rsidR="00373C7A" w:rsidRPr="00455A6E">
        <w:rPr>
          <w:rFonts w:ascii="Times New Roman" w:eastAsia="Georgia" w:hAnsi="Times New Roman" w:cs="Times New Roman"/>
          <w:sz w:val="24"/>
          <w:szCs w:val="24"/>
        </w:rPr>
        <w:t>мотивированных профессионалов способных в короткое время освоить уникальную, востребованную на рынке труда профессию.</w:t>
      </w:r>
    </w:p>
    <w:p w14:paraId="42838EFB" w14:textId="25E2517F" w:rsidR="0081616C" w:rsidRPr="00455A6E" w:rsidRDefault="0081616C" w:rsidP="00466F45">
      <w:pPr>
        <w:widowControl w:val="0"/>
        <w:autoSpaceDE w:val="0"/>
        <w:autoSpaceDN w:val="0"/>
        <w:spacing w:after="0" w:line="240" w:lineRule="auto"/>
        <w:ind w:left="118" w:firstLine="709"/>
        <w:jc w:val="both"/>
        <w:rPr>
          <w:rFonts w:ascii="Times New Roman" w:eastAsia="Georgia" w:hAnsi="Times New Roman" w:cs="Times New Roman"/>
          <w:sz w:val="24"/>
          <w:szCs w:val="24"/>
        </w:rPr>
      </w:pPr>
      <w:r w:rsidRPr="00455A6E">
        <w:rPr>
          <w:rFonts w:ascii="Times New Roman" w:eastAsia="Georgia" w:hAnsi="Times New Roman" w:cs="Times New Roman"/>
          <w:sz w:val="24"/>
          <w:szCs w:val="24"/>
        </w:rPr>
        <w:t xml:space="preserve">Таким образом, технология Executive search находит свое применение в области рекрутинга персонала по широкому спектру профессиональной деятельности практически во всех сферах экономики. Специалистам по подбору персонала в свою очередь следует </w:t>
      </w:r>
      <w:r w:rsidR="00930648" w:rsidRPr="00455A6E">
        <w:rPr>
          <w:rFonts w:ascii="Times New Roman" w:eastAsia="Georgia" w:hAnsi="Times New Roman" w:cs="Times New Roman"/>
          <w:sz w:val="24"/>
          <w:szCs w:val="24"/>
        </w:rPr>
        <w:t>принимать во внимание необходимость работы с заказчиком на всех этапах Executive search.</w:t>
      </w:r>
    </w:p>
    <w:p w14:paraId="1F541B9A" w14:textId="77777777" w:rsidR="00426D7B" w:rsidRPr="00455A6E" w:rsidRDefault="00426D7B" w:rsidP="00566021">
      <w:pPr>
        <w:widowControl w:val="0"/>
        <w:autoSpaceDE w:val="0"/>
        <w:autoSpaceDN w:val="0"/>
        <w:spacing w:after="0" w:line="240" w:lineRule="auto"/>
        <w:ind w:left="118" w:firstLine="708"/>
        <w:rPr>
          <w:rFonts w:ascii="Times New Roman" w:eastAsia="Georgia" w:hAnsi="Times New Roman" w:cs="Times New Roman"/>
          <w:sz w:val="24"/>
          <w:szCs w:val="24"/>
        </w:rPr>
      </w:pPr>
    </w:p>
    <w:p w14:paraId="15BDBDEC" w14:textId="657A9A7A" w:rsidR="00E77A9D" w:rsidRPr="00E877F1" w:rsidRDefault="00426D7B" w:rsidP="00E877F1">
      <w:pPr>
        <w:widowControl w:val="0"/>
        <w:autoSpaceDE w:val="0"/>
        <w:autoSpaceDN w:val="0"/>
        <w:spacing w:after="0" w:line="240" w:lineRule="auto"/>
        <w:ind w:left="118" w:firstLine="708"/>
        <w:jc w:val="center"/>
        <w:rPr>
          <w:rFonts w:ascii="Times New Roman" w:eastAsia="Georgia" w:hAnsi="Times New Roman" w:cs="Times New Roman"/>
          <w:b/>
          <w:bCs/>
          <w:sz w:val="24"/>
          <w:szCs w:val="24"/>
        </w:rPr>
      </w:pPr>
      <w:r w:rsidRPr="00455A6E">
        <w:rPr>
          <w:rFonts w:ascii="Times New Roman" w:eastAsia="Georgia" w:hAnsi="Times New Roman" w:cs="Times New Roman"/>
          <w:b/>
          <w:bCs/>
          <w:sz w:val="24"/>
          <w:szCs w:val="24"/>
        </w:rPr>
        <w:t>Библиографический список</w:t>
      </w:r>
    </w:p>
    <w:p w14:paraId="41C62C76" w14:textId="71988926" w:rsidR="001A41BD" w:rsidRPr="00455A6E" w:rsidRDefault="00455A6E" w:rsidP="00E77A9D">
      <w:pPr>
        <w:widowControl w:val="0"/>
        <w:tabs>
          <w:tab w:val="left" w:pos="1096"/>
        </w:tabs>
        <w:autoSpaceDE w:val="0"/>
        <w:autoSpaceDN w:val="0"/>
        <w:spacing w:after="0" w:line="240" w:lineRule="auto"/>
        <w:ind w:right="102" w:firstLine="567"/>
        <w:jc w:val="both"/>
        <w:rPr>
          <w:rFonts w:ascii="Times New Roman" w:eastAsia="Times New Roman" w:hAnsi="Times New Roman" w:cs="Times New Roman"/>
          <w:sz w:val="24"/>
          <w:szCs w:val="24"/>
        </w:rPr>
      </w:pPr>
      <w:r w:rsidRPr="00455A6E">
        <w:rPr>
          <w:rFonts w:ascii="Times New Roman" w:eastAsia="Times New Roman" w:hAnsi="Times New Roman" w:cs="Times New Roman"/>
          <w:sz w:val="24"/>
          <w:szCs w:val="24"/>
        </w:rPr>
        <w:t xml:space="preserve">1. </w:t>
      </w:r>
      <w:r w:rsidR="00930648" w:rsidRPr="00455A6E">
        <w:rPr>
          <w:rFonts w:ascii="Times New Roman" w:eastAsia="Times New Roman" w:hAnsi="Times New Roman" w:cs="Times New Roman"/>
          <w:sz w:val="24"/>
          <w:szCs w:val="24"/>
        </w:rPr>
        <w:t>Асмолов, А. Г. Хедхантинг всей страны: от интеллектуального потенциала школы -к инновационному потенциалу общества / А. Г. Асмолов // Образовательная политика. – 2010. – № 7-8(45-46). – С. 2-6. – EDN NIMBMD.</w:t>
      </w:r>
      <w:r w:rsidRPr="00455A6E">
        <w:rPr>
          <w:rFonts w:ascii="Times New Roman" w:eastAsia="Times New Roman" w:hAnsi="Times New Roman" w:cs="Times New Roman"/>
          <w:sz w:val="24"/>
          <w:szCs w:val="24"/>
        </w:rPr>
        <w:t xml:space="preserve"> </w:t>
      </w:r>
    </w:p>
    <w:p w14:paraId="2B2BC826" w14:textId="0F38FC49" w:rsidR="00E77A9D" w:rsidRPr="00455A6E" w:rsidRDefault="00455A6E" w:rsidP="00E77A9D">
      <w:pPr>
        <w:widowControl w:val="0"/>
        <w:tabs>
          <w:tab w:val="left" w:pos="1096"/>
        </w:tabs>
        <w:autoSpaceDE w:val="0"/>
        <w:autoSpaceDN w:val="0"/>
        <w:spacing w:after="0" w:line="240" w:lineRule="auto"/>
        <w:ind w:right="102" w:firstLine="567"/>
        <w:jc w:val="both"/>
        <w:rPr>
          <w:rFonts w:ascii="Times New Roman" w:eastAsia="Times New Roman" w:hAnsi="Times New Roman" w:cs="Times New Roman"/>
          <w:sz w:val="24"/>
          <w:szCs w:val="24"/>
        </w:rPr>
      </w:pPr>
      <w:r w:rsidRPr="00455A6E">
        <w:rPr>
          <w:rFonts w:ascii="Times New Roman" w:eastAsia="Times New Roman" w:hAnsi="Times New Roman" w:cs="Times New Roman"/>
          <w:sz w:val="24"/>
          <w:szCs w:val="24"/>
        </w:rPr>
        <w:t xml:space="preserve">2. </w:t>
      </w:r>
      <w:r w:rsidR="00E77A9D" w:rsidRPr="00455A6E">
        <w:rPr>
          <w:rFonts w:ascii="Times New Roman" w:eastAsia="Times New Roman" w:hAnsi="Times New Roman" w:cs="Times New Roman"/>
          <w:sz w:val="24"/>
          <w:szCs w:val="24"/>
        </w:rPr>
        <w:t xml:space="preserve">Капитанов, С. В. Хедхантинг и executive search. Как переманить сотрудника из другой организации? / С. В. Капитанов // Проблемы современной науки и образования. – 2017. – № 4(86). – С. 43-46. – EDN XSFHNX. </w:t>
      </w:r>
      <w:hyperlink r:id="rId8" w:history="1">
        <w:r w:rsidRPr="00455A6E">
          <w:rPr>
            <w:rStyle w:val="a4"/>
            <w:rFonts w:ascii="Times New Roman" w:eastAsia="Times New Roman" w:hAnsi="Times New Roman" w:cs="Times New Roman"/>
            <w:sz w:val="24"/>
            <w:szCs w:val="24"/>
          </w:rPr>
          <w:t>https://elibrary.ru/item.asp?id=28159019</w:t>
        </w:r>
      </w:hyperlink>
      <w:r w:rsidR="00DD4C1F" w:rsidRPr="00455A6E">
        <w:rPr>
          <w:rFonts w:ascii="Times New Roman" w:eastAsia="Times New Roman" w:hAnsi="Times New Roman" w:cs="Times New Roman"/>
          <w:sz w:val="24"/>
          <w:szCs w:val="24"/>
        </w:rPr>
        <w:t>.</w:t>
      </w:r>
    </w:p>
    <w:p w14:paraId="3F153F9B" w14:textId="7CD0F1CF" w:rsidR="00455A6E" w:rsidRPr="00455A6E" w:rsidRDefault="00455A6E" w:rsidP="00E77A9D">
      <w:pPr>
        <w:widowControl w:val="0"/>
        <w:tabs>
          <w:tab w:val="left" w:pos="1096"/>
        </w:tabs>
        <w:autoSpaceDE w:val="0"/>
        <w:autoSpaceDN w:val="0"/>
        <w:spacing w:after="0" w:line="240" w:lineRule="auto"/>
        <w:ind w:right="102" w:firstLine="567"/>
        <w:jc w:val="both"/>
        <w:rPr>
          <w:rFonts w:ascii="Times New Roman" w:eastAsia="Times New Roman" w:hAnsi="Times New Roman" w:cs="Times New Roman"/>
          <w:sz w:val="24"/>
          <w:szCs w:val="24"/>
        </w:rPr>
      </w:pPr>
      <w:r w:rsidRPr="00455A6E">
        <w:rPr>
          <w:rFonts w:ascii="Times New Roman" w:eastAsia="Times New Roman" w:hAnsi="Times New Roman" w:cs="Times New Roman"/>
          <w:sz w:val="24"/>
          <w:szCs w:val="24"/>
        </w:rPr>
        <w:t>3. Лаврентьев С.Ю., Крылов Д.А., Ахметов Л.Г. Карьерное консультирование обучающихся в процессе профессиональной подготовки. Вестник Марийского государственного университета. 2021. Т. 15. № 3 (43). С. 298-304. URL:https://elibrary.ru/download/elibrary_46634976_50613381.pdf.</w:t>
      </w:r>
    </w:p>
    <w:p w14:paraId="76D9861C" w14:textId="289A47A8" w:rsidR="00455A6E" w:rsidRPr="00455A6E" w:rsidRDefault="00455A6E" w:rsidP="00E77A9D">
      <w:pPr>
        <w:widowControl w:val="0"/>
        <w:tabs>
          <w:tab w:val="left" w:pos="1096"/>
        </w:tabs>
        <w:autoSpaceDE w:val="0"/>
        <w:autoSpaceDN w:val="0"/>
        <w:spacing w:after="0" w:line="240" w:lineRule="auto"/>
        <w:ind w:right="102" w:firstLine="567"/>
        <w:jc w:val="both"/>
        <w:rPr>
          <w:rFonts w:ascii="Times New Roman" w:eastAsia="Times New Roman" w:hAnsi="Times New Roman" w:cs="Times New Roman"/>
          <w:sz w:val="24"/>
          <w:szCs w:val="24"/>
        </w:rPr>
      </w:pPr>
      <w:r w:rsidRPr="00455A6E">
        <w:rPr>
          <w:rFonts w:ascii="Times New Roman" w:eastAsia="Times New Roman" w:hAnsi="Times New Roman" w:cs="Times New Roman"/>
          <w:sz w:val="24"/>
          <w:szCs w:val="24"/>
        </w:rPr>
        <w:t>4.</w:t>
      </w:r>
      <w:r w:rsidRPr="00455A6E">
        <w:rPr>
          <w:rFonts w:ascii="Times New Roman" w:hAnsi="Times New Roman" w:cs="Times New Roman"/>
          <w:sz w:val="24"/>
          <w:szCs w:val="24"/>
        </w:rPr>
        <w:t xml:space="preserve"> </w:t>
      </w:r>
      <w:r w:rsidRPr="00455A6E">
        <w:rPr>
          <w:rFonts w:ascii="Times New Roman" w:eastAsia="Times New Roman" w:hAnsi="Times New Roman" w:cs="Times New Roman"/>
          <w:sz w:val="24"/>
          <w:szCs w:val="24"/>
        </w:rPr>
        <w:t xml:space="preserve">Лаврентьев С.Ю., Крылов Д.А. Социально-психологическое консультирование профессионального развития обучающихся в условиях непрерывного образования. II Международная конференция по консультативной психологии и психотерапии, посвященная памяти Федора Ефимовича Василюка: сборник материалов [электронное </w:t>
      </w:r>
      <w:r w:rsidRPr="00455A6E">
        <w:rPr>
          <w:rFonts w:ascii="Times New Roman" w:eastAsia="Times New Roman" w:hAnsi="Times New Roman" w:cs="Times New Roman"/>
          <w:sz w:val="24"/>
          <w:szCs w:val="24"/>
        </w:rPr>
        <w:lastRenderedPageBreak/>
        <w:t>издание]/под ред. Е.В. Букшиной, В.А. Земцовой.–М.:ФБГНУ «Психологический институт РАО», 2020. С. 160-164. https://www.elibrary.ru/download/elibrary_44127631_52386300.pdf.</w:t>
      </w:r>
    </w:p>
    <w:p w14:paraId="5CCE30ED" w14:textId="1C1EA169" w:rsidR="00455A6E" w:rsidRPr="00455A6E" w:rsidRDefault="00455A6E" w:rsidP="00E77A9D">
      <w:pPr>
        <w:widowControl w:val="0"/>
        <w:tabs>
          <w:tab w:val="left" w:pos="1096"/>
        </w:tabs>
        <w:autoSpaceDE w:val="0"/>
        <w:autoSpaceDN w:val="0"/>
        <w:spacing w:after="0" w:line="240" w:lineRule="auto"/>
        <w:ind w:right="102" w:firstLine="567"/>
        <w:jc w:val="both"/>
        <w:rPr>
          <w:rFonts w:ascii="Times New Roman" w:eastAsia="Times New Roman" w:hAnsi="Times New Roman" w:cs="Times New Roman"/>
          <w:sz w:val="24"/>
          <w:szCs w:val="24"/>
        </w:rPr>
      </w:pPr>
      <w:r w:rsidRPr="00455A6E">
        <w:rPr>
          <w:rFonts w:ascii="Times New Roman" w:eastAsia="Times New Roman" w:hAnsi="Times New Roman" w:cs="Times New Roman"/>
          <w:sz w:val="24"/>
          <w:szCs w:val="24"/>
        </w:rPr>
        <w:t>5. Министерство экономического развития Российской Федерации. Письмо. от 21 мая 2012 года N 9833-АК/Д03и. О прогнозе долгосрочного социально-экономического развития Российской Федерации до 2030 года. https://docs.cntd.ru/document/499034125.</w:t>
      </w:r>
    </w:p>
    <w:p w14:paraId="6695CAD6" w14:textId="7CA5C3E3" w:rsidR="00455A6E" w:rsidRPr="00455A6E" w:rsidRDefault="00455A6E" w:rsidP="00E77A9D">
      <w:pPr>
        <w:widowControl w:val="0"/>
        <w:tabs>
          <w:tab w:val="left" w:pos="1096"/>
        </w:tabs>
        <w:autoSpaceDE w:val="0"/>
        <w:autoSpaceDN w:val="0"/>
        <w:spacing w:after="0" w:line="240" w:lineRule="auto"/>
        <w:ind w:right="102" w:firstLine="567"/>
        <w:jc w:val="both"/>
        <w:rPr>
          <w:rFonts w:ascii="Times New Roman" w:eastAsia="Times New Roman" w:hAnsi="Times New Roman" w:cs="Times New Roman"/>
          <w:sz w:val="24"/>
          <w:szCs w:val="24"/>
        </w:rPr>
      </w:pPr>
      <w:r w:rsidRPr="00455A6E">
        <w:rPr>
          <w:rFonts w:ascii="Times New Roman" w:eastAsia="Times New Roman" w:hAnsi="Times New Roman" w:cs="Times New Roman"/>
          <w:sz w:val="24"/>
          <w:szCs w:val="24"/>
        </w:rPr>
        <w:t>6. Чуланова, О. Л. Инновационные подходы консалтинга в управлении персоналом / О. Л. Чуланова // Актуальные вопросы экономических наук. – 2008. – № 1. – С. 218-222. – EDN RVJHZZ.</w:t>
      </w:r>
      <w:r w:rsidRPr="00455A6E">
        <w:rPr>
          <w:rFonts w:ascii="Times New Roman" w:hAnsi="Times New Roman" w:cs="Times New Roman"/>
          <w:sz w:val="24"/>
          <w:szCs w:val="24"/>
        </w:rPr>
        <w:t xml:space="preserve"> </w:t>
      </w:r>
      <w:r w:rsidRPr="00455A6E">
        <w:rPr>
          <w:rFonts w:ascii="Times New Roman" w:eastAsia="Times New Roman" w:hAnsi="Times New Roman" w:cs="Times New Roman"/>
          <w:sz w:val="24"/>
          <w:szCs w:val="24"/>
        </w:rPr>
        <w:t>https://www.elibrary.ru/item.asp?id=21174348.</w:t>
      </w:r>
    </w:p>
    <w:p w14:paraId="42DF2526" w14:textId="77777777" w:rsidR="00426D7B" w:rsidRPr="00455A6E" w:rsidRDefault="00426D7B" w:rsidP="00426D7B">
      <w:pPr>
        <w:widowControl w:val="0"/>
        <w:tabs>
          <w:tab w:val="left" w:pos="1096"/>
        </w:tabs>
        <w:autoSpaceDE w:val="0"/>
        <w:autoSpaceDN w:val="0"/>
        <w:spacing w:after="0" w:line="240" w:lineRule="auto"/>
        <w:ind w:left="118" w:right="102"/>
        <w:jc w:val="both"/>
        <w:rPr>
          <w:rFonts w:ascii="Times New Roman" w:eastAsia="Times New Roman" w:hAnsi="Times New Roman" w:cs="Times New Roman"/>
          <w:sz w:val="24"/>
          <w:szCs w:val="24"/>
        </w:rPr>
      </w:pPr>
    </w:p>
    <w:p w14:paraId="20C8EEEE" w14:textId="598EB8B1" w:rsidR="00426D7B" w:rsidRPr="00455A6E" w:rsidRDefault="00426D7B" w:rsidP="00426D7B">
      <w:pPr>
        <w:widowControl w:val="0"/>
        <w:autoSpaceDE w:val="0"/>
        <w:autoSpaceDN w:val="0"/>
        <w:spacing w:after="0" w:line="240" w:lineRule="auto"/>
        <w:ind w:left="118" w:right="105" w:firstLine="708"/>
        <w:jc w:val="center"/>
        <w:rPr>
          <w:rFonts w:ascii="Times New Roman" w:eastAsia="Georgia" w:hAnsi="Times New Roman" w:cs="Times New Roman"/>
          <w:b/>
          <w:bCs/>
          <w:sz w:val="24"/>
          <w:szCs w:val="24"/>
        </w:rPr>
      </w:pPr>
      <w:r w:rsidRPr="00455A6E">
        <w:rPr>
          <w:rFonts w:ascii="Times New Roman" w:eastAsia="Georgia" w:hAnsi="Times New Roman" w:cs="Times New Roman"/>
          <w:b/>
          <w:bCs/>
          <w:sz w:val="24"/>
          <w:szCs w:val="24"/>
        </w:rPr>
        <w:t>Информация об авторе</w:t>
      </w:r>
    </w:p>
    <w:p w14:paraId="38E843FA" w14:textId="4EDE4855" w:rsidR="00566021" w:rsidRPr="0059548D" w:rsidRDefault="00426D7B" w:rsidP="00566021">
      <w:pPr>
        <w:widowControl w:val="0"/>
        <w:autoSpaceDE w:val="0"/>
        <w:autoSpaceDN w:val="0"/>
        <w:spacing w:after="0" w:line="240" w:lineRule="auto"/>
        <w:ind w:left="118" w:right="105" w:firstLine="708"/>
        <w:jc w:val="both"/>
        <w:rPr>
          <w:rFonts w:ascii="Times New Roman" w:eastAsia="Georgia" w:hAnsi="Times New Roman" w:cs="Times New Roman"/>
          <w:sz w:val="24"/>
          <w:szCs w:val="24"/>
        </w:rPr>
      </w:pPr>
      <w:r w:rsidRPr="00455A6E">
        <w:rPr>
          <w:rFonts w:ascii="Times New Roman" w:eastAsia="Georgia" w:hAnsi="Times New Roman" w:cs="Times New Roman"/>
          <w:sz w:val="24"/>
          <w:szCs w:val="24"/>
        </w:rPr>
        <w:t>Худойкулов Аслидин Расулович</w:t>
      </w:r>
      <w:r w:rsidR="00566021" w:rsidRPr="00455A6E">
        <w:rPr>
          <w:rFonts w:ascii="Times New Roman" w:eastAsia="Georgia" w:hAnsi="Times New Roman" w:cs="Times New Roman"/>
          <w:spacing w:val="1"/>
          <w:sz w:val="24"/>
          <w:szCs w:val="24"/>
        </w:rPr>
        <w:t xml:space="preserve"> </w:t>
      </w:r>
      <w:r w:rsidR="00566021" w:rsidRPr="00455A6E">
        <w:rPr>
          <w:rFonts w:ascii="Times New Roman" w:eastAsia="Georgia" w:hAnsi="Times New Roman" w:cs="Times New Roman"/>
          <w:sz w:val="24"/>
          <w:szCs w:val="24"/>
        </w:rPr>
        <w:t>(Россия,</w:t>
      </w:r>
      <w:r w:rsidR="00566021" w:rsidRPr="00455A6E">
        <w:rPr>
          <w:rFonts w:ascii="Times New Roman" w:eastAsia="Georgia" w:hAnsi="Times New Roman" w:cs="Times New Roman"/>
          <w:spacing w:val="1"/>
          <w:sz w:val="24"/>
          <w:szCs w:val="24"/>
        </w:rPr>
        <w:t xml:space="preserve"> </w:t>
      </w:r>
      <w:r w:rsidRPr="00455A6E">
        <w:rPr>
          <w:rFonts w:ascii="Times New Roman" w:eastAsia="Georgia" w:hAnsi="Times New Roman" w:cs="Times New Roman"/>
          <w:sz w:val="24"/>
          <w:szCs w:val="24"/>
        </w:rPr>
        <w:t>Йошкар-Ола</w:t>
      </w:r>
      <w:r w:rsidR="00566021" w:rsidRPr="00455A6E">
        <w:rPr>
          <w:rFonts w:ascii="Times New Roman" w:eastAsia="Georgia" w:hAnsi="Times New Roman" w:cs="Times New Roman"/>
          <w:sz w:val="24"/>
          <w:szCs w:val="24"/>
        </w:rPr>
        <w:t>)</w:t>
      </w:r>
      <w:r w:rsidR="00566021" w:rsidRPr="00455A6E">
        <w:rPr>
          <w:rFonts w:ascii="Times New Roman" w:eastAsia="Georgia" w:hAnsi="Times New Roman" w:cs="Times New Roman"/>
          <w:spacing w:val="1"/>
          <w:sz w:val="24"/>
          <w:szCs w:val="24"/>
        </w:rPr>
        <w:t xml:space="preserve"> </w:t>
      </w:r>
      <w:r w:rsidR="00566021" w:rsidRPr="00455A6E">
        <w:rPr>
          <w:rFonts w:ascii="Times New Roman" w:eastAsia="Georgia" w:hAnsi="Times New Roman" w:cs="Times New Roman"/>
          <w:sz w:val="24"/>
          <w:szCs w:val="24"/>
        </w:rPr>
        <w:t>–</w:t>
      </w:r>
      <w:r w:rsidR="00566021" w:rsidRPr="00455A6E">
        <w:rPr>
          <w:rFonts w:ascii="Times New Roman" w:eastAsia="Georgia" w:hAnsi="Times New Roman" w:cs="Times New Roman"/>
          <w:spacing w:val="1"/>
          <w:sz w:val="24"/>
          <w:szCs w:val="24"/>
        </w:rPr>
        <w:t xml:space="preserve"> </w:t>
      </w:r>
      <w:r w:rsidRPr="00455A6E">
        <w:rPr>
          <w:rFonts w:ascii="Times New Roman" w:eastAsia="Georgia" w:hAnsi="Times New Roman" w:cs="Times New Roman"/>
          <w:sz w:val="24"/>
          <w:szCs w:val="24"/>
        </w:rPr>
        <w:t>студент-магистр</w:t>
      </w:r>
      <w:r w:rsidR="00D55A94" w:rsidRPr="00455A6E">
        <w:rPr>
          <w:rFonts w:ascii="Times New Roman" w:eastAsia="Georgia" w:hAnsi="Times New Roman" w:cs="Times New Roman"/>
          <w:sz w:val="24"/>
          <w:szCs w:val="24"/>
        </w:rPr>
        <w:t>ант</w:t>
      </w:r>
      <w:r w:rsidRPr="00455A6E">
        <w:rPr>
          <w:rFonts w:ascii="Times New Roman" w:eastAsia="Georgia" w:hAnsi="Times New Roman" w:cs="Times New Roman"/>
          <w:sz w:val="24"/>
          <w:szCs w:val="24"/>
        </w:rPr>
        <w:t xml:space="preserve"> Марийс</w:t>
      </w:r>
      <w:r w:rsidR="00704789" w:rsidRPr="00455A6E">
        <w:rPr>
          <w:rFonts w:ascii="Times New Roman" w:eastAsia="Georgia" w:hAnsi="Times New Roman" w:cs="Times New Roman"/>
          <w:sz w:val="24"/>
          <w:szCs w:val="24"/>
        </w:rPr>
        <w:t>кий</w:t>
      </w:r>
      <w:r w:rsidRPr="00455A6E">
        <w:rPr>
          <w:rFonts w:ascii="Times New Roman" w:eastAsia="Georgia" w:hAnsi="Times New Roman" w:cs="Times New Roman"/>
          <w:sz w:val="24"/>
          <w:szCs w:val="24"/>
        </w:rPr>
        <w:t xml:space="preserve"> государственн</w:t>
      </w:r>
      <w:r w:rsidR="00704789" w:rsidRPr="00455A6E">
        <w:rPr>
          <w:rFonts w:ascii="Times New Roman" w:eastAsia="Georgia" w:hAnsi="Times New Roman" w:cs="Times New Roman"/>
          <w:sz w:val="24"/>
          <w:szCs w:val="24"/>
        </w:rPr>
        <w:t>ый</w:t>
      </w:r>
      <w:r w:rsidRPr="00455A6E">
        <w:rPr>
          <w:rFonts w:ascii="Times New Roman" w:eastAsia="Georgia" w:hAnsi="Times New Roman" w:cs="Times New Roman"/>
          <w:sz w:val="24"/>
          <w:szCs w:val="24"/>
        </w:rPr>
        <w:t xml:space="preserve"> университет</w:t>
      </w:r>
      <w:r w:rsidR="00566021" w:rsidRPr="00455A6E">
        <w:rPr>
          <w:rFonts w:ascii="Times New Roman" w:eastAsia="Georgia" w:hAnsi="Times New Roman" w:cs="Times New Roman"/>
          <w:spacing w:val="-4"/>
          <w:sz w:val="24"/>
          <w:szCs w:val="24"/>
        </w:rPr>
        <w:t xml:space="preserve"> </w:t>
      </w:r>
      <w:r w:rsidR="00566021" w:rsidRPr="00455A6E">
        <w:rPr>
          <w:rFonts w:ascii="Times New Roman" w:eastAsia="Georgia" w:hAnsi="Times New Roman" w:cs="Times New Roman"/>
          <w:sz w:val="24"/>
          <w:szCs w:val="24"/>
        </w:rPr>
        <w:t>(Россия,</w:t>
      </w:r>
      <w:r w:rsidR="00566021" w:rsidRPr="00455A6E">
        <w:rPr>
          <w:rFonts w:ascii="Times New Roman" w:eastAsia="Georgia" w:hAnsi="Times New Roman" w:cs="Times New Roman"/>
          <w:spacing w:val="-6"/>
          <w:sz w:val="24"/>
          <w:szCs w:val="24"/>
        </w:rPr>
        <w:t xml:space="preserve"> </w:t>
      </w:r>
      <w:r w:rsidR="00704789" w:rsidRPr="00455A6E">
        <w:rPr>
          <w:rFonts w:ascii="Times New Roman" w:eastAsia="Georgia" w:hAnsi="Times New Roman" w:cs="Times New Roman"/>
          <w:spacing w:val="-6"/>
          <w:sz w:val="24"/>
          <w:szCs w:val="24"/>
        </w:rPr>
        <w:t xml:space="preserve">Республика Марий Эл, </w:t>
      </w:r>
      <w:r w:rsidR="0059548D" w:rsidRPr="0059548D">
        <w:rPr>
          <w:rFonts w:ascii="Times New Roman" w:eastAsia="Georgia" w:hAnsi="Times New Roman" w:cs="Times New Roman"/>
          <w:spacing w:val="-6"/>
          <w:sz w:val="24"/>
          <w:szCs w:val="24"/>
        </w:rPr>
        <w:t>424002</w:t>
      </w:r>
      <w:r w:rsidR="00704789" w:rsidRPr="00455A6E">
        <w:rPr>
          <w:rFonts w:ascii="Times New Roman" w:eastAsia="Georgia" w:hAnsi="Times New Roman" w:cs="Times New Roman"/>
          <w:spacing w:val="-6"/>
          <w:sz w:val="24"/>
          <w:szCs w:val="24"/>
        </w:rPr>
        <w:t xml:space="preserve">, г. Йошкар-Ола, </w:t>
      </w:r>
      <w:r w:rsidR="0059548D">
        <w:rPr>
          <w:rFonts w:ascii="Times New Roman" w:eastAsia="Georgia" w:hAnsi="Times New Roman" w:cs="Times New Roman"/>
          <w:spacing w:val="-6"/>
          <w:sz w:val="24"/>
          <w:szCs w:val="24"/>
        </w:rPr>
        <w:t>ул. Кремлевская 44,</w:t>
      </w:r>
      <w:r w:rsidR="00566021" w:rsidRPr="0059548D">
        <w:rPr>
          <w:rFonts w:ascii="Times New Roman" w:eastAsia="Georgia" w:hAnsi="Times New Roman" w:cs="Times New Roman"/>
          <w:spacing w:val="-5"/>
          <w:sz w:val="24"/>
          <w:szCs w:val="24"/>
        </w:rPr>
        <w:t xml:space="preserve"> </w:t>
      </w:r>
      <w:r w:rsidR="00704789" w:rsidRPr="00455A6E">
        <w:rPr>
          <w:rFonts w:ascii="Times New Roman" w:eastAsia="Georgia" w:hAnsi="Times New Roman" w:cs="Times New Roman"/>
          <w:sz w:val="24"/>
          <w:szCs w:val="24"/>
          <w:lang w:val="en-US"/>
        </w:rPr>
        <w:t>aslidinx</w:t>
      </w:r>
      <w:r w:rsidR="00704789" w:rsidRPr="0059548D">
        <w:rPr>
          <w:rFonts w:ascii="Times New Roman" w:eastAsia="Georgia" w:hAnsi="Times New Roman" w:cs="Times New Roman"/>
          <w:sz w:val="24"/>
          <w:szCs w:val="24"/>
        </w:rPr>
        <w:t>@</w:t>
      </w:r>
      <w:r w:rsidR="00704789" w:rsidRPr="00455A6E">
        <w:rPr>
          <w:rFonts w:ascii="Times New Roman" w:eastAsia="Georgia" w:hAnsi="Times New Roman" w:cs="Times New Roman"/>
          <w:sz w:val="24"/>
          <w:szCs w:val="24"/>
          <w:lang w:val="en-US"/>
        </w:rPr>
        <w:t>mail</w:t>
      </w:r>
      <w:r w:rsidR="00704789" w:rsidRPr="0059548D">
        <w:rPr>
          <w:rFonts w:ascii="Times New Roman" w:eastAsia="Georgia" w:hAnsi="Times New Roman" w:cs="Times New Roman"/>
          <w:sz w:val="24"/>
          <w:szCs w:val="24"/>
        </w:rPr>
        <w:t>.</w:t>
      </w:r>
      <w:r w:rsidR="00704789" w:rsidRPr="00455A6E">
        <w:rPr>
          <w:rFonts w:ascii="Times New Roman" w:eastAsia="Georgia" w:hAnsi="Times New Roman" w:cs="Times New Roman"/>
          <w:sz w:val="24"/>
          <w:szCs w:val="24"/>
          <w:lang w:val="en-US"/>
        </w:rPr>
        <w:t>ru</w:t>
      </w:r>
      <w:r w:rsidR="00566021" w:rsidRPr="0059548D">
        <w:rPr>
          <w:rFonts w:ascii="Times New Roman" w:eastAsia="Georgia" w:hAnsi="Times New Roman" w:cs="Times New Roman"/>
          <w:sz w:val="24"/>
          <w:szCs w:val="24"/>
        </w:rPr>
        <w:t>)</w:t>
      </w:r>
    </w:p>
    <w:p w14:paraId="1F945E21" w14:textId="77777777" w:rsidR="00566021" w:rsidRPr="0059548D" w:rsidRDefault="00566021" w:rsidP="00566021">
      <w:pPr>
        <w:widowControl w:val="0"/>
        <w:autoSpaceDE w:val="0"/>
        <w:autoSpaceDN w:val="0"/>
        <w:spacing w:after="0" w:line="240" w:lineRule="auto"/>
        <w:ind w:left="118" w:firstLine="708"/>
        <w:rPr>
          <w:rFonts w:ascii="Times New Roman" w:eastAsia="Georgia" w:hAnsi="Times New Roman" w:cs="Times New Roman"/>
          <w:sz w:val="24"/>
          <w:szCs w:val="24"/>
        </w:rPr>
      </w:pPr>
    </w:p>
    <w:p w14:paraId="37D71ED0" w14:textId="52C5E7BB" w:rsidR="00C968C9" w:rsidRPr="0059548D" w:rsidRDefault="00C968C9" w:rsidP="00C968C9">
      <w:pPr>
        <w:widowControl w:val="0"/>
        <w:autoSpaceDE w:val="0"/>
        <w:autoSpaceDN w:val="0"/>
        <w:spacing w:after="0" w:line="240" w:lineRule="auto"/>
        <w:ind w:left="118" w:firstLine="708"/>
        <w:rPr>
          <w:rFonts w:ascii="Times New Roman" w:eastAsia="Georgia" w:hAnsi="Times New Roman" w:cs="Times New Roman"/>
          <w:sz w:val="24"/>
          <w:szCs w:val="24"/>
        </w:rPr>
      </w:pPr>
    </w:p>
    <w:p w14:paraId="0D57C66E" w14:textId="77777777" w:rsidR="00C968C9" w:rsidRPr="0059548D" w:rsidRDefault="00C968C9" w:rsidP="00C968C9">
      <w:pPr>
        <w:widowControl w:val="0"/>
        <w:autoSpaceDE w:val="0"/>
        <w:autoSpaceDN w:val="0"/>
        <w:spacing w:after="0" w:line="240" w:lineRule="auto"/>
        <w:ind w:left="118" w:firstLine="708"/>
        <w:rPr>
          <w:rFonts w:ascii="Times New Roman" w:eastAsia="Georgia" w:hAnsi="Times New Roman" w:cs="Times New Roman"/>
          <w:sz w:val="24"/>
          <w:szCs w:val="24"/>
        </w:rPr>
      </w:pPr>
    </w:p>
    <w:p w14:paraId="27C412F3" w14:textId="77777777" w:rsidR="00C968C9" w:rsidRPr="0059548D" w:rsidRDefault="00C968C9">
      <w:pPr>
        <w:rPr>
          <w:rFonts w:ascii="Times New Roman" w:hAnsi="Times New Roman" w:cs="Times New Roman"/>
          <w:sz w:val="24"/>
          <w:szCs w:val="24"/>
        </w:rPr>
      </w:pPr>
    </w:p>
    <w:p w14:paraId="619CBCF7" w14:textId="47697C15" w:rsidR="00704789" w:rsidRPr="0059548D" w:rsidRDefault="00704789" w:rsidP="001850FB">
      <w:pPr>
        <w:rPr>
          <w:rFonts w:ascii="Times New Roman" w:hAnsi="Times New Roman" w:cs="Times New Roman"/>
          <w:sz w:val="24"/>
          <w:szCs w:val="24"/>
        </w:rPr>
      </w:pPr>
    </w:p>
    <w:p w14:paraId="02E9A325" w14:textId="0E61A798" w:rsidR="00704789" w:rsidRPr="0059548D" w:rsidRDefault="00704789" w:rsidP="00704789">
      <w:pPr>
        <w:jc w:val="center"/>
        <w:rPr>
          <w:rFonts w:ascii="Times New Roman" w:hAnsi="Times New Roman" w:cs="Times New Roman"/>
          <w:sz w:val="24"/>
          <w:szCs w:val="24"/>
        </w:rPr>
      </w:pPr>
      <w:r w:rsidRPr="0059548D">
        <w:rPr>
          <w:rFonts w:ascii="Times New Roman" w:hAnsi="Times New Roman" w:cs="Times New Roman"/>
          <w:sz w:val="24"/>
          <w:szCs w:val="24"/>
        </w:rPr>
        <w:br w:type="page"/>
      </w:r>
    </w:p>
    <w:p w14:paraId="5824638F" w14:textId="6A232657" w:rsidR="00704789" w:rsidRPr="00455A6E" w:rsidRDefault="00455A6E" w:rsidP="00455A6E">
      <w:pPr>
        <w:widowControl w:val="0"/>
        <w:autoSpaceDE w:val="0"/>
        <w:autoSpaceDN w:val="0"/>
        <w:spacing w:before="8" w:after="0" w:line="240" w:lineRule="auto"/>
        <w:jc w:val="center"/>
        <w:rPr>
          <w:rFonts w:ascii="Times New Roman" w:eastAsia="Times New Roman" w:hAnsi="Times New Roman" w:cs="Times New Roman"/>
          <w:b/>
          <w:sz w:val="24"/>
          <w:szCs w:val="24"/>
          <w:lang w:val="en-US"/>
        </w:rPr>
      </w:pPr>
      <w:r w:rsidRPr="00455A6E">
        <w:rPr>
          <w:rFonts w:ascii="Times New Roman" w:eastAsia="Times New Roman" w:hAnsi="Times New Roman" w:cs="Times New Roman"/>
          <w:b/>
          <w:sz w:val="24"/>
          <w:szCs w:val="24"/>
          <w:lang w:val="en-US"/>
        </w:rPr>
        <w:lastRenderedPageBreak/>
        <w:t>USING EXECUTIVE SEARCH TECHNOLOGY IN STAFF SELECTION</w:t>
      </w:r>
    </w:p>
    <w:p w14:paraId="6182CA52" w14:textId="77777777" w:rsidR="00455A6E" w:rsidRDefault="00455A6E" w:rsidP="00704789">
      <w:pPr>
        <w:widowControl w:val="0"/>
        <w:autoSpaceDE w:val="0"/>
        <w:autoSpaceDN w:val="0"/>
        <w:spacing w:before="90" w:after="0" w:line="240" w:lineRule="auto"/>
        <w:ind w:left="118" w:right="105" w:firstLine="708"/>
        <w:jc w:val="both"/>
        <w:rPr>
          <w:rFonts w:ascii="Times New Roman" w:eastAsia="Times New Roman" w:hAnsi="Times New Roman" w:cs="Times New Roman"/>
          <w:b/>
          <w:i/>
          <w:sz w:val="24"/>
          <w:szCs w:val="24"/>
          <w:lang w:val="en-US"/>
        </w:rPr>
      </w:pPr>
    </w:p>
    <w:p w14:paraId="070C49BC" w14:textId="33548C21" w:rsidR="00704789" w:rsidRPr="008B3E79" w:rsidRDefault="00704789" w:rsidP="00704789">
      <w:pPr>
        <w:widowControl w:val="0"/>
        <w:autoSpaceDE w:val="0"/>
        <w:autoSpaceDN w:val="0"/>
        <w:spacing w:before="90" w:after="0" w:line="240" w:lineRule="auto"/>
        <w:ind w:left="118" w:right="105" w:firstLine="708"/>
        <w:jc w:val="both"/>
        <w:rPr>
          <w:rFonts w:ascii="Times New Roman" w:eastAsia="Times New Roman" w:hAnsi="Times New Roman" w:cs="Times New Roman"/>
          <w:i/>
          <w:sz w:val="24"/>
          <w:szCs w:val="24"/>
          <w:lang w:val="en-US"/>
        </w:rPr>
      </w:pPr>
      <w:r w:rsidRPr="00455A6E">
        <w:rPr>
          <w:rFonts w:ascii="Times New Roman" w:eastAsia="Times New Roman" w:hAnsi="Times New Roman" w:cs="Times New Roman"/>
          <w:b/>
          <w:i/>
          <w:sz w:val="24"/>
          <w:szCs w:val="24"/>
          <w:lang w:val="en-US"/>
        </w:rPr>
        <w:t xml:space="preserve">Abstract. </w:t>
      </w:r>
      <w:r w:rsidR="008B3E79" w:rsidRPr="008B3E79">
        <w:rPr>
          <w:rFonts w:ascii="Times New Roman" w:eastAsia="Times New Roman" w:hAnsi="Times New Roman" w:cs="Times New Roman"/>
          <w:i/>
          <w:sz w:val="24"/>
          <w:szCs w:val="24"/>
          <w:lang w:val="en-US"/>
        </w:rPr>
        <w:t xml:space="preserve">The </w:t>
      </w:r>
      <w:r w:rsidR="008B3E79">
        <w:rPr>
          <w:rFonts w:ascii="Times New Roman" w:eastAsia="Times New Roman" w:hAnsi="Times New Roman" w:cs="Times New Roman"/>
          <w:i/>
          <w:sz w:val="24"/>
          <w:szCs w:val="24"/>
          <w:lang w:val="en-US"/>
        </w:rPr>
        <w:t>paper</w:t>
      </w:r>
      <w:r w:rsidR="008B3E79" w:rsidRPr="008B3E79">
        <w:rPr>
          <w:rFonts w:ascii="Times New Roman" w:eastAsia="Times New Roman" w:hAnsi="Times New Roman" w:cs="Times New Roman"/>
          <w:i/>
          <w:sz w:val="24"/>
          <w:szCs w:val="24"/>
          <w:lang w:val="en-US"/>
        </w:rPr>
        <w:t xml:space="preserve"> outlines the possibilities of using modern Executive search technology in personnel selection. The main trends in the development of the labor market are identified, indicating the need to use Executive search technology. On the basis of theoretical studies, the conditions for the successful selection of highly qualified personnel using the Executive search technology are formulated.</w:t>
      </w:r>
    </w:p>
    <w:p w14:paraId="7D75612C" w14:textId="2C8443A6" w:rsidR="00704789" w:rsidRPr="00455A6E" w:rsidRDefault="00704789" w:rsidP="00706410">
      <w:pPr>
        <w:widowControl w:val="0"/>
        <w:autoSpaceDE w:val="0"/>
        <w:autoSpaceDN w:val="0"/>
        <w:spacing w:after="0" w:line="240" w:lineRule="auto"/>
        <w:ind w:firstLine="567"/>
        <w:jc w:val="both"/>
        <w:rPr>
          <w:rFonts w:ascii="Times New Roman" w:eastAsia="Times New Roman" w:hAnsi="Times New Roman" w:cs="Times New Roman"/>
          <w:i/>
          <w:sz w:val="24"/>
          <w:szCs w:val="24"/>
          <w:lang w:val="en-US"/>
        </w:rPr>
      </w:pPr>
      <w:r w:rsidRPr="00455A6E">
        <w:rPr>
          <w:rFonts w:ascii="Times New Roman" w:eastAsia="Times New Roman" w:hAnsi="Times New Roman" w:cs="Times New Roman"/>
          <w:b/>
          <w:i/>
          <w:sz w:val="24"/>
          <w:szCs w:val="24"/>
          <w:lang w:val="en-US"/>
        </w:rPr>
        <w:t>Key</w:t>
      </w:r>
      <w:r w:rsidRPr="00455A6E">
        <w:rPr>
          <w:rFonts w:ascii="Times New Roman" w:eastAsia="Times New Roman" w:hAnsi="Times New Roman" w:cs="Times New Roman"/>
          <w:b/>
          <w:i/>
          <w:spacing w:val="-7"/>
          <w:sz w:val="24"/>
          <w:szCs w:val="24"/>
          <w:lang w:val="en-US"/>
        </w:rPr>
        <w:t xml:space="preserve"> </w:t>
      </w:r>
      <w:r w:rsidRPr="00455A6E">
        <w:rPr>
          <w:rFonts w:ascii="Times New Roman" w:eastAsia="Times New Roman" w:hAnsi="Times New Roman" w:cs="Times New Roman"/>
          <w:b/>
          <w:i/>
          <w:sz w:val="24"/>
          <w:szCs w:val="24"/>
          <w:lang w:val="en-US"/>
        </w:rPr>
        <w:t>words:</w:t>
      </w:r>
      <w:r w:rsidR="003E2749" w:rsidRPr="00455A6E">
        <w:rPr>
          <w:rFonts w:ascii="Times New Roman" w:eastAsia="Times New Roman" w:hAnsi="Times New Roman" w:cs="Times New Roman"/>
          <w:b/>
          <w:i/>
          <w:spacing w:val="-7"/>
          <w:sz w:val="24"/>
          <w:szCs w:val="24"/>
          <w:lang w:val="en-US"/>
        </w:rPr>
        <w:t xml:space="preserve"> </w:t>
      </w:r>
      <w:r w:rsidR="003E2749" w:rsidRPr="00455A6E">
        <w:rPr>
          <w:rFonts w:ascii="Times New Roman" w:eastAsia="Times New Roman" w:hAnsi="Times New Roman" w:cs="Times New Roman"/>
          <w:i/>
          <w:sz w:val="24"/>
          <w:szCs w:val="24"/>
          <w:lang w:val="en-US"/>
        </w:rPr>
        <w:t>consulting, HR consulting, personnel consulting, personnel selection, consulting firms</w:t>
      </w:r>
    </w:p>
    <w:p w14:paraId="1B1DD7D0" w14:textId="77777777" w:rsidR="00704789" w:rsidRPr="00455A6E" w:rsidRDefault="00704789" w:rsidP="00704789">
      <w:pPr>
        <w:widowControl w:val="0"/>
        <w:autoSpaceDE w:val="0"/>
        <w:autoSpaceDN w:val="0"/>
        <w:spacing w:before="5" w:after="0" w:line="240" w:lineRule="auto"/>
        <w:rPr>
          <w:rFonts w:ascii="Times New Roman" w:eastAsia="Times New Roman" w:hAnsi="Times New Roman" w:cs="Times New Roman"/>
          <w:i/>
          <w:sz w:val="24"/>
          <w:szCs w:val="24"/>
          <w:lang w:val="en-US"/>
        </w:rPr>
      </w:pPr>
    </w:p>
    <w:p w14:paraId="276948ED" w14:textId="76A464AC" w:rsidR="00704789" w:rsidRPr="00455A6E" w:rsidRDefault="00704789" w:rsidP="00704789">
      <w:pPr>
        <w:widowControl w:val="0"/>
        <w:autoSpaceDE w:val="0"/>
        <w:autoSpaceDN w:val="0"/>
        <w:spacing w:after="0" w:line="240" w:lineRule="auto"/>
        <w:ind w:left="118" w:right="106" w:firstLine="708"/>
        <w:jc w:val="center"/>
        <w:rPr>
          <w:rFonts w:ascii="Times New Roman" w:eastAsia="Georgia" w:hAnsi="Times New Roman" w:cs="Times New Roman"/>
          <w:b/>
          <w:bCs/>
          <w:sz w:val="24"/>
          <w:szCs w:val="24"/>
          <w:lang w:val="en-US"/>
        </w:rPr>
      </w:pPr>
      <w:r w:rsidRPr="00455A6E">
        <w:rPr>
          <w:rFonts w:ascii="Times New Roman" w:eastAsia="Georgia" w:hAnsi="Times New Roman" w:cs="Times New Roman"/>
          <w:b/>
          <w:bCs/>
          <w:sz w:val="24"/>
          <w:szCs w:val="24"/>
          <w:lang w:val="en-US"/>
        </w:rPr>
        <w:t>Information about the author</w:t>
      </w:r>
    </w:p>
    <w:p w14:paraId="710BBD34" w14:textId="29CE973E" w:rsidR="00704789" w:rsidRPr="00455A6E" w:rsidRDefault="00F0722E" w:rsidP="00F0722E">
      <w:pPr>
        <w:widowControl w:val="0"/>
        <w:autoSpaceDE w:val="0"/>
        <w:autoSpaceDN w:val="0"/>
        <w:spacing w:after="0" w:line="240" w:lineRule="auto"/>
        <w:ind w:left="118" w:right="106" w:firstLine="708"/>
        <w:jc w:val="both"/>
        <w:rPr>
          <w:rFonts w:ascii="Times New Roman" w:eastAsia="Georgia" w:hAnsi="Times New Roman" w:cs="Times New Roman"/>
          <w:sz w:val="24"/>
          <w:szCs w:val="24"/>
          <w:lang w:val="en-US"/>
        </w:rPr>
      </w:pPr>
      <w:r w:rsidRPr="00455A6E">
        <w:rPr>
          <w:rFonts w:ascii="Times New Roman" w:eastAsia="Georgia" w:hAnsi="Times New Roman" w:cs="Times New Roman"/>
          <w:spacing w:val="-1"/>
          <w:sz w:val="24"/>
          <w:szCs w:val="24"/>
          <w:lang w:val="en-US"/>
        </w:rPr>
        <w:t xml:space="preserve">Khudoykulov Aslidin Rasulovich (Russia, Yoshkar-Ola) – </w:t>
      </w:r>
      <w:r w:rsidR="004C0AF1" w:rsidRPr="00455A6E">
        <w:rPr>
          <w:rFonts w:ascii="Times New Roman" w:eastAsia="Georgia" w:hAnsi="Times New Roman" w:cs="Times New Roman"/>
          <w:spacing w:val="-1"/>
          <w:sz w:val="24"/>
          <w:szCs w:val="24"/>
          <w:lang w:val="en-US"/>
        </w:rPr>
        <w:t>m</w:t>
      </w:r>
      <w:r w:rsidRPr="00455A6E">
        <w:rPr>
          <w:rFonts w:ascii="Times New Roman" w:eastAsia="Georgia" w:hAnsi="Times New Roman" w:cs="Times New Roman"/>
          <w:spacing w:val="-1"/>
          <w:sz w:val="24"/>
          <w:szCs w:val="24"/>
          <w:lang w:val="en-US"/>
        </w:rPr>
        <w:t>aster</w:t>
      </w:r>
      <w:r w:rsidR="004C0AF1" w:rsidRPr="00455A6E">
        <w:rPr>
          <w:rFonts w:ascii="Times New Roman" w:eastAsia="Georgia" w:hAnsi="Times New Roman" w:cs="Times New Roman"/>
          <w:spacing w:val="-1"/>
          <w:sz w:val="24"/>
          <w:szCs w:val="24"/>
          <w:lang w:val="en-US"/>
        </w:rPr>
        <w:t>-</w:t>
      </w:r>
      <w:r w:rsidRPr="00455A6E">
        <w:rPr>
          <w:rFonts w:ascii="Times New Roman" w:eastAsia="Georgia" w:hAnsi="Times New Roman" w:cs="Times New Roman"/>
          <w:spacing w:val="-1"/>
          <w:sz w:val="24"/>
          <w:szCs w:val="24"/>
          <w:lang w:val="en-US"/>
        </w:rPr>
        <w:t xml:space="preserve">student Mari State University (Russia, Republic of Mari El, </w:t>
      </w:r>
      <w:r w:rsidR="0059548D" w:rsidRPr="0059548D">
        <w:rPr>
          <w:rFonts w:ascii="Times New Roman" w:eastAsia="Georgia" w:hAnsi="Times New Roman" w:cs="Times New Roman"/>
          <w:spacing w:val="-1"/>
          <w:sz w:val="24"/>
          <w:szCs w:val="24"/>
          <w:lang w:val="en-US"/>
        </w:rPr>
        <w:t>424002</w:t>
      </w:r>
      <w:r w:rsidRPr="00455A6E">
        <w:rPr>
          <w:rFonts w:ascii="Times New Roman" w:eastAsia="Georgia" w:hAnsi="Times New Roman" w:cs="Times New Roman"/>
          <w:spacing w:val="-1"/>
          <w:sz w:val="24"/>
          <w:szCs w:val="24"/>
          <w:lang w:val="en-US"/>
        </w:rPr>
        <w:t xml:space="preserve">, Yoshkar-Ola, </w:t>
      </w:r>
      <w:r w:rsidR="0059548D" w:rsidRPr="0059548D">
        <w:rPr>
          <w:rFonts w:ascii="Times New Roman" w:eastAsia="Georgia" w:hAnsi="Times New Roman" w:cs="Times New Roman"/>
          <w:spacing w:val="-1"/>
          <w:sz w:val="24"/>
          <w:szCs w:val="24"/>
          <w:lang w:val="en-US"/>
        </w:rPr>
        <w:t>st. Kremlin 44</w:t>
      </w:r>
      <w:r w:rsidRPr="00455A6E">
        <w:rPr>
          <w:rFonts w:ascii="Times New Roman" w:eastAsia="Georgia" w:hAnsi="Times New Roman" w:cs="Times New Roman"/>
          <w:spacing w:val="-1"/>
          <w:sz w:val="24"/>
          <w:szCs w:val="24"/>
          <w:lang w:val="en-US"/>
        </w:rPr>
        <w:t>, aslidinx@mail.ru)</w:t>
      </w:r>
    </w:p>
    <w:p w14:paraId="64F206BA" w14:textId="426A8CA5" w:rsidR="00F0722E" w:rsidRPr="00455A6E" w:rsidRDefault="00F0722E" w:rsidP="00F0722E">
      <w:pPr>
        <w:widowControl w:val="0"/>
        <w:autoSpaceDE w:val="0"/>
        <w:autoSpaceDN w:val="0"/>
        <w:spacing w:after="0" w:line="240" w:lineRule="auto"/>
        <w:ind w:left="118" w:right="106" w:firstLine="708"/>
        <w:jc w:val="both"/>
        <w:rPr>
          <w:rFonts w:ascii="Times New Roman" w:eastAsia="Georgia" w:hAnsi="Times New Roman" w:cs="Times New Roman"/>
          <w:sz w:val="24"/>
          <w:szCs w:val="24"/>
          <w:lang w:val="en-US"/>
        </w:rPr>
      </w:pPr>
    </w:p>
    <w:p w14:paraId="0CA266A5" w14:textId="22355469" w:rsidR="00F0722E" w:rsidRPr="00455A6E" w:rsidRDefault="00F0722E" w:rsidP="00F0722E">
      <w:pPr>
        <w:widowControl w:val="0"/>
        <w:autoSpaceDE w:val="0"/>
        <w:autoSpaceDN w:val="0"/>
        <w:spacing w:after="0" w:line="240" w:lineRule="auto"/>
        <w:ind w:left="118" w:right="106" w:firstLine="708"/>
        <w:jc w:val="center"/>
        <w:rPr>
          <w:rFonts w:ascii="Times New Roman" w:eastAsia="Georgia" w:hAnsi="Times New Roman" w:cs="Times New Roman"/>
          <w:b/>
          <w:bCs/>
          <w:sz w:val="24"/>
          <w:szCs w:val="24"/>
          <w:lang w:val="en-US"/>
        </w:rPr>
      </w:pPr>
      <w:r w:rsidRPr="00455A6E">
        <w:rPr>
          <w:rFonts w:ascii="Times New Roman" w:eastAsia="Georgia" w:hAnsi="Times New Roman" w:cs="Times New Roman"/>
          <w:b/>
          <w:bCs/>
          <w:sz w:val="24"/>
          <w:szCs w:val="24"/>
          <w:lang w:val="en-US"/>
        </w:rPr>
        <w:t>References</w:t>
      </w:r>
    </w:p>
    <w:p w14:paraId="46769EBB" w14:textId="77777777" w:rsidR="00455A6E" w:rsidRPr="00455A6E" w:rsidRDefault="00455A6E" w:rsidP="00455A6E">
      <w:pPr>
        <w:widowControl w:val="0"/>
        <w:autoSpaceDE w:val="0"/>
        <w:autoSpaceDN w:val="0"/>
        <w:spacing w:after="0" w:line="240" w:lineRule="auto"/>
        <w:ind w:left="118" w:right="106" w:firstLine="708"/>
        <w:jc w:val="both"/>
        <w:rPr>
          <w:rFonts w:ascii="Times New Roman" w:eastAsia="Georgia" w:hAnsi="Times New Roman" w:cs="Times New Roman"/>
          <w:bCs/>
          <w:sz w:val="24"/>
          <w:szCs w:val="24"/>
          <w:lang w:val="en-US"/>
        </w:rPr>
      </w:pPr>
      <w:r w:rsidRPr="00455A6E">
        <w:rPr>
          <w:rFonts w:ascii="Times New Roman" w:eastAsia="Georgia" w:hAnsi="Times New Roman" w:cs="Times New Roman"/>
          <w:bCs/>
          <w:sz w:val="24"/>
          <w:szCs w:val="24"/>
          <w:lang w:val="en-US"/>
        </w:rPr>
        <w:t>1. Asmolov, A. G. Headhunting of the whole country: from the intellectual potential of the school to the innovative potential of society / A. G. Asmolov // Educational policy. - 2010. - No. 7-8 (45-46). - P. 2-6. – EDN NIMBMD.</w:t>
      </w:r>
    </w:p>
    <w:p w14:paraId="4FB456DB" w14:textId="137ABBAC" w:rsidR="00455A6E" w:rsidRPr="00455A6E" w:rsidRDefault="00455A6E" w:rsidP="00455A6E">
      <w:pPr>
        <w:widowControl w:val="0"/>
        <w:autoSpaceDE w:val="0"/>
        <w:autoSpaceDN w:val="0"/>
        <w:spacing w:after="0" w:line="240" w:lineRule="auto"/>
        <w:ind w:left="118" w:right="106" w:firstLine="708"/>
        <w:jc w:val="both"/>
        <w:rPr>
          <w:rFonts w:ascii="Times New Roman" w:eastAsia="Georgia" w:hAnsi="Times New Roman" w:cs="Times New Roman"/>
          <w:bCs/>
          <w:sz w:val="24"/>
          <w:szCs w:val="24"/>
          <w:lang w:val="en-US"/>
        </w:rPr>
      </w:pPr>
      <w:r w:rsidRPr="00455A6E">
        <w:rPr>
          <w:rFonts w:ascii="Times New Roman" w:eastAsia="Georgia" w:hAnsi="Times New Roman" w:cs="Times New Roman"/>
          <w:bCs/>
          <w:sz w:val="24"/>
          <w:szCs w:val="24"/>
          <w:lang w:val="en-US"/>
        </w:rPr>
        <w:t>2. Kapitanov, S. V. Headhunting and executive search. How to poach an employee from another organization? / S</w:t>
      </w:r>
      <w:r>
        <w:rPr>
          <w:rFonts w:ascii="Times New Roman" w:eastAsia="Georgia" w:hAnsi="Times New Roman" w:cs="Times New Roman"/>
          <w:bCs/>
          <w:sz w:val="24"/>
          <w:szCs w:val="24"/>
          <w:lang w:val="en-US"/>
        </w:rPr>
        <w:t>.</w:t>
      </w:r>
      <w:r w:rsidRPr="00455A6E">
        <w:rPr>
          <w:rFonts w:ascii="Times New Roman" w:eastAsia="Georgia" w:hAnsi="Times New Roman" w:cs="Times New Roman"/>
          <w:bCs/>
          <w:sz w:val="24"/>
          <w:szCs w:val="24"/>
          <w:lang w:val="en-US"/>
        </w:rPr>
        <w:t>V</w:t>
      </w:r>
      <w:r>
        <w:rPr>
          <w:rFonts w:ascii="Times New Roman" w:eastAsia="Georgia" w:hAnsi="Times New Roman" w:cs="Times New Roman"/>
          <w:bCs/>
          <w:sz w:val="24"/>
          <w:szCs w:val="24"/>
          <w:lang w:val="en-US"/>
        </w:rPr>
        <w:t>.</w:t>
      </w:r>
      <w:r w:rsidRPr="00455A6E">
        <w:rPr>
          <w:rFonts w:ascii="Times New Roman" w:eastAsia="Georgia" w:hAnsi="Times New Roman" w:cs="Times New Roman"/>
          <w:bCs/>
          <w:sz w:val="24"/>
          <w:szCs w:val="24"/>
          <w:lang w:val="en-US"/>
        </w:rPr>
        <w:t xml:space="preserve"> Kapitanov // Problems of modern science and education. - 2017. - No. 4 (86). - P. 43-46. – EDN XSFHNX. https://elibrary.ru/item.asp?id=28159019.</w:t>
      </w:r>
    </w:p>
    <w:p w14:paraId="5474F11D" w14:textId="1B28B00F" w:rsidR="00455A6E" w:rsidRPr="00455A6E" w:rsidRDefault="00455A6E" w:rsidP="00455A6E">
      <w:pPr>
        <w:widowControl w:val="0"/>
        <w:autoSpaceDE w:val="0"/>
        <w:autoSpaceDN w:val="0"/>
        <w:spacing w:after="0" w:line="240" w:lineRule="auto"/>
        <w:ind w:left="118" w:right="106" w:firstLine="708"/>
        <w:jc w:val="both"/>
        <w:rPr>
          <w:rFonts w:ascii="Times New Roman" w:eastAsia="Georgia" w:hAnsi="Times New Roman" w:cs="Times New Roman"/>
          <w:bCs/>
          <w:sz w:val="24"/>
          <w:szCs w:val="24"/>
          <w:lang w:val="en-US"/>
        </w:rPr>
      </w:pPr>
      <w:r>
        <w:rPr>
          <w:rFonts w:ascii="Times New Roman" w:eastAsia="Georgia" w:hAnsi="Times New Roman" w:cs="Times New Roman"/>
          <w:bCs/>
          <w:sz w:val="24"/>
          <w:szCs w:val="24"/>
          <w:lang w:val="en-US"/>
        </w:rPr>
        <w:t>3. Lavrentiev S.Y</w:t>
      </w:r>
      <w:r w:rsidRPr="00455A6E">
        <w:rPr>
          <w:rFonts w:ascii="Times New Roman" w:eastAsia="Georgia" w:hAnsi="Times New Roman" w:cs="Times New Roman"/>
          <w:bCs/>
          <w:sz w:val="24"/>
          <w:szCs w:val="24"/>
          <w:lang w:val="en-US"/>
        </w:rPr>
        <w:t>., Krylov D.A., Akhmetov L.G. Career counseling for students in the process of professional training. Bulletin of the Mari State University. 2021. V. 15. No. 3 (43). pp. 298-304. URL: https://elibrary.ru/download/elibrary_46634976_50613381.pdf.</w:t>
      </w:r>
    </w:p>
    <w:p w14:paraId="2552D268" w14:textId="5580635A" w:rsidR="00455A6E" w:rsidRPr="00455A6E" w:rsidRDefault="00455A6E" w:rsidP="00455A6E">
      <w:pPr>
        <w:widowControl w:val="0"/>
        <w:autoSpaceDE w:val="0"/>
        <w:autoSpaceDN w:val="0"/>
        <w:spacing w:after="0" w:line="240" w:lineRule="auto"/>
        <w:ind w:left="118" w:right="106" w:firstLine="708"/>
        <w:jc w:val="both"/>
        <w:rPr>
          <w:rFonts w:ascii="Times New Roman" w:eastAsia="Georgia" w:hAnsi="Times New Roman" w:cs="Times New Roman"/>
          <w:bCs/>
          <w:sz w:val="24"/>
          <w:szCs w:val="24"/>
          <w:lang w:val="en-US"/>
        </w:rPr>
      </w:pPr>
      <w:r>
        <w:rPr>
          <w:rFonts w:ascii="Times New Roman" w:eastAsia="Georgia" w:hAnsi="Times New Roman" w:cs="Times New Roman"/>
          <w:bCs/>
          <w:sz w:val="24"/>
          <w:szCs w:val="24"/>
          <w:lang w:val="en-US"/>
        </w:rPr>
        <w:t>4. Lavrentiev S.Y</w:t>
      </w:r>
      <w:r w:rsidRPr="00455A6E">
        <w:rPr>
          <w:rFonts w:ascii="Times New Roman" w:eastAsia="Georgia" w:hAnsi="Times New Roman" w:cs="Times New Roman"/>
          <w:bCs/>
          <w:sz w:val="24"/>
          <w:szCs w:val="24"/>
          <w:lang w:val="en-US"/>
        </w:rPr>
        <w:t>., Krylov D.A. Socio-psychological counseling for the professional development of students in the context of continuous education. II International Conference on Counseling Psychology and Psychotherapy, dedicated to the memory of Fedor Efimovich Vasilyuk: collection of materials [electronic edition] / ed. E.V. Bukshina, V.A. Zemtsova.–M.: FBGNU "Psychological Institute of the Russian Academy of Education", 2020. P. 160-164. https://www.elibrary.ru/download/elibrary_44127631_52386300.pdf.</w:t>
      </w:r>
    </w:p>
    <w:p w14:paraId="755EB6B2" w14:textId="77777777" w:rsidR="00455A6E" w:rsidRPr="00455A6E" w:rsidRDefault="00455A6E" w:rsidP="00455A6E">
      <w:pPr>
        <w:widowControl w:val="0"/>
        <w:autoSpaceDE w:val="0"/>
        <w:autoSpaceDN w:val="0"/>
        <w:spacing w:after="0" w:line="240" w:lineRule="auto"/>
        <w:ind w:left="118" w:right="106" w:firstLine="708"/>
        <w:jc w:val="both"/>
        <w:rPr>
          <w:rFonts w:ascii="Times New Roman" w:eastAsia="Georgia" w:hAnsi="Times New Roman" w:cs="Times New Roman"/>
          <w:bCs/>
          <w:sz w:val="24"/>
          <w:szCs w:val="24"/>
          <w:lang w:val="en-US"/>
        </w:rPr>
      </w:pPr>
      <w:r w:rsidRPr="00455A6E">
        <w:rPr>
          <w:rFonts w:ascii="Times New Roman" w:eastAsia="Georgia" w:hAnsi="Times New Roman" w:cs="Times New Roman"/>
          <w:bCs/>
          <w:sz w:val="24"/>
          <w:szCs w:val="24"/>
          <w:lang w:val="en-US"/>
        </w:rPr>
        <w:t>5. Ministry of Economic Development of the Russian Federation. Letter. dated May 21, 2012 N 9833-AK / D03i. On the forecast of the long-term socio-economic development of the Russian Federation until 2030. https://docs.cntd.ru/document/499034125.</w:t>
      </w:r>
    </w:p>
    <w:p w14:paraId="7B3292E5" w14:textId="4D93BF7A" w:rsidR="00455A6E" w:rsidRPr="00455A6E" w:rsidRDefault="00455A6E" w:rsidP="00455A6E">
      <w:pPr>
        <w:widowControl w:val="0"/>
        <w:autoSpaceDE w:val="0"/>
        <w:autoSpaceDN w:val="0"/>
        <w:spacing w:after="0" w:line="240" w:lineRule="auto"/>
        <w:ind w:left="118" w:right="106" w:firstLine="708"/>
        <w:jc w:val="both"/>
        <w:rPr>
          <w:rFonts w:ascii="Times New Roman" w:eastAsia="Georgia" w:hAnsi="Times New Roman" w:cs="Times New Roman"/>
          <w:bCs/>
          <w:sz w:val="24"/>
          <w:szCs w:val="24"/>
          <w:lang w:val="en-US"/>
        </w:rPr>
      </w:pPr>
      <w:r w:rsidRPr="00455A6E">
        <w:rPr>
          <w:rFonts w:ascii="Times New Roman" w:eastAsia="Georgia" w:hAnsi="Times New Roman" w:cs="Times New Roman"/>
          <w:bCs/>
          <w:sz w:val="24"/>
          <w:szCs w:val="24"/>
          <w:lang w:val="en-US"/>
        </w:rPr>
        <w:t>6. Chulanova, O. L. Innovative approaches of consulting in personnel management / O. L. Chulanova // Actual issues of economic sciences. - 2008. - No. 1. - S. 218-222. -EDN RVJHZZ. https://www.elibrary.ru/item.asp?id=21174348.</w:t>
      </w:r>
    </w:p>
    <w:sectPr w:rsidR="00455A6E" w:rsidRPr="00455A6E">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06B56112" w14:textId="77777777" w:rsidR="005938F9" w:rsidRDefault="005938F9" w:rsidP="00875640">
      <w:pPr>
        <w:spacing w:after="0" w:line="240" w:lineRule="auto"/>
      </w:pPr>
      <w:r>
        <w:separator/>
      </w:r>
    </w:p>
  </w:endnote>
  <w:endnote w:type="continuationSeparator" w:id="0">
    <w:p w14:paraId="47C0C03E" w14:textId="77777777" w:rsidR="005938F9" w:rsidRDefault="005938F9" w:rsidP="0087564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2AFF" w:usb1="C000247B" w:usb2="00000009" w:usb3="00000000" w:csb0="000001FF" w:csb1="00000000"/>
  </w:font>
  <w:font w:name="Georgia">
    <w:panose1 w:val="02040502050405020303"/>
    <w:charset w:val="CC"/>
    <w:family w:val="roman"/>
    <w:pitch w:val="variable"/>
    <w:sig w:usb0="00000287" w:usb1="00000000" w:usb2="00000000" w:usb3="00000000" w:csb0="0000009F"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58E0A760" w14:textId="77777777" w:rsidR="005938F9" w:rsidRDefault="005938F9" w:rsidP="00875640">
      <w:pPr>
        <w:spacing w:after="0" w:line="240" w:lineRule="auto"/>
      </w:pPr>
      <w:r>
        <w:separator/>
      </w:r>
    </w:p>
  </w:footnote>
  <w:footnote w:type="continuationSeparator" w:id="0">
    <w:p w14:paraId="3C04E4C1" w14:textId="77777777" w:rsidR="005938F9" w:rsidRDefault="005938F9" w:rsidP="00875640">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233D0932"/>
    <w:multiLevelType w:val="hybridMultilevel"/>
    <w:tmpl w:val="9E989D2A"/>
    <w:lvl w:ilvl="0" w:tplc="13AAA676">
      <w:start w:val="1"/>
      <w:numFmt w:val="decimal"/>
      <w:lvlText w:val="%1."/>
      <w:lvlJc w:val="left"/>
      <w:pPr>
        <w:ind w:left="1069" w:hanging="360"/>
      </w:pPr>
      <w:rPr>
        <w:rFonts w:hint="default"/>
        <w:b/>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 w15:restartNumberingAfterBreak="0">
    <w:nsid w:val="241F002E"/>
    <w:multiLevelType w:val="hybridMultilevel"/>
    <w:tmpl w:val="0C90447E"/>
    <w:lvl w:ilvl="0" w:tplc="0F00E88A">
      <w:start w:val="1"/>
      <w:numFmt w:val="decimal"/>
      <w:lvlText w:val="%1."/>
      <w:lvlJc w:val="left"/>
      <w:pPr>
        <w:ind w:left="118" w:hanging="245"/>
      </w:pPr>
      <w:rPr>
        <w:rFonts w:ascii="Times New Roman" w:eastAsia="Times New Roman" w:hAnsi="Times New Roman" w:cs="Times New Roman" w:hint="default"/>
        <w:w w:val="100"/>
        <w:sz w:val="24"/>
        <w:szCs w:val="24"/>
        <w:lang w:val="ru-RU" w:eastAsia="en-US" w:bidi="ar-SA"/>
      </w:rPr>
    </w:lvl>
    <w:lvl w:ilvl="1" w:tplc="8DA6C48A">
      <w:numFmt w:val="bullet"/>
      <w:lvlText w:val="•"/>
      <w:lvlJc w:val="left"/>
      <w:pPr>
        <w:ind w:left="1094" w:hanging="245"/>
      </w:pPr>
      <w:rPr>
        <w:rFonts w:hint="default"/>
        <w:lang w:val="ru-RU" w:eastAsia="en-US" w:bidi="ar-SA"/>
      </w:rPr>
    </w:lvl>
    <w:lvl w:ilvl="2" w:tplc="93603920">
      <w:numFmt w:val="bullet"/>
      <w:lvlText w:val="•"/>
      <w:lvlJc w:val="left"/>
      <w:pPr>
        <w:ind w:left="2068" w:hanging="245"/>
      </w:pPr>
      <w:rPr>
        <w:rFonts w:hint="default"/>
        <w:lang w:val="ru-RU" w:eastAsia="en-US" w:bidi="ar-SA"/>
      </w:rPr>
    </w:lvl>
    <w:lvl w:ilvl="3" w:tplc="E1FE7534">
      <w:numFmt w:val="bullet"/>
      <w:lvlText w:val="•"/>
      <w:lvlJc w:val="left"/>
      <w:pPr>
        <w:ind w:left="3043" w:hanging="245"/>
      </w:pPr>
      <w:rPr>
        <w:rFonts w:hint="default"/>
        <w:lang w:val="ru-RU" w:eastAsia="en-US" w:bidi="ar-SA"/>
      </w:rPr>
    </w:lvl>
    <w:lvl w:ilvl="4" w:tplc="B12EB858">
      <w:numFmt w:val="bullet"/>
      <w:lvlText w:val="•"/>
      <w:lvlJc w:val="left"/>
      <w:pPr>
        <w:ind w:left="4017" w:hanging="245"/>
      </w:pPr>
      <w:rPr>
        <w:rFonts w:hint="default"/>
        <w:lang w:val="ru-RU" w:eastAsia="en-US" w:bidi="ar-SA"/>
      </w:rPr>
    </w:lvl>
    <w:lvl w:ilvl="5" w:tplc="B42C6D42">
      <w:numFmt w:val="bullet"/>
      <w:lvlText w:val="•"/>
      <w:lvlJc w:val="left"/>
      <w:pPr>
        <w:ind w:left="4992" w:hanging="245"/>
      </w:pPr>
      <w:rPr>
        <w:rFonts w:hint="default"/>
        <w:lang w:val="ru-RU" w:eastAsia="en-US" w:bidi="ar-SA"/>
      </w:rPr>
    </w:lvl>
    <w:lvl w:ilvl="6" w:tplc="F8EC1D3A">
      <w:numFmt w:val="bullet"/>
      <w:lvlText w:val="•"/>
      <w:lvlJc w:val="left"/>
      <w:pPr>
        <w:ind w:left="5966" w:hanging="245"/>
      </w:pPr>
      <w:rPr>
        <w:rFonts w:hint="default"/>
        <w:lang w:val="ru-RU" w:eastAsia="en-US" w:bidi="ar-SA"/>
      </w:rPr>
    </w:lvl>
    <w:lvl w:ilvl="7" w:tplc="B6485CC0">
      <w:numFmt w:val="bullet"/>
      <w:lvlText w:val="•"/>
      <w:lvlJc w:val="left"/>
      <w:pPr>
        <w:ind w:left="6940" w:hanging="245"/>
      </w:pPr>
      <w:rPr>
        <w:rFonts w:hint="default"/>
        <w:lang w:val="ru-RU" w:eastAsia="en-US" w:bidi="ar-SA"/>
      </w:rPr>
    </w:lvl>
    <w:lvl w:ilvl="8" w:tplc="BE288BEE">
      <w:numFmt w:val="bullet"/>
      <w:lvlText w:val="•"/>
      <w:lvlJc w:val="left"/>
      <w:pPr>
        <w:ind w:left="7915" w:hanging="245"/>
      </w:pPr>
      <w:rPr>
        <w:rFonts w:hint="default"/>
        <w:lang w:val="ru-RU" w:eastAsia="en-US" w:bidi="ar-SA"/>
      </w:rPr>
    </w:lvl>
  </w:abstractNum>
  <w:abstractNum w:abstractNumId="2" w15:restartNumberingAfterBreak="0">
    <w:nsid w:val="49A468D3"/>
    <w:multiLevelType w:val="hybridMultilevel"/>
    <w:tmpl w:val="119CE1BE"/>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 w15:restartNumberingAfterBreak="0">
    <w:nsid w:val="4FC50BF8"/>
    <w:multiLevelType w:val="hybridMultilevel"/>
    <w:tmpl w:val="6CB86A2E"/>
    <w:lvl w:ilvl="0" w:tplc="40660D74">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4" w15:restartNumberingAfterBreak="0">
    <w:nsid w:val="516D0426"/>
    <w:multiLevelType w:val="hybridMultilevel"/>
    <w:tmpl w:val="8EDAE342"/>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5" w15:restartNumberingAfterBreak="0">
    <w:nsid w:val="565423EC"/>
    <w:multiLevelType w:val="hybridMultilevel"/>
    <w:tmpl w:val="04941642"/>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6" w15:restartNumberingAfterBreak="0">
    <w:nsid w:val="63EA5B8C"/>
    <w:multiLevelType w:val="singleLevel"/>
    <w:tmpl w:val="B69298BA"/>
    <w:lvl w:ilvl="0">
      <w:start w:val="3"/>
      <w:numFmt w:val="decimal"/>
      <w:lvlText w:val="%1."/>
      <w:legacy w:legacy="1" w:legacySpace="0" w:legacyIndent="231"/>
      <w:lvlJc w:val="left"/>
      <w:rPr>
        <w:rFonts w:ascii="Times New Roman" w:hAnsi="Times New Roman" w:cs="Times New Roman" w:hint="default"/>
      </w:rPr>
    </w:lvl>
  </w:abstractNum>
  <w:abstractNum w:abstractNumId="7" w15:restartNumberingAfterBreak="0">
    <w:nsid w:val="67EC2717"/>
    <w:multiLevelType w:val="hybridMultilevel"/>
    <w:tmpl w:val="C3AAD1A2"/>
    <w:lvl w:ilvl="0" w:tplc="B6B26172">
      <w:start w:val="1"/>
      <w:numFmt w:val="decimal"/>
      <w:lvlText w:val="%1."/>
      <w:lvlJc w:val="left"/>
      <w:pPr>
        <w:ind w:left="118" w:hanging="298"/>
      </w:pPr>
      <w:rPr>
        <w:rFonts w:ascii="Times New Roman" w:eastAsia="Times New Roman" w:hAnsi="Times New Roman" w:cs="Times New Roman" w:hint="default"/>
        <w:w w:val="100"/>
        <w:sz w:val="24"/>
        <w:szCs w:val="24"/>
        <w:lang w:val="ru-RU" w:eastAsia="en-US" w:bidi="ar-SA"/>
      </w:rPr>
    </w:lvl>
    <w:lvl w:ilvl="1" w:tplc="D426530A">
      <w:numFmt w:val="bullet"/>
      <w:lvlText w:val="•"/>
      <w:lvlJc w:val="left"/>
      <w:pPr>
        <w:ind w:left="1094" w:hanging="298"/>
      </w:pPr>
      <w:rPr>
        <w:rFonts w:hint="default"/>
        <w:lang w:val="ru-RU" w:eastAsia="en-US" w:bidi="ar-SA"/>
      </w:rPr>
    </w:lvl>
    <w:lvl w:ilvl="2" w:tplc="11101186">
      <w:numFmt w:val="bullet"/>
      <w:lvlText w:val="•"/>
      <w:lvlJc w:val="left"/>
      <w:pPr>
        <w:ind w:left="2068" w:hanging="298"/>
      </w:pPr>
      <w:rPr>
        <w:rFonts w:hint="default"/>
        <w:lang w:val="ru-RU" w:eastAsia="en-US" w:bidi="ar-SA"/>
      </w:rPr>
    </w:lvl>
    <w:lvl w:ilvl="3" w:tplc="B24C9208">
      <w:numFmt w:val="bullet"/>
      <w:lvlText w:val="•"/>
      <w:lvlJc w:val="left"/>
      <w:pPr>
        <w:ind w:left="3043" w:hanging="298"/>
      </w:pPr>
      <w:rPr>
        <w:rFonts w:hint="default"/>
        <w:lang w:val="ru-RU" w:eastAsia="en-US" w:bidi="ar-SA"/>
      </w:rPr>
    </w:lvl>
    <w:lvl w:ilvl="4" w:tplc="DE1A0C64">
      <w:numFmt w:val="bullet"/>
      <w:lvlText w:val="•"/>
      <w:lvlJc w:val="left"/>
      <w:pPr>
        <w:ind w:left="4017" w:hanging="298"/>
      </w:pPr>
      <w:rPr>
        <w:rFonts w:hint="default"/>
        <w:lang w:val="ru-RU" w:eastAsia="en-US" w:bidi="ar-SA"/>
      </w:rPr>
    </w:lvl>
    <w:lvl w:ilvl="5" w:tplc="DA0474DA">
      <w:numFmt w:val="bullet"/>
      <w:lvlText w:val="•"/>
      <w:lvlJc w:val="left"/>
      <w:pPr>
        <w:ind w:left="4992" w:hanging="298"/>
      </w:pPr>
      <w:rPr>
        <w:rFonts w:hint="default"/>
        <w:lang w:val="ru-RU" w:eastAsia="en-US" w:bidi="ar-SA"/>
      </w:rPr>
    </w:lvl>
    <w:lvl w:ilvl="6" w:tplc="2CC4C03A">
      <w:numFmt w:val="bullet"/>
      <w:lvlText w:val="•"/>
      <w:lvlJc w:val="left"/>
      <w:pPr>
        <w:ind w:left="5966" w:hanging="298"/>
      </w:pPr>
      <w:rPr>
        <w:rFonts w:hint="default"/>
        <w:lang w:val="ru-RU" w:eastAsia="en-US" w:bidi="ar-SA"/>
      </w:rPr>
    </w:lvl>
    <w:lvl w:ilvl="7" w:tplc="E6C24814">
      <w:numFmt w:val="bullet"/>
      <w:lvlText w:val="•"/>
      <w:lvlJc w:val="left"/>
      <w:pPr>
        <w:ind w:left="6940" w:hanging="298"/>
      </w:pPr>
      <w:rPr>
        <w:rFonts w:hint="default"/>
        <w:lang w:val="ru-RU" w:eastAsia="en-US" w:bidi="ar-SA"/>
      </w:rPr>
    </w:lvl>
    <w:lvl w:ilvl="8" w:tplc="A4FE300A">
      <w:numFmt w:val="bullet"/>
      <w:lvlText w:val="•"/>
      <w:lvlJc w:val="left"/>
      <w:pPr>
        <w:ind w:left="7915" w:hanging="298"/>
      </w:pPr>
      <w:rPr>
        <w:rFonts w:hint="default"/>
        <w:lang w:val="ru-RU" w:eastAsia="en-US" w:bidi="ar-SA"/>
      </w:rPr>
    </w:lvl>
  </w:abstractNum>
  <w:abstractNum w:abstractNumId="8" w15:restartNumberingAfterBreak="0">
    <w:nsid w:val="72544593"/>
    <w:multiLevelType w:val="hybridMultilevel"/>
    <w:tmpl w:val="64A224D6"/>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num w:numId="1">
    <w:abstractNumId w:val="4"/>
  </w:num>
  <w:num w:numId="2">
    <w:abstractNumId w:val="0"/>
  </w:num>
  <w:num w:numId="3">
    <w:abstractNumId w:val="5"/>
  </w:num>
  <w:num w:numId="4">
    <w:abstractNumId w:val="2"/>
  </w:num>
  <w:num w:numId="5">
    <w:abstractNumId w:val="8"/>
  </w:num>
  <w:num w:numId="6">
    <w:abstractNumId w:val="3"/>
  </w:num>
  <w:num w:numId="7">
    <w:abstractNumId w:val="7"/>
  </w:num>
  <w:num w:numId="8">
    <w:abstractNumId w:val="1"/>
  </w:num>
  <w:num w:numId="9">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60"/>
  <w:proofState w:grammar="clean"/>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4C235D"/>
    <w:rsid w:val="00027CAF"/>
    <w:rsid w:val="0006518B"/>
    <w:rsid w:val="000C0587"/>
    <w:rsid w:val="000D50D3"/>
    <w:rsid w:val="0012366B"/>
    <w:rsid w:val="00165BB0"/>
    <w:rsid w:val="0017104B"/>
    <w:rsid w:val="001850FB"/>
    <w:rsid w:val="001907AD"/>
    <w:rsid w:val="001A2EA8"/>
    <w:rsid w:val="001A41BD"/>
    <w:rsid w:val="001B1139"/>
    <w:rsid w:val="00254BF5"/>
    <w:rsid w:val="0026150B"/>
    <w:rsid w:val="00321535"/>
    <w:rsid w:val="00334316"/>
    <w:rsid w:val="00373C7A"/>
    <w:rsid w:val="0039389A"/>
    <w:rsid w:val="003E2749"/>
    <w:rsid w:val="00414492"/>
    <w:rsid w:val="00426D7B"/>
    <w:rsid w:val="00453D8E"/>
    <w:rsid w:val="00455A6E"/>
    <w:rsid w:val="0046651F"/>
    <w:rsid w:val="00466F45"/>
    <w:rsid w:val="00475552"/>
    <w:rsid w:val="004C0AF1"/>
    <w:rsid w:val="004C235D"/>
    <w:rsid w:val="004F17C3"/>
    <w:rsid w:val="00566021"/>
    <w:rsid w:val="00575058"/>
    <w:rsid w:val="005913C8"/>
    <w:rsid w:val="005938F9"/>
    <w:rsid w:val="0059548D"/>
    <w:rsid w:val="005A12F6"/>
    <w:rsid w:val="005E777C"/>
    <w:rsid w:val="005F426A"/>
    <w:rsid w:val="00657497"/>
    <w:rsid w:val="00681758"/>
    <w:rsid w:val="00682F04"/>
    <w:rsid w:val="006A38CE"/>
    <w:rsid w:val="006C7AB6"/>
    <w:rsid w:val="00704789"/>
    <w:rsid w:val="00706410"/>
    <w:rsid w:val="007109EA"/>
    <w:rsid w:val="00722A95"/>
    <w:rsid w:val="00745CC4"/>
    <w:rsid w:val="0081616C"/>
    <w:rsid w:val="00817772"/>
    <w:rsid w:val="00875640"/>
    <w:rsid w:val="00884D5B"/>
    <w:rsid w:val="008B3E79"/>
    <w:rsid w:val="008D3E7E"/>
    <w:rsid w:val="008F6E36"/>
    <w:rsid w:val="00920021"/>
    <w:rsid w:val="00930648"/>
    <w:rsid w:val="00936719"/>
    <w:rsid w:val="00954FD5"/>
    <w:rsid w:val="00975993"/>
    <w:rsid w:val="009B7F93"/>
    <w:rsid w:val="009D66BB"/>
    <w:rsid w:val="00A1295E"/>
    <w:rsid w:val="00A92DD9"/>
    <w:rsid w:val="00AB59DD"/>
    <w:rsid w:val="00AF4EB4"/>
    <w:rsid w:val="00B3406C"/>
    <w:rsid w:val="00B62517"/>
    <w:rsid w:val="00BA0608"/>
    <w:rsid w:val="00BD0C43"/>
    <w:rsid w:val="00BD1612"/>
    <w:rsid w:val="00BD7298"/>
    <w:rsid w:val="00BF4E3E"/>
    <w:rsid w:val="00C06091"/>
    <w:rsid w:val="00C17B56"/>
    <w:rsid w:val="00C74F10"/>
    <w:rsid w:val="00C84E07"/>
    <w:rsid w:val="00C968C9"/>
    <w:rsid w:val="00CB6830"/>
    <w:rsid w:val="00CD42A9"/>
    <w:rsid w:val="00D13CC1"/>
    <w:rsid w:val="00D150AC"/>
    <w:rsid w:val="00D55A94"/>
    <w:rsid w:val="00D93143"/>
    <w:rsid w:val="00DD081F"/>
    <w:rsid w:val="00DD4C1F"/>
    <w:rsid w:val="00E504F9"/>
    <w:rsid w:val="00E774DB"/>
    <w:rsid w:val="00E77A9D"/>
    <w:rsid w:val="00E877F1"/>
    <w:rsid w:val="00ED5733"/>
    <w:rsid w:val="00F0722E"/>
    <w:rsid w:val="00F14F96"/>
    <w:rsid w:val="00F35DF0"/>
    <w:rsid w:val="00F52DD7"/>
    <w:rsid w:val="00FA767E"/>
    <w:rsid w:val="00FC0C8D"/>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5657FCD"/>
  <w15:docId w15:val="{E2A95F2C-ED34-42E3-BB87-D76FEC5908E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681758"/>
    <w:pPr>
      <w:ind w:left="720"/>
      <w:contextualSpacing/>
    </w:pPr>
  </w:style>
  <w:style w:type="character" w:styleId="a4">
    <w:name w:val="Hyperlink"/>
    <w:basedOn w:val="a0"/>
    <w:uiPriority w:val="99"/>
    <w:unhideWhenUsed/>
    <w:rsid w:val="00F0722E"/>
    <w:rPr>
      <w:color w:val="0000FF" w:themeColor="hyperlink"/>
      <w:u w:val="single"/>
    </w:rPr>
  </w:style>
  <w:style w:type="character" w:customStyle="1" w:styleId="1">
    <w:name w:val="Неразрешенное упоминание1"/>
    <w:basedOn w:val="a0"/>
    <w:uiPriority w:val="99"/>
    <w:semiHidden/>
    <w:unhideWhenUsed/>
    <w:rsid w:val="00F0722E"/>
    <w:rPr>
      <w:color w:val="605E5C"/>
      <w:shd w:val="clear" w:color="auto" w:fill="E1DFDD"/>
    </w:rPr>
  </w:style>
  <w:style w:type="paragraph" w:styleId="a5">
    <w:name w:val="footnote text"/>
    <w:basedOn w:val="a"/>
    <w:link w:val="a6"/>
    <w:uiPriority w:val="99"/>
    <w:semiHidden/>
    <w:unhideWhenUsed/>
    <w:rsid w:val="00875640"/>
    <w:pPr>
      <w:spacing w:after="0" w:line="240" w:lineRule="auto"/>
    </w:pPr>
    <w:rPr>
      <w:sz w:val="20"/>
      <w:szCs w:val="20"/>
    </w:rPr>
  </w:style>
  <w:style w:type="character" w:customStyle="1" w:styleId="a6">
    <w:name w:val="Текст сноски Знак"/>
    <w:basedOn w:val="a0"/>
    <w:link w:val="a5"/>
    <w:uiPriority w:val="99"/>
    <w:semiHidden/>
    <w:rsid w:val="00875640"/>
    <w:rPr>
      <w:sz w:val="20"/>
      <w:szCs w:val="20"/>
    </w:rPr>
  </w:style>
  <w:style w:type="character" w:styleId="a7">
    <w:name w:val="footnote reference"/>
    <w:basedOn w:val="a0"/>
    <w:uiPriority w:val="99"/>
    <w:semiHidden/>
    <w:unhideWhenUsed/>
    <w:rsid w:val="00875640"/>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elibrary.ru/item.asp?id=28159019"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FACC5F4-F145-45D5-AD26-FA3A4181FDE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18</TotalTime>
  <Pages>4</Pages>
  <Words>1498</Words>
  <Characters>8539</Characters>
  <Application>Microsoft Office Word</Application>
  <DocSecurity>0</DocSecurity>
  <Lines>71</Lines>
  <Paragraphs>20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10017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Студент МарГУ</dc:creator>
  <cp:lastModifiedBy>Пользователь Windows</cp:lastModifiedBy>
  <cp:revision>11</cp:revision>
  <dcterms:created xsi:type="dcterms:W3CDTF">2022-06-09T13:36:00Z</dcterms:created>
  <dcterms:modified xsi:type="dcterms:W3CDTF">2022-06-09T15:19:00Z</dcterms:modified>
</cp:coreProperties>
</file>