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AC0D34" w14:textId="1CE9D3E2" w:rsidR="00D854B7" w:rsidRDefault="00D854B7" w:rsidP="00D854B7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Индекс УДК: 352</w:t>
      </w:r>
    </w:p>
    <w:p w14:paraId="517240F8" w14:textId="0B7E5047" w:rsidR="00D854B7" w:rsidRPr="00D854B7" w:rsidRDefault="00D854B7" w:rsidP="00D854B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854B7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Соколов Дмитрий Валентинович</w:t>
      </w:r>
    </w:p>
    <w:p w14:paraId="19C0946C" w14:textId="148EE9CD" w:rsidR="00C602CF" w:rsidRDefault="00484A42" w:rsidP="00D854B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139BD">
        <w:rPr>
          <w:rFonts w:ascii="Times New Roman" w:hAnsi="Times New Roman" w:cs="Times New Roman"/>
          <w:b/>
          <w:bCs/>
          <w:sz w:val="28"/>
          <w:szCs w:val="28"/>
        </w:rPr>
        <w:t>Особенности и про</w:t>
      </w:r>
      <w:r w:rsidR="005A6A8E" w:rsidRPr="001139BD">
        <w:rPr>
          <w:rFonts w:ascii="Times New Roman" w:hAnsi="Times New Roman" w:cs="Times New Roman"/>
          <w:b/>
          <w:bCs/>
          <w:sz w:val="28"/>
          <w:szCs w:val="28"/>
        </w:rPr>
        <w:t>б</w:t>
      </w:r>
      <w:r w:rsidRPr="001139BD">
        <w:rPr>
          <w:rFonts w:ascii="Times New Roman" w:hAnsi="Times New Roman" w:cs="Times New Roman"/>
          <w:b/>
          <w:bCs/>
          <w:sz w:val="28"/>
          <w:szCs w:val="28"/>
        </w:rPr>
        <w:t>л</w:t>
      </w:r>
      <w:r w:rsidR="005A6A8E" w:rsidRPr="001139BD">
        <w:rPr>
          <w:rFonts w:ascii="Times New Roman" w:hAnsi="Times New Roman" w:cs="Times New Roman"/>
          <w:b/>
          <w:bCs/>
          <w:sz w:val="28"/>
          <w:szCs w:val="28"/>
        </w:rPr>
        <w:t>е</w:t>
      </w:r>
      <w:r w:rsidRPr="001139BD">
        <w:rPr>
          <w:rFonts w:ascii="Times New Roman" w:hAnsi="Times New Roman" w:cs="Times New Roman"/>
          <w:b/>
          <w:bCs/>
          <w:sz w:val="28"/>
          <w:szCs w:val="28"/>
        </w:rPr>
        <w:t>мы развития межмуниципального сотрудничества в России и за рубежом</w:t>
      </w:r>
    </w:p>
    <w:p w14:paraId="3F354DD1" w14:textId="07DA7A28" w:rsidR="001139BD" w:rsidRDefault="001139BD" w:rsidP="00D854B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158CF7F" w14:textId="2F9BF462" w:rsidR="00D854B7" w:rsidRP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854B7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Аннотация: </w:t>
      </w:r>
      <w:r w:rsidRPr="00D854B7">
        <w:rPr>
          <w:rFonts w:ascii="Times New Roman" w:hAnsi="Times New Roman" w:cs="Times New Roman"/>
          <w:i/>
          <w:iCs/>
          <w:sz w:val="28"/>
          <w:szCs w:val="28"/>
        </w:rPr>
        <w:t>В статье рассмотрены принципы и возможности взаимодействия муниципальных образований, существующие проявления межмуниципального сотрудничества в Российской Федерации и в других странах (США, Германия, Финляндия). Отдельное внимание уделяется существующим проблемам муниципальных образований и проблемам реализации межмуниципального сотрудничества.</w:t>
      </w:r>
    </w:p>
    <w:p w14:paraId="16CF6A7B" w14:textId="6B6C4E0C" w:rsidR="00D854B7" w:rsidRP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854B7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Ключевые слова:</w:t>
      </w:r>
      <w:r w:rsidRPr="00D854B7">
        <w:rPr>
          <w:rFonts w:ascii="Times New Roman" w:hAnsi="Times New Roman" w:cs="Times New Roman"/>
          <w:i/>
          <w:iCs/>
          <w:sz w:val="28"/>
          <w:szCs w:val="28"/>
        </w:rPr>
        <w:t xml:space="preserve"> межмуниципальное сотрудничество, проблемы, социально-экономическое развитие, местное самоуправление, инструмент.</w:t>
      </w:r>
    </w:p>
    <w:p w14:paraId="34FB1EAB" w14:textId="7A18E1E0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C2B78B0" w14:textId="77777777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Проблема недостаточно эффективного развития муниципальных образований связана с нехваткой собственных ресурсов. Данный фактор имеет прямое влияние на жизнедеятельность населения. Объединение материальных, финансовых, информационных, трудовых ресурсов лежит в основе межмуниципального сотрудничества, что в свою очередь может стать решением проблем местного значения: транспортных, коммунальных, бюджетных. </w:t>
      </w:r>
    </w:p>
    <w:p w14:paraId="2AC1E0B0" w14:textId="3315F961" w:rsidR="00D854B7" w:rsidRDefault="00D854B7" w:rsidP="00D854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Однако, решение проблем муниципальных образований </w:t>
      </w:r>
      <w:r w:rsidRPr="00925E9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единственная задача межмуниципального сотрудничества. Во-первы</w:t>
      </w:r>
      <w:r w:rsidR="00974229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межмуниципальное сотрудничество </w:t>
      </w:r>
      <w:r w:rsidRPr="00925E9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отстаивание и защита интересов муниципальных образований. Во-вторых, оно является вспомогательным инструментом для реализации проектов в социально-экономических сферах, таких как: строительство, производство, туризм, безопасность городской среды, транспортное сообщение. В-третьих, </w:t>
      </w:r>
      <w:r>
        <w:rPr>
          <w:rFonts w:ascii="Times New Roman" w:hAnsi="Times New Roman" w:cs="Times New Roman"/>
          <w:sz w:val="28"/>
          <w:szCs w:val="28"/>
        </w:rPr>
        <w:t>появляется возможность снижения и распределения рисков между муниципальными образованиями.</w:t>
      </w:r>
    </w:p>
    <w:p w14:paraId="6AD59760" w14:textId="77777777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Проблемы местного значения оказывают прямое влияние на уровень жизни населения, поэтому их решение должно стать первостепенной задачей. Практика и опыт местного самоуправления говорят о важности и координации совместной деятельности между муниципальными образованиями. </w:t>
      </w:r>
    </w:p>
    <w:p w14:paraId="1F1D3D1B" w14:textId="77777777" w:rsidR="00D854B7" w:rsidRDefault="00D854B7" w:rsidP="00D854B7">
      <w:pPr>
        <w:spacing w:after="0" w:line="240" w:lineRule="auto"/>
        <w:ind w:firstLine="709"/>
        <w:jc w:val="both"/>
        <w:rPr>
          <w:rFonts w:ascii="Arial" w:hAnsi="Arial" w:cs="Arial"/>
          <w:shd w:val="clear" w:color="auto" w:fill="FFFFFF"/>
        </w:rPr>
      </w:pPr>
      <w:r w:rsidRPr="00C51F3A">
        <w:rPr>
          <w:rFonts w:ascii="Times New Roman" w:hAnsi="Times New Roman" w:cs="Times New Roman"/>
          <w:sz w:val="28"/>
          <w:szCs w:val="28"/>
        </w:rPr>
        <w:t>Межмуниципальное сотрудничество является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51F3A">
        <w:rPr>
          <w:rFonts w:ascii="Times New Roman" w:hAnsi="Times New Roman" w:cs="Times New Roman"/>
          <w:sz w:val="28"/>
          <w:szCs w:val="28"/>
        </w:rPr>
        <w:t>организационно-правовым механизмом, позволяющим согласовать интересы, объединить усилия (в том числе финансовые средства, материальные и иные ресурсы) и скоординировать действия муниципальных образований для решения вопросов местного значения, выражения и защиты общих интересов, более четкого и слаженного взаимодействия с региональными и федеральными органами власти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B4037">
        <w:rPr>
          <w:rFonts w:ascii="Times New Roman" w:hAnsi="Times New Roman" w:cs="Times New Roman"/>
          <w:sz w:val="28"/>
          <w:szCs w:val="28"/>
        </w:rPr>
        <w:t>[1]</w:t>
      </w:r>
      <w:r w:rsidRPr="00C51F3A">
        <w:rPr>
          <w:rFonts w:ascii="Times New Roman" w:hAnsi="Times New Roman" w:cs="Times New Roman"/>
          <w:sz w:val="28"/>
          <w:szCs w:val="28"/>
        </w:rPr>
        <w:t>.</w:t>
      </w:r>
      <w:r w:rsidRPr="00C51F3A">
        <w:rPr>
          <w:rFonts w:ascii="Arial" w:hAnsi="Arial" w:cs="Arial"/>
          <w:shd w:val="clear" w:color="auto" w:fill="FFFFFF"/>
        </w:rPr>
        <w:t xml:space="preserve"> </w:t>
      </w:r>
    </w:p>
    <w:p w14:paraId="3FBDF8C5" w14:textId="77777777" w:rsidR="00D854B7" w:rsidRPr="00AA0000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Межмуниципальное сотрудничество заключается на инициативной добровольной основе, при этом органы власти стремятся, как правило, всячески поддержать данную практику. </w:t>
      </w:r>
      <w:r w:rsidRPr="00AA0000">
        <w:rPr>
          <w:rFonts w:ascii="Times New Roman" w:hAnsi="Times New Roman" w:cs="Times New Roman"/>
          <w:sz w:val="28"/>
          <w:szCs w:val="28"/>
        </w:rPr>
        <w:t xml:space="preserve">Вопрос о межмуниципальном сотрудничестве на уровне Федеральных законов (№ 131-ФЗ «Об общих принципах организации местного самоуправления в Российской Федерации») включает лишь общие положения о межмуниципальном сотрудничестве и носит формальную </w:t>
      </w:r>
      <w:r w:rsidRPr="00AA0000">
        <w:rPr>
          <w:rFonts w:ascii="Times New Roman" w:hAnsi="Times New Roman" w:cs="Times New Roman"/>
          <w:sz w:val="28"/>
          <w:szCs w:val="28"/>
        </w:rPr>
        <w:lastRenderedPageBreak/>
        <w:t>установку.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A0000">
        <w:rPr>
          <w:rFonts w:ascii="Times New Roman" w:hAnsi="Times New Roman" w:cs="Times New Roman"/>
          <w:sz w:val="28"/>
          <w:szCs w:val="28"/>
        </w:rPr>
        <w:t xml:space="preserve">Прописанные </w:t>
      </w:r>
      <w:r>
        <w:rPr>
          <w:rFonts w:ascii="Times New Roman" w:hAnsi="Times New Roman" w:cs="Times New Roman"/>
          <w:sz w:val="28"/>
          <w:szCs w:val="28"/>
        </w:rPr>
        <w:t xml:space="preserve">пункты и </w:t>
      </w:r>
      <w:r w:rsidRPr="00AA0000">
        <w:rPr>
          <w:rFonts w:ascii="Times New Roman" w:hAnsi="Times New Roman" w:cs="Times New Roman"/>
          <w:sz w:val="28"/>
          <w:szCs w:val="28"/>
        </w:rPr>
        <w:t>положения</w:t>
      </w:r>
      <w:r>
        <w:rPr>
          <w:rFonts w:ascii="Times New Roman" w:hAnsi="Times New Roman" w:cs="Times New Roman"/>
          <w:sz w:val="28"/>
          <w:szCs w:val="28"/>
        </w:rPr>
        <w:t xml:space="preserve"> в полной мере</w:t>
      </w:r>
      <w:r w:rsidRPr="00AA0000">
        <w:rPr>
          <w:rFonts w:ascii="Times New Roman" w:hAnsi="Times New Roman" w:cs="Times New Roman"/>
          <w:sz w:val="28"/>
          <w:szCs w:val="28"/>
        </w:rPr>
        <w:t xml:space="preserve"> не способствуют раскрытию всего управленческого потенциала [2].</w:t>
      </w:r>
    </w:p>
    <w:p w14:paraId="75FD6DBD" w14:textId="77777777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Ежегодно число муниципальных образований в Российской Федерации снижается. По данным Федеральной службы государственной статистики число муниципальных образований в Российской федерации за 2021 год уменьшилось на 628 единицы, за 2020 год на 543 единицы, а с 2010 года на 4232 единицы, что составляет 17,7% от всех муниципальных образований Российской Федерации на период 2022 года. Прослеживается прогрессирующее сокращение числа муниципальных образований. Это вызвано их неспособностью в самостоятельном решении вопросов местного значения. Сокращение числа муниципальных образований запускает цепочку последствий, негативно сказывающихся на развитии сельского хозяйства и экономики региона в целом. При невозможности или откладывании решения проблем местного характера снижается уровень жизни населения. Это, в свою очередь приводит к миграции населения и снижению численности населения в самом муниципальном образовании. </w:t>
      </w:r>
    </w:p>
    <w:p w14:paraId="4AB04658" w14:textId="7EA210BE" w:rsidR="00D854B7" w:rsidRPr="0019493D" w:rsidRDefault="00D854B7" w:rsidP="009D6A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9493D">
        <w:rPr>
          <w:rFonts w:ascii="Times New Roman" w:hAnsi="Times New Roman" w:cs="Times New Roman"/>
          <w:sz w:val="28"/>
          <w:szCs w:val="28"/>
          <w:shd w:val="clear" w:color="auto" w:fill="FFFFFF"/>
        </w:rPr>
        <w:t>Ассоциация сибирских и дальневосточных городов одно</w:t>
      </w:r>
      <w:r w:rsidR="009D6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D6A99" w:rsidRPr="00626C02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9493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из первых крупных объединений, основанное в 1986 году. Деятельность Ассоциации заключается в содействии социально-экономическому развитию и защите интересов муниципальных образований</w:t>
      </w:r>
      <w:r w:rsidR="009D6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 сегодняшний день в Ассоциации состоит около 70 муниципальных образований Сибирского, Уральского и Дальневосточного Федеральных округов</w:t>
      </w:r>
      <w:r w:rsidR="009D6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D6A99" w:rsidRPr="0019493D">
        <w:rPr>
          <w:rFonts w:ascii="Times New Roman" w:hAnsi="Times New Roman" w:cs="Times New Roman"/>
          <w:sz w:val="28"/>
          <w:szCs w:val="28"/>
          <w:shd w:val="clear" w:color="auto" w:fill="FFFFFF"/>
        </w:rPr>
        <w:t>[3]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2338B47C" w14:textId="77777777" w:rsidR="003E3D79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35681">
        <w:rPr>
          <w:rStyle w:val="a8"/>
          <w:rFonts w:ascii="Times New Roman" w:hAnsi="Times New Roman" w:cs="Times New Roman"/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Общероссийский Конгресс муниципальных образований (ОКМО) является ярким примером сотрудничества регионов России. Он был основан в 2006 году и включает 82 субъекта Российской Федерации.</w:t>
      </w:r>
      <w:r>
        <w:rPr>
          <w:rStyle w:val="a8"/>
          <w:rFonts w:ascii="Times New Roman" w:hAnsi="Times New Roman" w:cs="Times New Roman"/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2015 году состоялся общероссийский Конгресс муниципальных образований. Изменения коснулись самой системы Конгресса и заключен договор о</w:t>
      </w:r>
      <w:r>
        <w:rPr>
          <w:rFonts w:ascii="Arial" w:hAnsi="Arial" w:cs="Arial"/>
          <w:color w:val="000000"/>
          <w:sz w:val="23"/>
          <w:szCs w:val="23"/>
        </w:rPr>
        <w:t xml:space="preserve"> </w:t>
      </w:r>
      <w:r w:rsidRPr="005C0A57">
        <w:rPr>
          <w:rFonts w:ascii="Times New Roman" w:hAnsi="Times New Roman" w:cs="Times New Roman"/>
          <w:sz w:val="28"/>
          <w:szCs w:val="28"/>
        </w:rPr>
        <w:t>сотрудничестве с Всероссийским советом местного самоуправления</w:t>
      </w:r>
      <w:r>
        <w:rPr>
          <w:rFonts w:ascii="Times New Roman" w:hAnsi="Times New Roman" w:cs="Times New Roman"/>
          <w:sz w:val="28"/>
          <w:szCs w:val="28"/>
        </w:rPr>
        <w:t xml:space="preserve">. Еще одна важная функция ОКМО заключается в поддержании международных связей и обмене опытом </w:t>
      </w:r>
      <w:r w:rsidRPr="00F32AC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F32AC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78785E4" w14:textId="06166A88" w:rsidR="00D854B7" w:rsidRDefault="003E3D79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законодательстве Российской Федерации межмуниципальное сотрудничество носит добровольный характер, однако его вправе утвердить только советы муниципальных образований, которые в первую очередь стремятся решить проблемы, поставленные государством. </w:t>
      </w:r>
      <w:r w:rsidR="00AB4617">
        <w:rPr>
          <w:rFonts w:ascii="Times New Roman" w:hAnsi="Times New Roman" w:cs="Times New Roman"/>
          <w:sz w:val="28"/>
          <w:szCs w:val="28"/>
        </w:rPr>
        <w:t xml:space="preserve">Отсутствует стимулирование развития межмуниципального сотрудничества со стороны государства, у муниципальных образований отсутствует необходимость в объединении ресурсов. Еще одной проблемой является недостаточная кадровая квалификация лиц, представляющих муниципальные образования. Обмен управленческим опытом также практически не развит. </w:t>
      </w:r>
    </w:p>
    <w:p w14:paraId="5528798F" w14:textId="42203DF3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зарубежных странах имеется большой опыт межмуниципального сотрудничества.  Область использования данного инструмента не только шире, как на законодательном уровне, так и в практи</w:t>
      </w:r>
      <w:r w:rsidR="009D6A99">
        <w:rPr>
          <w:rFonts w:ascii="Times New Roman" w:hAnsi="Times New Roman" w:cs="Times New Roman"/>
          <w:sz w:val="28"/>
          <w:szCs w:val="28"/>
        </w:rPr>
        <w:t>ческом применении</w:t>
      </w:r>
      <w:r>
        <w:rPr>
          <w:rFonts w:ascii="Times New Roman" w:hAnsi="Times New Roman" w:cs="Times New Roman"/>
          <w:sz w:val="28"/>
          <w:szCs w:val="28"/>
        </w:rPr>
        <w:t xml:space="preserve">, но и ассоциации муниципальных образований имеют свою позицию при принятии и реализации законодательства. Отношения между муниципальными образованиями носят экономический, управленческий и социальный характер. Широко практикуется практика покупки услуг между муниципальными образованиями </w:t>
      </w:r>
      <w:r w:rsidRPr="003379EC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3379E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CCC34D9" w14:textId="77777777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США существует Национальная лига городов </w:t>
      </w:r>
      <w:r w:rsidRPr="004B0DC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NLC</w:t>
      </w:r>
      <w:r w:rsidRPr="004B0DC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в которую входят 19495 городов и сельских поселений. Она является объединяющей и поддерживающей муниципальные образования организацией, а также представителем их интересов на федеральном уровне. </w:t>
      </w:r>
      <w:r>
        <w:rPr>
          <w:rFonts w:ascii="Times New Roman" w:hAnsi="Times New Roman" w:cs="Times New Roman"/>
          <w:sz w:val="28"/>
          <w:szCs w:val="28"/>
          <w:lang w:val="en-US"/>
        </w:rPr>
        <w:t>NLC</w:t>
      </w:r>
      <w:r>
        <w:rPr>
          <w:rFonts w:ascii="Times New Roman" w:hAnsi="Times New Roman" w:cs="Times New Roman"/>
          <w:sz w:val="28"/>
          <w:szCs w:val="28"/>
        </w:rPr>
        <w:t xml:space="preserve"> оказывает поддержку муниципальным образованиям в вопросах развития инфраструктуры, общественной безопасности, вопросах энергосбережения, миграционных процессах и прочих </w:t>
      </w:r>
      <w:r w:rsidRPr="004B0DC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4B0DC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11430C4" w14:textId="77777777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Финляндии межмуниципальное сотрудничество служит инструментом предоставления общественных услуг, местные органы власти базируются на самоуправленческой основе. В Великобритании межмуниципальное сотрудничество развито не столь сильно, муниципалитеты способны оказывать государственные услуги, но их действия сильно ограничены законами </w:t>
      </w:r>
      <w:r w:rsidRPr="008773F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8773F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E9F9111" w14:textId="057E9A9F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Германии межмуниципальное сотрудничество делится на два направления. В политике отстаиваются интересы муниципальных образований перед вышестоящими органами власти. Второе направление связано с объединением в целях решения вопросов экономики и управления местного значения. По всей стране муниципалитеты объединяются в союзы: союз общин, характерный для сельских и городских населенных пунктов; союзы городов (городские округа); союзы районов. Положения о всех взаимодействиях зарегламентированы на законодательном уровне. </w:t>
      </w:r>
    </w:p>
    <w:p w14:paraId="7C40B0A2" w14:textId="3D313861" w:rsidR="00F60FE2" w:rsidRDefault="00F60FE2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Сложно выделить обобщенную проблему зарубежного муниципального сотрудничества. В одних странах оно сильно ограничено государством, в других, напротив, имеет достаточную самостоятельность в принятии решений. Однако, само направление межмуниципального сотрудничества развито в большинстве случаев сильнее, в законодательстве более четко прописаны положения, а у органов местного самоуправления большая заинтересованность в взаимодействии между муниципальными образованиями. </w:t>
      </w:r>
    </w:p>
    <w:p w14:paraId="5A8D060D" w14:textId="244CC0A0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современном мире очень важно поддерживать связь между муниципальными образованиями. </w:t>
      </w:r>
      <w:r w:rsidRPr="00925E9C">
        <w:rPr>
          <w:rFonts w:ascii="Times New Roman" w:hAnsi="Times New Roman" w:cs="Times New Roman"/>
          <w:sz w:val="28"/>
          <w:szCs w:val="28"/>
        </w:rPr>
        <w:t xml:space="preserve">Между </w:t>
      </w:r>
      <w:r>
        <w:rPr>
          <w:rFonts w:ascii="Times New Roman" w:hAnsi="Times New Roman" w:cs="Times New Roman"/>
          <w:sz w:val="28"/>
          <w:szCs w:val="28"/>
        </w:rPr>
        <w:t>муниципалитетами</w:t>
      </w:r>
      <w:r w:rsidRPr="00925E9C">
        <w:rPr>
          <w:rFonts w:ascii="Times New Roman" w:hAnsi="Times New Roman" w:cs="Times New Roman"/>
          <w:sz w:val="28"/>
          <w:szCs w:val="28"/>
        </w:rPr>
        <w:t xml:space="preserve"> не должно быть </w:t>
      </w:r>
      <w:r w:rsidRPr="00925E9C">
        <w:rPr>
          <w:rFonts w:ascii="Times New Roman" w:hAnsi="Times New Roman" w:cs="Times New Roman"/>
          <w:sz w:val="28"/>
          <w:szCs w:val="28"/>
        </w:rPr>
        <w:lastRenderedPageBreak/>
        <w:t>конкуренции. Необходима совместная деятельность, основанная на реализации объединенных проектов, создании общего бюджета.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25E9C">
        <w:rPr>
          <w:rFonts w:ascii="Times New Roman" w:hAnsi="Times New Roman" w:cs="Times New Roman"/>
          <w:sz w:val="28"/>
          <w:szCs w:val="28"/>
        </w:rPr>
        <w:t>Это способствует строительству социально значимых объектов, таких как образовательные учреждения, оздоровительные комплексы, медицинские центры.</w:t>
      </w:r>
      <w:r w:rsidRPr="003B6BA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p w14:paraId="6F2E087F" w14:textId="77777777" w:rsidR="00D854B7" w:rsidRPr="00925E9C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E9C">
        <w:rPr>
          <w:rFonts w:ascii="Times New Roman" w:hAnsi="Times New Roman" w:cs="Times New Roman"/>
          <w:sz w:val="28"/>
          <w:szCs w:val="28"/>
        </w:rPr>
        <w:t>Важным аспектом является создание такой системы местного самоуправления, которая способна повлиять на органы государственной власти. При принятии и реализации проектов учитывалось мнение местного населения.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25E9C">
        <w:rPr>
          <w:rFonts w:ascii="Times New Roman" w:hAnsi="Times New Roman" w:cs="Times New Roman"/>
          <w:sz w:val="28"/>
          <w:szCs w:val="28"/>
        </w:rPr>
        <w:t>Межмуниципальное сотрудничество способствует повышению уровня жизни населения, образования, здравоохранения, развитию инфраструктуры, промышленности. Решаются проблемы регионального уровня в бюджетном и кадровом дефиците, их использования, критические для населения проблемы коммунального и транспортного характера. Раскрывается экономический потенциал не только района, но и области в целом.</w:t>
      </w:r>
    </w:p>
    <w:p w14:paraId="279E3A33" w14:textId="58451EB0" w:rsidR="00D854B7" w:rsidRDefault="00D854B7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3FA1392" w14:textId="77777777" w:rsidR="00D959DB" w:rsidRPr="00626C02" w:rsidRDefault="00D959DB" w:rsidP="00D959D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02122"/>
          <w:sz w:val="28"/>
          <w:szCs w:val="28"/>
          <w:shd w:val="clear" w:color="auto" w:fill="FFFFFF"/>
        </w:rPr>
      </w:pPr>
      <w:r w:rsidRPr="00626C02">
        <w:rPr>
          <w:rFonts w:ascii="Times New Roman" w:hAnsi="Times New Roman" w:cs="Times New Roman"/>
          <w:b/>
          <w:bCs/>
          <w:color w:val="202122"/>
          <w:sz w:val="28"/>
          <w:szCs w:val="28"/>
          <w:shd w:val="clear" w:color="auto" w:fill="FFFFFF"/>
        </w:rPr>
        <w:t>Список использованной литературы:</w:t>
      </w:r>
    </w:p>
    <w:p w14:paraId="2BCD76B9" w14:textId="77777777" w:rsidR="00D959DB" w:rsidRPr="00626C02" w:rsidRDefault="00D959DB" w:rsidP="00D959DB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6C02">
        <w:rPr>
          <w:rFonts w:ascii="Times New Roman" w:hAnsi="Times New Roman" w:cs="Times New Roman"/>
          <w:sz w:val="28"/>
          <w:szCs w:val="28"/>
        </w:rPr>
        <w:t xml:space="preserve">Лякишева В.Г., Шлегель А.А. Об опыте развития межмуниципального сотрудничества в России // Алтайский вестник государственной и муниципальной службы. 2016. №14. URL: </w:t>
      </w:r>
      <w:hyperlink r:id="rId7" w:history="1">
        <w:r w:rsidRPr="00626C02">
          <w:rPr>
            <w:rStyle w:val="a3"/>
            <w:rFonts w:ascii="Times New Roman" w:hAnsi="Times New Roman" w:cs="Times New Roman"/>
            <w:sz w:val="28"/>
            <w:szCs w:val="28"/>
          </w:rPr>
          <w:t>https://cyberleninka.ru/article/n/ob-opyte-razvitiya-mezhmunitsipalnogo-sotrudnichestva-v-rossii</w:t>
        </w:r>
      </w:hyperlink>
      <w:r w:rsidRPr="00626C02">
        <w:rPr>
          <w:rFonts w:ascii="Times New Roman" w:hAnsi="Times New Roman" w:cs="Times New Roman"/>
          <w:sz w:val="28"/>
          <w:szCs w:val="28"/>
        </w:rPr>
        <w:t xml:space="preserve">  (дата обращения: 25.11.2022).</w:t>
      </w:r>
    </w:p>
    <w:p w14:paraId="045050E8" w14:textId="77777777" w:rsidR="00D959DB" w:rsidRPr="00626C02" w:rsidRDefault="00D959DB" w:rsidP="00D959DB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6C02">
        <w:rPr>
          <w:rFonts w:ascii="Times New Roman" w:hAnsi="Times New Roman" w:cs="Times New Roman"/>
          <w:sz w:val="28"/>
          <w:szCs w:val="28"/>
        </w:rPr>
        <w:t>Федеральный закон от 06.10.2003 N 131-ФЗ (ред. от 14.07.2022) "Об общих принципах организации местного самоуправления в Российской Федерации" </w:t>
      </w:r>
      <w:r w:rsidRPr="00626C02">
        <w:rPr>
          <w:rFonts w:ascii="Times New Roman" w:hAnsi="Times New Roman" w:cs="Times New Roman"/>
          <w:sz w:val="28"/>
          <w:szCs w:val="28"/>
          <w:shd w:val="clear" w:color="auto" w:fill="FFFFFF"/>
        </w:rPr>
        <w:t>// </w:t>
      </w:r>
      <w:hyperlink r:id="rId8" w:history="1">
        <w:r w:rsidRPr="00626C02">
          <w:rPr>
            <w:rStyle w:val="a3"/>
            <w:rFonts w:ascii="Times New Roman" w:hAnsi="Times New Roman" w:cs="Times New Roman"/>
            <w:sz w:val="28"/>
            <w:szCs w:val="28"/>
          </w:rPr>
          <w:t>https://www.consultant.ru/document/cons_doc_LAW_44571/7788f25e6cbc0264e98c5da341a022872b5dca50/</w:t>
        </w:r>
      </w:hyperlink>
      <w:r w:rsidRPr="00626C02">
        <w:rPr>
          <w:rFonts w:ascii="Times New Roman" w:hAnsi="Times New Roman" w:cs="Times New Roman"/>
          <w:sz w:val="28"/>
          <w:szCs w:val="28"/>
        </w:rPr>
        <w:t>.</w:t>
      </w:r>
    </w:p>
    <w:p w14:paraId="183C8284" w14:textId="77777777" w:rsidR="00D959DB" w:rsidRPr="00626C02" w:rsidRDefault="00D959DB" w:rsidP="00D959DB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6C02">
        <w:rPr>
          <w:rFonts w:ascii="Times New Roman" w:hAnsi="Times New Roman" w:cs="Times New Roman"/>
          <w:sz w:val="28"/>
          <w:szCs w:val="28"/>
        </w:rPr>
        <w:t xml:space="preserve">Ассоциация сибирский и дальневосточных </w:t>
      </w:r>
      <w:proofErr w:type="gramStart"/>
      <w:r w:rsidRPr="00626C02">
        <w:rPr>
          <w:rFonts w:ascii="Times New Roman" w:hAnsi="Times New Roman" w:cs="Times New Roman"/>
          <w:sz w:val="28"/>
          <w:szCs w:val="28"/>
        </w:rPr>
        <w:t>городов :</w:t>
      </w:r>
      <w:proofErr w:type="gramEnd"/>
      <w:r w:rsidRPr="00626C02">
        <w:rPr>
          <w:rFonts w:ascii="Times New Roman" w:hAnsi="Times New Roman" w:cs="Times New Roman"/>
          <w:sz w:val="28"/>
          <w:szCs w:val="28"/>
        </w:rPr>
        <w:t xml:space="preserve"> официальный сайт.</w:t>
      </w:r>
      <w:r w:rsidRPr="00626C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626C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626C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9" w:history="1">
        <w:r w:rsidRPr="00626C02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https://www.asdg.ru/</w:t>
        </w:r>
      </w:hyperlink>
      <w:r w:rsidRPr="00626C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14:paraId="6467B833" w14:textId="77777777" w:rsidR="00D959DB" w:rsidRPr="00626C02" w:rsidRDefault="00D959DB" w:rsidP="00D959DB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26C02">
        <w:rPr>
          <w:rFonts w:ascii="Times New Roman" w:hAnsi="Times New Roman" w:cs="Times New Roman"/>
          <w:sz w:val="28"/>
          <w:szCs w:val="28"/>
        </w:rPr>
        <w:t>Комитет по местному самоуправлению, межнациональным и межконфессиональным отношениям Ленинградской области : официальный сайт.</w:t>
      </w:r>
      <w:r w:rsidRPr="00626C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626C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URL: </w:t>
      </w:r>
      <w:hyperlink r:id="rId10" w:history="1">
        <w:r w:rsidRPr="00626C0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https://msu.lenobl.ru/ru/obshaya-informaciya/associaciya-sovet-municipalnyh-obrazovanij-leningradskoj-oblasti/obsherossijskij-kongress-municipalnyh-obrazovanij/</w:t>
        </w:r>
      </w:hyperlink>
      <w:r w:rsidRPr="00626C0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A1269D8" w14:textId="77777777" w:rsidR="00D959DB" w:rsidRPr="00626C02" w:rsidRDefault="00D959DB" w:rsidP="00D959DB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6C02">
        <w:rPr>
          <w:rFonts w:ascii="Times New Roman" w:hAnsi="Times New Roman" w:cs="Times New Roman"/>
          <w:color w:val="000000"/>
          <w:sz w:val="28"/>
          <w:szCs w:val="28"/>
        </w:rPr>
        <w:t>Мищенко В.В., Мищенко И.К. Современные подходы к классификации регионов с позиций структурно-экономического развития // Вестник алтайской науки. 2015. № 2. С. 207-209.</w:t>
      </w:r>
    </w:p>
    <w:p w14:paraId="0065447D" w14:textId="77777777" w:rsidR="007E192A" w:rsidRDefault="00D959DB" w:rsidP="007E192A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26C02">
        <w:rPr>
          <w:rFonts w:ascii="Times New Roman" w:hAnsi="Times New Roman" w:cs="Times New Roman"/>
          <w:sz w:val="28"/>
          <w:szCs w:val="28"/>
          <w:lang w:val="en-US"/>
        </w:rPr>
        <w:t xml:space="preserve">National league of </w:t>
      </w:r>
      <w:proofErr w:type="gramStart"/>
      <w:r w:rsidRPr="00626C02">
        <w:rPr>
          <w:rFonts w:ascii="Times New Roman" w:hAnsi="Times New Roman" w:cs="Times New Roman"/>
          <w:sz w:val="28"/>
          <w:szCs w:val="28"/>
          <w:lang w:val="en-US"/>
        </w:rPr>
        <w:t>cities :</w:t>
      </w:r>
      <w:proofErr w:type="gramEnd"/>
      <w:r w:rsidRPr="00626C02">
        <w:rPr>
          <w:rFonts w:ascii="Times New Roman" w:hAnsi="Times New Roman" w:cs="Times New Roman"/>
          <w:sz w:val="28"/>
          <w:szCs w:val="28"/>
          <w:lang w:val="en-US"/>
        </w:rPr>
        <w:t xml:space="preserve"> official website.</w:t>
      </w:r>
      <w:r w:rsidRPr="00626C0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URL: </w:t>
      </w:r>
      <w:r w:rsidRPr="00626C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26C0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hyperlink r:id="rId11" w:history="1">
        <w:r w:rsidRPr="00626C0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https://www.nlc.org/</w:t>
        </w:r>
      </w:hyperlink>
      <w:r w:rsidRPr="00626C0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EB72B03" w14:textId="372E259A" w:rsidR="00D959DB" w:rsidRPr="007E192A" w:rsidRDefault="00D959DB" w:rsidP="007E192A">
      <w:pPr>
        <w:pStyle w:val="a9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192A">
        <w:rPr>
          <w:rFonts w:ascii="Times New Roman" w:hAnsi="Times New Roman" w:cs="Times New Roman"/>
          <w:sz w:val="28"/>
          <w:szCs w:val="28"/>
        </w:rPr>
        <w:t xml:space="preserve">Межмуниципальное сотрудничество Германии. Общероссийский журнал РМП </w:t>
      </w:r>
      <w:r w:rsidRPr="007E19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2022. </w:t>
      </w:r>
      <w:r w:rsidRPr="007E19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</w:rPr>
        <w:t>.75-</w:t>
      </w:r>
      <w:proofErr w:type="gramStart"/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</w:rPr>
        <w:t>84.</w:t>
      </w:r>
      <w:r w:rsidRPr="007E192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gramEnd"/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Pr="007E19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hyperlink r:id="rId12" w:history="1">
        <w:r w:rsidRPr="007E192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7E192A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7E192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7E192A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E192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russmp</w:t>
        </w:r>
        <w:proofErr w:type="spellEnd"/>
        <w:r w:rsidRPr="007E192A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E192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7E192A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7E192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stat</w:t>
        </w:r>
        <w:r w:rsidRPr="007E192A">
          <w:rPr>
            <w:rStyle w:val="a3"/>
            <w:rFonts w:ascii="Times New Roman" w:hAnsi="Times New Roman" w:cs="Times New Roman"/>
            <w:sz w:val="28"/>
            <w:szCs w:val="28"/>
          </w:rPr>
          <w:t>09-6-4.</w:t>
        </w:r>
        <w:r w:rsidRPr="007E192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php</w:t>
        </w:r>
      </w:hyperlink>
      <w:r w:rsidRPr="007E192A">
        <w:rPr>
          <w:rFonts w:ascii="Times New Roman" w:hAnsi="Times New Roman" w:cs="Times New Roman"/>
          <w:sz w:val="28"/>
          <w:szCs w:val="28"/>
        </w:rPr>
        <w:t>.</w:t>
      </w:r>
    </w:p>
    <w:p w14:paraId="2AD5F4A6" w14:textId="77777777" w:rsidR="009B3487" w:rsidRPr="009B3487" w:rsidRDefault="009B3487" w:rsidP="009B34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4C797AE4" w14:textId="0D7DB6AE" w:rsidR="00D854B7" w:rsidRPr="00974229" w:rsidRDefault="00D854B7" w:rsidP="009B34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9B3487">
        <w:rPr>
          <w:rFonts w:ascii="Times New Roman" w:hAnsi="Times New Roman" w:cs="Times New Roman"/>
          <w:color w:val="000000"/>
          <w:sz w:val="28"/>
          <w:szCs w:val="28"/>
        </w:rPr>
        <w:t>Соколов Дмитрий Валентинович</w:t>
      </w:r>
      <w:r w:rsidR="00D959DB" w:rsidRPr="009B3487">
        <w:rPr>
          <w:rFonts w:ascii="Times New Roman" w:hAnsi="Times New Roman" w:cs="Times New Roman"/>
          <w:color w:val="000000"/>
          <w:sz w:val="28"/>
          <w:szCs w:val="28"/>
        </w:rPr>
        <w:t xml:space="preserve"> (Россия, Вологда)</w:t>
      </w:r>
      <w:r w:rsidR="00D959DB" w:rsidRPr="009B3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="00D959DB" w:rsidRPr="009B34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B3487">
        <w:rPr>
          <w:rFonts w:ascii="Times New Roman" w:hAnsi="Times New Roman" w:cs="Times New Roman"/>
          <w:sz w:val="28"/>
          <w:szCs w:val="28"/>
        </w:rPr>
        <w:t>аспирант Вологодского научного центра РАН</w:t>
      </w:r>
      <w:r w:rsidR="00D959DB" w:rsidRPr="009B3487">
        <w:rPr>
          <w:rFonts w:ascii="Times New Roman" w:hAnsi="Times New Roman" w:cs="Times New Roman"/>
          <w:sz w:val="28"/>
          <w:szCs w:val="28"/>
        </w:rPr>
        <w:t xml:space="preserve"> (</w:t>
      </w:r>
      <w:r w:rsidR="00D959DB" w:rsidRPr="009B3487">
        <w:rPr>
          <w:rFonts w:ascii="Times New Roman" w:hAnsi="Times New Roman" w:cs="Times New Roman"/>
          <w:sz w:val="28"/>
          <w:szCs w:val="28"/>
          <w:shd w:val="clear" w:color="auto" w:fill="FFFFFF"/>
        </w:rPr>
        <w:t>Вологодская обл., г. Вологда, ул. Горького</w:t>
      </w:r>
      <w:r w:rsidR="00D959DB" w:rsidRPr="009742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="00D959DB" w:rsidRPr="009B3487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D959DB" w:rsidRPr="009742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56</w:t>
      </w:r>
      <w:r w:rsidR="00D959DB" w:rsidRPr="009B3487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D959DB" w:rsidRPr="009742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).</w:t>
      </w:r>
    </w:p>
    <w:p w14:paraId="638CF325" w14:textId="0D48B347" w:rsidR="00D854B7" w:rsidRDefault="00D959DB" w:rsidP="009B348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517120"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hyperlink r:id="rId13" w:history="1">
        <w:r w:rsidRPr="00DB5FF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sokolov.dv.13@mail.ru</w:t>
        </w:r>
      </w:hyperlink>
    </w:p>
    <w:p w14:paraId="39125727" w14:textId="77777777" w:rsidR="00AD1480" w:rsidRDefault="00AD1480" w:rsidP="00D959D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14:paraId="2340121A" w14:textId="01D6174E" w:rsidR="00D959DB" w:rsidRPr="00AD1480" w:rsidRDefault="00AD1480" w:rsidP="00D959D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D1480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 xml:space="preserve">Sokolov Dmitry </w:t>
      </w:r>
      <w:proofErr w:type="spellStart"/>
      <w:r w:rsidRPr="00AD1480">
        <w:rPr>
          <w:rFonts w:ascii="Times New Roman" w:hAnsi="Times New Roman" w:cs="Times New Roman"/>
          <w:b/>
          <w:bCs/>
          <w:sz w:val="28"/>
          <w:szCs w:val="28"/>
          <w:lang w:val="en-US"/>
        </w:rPr>
        <w:t>Valentinovich</w:t>
      </w:r>
      <w:proofErr w:type="spellEnd"/>
    </w:p>
    <w:p w14:paraId="4F3B30A6" w14:textId="7AF712B4" w:rsidR="001139BD" w:rsidRDefault="001139BD" w:rsidP="009121C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1139BD">
        <w:rPr>
          <w:rFonts w:ascii="Times New Roman" w:hAnsi="Times New Roman" w:cs="Times New Roman"/>
          <w:b/>
          <w:bCs/>
          <w:sz w:val="28"/>
          <w:szCs w:val="28"/>
          <w:lang w:val="en-US"/>
        </w:rPr>
        <w:t>Features and problems of development of inter-municipal cooperation in Russia and abroad</w:t>
      </w:r>
    </w:p>
    <w:p w14:paraId="17E9B5B6" w14:textId="77777777" w:rsidR="00D959DB" w:rsidRPr="00D959DB" w:rsidRDefault="00D959DB" w:rsidP="00D959D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959D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Abstract:</w:t>
      </w:r>
      <w:r w:rsidRPr="00D959D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The article discusses the principles and possibilities of interaction between municipalities, existing manifestations of inter-municipal cooperation in the Russian Federation and in other countries (USA, Germany, Finland). Special attention is paid to the existing problems of municipalities and the problems of implementing inter-municipal cooperation.</w:t>
      </w:r>
    </w:p>
    <w:p w14:paraId="4451C44C" w14:textId="77777777" w:rsidR="00D959DB" w:rsidRPr="00D959DB" w:rsidRDefault="00D959DB" w:rsidP="00D959D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959D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Keywords:</w:t>
      </w:r>
      <w:r w:rsidRPr="00D959D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inter-municipal cooperation, problems, socio-economic development, local self-government, tool.</w:t>
      </w:r>
    </w:p>
    <w:p w14:paraId="3F8ED241" w14:textId="77777777" w:rsidR="001139BD" w:rsidRPr="00D959DB" w:rsidRDefault="001139BD" w:rsidP="00D959D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21788422" w14:textId="4A705D46" w:rsidR="001139BD" w:rsidRDefault="00D959DB" w:rsidP="00D959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59DB">
        <w:rPr>
          <w:rFonts w:ascii="Times New Roman" w:hAnsi="Times New Roman" w:cs="Times New Roman"/>
          <w:sz w:val="28"/>
          <w:szCs w:val="28"/>
          <w:lang w:val="en-US"/>
        </w:rPr>
        <w:t xml:space="preserve">Sokolov Dmitry </w:t>
      </w:r>
      <w:proofErr w:type="spellStart"/>
      <w:r w:rsidRPr="00D959DB">
        <w:rPr>
          <w:rFonts w:ascii="Times New Roman" w:hAnsi="Times New Roman" w:cs="Times New Roman"/>
          <w:sz w:val="28"/>
          <w:szCs w:val="28"/>
          <w:lang w:val="en-US"/>
        </w:rPr>
        <w:t>Valentinovich</w:t>
      </w:r>
      <w:proofErr w:type="spellEnd"/>
      <w:r w:rsidRPr="00D959DB">
        <w:rPr>
          <w:rFonts w:ascii="Times New Roman" w:hAnsi="Times New Roman" w:cs="Times New Roman"/>
          <w:sz w:val="28"/>
          <w:szCs w:val="28"/>
          <w:lang w:val="en-US"/>
        </w:rPr>
        <w:t xml:space="preserve"> (Vologda, Russia) is a postgraduate student at the Vologda Scientific Center of the Russian Academy of Sciences (Vologda region, Vologda, Gorky str., 56A).</w:t>
      </w:r>
    </w:p>
    <w:p w14:paraId="53B71FBE" w14:textId="5DD64A56" w:rsidR="00D959DB" w:rsidRDefault="00D959DB" w:rsidP="00D959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0EEB437" w14:textId="77777777" w:rsidR="00036F69" w:rsidRDefault="00036F69" w:rsidP="00D959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F04D928" w14:textId="380B9E29" w:rsidR="00D959DB" w:rsidRPr="00C45190" w:rsidRDefault="00D959DB" w:rsidP="00C4519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4519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List of used literature: </w:t>
      </w:r>
    </w:p>
    <w:p w14:paraId="7BDA64A9" w14:textId="421FCFFA" w:rsidR="00D959DB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45190">
        <w:rPr>
          <w:rFonts w:ascii="Times New Roman" w:hAnsi="Times New Roman" w:cs="Times New Roman"/>
          <w:sz w:val="28"/>
          <w:szCs w:val="28"/>
          <w:lang w:val="en-US"/>
        </w:rPr>
        <w:t>Lyakisheva</w:t>
      </w:r>
      <w:proofErr w:type="spell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V.G., </w:t>
      </w:r>
      <w:proofErr w:type="spellStart"/>
      <w:r w:rsidRPr="00C45190">
        <w:rPr>
          <w:rFonts w:ascii="Times New Roman" w:hAnsi="Times New Roman" w:cs="Times New Roman"/>
          <w:sz w:val="28"/>
          <w:szCs w:val="28"/>
          <w:lang w:val="en-US"/>
        </w:rPr>
        <w:t>Shlegel</w:t>
      </w:r>
      <w:proofErr w:type="spell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A.A. On the experience of development of inter-municipal cooperation in Russia // Altai Bulletin of State and municipal service. 2016.</w:t>
      </w:r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>No.14.</w:t>
      </w:r>
      <w:r w:rsidR="00BA73A5" w:rsidRPr="00BA73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14" w:history="1">
        <w:r w:rsidR="00C45190" w:rsidRPr="00DB5FF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https://cyberleninka.ru/article/n/ob-opyte-razvitiya-mezhmunitsipalnogo-sotrudnichestva-v-rossii</w:t>
        </w:r>
      </w:hyperlink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(date of appeal: 11/25/2022). </w:t>
      </w:r>
    </w:p>
    <w:p w14:paraId="3E2190BE" w14:textId="2A34B87E" w:rsidR="00D959DB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190">
        <w:rPr>
          <w:rFonts w:ascii="Times New Roman" w:hAnsi="Times New Roman" w:cs="Times New Roman"/>
          <w:sz w:val="28"/>
          <w:szCs w:val="28"/>
          <w:lang w:val="en-US"/>
        </w:rPr>
        <w:t>Federal Law No. 131-FZ of 06.10.2003 (as amended on 07/14/2022) "On the general principles of the organization of local self-government in the Russian Federation"</w:t>
      </w:r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15" w:history="1">
        <w:r w:rsidR="00C45190" w:rsidRPr="00DB5FF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https://www.consultant.ru/document/cons_doc_LAW_44571/7788f25e6cbc0264e98c5da341a022872b5dca50/</w:t>
        </w:r>
      </w:hyperlink>
      <w:r w:rsidRPr="00C4519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8D08370" w14:textId="30E343D2" w:rsidR="00D959DB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Association of Siberian and Far Eastern </w:t>
      </w:r>
      <w:proofErr w:type="gramStart"/>
      <w:r w:rsidRPr="00C45190">
        <w:rPr>
          <w:rFonts w:ascii="Times New Roman" w:hAnsi="Times New Roman" w:cs="Times New Roman"/>
          <w:sz w:val="28"/>
          <w:szCs w:val="28"/>
          <w:lang w:val="en-US"/>
        </w:rPr>
        <w:t>Cities :</w:t>
      </w:r>
      <w:proofErr w:type="gram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official website.– URL: </w:t>
      </w:r>
      <w:hyperlink r:id="rId16" w:history="1">
        <w:r w:rsidR="00C45190" w:rsidRPr="00DB5FF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https://www.asdg.ru/</w:t>
        </w:r>
      </w:hyperlink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7F7C59F8" w14:textId="0D445F3E" w:rsidR="00D959DB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190">
        <w:rPr>
          <w:rFonts w:ascii="Times New Roman" w:hAnsi="Times New Roman" w:cs="Times New Roman"/>
          <w:sz w:val="28"/>
          <w:szCs w:val="28"/>
          <w:lang w:val="en-US"/>
        </w:rPr>
        <w:t>Committee on Local Self–Government, Interethnic and Interfaith Relations of the Leningrad Region: official website.</w:t>
      </w:r>
      <w:r w:rsidR="00C45190" w:rsidRPr="00C4519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17" w:history="1">
        <w:r w:rsidRPr="00C4519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https://msu.lenobl.ru/ru/obshaya-informaciya/associaciya-sovet-municipalnyh-obrazovanij-leningradskoj-oblasti/obsherossijskij-kongress-municipalnyh-obrazovanij/</w:t>
        </w:r>
      </w:hyperlink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657F31B8" w14:textId="2FA4C40B" w:rsidR="00D959DB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45190">
        <w:rPr>
          <w:rFonts w:ascii="Times New Roman" w:hAnsi="Times New Roman" w:cs="Times New Roman"/>
          <w:sz w:val="28"/>
          <w:szCs w:val="28"/>
          <w:lang w:val="en-US"/>
        </w:rPr>
        <w:t>Mishchenko</w:t>
      </w:r>
      <w:proofErr w:type="spell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V.V., </w:t>
      </w:r>
      <w:proofErr w:type="spellStart"/>
      <w:r w:rsidRPr="00C45190">
        <w:rPr>
          <w:rFonts w:ascii="Times New Roman" w:hAnsi="Times New Roman" w:cs="Times New Roman"/>
          <w:sz w:val="28"/>
          <w:szCs w:val="28"/>
          <w:lang w:val="en-US"/>
        </w:rPr>
        <w:t>Mishchenko</w:t>
      </w:r>
      <w:proofErr w:type="spell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I.K. Modern Vestas approach the representative offices of regions with the positions of structural and economic development // Altai science. 2015. No. 2. S. 207-209.</w:t>
      </w:r>
    </w:p>
    <w:p w14:paraId="5BA352A2" w14:textId="4A72DD33" w:rsidR="00D959DB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National League of Cities: official </w:t>
      </w:r>
      <w:proofErr w:type="gramStart"/>
      <w:r w:rsidRPr="00C45190">
        <w:rPr>
          <w:rFonts w:ascii="Times New Roman" w:hAnsi="Times New Roman" w:cs="Times New Roman"/>
          <w:sz w:val="28"/>
          <w:szCs w:val="28"/>
          <w:lang w:val="en-US"/>
        </w:rPr>
        <w:t>website.</w:t>
      </w:r>
      <w:r w:rsidR="00BA73A5" w:rsidRPr="00BA73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proofErr w:type="gram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18" w:history="1">
        <w:r w:rsidR="00C45190" w:rsidRPr="00DB5FF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https://www.nlc.org/</w:t>
        </w:r>
      </w:hyperlink>
      <w:r w:rsidRPr="00C4519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0F80ED4" w14:textId="113A5FC6" w:rsidR="001139BD" w:rsidRPr="00C45190" w:rsidRDefault="00D959DB" w:rsidP="00C45190">
      <w:pPr>
        <w:pStyle w:val="a9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Inter-municipal cooperation in Germany. All-Russian journal RMP </w:t>
      </w:r>
      <w:r w:rsidR="00BA73A5" w:rsidRPr="00BA73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2022. </w:t>
      </w:r>
      <w:r w:rsidR="00BA73A5" w:rsidRPr="00BA73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C.75-</w:t>
      </w:r>
      <w:proofErr w:type="gramStart"/>
      <w:r w:rsidRPr="00C45190">
        <w:rPr>
          <w:rFonts w:ascii="Times New Roman" w:hAnsi="Times New Roman" w:cs="Times New Roman"/>
          <w:sz w:val="28"/>
          <w:szCs w:val="28"/>
          <w:lang w:val="en-US"/>
        </w:rPr>
        <w:t>84.</w:t>
      </w:r>
      <w:r w:rsidR="00BA73A5" w:rsidRPr="00BA73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proofErr w:type="gramEnd"/>
      <w:r w:rsidRPr="00C45190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19" w:history="1">
        <w:r w:rsidR="00C45190" w:rsidRPr="00DB5FF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http://www.russmp.ru/stat09-6-4.php</w:t>
        </w:r>
      </w:hyperlink>
      <w:r w:rsidRPr="00C4519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EF827DE" w14:textId="77777777" w:rsidR="00C15B9B" w:rsidRPr="00D959DB" w:rsidRDefault="00C15B9B" w:rsidP="00C15B9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6FB9626A" w14:textId="77777777" w:rsidR="00C15B9B" w:rsidRPr="00D959DB" w:rsidRDefault="00C15B9B" w:rsidP="00D854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BC09C7E" w14:textId="77777777" w:rsidR="00C15B9B" w:rsidRPr="00C15B9B" w:rsidRDefault="00C15B9B" w:rsidP="00D854B7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14:paraId="477972BC" w14:textId="4CD5058D" w:rsidR="00C15B9B" w:rsidRDefault="00C15B9B" w:rsidP="00C15B9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14:paraId="4A05DD3B" w14:textId="77777777" w:rsidR="00626C02" w:rsidRPr="00D959DB" w:rsidRDefault="00626C02" w:rsidP="00626C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</w:pPr>
    </w:p>
    <w:p w14:paraId="3A2ECBC7" w14:textId="77777777" w:rsidR="00626C02" w:rsidRPr="00D959DB" w:rsidRDefault="00626C02" w:rsidP="000577CC">
      <w:pPr>
        <w:spacing w:after="0" w:line="240" w:lineRule="auto"/>
        <w:ind w:firstLine="709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</w:pPr>
    </w:p>
    <w:sectPr w:rsidR="00626C02" w:rsidRPr="00D959DB" w:rsidSect="009121C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8A5069" w14:textId="77777777" w:rsidR="003E7E39" w:rsidRDefault="003E7E39" w:rsidP="003E7E39">
      <w:pPr>
        <w:spacing w:after="0" w:line="240" w:lineRule="auto"/>
      </w:pPr>
      <w:r>
        <w:separator/>
      </w:r>
    </w:p>
  </w:endnote>
  <w:endnote w:type="continuationSeparator" w:id="0">
    <w:p w14:paraId="72426002" w14:textId="77777777" w:rsidR="003E7E39" w:rsidRDefault="003E7E39" w:rsidP="003E7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7BC293" w14:textId="77777777" w:rsidR="003E7E39" w:rsidRDefault="003E7E39" w:rsidP="003E7E39">
      <w:pPr>
        <w:spacing w:after="0" w:line="240" w:lineRule="auto"/>
      </w:pPr>
      <w:r>
        <w:separator/>
      </w:r>
    </w:p>
  </w:footnote>
  <w:footnote w:type="continuationSeparator" w:id="0">
    <w:p w14:paraId="04F0D1C0" w14:textId="77777777" w:rsidR="003E7E39" w:rsidRDefault="003E7E39" w:rsidP="003E7E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A82817"/>
    <w:multiLevelType w:val="multilevel"/>
    <w:tmpl w:val="31E0A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3337" w:hanging="360"/>
      </w:pPr>
      <w:rPr>
        <w:rFonts w:hint="default"/>
      </w:rPr>
    </w:lvl>
    <w:lvl w:ilvl="2">
      <w:numFmt w:val="bullet"/>
      <w:lvlText w:val="•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E835C8"/>
    <w:multiLevelType w:val="hybridMultilevel"/>
    <w:tmpl w:val="F37C91AE"/>
    <w:lvl w:ilvl="0" w:tplc="A8FA04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2951B78"/>
    <w:multiLevelType w:val="hybridMultilevel"/>
    <w:tmpl w:val="EEBC36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A42"/>
    <w:rsid w:val="00036F69"/>
    <w:rsid w:val="000577CC"/>
    <w:rsid w:val="001139BD"/>
    <w:rsid w:val="00116177"/>
    <w:rsid w:val="00165C43"/>
    <w:rsid w:val="0017496A"/>
    <w:rsid w:val="0019493D"/>
    <w:rsid w:val="001B4342"/>
    <w:rsid w:val="001D1055"/>
    <w:rsid w:val="00214E57"/>
    <w:rsid w:val="003E3D79"/>
    <w:rsid w:val="003E7E39"/>
    <w:rsid w:val="004238B4"/>
    <w:rsid w:val="00484A42"/>
    <w:rsid w:val="005A6A8E"/>
    <w:rsid w:val="00626C02"/>
    <w:rsid w:val="007E192A"/>
    <w:rsid w:val="00851E61"/>
    <w:rsid w:val="009121C4"/>
    <w:rsid w:val="00935681"/>
    <w:rsid w:val="00974229"/>
    <w:rsid w:val="009B3487"/>
    <w:rsid w:val="009D6A99"/>
    <w:rsid w:val="00AA0000"/>
    <w:rsid w:val="00AB4617"/>
    <w:rsid w:val="00AD1480"/>
    <w:rsid w:val="00AF6F5C"/>
    <w:rsid w:val="00B9799A"/>
    <w:rsid w:val="00BA73A5"/>
    <w:rsid w:val="00BF0AB0"/>
    <w:rsid w:val="00C15B9B"/>
    <w:rsid w:val="00C45190"/>
    <w:rsid w:val="00D25D3E"/>
    <w:rsid w:val="00D854B7"/>
    <w:rsid w:val="00D959DB"/>
    <w:rsid w:val="00DE6480"/>
    <w:rsid w:val="00F60FE2"/>
    <w:rsid w:val="00F7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86015"/>
  <w15:chartTrackingRefBased/>
  <w15:docId w15:val="{FFFEFD16-8813-4413-AAFA-AD086E974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39B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1139BD"/>
    <w:rPr>
      <w:color w:val="605E5C"/>
      <w:shd w:val="clear" w:color="auto" w:fill="E1DFDD"/>
    </w:rPr>
  </w:style>
  <w:style w:type="paragraph" w:styleId="a5">
    <w:name w:val="footnote text"/>
    <w:basedOn w:val="a"/>
    <w:link w:val="a6"/>
    <w:uiPriority w:val="99"/>
    <w:semiHidden/>
    <w:unhideWhenUsed/>
    <w:rsid w:val="003E7E39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3E7E39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3E7E39"/>
    <w:rPr>
      <w:vertAlign w:val="superscript"/>
    </w:rPr>
  </w:style>
  <w:style w:type="character" w:styleId="a8">
    <w:name w:val="Strong"/>
    <w:basedOn w:val="a0"/>
    <w:uiPriority w:val="22"/>
    <w:qFormat/>
    <w:rsid w:val="00935681"/>
    <w:rPr>
      <w:b/>
      <w:bCs/>
    </w:rPr>
  </w:style>
  <w:style w:type="paragraph" w:styleId="a9">
    <w:name w:val="List Paragraph"/>
    <w:basedOn w:val="a"/>
    <w:uiPriority w:val="34"/>
    <w:qFormat/>
    <w:rsid w:val="00626C02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974229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974229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44571/7788f25e6cbc0264e98c5da341a022872b5dca50/" TargetMode="External"/><Relationship Id="rId13" Type="http://schemas.openxmlformats.org/officeDocument/2006/relationships/hyperlink" Target="mailto:sokolov.dv.13@mail.ru" TargetMode="External"/><Relationship Id="rId18" Type="http://schemas.openxmlformats.org/officeDocument/2006/relationships/hyperlink" Target="https://www.nlc.org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cyberleninka.ru/article/n/ob-opyte-razvitiya-mezhmunitsipalnogo-sotrudnichestva-v-rossii" TargetMode="External"/><Relationship Id="rId12" Type="http://schemas.openxmlformats.org/officeDocument/2006/relationships/hyperlink" Target="http://www.russmp.ru/stat09-6-4.php" TargetMode="External"/><Relationship Id="rId17" Type="http://schemas.openxmlformats.org/officeDocument/2006/relationships/hyperlink" Target="https://msu.lenobl.ru/ru/obshaya-informaciya/associaciya-sovet-municipalnyh-obrazovanij-leningradskoj-oblasti/obsherossijskij-kongress-municipalnyh-obrazovanij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asdg.ru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lc.org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consultant.ru/document/cons_doc_LAW_44571/7788f25e6cbc0264e98c5da341a022872b5dca50/" TargetMode="External"/><Relationship Id="rId10" Type="http://schemas.openxmlformats.org/officeDocument/2006/relationships/hyperlink" Target="https://msu.lenobl.ru/ru/obshaya-informaciya/associaciya-sovet-municipalnyh-obrazovanij-leningradskoj-oblasti/obsherossijskij-kongress-municipalnyh-obrazovanij/" TargetMode="External"/><Relationship Id="rId19" Type="http://schemas.openxmlformats.org/officeDocument/2006/relationships/hyperlink" Target="http://www.russmp.ru/stat09-6-4.ph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sdg.ru/" TargetMode="External"/><Relationship Id="rId14" Type="http://schemas.openxmlformats.org/officeDocument/2006/relationships/hyperlink" Target="https://cyberleninka.ru/article/n/ob-opyte-razvitiya-mezhmunitsipalnogo-sotrudnichestva-v-ross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5</Pages>
  <Words>1963</Words>
  <Characters>11194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В. Соколов</dc:creator>
  <cp:keywords/>
  <dc:description/>
  <cp:lastModifiedBy>Дмитрий В. Соколов</cp:lastModifiedBy>
  <cp:revision>23</cp:revision>
  <cp:lastPrinted>2022-12-07T06:54:00Z</cp:lastPrinted>
  <dcterms:created xsi:type="dcterms:W3CDTF">2022-12-02T11:44:00Z</dcterms:created>
  <dcterms:modified xsi:type="dcterms:W3CDTF">2022-12-07T07:46:00Z</dcterms:modified>
</cp:coreProperties>
</file>