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F0B17" w14:textId="77777777" w:rsidR="005E234D" w:rsidRPr="00DA159E" w:rsidRDefault="005E234D" w:rsidP="009030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159E">
        <w:rPr>
          <w:rFonts w:ascii="Times New Roman" w:hAnsi="Times New Roman" w:cs="Times New Roman"/>
          <w:b/>
          <w:bCs/>
          <w:sz w:val="24"/>
          <w:szCs w:val="24"/>
        </w:rPr>
        <w:t>УДК 316.472.4</w:t>
      </w:r>
    </w:p>
    <w:p w14:paraId="6B61B8B3" w14:textId="74B694A8" w:rsidR="005E234D" w:rsidRPr="00903095" w:rsidRDefault="005E234D" w:rsidP="0090309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03095">
        <w:rPr>
          <w:rFonts w:ascii="Times New Roman" w:hAnsi="Times New Roman" w:cs="Times New Roman"/>
          <w:sz w:val="24"/>
          <w:szCs w:val="24"/>
        </w:rPr>
        <w:t>Давыденко В. А.</w:t>
      </w:r>
      <w:r w:rsidR="00BB1C11">
        <w:rPr>
          <w:rFonts w:ascii="Times New Roman" w:hAnsi="Times New Roman" w:cs="Times New Roman"/>
          <w:sz w:val="24"/>
          <w:szCs w:val="24"/>
        </w:rPr>
        <w:t>,</w:t>
      </w:r>
      <w:r w:rsidR="00BB1C11" w:rsidRPr="00BB1C11">
        <w:rPr>
          <w:rFonts w:ascii="Times New Roman" w:hAnsi="Times New Roman" w:cs="Times New Roman"/>
          <w:sz w:val="24"/>
          <w:szCs w:val="24"/>
        </w:rPr>
        <w:t xml:space="preserve"> </w:t>
      </w:r>
      <w:r w:rsidR="00BB1C11" w:rsidRPr="00903095">
        <w:rPr>
          <w:rFonts w:ascii="Times New Roman" w:hAnsi="Times New Roman" w:cs="Times New Roman"/>
          <w:sz w:val="24"/>
          <w:szCs w:val="24"/>
        </w:rPr>
        <w:t>Ромашкина Г. Ф.</w:t>
      </w:r>
    </w:p>
    <w:p w14:paraId="37A04E2E" w14:textId="28052342" w:rsidR="00E36AE8" w:rsidRPr="00903095" w:rsidRDefault="006474AA" w:rsidP="009030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095">
        <w:rPr>
          <w:rFonts w:ascii="Times New Roman" w:hAnsi="Times New Roman" w:cs="Times New Roman"/>
          <w:b/>
          <w:bCs/>
          <w:sz w:val="24"/>
          <w:szCs w:val="24"/>
        </w:rPr>
        <w:t>ГРАЖДАНСК</w:t>
      </w:r>
      <w:r w:rsidR="00903095"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903095">
        <w:rPr>
          <w:rFonts w:ascii="Times New Roman" w:hAnsi="Times New Roman" w:cs="Times New Roman"/>
          <w:b/>
          <w:bCs/>
          <w:sz w:val="24"/>
          <w:szCs w:val="24"/>
        </w:rPr>
        <w:t xml:space="preserve"> НАУК</w:t>
      </w:r>
      <w:r w:rsidR="00903095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903095">
        <w:rPr>
          <w:rFonts w:ascii="Times New Roman" w:hAnsi="Times New Roman" w:cs="Times New Roman"/>
          <w:b/>
          <w:bCs/>
          <w:sz w:val="24"/>
          <w:szCs w:val="24"/>
        </w:rPr>
        <w:t xml:space="preserve"> В СОВРЕМЕННЫХ ИССЛЕДОВАНИЯХ</w:t>
      </w:r>
    </w:p>
    <w:p w14:paraId="33A0D773" w14:textId="77777777" w:rsidR="00903095" w:rsidRPr="00903095" w:rsidRDefault="00903095" w:rsidP="009030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4CC899" w14:textId="77777777" w:rsidR="00903095" w:rsidRPr="00903095" w:rsidRDefault="00903095" w:rsidP="009030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3095">
        <w:rPr>
          <w:rFonts w:ascii="Times New Roman" w:hAnsi="Times New Roman" w:cs="Times New Roman"/>
          <w:b/>
          <w:bCs/>
          <w:sz w:val="24"/>
          <w:szCs w:val="24"/>
        </w:rPr>
        <w:t xml:space="preserve">Аннотация </w:t>
      </w:r>
    </w:p>
    <w:p w14:paraId="34B89988" w14:textId="77E2A9E2" w:rsidR="00903095" w:rsidRPr="00903095" w:rsidRDefault="00903095" w:rsidP="00903095">
      <w:pPr>
        <w:pStyle w:val="Default"/>
        <w:ind w:firstLine="709"/>
        <w:jc w:val="both"/>
        <w:rPr>
          <w:rFonts w:ascii="Times New Roman" w:hAnsi="Times New Roman" w:cs="Times New Roman"/>
          <w:i/>
          <w:iCs/>
        </w:rPr>
      </w:pPr>
      <w:r w:rsidRPr="00903095">
        <w:rPr>
          <w:rFonts w:ascii="Times New Roman" w:hAnsi="Times New Roman" w:cs="Times New Roman"/>
          <w:i/>
          <w:iCs/>
        </w:rPr>
        <w:t xml:space="preserve">В </w:t>
      </w:r>
      <w:r w:rsidR="00213B83">
        <w:rPr>
          <w:rFonts w:ascii="Times New Roman" w:hAnsi="Times New Roman" w:cs="Times New Roman"/>
          <w:i/>
          <w:iCs/>
        </w:rPr>
        <w:t>работе</w:t>
      </w:r>
      <w:r w:rsidRPr="00903095">
        <w:rPr>
          <w:rFonts w:ascii="Times New Roman" w:hAnsi="Times New Roman" w:cs="Times New Roman"/>
          <w:i/>
          <w:iCs/>
        </w:rPr>
        <w:t xml:space="preserve"> проведен</w:t>
      </w:r>
      <w:r w:rsidR="00D9076E">
        <w:rPr>
          <w:rFonts w:ascii="Times New Roman" w:hAnsi="Times New Roman" w:cs="Times New Roman"/>
          <w:i/>
          <w:iCs/>
        </w:rPr>
        <w:t xml:space="preserve"> анализ опыта привлечения молодежи в качестве гражданских исследователей</w:t>
      </w:r>
      <w:r w:rsidRPr="00903095">
        <w:rPr>
          <w:rFonts w:ascii="Times New Roman" w:hAnsi="Times New Roman" w:cs="Times New Roman"/>
          <w:i/>
          <w:iCs/>
        </w:rPr>
        <w:t xml:space="preserve"> </w:t>
      </w:r>
      <w:r w:rsidR="00D9076E">
        <w:rPr>
          <w:rFonts w:ascii="Times New Roman" w:hAnsi="Times New Roman" w:cs="Times New Roman"/>
          <w:i/>
          <w:iCs/>
        </w:rPr>
        <w:t xml:space="preserve">для реализации масштабных научных проектов </w:t>
      </w:r>
      <w:r w:rsidR="00D9076E" w:rsidRPr="00D9076E">
        <w:rPr>
          <w:rFonts w:ascii="Times New Roman" w:hAnsi="Times New Roman" w:cs="Times New Roman"/>
          <w:i/>
          <w:iCs/>
        </w:rPr>
        <w:t>в рамках Федеральной научно-технической программы развития генетических технологий</w:t>
      </w:r>
      <w:r w:rsidRPr="00D9076E">
        <w:rPr>
          <w:rFonts w:ascii="Times New Roman" w:hAnsi="Times New Roman" w:cs="Times New Roman"/>
          <w:i/>
          <w:iCs/>
        </w:rPr>
        <w:t>.</w:t>
      </w:r>
    </w:p>
    <w:p w14:paraId="28E6CB4D" w14:textId="77777777" w:rsidR="00903095" w:rsidRPr="00903095" w:rsidRDefault="00903095" w:rsidP="00903095">
      <w:pPr>
        <w:pStyle w:val="Default"/>
        <w:ind w:firstLine="709"/>
        <w:jc w:val="both"/>
        <w:rPr>
          <w:rFonts w:ascii="Times New Roman" w:hAnsi="Times New Roman" w:cs="Times New Roman"/>
          <w:b/>
          <w:bCs/>
        </w:rPr>
      </w:pPr>
      <w:r w:rsidRPr="00903095">
        <w:rPr>
          <w:rFonts w:ascii="Times New Roman" w:hAnsi="Times New Roman" w:cs="Times New Roman"/>
          <w:b/>
          <w:bCs/>
        </w:rPr>
        <w:t xml:space="preserve">Ключевые слова </w:t>
      </w:r>
    </w:p>
    <w:p w14:paraId="39121B18" w14:textId="4FBFEE2B" w:rsidR="00903095" w:rsidRPr="00903095" w:rsidRDefault="00D9076E" w:rsidP="00903095">
      <w:pPr>
        <w:pStyle w:val="Default"/>
        <w:ind w:firstLine="709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>
        <w:rPr>
          <w:rFonts w:ascii="Times New Roman" w:eastAsia="Times New Roman" w:hAnsi="Times New Roman" w:cs="Times New Roman"/>
          <w:i/>
          <w:iCs/>
          <w:lang w:eastAsia="ru-RU"/>
        </w:rPr>
        <w:t>Молодежь</w:t>
      </w:r>
      <w:r w:rsidR="00903095" w:rsidRPr="00903095">
        <w:rPr>
          <w:rFonts w:ascii="Times New Roman" w:eastAsia="Times New Roman" w:hAnsi="Times New Roman" w:cs="Times New Roman"/>
          <w:i/>
          <w:iCs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lang w:eastAsia="ru-RU"/>
        </w:rPr>
        <w:t>гражданская</w:t>
      </w:r>
      <w:r w:rsidR="00F53A14">
        <w:rPr>
          <w:rFonts w:ascii="Times New Roman" w:eastAsia="Times New Roman" w:hAnsi="Times New Roman" w:cs="Times New Roman"/>
          <w:i/>
          <w:iCs/>
          <w:lang w:eastAsia="ru-RU"/>
        </w:rPr>
        <w:t>,</w:t>
      </w:r>
      <w:r>
        <w:rPr>
          <w:rFonts w:ascii="Times New Roman" w:eastAsia="Times New Roman" w:hAnsi="Times New Roman" w:cs="Times New Roman"/>
          <w:i/>
          <w:iCs/>
          <w:lang w:eastAsia="ru-RU"/>
        </w:rPr>
        <w:t xml:space="preserve"> наука</w:t>
      </w:r>
      <w:r w:rsidR="00903095" w:rsidRPr="00903095">
        <w:rPr>
          <w:rFonts w:ascii="Times New Roman" w:eastAsia="Times New Roman" w:hAnsi="Times New Roman" w:cs="Times New Roman"/>
          <w:i/>
          <w:iCs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lang w:eastAsia="ru-RU"/>
        </w:rPr>
        <w:t>волонтерство</w:t>
      </w:r>
      <w:r w:rsidR="00903095" w:rsidRPr="00903095">
        <w:rPr>
          <w:rFonts w:ascii="Times New Roman" w:eastAsia="Times New Roman" w:hAnsi="Times New Roman" w:cs="Times New Roman"/>
          <w:i/>
          <w:iCs/>
          <w:lang w:eastAsia="ru-RU"/>
        </w:rPr>
        <w:t>.</w:t>
      </w:r>
    </w:p>
    <w:p w14:paraId="005BD716" w14:textId="77777777" w:rsidR="00E36AE8" w:rsidRPr="00903095" w:rsidRDefault="00E36AE8" w:rsidP="00903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432B17" w14:textId="7E1D96E4" w:rsidR="00130456" w:rsidRPr="00903095" w:rsidRDefault="00E36AE8" w:rsidP="00903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095">
        <w:rPr>
          <w:rFonts w:ascii="Times New Roman" w:hAnsi="Times New Roman" w:cs="Times New Roman"/>
          <w:sz w:val="24"/>
          <w:szCs w:val="24"/>
        </w:rPr>
        <w:t>В 2021 году в рамках Федеральной научно-технической программы развития генетических технологий (далее программы ФНТП «</w:t>
      </w:r>
      <w:proofErr w:type="spellStart"/>
      <w:r w:rsidRPr="00903095">
        <w:rPr>
          <w:rFonts w:ascii="Times New Roman" w:hAnsi="Times New Roman" w:cs="Times New Roman"/>
          <w:sz w:val="24"/>
          <w:szCs w:val="24"/>
        </w:rPr>
        <w:t>ГенТех</w:t>
      </w:r>
      <w:proofErr w:type="spellEnd"/>
      <w:r w:rsidRPr="00903095">
        <w:rPr>
          <w:rFonts w:ascii="Times New Roman" w:hAnsi="Times New Roman" w:cs="Times New Roman"/>
          <w:sz w:val="24"/>
          <w:szCs w:val="24"/>
        </w:rPr>
        <w:t xml:space="preserve">») были запущены шесть больших проектов с привлечением гражданских исследователей. Это проекты </w:t>
      </w:r>
      <w:r w:rsidRPr="00903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сфере генетических технологий </w:t>
      </w:r>
      <w:r w:rsidR="00A13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имели в числе других </w:t>
      </w:r>
      <w:r w:rsidRPr="009030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 w:rsidR="00A13FC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03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привлечения к участию в работе </w:t>
      </w:r>
      <w:r w:rsidR="00A13FC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волонтеров учащихся</w:t>
      </w:r>
      <w:r w:rsidRPr="00903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03095">
        <w:rPr>
          <w:rFonts w:ascii="Times New Roman" w:hAnsi="Times New Roman" w:cs="Times New Roman"/>
          <w:sz w:val="24"/>
          <w:szCs w:val="24"/>
        </w:rPr>
        <w:t>Доклад основан на опыте реализации большого проекта, проводимого под руководством одного из академика А.В.</w:t>
      </w:r>
      <w:r w:rsidR="00CC27D5">
        <w:rPr>
          <w:rFonts w:ascii="Times New Roman" w:hAnsi="Times New Roman" w:cs="Times New Roman"/>
          <w:sz w:val="24"/>
          <w:szCs w:val="24"/>
        </w:rPr>
        <w:t xml:space="preserve"> </w:t>
      </w:r>
      <w:r w:rsidRPr="00903095">
        <w:rPr>
          <w:rFonts w:ascii="Times New Roman" w:hAnsi="Times New Roman" w:cs="Times New Roman"/>
          <w:sz w:val="24"/>
          <w:szCs w:val="24"/>
        </w:rPr>
        <w:t>Лисицы в Тюменском государственном университете</w:t>
      </w:r>
      <w:r w:rsidR="008710E3">
        <w:rPr>
          <w:rFonts w:ascii="Times New Roman" w:hAnsi="Times New Roman" w:cs="Times New Roman"/>
          <w:sz w:val="24"/>
          <w:szCs w:val="24"/>
        </w:rPr>
        <w:t xml:space="preserve"> </w:t>
      </w:r>
      <w:r w:rsidR="008710E3" w:rsidRPr="008710E3">
        <w:rPr>
          <w:rFonts w:ascii="Times New Roman" w:hAnsi="Times New Roman" w:cs="Times New Roman"/>
          <w:sz w:val="24"/>
          <w:szCs w:val="24"/>
        </w:rPr>
        <w:t>[</w:t>
      </w:r>
      <w:r w:rsidR="008710E3" w:rsidRPr="009E6E55">
        <w:rPr>
          <w:rFonts w:ascii="Times New Roman" w:hAnsi="Times New Roman" w:cs="Times New Roman"/>
          <w:sz w:val="24"/>
          <w:szCs w:val="24"/>
        </w:rPr>
        <w:t>1</w:t>
      </w:r>
      <w:r w:rsidR="008710E3" w:rsidRPr="008710E3">
        <w:rPr>
          <w:rFonts w:ascii="Times New Roman" w:hAnsi="Times New Roman" w:cs="Times New Roman"/>
          <w:sz w:val="24"/>
          <w:szCs w:val="24"/>
        </w:rPr>
        <w:t>]</w:t>
      </w:r>
      <w:r w:rsidRPr="00903095">
        <w:rPr>
          <w:rFonts w:ascii="Times New Roman" w:hAnsi="Times New Roman" w:cs="Times New Roman"/>
          <w:sz w:val="24"/>
          <w:szCs w:val="24"/>
        </w:rPr>
        <w:t xml:space="preserve">. </w:t>
      </w:r>
      <w:r w:rsidR="00A13FC2">
        <w:rPr>
          <w:rFonts w:ascii="Times New Roman" w:hAnsi="Times New Roman" w:cs="Times New Roman"/>
          <w:sz w:val="24"/>
          <w:szCs w:val="24"/>
        </w:rPr>
        <w:t>Цель с</w:t>
      </w:r>
      <w:r w:rsidRPr="00903095">
        <w:rPr>
          <w:rFonts w:ascii="Times New Roman" w:hAnsi="Times New Roman" w:cs="Times New Roman"/>
          <w:sz w:val="24"/>
          <w:szCs w:val="24"/>
        </w:rPr>
        <w:t>оциологически</w:t>
      </w:r>
      <w:r w:rsidR="00A13FC2">
        <w:rPr>
          <w:rFonts w:ascii="Times New Roman" w:hAnsi="Times New Roman" w:cs="Times New Roman"/>
          <w:sz w:val="24"/>
          <w:szCs w:val="24"/>
        </w:rPr>
        <w:t>х</w:t>
      </w:r>
      <w:r w:rsidRPr="00903095">
        <w:rPr>
          <w:rFonts w:ascii="Times New Roman" w:hAnsi="Times New Roman" w:cs="Times New Roman"/>
          <w:sz w:val="24"/>
          <w:szCs w:val="24"/>
        </w:rPr>
        <w:t xml:space="preserve"> исследовани</w:t>
      </w:r>
      <w:r w:rsidR="00A13FC2">
        <w:rPr>
          <w:rFonts w:ascii="Times New Roman" w:hAnsi="Times New Roman" w:cs="Times New Roman"/>
          <w:sz w:val="24"/>
          <w:szCs w:val="24"/>
        </w:rPr>
        <w:t>й</w:t>
      </w:r>
      <w:r w:rsidRPr="00903095">
        <w:rPr>
          <w:rFonts w:ascii="Times New Roman" w:hAnsi="Times New Roman" w:cs="Times New Roman"/>
          <w:sz w:val="24"/>
          <w:szCs w:val="24"/>
        </w:rPr>
        <w:t>, проведенны</w:t>
      </w:r>
      <w:r w:rsidR="00A13FC2">
        <w:rPr>
          <w:rFonts w:ascii="Times New Roman" w:hAnsi="Times New Roman" w:cs="Times New Roman"/>
          <w:sz w:val="24"/>
          <w:szCs w:val="24"/>
        </w:rPr>
        <w:t>х</w:t>
      </w:r>
      <w:r w:rsidRPr="00903095">
        <w:rPr>
          <w:rFonts w:ascii="Times New Roman" w:hAnsi="Times New Roman" w:cs="Times New Roman"/>
          <w:sz w:val="24"/>
          <w:szCs w:val="24"/>
        </w:rPr>
        <w:t xml:space="preserve"> в данном проекте</w:t>
      </w:r>
      <w:r w:rsidR="00F10249" w:rsidRPr="00903095">
        <w:rPr>
          <w:rFonts w:ascii="Times New Roman" w:hAnsi="Times New Roman" w:cs="Times New Roman"/>
          <w:sz w:val="24"/>
          <w:szCs w:val="24"/>
        </w:rPr>
        <w:t xml:space="preserve"> в 2022 году</w:t>
      </w:r>
      <w:r w:rsidRPr="00903095">
        <w:rPr>
          <w:rFonts w:ascii="Times New Roman" w:hAnsi="Times New Roman" w:cs="Times New Roman"/>
          <w:sz w:val="24"/>
          <w:szCs w:val="24"/>
        </w:rPr>
        <w:t xml:space="preserve">, </w:t>
      </w:r>
      <w:r w:rsidR="00A13FC2">
        <w:rPr>
          <w:rFonts w:ascii="Times New Roman" w:hAnsi="Times New Roman" w:cs="Times New Roman"/>
          <w:sz w:val="24"/>
          <w:szCs w:val="24"/>
        </w:rPr>
        <w:t xml:space="preserve">- </w:t>
      </w:r>
      <w:r w:rsidRPr="00903095">
        <w:rPr>
          <w:rFonts w:ascii="Times New Roman" w:hAnsi="Times New Roman" w:cs="Times New Roman"/>
          <w:sz w:val="24"/>
          <w:szCs w:val="24"/>
        </w:rPr>
        <w:t>выявлени</w:t>
      </w:r>
      <w:r w:rsidR="00A13FC2">
        <w:rPr>
          <w:rFonts w:ascii="Times New Roman" w:hAnsi="Times New Roman" w:cs="Times New Roman"/>
          <w:sz w:val="24"/>
          <w:szCs w:val="24"/>
        </w:rPr>
        <w:t>е</w:t>
      </w:r>
      <w:r w:rsidRPr="00903095">
        <w:rPr>
          <w:rFonts w:ascii="Times New Roman" w:hAnsi="Times New Roman" w:cs="Times New Roman"/>
          <w:sz w:val="24"/>
          <w:szCs w:val="24"/>
        </w:rPr>
        <w:t xml:space="preserve"> возможностей для привлечения молодежи к гражданским исследованиям. </w:t>
      </w:r>
      <w:r w:rsidR="00130456" w:rsidRPr="00903095">
        <w:rPr>
          <w:rFonts w:ascii="Times New Roman" w:hAnsi="Times New Roman" w:cs="Times New Roman"/>
          <w:sz w:val="24"/>
          <w:szCs w:val="24"/>
        </w:rPr>
        <w:t>Исторический обзор демонстрирует целый ряд вдохновляющих примеров, в том числе в биологии, экологических проектах, сельском хозяйстве</w:t>
      </w:r>
      <w:r w:rsidR="00803344">
        <w:rPr>
          <w:rFonts w:ascii="Times New Roman" w:hAnsi="Times New Roman" w:cs="Times New Roman"/>
          <w:sz w:val="24"/>
          <w:szCs w:val="24"/>
        </w:rPr>
        <w:t>, социологических, психологических и педагогических исследованиях</w:t>
      </w:r>
      <w:r w:rsidR="00130456" w:rsidRPr="00903095">
        <w:rPr>
          <w:rFonts w:ascii="Times New Roman" w:hAnsi="Times New Roman" w:cs="Times New Roman"/>
          <w:sz w:val="24"/>
          <w:szCs w:val="24"/>
        </w:rPr>
        <w:t xml:space="preserve">. Расширяющийся интерес к </w:t>
      </w:r>
      <w:r w:rsidR="00F10249" w:rsidRPr="00903095">
        <w:rPr>
          <w:rFonts w:ascii="Times New Roman" w:hAnsi="Times New Roman" w:cs="Times New Roman"/>
          <w:sz w:val="24"/>
          <w:szCs w:val="24"/>
        </w:rPr>
        <w:t>гражданской науке</w:t>
      </w:r>
      <w:r w:rsidR="00130456" w:rsidRPr="00903095">
        <w:rPr>
          <w:rFonts w:ascii="Times New Roman" w:hAnsi="Times New Roman" w:cs="Times New Roman"/>
          <w:sz w:val="24"/>
          <w:szCs w:val="24"/>
        </w:rPr>
        <w:t xml:space="preserve"> в итоге приводит к размыванию границ не только к </w:t>
      </w:r>
      <w:r w:rsidR="00F10249" w:rsidRPr="00903095">
        <w:rPr>
          <w:rFonts w:ascii="Times New Roman" w:hAnsi="Times New Roman" w:cs="Times New Roman"/>
          <w:sz w:val="24"/>
          <w:szCs w:val="24"/>
        </w:rPr>
        <w:t>самому объекту исследования</w:t>
      </w:r>
      <w:r w:rsidR="00130456" w:rsidRPr="00903095">
        <w:rPr>
          <w:rFonts w:ascii="Times New Roman" w:hAnsi="Times New Roman" w:cs="Times New Roman"/>
          <w:sz w:val="24"/>
          <w:szCs w:val="24"/>
        </w:rPr>
        <w:t>, но и затрагивает в целом науку.</w:t>
      </w:r>
      <w:r w:rsidR="00A13FC2">
        <w:rPr>
          <w:rFonts w:ascii="Times New Roman" w:hAnsi="Times New Roman" w:cs="Times New Roman"/>
          <w:sz w:val="24"/>
          <w:szCs w:val="24"/>
        </w:rPr>
        <w:t xml:space="preserve"> Однако в России этот опыт слишком </w:t>
      </w:r>
      <w:r w:rsidR="00803344">
        <w:rPr>
          <w:rFonts w:ascii="Times New Roman" w:hAnsi="Times New Roman" w:cs="Times New Roman"/>
          <w:sz w:val="24"/>
          <w:szCs w:val="24"/>
        </w:rPr>
        <w:t xml:space="preserve">мал, </w:t>
      </w:r>
      <w:r w:rsidR="007741CC">
        <w:rPr>
          <w:rFonts w:ascii="Times New Roman" w:hAnsi="Times New Roman" w:cs="Times New Roman"/>
          <w:sz w:val="24"/>
          <w:szCs w:val="24"/>
        </w:rPr>
        <w:t>а</w:t>
      </w:r>
      <w:r w:rsidR="00803344">
        <w:rPr>
          <w:rFonts w:ascii="Times New Roman" w:hAnsi="Times New Roman" w:cs="Times New Roman"/>
          <w:sz w:val="24"/>
          <w:szCs w:val="24"/>
        </w:rPr>
        <w:t xml:space="preserve"> осведомленность об итогах и проектах с привлечением гражданских исследователей можно считать нулевой.</w:t>
      </w:r>
    </w:p>
    <w:p w14:paraId="52D8F888" w14:textId="2831611E" w:rsidR="00130456" w:rsidRPr="00903095" w:rsidRDefault="00130456" w:rsidP="00903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095">
        <w:rPr>
          <w:rFonts w:ascii="Times New Roman" w:hAnsi="Times New Roman" w:cs="Times New Roman"/>
          <w:sz w:val="24"/>
          <w:szCs w:val="24"/>
        </w:rPr>
        <w:t>Раздел</w:t>
      </w:r>
      <w:r w:rsidR="00803344">
        <w:rPr>
          <w:rFonts w:ascii="Times New Roman" w:hAnsi="Times New Roman" w:cs="Times New Roman"/>
          <w:sz w:val="24"/>
          <w:szCs w:val="24"/>
        </w:rPr>
        <w:t>яя</w:t>
      </w:r>
      <w:r w:rsidRPr="00903095">
        <w:rPr>
          <w:rFonts w:ascii="Times New Roman" w:hAnsi="Times New Roman" w:cs="Times New Roman"/>
          <w:sz w:val="24"/>
          <w:szCs w:val="24"/>
        </w:rPr>
        <w:t xml:space="preserve"> гражданск</w:t>
      </w:r>
      <w:r w:rsidR="00803344">
        <w:rPr>
          <w:rFonts w:ascii="Times New Roman" w:hAnsi="Times New Roman" w:cs="Times New Roman"/>
          <w:sz w:val="24"/>
          <w:szCs w:val="24"/>
        </w:rPr>
        <w:t>ую</w:t>
      </w:r>
      <w:r w:rsidRPr="00903095">
        <w:rPr>
          <w:rFonts w:ascii="Times New Roman" w:hAnsi="Times New Roman" w:cs="Times New Roman"/>
          <w:sz w:val="24"/>
          <w:szCs w:val="24"/>
        </w:rPr>
        <w:t xml:space="preserve"> наук</w:t>
      </w:r>
      <w:r w:rsidR="008710E3">
        <w:rPr>
          <w:rFonts w:ascii="Times New Roman" w:hAnsi="Times New Roman" w:cs="Times New Roman"/>
          <w:sz w:val="24"/>
          <w:szCs w:val="24"/>
        </w:rPr>
        <w:t>у</w:t>
      </w:r>
      <w:r w:rsidRPr="00903095">
        <w:rPr>
          <w:rFonts w:ascii="Times New Roman" w:hAnsi="Times New Roman" w:cs="Times New Roman"/>
          <w:sz w:val="24"/>
          <w:szCs w:val="24"/>
        </w:rPr>
        <w:t xml:space="preserve"> на узкий и широкий вариант, </w:t>
      </w:r>
      <w:r w:rsidR="00803344">
        <w:rPr>
          <w:rFonts w:ascii="Times New Roman" w:hAnsi="Times New Roman" w:cs="Times New Roman"/>
          <w:sz w:val="24"/>
          <w:szCs w:val="24"/>
        </w:rPr>
        <w:t xml:space="preserve">указывают, </w:t>
      </w:r>
      <w:r w:rsidRPr="00903095">
        <w:rPr>
          <w:rFonts w:ascii="Times New Roman" w:hAnsi="Times New Roman" w:cs="Times New Roman"/>
          <w:sz w:val="24"/>
          <w:szCs w:val="24"/>
        </w:rPr>
        <w:t>что непосредственно научные задачи реша</w:t>
      </w:r>
      <w:r w:rsidR="00803344">
        <w:rPr>
          <w:rFonts w:ascii="Times New Roman" w:hAnsi="Times New Roman" w:cs="Times New Roman"/>
          <w:sz w:val="24"/>
          <w:szCs w:val="24"/>
        </w:rPr>
        <w:t>е</w:t>
      </w:r>
      <w:r w:rsidRPr="00903095">
        <w:rPr>
          <w:rFonts w:ascii="Times New Roman" w:hAnsi="Times New Roman" w:cs="Times New Roman"/>
          <w:sz w:val="24"/>
          <w:szCs w:val="24"/>
        </w:rPr>
        <w:t>т только гражданск</w:t>
      </w:r>
      <w:r w:rsidR="00803344">
        <w:rPr>
          <w:rFonts w:ascii="Times New Roman" w:hAnsi="Times New Roman" w:cs="Times New Roman"/>
          <w:sz w:val="24"/>
          <w:szCs w:val="24"/>
        </w:rPr>
        <w:t>ая</w:t>
      </w:r>
      <w:r w:rsidRPr="00903095">
        <w:rPr>
          <w:rFonts w:ascii="Times New Roman" w:hAnsi="Times New Roman" w:cs="Times New Roman"/>
          <w:sz w:val="24"/>
          <w:szCs w:val="24"/>
        </w:rPr>
        <w:t xml:space="preserve"> наук</w:t>
      </w:r>
      <w:r w:rsidR="00803344">
        <w:rPr>
          <w:rFonts w:ascii="Times New Roman" w:hAnsi="Times New Roman" w:cs="Times New Roman"/>
          <w:sz w:val="24"/>
          <w:szCs w:val="24"/>
        </w:rPr>
        <w:t>а</w:t>
      </w:r>
      <w:r w:rsidRPr="00903095">
        <w:rPr>
          <w:rFonts w:ascii="Times New Roman" w:hAnsi="Times New Roman" w:cs="Times New Roman"/>
          <w:sz w:val="24"/>
          <w:szCs w:val="24"/>
        </w:rPr>
        <w:t xml:space="preserve"> </w:t>
      </w:r>
      <w:r w:rsidR="00803344" w:rsidRPr="00903095">
        <w:rPr>
          <w:rFonts w:ascii="Times New Roman" w:hAnsi="Times New Roman" w:cs="Times New Roman"/>
          <w:sz w:val="24"/>
          <w:szCs w:val="24"/>
        </w:rPr>
        <w:t>в узком смысле</w:t>
      </w:r>
      <w:r w:rsidR="00803344">
        <w:rPr>
          <w:rFonts w:ascii="Times New Roman" w:hAnsi="Times New Roman" w:cs="Times New Roman"/>
          <w:sz w:val="24"/>
          <w:szCs w:val="24"/>
        </w:rPr>
        <w:t>.</w:t>
      </w:r>
      <w:r w:rsidR="00803344" w:rsidRPr="00903095">
        <w:rPr>
          <w:rFonts w:ascii="Times New Roman" w:hAnsi="Times New Roman" w:cs="Times New Roman"/>
          <w:sz w:val="24"/>
          <w:szCs w:val="24"/>
        </w:rPr>
        <w:t xml:space="preserve"> </w:t>
      </w:r>
      <w:r w:rsidRPr="00903095">
        <w:rPr>
          <w:rFonts w:ascii="Times New Roman" w:hAnsi="Times New Roman" w:cs="Times New Roman"/>
          <w:sz w:val="24"/>
          <w:szCs w:val="24"/>
        </w:rPr>
        <w:t xml:space="preserve">Задачи привлечения широких масс (граждан, волонтеров) к решению научных проблем, сбору и систематизации научных данных, научному мониторингу, расширению интереса и осведомленности о достижениях и развитии науки в обществе решает гражданская наука в целом. </w:t>
      </w:r>
      <w:r w:rsidR="00803344">
        <w:rPr>
          <w:rFonts w:ascii="Times New Roman" w:hAnsi="Times New Roman" w:cs="Times New Roman"/>
          <w:sz w:val="24"/>
          <w:szCs w:val="24"/>
        </w:rPr>
        <w:t>Это как правило, привлечение волонтеров в социологические, психологические и педагогические исследования в качестве испытуемых</w:t>
      </w:r>
      <w:r w:rsidR="000C4CDE">
        <w:rPr>
          <w:rFonts w:ascii="Times New Roman" w:hAnsi="Times New Roman" w:cs="Times New Roman"/>
          <w:sz w:val="24"/>
          <w:szCs w:val="24"/>
        </w:rPr>
        <w:t>,</w:t>
      </w:r>
      <w:r w:rsidR="00803344">
        <w:rPr>
          <w:rFonts w:ascii="Times New Roman" w:hAnsi="Times New Roman" w:cs="Times New Roman"/>
          <w:sz w:val="24"/>
          <w:szCs w:val="24"/>
        </w:rPr>
        <w:t xml:space="preserve"> участников опроса, или при сборе первичного материала в </w:t>
      </w:r>
      <w:r w:rsidR="0017339B">
        <w:rPr>
          <w:rFonts w:ascii="Times New Roman" w:hAnsi="Times New Roman" w:cs="Times New Roman"/>
          <w:sz w:val="24"/>
          <w:szCs w:val="24"/>
        </w:rPr>
        <w:t xml:space="preserve">естественных науках. </w:t>
      </w:r>
      <w:r w:rsidR="000C4CDE">
        <w:rPr>
          <w:rFonts w:ascii="Times New Roman" w:hAnsi="Times New Roman" w:cs="Times New Roman"/>
          <w:sz w:val="24"/>
          <w:szCs w:val="24"/>
        </w:rPr>
        <w:t>Последнее и есть</w:t>
      </w:r>
      <w:r w:rsidRPr="00903095">
        <w:rPr>
          <w:rFonts w:ascii="Times New Roman" w:hAnsi="Times New Roman" w:cs="Times New Roman"/>
          <w:sz w:val="24"/>
          <w:szCs w:val="24"/>
        </w:rPr>
        <w:t xml:space="preserve"> гражданская наука в широком смысле</w:t>
      </w:r>
      <w:r w:rsidR="000C4CDE">
        <w:rPr>
          <w:rFonts w:ascii="Times New Roman" w:hAnsi="Times New Roman" w:cs="Times New Roman"/>
          <w:sz w:val="24"/>
          <w:szCs w:val="24"/>
        </w:rPr>
        <w:t xml:space="preserve"> этого термина.</w:t>
      </w:r>
    </w:p>
    <w:p w14:paraId="4942D2E6" w14:textId="6DE60C32" w:rsidR="00D41792" w:rsidRDefault="00130456" w:rsidP="00903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09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65C4D" w:rsidRPr="00903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пыт реализации проектов показал, что </w:t>
      </w:r>
      <w:r w:rsidR="00265C4D" w:rsidRPr="00903095">
        <w:rPr>
          <w:rFonts w:ascii="Times New Roman" w:hAnsi="Times New Roman" w:cs="Times New Roman"/>
          <w:sz w:val="24"/>
          <w:szCs w:val="24"/>
        </w:rPr>
        <w:t xml:space="preserve">международный опыт привлечения в науку волонтеров-исследователей </w:t>
      </w:r>
      <w:r w:rsidR="008A5B5B">
        <w:rPr>
          <w:rFonts w:ascii="Times New Roman" w:hAnsi="Times New Roman" w:cs="Times New Roman"/>
          <w:sz w:val="24"/>
          <w:szCs w:val="24"/>
        </w:rPr>
        <w:t>практически неизвестен в России, и не освещается ни в СМИ, ни в специальной литературе</w:t>
      </w:r>
      <w:r w:rsidR="00265C4D" w:rsidRPr="00903095">
        <w:rPr>
          <w:rFonts w:ascii="Times New Roman" w:hAnsi="Times New Roman" w:cs="Times New Roman"/>
          <w:sz w:val="24"/>
          <w:szCs w:val="24"/>
        </w:rPr>
        <w:t xml:space="preserve">. Имеющиеся примеры (такие как проект «Люди науки») скорее есть инициатива отдельных энтузиастов, но не </w:t>
      </w:r>
      <w:r w:rsidRPr="00903095">
        <w:rPr>
          <w:rFonts w:ascii="Times New Roman" w:hAnsi="Times New Roman" w:cs="Times New Roman"/>
          <w:sz w:val="24"/>
          <w:szCs w:val="24"/>
        </w:rPr>
        <w:t xml:space="preserve">стал </w:t>
      </w:r>
      <w:r w:rsidR="00265C4D" w:rsidRPr="00903095">
        <w:rPr>
          <w:rFonts w:ascii="Times New Roman" w:hAnsi="Times New Roman" w:cs="Times New Roman"/>
          <w:sz w:val="24"/>
          <w:szCs w:val="24"/>
        </w:rPr>
        <w:t>систем</w:t>
      </w:r>
      <w:r w:rsidRPr="00903095">
        <w:rPr>
          <w:rFonts w:ascii="Times New Roman" w:hAnsi="Times New Roman" w:cs="Times New Roman"/>
          <w:sz w:val="24"/>
          <w:szCs w:val="24"/>
        </w:rPr>
        <w:t>ой</w:t>
      </w:r>
      <w:r w:rsidR="00265C4D" w:rsidRPr="00903095">
        <w:rPr>
          <w:rFonts w:ascii="Times New Roman" w:hAnsi="Times New Roman" w:cs="Times New Roman"/>
          <w:sz w:val="24"/>
          <w:szCs w:val="24"/>
        </w:rPr>
        <w:t xml:space="preserve"> привлечения к научным исследованиями заинтересованных и неравнодушных граждан. </w:t>
      </w:r>
      <w:r w:rsidR="00D41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имеется очень высокий уровень скепсиса в части привлечения гражданской науки среди профессиональных ученых. Последнее существенно отличает российские и зарубежные практики гражданской науки. </w:t>
      </w:r>
      <w:r w:rsidR="00D41792">
        <w:rPr>
          <w:rFonts w:ascii="Times New Roman" w:hAnsi="Times New Roman" w:cs="Times New Roman"/>
          <w:sz w:val="24"/>
          <w:szCs w:val="24"/>
        </w:rPr>
        <w:t>Однако</w:t>
      </w:r>
      <w:r w:rsidR="008C3BA0" w:rsidRPr="00903095">
        <w:rPr>
          <w:rFonts w:ascii="Times New Roman" w:hAnsi="Times New Roman" w:cs="Times New Roman"/>
          <w:sz w:val="24"/>
          <w:szCs w:val="24"/>
        </w:rPr>
        <w:t xml:space="preserve">, скептическое отношение к привлечению </w:t>
      </w:r>
      <w:r w:rsidR="00D41792">
        <w:rPr>
          <w:rFonts w:ascii="Times New Roman" w:hAnsi="Times New Roman" w:cs="Times New Roman"/>
          <w:sz w:val="24"/>
          <w:szCs w:val="24"/>
        </w:rPr>
        <w:t>волонтеров</w:t>
      </w:r>
      <w:r w:rsidR="008C3BA0" w:rsidRPr="00903095">
        <w:rPr>
          <w:rFonts w:ascii="Times New Roman" w:hAnsi="Times New Roman" w:cs="Times New Roman"/>
          <w:sz w:val="24"/>
          <w:szCs w:val="24"/>
        </w:rPr>
        <w:t xml:space="preserve"> к научным исследованиям среди профессионал</w:t>
      </w:r>
      <w:r w:rsidR="00D41792">
        <w:rPr>
          <w:rFonts w:ascii="Times New Roman" w:hAnsi="Times New Roman" w:cs="Times New Roman"/>
          <w:sz w:val="24"/>
          <w:szCs w:val="24"/>
        </w:rPr>
        <w:t>ьных ученых</w:t>
      </w:r>
      <w:r w:rsidR="008C3BA0" w:rsidRPr="00903095">
        <w:rPr>
          <w:rFonts w:ascii="Times New Roman" w:hAnsi="Times New Roman" w:cs="Times New Roman"/>
          <w:sz w:val="24"/>
          <w:szCs w:val="24"/>
        </w:rPr>
        <w:t xml:space="preserve"> снижается по мере того, как </w:t>
      </w:r>
      <w:r w:rsidR="00D41792">
        <w:rPr>
          <w:rFonts w:ascii="Times New Roman" w:hAnsi="Times New Roman" w:cs="Times New Roman"/>
          <w:sz w:val="24"/>
          <w:szCs w:val="24"/>
        </w:rPr>
        <w:t>они</w:t>
      </w:r>
      <w:r w:rsidR="008C3BA0" w:rsidRPr="00903095">
        <w:rPr>
          <w:rFonts w:ascii="Times New Roman" w:hAnsi="Times New Roman" w:cs="Times New Roman"/>
          <w:sz w:val="24"/>
          <w:szCs w:val="24"/>
        </w:rPr>
        <w:t xml:space="preserve"> получают опыт конкретной работы</w:t>
      </w:r>
      <w:r w:rsidR="00A65C44" w:rsidRPr="00903095">
        <w:rPr>
          <w:rFonts w:ascii="Times New Roman" w:hAnsi="Times New Roman" w:cs="Times New Roman"/>
          <w:sz w:val="24"/>
          <w:szCs w:val="24"/>
        </w:rPr>
        <w:t xml:space="preserve"> с </w:t>
      </w:r>
      <w:r w:rsidR="00D41792">
        <w:rPr>
          <w:rFonts w:ascii="Times New Roman" w:hAnsi="Times New Roman" w:cs="Times New Roman"/>
          <w:sz w:val="24"/>
          <w:szCs w:val="24"/>
        </w:rPr>
        <w:t>гражданскими исследователями</w:t>
      </w:r>
      <w:r w:rsidR="008C3BA0" w:rsidRPr="00903095">
        <w:rPr>
          <w:rFonts w:ascii="Times New Roman" w:hAnsi="Times New Roman" w:cs="Times New Roman"/>
          <w:sz w:val="24"/>
          <w:szCs w:val="24"/>
        </w:rPr>
        <w:t>.</w:t>
      </w:r>
      <w:r w:rsidR="00D41792">
        <w:rPr>
          <w:rFonts w:ascii="Times New Roman" w:hAnsi="Times New Roman" w:cs="Times New Roman"/>
          <w:sz w:val="24"/>
          <w:szCs w:val="24"/>
        </w:rPr>
        <w:t xml:space="preserve"> Оценки мо</w:t>
      </w:r>
      <w:r w:rsidR="008710E3">
        <w:rPr>
          <w:rFonts w:ascii="Times New Roman" w:hAnsi="Times New Roman" w:cs="Times New Roman"/>
          <w:sz w:val="24"/>
          <w:szCs w:val="24"/>
        </w:rPr>
        <w:t>т</w:t>
      </w:r>
      <w:r w:rsidR="00D41792">
        <w:rPr>
          <w:rFonts w:ascii="Times New Roman" w:hAnsi="Times New Roman" w:cs="Times New Roman"/>
          <w:sz w:val="24"/>
          <w:szCs w:val="24"/>
        </w:rPr>
        <w:t>ивов научного участия среди молодежи, которые давали их организаторы среди пед</w:t>
      </w:r>
      <w:r w:rsidR="008710E3">
        <w:rPr>
          <w:rFonts w:ascii="Times New Roman" w:hAnsi="Times New Roman" w:cs="Times New Roman"/>
          <w:sz w:val="24"/>
          <w:szCs w:val="24"/>
        </w:rPr>
        <w:t>а</w:t>
      </w:r>
      <w:r w:rsidR="00D41792">
        <w:rPr>
          <w:rFonts w:ascii="Times New Roman" w:hAnsi="Times New Roman" w:cs="Times New Roman"/>
          <w:sz w:val="24"/>
          <w:szCs w:val="24"/>
        </w:rPr>
        <w:t>гогов, делают упор на их практическое стимулирование.</w:t>
      </w:r>
      <w:r w:rsidR="008C3BA0" w:rsidRPr="00903095">
        <w:rPr>
          <w:rFonts w:ascii="Times New Roman" w:hAnsi="Times New Roman" w:cs="Times New Roman"/>
          <w:sz w:val="24"/>
          <w:szCs w:val="24"/>
        </w:rPr>
        <w:t xml:space="preserve"> При этом сами</w:t>
      </w:r>
      <w:r w:rsidR="00D0099B">
        <w:rPr>
          <w:rFonts w:ascii="Times New Roman" w:hAnsi="Times New Roman" w:cs="Times New Roman"/>
          <w:sz w:val="24"/>
          <w:szCs w:val="24"/>
        </w:rPr>
        <w:t xml:space="preserve"> во</w:t>
      </w:r>
      <w:r w:rsidR="008C3BA0" w:rsidRPr="00903095">
        <w:rPr>
          <w:rFonts w:ascii="Times New Roman" w:hAnsi="Times New Roman" w:cs="Times New Roman"/>
          <w:sz w:val="24"/>
          <w:szCs w:val="24"/>
        </w:rPr>
        <w:t xml:space="preserve">лонтеры среди обучающейся молодежи </w:t>
      </w:r>
      <w:r w:rsidR="00D0099B">
        <w:rPr>
          <w:rFonts w:ascii="Times New Roman" w:hAnsi="Times New Roman" w:cs="Times New Roman"/>
          <w:sz w:val="24"/>
          <w:szCs w:val="24"/>
        </w:rPr>
        <w:t>значимо и статистически устойчиво предпочитали</w:t>
      </w:r>
      <w:r w:rsidR="008C3BA0" w:rsidRPr="00903095">
        <w:rPr>
          <w:rFonts w:ascii="Times New Roman" w:hAnsi="Times New Roman" w:cs="Times New Roman"/>
          <w:sz w:val="24"/>
          <w:szCs w:val="24"/>
        </w:rPr>
        <w:t xml:space="preserve"> эмоционально-окрашенны</w:t>
      </w:r>
      <w:r w:rsidR="00D0099B">
        <w:rPr>
          <w:rFonts w:ascii="Times New Roman" w:hAnsi="Times New Roman" w:cs="Times New Roman"/>
          <w:sz w:val="24"/>
          <w:szCs w:val="24"/>
        </w:rPr>
        <w:t>е</w:t>
      </w:r>
      <w:r w:rsidR="008C3BA0" w:rsidRPr="00903095">
        <w:rPr>
          <w:rFonts w:ascii="Times New Roman" w:hAnsi="Times New Roman" w:cs="Times New Roman"/>
          <w:sz w:val="24"/>
          <w:szCs w:val="24"/>
        </w:rPr>
        <w:t xml:space="preserve"> мотив</w:t>
      </w:r>
      <w:r w:rsidR="00D0099B">
        <w:rPr>
          <w:rFonts w:ascii="Times New Roman" w:hAnsi="Times New Roman" w:cs="Times New Roman"/>
          <w:sz w:val="24"/>
          <w:szCs w:val="24"/>
        </w:rPr>
        <w:t>ы</w:t>
      </w:r>
      <w:r w:rsidR="008C3BA0" w:rsidRPr="00903095">
        <w:rPr>
          <w:rFonts w:ascii="Times New Roman" w:hAnsi="Times New Roman" w:cs="Times New Roman"/>
          <w:sz w:val="24"/>
          <w:szCs w:val="24"/>
        </w:rPr>
        <w:t>.</w:t>
      </w:r>
      <w:r w:rsidR="00D009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D5236D" w14:textId="23A1A91C" w:rsidR="008C3BA0" w:rsidRPr="00903095" w:rsidRDefault="00D0099B" w:rsidP="009030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Имеется</w:t>
      </w:r>
      <w:r w:rsidR="00A65C44" w:rsidRPr="00903095">
        <w:rPr>
          <w:rFonts w:ascii="Times New Roman" w:hAnsi="Times New Roman" w:cs="Times New Roman"/>
          <w:sz w:val="24"/>
          <w:szCs w:val="24"/>
        </w:rPr>
        <w:t xml:space="preserve"> огромный разрыв между </w:t>
      </w:r>
      <w:r>
        <w:rPr>
          <w:rFonts w:ascii="Times New Roman" w:hAnsi="Times New Roman" w:cs="Times New Roman"/>
          <w:sz w:val="24"/>
          <w:szCs w:val="24"/>
        </w:rPr>
        <w:t xml:space="preserve">быстрым </w:t>
      </w:r>
      <w:r w:rsidR="0076536D" w:rsidRPr="00903095">
        <w:rPr>
          <w:rFonts w:ascii="Times New Roman" w:hAnsi="Times New Roman" w:cs="Times New Roman"/>
          <w:sz w:val="24"/>
          <w:szCs w:val="24"/>
        </w:rPr>
        <w:t>ра</w:t>
      </w:r>
      <w:r>
        <w:rPr>
          <w:rFonts w:ascii="Times New Roman" w:hAnsi="Times New Roman" w:cs="Times New Roman"/>
          <w:sz w:val="24"/>
          <w:szCs w:val="24"/>
        </w:rPr>
        <w:t>звитием</w:t>
      </w:r>
      <w:r w:rsidR="0076536D" w:rsidRPr="00903095">
        <w:rPr>
          <w:rFonts w:ascii="Times New Roman" w:hAnsi="Times New Roman" w:cs="Times New Roman"/>
          <w:sz w:val="24"/>
          <w:szCs w:val="24"/>
        </w:rPr>
        <w:t xml:space="preserve"> в последние годы </w:t>
      </w:r>
      <w:r w:rsidR="00A65C44" w:rsidRPr="00903095">
        <w:rPr>
          <w:rFonts w:ascii="Times New Roman" w:hAnsi="Times New Roman" w:cs="Times New Roman"/>
          <w:sz w:val="24"/>
          <w:szCs w:val="24"/>
        </w:rPr>
        <w:t>волонтерских движени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A65C44" w:rsidRPr="00903095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исчезающе низким уровнем участия в качестве научных </w:t>
      </w:r>
      <w:r w:rsidR="00A65C44" w:rsidRPr="00903095">
        <w:rPr>
          <w:rFonts w:ascii="Times New Roman" w:hAnsi="Times New Roman" w:cs="Times New Roman"/>
          <w:sz w:val="24"/>
          <w:szCs w:val="24"/>
        </w:rPr>
        <w:t>волонтер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8C0536">
        <w:rPr>
          <w:rFonts w:ascii="Times New Roman" w:hAnsi="Times New Roman" w:cs="Times New Roman"/>
          <w:sz w:val="24"/>
          <w:szCs w:val="24"/>
        </w:rPr>
        <w:t xml:space="preserve"> российской </w:t>
      </w:r>
      <w:r w:rsidR="00A65C44" w:rsidRPr="00903095">
        <w:rPr>
          <w:rFonts w:ascii="Times New Roman" w:hAnsi="Times New Roman" w:cs="Times New Roman"/>
          <w:sz w:val="24"/>
          <w:szCs w:val="24"/>
        </w:rPr>
        <w:t>молодежи.</w:t>
      </w:r>
      <w:r w:rsidR="00A13FC2">
        <w:rPr>
          <w:rFonts w:ascii="Times New Roman" w:hAnsi="Times New Roman" w:cs="Times New Roman"/>
          <w:sz w:val="24"/>
          <w:szCs w:val="24"/>
        </w:rPr>
        <w:t xml:space="preserve"> П</w:t>
      </w:r>
      <w:r w:rsidR="008C3BA0" w:rsidRPr="00903095">
        <w:rPr>
          <w:rFonts w:ascii="Times New Roman" w:hAnsi="Times New Roman" w:cs="Times New Roman"/>
          <w:sz w:val="24"/>
          <w:szCs w:val="24"/>
        </w:rPr>
        <w:t>ример</w:t>
      </w:r>
      <w:r w:rsidR="00A13FC2">
        <w:rPr>
          <w:rFonts w:ascii="Times New Roman" w:hAnsi="Times New Roman" w:cs="Times New Roman"/>
          <w:sz w:val="24"/>
          <w:szCs w:val="24"/>
        </w:rPr>
        <w:t xml:space="preserve">ы участия молодежи в качестве волонтёров, </w:t>
      </w:r>
      <w:r w:rsidR="00A13FC2">
        <w:rPr>
          <w:rFonts w:ascii="Times New Roman" w:hAnsi="Times New Roman" w:cs="Times New Roman"/>
          <w:sz w:val="24"/>
          <w:szCs w:val="24"/>
        </w:rPr>
        <w:lastRenderedPageBreak/>
        <w:t xml:space="preserve">анализ мотивов и способов их привлечения к научным проектам </w:t>
      </w:r>
      <w:r w:rsidR="00A13FC2" w:rsidRPr="00903095">
        <w:rPr>
          <w:rFonts w:ascii="Times New Roman" w:hAnsi="Times New Roman" w:cs="Times New Roman"/>
          <w:sz w:val="24"/>
          <w:szCs w:val="24"/>
        </w:rPr>
        <w:t>программы ФНТП «</w:t>
      </w:r>
      <w:proofErr w:type="spellStart"/>
      <w:r w:rsidR="00A13FC2" w:rsidRPr="00903095">
        <w:rPr>
          <w:rFonts w:ascii="Times New Roman" w:hAnsi="Times New Roman" w:cs="Times New Roman"/>
          <w:sz w:val="24"/>
          <w:szCs w:val="24"/>
        </w:rPr>
        <w:t>ГенТех</w:t>
      </w:r>
      <w:proofErr w:type="spellEnd"/>
      <w:r w:rsidR="00A13FC2" w:rsidRPr="00903095">
        <w:rPr>
          <w:rFonts w:ascii="Times New Roman" w:hAnsi="Times New Roman" w:cs="Times New Roman"/>
          <w:sz w:val="24"/>
          <w:szCs w:val="24"/>
        </w:rPr>
        <w:t>»</w:t>
      </w:r>
      <w:r w:rsidR="008C3BA0" w:rsidRPr="00903095">
        <w:rPr>
          <w:rFonts w:ascii="Times New Roman" w:hAnsi="Times New Roman" w:cs="Times New Roman"/>
          <w:sz w:val="24"/>
          <w:szCs w:val="24"/>
        </w:rPr>
        <w:t xml:space="preserve"> привод</w:t>
      </w:r>
      <w:r w:rsidR="00A13FC2">
        <w:rPr>
          <w:rFonts w:ascii="Times New Roman" w:hAnsi="Times New Roman" w:cs="Times New Roman"/>
          <w:sz w:val="24"/>
          <w:szCs w:val="24"/>
        </w:rPr>
        <w:t>я</w:t>
      </w:r>
      <w:r w:rsidR="008C3BA0" w:rsidRPr="00903095">
        <w:rPr>
          <w:rFonts w:ascii="Times New Roman" w:hAnsi="Times New Roman" w:cs="Times New Roman"/>
          <w:sz w:val="24"/>
          <w:szCs w:val="24"/>
        </w:rPr>
        <w:t xml:space="preserve">т к выводам о возможностях гражданской науки для развития научных исследований в целом, и для привлечения молодежи в науку, в частности. </w:t>
      </w:r>
      <w:r w:rsidR="00A13FC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применения гражданских ученых из числа обучающихся в данных проектах</w:t>
      </w:r>
      <w:r w:rsidR="008C3BA0" w:rsidRPr="00903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 огромный потенциал для развития гражданской науки в России. </w:t>
      </w:r>
    </w:p>
    <w:p w14:paraId="6D761B00" w14:textId="1E505281" w:rsidR="00E36AE8" w:rsidRPr="00903095" w:rsidRDefault="00E36AE8" w:rsidP="00903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E8FD0C" w14:textId="77777777" w:rsidR="00CD7113" w:rsidRPr="00903095" w:rsidRDefault="00CD7113" w:rsidP="009030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095">
        <w:rPr>
          <w:rFonts w:ascii="Times New Roman" w:hAnsi="Times New Roman" w:cs="Times New Roman"/>
          <w:b/>
          <w:sz w:val="24"/>
          <w:szCs w:val="24"/>
        </w:rPr>
        <w:t>Благодарности</w:t>
      </w:r>
    </w:p>
    <w:p w14:paraId="313EB1AE" w14:textId="77777777" w:rsidR="00CD7113" w:rsidRPr="00903095" w:rsidRDefault="00CD7113" w:rsidP="009030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0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Работа выполнена при финансовой поддержке Министерства науки и высшего образования Российской федерации в рамках Федеральной научно-технической программы развития генетических технологий на </w:t>
      </w:r>
      <w:proofErr w:type="gramStart"/>
      <w:r w:rsidRPr="009030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2019-2027</w:t>
      </w:r>
      <w:proofErr w:type="gramEnd"/>
      <w:r w:rsidRPr="009030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годы (соглашение №075-15-2021-1345, Уникальный идентификатор проекта RF----193021X0012).</w:t>
      </w:r>
    </w:p>
    <w:p w14:paraId="0A79EE37" w14:textId="338A8A76" w:rsidR="003539C1" w:rsidRDefault="003539C1" w:rsidP="009E6E5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EE8FA8" w14:textId="3119CB3E" w:rsidR="00074BEA" w:rsidRPr="00E3026E" w:rsidRDefault="00074BEA" w:rsidP="00074BEA">
      <w:pPr>
        <w:pStyle w:val="Default"/>
        <w:ind w:left="-540" w:firstLine="540"/>
        <w:jc w:val="center"/>
        <w:rPr>
          <w:rFonts w:ascii="Times New Roman" w:hAnsi="Times New Roman" w:cs="Times New Roman"/>
          <w:color w:val="auto"/>
        </w:rPr>
      </w:pPr>
      <w:r w:rsidRPr="00E3026E">
        <w:rPr>
          <w:rFonts w:ascii="Times New Roman" w:hAnsi="Times New Roman" w:cs="Times New Roman"/>
          <w:b/>
          <w:bCs/>
          <w:color w:val="auto"/>
        </w:rPr>
        <w:t>Библиографический список</w:t>
      </w:r>
    </w:p>
    <w:p w14:paraId="7E8A0EE2" w14:textId="271874FB" w:rsidR="009E6E55" w:rsidRPr="00E3026E" w:rsidRDefault="009E6E55" w:rsidP="009E6E55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02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Ромашкина Г. Ф. Гражданская наука — за и против / Г. Ф. Ромашкина, А. В. Лисица // </w:t>
      </w:r>
      <w:proofErr w:type="spellStart"/>
      <w:r w:rsidRPr="00E3026E">
        <w:rPr>
          <w:rFonts w:ascii="Times New Roman" w:hAnsi="Times New Roman" w:cs="Times New Roman"/>
          <w:sz w:val="24"/>
          <w:szCs w:val="24"/>
          <w:shd w:val="clear" w:color="auto" w:fill="FFFFFF"/>
        </w:rPr>
        <w:t>Siberian</w:t>
      </w:r>
      <w:proofErr w:type="spellEnd"/>
      <w:r w:rsidRPr="00E302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3026E">
        <w:rPr>
          <w:rFonts w:ascii="Times New Roman" w:hAnsi="Times New Roman" w:cs="Times New Roman"/>
          <w:sz w:val="24"/>
          <w:szCs w:val="24"/>
          <w:shd w:val="clear" w:color="auto" w:fill="FFFFFF"/>
        </w:rPr>
        <w:t>Socium</w:t>
      </w:r>
      <w:proofErr w:type="spellEnd"/>
      <w:r w:rsidRPr="00E302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2022. Том 6. № 3 (21). С. </w:t>
      </w:r>
      <w:proofErr w:type="gramStart"/>
      <w:r w:rsidRPr="00E3026E">
        <w:rPr>
          <w:rFonts w:ascii="Times New Roman" w:hAnsi="Times New Roman" w:cs="Times New Roman"/>
          <w:sz w:val="24"/>
          <w:szCs w:val="24"/>
          <w:shd w:val="clear" w:color="auto" w:fill="FFFFFF"/>
        </w:rPr>
        <w:t>39-59</w:t>
      </w:r>
      <w:proofErr w:type="gramEnd"/>
    </w:p>
    <w:p w14:paraId="0A0F49DF" w14:textId="04B9EEE4" w:rsidR="009E6E55" w:rsidRPr="009E6E55" w:rsidRDefault="009E6E55" w:rsidP="009E6E55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E5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молодежи: аналитический обзор // ВЦИОМ. 2021. 24</w:t>
      </w:r>
      <w:r w:rsidRPr="00E30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6E55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июня. URL:</w:t>
      </w:r>
      <w:r w:rsidRPr="00E30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9E6E55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https://wciom.ru/analytical-reviews/analiticheskii-obzor/den-molodezhi</w:t>
        </w:r>
      </w:hyperlink>
      <w:r w:rsidRPr="009E6E55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(дата обращения: 11.09.2022).</w:t>
      </w:r>
    </w:p>
    <w:p w14:paraId="15E3AE4D" w14:textId="77777777" w:rsidR="009E6E55" w:rsidRPr="009E6E55" w:rsidRDefault="009E6E55" w:rsidP="009E6E5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871880" w14:textId="77777777" w:rsidR="00E50582" w:rsidRPr="00903095" w:rsidRDefault="00E50582" w:rsidP="00903095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03095">
        <w:rPr>
          <w:rFonts w:ascii="Times New Roman" w:hAnsi="Times New Roman" w:cs="Times New Roman"/>
          <w:b/>
          <w:bCs/>
        </w:rPr>
        <w:t>Информация об авторах</w:t>
      </w:r>
    </w:p>
    <w:p w14:paraId="0A6B8FF7" w14:textId="77777777" w:rsidR="00805666" w:rsidRPr="00BB1C11" w:rsidRDefault="00805666" w:rsidP="008056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095">
        <w:rPr>
          <w:rFonts w:ascii="Times New Roman" w:hAnsi="Times New Roman" w:cs="Times New Roman"/>
          <w:sz w:val="24"/>
          <w:szCs w:val="24"/>
        </w:rPr>
        <w:t xml:space="preserve">Давыденко Владимир Александрович </w:t>
      </w:r>
      <w:r w:rsidRPr="00903095">
        <w:rPr>
          <w:rFonts w:ascii="Times New Roman" w:eastAsia="Calibri" w:hAnsi="Times New Roman" w:cs="Times New Roman"/>
          <w:sz w:val="24"/>
          <w:szCs w:val="24"/>
        </w:rPr>
        <w:t xml:space="preserve">(Российская Федерация, </w:t>
      </w:r>
      <w:proofErr w:type="spellStart"/>
      <w:r w:rsidRPr="00903095">
        <w:rPr>
          <w:rFonts w:ascii="Times New Roman" w:eastAsia="Calibri" w:hAnsi="Times New Roman" w:cs="Times New Roman"/>
          <w:sz w:val="24"/>
          <w:szCs w:val="24"/>
        </w:rPr>
        <w:t>г.Тюмень</w:t>
      </w:r>
      <w:proofErr w:type="spellEnd"/>
      <w:r w:rsidRPr="00903095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903095">
        <w:rPr>
          <w:rFonts w:ascii="Times New Roman" w:hAnsi="Times New Roman" w:cs="Times New Roman"/>
          <w:sz w:val="24"/>
          <w:szCs w:val="24"/>
        </w:rPr>
        <w:t xml:space="preserve">– доктор социологических наук, профессор, начальник научно-исследовательского центра, Тюменский государственный университет </w:t>
      </w:r>
      <w:r w:rsidRPr="00903095">
        <w:rPr>
          <w:rFonts w:ascii="Times New Roman" w:eastAsia="Calibri" w:hAnsi="Times New Roman" w:cs="Times New Roman"/>
          <w:sz w:val="24"/>
          <w:szCs w:val="24"/>
        </w:rPr>
        <w:t>(</w:t>
      </w:r>
      <w:r w:rsidRPr="00903095">
        <w:rPr>
          <w:rFonts w:ascii="Times New Roman" w:hAnsi="Times New Roman" w:cs="Times New Roman"/>
          <w:sz w:val="24"/>
          <w:szCs w:val="24"/>
        </w:rPr>
        <w:t xml:space="preserve">625003 Тюменская область, г. Тюмень, ул. Володарского, д.6, </w:t>
      </w:r>
      <w:r w:rsidRPr="0090309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03095">
        <w:rPr>
          <w:rFonts w:ascii="Times New Roman" w:hAnsi="Times New Roman" w:cs="Times New Roman"/>
          <w:sz w:val="24"/>
          <w:szCs w:val="24"/>
        </w:rPr>
        <w:t>.</w:t>
      </w:r>
      <w:r w:rsidRPr="0090309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0309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03095">
        <w:rPr>
          <w:rFonts w:ascii="Times New Roman" w:hAnsi="Times New Roman" w:cs="Times New Roman"/>
          <w:sz w:val="24"/>
          <w:szCs w:val="24"/>
          <w:lang w:val="en-US"/>
        </w:rPr>
        <w:t>davydenko</w:t>
      </w:r>
      <w:proofErr w:type="spellEnd"/>
      <w:r w:rsidRPr="00903095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903095">
        <w:rPr>
          <w:rFonts w:ascii="Times New Roman" w:hAnsi="Times New Roman" w:cs="Times New Roman"/>
          <w:sz w:val="24"/>
          <w:szCs w:val="24"/>
          <w:lang w:val="en-US"/>
        </w:rPr>
        <w:t>utmn</w:t>
      </w:r>
      <w:proofErr w:type="spellEnd"/>
      <w:r w:rsidRPr="0090309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0309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BB1C11">
        <w:rPr>
          <w:rFonts w:ascii="Times New Roman" w:hAnsi="Times New Roman" w:cs="Times New Roman"/>
          <w:sz w:val="24"/>
          <w:szCs w:val="24"/>
        </w:rPr>
        <w:t>)</w:t>
      </w:r>
    </w:p>
    <w:p w14:paraId="1FC3D087" w14:textId="77777777" w:rsidR="00E50582" w:rsidRPr="00903095" w:rsidRDefault="00E50582" w:rsidP="009030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3095">
        <w:rPr>
          <w:rFonts w:ascii="Times New Roman" w:eastAsia="Calibri" w:hAnsi="Times New Roman" w:cs="Times New Roman"/>
          <w:sz w:val="24"/>
          <w:szCs w:val="24"/>
        </w:rPr>
        <w:t xml:space="preserve">Ромашкина Гульнара </w:t>
      </w:r>
      <w:proofErr w:type="spellStart"/>
      <w:r w:rsidRPr="00903095">
        <w:rPr>
          <w:rFonts w:ascii="Times New Roman" w:eastAsia="Calibri" w:hAnsi="Times New Roman" w:cs="Times New Roman"/>
          <w:sz w:val="24"/>
          <w:szCs w:val="24"/>
        </w:rPr>
        <w:t>Фатыховна</w:t>
      </w:r>
      <w:proofErr w:type="spellEnd"/>
      <w:r w:rsidRPr="00903095">
        <w:rPr>
          <w:rFonts w:ascii="Times New Roman" w:eastAsia="Calibri" w:hAnsi="Times New Roman" w:cs="Times New Roman"/>
          <w:sz w:val="24"/>
          <w:szCs w:val="24"/>
        </w:rPr>
        <w:t xml:space="preserve"> (Российская Федерация, </w:t>
      </w:r>
      <w:proofErr w:type="spellStart"/>
      <w:r w:rsidRPr="00903095">
        <w:rPr>
          <w:rFonts w:ascii="Times New Roman" w:eastAsia="Calibri" w:hAnsi="Times New Roman" w:cs="Times New Roman"/>
          <w:sz w:val="24"/>
          <w:szCs w:val="24"/>
        </w:rPr>
        <w:t>г.Тюмень</w:t>
      </w:r>
      <w:proofErr w:type="spellEnd"/>
      <w:r w:rsidRPr="00903095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903095">
        <w:rPr>
          <w:rFonts w:ascii="Times New Roman" w:hAnsi="Times New Roman" w:cs="Times New Roman"/>
          <w:sz w:val="24"/>
          <w:szCs w:val="24"/>
        </w:rPr>
        <w:t>–</w:t>
      </w:r>
      <w:r w:rsidRPr="00903095">
        <w:rPr>
          <w:rFonts w:ascii="Times New Roman" w:eastAsia="Calibri" w:hAnsi="Times New Roman" w:cs="Times New Roman"/>
          <w:sz w:val="24"/>
          <w:szCs w:val="24"/>
        </w:rPr>
        <w:t xml:space="preserve"> доктор социологических наук, профессор, профессор кафедры экономической безопасности, системного анализа и контроля, Тюменский государственный университет (</w:t>
      </w:r>
      <w:r w:rsidRPr="00903095">
        <w:rPr>
          <w:rFonts w:ascii="Times New Roman" w:hAnsi="Times New Roman" w:cs="Times New Roman"/>
          <w:sz w:val="24"/>
          <w:szCs w:val="24"/>
        </w:rPr>
        <w:t xml:space="preserve">625003 Тюменская область, г. Тюмень, ул. Володарского, д.6, </w:t>
      </w:r>
      <w:r w:rsidRPr="00903095">
        <w:rPr>
          <w:rFonts w:ascii="Times New Roman" w:eastAsia="Calibri" w:hAnsi="Times New Roman" w:cs="Times New Roman"/>
          <w:sz w:val="24"/>
          <w:szCs w:val="24"/>
          <w:lang w:val="en-US"/>
        </w:rPr>
        <w:t>g</w:t>
      </w:r>
      <w:r w:rsidRPr="00903095">
        <w:rPr>
          <w:rFonts w:ascii="Times New Roman" w:eastAsia="Calibri" w:hAnsi="Times New Roman" w:cs="Times New Roman"/>
          <w:sz w:val="24"/>
          <w:szCs w:val="24"/>
        </w:rPr>
        <w:t>.</w:t>
      </w:r>
      <w:r w:rsidRPr="00903095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903095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903095">
        <w:rPr>
          <w:rFonts w:ascii="Times New Roman" w:eastAsia="Calibri" w:hAnsi="Times New Roman" w:cs="Times New Roman"/>
          <w:sz w:val="24"/>
          <w:szCs w:val="24"/>
          <w:lang w:val="en-US"/>
        </w:rPr>
        <w:t>romashkina</w:t>
      </w:r>
      <w:proofErr w:type="spellEnd"/>
      <w:r w:rsidRPr="00903095">
        <w:rPr>
          <w:rFonts w:ascii="Times New Roman" w:eastAsia="Calibri" w:hAnsi="Times New Roman" w:cs="Times New Roman"/>
          <w:sz w:val="24"/>
          <w:szCs w:val="24"/>
        </w:rPr>
        <w:t>@</w:t>
      </w:r>
      <w:proofErr w:type="spellStart"/>
      <w:r w:rsidRPr="00903095">
        <w:rPr>
          <w:rFonts w:ascii="Times New Roman" w:eastAsia="Calibri" w:hAnsi="Times New Roman" w:cs="Times New Roman"/>
          <w:sz w:val="24"/>
          <w:szCs w:val="24"/>
          <w:lang w:val="en-US"/>
        </w:rPr>
        <w:t>utmn</w:t>
      </w:r>
      <w:proofErr w:type="spellEnd"/>
      <w:r w:rsidRPr="00903095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903095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903095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5202B9E6" w14:textId="77777777" w:rsidR="005E234D" w:rsidRPr="00903095" w:rsidRDefault="005E234D" w:rsidP="00903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4854C8" w14:textId="4FF59DB1" w:rsidR="00DA159E" w:rsidRPr="00F53A14" w:rsidRDefault="00BB1C11" w:rsidP="00DA159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A159E">
        <w:rPr>
          <w:rFonts w:ascii="Times New Roman" w:hAnsi="Times New Roman" w:cs="Times New Roman"/>
          <w:sz w:val="24"/>
          <w:szCs w:val="24"/>
          <w:lang w:val="en-US"/>
        </w:rPr>
        <w:t>Davydenko</w:t>
      </w:r>
      <w:r w:rsidRPr="00F53A14">
        <w:rPr>
          <w:rFonts w:ascii="Times New Roman" w:hAnsi="Times New Roman" w:cs="Times New Roman"/>
          <w:sz w:val="24"/>
          <w:szCs w:val="24"/>
        </w:rPr>
        <w:t xml:space="preserve"> </w:t>
      </w:r>
      <w:r w:rsidRPr="00DA159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F53A14">
        <w:rPr>
          <w:rFonts w:ascii="Times New Roman" w:hAnsi="Times New Roman" w:cs="Times New Roman"/>
          <w:sz w:val="24"/>
          <w:szCs w:val="24"/>
        </w:rPr>
        <w:t xml:space="preserve">. </w:t>
      </w:r>
      <w:r w:rsidRPr="00DA159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53A14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DA159E" w:rsidRPr="00DA159E">
        <w:rPr>
          <w:rFonts w:ascii="Times New Roman" w:hAnsi="Times New Roman" w:cs="Times New Roman"/>
          <w:sz w:val="24"/>
          <w:szCs w:val="24"/>
          <w:lang w:val="en-US"/>
        </w:rPr>
        <w:t>Romashkina</w:t>
      </w:r>
      <w:proofErr w:type="spellEnd"/>
      <w:r w:rsidR="00DA159E" w:rsidRPr="00F53A14">
        <w:rPr>
          <w:rFonts w:ascii="Times New Roman" w:hAnsi="Times New Roman" w:cs="Times New Roman"/>
          <w:sz w:val="24"/>
          <w:szCs w:val="24"/>
        </w:rPr>
        <w:t xml:space="preserve"> </w:t>
      </w:r>
      <w:r w:rsidR="00DA159E" w:rsidRPr="00DA159E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DA159E" w:rsidRPr="00F53A14">
        <w:rPr>
          <w:rFonts w:ascii="Times New Roman" w:hAnsi="Times New Roman" w:cs="Times New Roman"/>
          <w:sz w:val="24"/>
          <w:szCs w:val="24"/>
        </w:rPr>
        <w:t xml:space="preserve">. </w:t>
      </w:r>
      <w:r w:rsidR="00DA159E" w:rsidRPr="00DA159E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DA159E" w:rsidRPr="00F53A14">
        <w:rPr>
          <w:rFonts w:ascii="Times New Roman" w:hAnsi="Times New Roman" w:cs="Times New Roman"/>
          <w:sz w:val="24"/>
          <w:szCs w:val="24"/>
        </w:rPr>
        <w:t>.</w:t>
      </w:r>
    </w:p>
    <w:p w14:paraId="73E97F07" w14:textId="77777777" w:rsidR="00DA159E" w:rsidRPr="00DA159E" w:rsidRDefault="00DA159E" w:rsidP="00DA159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A159E">
        <w:rPr>
          <w:rFonts w:ascii="Times New Roman" w:hAnsi="Times New Roman" w:cs="Times New Roman"/>
          <w:b/>
          <w:bCs/>
          <w:sz w:val="24"/>
          <w:szCs w:val="24"/>
          <w:lang w:val="en-US"/>
        </w:rPr>
        <w:t>CIVIL SCIENCE IN MODERN RESEARCH</w:t>
      </w:r>
    </w:p>
    <w:p w14:paraId="2B740084" w14:textId="77777777" w:rsidR="00DA159E" w:rsidRPr="00DA159E" w:rsidRDefault="00DA159E" w:rsidP="00DA15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A159E">
        <w:rPr>
          <w:rFonts w:ascii="Times New Roman" w:hAnsi="Times New Roman" w:cs="Times New Roman"/>
          <w:b/>
          <w:bCs/>
          <w:sz w:val="24"/>
          <w:szCs w:val="24"/>
          <w:lang w:val="en-US"/>
        </w:rPr>
        <w:t>Annotation</w:t>
      </w:r>
    </w:p>
    <w:p w14:paraId="1C4481A7" w14:textId="77777777" w:rsidR="00DA159E" w:rsidRPr="00DA159E" w:rsidRDefault="00DA159E" w:rsidP="00DA1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159E">
        <w:rPr>
          <w:rFonts w:ascii="Times New Roman" w:hAnsi="Times New Roman" w:cs="Times New Roman"/>
          <w:sz w:val="24"/>
          <w:szCs w:val="24"/>
          <w:lang w:val="en-US"/>
        </w:rPr>
        <w:t>The article analyzes the experience of attracting young people as civilian researchers to implement large-scale scientific projects within the framework of the Federal Scientific and Technical Program for the Development of Genetic Technologies.</w:t>
      </w:r>
    </w:p>
    <w:p w14:paraId="0B2E91E7" w14:textId="77777777" w:rsidR="00DA159E" w:rsidRPr="00DA159E" w:rsidRDefault="00DA159E" w:rsidP="00DA15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A159E">
        <w:rPr>
          <w:rFonts w:ascii="Times New Roman" w:hAnsi="Times New Roman" w:cs="Times New Roman"/>
          <w:b/>
          <w:bCs/>
          <w:sz w:val="24"/>
          <w:szCs w:val="24"/>
          <w:lang w:val="en-US"/>
        </w:rPr>
        <w:t>Keywords</w:t>
      </w:r>
    </w:p>
    <w:p w14:paraId="57A4A828" w14:textId="4438F22B" w:rsidR="005E234D" w:rsidRDefault="00DA159E" w:rsidP="00DA1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159E">
        <w:rPr>
          <w:rFonts w:ascii="Times New Roman" w:hAnsi="Times New Roman" w:cs="Times New Roman"/>
          <w:sz w:val="24"/>
          <w:szCs w:val="24"/>
          <w:lang w:val="en-US"/>
        </w:rPr>
        <w:t>Youth, civic</w:t>
      </w:r>
      <w:r w:rsidR="00F53A14" w:rsidRPr="00F53A1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A159E">
        <w:rPr>
          <w:rFonts w:ascii="Times New Roman" w:hAnsi="Times New Roman" w:cs="Times New Roman"/>
          <w:sz w:val="24"/>
          <w:szCs w:val="24"/>
          <w:lang w:val="en-US"/>
        </w:rPr>
        <w:t xml:space="preserve"> science, volunteering.</w:t>
      </w:r>
    </w:p>
    <w:p w14:paraId="5CCC2921" w14:textId="1F52B314" w:rsidR="00DA159E" w:rsidRDefault="00DA159E" w:rsidP="00DA1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EE774A7" w14:textId="77777777" w:rsidR="00DA159E" w:rsidRPr="00DA159E" w:rsidRDefault="00DA159E" w:rsidP="00DA159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A159E"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Information about the authors</w:t>
      </w:r>
    </w:p>
    <w:p w14:paraId="231E9F55" w14:textId="77777777" w:rsidR="00805666" w:rsidRPr="00DA159E" w:rsidRDefault="00805666" w:rsidP="00805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159E">
        <w:rPr>
          <w:rFonts w:ascii="Times New Roman" w:hAnsi="Times New Roman" w:cs="Times New Roman"/>
          <w:sz w:val="24"/>
          <w:szCs w:val="24"/>
          <w:lang w:val="en-US"/>
        </w:rPr>
        <w:t xml:space="preserve">Davydenko Vladimir </w:t>
      </w:r>
      <w:proofErr w:type="spellStart"/>
      <w:r w:rsidRPr="00DA159E">
        <w:rPr>
          <w:rFonts w:ascii="Times New Roman" w:hAnsi="Times New Roman" w:cs="Times New Roman"/>
          <w:sz w:val="24"/>
          <w:szCs w:val="24"/>
          <w:lang w:val="en-US"/>
        </w:rPr>
        <w:t>Aleksandrovich</w:t>
      </w:r>
      <w:proofErr w:type="spellEnd"/>
      <w:r w:rsidRPr="00DA159E">
        <w:rPr>
          <w:rFonts w:ascii="Times New Roman" w:hAnsi="Times New Roman" w:cs="Times New Roman"/>
          <w:sz w:val="24"/>
          <w:szCs w:val="24"/>
          <w:lang w:val="en-US"/>
        </w:rPr>
        <w:t xml:space="preserve"> (Russian Federation, Tyumen) – Doctor of Sociolog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DA159E">
        <w:rPr>
          <w:rFonts w:ascii="Times New Roman" w:hAnsi="Times New Roman" w:cs="Times New Roman"/>
          <w:sz w:val="24"/>
          <w:szCs w:val="24"/>
          <w:lang w:val="en-US"/>
        </w:rPr>
        <w:t xml:space="preserve">, Professor, Head of the Research Center, Tyumen State University (6 </w:t>
      </w:r>
      <w:proofErr w:type="spellStart"/>
      <w:r w:rsidRPr="00DA159E">
        <w:rPr>
          <w:rFonts w:ascii="Times New Roman" w:hAnsi="Times New Roman" w:cs="Times New Roman"/>
          <w:sz w:val="24"/>
          <w:szCs w:val="24"/>
          <w:lang w:val="en-US"/>
        </w:rPr>
        <w:t>Volodarsky</w:t>
      </w:r>
      <w:proofErr w:type="spellEnd"/>
      <w:r w:rsidRPr="00DA159E">
        <w:rPr>
          <w:rFonts w:ascii="Times New Roman" w:hAnsi="Times New Roman" w:cs="Times New Roman"/>
          <w:sz w:val="24"/>
          <w:szCs w:val="24"/>
          <w:lang w:val="en-US"/>
        </w:rPr>
        <w:t xml:space="preserve"> str., Tyumen, 625003 Tyumen Region, Tyumen, v.a.davydenko@utmn.ru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0731BA9" w14:textId="52CB6C44" w:rsidR="00DA159E" w:rsidRDefault="00DA159E" w:rsidP="00DA1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A159E">
        <w:rPr>
          <w:rFonts w:ascii="Times New Roman" w:hAnsi="Times New Roman" w:cs="Times New Roman"/>
          <w:sz w:val="24"/>
          <w:szCs w:val="24"/>
          <w:lang w:val="en-US"/>
        </w:rPr>
        <w:t>Romashkina</w:t>
      </w:r>
      <w:proofErr w:type="spellEnd"/>
      <w:r w:rsidRPr="00DA159E">
        <w:rPr>
          <w:rFonts w:ascii="Times New Roman" w:hAnsi="Times New Roman" w:cs="Times New Roman"/>
          <w:sz w:val="24"/>
          <w:szCs w:val="24"/>
          <w:lang w:val="en-US"/>
        </w:rPr>
        <w:t xml:space="preserve"> Gulnara </w:t>
      </w:r>
      <w:proofErr w:type="spellStart"/>
      <w:r w:rsidRPr="00DA159E">
        <w:rPr>
          <w:rFonts w:ascii="Times New Roman" w:hAnsi="Times New Roman" w:cs="Times New Roman"/>
          <w:sz w:val="24"/>
          <w:szCs w:val="24"/>
          <w:lang w:val="en-US"/>
        </w:rPr>
        <w:t>Fatykhovna</w:t>
      </w:r>
      <w:proofErr w:type="spellEnd"/>
      <w:r w:rsidRPr="00DA159E">
        <w:rPr>
          <w:rFonts w:ascii="Times New Roman" w:hAnsi="Times New Roman" w:cs="Times New Roman"/>
          <w:sz w:val="24"/>
          <w:szCs w:val="24"/>
          <w:lang w:val="en-US"/>
        </w:rPr>
        <w:t xml:space="preserve"> (Tyumen, Russian Federation) – Doctor of Sociolog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DA159E">
        <w:rPr>
          <w:rFonts w:ascii="Times New Roman" w:hAnsi="Times New Roman" w:cs="Times New Roman"/>
          <w:sz w:val="24"/>
          <w:szCs w:val="24"/>
          <w:lang w:val="en-US"/>
        </w:rPr>
        <w:t xml:space="preserve">, Professor, Professor of the Department of Economic Security, System Analysis and Control, Tyumen State University (6 </w:t>
      </w:r>
      <w:proofErr w:type="spellStart"/>
      <w:r w:rsidRPr="00DA159E">
        <w:rPr>
          <w:rFonts w:ascii="Times New Roman" w:hAnsi="Times New Roman" w:cs="Times New Roman"/>
          <w:sz w:val="24"/>
          <w:szCs w:val="24"/>
          <w:lang w:val="en-US"/>
        </w:rPr>
        <w:t>Volodarsky</w:t>
      </w:r>
      <w:proofErr w:type="spellEnd"/>
      <w:r w:rsidRPr="00DA159E">
        <w:rPr>
          <w:rFonts w:ascii="Times New Roman" w:hAnsi="Times New Roman" w:cs="Times New Roman"/>
          <w:sz w:val="24"/>
          <w:szCs w:val="24"/>
          <w:lang w:val="en-US"/>
        </w:rPr>
        <w:t xml:space="preserve"> str., Tyumen, 625003 Tyumen Region, g.f.romashkina@utmn.ru )</w:t>
      </w:r>
    </w:p>
    <w:p w14:paraId="61055441" w14:textId="6E0D49AA" w:rsidR="00E3026E" w:rsidRDefault="00E3026E" w:rsidP="00DA1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ECFEF14" w14:textId="3B9C8913" w:rsidR="00E3026E" w:rsidRPr="00E3026E" w:rsidRDefault="00E3026E" w:rsidP="00E302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3026E">
        <w:rPr>
          <w:rFonts w:ascii="Times New Roman" w:hAnsi="Times New Roman" w:cs="Times New Roman"/>
          <w:b/>
          <w:bCs/>
          <w:sz w:val="24"/>
          <w:szCs w:val="24"/>
          <w:lang w:val="en-US"/>
        </w:rPr>
        <w:t>Bibliography</w:t>
      </w:r>
    </w:p>
    <w:p w14:paraId="008271DA" w14:textId="77777777" w:rsidR="00E3026E" w:rsidRPr="00E3026E" w:rsidRDefault="00E3026E" w:rsidP="00E302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026E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E3026E">
        <w:rPr>
          <w:rFonts w:ascii="Times New Roman" w:hAnsi="Times New Roman" w:cs="Times New Roman"/>
          <w:sz w:val="24"/>
          <w:szCs w:val="24"/>
          <w:lang w:val="en-US"/>
        </w:rPr>
        <w:t>Romashkina</w:t>
      </w:r>
      <w:proofErr w:type="spellEnd"/>
      <w:r w:rsidRPr="00E3026E">
        <w:rPr>
          <w:rFonts w:ascii="Times New Roman" w:hAnsi="Times New Roman" w:cs="Times New Roman"/>
          <w:sz w:val="24"/>
          <w:szCs w:val="24"/>
          <w:lang w:val="en-US"/>
        </w:rPr>
        <w:t xml:space="preserve"> G. F. Civil science — for and against / G. F. </w:t>
      </w:r>
      <w:proofErr w:type="spellStart"/>
      <w:r w:rsidRPr="00E3026E">
        <w:rPr>
          <w:rFonts w:ascii="Times New Roman" w:hAnsi="Times New Roman" w:cs="Times New Roman"/>
          <w:sz w:val="24"/>
          <w:szCs w:val="24"/>
          <w:lang w:val="en-US"/>
        </w:rPr>
        <w:t>Romashkina</w:t>
      </w:r>
      <w:proofErr w:type="spellEnd"/>
      <w:r w:rsidRPr="00E3026E">
        <w:rPr>
          <w:rFonts w:ascii="Times New Roman" w:hAnsi="Times New Roman" w:cs="Times New Roman"/>
          <w:sz w:val="24"/>
          <w:szCs w:val="24"/>
          <w:lang w:val="en-US"/>
        </w:rPr>
        <w:t xml:space="preserve">, A.V. </w:t>
      </w:r>
      <w:proofErr w:type="spellStart"/>
      <w:r w:rsidRPr="00E3026E">
        <w:rPr>
          <w:rFonts w:ascii="Times New Roman" w:hAnsi="Times New Roman" w:cs="Times New Roman"/>
          <w:sz w:val="24"/>
          <w:szCs w:val="24"/>
          <w:lang w:val="en-US"/>
        </w:rPr>
        <w:t>Lisitsa</w:t>
      </w:r>
      <w:proofErr w:type="spellEnd"/>
      <w:r w:rsidRPr="00E3026E">
        <w:rPr>
          <w:rFonts w:ascii="Times New Roman" w:hAnsi="Times New Roman" w:cs="Times New Roman"/>
          <w:sz w:val="24"/>
          <w:szCs w:val="24"/>
          <w:lang w:val="en-US"/>
        </w:rPr>
        <w:t xml:space="preserve"> // Siberian Society. 2022. Volume 6. No. 3 (21). pp. 39-59</w:t>
      </w:r>
    </w:p>
    <w:p w14:paraId="188AB94D" w14:textId="2756745D" w:rsidR="00E3026E" w:rsidRPr="00DA159E" w:rsidRDefault="00E3026E" w:rsidP="00E302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026E">
        <w:rPr>
          <w:rFonts w:ascii="Times New Roman" w:hAnsi="Times New Roman" w:cs="Times New Roman"/>
          <w:sz w:val="24"/>
          <w:szCs w:val="24"/>
          <w:lang w:val="en-US"/>
        </w:rPr>
        <w:t xml:space="preserve">2. Youth Day: analytical review // </w:t>
      </w:r>
      <w:proofErr w:type="spellStart"/>
      <w:r w:rsidRPr="00E3026E">
        <w:rPr>
          <w:rFonts w:ascii="Times New Roman" w:hAnsi="Times New Roman" w:cs="Times New Roman"/>
          <w:sz w:val="24"/>
          <w:szCs w:val="24"/>
          <w:lang w:val="en-US"/>
        </w:rPr>
        <w:t>VTsIOM</w:t>
      </w:r>
      <w:proofErr w:type="spellEnd"/>
      <w:r w:rsidRPr="00E3026E">
        <w:rPr>
          <w:rFonts w:ascii="Times New Roman" w:hAnsi="Times New Roman" w:cs="Times New Roman"/>
          <w:sz w:val="24"/>
          <w:szCs w:val="24"/>
          <w:lang w:val="en-US"/>
        </w:rPr>
        <w:t>. 2021. June 24. URL: https://wciom.ru/analytical-reviews/analiticheskii-obzor/den-molodezhi (accessed: 11.09.2022).</w:t>
      </w:r>
    </w:p>
    <w:sectPr w:rsidR="00E3026E" w:rsidRPr="00DA1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21A98"/>
    <w:multiLevelType w:val="multilevel"/>
    <w:tmpl w:val="F9501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974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AE8"/>
    <w:rsid w:val="00074BEA"/>
    <w:rsid w:val="000C4CDE"/>
    <w:rsid w:val="00130456"/>
    <w:rsid w:val="0017339B"/>
    <w:rsid w:val="00213B83"/>
    <w:rsid w:val="00265C4D"/>
    <w:rsid w:val="00344806"/>
    <w:rsid w:val="003539C1"/>
    <w:rsid w:val="003F3104"/>
    <w:rsid w:val="004A149C"/>
    <w:rsid w:val="005E234D"/>
    <w:rsid w:val="006474AA"/>
    <w:rsid w:val="0076536D"/>
    <w:rsid w:val="007741CC"/>
    <w:rsid w:val="00803344"/>
    <w:rsid w:val="00805666"/>
    <w:rsid w:val="008710E3"/>
    <w:rsid w:val="00886E01"/>
    <w:rsid w:val="008A5B5B"/>
    <w:rsid w:val="008C0536"/>
    <w:rsid w:val="008C3BA0"/>
    <w:rsid w:val="00903095"/>
    <w:rsid w:val="00911CF0"/>
    <w:rsid w:val="009E6E55"/>
    <w:rsid w:val="00A13FC2"/>
    <w:rsid w:val="00A51D71"/>
    <w:rsid w:val="00A65C44"/>
    <w:rsid w:val="00BB1C11"/>
    <w:rsid w:val="00BF73D0"/>
    <w:rsid w:val="00CC27D5"/>
    <w:rsid w:val="00CD7113"/>
    <w:rsid w:val="00D0099B"/>
    <w:rsid w:val="00D41792"/>
    <w:rsid w:val="00D9076E"/>
    <w:rsid w:val="00DA159E"/>
    <w:rsid w:val="00DF41EB"/>
    <w:rsid w:val="00E3026E"/>
    <w:rsid w:val="00E3225A"/>
    <w:rsid w:val="00E36AE8"/>
    <w:rsid w:val="00E50582"/>
    <w:rsid w:val="00F10249"/>
    <w:rsid w:val="00F46ACF"/>
    <w:rsid w:val="00F53A14"/>
    <w:rsid w:val="00FF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0335F"/>
  <w15:chartTrackingRefBased/>
  <w15:docId w15:val="{80F23AE3-7D2B-49C3-81B1-A53A8F176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05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9E6E5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E6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0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ciom.ru/analytical-reviews/analiticheskii-obzor/den-molodezh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955</Words>
  <Characters>5448</Characters>
  <Application>Microsoft Office Word</Application>
  <DocSecurity>0</DocSecurity>
  <Lines>45</Lines>
  <Paragraphs>12</Paragraphs>
  <ScaleCrop>false</ScaleCrop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Ромашкина</dc:creator>
  <cp:keywords/>
  <dc:description/>
  <cp:lastModifiedBy>Гульнара Ромашкина</cp:lastModifiedBy>
  <cp:revision>33</cp:revision>
  <dcterms:created xsi:type="dcterms:W3CDTF">2023-03-05T13:57:00Z</dcterms:created>
  <dcterms:modified xsi:type="dcterms:W3CDTF">2023-03-05T15:59:00Z</dcterms:modified>
</cp:coreProperties>
</file>