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D0B24" w14:textId="58DAF9E5" w:rsidR="00C1294E" w:rsidRDefault="00C1294E" w:rsidP="00C1294E">
      <w:pPr>
        <w:rPr>
          <w:b/>
          <w:bCs/>
        </w:rPr>
      </w:pPr>
      <w:r w:rsidRPr="00422629">
        <w:rPr>
          <w:b/>
          <w:bCs/>
        </w:rPr>
        <w:t xml:space="preserve">УДК </w:t>
      </w:r>
      <w:r w:rsidR="00422629" w:rsidRPr="00422629">
        <w:rPr>
          <w:b/>
          <w:bCs/>
        </w:rPr>
        <w:t xml:space="preserve">316.653 </w:t>
      </w:r>
      <w:r w:rsidRPr="00422629">
        <w:rPr>
          <w:b/>
          <w:bCs/>
        </w:rPr>
        <w:t>/ ББК</w:t>
      </w:r>
      <w:r w:rsidR="00422629" w:rsidRPr="00422629">
        <w:rPr>
          <w:b/>
          <w:bCs/>
        </w:rPr>
        <w:t xml:space="preserve"> 60.526</w:t>
      </w:r>
    </w:p>
    <w:p w14:paraId="7D60D9CC" w14:textId="77777777" w:rsidR="00C1294E" w:rsidRDefault="00C1294E" w:rsidP="00EA6905">
      <w:pPr>
        <w:jc w:val="center"/>
        <w:rPr>
          <w:b/>
          <w:bCs/>
        </w:rPr>
      </w:pPr>
    </w:p>
    <w:p w14:paraId="47E580F9" w14:textId="54A36A35" w:rsidR="00C1294E" w:rsidRDefault="00C1294E" w:rsidP="00C1294E">
      <w:pPr>
        <w:jc w:val="right"/>
        <w:rPr>
          <w:b/>
          <w:bCs/>
        </w:rPr>
      </w:pPr>
      <w:r>
        <w:rPr>
          <w:b/>
          <w:bCs/>
        </w:rPr>
        <w:t>Морев М.В.</w:t>
      </w:r>
    </w:p>
    <w:p w14:paraId="1850EA79" w14:textId="77777777" w:rsidR="00C1294E" w:rsidRDefault="00C1294E" w:rsidP="00EA6905">
      <w:pPr>
        <w:jc w:val="center"/>
        <w:rPr>
          <w:b/>
          <w:bCs/>
        </w:rPr>
      </w:pPr>
      <w:r w:rsidRPr="00EA6905">
        <w:rPr>
          <w:b/>
          <w:bCs/>
        </w:rPr>
        <w:t xml:space="preserve">ПОЛИТИЧЕСКАЯ СИТУАЦИЯ КАК ФАКТОР ПОВЫШЕНИЯ </w:t>
      </w:r>
    </w:p>
    <w:p w14:paraId="407342B8" w14:textId="1C99CA42" w:rsidR="00EF6FD7" w:rsidRPr="00EA6905" w:rsidRDefault="004550D9" w:rsidP="00EA6905">
      <w:pPr>
        <w:jc w:val="center"/>
        <w:rPr>
          <w:b/>
          <w:bCs/>
        </w:rPr>
      </w:pPr>
      <w:r>
        <w:rPr>
          <w:b/>
          <w:bCs/>
        </w:rPr>
        <w:t>ТРЕВОЖН</w:t>
      </w:r>
      <w:r w:rsidR="00652373">
        <w:rPr>
          <w:b/>
          <w:bCs/>
        </w:rPr>
        <w:t>ОСТИ</w:t>
      </w:r>
      <w:r w:rsidR="00C1294E" w:rsidRPr="00EA6905">
        <w:rPr>
          <w:b/>
          <w:bCs/>
        </w:rPr>
        <w:t xml:space="preserve"> НАСЕЛЕНИЯ</w:t>
      </w:r>
    </w:p>
    <w:p w14:paraId="51FB64F1" w14:textId="77777777" w:rsidR="004550D9" w:rsidRDefault="004550D9">
      <w:pPr>
        <w:rPr>
          <w:b/>
          <w:bCs/>
        </w:rPr>
      </w:pPr>
    </w:p>
    <w:p w14:paraId="7334E691" w14:textId="280DA160" w:rsidR="00EA6905" w:rsidRDefault="00B84900" w:rsidP="004550D9">
      <w:pPr>
        <w:jc w:val="both"/>
      </w:pPr>
      <w:r w:rsidRPr="00C1294E">
        <w:rPr>
          <w:b/>
          <w:bCs/>
        </w:rPr>
        <w:t>Аннотация</w:t>
      </w:r>
      <w:r w:rsidR="009E7D31">
        <w:rPr>
          <w:b/>
          <w:bCs/>
        </w:rPr>
        <w:t>.</w:t>
      </w:r>
      <w:r>
        <w:t xml:space="preserve"> </w:t>
      </w:r>
      <w:r w:rsidR="005B559D">
        <w:t>Кризисы 2020 и 2022 гг.</w:t>
      </w:r>
      <w:r>
        <w:t xml:space="preserve"> </w:t>
      </w:r>
      <w:r w:rsidR="00990398">
        <w:t>актуализировали</w:t>
      </w:r>
      <w:r>
        <w:t xml:space="preserve"> проблему неопределенности будущего, что вполне естественно вызва</w:t>
      </w:r>
      <w:r w:rsidR="00990398">
        <w:t>ло в обществе</w:t>
      </w:r>
      <w:r>
        <w:t xml:space="preserve"> рост </w:t>
      </w:r>
      <w:r w:rsidR="00C1294E">
        <w:t>тревожных эмоций</w:t>
      </w:r>
      <w:r>
        <w:t xml:space="preserve">. </w:t>
      </w:r>
      <w:r w:rsidR="00F84255">
        <w:t>Данная проблема носит, в том числе, и демографический характер. В материалах представлен авторский взгляд на её причины и перспективы решения.</w:t>
      </w:r>
    </w:p>
    <w:p w14:paraId="335410CF" w14:textId="61DAC422" w:rsidR="00B84900" w:rsidRDefault="00F84255" w:rsidP="004550D9">
      <w:pPr>
        <w:jc w:val="both"/>
      </w:pPr>
      <w:r w:rsidRPr="00C1294E">
        <w:rPr>
          <w:b/>
          <w:bCs/>
        </w:rPr>
        <w:t>Ключевые слова:</w:t>
      </w:r>
      <w:r>
        <w:t xml:space="preserve"> эпидемиологический кризис 2020 г., цивилизационный кризис 2022 г., психологическое состояние, тревога, политическая ситуация, общественное мнение.</w:t>
      </w:r>
    </w:p>
    <w:p w14:paraId="4753C20D" w14:textId="77777777" w:rsidR="00B84900" w:rsidRDefault="00B84900"/>
    <w:p w14:paraId="36522471" w14:textId="10C34AD5" w:rsidR="00EA6905" w:rsidRDefault="00EA6905" w:rsidP="00D7373E">
      <w:pPr>
        <w:ind w:firstLine="709"/>
        <w:jc w:val="both"/>
      </w:pPr>
      <w:r>
        <w:t xml:space="preserve">За последние три года (2020 – 2022 гг.) население Российской Федерации (впрочем, как и всего мира) столкнулось с двумя кризисами – </w:t>
      </w:r>
      <w:r w:rsidR="00D7373E">
        <w:t xml:space="preserve">с пандемией </w:t>
      </w:r>
      <w:r>
        <w:rPr>
          <w:lang w:val="en-US"/>
        </w:rPr>
        <w:t>Covid</w:t>
      </w:r>
      <w:r>
        <w:t xml:space="preserve">-19 и с </w:t>
      </w:r>
      <w:r w:rsidR="00ED553A">
        <w:t xml:space="preserve">политическим (а также </w:t>
      </w:r>
      <w:r>
        <w:t>цивилизационным</w:t>
      </w:r>
      <w:r w:rsidR="00ED553A">
        <w:t>, социокультурным)</w:t>
      </w:r>
      <w:r>
        <w:t xml:space="preserve"> кризисом, вызванным резким обострением международной обстановки после начала специальной военной операции</w:t>
      </w:r>
      <w:r w:rsidR="00D7373E">
        <w:t xml:space="preserve"> в феврале 2022 г. То есть фактически на протяжении последних трех лет мир существует в </w:t>
      </w:r>
      <w:r>
        <w:t>форс-мажорных услови</w:t>
      </w:r>
      <w:r w:rsidR="00D7373E">
        <w:t>ях</w:t>
      </w:r>
      <w:r>
        <w:t xml:space="preserve">, </w:t>
      </w:r>
      <w:r w:rsidR="00D7373E">
        <w:t xml:space="preserve">которые оказывают существенное влияние </w:t>
      </w:r>
      <w:r>
        <w:t xml:space="preserve">на </w:t>
      </w:r>
      <w:r w:rsidR="00D7373E">
        <w:t xml:space="preserve">повседневный </w:t>
      </w:r>
      <w:r>
        <w:t>образ жизни людей, на доминирующую в обществе информационную повестку и, в том числе, на психологическое состояние</w:t>
      </w:r>
      <w:r w:rsidR="00D7373E">
        <w:t xml:space="preserve"> населения</w:t>
      </w:r>
      <w:r>
        <w:t>.</w:t>
      </w:r>
    </w:p>
    <w:p w14:paraId="2243408D" w14:textId="37F491C8" w:rsidR="005E0A34" w:rsidRDefault="005E0A34" w:rsidP="00D7373E">
      <w:pPr>
        <w:ind w:firstLine="709"/>
        <w:jc w:val="both"/>
      </w:pPr>
      <w:r>
        <w:t>Неслучайно (как показывают результаты многолетнего мониторинга общественного мнения, проводимого ВолНЦ РАН на территории Вологодской области</w:t>
      </w:r>
      <w:r w:rsidR="003A43AD">
        <w:rPr>
          <w:rStyle w:val="a5"/>
        </w:rPr>
        <w:footnoteReference w:id="1"/>
      </w:r>
      <w:r>
        <w:t>) в 2020-м и 2022-м гг. отмечался существенный прирост доли людей, охарактеризовавших эти годы, как «трудные, плохие, очень тяжелые»</w:t>
      </w:r>
      <w:r w:rsidR="00ED553A">
        <w:t xml:space="preserve"> (</w:t>
      </w:r>
      <w:r w:rsidR="00ED553A" w:rsidRPr="00ED553A">
        <w:rPr>
          <w:i/>
          <w:iCs/>
        </w:rPr>
        <w:t>рис. 1</w:t>
      </w:r>
      <w:r w:rsidR="00ED553A">
        <w:t>)</w:t>
      </w:r>
      <w:r>
        <w:t>. И в эти же годы наблюдалось заметное увеличение удельного веса тех, кто дает пессимистические прогнозы на год наступивший</w:t>
      </w:r>
      <w:r w:rsidR="00ED553A">
        <w:t xml:space="preserve"> (</w:t>
      </w:r>
      <w:r w:rsidR="00ED553A" w:rsidRPr="00ED553A">
        <w:rPr>
          <w:i/>
          <w:iCs/>
        </w:rPr>
        <w:t>рис. 2</w:t>
      </w:r>
      <w:r w:rsidR="00ED553A">
        <w:t>)</w:t>
      </w:r>
      <w:r>
        <w:t>.</w:t>
      </w:r>
    </w:p>
    <w:p w14:paraId="3C896CC4" w14:textId="77777777" w:rsidR="00C1294E" w:rsidRDefault="00C1294E" w:rsidP="00D7373E">
      <w:pPr>
        <w:ind w:firstLine="709"/>
        <w:jc w:val="both"/>
      </w:pPr>
    </w:p>
    <w:p w14:paraId="67AC471B" w14:textId="77777777" w:rsidR="00896F61" w:rsidRPr="00896F61" w:rsidRDefault="00896F61" w:rsidP="00896F61">
      <w:pPr>
        <w:jc w:val="center"/>
      </w:pPr>
      <w:r w:rsidRPr="00896F61">
        <w:rPr>
          <w:noProof/>
          <w:color w:val="000000" w:themeColor="text1"/>
        </w:rPr>
        <w:drawing>
          <wp:inline distT="0" distB="0" distL="0" distR="0" wp14:anchorId="026E5C8D" wp14:editId="5AEFE78C">
            <wp:extent cx="6238875" cy="21907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0600ACD" w14:textId="77777777" w:rsidR="00740950" w:rsidRDefault="00896F61" w:rsidP="00896F61">
      <w:pPr>
        <w:jc w:val="center"/>
      </w:pPr>
      <w:r w:rsidRPr="00740950">
        <w:t>Рис</w:t>
      </w:r>
      <w:r w:rsidR="00740950" w:rsidRPr="00740950">
        <w:t>унок</w:t>
      </w:r>
      <w:r w:rsidRPr="00740950">
        <w:t xml:space="preserve"> 1. Оцените, пожалуйста, итоги прошедшего года для России? </w:t>
      </w:r>
    </w:p>
    <w:p w14:paraId="572929AF" w14:textId="638F0281" w:rsidR="00896F61" w:rsidRDefault="00896F61" w:rsidP="00896F61">
      <w:pPr>
        <w:jc w:val="center"/>
      </w:pPr>
      <w:r w:rsidRPr="00896F61">
        <w:t>(в % от числа опрошенных)</w:t>
      </w:r>
    </w:p>
    <w:p w14:paraId="5F058335" w14:textId="77777777" w:rsidR="00014AA0" w:rsidRPr="00014AA0" w:rsidRDefault="00014AA0" w:rsidP="00014AA0">
      <w:pPr>
        <w:jc w:val="center"/>
        <w:rPr>
          <w:rFonts w:eastAsiaTheme="minorHAnsi"/>
          <w:sz w:val="20"/>
          <w:szCs w:val="20"/>
        </w:rPr>
      </w:pPr>
      <w:r w:rsidRPr="00014AA0">
        <w:rPr>
          <w:bCs/>
          <w:iCs/>
          <w:sz w:val="20"/>
          <w:szCs w:val="20"/>
        </w:rPr>
        <w:t xml:space="preserve">Источник: </w:t>
      </w:r>
      <w:r w:rsidRPr="00014AA0">
        <w:rPr>
          <w:rFonts w:eastAsiaTheme="minorHAnsi"/>
          <w:sz w:val="20"/>
          <w:szCs w:val="20"/>
        </w:rPr>
        <w:t>мониторинг общественного мнения ФГБУН ВолНЦ РАН</w:t>
      </w:r>
    </w:p>
    <w:p w14:paraId="79FFA262" w14:textId="77777777" w:rsidR="00014AA0" w:rsidRPr="00896F61" w:rsidRDefault="00014AA0" w:rsidP="00896F61">
      <w:pPr>
        <w:jc w:val="center"/>
      </w:pPr>
    </w:p>
    <w:p w14:paraId="7F4E40DC" w14:textId="77777777" w:rsidR="00896F61" w:rsidRPr="00896F61" w:rsidRDefault="00896F61" w:rsidP="00896F61">
      <w:pPr>
        <w:jc w:val="center"/>
        <w:rPr>
          <w:color w:val="000000" w:themeColor="text1"/>
        </w:rPr>
      </w:pPr>
      <w:r w:rsidRPr="00896F61">
        <w:rPr>
          <w:noProof/>
        </w:rPr>
        <w:lastRenderedPageBreak/>
        <w:drawing>
          <wp:inline distT="0" distB="0" distL="0" distR="0" wp14:anchorId="47D78EDA" wp14:editId="1279D9D6">
            <wp:extent cx="6248400" cy="22479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32D7707" w14:textId="32E4AF09" w:rsidR="00896F61" w:rsidRPr="00740950" w:rsidRDefault="00896F61" w:rsidP="00896F61">
      <w:pPr>
        <w:jc w:val="center"/>
      </w:pPr>
      <w:r w:rsidRPr="00740950">
        <w:t>Рис</w:t>
      </w:r>
      <w:r w:rsidR="00740950" w:rsidRPr="00740950">
        <w:t>унок</w:t>
      </w:r>
      <w:r w:rsidRPr="00740950">
        <w:t xml:space="preserve"> 2. Как Вы считаете, каким будет наступивший год для России?</w:t>
      </w:r>
    </w:p>
    <w:p w14:paraId="6433F939" w14:textId="5EBD5BF8" w:rsidR="00896F61" w:rsidRDefault="00896F61" w:rsidP="00896F61">
      <w:pPr>
        <w:jc w:val="center"/>
      </w:pPr>
      <w:r w:rsidRPr="00896F61">
        <w:t>(в % от числа опрошенных)</w:t>
      </w:r>
    </w:p>
    <w:p w14:paraId="7E2A5B2A" w14:textId="77777777" w:rsidR="00014AA0" w:rsidRPr="00014AA0" w:rsidRDefault="00014AA0" w:rsidP="00014AA0">
      <w:pPr>
        <w:jc w:val="center"/>
        <w:rPr>
          <w:rFonts w:eastAsiaTheme="minorHAnsi"/>
          <w:sz w:val="20"/>
          <w:szCs w:val="20"/>
        </w:rPr>
      </w:pPr>
      <w:r w:rsidRPr="00014AA0">
        <w:rPr>
          <w:bCs/>
          <w:iCs/>
          <w:sz w:val="20"/>
          <w:szCs w:val="20"/>
        </w:rPr>
        <w:t xml:space="preserve">Источник: </w:t>
      </w:r>
      <w:r w:rsidRPr="00014AA0">
        <w:rPr>
          <w:rFonts w:eastAsiaTheme="minorHAnsi"/>
          <w:sz w:val="20"/>
          <w:szCs w:val="20"/>
        </w:rPr>
        <w:t>мониторинг общественного мнения ФГБУН ВолНЦ РАН</w:t>
      </w:r>
    </w:p>
    <w:p w14:paraId="217E1CFA" w14:textId="77777777" w:rsidR="00014AA0" w:rsidRPr="008C730D" w:rsidRDefault="00014AA0" w:rsidP="00896F61">
      <w:pPr>
        <w:jc w:val="center"/>
        <w:rPr>
          <w:sz w:val="14"/>
          <w:szCs w:val="14"/>
        </w:rPr>
      </w:pPr>
    </w:p>
    <w:p w14:paraId="58231B52" w14:textId="7F04C506" w:rsidR="00D7373E" w:rsidRDefault="00D7373E" w:rsidP="00D7373E">
      <w:pPr>
        <w:ind w:firstLine="709"/>
        <w:jc w:val="both"/>
      </w:pPr>
      <w:r>
        <w:t xml:space="preserve">Таким образом, несмотря на принципиально разный характер указанных кризисов (эпидемиологический и политический, </w:t>
      </w:r>
      <w:r w:rsidR="00ED553A">
        <w:t>цивилизационный</w:t>
      </w:r>
      <w:r>
        <w:t>), их глобальн</w:t>
      </w:r>
      <w:r w:rsidR="000638DE">
        <w:t>ые</w:t>
      </w:r>
      <w:r>
        <w:t xml:space="preserve"> последстви</w:t>
      </w:r>
      <w:r w:rsidR="000638DE">
        <w:t>я</w:t>
      </w:r>
      <w:r>
        <w:t xml:space="preserve"> для людей име</w:t>
      </w:r>
      <w:r w:rsidR="000638DE">
        <w:t>ю</w:t>
      </w:r>
      <w:r>
        <w:t>т, как минимум, одну общую черту – турбулентность настоящего и, как следствие, нестабильность, неуверенность в будущем.</w:t>
      </w:r>
    </w:p>
    <w:p w14:paraId="64BCF9C3" w14:textId="1D985A10" w:rsidR="00D7373E" w:rsidRDefault="0089624B" w:rsidP="00D7373E">
      <w:pPr>
        <w:ind w:firstLine="709"/>
        <w:jc w:val="both"/>
      </w:pPr>
      <w:r>
        <w:t>«</w:t>
      </w:r>
      <w:r w:rsidR="005E0A34">
        <w:t>О</w:t>
      </w:r>
      <w:r>
        <w:t>тсутствие уверенности в завтрашнем дне»</w:t>
      </w:r>
      <w:r w:rsidR="005E0A34">
        <w:t xml:space="preserve"> </w:t>
      </w:r>
      <w:r w:rsidR="003A43AD">
        <w:t>(</w:t>
      </w:r>
      <w:r w:rsidR="005E0A34">
        <w:t>как показывают данные того же мониторинга</w:t>
      </w:r>
      <w:r w:rsidR="003A43AD">
        <w:t>)</w:t>
      </w:r>
      <w:r w:rsidR="005E0A34">
        <w:t xml:space="preserve"> – это</w:t>
      </w:r>
      <w:r w:rsidR="003A43AD">
        <w:t>, во-первых,</w:t>
      </w:r>
      <w:r>
        <w:t xml:space="preserve"> самая распространенная проблема, с которой сталкиваются люди (по сравнению, например, с такими повседневными жизненными трудностями, как нехватка средств на оплату лечения или улучшение жилищных условий, необходимость искать возможности для дополнительного заработка и т.д.)</w:t>
      </w:r>
      <w:r w:rsidR="005E0A34">
        <w:t xml:space="preserve">. </w:t>
      </w:r>
      <w:r w:rsidR="003A43AD">
        <w:t>Во-вторых, это</w:t>
      </w:r>
      <w:r>
        <w:t xml:space="preserve"> ещё и единственная проблема, с которой люди </w:t>
      </w:r>
      <w:r w:rsidR="003A43AD">
        <w:t xml:space="preserve">в 2020-м и 2022 гг. </w:t>
      </w:r>
      <w:r>
        <w:t>стали сталкиваться значительно чаще</w:t>
      </w:r>
      <w:r w:rsidR="00ED553A">
        <w:t xml:space="preserve"> (</w:t>
      </w:r>
      <w:r w:rsidR="00ED553A" w:rsidRPr="00ED553A">
        <w:rPr>
          <w:i/>
          <w:iCs/>
        </w:rPr>
        <w:t>табл. 1</w:t>
      </w:r>
      <w:r w:rsidR="00ED553A">
        <w:t>)</w:t>
      </w:r>
      <w:r>
        <w:t xml:space="preserve">. </w:t>
      </w:r>
    </w:p>
    <w:p w14:paraId="3E8544BC" w14:textId="45A2632A" w:rsidR="00740950" w:rsidRPr="00740950" w:rsidRDefault="005F01B0" w:rsidP="00740950">
      <w:pPr>
        <w:jc w:val="right"/>
        <w:rPr>
          <w:i/>
          <w:iCs/>
        </w:rPr>
      </w:pPr>
      <w:r w:rsidRPr="00740950">
        <w:rPr>
          <w:i/>
          <w:iCs/>
        </w:rPr>
        <w:t>Табл</w:t>
      </w:r>
      <w:r w:rsidR="00740950" w:rsidRPr="00740950">
        <w:rPr>
          <w:i/>
          <w:iCs/>
        </w:rPr>
        <w:t>ица</w:t>
      </w:r>
      <w:r w:rsidRPr="00740950">
        <w:rPr>
          <w:i/>
          <w:iCs/>
        </w:rPr>
        <w:t xml:space="preserve"> 1</w:t>
      </w:r>
    </w:p>
    <w:p w14:paraId="32FD5511" w14:textId="77777777" w:rsidR="00740950" w:rsidRDefault="00564DC3" w:rsidP="005F01B0">
      <w:pPr>
        <w:jc w:val="center"/>
      </w:pPr>
      <w:r w:rsidRPr="00740950">
        <w:t>С какими из перечисленных проблем Вы лично столкнулись в прошлом году?</w:t>
      </w:r>
      <w:r w:rsidR="005F01B0" w:rsidRPr="005F01B0">
        <w:rPr>
          <w:b/>
          <w:bCs/>
        </w:rPr>
        <w:t xml:space="preserve"> </w:t>
      </w:r>
    </w:p>
    <w:p w14:paraId="73EC8C82" w14:textId="01C30E04" w:rsidR="00564DC3" w:rsidRPr="005F01B0" w:rsidRDefault="005F01B0" w:rsidP="005F01B0">
      <w:pPr>
        <w:jc w:val="center"/>
      </w:pPr>
      <w:r w:rsidRPr="005F01B0">
        <w:t>(в % от числа опрошенных)</w:t>
      </w:r>
      <w:r w:rsidR="00564DC3" w:rsidRPr="005F01B0">
        <w:t>*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524"/>
        <w:gridCol w:w="526"/>
        <w:gridCol w:w="526"/>
        <w:gridCol w:w="526"/>
        <w:gridCol w:w="526"/>
        <w:gridCol w:w="524"/>
        <w:gridCol w:w="526"/>
        <w:gridCol w:w="526"/>
        <w:gridCol w:w="526"/>
        <w:gridCol w:w="528"/>
        <w:gridCol w:w="851"/>
        <w:gridCol w:w="805"/>
      </w:tblGrid>
      <w:tr w:rsidR="005F01B0" w:rsidRPr="008F5F4E" w14:paraId="62D2E567" w14:textId="77777777" w:rsidTr="008C730D">
        <w:trPr>
          <w:trHeight w:val="70"/>
          <w:jc w:val="center"/>
        </w:trPr>
        <w:tc>
          <w:tcPr>
            <w:tcW w:w="1451" w:type="pct"/>
            <w:vMerge w:val="restart"/>
            <w:vAlign w:val="center"/>
          </w:tcPr>
          <w:p w14:paraId="56762B59" w14:textId="79DDD0DA" w:rsidR="005F01B0" w:rsidRPr="008F5F4E" w:rsidRDefault="005F01B0" w:rsidP="005F01B0">
            <w:pPr>
              <w:ind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Вариант ответа</w:t>
            </w:r>
          </w:p>
        </w:tc>
        <w:tc>
          <w:tcPr>
            <w:tcW w:w="2699" w:type="pct"/>
            <w:gridSpan w:val="10"/>
            <w:vAlign w:val="center"/>
          </w:tcPr>
          <w:p w14:paraId="5BB50545" w14:textId="7951193D" w:rsidR="005F01B0" w:rsidRPr="008F5F4E" w:rsidRDefault="005F01B0" w:rsidP="005F01B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Годы</w:t>
            </w:r>
          </w:p>
        </w:tc>
        <w:tc>
          <w:tcPr>
            <w:tcW w:w="850" w:type="pct"/>
            <w:gridSpan w:val="2"/>
            <w:vAlign w:val="center"/>
          </w:tcPr>
          <w:p w14:paraId="4850E7A1" w14:textId="744647FB" w:rsidR="005F01B0" w:rsidRPr="008F5F4E" w:rsidRDefault="005F01B0" w:rsidP="005F01B0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Изменение (+/-),</w:t>
            </w:r>
          </w:p>
        </w:tc>
      </w:tr>
      <w:tr w:rsidR="005F01B0" w:rsidRPr="008F5F4E" w14:paraId="37CF9E3B" w14:textId="77777777" w:rsidTr="00CC2DE7">
        <w:trPr>
          <w:jc w:val="center"/>
        </w:trPr>
        <w:tc>
          <w:tcPr>
            <w:tcW w:w="1451" w:type="pct"/>
            <w:vMerge/>
            <w:vAlign w:val="center"/>
          </w:tcPr>
          <w:p w14:paraId="54D73F4D" w14:textId="6398D986" w:rsidR="005F01B0" w:rsidRPr="008F5F4E" w:rsidRDefault="005F01B0" w:rsidP="005F01B0">
            <w:pPr>
              <w:ind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14:paraId="60A45259" w14:textId="77777777" w:rsidR="005F01B0" w:rsidRPr="008F5F4E" w:rsidRDefault="005F01B0" w:rsidP="005F01B0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1998</w:t>
            </w:r>
          </w:p>
        </w:tc>
        <w:tc>
          <w:tcPr>
            <w:tcW w:w="270" w:type="pct"/>
            <w:vAlign w:val="center"/>
          </w:tcPr>
          <w:p w14:paraId="1AF81752" w14:textId="77777777" w:rsidR="005F01B0" w:rsidRPr="008F5F4E" w:rsidRDefault="005F01B0" w:rsidP="005F01B0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2000</w:t>
            </w:r>
          </w:p>
        </w:tc>
        <w:tc>
          <w:tcPr>
            <w:tcW w:w="270" w:type="pct"/>
            <w:vAlign w:val="center"/>
          </w:tcPr>
          <w:p w14:paraId="3AA36959" w14:textId="77777777" w:rsidR="005F01B0" w:rsidRPr="008F5F4E" w:rsidRDefault="005F01B0" w:rsidP="005F01B0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2005</w:t>
            </w:r>
          </w:p>
        </w:tc>
        <w:tc>
          <w:tcPr>
            <w:tcW w:w="270" w:type="pct"/>
            <w:vAlign w:val="center"/>
          </w:tcPr>
          <w:p w14:paraId="2A0D5CE4" w14:textId="0B4B8FAA" w:rsidR="005F01B0" w:rsidRPr="008F5F4E" w:rsidRDefault="005F01B0" w:rsidP="005F01B0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2010</w:t>
            </w:r>
          </w:p>
        </w:tc>
        <w:tc>
          <w:tcPr>
            <w:tcW w:w="270" w:type="pct"/>
            <w:vAlign w:val="center"/>
          </w:tcPr>
          <w:p w14:paraId="5DB15D56" w14:textId="21BF18C6" w:rsidR="005F01B0" w:rsidRPr="008F5F4E" w:rsidRDefault="005F01B0" w:rsidP="005F01B0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2015</w:t>
            </w:r>
          </w:p>
        </w:tc>
        <w:tc>
          <w:tcPr>
            <w:tcW w:w="269" w:type="pct"/>
            <w:vAlign w:val="center"/>
          </w:tcPr>
          <w:p w14:paraId="78568328" w14:textId="1204711A" w:rsidR="005F01B0" w:rsidRPr="008F5F4E" w:rsidRDefault="005F01B0" w:rsidP="005F01B0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70" w:type="pct"/>
            <w:vAlign w:val="center"/>
          </w:tcPr>
          <w:p w14:paraId="29F28A59" w14:textId="4F73BAC0" w:rsidR="005F01B0" w:rsidRPr="008F5F4E" w:rsidRDefault="005F01B0" w:rsidP="005F01B0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70" w:type="pct"/>
            <w:vAlign w:val="center"/>
          </w:tcPr>
          <w:p w14:paraId="58B232B3" w14:textId="25D03C75" w:rsidR="005F01B0" w:rsidRPr="008F5F4E" w:rsidRDefault="005F01B0" w:rsidP="005F01B0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2020</w:t>
            </w:r>
          </w:p>
        </w:tc>
        <w:tc>
          <w:tcPr>
            <w:tcW w:w="270" w:type="pct"/>
            <w:vAlign w:val="center"/>
          </w:tcPr>
          <w:p w14:paraId="474FE9F9" w14:textId="40AC0CC6" w:rsidR="005F01B0" w:rsidRPr="008F5F4E" w:rsidRDefault="005F01B0" w:rsidP="005F01B0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2021</w:t>
            </w:r>
          </w:p>
        </w:tc>
        <w:tc>
          <w:tcPr>
            <w:tcW w:w="271" w:type="pct"/>
            <w:vAlign w:val="center"/>
          </w:tcPr>
          <w:p w14:paraId="7E431C7C" w14:textId="3F07C107" w:rsidR="005F01B0" w:rsidRPr="008F5F4E" w:rsidRDefault="005F01B0" w:rsidP="005F01B0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2022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14:paraId="6FA8BC4D" w14:textId="30BC6BE6" w:rsidR="005F01B0" w:rsidRPr="001B1E46" w:rsidRDefault="005F01B0" w:rsidP="005F01B0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1E46">
              <w:rPr>
                <w:sz w:val="20"/>
                <w:szCs w:val="20"/>
              </w:rPr>
              <w:t>2020 к 2019 гг.</w:t>
            </w:r>
          </w:p>
        </w:tc>
        <w:tc>
          <w:tcPr>
            <w:tcW w:w="413" w:type="pct"/>
            <w:vAlign w:val="center"/>
          </w:tcPr>
          <w:p w14:paraId="189C1B4A" w14:textId="63BD02DC" w:rsidR="005F01B0" w:rsidRPr="008F5F4E" w:rsidRDefault="005F01B0" w:rsidP="005F01B0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2022 к 2021</w:t>
            </w:r>
            <w:r>
              <w:rPr>
                <w:sz w:val="20"/>
                <w:szCs w:val="20"/>
              </w:rPr>
              <w:t xml:space="preserve"> гг.</w:t>
            </w:r>
          </w:p>
        </w:tc>
      </w:tr>
      <w:tr w:rsidR="00CC2DE7" w:rsidRPr="008F5F4E" w14:paraId="53717F02" w14:textId="77777777" w:rsidTr="00CC2DE7">
        <w:trPr>
          <w:trHeight w:val="298"/>
          <w:jc w:val="center"/>
        </w:trPr>
        <w:tc>
          <w:tcPr>
            <w:tcW w:w="1451" w:type="pct"/>
            <w:vAlign w:val="center"/>
          </w:tcPr>
          <w:p w14:paraId="313224CF" w14:textId="77777777" w:rsidR="00CC2DE7" w:rsidRDefault="00CC2DE7" w:rsidP="00CC2DE7">
            <w:pPr>
              <w:ind w:right="-57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Отсутствие уверенности</w:t>
            </w:r>
            <w:r>
              <w:rPr>
                <w:sz w:val="20"/>
                <w:szCs w:val="20"/>
              </w:rPr>
              <w:t xml:space="preserve"> </w:t>
            </w:r>
          </w:p>
          <w:p w14:paraId="32F607B0" w14:textId="13153F82" w:rsidR="00CC2DE7" w:rsidRPr="008F5F4E" w:rsidRDefault="00CC2DE7" w:rsidP="00CC2DE7">
            <w:pPr>
              <w:ind w:right="-57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в завтрашнем дне</w:t>
            </w:r>
          </w:p>
        </w:tc>
        <w:tc>
          <w:tcPr>
            <w:tcW w:w="269" w:type="pct"/>
            <w:vAlign w:val="center"/>
          </w:tcPr>
          <w:p w14:paraId="2391C501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77,9</w:t>
            </w:r>
          </w:p>
        </w:tc>
        <w:tc>
          <w:tcPr>
            <w:tcW w:w="270" w:type="pct"/>
            <w:vAlign w:val="center"/>
          </w:tcPr>
          <w:p w14:paraId="2A3F7794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61,2</w:t>
            </w:r>
          </w:p>
        </w:tc>
        <w:tc>
          <w:tcPr>
            <w:tcW w:w="270" w:type="pct"/>
            <w:vAlign w:val="center"/>
          </w:tcPr>
          <w:p w14:paraId="5FDB35CA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43,1</w:t>
            </w:r>
          </w:p>
        </w:tc>
        <w:tc>
          <w:tcPr>
            <w:tcW w:w="270" w:type="pct"/>
            <w:vAlign w:val="center"/>
          </w:tcPr>
          <w:p w14:paraId="77AB7C18" w14:textId="6CD3179D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61,5</w:t>
            </w:r>
          </w:p>
        </w:tc>
        <w:tc>
          <w:tcPr>
            <w:tcW w:w="270" w:type="pct"/>
            <w:vAlign w:val="center"/>
          </w:tcPr>
          <w:p w14:paraId="08C48C46" w14:textId="3B262E09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60,5</w:t>
            </w:r>
          </w:p>
        </w:tc>
        <w:tc>
          <w:tcPr>
            <w:tcW w:w="269" w:type="pct"/>
            <w:vAlign w:val="center"/>
          </w:tcPr>
          <w:p w14:paraId="77460E1A" w14:textId="0BAA98F4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50,0</w:t>
            </w:r>
          </w:p>
        </w:tc>
        <w:tc>
          <w:tcPr>
            <w:tcW w:w="270" w:type="pct"/>
            <w:vAlign w:val="center"/>
          </w:tcPr>
          <w:p w14:paraId="5597EFE2" w14:textId="2ABA887B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45,9</w:t>
            </w:r>
          </w:p>
        </w:tc>
        <w:tc>
          <w:tcPr>
            <w:tcW w:w="270" w:type="pct"/>
            <w:vAlign w:val="center"/>
          </w:tcPr>
          <w:p w14:paraId="40DA956E" w14:textId="5112A73B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56,7</w:t>
            </w:r>
          </w:p>
        </w:tc>
        <w:tc>
          <w:tcPr>
            <w:tcW w:w="270" w:type="pct"/>
            <w:vAlign w:val="center"/>
          </w:tcPr>
          <w:p w14:paraId="1CA37F1F" w14:textId="53A66663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53,9</w:t>
            </w:r>
          </w:p>
        </w:tc>
        <w:tc>
          <w:tcPr>
            <w:tcW w:w="271" w:type="pct"/>
            <w:vAlign w:val="center"/>
          </w:tcPr>
          <w:p w14:paraId="1442EE48" w14:textId="33787BB8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55,8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BFA86" w14:textId="27C03D80" w:rsidR="00CC2DE7" w:rsidRPr="00CC2DE7" w:rsidRDefault="00CC2DE7" w:rsidP="00CC2DE7">
            <w:pPr>
              <w:ind w:left="-57" w:right="-57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Pr="00CC2DE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13" w:type="pct"/>
            <w:vAlign w:val="center"/>
          </w:tcPr>
          <w:p w14:paraId="5486D3A0" w14:textId="77777777" w:rsidR="00CC2DE7" w:rsidRPr="00B52B82" w:rsidRDefault="00CC2DE7" w:rsidP="00CC2D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2B82">
              <w:rPr>
                <w:color w:val="000000" w:themeColor="text1"/>
                <w:sz w:val="20"/>
                <w:szCs w:val="20"/>
              </w:rPr>
              <w:t>+2</w:t>
            </w:r>
          </w:p>
        </w:tc>
      </w:tr>
      <w:tr w:rsidR="00CC2DE7" w:rsidRPr="008F5F4E" w14:paraId="3C5DF02E" w14:textId="77777777" w:rsidTr="00CC2DE7">
        <w:trPr>
          <w:trHeight w:val="192"/>
          <w:jc w:val="center"/>
        </w:trPr>
        <w:tc>
          <w:tcPr>
            <w:tcW w:w="1451" w:type="pct"/>
            <w:vAlign w:val="center"/>
          </w:tcPr>
          <w:p w14:paraId="4422606B" w14:textId="77777777" w:rsidR="00CC2DE7" w:rsidRPr="008F5F4E" w:rsidRDefault="00CC2DE7" w:rsidP="00CC2DE7">
            <w:pPr>
              <w:ind w:right="-57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Отсутствие средств на платное лечение</w:t>
            </w:r>
          </w:p>
        </w:tc>
        <w:tc>
          <w:tcPr>
            <w:tcW w:w="269" w:type="pct"/>
            <w:vAlign w:val="center"/>
          </w:tcPr>
          <w:p w14:paraId="75D9C9E6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30,1</w:t>
            </w:r>
          </w:p>
        </w:tc>
        <w:tc>
          <w:tcPr>
            <w:tcW w:w="270" w:type="pct"/>
            <w:vAlign w:val="center"/>
          </w:tcPr>
          <w:p w14:paraId="3F238560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29,5</w:t>
            </w:r>
          </w:p>
        </w:tc>
        <w:tc>
          <w:tcPr>
            <w:tcW w:w="270" w:type="pct"/>
            <w:vAlign w:val="center"/>
          </w:tcPr>
          <w:p w14:paraId="50C0816D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23,4</w:t>
            </w:r>
          </w:p>
        </w:tc>
        <w:tc>
          <w:tcPr>
            <w:tcW w:w="270" w:type="pct"/>
            <w:vAlign w:val="center"/>
          </w:tcPr>
          <w:p w14:paraId="04320C5E" w14:textId="793DDE5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26,4</w:t>
            </w:r>
          </w:p>
        </w:tc>
        <w:tc>
          <w:tcPr>
            <w:tcW w:w="270" w:type="pct"/>
            <w:vAlign w:val="center"/>
          </w:tcPr>
          <w:p w14:paraId="0F11167E" w14:textId="42C0DB66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29,5</w:t>
            </w:r>
          </w:p>
        </w:tc>
        <w:tc>
          <w:tcPr>
            <w:tcW w:w="269" w:type="pct"/>
            <w:vAlign w:val="center"/>
          </w:tcPr>
          <w:p w14:paraId="1D9896EC" w14:textId="32EE8513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29,1</w:t>
            </w:r>
          </w:p>
        </w:tc>
        <w:tc>
          <w:tcPr>
            <w:tcW w:w="270" w:type="pct"/>
            <w:vAlign w:val="center"/>
          </w:tcPr>
          <w:p w14:paraId="01E2A997" w14:textId="03740458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32,5</w:t>
            </w:r>
          </w:p>
        </w:tc>
        <w:tc>
          <w:tcPr>
            <w:tcW w:w="270" w:type="pct"/>
            <w:vAlign w:val="center"/>
          </w:tcPr>
          <w:p w14:paraId="6F90AEC4" w14:textId="14D760AA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32,7</w:t>
            </w:r>
          </w:p>
        </w:tc>
        <w:tc>
          <w:tcPr>
            <w:tcW w:w="270" w:type="pct"/>
            <w:vAlign w:val="center"/>
          </w:tcPr>
          <w:p w14:paraId="1C8D75CA" w14:textId="25A4122E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29,7</w:t>
            </w:r>
          </w:p>
        </w:tc>
        <w:tc>
          <w:tcPr>
            <w:tcW w:w="271" w:type="pct"/>
            <w:vAlign w:val="center"/>
          </w:tcPr>
          <w:p w14:paraId="4DC3916D" w14:textId="1E195890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27,5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AEEBF2" w14:textId="7924BC38" w:rsidR="00CC2DE7" w:rsidRPr="00CC2DE7" w:rsidRDefault="00CC2DE7" w:rsidP="00CC2DE7">
            <w:pPr>
              <w:ind w:left="-57" w:right="-57"/>
              <w:jc w:val="center"/>
              <w:rPr>
                <w:sz w:val="20"/>
                <w:szCs w:val="20"/>
                <w:highlight w:val="yellow"/>
              </w:rPr>
            </w:pPr>
            <w:r w:rsidRPr="00CC2DE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vAlign w:val="center"/>
          </w:tcPr>
          <w:p w14:paraId="6B9E8B96" w14:textId="77777777" w:rsidR="00CC2DE7" w:rsidRPr="00B52B82" w:rsidRDefault="00CC2DE7" w:rsidP="00CC2D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2B82">
              <w:rPr>
                <w:color w:val="000000" w:themeColor="text1"/>
                <w:sz w:val="20"/>
                <w:szCs w:val="20"/>
              </w:rPr>
              <w:t>-2</w:t>
            </w:r>
          </w:p>
        </w:tc>
      </w:tr>
      <w:tr w:rsidR="00CC2DE7" w:rsidRPr="008F5F4E" w14:paraId="524CEBEE" w14:textId="77777777" w:rsidTr="00CC2DE7">
        <w:trPr>
          <w:trHeight w:val="70"/>
          <w:jc w:val="center"/>
        </w:trPr>
        <w:tc>
          <w:tcPr>
            <w:tcW w:w="1451" w:type="pct"/>
            <w:vAlign w:val="center"/>
          </w:tcPr>
          <w:p w14:paraId="7AD3E3C2" w14:textId="77777777" w:rsidR="00CC2DE7" w:rsidRPr="008F5F4E" w:rsidRDefault="00CC2DE7" w:rsidP="00CC2DE7">
            <w:pPr>
              <w:ind w:right="-57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Невозможность улучшить жилищные условия из-за высокой стоимости жилья</w:t>
            </w:r>
          </w:p>
        </w:tc>
        <w:tc>
          <w:tcPr>
            <w:tcW w:w="269" w:type="pct"/>
            <w:vAlign w:val="center"/>
          </w:tcPr>
          <w:p w14:paraId="2DD57B85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38,9</w:t>
            </w:r>
          </w:p>
        </w:tc>
        <w:tc>
          <w:tcPr>
            <w:tcW w:w="270" w:type="pct"/>
            <w:vAlign w:val="center"/>
          </w:tcPr>
          <w:p w14:paraId="71F06279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44,4</w:t>
            </w:r>
          </w:p>
        </w:tc>
        <w:tc>
          <w:tcPr>
            <w:tcW w:w="270" w:type="pct"/>
            <w:vAlign w:val="center"/>
          </w:tcPr>
          <w:p w14:paraId="2DFEAEE6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34,3</w:t>
            </w:r>
          </w:p>
        </w:tc>
        <w:tc>
          <w:tcPr>
            <w:tcW w:w="270" w:type="pct"/>
            <w:vAlign w:val="center"/>
          </w:tcPr>
          <w:p w14:paraId="1E88799C" w14:textId="558796A2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33,3</w:t>
            </w:r>
          </w:p>
        </w:tc>
        <w:tc>
          <w:tcPr>
            <w:tcW w:w="270" w:type="pct"/>
            <w:vAlign w:val="center"/>
          </w:tcPr>
          <w:p w14:paraId="74AE1728" w14:textId="7BADA082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28,6</w:t>
            </w:r>
          </w:p>
        </w:tc>
        <w:tc>
          <w:tcPr>
            <w:tcW w:w="269" w:type="pct"/>
            <w:vAlign w:val="center"/>
          </w:tcPr>
          <w:p w14:paraId="55BB504B" w14:textId="7B5389C4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32,6</w:t>
            </w:r>
          </w:p>
        </w:tc>
        <w:tc>
          <w:tcPr>
            <w:tcW w:w="270" w:type="pct"/>
            <w:vAlign w:val="center"/>
          </w:tcPr>
          <w:p w14:paraId="0E042358" w14:textId="4ED90B2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31,1</w:t>
            </w:r>
          </w:p>
        </w:tc>
        <w:tc>
          <w:tcPr>
            <w:tcW w:w="270" w:type="pct"/>
            <w:vAlign w:val="center"/>
          </w:tcPr>
          <w:p w14:paraId="4FCC8F21" w14:textId="778DC72F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29,0</w:t>
            </w:r>
          </w:p>
        </w:tc>
        <w:tc>
          <w:tcPr>
            <w:tcW w:w="270" w:type="pct"/>
            <w:vAlign w:val="center"/>
          </w:tcPr>
          <w:p w14:paraId="759BCC9C" w14:textId="151F451F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27,6</w:t>
            </w:r>
          </w:p>
        </w:tc>
        <w:tc>
          <w:tcPr>
            <w:tcW w:w="271" w:type="pct"/>
            <w:vAlign w:val="center"/>
          </w:tcPr>
          <w:p w14:paraId="19AA6D24" w14:textId="79561F41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9B6A6" w14:textId="1155B50C" w:rsidR="00CC2DE7" w:rsidRPr="00CC2DE7" w:rsidRDefault="00CC2DE7" w:rsidP="00CC2DE7">
            <w:pPr>
              <w:ind w:left="-57" w:right="-57"/>
              <w:jc w:val="center"/>
              <w:rPr>
                <w:sz w:val="20"/>
                <w:szCs w:val="20"/>
                <w:highlight w:val="yellow"/>
              </w:rPr>
            </w:pPr>
            <w:r w:rsidRPr="00CC2DE7">
              <w:rPr>
                <w:color w:val="000000"/>
                <w:sz w:val="20"/>
                <w:szCs w:val="20"/>
              </w:rPr>
              <w:t>-2</w:t>
            </w:r>
          </w:p>
        </w:tc>
        <w:tc>
          <w:tcPr>
            <w:tcW w:w="413" w:type="pct"/>
            <w:vAlign w:val="center"/>
          </w:tcPr>
          <w:p w14:paraId="6D50DD76" w14:textId="77777777" w:rsidR="00CC2DE7" w:rsidRPr="00B52B82" w:rsidRDefault="00CC2DE7" w:rsidP="00CC2D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2B82">
              <w:rPr>
                <w:color w:val="000000" w:themeColor="text1"/>
                <w:sz w:val="20"/>
                <w:szCs w:val="20"/>
              </w:rPr>
              <w:t>-2</w:t>
            </w:r>
          </w:p>
        </w:tc>
      </w:tr>
      <w:tr w:rsidR="00CC2DE7" w:rsidRPr="008F5F4E" w14:paraId="1CA302BA" w14:textId="77777777" w:rsidTr="00CC2DE7">
        <w:trPr>
          <w:trHeight w:val="294"/>
          <w:jc w:val="center"/>
        </w:trPr>
        <w:tc>
          <w:tcPr>
            <w:tcW w:w="1451" w:type="pct"/>
            <w:vAlign w:val="center"/>
          </w:tcPr>
          <w:p w14:paraId="6C03F13C" w14:textId="77777777" w:rsidR="00CC2DE7" w:rsidRPr="008F5F4E" w:rsidRDefault="00CC2DE7" w:rsidP="00CC2DE7">
            <w:pPr>
              <w:ind w:right="-57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Необходимость поиска дополнительной работы в связи с низким доходом</w:t>
            </w:r>
          </w:p>
        </w:tc>
        <w:tc>
          <w:tcPr>
            <w:tcW w:w="269" w:type="pct"/>
            <w:vAlign w:val="center"/>
          </w:tcPr>
          <w:p w14:paraId="6E4A7A96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33,0</w:t>
            </w:r>
          </w:p>
        </w:tc>
        <w:tc>
          <w:tcPr>
            <w:tcW w:w="270" w:type="pct"/>
            <w:vAlign w:val="center"/>
          </w:tcPr>
          <w:p w14:paraId="3A4DCCFF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34,0</w:t>
            </w:r>
          </w:p>
        </w:tc>
        <w:tc>
          <w:tcPr>
            <w:tcW w:w="270" w:type="pct"/>
            <w:vAlign w:val="center"/>
          </w:tcPr>
          <w:p w14:paraId="55BE19E4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22,7</w:t>
            </w:r>
          </w:p>
        </w:tc>
        <w:tc>
          <w:tcPr>
            <w:tcW w:w="270" w:type="pct"/>
            <w:vAlign w:val="center"/>
          </w:tcPr>
          <w:p w14:paraId="78F43610" w14:textId="4DAA9566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27,3</w:t>
            </w:r>
          </w:p>
        </w:tc>
        <w:tc>
          <w:tcPr>
            <w:tcW w:w="270" w:type="pct"/>
            <w:vAlign w:val="center"/>
          </w:tcPr>
          <w:p w14:paraId="4BCAF5C7" w14:textId="4EF38DDE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32,9</w:t>
            </w:r>
          </w:p>
        </w:tc>
        <w:tc>
          <w:tcPr>
            <w:tcW w:w="269" w:type="pct"/>
            <w:vAlign w:val="center"/>
          </w:tcPr>
          <w:p w14:paraId="4443B7C6" w14:textId="2B23BC6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24,7</w:t>
            </w:r>
          </w:p>
        </w:tc>
        <w:tc>
          <w:tcPr>
            <w:tcW w:w="270" w:type="pct"/>
            <w:vAlign w:val="center"/>
          </w:tcPr>
          <w:p w14:paraId="74EDF0A8" w14:textId="14FF787D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23,9</w:t>
            </w:r>
          </w:p>
        </w:tc>
        <w:tc>
          <w:tcPr>
            <w:tcW w:w="270" w:type="pct"/>
            <w:vAlign w:val="center"/>
          </w:tcPr>
          <w:p w14:paraId="6736530B" w14:textId="27BE0850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22,4</w:t>
            </w:r>
          </w:p>
        </w:tc>
        <w:tc>
          <w:tcPr>
            <w:tcW w:w="270" w:type="pct"/>
            <w:vAlign w:val="center"/>
          </w:tcPr>
          <w:p w14:paraId="2A1CAA22" w14:textId="4051A1AE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19,3</w:t>
            </w:r>
          </w:p>
        </w:tc>
        <w:tc>
          <w:tcPr>
            <w:tcW w:w="271" w:type="pct"/>
            <w:vAlign w:val="center"/>
          </w:tcPr>
          <w:p w14:paraId="34A4387D" w14:textId="7F2BE1DC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17,7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7DC65" w14:textId="200F34D9" w:rsidR="00CC2DE7" w:rsidRPr="00CC2DE7" w:rsidRDefault="00CC2DE7" w:rsidP="00CC2DE7">
            <w:pPr>
              <w:ind w:left="-57" w:right="-57"/>
              <w:jc w:val="center"/>
              <w:rPr>
                <w:sz w:val="20"/>
                <w:szCs w:val="20"/>
                <w:highlight w:val="yellow"/>
              </w:rPr>
            </w:pPr>
            <w:r w:rsidRPr="00CC2DE7">
              <w:rPr>
                <w:color w:val="000000"/>
                <w:sz w:val="20"/>
                <w:szCs w:val="20"/>
              </w:rPr>
              <w:t>-2</w:t>
            </w:r>
          </w:p>
        </w:tc>
        <w:tc>
          <w:tcPr>
            <w:tcW w:w="413" w:type="pct"/>
            <w:vAlign w:val="center"/>
          </w:tcPr>
          <w:p w14:paraId="7D6EBF04" w14:textId="77777777" w:rsidR="00CC2DE7" w:rsidRPr="00B52B82" w:rsidRDefault="00CC2DE7" w:rsidP="00CC2D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2B82">
              <w:rPr>
                <w:color w:val="000000" w:themeColor="text1"/>
                <w:sz w:val="20"/>
                <w:szCs w:val="20"/>
              </w:rPr>
              <w:t>-2</w:t>
            </w:r>
          </w:p>
        </w:tc>
      </w:tr>
      <w:tr w:rsidR="00CC2DE7" w:rsidRPr="008F5F4E" w14:paraId="726FE30A" w14:textId="77777777" w:rsidTr="00CC2DE7">
        <w:trPr>
          <w:trHeight w:val="692"/>
          <w:jc w:val="center"/>
        </w:trPr>
        <w:tc>
          <w:tcPr>
            <w:tcW w:w="1451" w:type="pct"/>
            <w:vAlign w:val="center"/>
          </w:tcPr>
          <w:p w14:paraId="34AC603B" w14:textId="77777777" w:rsidR="00CC2DE7" w:rsidRPr="008F5F4E" w:rsidRDefault="00CC2DE7" w:rsidP="00CC2DE7">
            <w:pPr>
              <w:ind w:right="-57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 xml:space="preserve">Сокращение времени для отдыха в связи с необходимостью </w:t>
            </w:r>
            <w:r>
              <w:rPr>
                <w:sz w:val="20"/>
                <w:szCs w:val="20"/>
              </w:rPr>
              <w:t>ра</w:t>
            </w:r>
            <w:r w:rsidRPr="008F5F4E">
              <w:rPr>
                <w:sz w:val="20"/>
                <w:szCs w:val="20"/>
              </w:rPr>
              <w:t>ботать дополнительно</w:t>
            </w:r>
          </w:p>
        </w:tc>
        <w:tc>
          <w:tcPr>
            <w:tcW w:w="269" w:type="pct"/>
            <w:vAlign w:val="center"/>
          </w:tcPr>
          <w:p w14:paraId="53F475EC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14,1</w:t>
            </w:r>
          </w:p>
        </w:tc>
        <w:tc>
          <w:tcPr>
            <w:tcW w:w="270" w:type="pct"/>
            <w:vAlign w:val="center"/>
          </w:tcPr>
          <w:p w14:paraId="645CCB4E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17,9</w:t>
            </w:r>
          </w:p>
        </w:tc>
        <w:tc>
          <w:tcPr>
            <w:tcW w:w="270" w:type="pct"/>
            <w:vAlign w:val="center"/>
          </w:tcPr>
          <w:p w14:paraId="56F050BE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15,7</w:t>
            </w:r>
          </w:p>
        </w:tc>
        <w:tc>
          <w:tcPr>
            <w:tcW w:w="270" w:type="pct"/>
            <w:vAlign w:val="center"/>
          </w:tcPr>
          <w:p w14:paraId="5C5667F5" w14:textId="24324E03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26,0</w:t>
            </w:r>
          </w:p>
        </w:tc>
        <w:tc>
          <w:tcPr>
            <w:tcW w:w="270" w:type="pct"/>
            <w:vAlign w:val="center"/>
          </w:tcPr>
          <w:p w14:paraId="79DF0129" w14:textId="70965430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22,3</w:t>
            </w:r>
          </w:p>
        </w:tc>
        <w:tc>
          <w:tcPr>
            <w:tcW w:w="269" w:type="pct"/>
            <w:vAlign w:val="center"/>
          </w:tcPr>
          <w:p w14:paraId="7B3C75F5" w14:textId="2207A9E3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23,5</w:t>
            </w:r>
          </w:p>
        </w:tc>
        <w:tc>
          <w:tcPr>
            <w:tcW w:w="270" w:type="pct"/>
            <w:vAlign w:val="center"/>
          </w:tcPr>
          <w:p w14:paraId="59861FC7" w14:textId="1B0D3F09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24,5</w:t>
            </w:r>
          </w:p>
        </w:tc>
        <w:tc>
          <w:tcPr>
            <w:tcW w:w="270" w:type="pct"/>
            <w:vAlign w:val="center"/>
          </w:tcPr>
          <w:p w14:paraId="097E052A" w14:textId="66380061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21,5</w:t>
            </w:r>
          </w:p>
        </w:tc>
        <w:tc>
          <w:tcPr>
            <w:tcW w:w="270" w:type="pct"/>
            <w:vAlign w:val="center"/>
          </w:tcPr>
          <w:p w14:paraId="4298D700" w14:textId="0D73675A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18,9</w:t>
            </w:r>
          </w:p>
        </w:tc>
        <w:tc>
          <w:tcPr>
            <w:tcW w:w="271" w:type="pct"/>
            <w:vAlign w:val="center"/>
          </w:tcPr>
          <w:p w14:paraId="7610EB9F" w14:textId="27C4B35A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17,5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2C17FE" w14:textId="026B381C" w:rsidR="00CC2DE7" w:rsidRPr="00CC2DE7" w:rsidRDefault="00CC2DE7" w:rsidP="00CC2DE7">
            <w:pPr>
              <w:ind w:left="-57" w:right="-57"/>
              <w:jc w:val="center"/>
              <w:rPr>
                <w:sz w:val="20"/>
                <w:szCs w:val="20"/>
                <w:highlight w:val="yellow"/>
              </w:rPr>
            </w:pPr>
            <w:r w:rsidRPr="00CC2DE7">
              <w:rPr>
                <w:color w:val="000000"/>
                <w:sz w:val="20"/>
                <w:szCs w:val="20"/>
              </w:rPr>
              <w:t>-3</w:t>
            </w:r>
          </w:p>
        </w:tc>
        <w:tc>
          <w:tcPr>
            <w:tcW w:w="413" w:type="pct"/>
            <w:vAlign w:val="center"/>
          </w:tcPr>
          <w:p w14:paraId="70A12E08" w14:textId="77777777" w:rsidR="00CC2DE7" w:rsidRPr="00B52B82" w:rsidRDefault="00CC2DE7" w:rsidP="00CC2D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2B82">
              <w:rPr>
                <w:color w:val="000000" w:themeColor="text1"/>
                <w:sz w:val="20"/>
                <w:szCs w:val="20"/>
              </w:rPr>
              <w:t>-1</w:t>
            </w:r>
          </w:p>
        </w:tc>
      </w:tr>
      <w:tr w:rsidR="00CC2DE7" w:rsidRPr="008F5F4E" w14:paraId="13609B4C" w14:textId="77777777" w:rsidTr="00CC2DE7">
        <w:trPr>
          <w:trHeight w:val="70"/>
          <w:jc w:val="center"/>
        </w:trPr>
        <w:tc>
          <w:tcPr>
            <w:tcW w:w="1451" w:type="pct"/>
            <w:vAlign w:val="center"/>
          </w:tcPr>
          <w:p w14:paraId="4965EA66" w14:textId="77777777" w:rsidR="00CC2DE7" w:rsidRPr="008F5F4E" w:rsidRDefault="00CC2DE7" w:rsidP="00CC2DE7">
            <w:pPr>
              <w:ind w:right="-57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Невозможность приобрести туристическую путёвку по причине дороговизны</w:t>
            </w:r>
          </w:p>
        </w:tc>
        <w:tc>
          <w:tcPr>
            <w:tcW w:w="269" w:type="pct"/>
            <w:vAlign w:val="center"/>
          </w:tcPr>
          <w:p w14:paraId="65DE16F4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14,8</w:t>
            </w:r>
          </w:p>
        </w:tc>
        <w:tc>
          <w:tcPr>
            <w:tcW w:w="270" w:type="pct"/>
            <w:vAlign w:val="center"/>
          </w:tcPr>
          <w:p w14:paraId="14238EEC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18,7</w:t>
            </w:r>
          </w:p>
        </w:tc>
        <w:tc>
          <w:tcPr>
            <w:tcW w:w="270" w:type="pct"/>
            <w:vAlign w:val="center"/>
          </w:tcPr>
          <w:p w14:paraId="332EA603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17,4</w:t>
            </w:r>
          </w:p>
        </w:tc>
        <w:tc>
          <w:tcPr>
            <w:tcW w:w="270" w:type="pct"/>
            <w:vAlign w:val="center"/>
          </w:tcPr>
          <w:p w14:paraId="1FA3965C" w14:textId="38E78868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20,2</w:t>
            </w:r>
          </w:p>
        </w:tc>
        <w:tc>
          <w:tcPr>
            <w:tcW w:w="270" w:type="pct"/>
            <w:vAlign w:val="center"/>
          </w:tcPr>
          <w:p w14:paraId="61CC1605" w14:textId="5228ADC6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25,0</w:t>
            </w:r>
          </w:p>
        </w:tc>
        <w:tc>
          <w:tcPr>
            <w:tcW w:w="269" w:type="pct"/>
            <w:vAlign w:val="center"/>
          </w:tcPr>
          <w:p w14:paraId="6D75AC68" w14:textId="732CAF58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21,2</w:t>
            </w:r>
          </w:p>
        </w:tc>
        <w:tc>
          <w:tcPr>
            <w:tcW w:w="270" w:type="pct"/>
            <w:vAlign w:val="center"/>
          </w:tcPr>
          <w:p w14:paraId="566415E1" w14:textId="144FA68D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25,6</w:t>
            </w:r>
          </w:p>
        </w:tc>
        <w:tc>
          <w:tcPr>
            <w:tcW w:w="270" w:type="pct"/>
            <w:vAlign w:val="center"/>
          </w:tcPr>
          <w:p w14:paraId="58A83B91" w14:textId="4EB53222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19,1</w:t>
            </w:r>
          </w:p>
        </w:tc>
        <w:tc>
          <w:tcPr>
            <w:tcW w:w="270" w:type="pct"/>
            <w:vAlign w:val="center"/>
          </w:tcPr>
          <w:p w14:paraId="490219EB" w14:textId="18512410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17,0</w:t>
            </w:r>
          </w:p>
        </w:tc>
        <w:tc>
          <w:tcPr>
            <w:tcW w:w="271" w:type="pct"/>
            <w:vAlign w:val="center"/>
          </w:tcPr>
          <w:p w14:paraId="34AABFFE" w14:textId="02B91E91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16,9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43E48" w14:textId="66544464" w:rsidR="00CC2DE7" w:rsidRPr="00CC2DE7" w:rsidRDefault="00CC2DE7" w:rsidP="00CC2DE7">
            <w:pPr>
              <w:ind w:left="-57" w:right="-57"/>
              <w:jc w:val="center"/>
              <w:rPr>
                <w:sz w:val="20"/>
                <w:szCs w:val="20"/>
                <w:highlight w:val="yellow"/>
              </w:rPr>
            </w:pPr>
            <w:r w:rsidRPr="00CC2DE7">
              <w:rPr>
                <w:color w:val="000000"/>
                <w:sz w:val="20"/>
                <w:szCs w:val="20"/>
              </w:rPr>
              <w:t>-7</w:t>
            </w:r>
          </w:p>
        </w:tc>
        <w:tc>
          <w:tcPr>
            <w:tcW w:w="413" w:type="pct"/>
            <w:vAlign w:val="center"/>
          </w:tcPr>
          <w:p w14:paraId="7325FCD0" w14:textId="77777777" w:rsidR="00CC2DE7" w:rsidRPr="00B52B82" w:rsidRDefault="00CC2DE7" w:rsidP="00CC2D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2B82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CC2DE7" w:rsidRPr="008F5F4E" w14:paraId="635F4A6D" w14:textId="77777777" w:rsidTr="00CC2DE7">
        <w:trPr>
          <w:trHeight w:val="70"/>
          <w:jc w:val="center"/>
        </w:trPr>
        <w:tc>
          <w:tcPr>
            <w:tcW w:w="1451" w:type="pct"/>
            <w:vAlign w:val="center"/>
          </w:tcPr>
          <w:p w14:paraId="7C325D17" w14:textId="77777777" w:rsidR="00CC2DE7" w:rsidRPr="008F5F4E" w:rsidRDefault="00CC2DE7" w:rsidP="00CC2DE7">
            <w:pPr>
              <w:ind w:right="-57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Недостаток средств на покупку лекарств</w:t>
            </w:r>
          </w:p>
        </w:tc>
        <w:tc>
          <w:tcPr>
            <w:tcW w:w="269" w:type="pct"/>
            <w:vAlign w:val="center"/>
          </w:tcPr>
          <w:p w14:paraId="332A3B2F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38,9</w:t>
            </w:r>
          </w:p>
        </w:tc>
        <w:tc>
          <w:tcPr>
            <w:tcW w:w="270" w:type="pct"/>
            <w:vAlign w:val="center"/>
          </w:tcPr>
          <w:p w14:paraId="762D4F6A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30,4</w:t>
            </w:r>
          </w:p>
        </w:tc>
        <w:tc>
          <w:tcPr>
            <w:tcW w:w="270" w:type="pct"/>
            <w:vAlign w:val="center"/>
          </w:tcPr>
          <w:p w14:paraId="434C9170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16,9</w:t>
            </w:r>
          </w:p>
        </w:tc>
        <w:tc>
          <w:tcPr>
            <w:tcW w:w="270" w:type="pct"/>
            <w:vAlign w:val="center"/>
          </w:tcPr>
          <w:p w14:paraId="6B74604F" w14:textId="2568C3EB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16,9</w:t>
            </w:r>
          </w:p>
        </w:tc>
        <w:tc>
          <w:tcPr>
            <w:tcW w:w="270" w:type="pct"/>
            <w:vAlign w:val="center"/>
          </w:tcPr>
          <w:p w14:paraId="6A9FA2BE" w14:textId="7D9F53FA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18,7</w:t>
            </w:r>
          </w:p>
        </w:tc>
        <w:tc>
          <w:tcPr>
            <w:tcW w:w="269" w:type="pct"/>
            <w:vAlign w:val="center"/>
          </w:tcPr>
          <w:p w14:paraId="09335088" w14:textId="07C44ADF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20,9</w:t>
            </w:r>
          </w:p>
        </w:tc>
        <w:tc>
          <w:tcPr>
            <w:tcW w:w="270" w:type="pct"/>
            <w:vAlign w:val="center"/>
          </w:tcPr>
          <w:p w14:paraId="10A52E67" w14:textId="1078F600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18,9</w:t>
            </w:r>
          </w:p>
        </w:tc>
        <w:tc>
          <w:tcPr>
            <w:tcW w:w="270" w:type="pct"/>
            <w:vAlign w:val="center"/>
          </w:tcPr>
          <w:p w14:paraId="2BF1D35A" w14:textId="0B821F31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20,3</w:t>
            </w:r>
          </w:p>
        </w:tc>
        <w:tc>
          <w:tcPr>
            <w:tcW w:w="270" w:type="pct"/>
            <w:vAlign w:val="center"/>
          </w:tcPr>
          <w:p w14:paraId="7745E46E" w14:textId="19F34F54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18,4</w:t>
            </w:r>
          </w:p>
        </w:tc>
        <w:tc>
          <w:tcPr>
            <w:tcW w:w="271" w:type="pct"/>
            <w:vAlign w:val="center"/>
          </w:tcPr>
          <w:p w14:paraId="576C29AB" w14:textId="2889F545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15,6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769BF" w14:textId="150420A2" w:rsidR="00CC2DE7" w:rsidRPr="00CC2DE7" w:rsidRDefault="00CC2DE7" w:rsidP="00CC2DE7">
            <w:pPr>
              <w:ind w:left="-57" w:right="-57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Pr="00CC2DE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3" w:type="pct"/>
            <w:vAlign w:val="center"/>
          </w:tcPr>
          <w:p w14:paraId="44F0C26B" w14:textId="77777777" w:rsidR="00CC2DE7" w:rsidRPr="00B52B82" w:rsidRDefault="00CC2DE7" w:rsidP="00CC2D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2B82">
              <w:rPr>
                <w:color w:val="000000" w:themeColor="text1"/>
                <w:sz w:val="20"/>
                <w:szCs w:val="20"/>
              </w:rPr>
              <w:t>-3</w:t>
            </w:r>
          </w:p>
        </w:tc>
      </w:tr>
      <w:tr w:rsidR="00CC2DE7" w:rsidRPr="008F5F4E" w14:paraId="07B91374" w14:textId="77777777" w:rsidTr="00CC2DE7">
        <w:trPr>
          <w:trHeight w:val="70"/>
          <w:jc w:val="center"/>
        </w:trPr>
        <w:tc>
          <w:tcPr>
            <w:tcW w:w="1451" w:type="pct"/>
            <w:vAlign w:val="center"/>
          </w:tcPr>
          <w:p w14:paraId="59B72358" w14:textId="77777777" w:rsidR="00CC2DE7" w:rsidRPr="008F5F4E" w:rsidRDefault="00CC2DE7" w:rsidP="00CC2DE7">
            <w:pPr>
              <w:ind w:right="-57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Разгул преступности</w:t>
            </w:r>
          </w:p>
        </w:tc>
        <w:tc>
          <w:tcPr>
            <w:tcW w:w="269" w:type="pct"/>
            <w:vAlign w:val="center"/>
          </w:tcPr>
          <w:p w14:paraId="61D3C873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40,1</w:t>
            </w:r>
          </w:p>
        </w:tc>
        <w:tc>
          <w:tcPr>
            <w:tcW w:w="270" w:type="pct"/>
            <w:vAlign w:val="center"/>
          </w:tcPr>
          <w:p w14:paraId="14BDC9AF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35,9</w:t>
            </w:r>
          </w:p>
        </w:tc>
        <w:tc>
          <w:tcPr>
            <w:tcW w:w="270" w:type="pct"/>
            <w:vAlign w:val="center"/>
          </w:tcPr>
          <w:p w14:paraId="4FEEF340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33,7</w:t>
            </w:r>
          </w:p>
        </w:tc>
        <w:tc>
          <w:tcPr>
            <w:tcW w:w="270" w:type="pct"/>
            <w:vAlign w:val="center"/>
          </w:tcPr>
          <w:p w14:paraId="1CF6AC54" w14:textId="3F30C272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28,6</w:t>
            </w:r>
          </w:p>
        </w:tc>
        <w:tc>
          <w:tcPr>
            <w:tcW w:w="270" w:type="pct"/>
            <w:vAlign w:val="center"/>
          </w:tcPr>
          <w:p w14:paraId="3E3DD055" w14:textId="64658FDC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19,3</w:t>
            </w:r>
          </w:p>
        </w:tc>
        <w:tc>
          <w:tcPr>
            <w:tcW w:w="269" w:type="pct"/>
            <w:vAlign w:val="center"/>
          </w:tcPr>
          <w:p w14:paraId="646E2119" w14:textId="287A381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26,1</w:t>
            </w:r>
          </w:p>
        </w:tc>
        <w:tc>
          <w:tcPr>
            <w:tcW w:w="270" w:type="pct"/>
            <w:vAlign w:val="center"/>
          </w:tcPr>
          <w:p w14:paraId="6FF89C36" w14:textId="73C69DD3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24,3</w:t>
            </w:r>
          </w:p>
        </w:tc>
        <w:tc>
          <w:tcPr>
            <w:tcW w:w="270" w:type="pct"/>
            <w:vAlign w:val="center"/>
          </w:tcPr>
          <w:p w14:paraId="2F8DC58B" w14:textId="25A18ED5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17,9</w:t>
            </w:r>
          </w:p>
        </w:tc>
        <w:tc>
          <w:tcPr>
            <w:tcW w:w="270" w:type="pct"/>
            <w:vAlign w:val="center"/>
          </w:tcPr>
          <w:p w14:paraId="6CE03E22" w14:textId="41F13980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16,6</w:t>
            </w:r>
          </w:p>
        </w:tc>
        <w:tc>
          <w:tcPr>
            <w:tcW w:w="271" w:type="pct"/>
            <w:vAlign w:val="center"/>
          </w:tcPr>
          <w:p w14:paraId="4ACB6754" w14:textId="44AEE142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13,6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7E6F7" w14:textId="6117D35F" w:rsidR="00CC2DE7" w:rsidRPr="00CC2DE7" w:rsidRDefault="00CC2DE7" w:rsidP="00CC2DE7">
            <w:pPr>
              <w:ind w:left="-57" w:right="-57"/>
              <w:jc w:val="center"/>
              <w:rPr>
                <w:sz w:val="20"/>
                <w:szCs w:val="20"/>
                <w:highlight w:val="yellow"/>
              </w:rPr>
            </w:pPr>
            <w:r w:rsidRPr="00CC2DE7">
              <w:rPr>
                <w:color w:val="000000"/>
                <w:sz w:val="20"/>
                <w:szCs w:val="20"/>
              </w:rPr>
              <w:t>-6</w:t>
            </w:r>
          </w:p>
        </w:tc>
        <w:tc>
          <w:tcPr>
            <w:tcW w:w="413" w:type="pct"/>
            <w:vAlign w:val="center"/>
          </w:tcPr>
          <w:p w14:paraId="79748FAF" w14:textId="77777777" w:rsidR="00CC2DE7" w:rsidRPr="00B52B82" w:rsidRDefault="00CC2DE7" w:rsidP="00CC2D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2B82">
              <w:rPr>
                <w:color w:val="000000" w:themeColor="text1"/>
                <w:sz w:val="20"/>
                <w:szCs w:val="20"/>
              </w:rPr>
              <w:t>-3</w:t>
            </w:r>
          </w:p>
        </w:tc>
      </w:tr>
      <w:tr w:rsidR="00CC2DE7" w:rsidRPr="008F5F4E" w14:paraId="13859074" w14:textId="77777777" w:rsidTr="00CC2DE7">
        <w:trPr>
          <w:trHeight w:val="70"/>
          <w:jc w:val="center"/>
        </w:trPr>
        <w:tc>
          <w:tcPr>
            <w:tcW w:w="1451" w:type="pct"/>
            <w:vAlign w:val="center"/>
          </w:tcPr>
          <w:p w14:paraId="622C0BC0" w14:textId="77777777" w:rsidR="00CC2DE7" w:rsidRPr="008F5F4E" w:rsidRDefault="00CC2DE7" w:rsidP="00CC2DE7">
            <w:pPr>
              <w:ind w:right="-57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Потеря работы</w:t>
            </w:r>
          </w:p>
        </w:tc>
        <w:tc>
          <w:tcPr>
            <w:tcW w:w="269" w:type="pct"/>
            <w:vAlign w:val="center"/>
          </w:tcPr>
          <w:p w14:paraId="4ECBB0F2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12,5</w:t>
            </w:r>
          </w:p>
        </w:tc>
        <w:tc>
          <w:tcPr>
            <w:tcW w:w="270" w:type="pct"/>
            <w:vAlign w:val="center"/>
          </w:tcPr>
          <w:p w14:paraId="775018D7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6,7</w:t>
            </w:r>
          </w:p>
        </w:tc>
        <w:tc>
          <w:tcPr>
            <w:tcW w:w="270" w:type="pct"/>
            <w:vAlign w:val="center"/>
          </w:tcPr>
          <w:p w14:paraId="56D5E3A5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8,0</w:t>
            </w:r>
          </w:p>
        </w:tc>
        <w:tc>
          <w:tcPr>
            <w:tcW w:w="270" w:type="pct"/>
            <w:vAlign w:val="center"/>
          </w:tcPr>
          <w:p w14:paraId="668B0E60" w14:textId="4CA07278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8,3</w:t>
            </w:r>
          </w:p>
        </w:tc>
        <w:tc>
          <w:tcPr>
            <w:tcW w:w="270" w:type="pct"/>
            <w:vAlign w:val="center"/>
          </w:tcPr>
          <w:p w14:paraId="7FB3661E" w14:textId="274CD672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9,9</w:t>
            </w:r>
          </w:p>
        </w:tc>
        <w:tc>
          <w:tcPr>
            <w:tcW w:w="269" w:type="pct"/>
            <w:vAlign w:val="center"/>
          </w:tcPr>
          <w:p w14:paraId="206186A9" w14:textId="1BAF610C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10,7</w:t>
            </w:r>
          </w:p>
        </w:tc>
        <w:tc>
          <w:tcPr>
            <w:tcW w:w="270" w:type="pct"/>
            <w:vAlign w:val="center"/>
          </w:tcPr>
          <w:p w14:paraId="5877BB50" w14:textId="322AC873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9,8</w:t>
            </w:r>
          </w:p>
        </w:tc>
        <w:tc>
          <w:tcPr>
            <w:tcW w:w="270" w:type="pct"/>
            <w:vAlign w:val="center"/>
          </w:tcPr>
          <w:p w14:paraId="0459D591" w14:textId="2E58BB5F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14,3</w:t>
            </w:r>
          </w:p>
        </w:tc>
        <w:tc>
          <w:tcPr>
            <w:tcW w:w="270" w:type="pct"/>
            <w:vAlign w:val="center"/>
          </w:tcPr>
          <w:p w14:paraId="0562C591" w14:textId="1D18EBF4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12,9</w:t>
            </w:r>
          </w:p>
        </w:tc>
        <w:tc>
          <w:tcPr>
            <w:tcW w:w="271" w:type="pct"/>
            <w:vAlign w:val="center"/>
          </w:tcPr>
          <w:p w14:paraId="3F140DD4" w14:textId="4F10A2D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12,1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6365DD" w14:textId="5A64A51E" w:rsidR="00CC2DE7" w:rsidRPr="00CC2DE7" w:rsidRDefault="00CC2DE7" w:rsidP="00CC2DE7">
            <w:pPr>
              <w:ind w:left="-57" w:right="-57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Pr="00CC2DE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13" w:type="pct"/>
            <w:vAlign w:val="center"/>
          </w:tcPr>
          <w:p w14:paraId="2347C60C" w14:textId="77777777" w:rsidR="00CC2DE7" w:rsidRPr="00B52B82" w:rsidRDefault="00CC2DE7" w:rsidP="00CC2D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2B82">
              <w:rPr>
                <w:color w:val="000000" w:themeColor="text1"/>
                <w:sz w:val="20"/>
                <w:szCs w:val="20"/>
              </w:rPr>
              <w:t>-1</w:t>
            </w:r>
          </w:p>
        </w:tc>
      </w:tr>
      <w:tr w:rsidR="00CC2DE7" w:rsidRPr="008F5F4E" w14:paraId="0FDB8CEC" w14:textId="77777777" w:rsidTr="00CC2DE7">
        <w:trPr>
          <w:trHeight w:val="70"/>
          <w:jc w:val="center"/>
        </w:trPr>
        <w:tc>
          <w:tcPr>
            <w:tcW w:w="1451" w:type="pct"/>
            <w:vAlign w:val="center"/>
          </w:tcPr>
          <w:p w14:paraId="060380AB" w14:textId="77777777" w:rsidR="00CC2DE7" w:rsidRPr="008F5F4E" w:rsidRDefault="00CC2DE7" w:rsidP="00CC2DE7">
            <w:pPr>
              <w:ind w:right="-57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Задержки выплаты зарплаты (пенсии, стипендии)</w:t>
            </w:r>
          </w:p>
        </w:tc>
        <w:tc>
          <w:tcPr>
            <w:tcW w:w="269" w:type="pct"/>
            <w:vAlign w:val="center"/>
          </w:tcPr>
          <w:p w14:paraId="4F6BE162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77,0</w:t>
            </w:r>
          </w:p>
        </w:tc>
        <w:tc>
          <w:tcPr>
            <w:tcW w:w="270" w:type="pct"/>
            <w:vAlign w:val="center"/>
          </w:tcPr>
          <w:p w14:paraId="78B24E74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28,7</w:t>
            </w:r>
          </w:p>
        </w:tc>
        <w:tc>
          <w:tcPr>
            <w:tcW w:w="270" w:type="pct"/>
            <w:vAlign w:val="center"/>
          </w:tcPr>
          <w:p w14:paraId="6B78C0E2" w14:textId="77777777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16,5</w:t>
            </w:r>
          </w:p>
        </w:tc>
        <w:tc>
          <w:tcPr>
            <w:tcW w:w="270" w:type="pct"/>
            <w:vAlign w:val="center"/>
          </w:tcPr>
          <w:p w14:paraId="128C8AFA" w14:textId="42544461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13,1</w:t>
            </w:r>
          </w:p>
        </w:tc>
        <w:tc>
          <w:tcPr>
            <w:tcW w:w="270" w:type="pct"/>
            <w:vAlign w:val="center"/>
          </w:tcPr>
          <w:p w14:paraId="34BC4973" w14:textId="49CB9FFE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17,5</w:t>
            </w:r>
          </w:p>
        </w:tc>
        <w:tc>
          <w:tcPr>
            <w:tcW w:w="269" w:type="pct"/>
            <w:vAlign w:val="center"/>
          </w:tcPr>
          <w:p w14:paraId="365A9632" w14:textId="6054F99A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13,1</w:t>
            </w:r>
          </w:p>
        </w:tc>
        <w:tc>
          <w:tcPr>
            <w:tcW w:w="270" w:type="pct"/>
            <w:vAlign w:val="center"/>
          </w:tcPr>
          <w:p w14:paraId="4C40D8B3" w14:textId="36F8719F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11,5</w:t>
            </w:r>
          </w:p>
        </w:tc>
        <w:tc>
          <w:tcPr>
            <w:tcW w:w="270" w:type="pct"/>
            <w:vAlign w:val="center"/>
          </w:tcPr>
          <w:p w14:paraId="6EC63160" w14:textId="742BB115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11,9</w:t>
            </w:r>
          </w:p>
        </w:tc>
        <w:tc>
          <w:tcPr>
            <w:tcW w:w="270" w:type="pct"/>
            <w:vAlign w:val="center"/>
          </w:tcPr>
          <w:p w14:paraId="446134B9" w14:textId="4B35680B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10,3</w:t>
            </w:r>
          </w:p>
        </w:tc>
        <w:tc>
          <w:tcPr>
            <w:tcW w:w="271" w:type="pct"/>
            <w:vAlign w:val="center"/>
          </w:tcPr>
          <w:p w14:paraId="443E3564" w14:textId="32C462B2" w:rsidR="00CC2DE7" w:rsidRPr="008F5F4E" w:rsidRDefault="00CC2DE7" w:rsidP="00CC2DE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F5F4E">
              <w:rPr>
                <w:sz w:val="20"/>
                <w:szCs w:val="20"/>
              </w:rPr>
              <w:t>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319B8" w14:textId="3AA520DD" w:rsidR="00CC2DE7" w:rsidRPr="00CC2DE7" w:rsidRDefault="00CC2DE7" w:rsidP="00CC2DE7">
            <w:pPr>
              <w:ind w:left="-57" w:right="-57"/>
              <w:jc w:val="center"/>
              <w:rPr>
                <w:sz w:val="20"/>
                <w:szCs w:val="20"/>
                <w:highlight w:val="yellow"/>
              </w:rPr>
            </w:pPr>
            <w:r w:rsidRPr="00CC2DE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vAlign w:val="center"/>
          </w:tcPr>
          <w:p w14:paraId="234E59E6" w14:textId="77777777" w:rsidR="00CC2DE7" w:rsidRPr="00B52B82" w:rsidRDefault="00CC2DE7" w:rsidP="00CC2D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2B82">
              <w:rPr>
                <w:color w:val="000000" w:themeColor="text1"/>
                <w:sz w:val="20"/>
                <w:szCs w:val="20"/>
              </w:rPr>
              <w:t>-3</w:t>
            </w:r>
          </w:p>
        </w:tc>
      </w:tr>
    </w:tbl>
    <w:p w14:paraId="59922D80" w14:textId="548050B5" w:rsidR="003F751D" w:rsidRDefault="003F751D" w:rsidP="00014AA0">
      <w:pPr>
        <w:jc w:val="both"/>
        <w:rPr>
          <w:sz w:val="20"/>
          <w:szCs w:val="20"/>
        </w:rPr>
      </w:pPr>
      <w:r w:rsidRPr="003F751D">
        <w:rPr>
          <w:sz w:val="20"/>
          <w:szCs w:val="20"/>
        </w:rPr>
        <w:t>Источник: мониторинг общественного мнения ФГБУН ВолНЦ РАН</w:t>
      </w:r>
    </w:p>
    <w:p w14:paraId="44FC7690" w14:textId="3CA6798F" w:rsidR="00564DC3" w:rsidRDefault="00014AA0" w:rsidP="00014AA0">
      <w:pPr>
        <w:jc w:val="both"/>
      </w:pPr>
      <w:r w:rsidRPr="008F5F4E">
        <w:rPr>
          <w:sz w:val="20"/>
          <w:szCs w:val="20"/>
        </w:rPr>
        <w:t xml:space="preserve">* </w:t>
      </w:r>
      <w:r>
        <w:rPr>
          <w:sz w:val="20"/>
          <w:szCs w:val="20"/>
        </w:rPr>
        <w:t xml:space="preserve">Вопрос задается с 1998 г. </w:t>
      </w:r>
      <w:r w:rsidRPr="008F5F4E">
        <w:rPr>
          <w:sz w:val="20"/>
          <w:szCs w:val="20"/>
        </w:rPr>
        <w:t xml:space="preserve">В </w:t>
      </w:r>
      <w:smartTag w:uri="urn:schemas-microsoft-com:office:smarttags" w:element="metricconverter">
        <w:smartTagPr>
          <w:attr w:name="ProductID" w:val="2009 г"/>
        </w:smartTagPr>
        <w:r w:rsidRPr="008F5F4E">
          <w:rPr>
            <w:sz w:val="20"/>
            <w:szCs w:val="20"/>
          </w:rPr>
          <w:t>2009 г</w:t>
        </w:r>
      </w:smartTag>
      <w:r w:rsidRPr="008F5F4E">
        <w:rPr>
          <w:sz w:val="20"/>
          <w:szCs w:val="20"/>
        </w:rPr>
        <w:t>. вопрос не задавался. Ранжировано по данным на 2022 г.</w:t>
      </w:r>
    </w:p>
    <w:p w14:paraId="41D2980C" w14:textId="50FFDF2F" w:rsidR="0089624B" w:rsidRDefault="003A43AD" w:rsidP="001B1E46">
      <w:pPr>
        <w:spacing w:line="238" w:lineRule="auto"/>
        <w:ind w:firstLine="709"/>
        <w:jc w:val="both"/>
      </w:pPr>
      <w:r>
        <w:lastRenderedPageBreak/>
        <w:t>Другими словами,</w:t>
      </w:r>
      <w:r w:rsidR="005E0A34">
        <w:t xml:space="preserve"> </w:t>
      </w:r>
      <w:r>
        <w:t xml:space="preserve">в условиях глобальных кризисов </w:t>
      </w:r>
      <w:r w:rsidR="005E0A34">
        <w:t>мы наблюдаем постепенную актуализацию проблемы н</w:t>
      </w:r>
      <w:r w:rsidR="00726D4F">
        <w:t>еуверенност</w:t>
      </w:r>
      <w:r w:rsidR="005E0A34">
        <w:t>и</w:t>
      </w:r>
      <w:r w:rsidR="00726D4F">
        <w:t xml:space="preserve"> в будущем</w:t>
      </w:r>
      <w:r w:rsidR="005E0A34">
        <w:t>, и это</w:t>
      </w:r>
      <w:r w:rsidR="00726D4F">
        <w:t xml:space="preserve"> вполне естественным образом отражается на психологическом самочувствии населения, в первую очередь</w:t>
      </w:r>
      <w:r w:rsidR="005E0A34">
        <w:t xml:space="preserve"> проявляясь</w:t>
      </w:r>
      <w:r w:rsidR="00726D4F">
        <w:t xml:space="preserve"> в росте уровня трево</w:t>
      </w:r>
      <w:r w:rsidR="00A4338E">
        <w:t xml:space="preserve">жности. Так, по данным </w:t>
      </w:r>
      <w:r w:rsidR="005E0A34">
        <w:t xml:space="preserve">проводимого </w:t>
      </w:r>
      <w:r w:rsidR="00726D4F">
        <w:t xml:space="preserve">мониторинга, </w:t>
      </w:r>
      <w:r w:rsidR="00A4338E">
        <w:t>к 2022 г. (по сравнению с «докризисным» 2019-м годом) в обществе заметно увеличилась доля людей, проявляющих симптомы и тревоги (с 25 до 34%), и депрессии (с 33 до 35%</w:t>
      </w:r>
      <w:r w:rsidR="00ED553A">
        <w:t xml:space="preserve">; </w:t>
      </w:r>
      <w:r w:rsidR="00ED553A" w:rsidRPr="00ED553A">
        <w:rPr>
          <w:i/>
          <w:iCs/>
        </w:rPr>
        <w:t>табл. 2</w:t>
      </w:r>
      <w:r w:rsidR="00A4338E">
        <w:t>). Но при этом за период с 2021 по 2022 г. уровень распространенности симптомов депрессии не увеличился, а, наоборот, снизился (с 38 до 35%), в то время как удельный вес тех, у кого отмечаются признаки тревоги, стабильно растет на протяжении последних 3-4 лет.</w:t>
      </w:r>
    </w:p>
    <w:p w14:paraId="6114F168" w14:textId="7B7E0562" w:rsidR="00740950" w:rsidRPr="00740950" w:rsidRDefault="00014AA0" w:rsidP="001B1E46">
      <w:pPr>
        <w:spacing w:line="238" w:lineRule="auto"/>
        <w:jc w:val="right"/>
        <w:rPr>
          <w:rFonts w:eastAsiaTheme="minorHAnsi"/>
          <w:i/>
          <w:lang w:eastAsia="en-US"/>
        </w:rPr>
      </w:pPr>
      <w:r w:rsidRPr="00740950">
        <w:rPr>
          <w:rFonts w:eastAsiaTheme="minorHAnsi"/>
          <w:i/>
          <w:lang w:eastAsia="en-US"/>
        </w:rPr>
        <w:t>Табл</w:t>
      </w:r>
      <w:r w:rsidR="00740950" w:rsidRPr="00740950">
        <w:rPr>
          <w:rFonts w:eastAsiaTheme="minorHAnsi"/>
          <w:i/>
          <w:lang w:eastAsia="en-US"/>
        </w:rPr>
        <w:t>ица</w:t>
      </w:r>
      <w:r w:rsidRPr="00740950">
        <w:rPr>
          <w:rFonts w:eastAsiaTheme="minorHAnsi"/>
          <w:i/>
          <w:lang w:eastAsia="en-US"/>
        </w:rPr>
        <w:t xml:space="preserve"> 2</w:t>
      </w:r>
    </w:p>
    <w:p w14:paraId="12EFEEFA" w14:textId="4ABC2E5F" w:rsidR="00014AA0" w:rsidRPr="001B1E46" w:rsidRDefault="00014AA0" w:rsidP="001B1E46">
      <w:pPr>
        <w:spacing w:line="238" w:lineRule="auto"/>
        <w:jc w:val="center"/>
        <w:rPr>
          <w:rFonts w:eastAsiaTheme="minorHAnsi"/>
          <w:bCs/>
          <w:iCs/>
          <w:spacing w:val="-2"/>
          <w:lang w:eastAsia="en-US"/>
        </w:rPr>
      </w:pPr>
      <w:r w:rsidRPr="001B1E46">
        <w:rPr>
          <w:rFonts w:eastAsiaTheme="minorHAnsi"/>
          <w:iCs/>
          <w:spacing w:val="-2"/>
          <w:lang w:eastAsia="en-US"/>
        </w:rPr>
        <w:t>Доля людей, проявляющих симптомы тревоги, депрессии, невроза</w:t>
      </w:r>
      <w:r w:rsidR="001B1E46" w:rsidRPr="001B1E46">
        <w:rPr>
          <w:rFonts w:eastAsiaTheme="minorHAnsi"/>
          <w:iCs/>
          <w:spacing w:val="-2"/>
          <w:lang w:eastAsia="en-US"/>
        </w:rPr>
        <w:t xml:space="preserve"> </w:t>
      </w:r>
      <w:r w:rsidRPr="001B1E46">
        <w:rPr>
          <w:rFonts w:eastAsiaTheme="minorHAnsi"/>
          <w:bCs/>
          <w:iCs/>
          <w:spacing w:val="-2"/>
          <w:lang w:eastAsia="en-US"/>
        </w:rPr>
        <w:t>(в % от числа опрошенных)</w:t>
      </w:r>
    </w:p>
    <w:tbl>
      <w:tblPr>
        <w:tblW w:w="4981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5"/>
        <w:gridCol w:w="546"/>
        <w:gridCol w:w="548"/>
        <w:gridCol w:w="546"/>
        <w:gridCol w:w="548"/>
        <w:gridCol w:w="547"/>
        <w:gridCol w:w="549"/>
        <w:gridCol w:w="549"/>
        <w:gridCol w:w="547"/>
        <w:gridCol w:w="549"/>
        <w:gridCol w:w="547"/>
        <w:gridCol w:w="549"/>
        <w:gridCol w:w="547"/>
        <w:gridCol w:w="549"/>
        <w:gridCol w:w="545"/>
      </w:tblGrid>
      <w:tr w:rsidR="00A77172" w:rsidRPr="00CC2DE7" w14:paraId="054DE554" w14:textId="77777777" w:rsidTr="00A77172">
        <w:trPr>
          <w:trHeight w:val="198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9AF99EE" w14:textId="77777777" w:rsidR="00A77172" w:rsidRPr="00CC2DE7" w:rsidRDefault="00A77172" w:rsidP="001B1E46">
            <w:pPr>
              <w:spacing w:line="238" w:lineRule="auto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2241BDA" w14:textId="70F97385" w:rsidR="00A77172" w:rsidRPr="00CC2DE7" w:rsidRDefault="00A77172" w:rsidP="001B1E46">
            <w:pPr>
              <w:spacing w:line="238" w:lineRule="auto"/>
              <w:jc w:val="center"/>
              <w:rPr>
                <w:bCs/>
                <w:spacing w:val="-2"/>
                <w:sz w:val="20"/>
                <w:szCs w:val="20"/>
              </w:rPr>
            </w:pPr>
            <w:r w:rsidRPr="00CC2DE7">
              <w:rPr>
                <w:bCs/>
                <w:spacing w:val="-2"/>
                <w:sz w:val="20"/>
                <w:szCs w:val="20"/>
              </w:rPr>
              <w:t>2002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E4D49E1" w14:textId="77777777" w:rsidR="00A77172" w:rsidRPr="00CC2DE7" w:rsidRDefault="00A77172" w:rsidP="001B1E46">
            <w:pPr>
              <w:spacing w:line="238" w:lineRule="auto"/>
              <w:jc w:val="center"/>
              <w:rPr>
                <w:bCs/>
                <w:spacing w:val="-2"/>
                <w:sz w:val="20"/>
                <w:szCs w:val="20"/>
              </w:rPr>
            </w:pPr>
            <w:r w:rsidRPr="00CC2DE7">
              <w:rPr>
                <w:bCs/>
                <w:spacing w:val="-2"/>
                <w:sz w:val="20"/>
                <w:szCs w:val="20"/>
              </w:rPr>
              <w:t>2005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6183077" w14:textId="77777777" w:rsidR="00A77172" w:rsidRPr="00CC2DE7" w:rsidRDefault="00A77172" w:rsidP="001B1E46">
            <w:pPr>
              <w:spacing w:line="238" w:lineRule="auto"/>
              <w:jc w:val="center"/>
              <w:rPr>
                <w:bCs/>
                <w:spacing w:val="-2"/>
                <w:sz w:val="20"/>
                <w:szCs w:val="20"/>
              </w:rPr>
            </w:pPr>
            <w:r w:rsidRPr="00CC2DE7">
              <w:rPr>
                <w:bCs/>
                <w:spacing w:val="-2"/>
                <w:sz w:val="20"/>
                <w:szCs w:val="20"/>
              </w:rPr>
              <w:t>2006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90820CA" w14:textId="77777777" w:rsidR="00A77172" w:rsidRPr="00CC2DE7" w:rsidRDefault="00A77172" w:rsidP="001B1E46">
            <w:pPr>
              <w:spacing w:line="238" w:lineRule="auto"/>
              <w:jc w:val="center"/>
              <w:rPr>
                <w:bCs/>
                <w:spacing w:val="-2"/>
                <w:sz w:val="20"/>
                <w:szCs w:val="20"/>
              </w:rPr>
            </w:pPr>
            <w:r w:rsidRPr="00CC2DE7">
              <w:rPr>
                <w:bCs/>
                <w:spacing w:val="-2"/>
                <w:sz w:val="20"/>
                <w:szCs w:val="20"/>
              </w:rPr>
              <w:t>2007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7DEE43C" w14:textId="77777777" w:rsidR="00A77172" w:rsidRPr="00CC2DE7" w:rsidRDefault="00A77172" w:rsidP="001B1E46">
            <w:pPr>
              <w:spacing w:line="238" w:lineRule="auto"/>
              <w:jc w:val="center"/>
              <w:rPr>
                <w:bCs/>
                <w:spacing w:val="-2"/>
                <w:sz w:val="20"/>
                <w:szCs w:val="20"/>
              </w:rPr>
            </w:pPr>
            <w:r w:rsidRPr="00CC2DE7">
              <w:rPr>
                <w:bCs/>
                <w:spacing w:val="-2"/>
                <w:sz w:val="20"/>
                <w:szCs w:val="20"/>
              </w:rPr>
              <w:t>2008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CE6BF91" w14:textId="77777777" w:rsidR="00A77172" w:rsidRPr="00CC2DE7" w:rsidRDefault="00A77172" w:rsidP="001B1E46">
            <w:pPr>
              <w:spacing w:line="238" w:lineRule="auto"/>
              <w:jc w:val="center"/>
              <w:rPr>
                <w:bCs/>
                <w:spacing w:val="-2"/>
                <w:sz w:val="20"/>
                <w:szCs w:val="20"/>
              </w:rPr>
            </w:pPr>
            <w:r w:rsidRPr="00CC2DE7">
              <w:rPr>
                <w:bCs/>
                <w:spacing w:val="-2"/>
                <w:sz w:val="20"/>
                <w:szCs w:val="20"/>
              </w:rPr>
              <w:t>2009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B4FFB7C" w14:textId="77777777" w:rsidR="00A77172" w:rsidRPr="00CC2DE7" w:rsidRDefault="00A77172" w:rsidP="001B1E46">
            <w:pPr>
              <w:spacing w:line="238" w:lineRule="auto"/>
              <w:jc w:val="center"/>
              <w:rPr>
                <w:bCs/>
                <w:spacing w:val="-2"/>
                <w:sz w:val="20"/>
                <w:szCs w:val="20"/>
              </w:rPr>
            </w:pPr>
            <w:r w:rsidRPr="00CC2DE7">
              <w:rPr>
                <w:bCs/>
                <w:spacing w:val="-2"/>
                <w:sz w:val="20"/>
                <w:szCs w:val="20"/>
              </w:rPr>
              <w:t>2011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66FADC5" w14:textId="77777777" w:rsidR="00A77172" w:rsidRPr="00CC2DE7" w:rsidRDefault="00A77172" w:rsidP="001B1E46">
            <w:pPr>
              <w:spacing w:line="238" w:lineRule="auto"/>
              <w:jc w:val="center"/>
              <w:rPr>
                <w:bCs/>
                <w:spacing w:val="-2"/>
                <w:sz w:val="20"/>
                <w:szCs w:val="20"/>
              </w:rPr>
            </w:pPr>
            <w:r w:rsidRPr="00CC2DE7">
              <w:rPr>
                <w:bCs/>
                <w:spacing w:val="-2"/>
                <w:sz w:val="20"/>
                <w:szCs w:val="20"/>
              </w:rPr>
              <w:t>2013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6A43B9" w14:textId="77777777" w:rsidR="00A77172" w:rsidRPr="00CC2DE7" w:rsidRDefault="00A77172" w:rsidP="001B1E46">
            <w:pPr>
              <w:spacing w:line="238" w:lineRule="auto"/>
              <w:jc w:val="center"/>
              <w:rPr>
                <w:bCs/>
                <w:spacing w:val="-2"/>
                <w:sz w:val="20"/>
                <w:szCs w:val="20"/>
              </w:rPr>
            </w:pPr>
            <w:r w:rsidRPr="00CC2DE7">
              <w:rPr>
                <w:bCs/>
                <w:spacing w:val="-2"/>
                <w:sz w:val="20"/>
                <w:szCs w:val="20"/>
              </w:rPr>
              <w:t>2015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B4CBED" w14:textId="77777777" w:rsidR="00A77172" w:rsidRPr="00CC2DE7" w:rsidRDefault="00A77172" w:rsidP="001B1E46">
            <w:pPr>
              <w:spacing w:line="238" w:lineRule="auto"/>
              <w:jc w:val="center"/>
              <w:rPr>
                <w:bCs/>
                <w:spacing w:val="-2"/>
                <w:sz w:val="20"/>
                <w:szCs w:val="20"/>
              </w:rPr>
            </w:pPr>
            <w:r w:rsidRPr="00CC2DE7">
              <w:rPr>
                <w:bCs/>
                <w:spacing w:val="-2"/>
                <w:sz w:val="20"/>
                <w:szCs w:val="20"/>
              </w:rPr>
              <w:t>2017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001405" w14:textId="77777777" w:rsidR="00A77172" w:rsidRPr="00CC2DE7" w:rsidRDefault="00A77172" w:rsidP="001B1E46">
            <w:pPr>
              <w:spacing w:line="238" w:lineRule="auto"/>
              <w:jc w:val="center"/>
              <w:rPr>
                <w:bCs/>
                <w:spacing w:val="-2"/>
                <w:sz w:val="20"/>
                <w:szCs w:val="20"/>
              </w:rPr>
            </w:pPr>
            <w:r w:rsidRPr="00CC2DE7">
              <w:rPr>
                <w:bCs/>
                <w:spacing w:val="-2"/>
                <w:sz w:val="20"/>
                <w:szCs w:val="20"/>
              </w:rPr>
              <w:t>2018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0CE441" w14:textId="77777777" w:rsidR="00A77172" w:rsidRPr="00CC2DE7" w:rsidRDefault="00A77172" w:rsidP="001B1E46">
            <w:pPr>
              <w:spacing w:line="238" w:lineRule="auto"/>
              <w:jc w:val="center"/>
              <w:rPr>
                <w:bCs/>
                <w:spacing w:val="-2"/>
                <w:sz w:val="20"/>
                <w:szCs w:val="20"/>
              </w:rPr>
            </w:pPr>
            <w:r w:rsidRPr="00CC2DE7">
              <w:rPr>
                <w:bCs/>
                <w:spacing w:val="-2"/>
                <w:sz w:val="20"/>
                <w:szCs w:val="20"/>
              </w:rPr>
              <w:t>2019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9D3C53" w14:textId="5EC6EF7E" w:rsidR="00A77172" w:rsidRPr="00CC2DE7" w:rsidRDefault="00A77172" w:rsidP="001B1E46">
            <w:pPr>
              <w:spacing w:line="238" w:lineRule="auto"/>
              <w:jc w:val="center"/>
              <w:rPr>
                <w:bCs/>
                <w:spacing w:val="-2"/>
                <w:sz w:val="20"/>
                <w:szCs w:val="20"/>
              </w:rPr>
            </w:pPr>
            <w:r w:rsidRPr="00CC2DE7">
              <w:rPr>
                <w:bCs/>
                <w:spacing w:val="-2"/>
                <w:sz w:val="20"/>
                <w:szCs w:val="20"/>
              </w:rPr>
              <w:t>2021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4C61B9" w14:textId="77777777" w:rsidR="00A77172" w:rsidRPr="00CC2DE7" w:rsidRDefault="00A77172" w:rsidP="001B1E46">
            <w:pPr>
              <w:spacing w:line="238" w:lineRule="auto"/>
              <w:jc w:val="center"/>
              <w:rPr>
                <w:bCs/>
                <w:spacing w:val="-2"/>
                <w:sz w:val="20"/>
                <w:szCs w:val="20"/>
              </w:rPr>
            </w:pPr>
            <w:r w:rsidRPr="00CC2DE7">
              <w:rPr>
                <w:bCs/>
                <w:spacing w:val="-2"/>
                <w:sz w:val="20"/>
                <w:szCs w:val="20"/>
              </w:rPr>
              <w:t>2022</w:t>
            </w:r>
          </w:p>
        </w:tc>
      </w:tr>
      <w:tr w:rsidR="00A77172" w:rsidRPr="00CC2DE7" w14:paraId="0B4AE916" w14:textId="77777777" w:rsidTr="00A77172">
        <w:trPr>
          <w:trHeight w:val="198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863894E" w14:textId="77777777" w:rsidR="00A77172" w:rsidRPr="00CC2DE7" w:rsidRDefault="00A77172" w:rsidP="001B1E46">
            <w:pPr>
              <w:spacing w:line="238" w:lineRule="auto"/>
              <w:rPr>
                <w:sz w:val="20"/>
                <w:szCs w:val="20"/>
              </w:rPr>
            </w:pPr>
            <w:r w:rsidRPr="00CC2DE7">
              <w:rPr>
                <w:bCs/>
                <w:sz w:val="20"/>
                <w:szCs w:val="20"/>
              </w:rPr>
              <w:t>Тревога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57EE94A" w14:textId="15423E30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40,5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0C8999F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34,2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ABA2528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33,1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2303271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26,5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E0BFAC2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28,0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C9FB8EB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30,2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6860469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27,1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E63FF7F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26,6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4D6C52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22,5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41870B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26,2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E67135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24,5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91F1A4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25,0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F0164B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31,8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93FC83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34,4</w:t>
            </w:r>
          </w:p>
        </w:tc>
      </w:tr>
      <w:tr w:rsidR="00A77172" w:rsidRPr="00CC2DE7" w14:paraId="34E29617" w14:textId="77777777" w:rsidTr="00A77172">
        <w:trPr>
          <w:trHeight w:val="198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3DCAD02" w14:textId="77777777" w:rsidR="00A77172" w:rsidRPr="00CC2DE7" w:rsidRDefault="00A77172" w:rsidP="001B1E46">
            <w:pPr>
              <w:spacing w:line="238" w:lineRule="auto"/>
              <w:rPr>
                <w:sz w:val="20"/>
                <w:szCs w:val="20"/>
              </w:rPr>
            </w:pPr>
            <w:r w:rsidRPr="00CC2DE7">
              <w:rPr>
                <w:bCs/>
                <w:sz w:val="20"/>
                <w:szCs w:val="20"/>
              </w:rPr>
              <w:t>Депрессия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0DDE910" w14:textId="0092959B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33,3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C42C4BB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30,8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8822370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34,6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396350A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29,7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47D80B3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29,1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DBF121E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30,7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626E07E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27,5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C7F0237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27,7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84B38B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24,7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E8EB36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28,5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943915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30,1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5E9287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33,3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280BD9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38,1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5B76A0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35,1</w:t>
            </w:r>
          </w:p>
        </w:tc>
      </w:tr>
      <w:tr w:rsidR="00A77172" w:rsidRPr="00CC2DE7" w14:paraId="0F3AAED9" w14:textId="77777777" w:rsidTr="00A77172">
        <w:trPr>
          <w:trHeight w:val="198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3A4D282" w14:textId="77777777" w:rsidR="00A77172" w:rsidRPr="00CC2DE7" w:rsidRDefault="00A77172" w:rsidP="001B1E46">
            <w:pPr>
              <w:spacing w:line="238" w:lineRule="auto"/>
              <w:rPr>
                <w:sz w:val="20"/>
                <w:szCs w:val="20"/>
              </w:rPr>
            </w:pPr>
            <w:r w:rsidRPr="00CC2DE7">
              <w:rPr>
                <w:bCs/>
                <w:sz w:val="20"/>
                <w:szCs w:val="20"/>
              </w:rPr>
              <w:t>Невроз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3ABE4F4" w14:textId="35D81644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21,1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47B4B5E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14,4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907301C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12,6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3CD8FA5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11,3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00C6EF5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10,7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8096175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12,9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AEC7EAD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12,1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DC47D07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12,3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FD48A4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11,5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D87FEA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10,1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B000A8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10,8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162645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9,1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C6D4A5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7,6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D8A4E5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–</w:t>
            </w:r>
          </w:p>
        </w:tc>
      </w:tr>
      <w:tr w:rsidR="00A77172" w:rsidRPr="00CC2DE7" w14:paraId="1C064CBA" w14:textId="77777777" w:rsidTr="00A77172">
        <w:trPr>
          <w:trHeight w:val="198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6BB42A9" w14:textId="77777777" w:rsidR="00CC2DE7" w:rsidRPr="00CC2DE7" w:rsidRDefault="00A77172" w:rsidP="001B1E46">
            <w:pPr>
              <w:spacing w:line="238" w:lineRule="auto"/>
              <w:ind w:right="-99"/>
              <w:rPr>
                <w:bCs/>
                <w:sz w:val="20"/>
                <w:szCs w:val="20"/>
              </w:rPr>
            </w:pPr>
            <w:r w:rsidRPr="00CC2DE7">
              <w:rPr>
                <w:bCs/>
                <w:sz w:val="20"/>
                <w:szCs w:val="20"/>
              </w:rPr>
              <w:t xml:space="preserve">Наличие симптомов </w:t>
            </w:r>
          </w:p>
          <w:p w14:paraId="59528383" w14:textId="1F47F629" w:rsidR="00A77172" w:rsidRPr="00CC2DE7" w:rsidRDefault="00A77172" w:rsidP="001B1E46">
            <w:pPr>
              <w:spacing w:line="233" w:lineRule="auto"/>
              <w:ind w:right="-96"/>
              <w:rPr>
                <w:sz w:val="20"/>
                <w:szCs w:val="20"/>
              </w:rPr>
            </w:pPr>
            <w:r w:rsidRPr="00CC2DE7">
              <w:rPr>
                <w:bCs/>
                <w:sz w:val="20"/>
                <w:szCs w:val="20"/>
              </w:rPr>
              <w:t>тревоги, депрессии или невроза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F70C487" w14:textId="0454B199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55,2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4303B9E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48,9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96C0EAA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50,8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17B69AC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47,6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691C41F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43,7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11DD4E6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44,7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07D23CA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39,1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BD2EAFB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40,3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8D6218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35,9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F9146E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39,1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916E0A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40,3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376AAB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41,5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0417D6" w14:textId="77777777" w:rsidR="00A77172" w:rsidRPr="00CC2DE7" w:rsidRDefault="00A77172" w:rsidP="001B1E46">
            <w:pPr>
              <w:spacing w:line="238" w:lineRule="auto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47,7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D8BE38" w14:textId="4D5B2079" w:rsidR="00A77172" w:rsidRPr="00CC2DE7" w:rsidRDefault="00A77172" w:rsidP="001B1E46">
            <w:pPr>
              <w:spacing w:line="238" w:lineRule="auto"/>
              <w:ind w:left="-57" w:right="-57"/>
              <w:jc w:val="center"/>
              <w:rPr>
                <w:sz w:val="20"/>
                <w:szCs w:val="20"/>
              </w:rPr>
            </w:pPr>
            <w:r w:rsidRPr="00CC2DE7">
              <w:rPr>
                <w:sz w:val="20"/>
                <w:szCs w:val="20"/>
              </w:rPr>
              <w:t>46,3*</w:t>
            </w:r>
          </w:p>
        </w:tc>
      </w:tr>
    </w:tbl>
    <w:p w14:paraId="38BA4201" w14:textId="30CA3672" w:rsidR="00014AA0" w:rsidRPr="00ED553A" w:rsidRDefault="00014AA0" w:rsidP="001B1E46">
      <w:pPr>
        <w:spacing w:line="238" w:lineRule="auto"/>
        <w:rPr>
          <w:rFonts w:eastAsiaTheme="minorHAnsi"/>
          <w:sz w:val="20"/>
          <w:szCs w:val="20"/>
        </w:rPr>
      </w:pPr>
      <w:r w:rsidRPr="00ED553A">
        <w:rPr>
          <w:bCs/>
          <w:iCs/>
          <w:sz w:val="20"/>
          <w:szCs w:val="20"/>
        </w:rPr>
        <w:t xml:space="preserve">Источник: </w:t>
      </w:r>
      <w:r w:rsidRPr="00ED553A">
        <w:rPr>
          <w:rFonts w:eastAsiaTheme="minorHAnsi"/>
          <w:sz w:val="20"/>
          <w:szCs w:val="20"/>
        </w:rPr>
        <w:t>мониторинг общественного мнения ФГБУН ВолНЦ РАН</w:t>
      </w:r>
      <w:r w:rsidR="00A77172">
        <w:rPr>
          <w:rFonts w:eastAsiaTheme="minorHAnsi"/>
          <w:sz w:val="20"/>
          <w:szCs w:val="20"/>
        </w:rPr>
        <w:t>. Вопрос задается с 2002 г.</w:t>
      </w:r>
    </w:p>
    <w:p w14:paraId="27C6A534" w14:textId="720DC709" w:rsidR="00014AA0" w:rsidRPr="00ED553A" w:rsidRDefault="00014AA0" w:rsidP="001B1E46">
      <w:pPr>
        <w:spacing w:line="238" w:lineRule="auto"/>
        <w:rPr>
          <w:sz w:val="20"/>
          <w:szCs w:val="20"/>
        </w:rPr>
      </w:pPr>
      <w:r w:rsidRPr="00ED553A">
        <w:rPr>
          <w:rFonts w:eastAsiaTheme="minorHAnsi"/>
          <w:sz w:val="20"/>
          <w:szCs w:val="20"/>
        </w:rPr>
        <w:t>* без учета симптомов распространения невроза.</w:t>
      </w:r>
    </w:p>
    <w:p w14:paraId="2664F06F" w14:textId="51DBBCB7" w:rsidR="001B1E46" w:rsidRDefault="00A4338E" w:rsidP="001B1E46">
      <w:pPr>
        <w:spacing w:line="238" w:lineRule="auto"/>
        <w:ind w:firstLine="709"/>
        <w:jc w:val="both"/>
      </w:pPr>
      <w:r>
        <w:t>Здесь</w:t>
      </w:r>
      <w:r w:rsidR="000B7B0B">
        <w:t>, впрочем,</w:t>
      </w:r>
      <w:r>
        <w:t xml:space="preserve"> </w:t>
      </w:r>
      <w:r w:rsidR="000B7B0B">
        <w:t>важно</w:t>
      </w:r>
      <w:r>
        <w:t xml:space="preserve"> отметить</w:t>
      </w:r>
      <w:r w:rsidR="005E0A34">
        <w:t xml:space="preserve"> один методический нюанс:</w:t>
      </w:r>
      <w:r>
        <w:t xml:space="preserve"> в рамках социологических исследований, проводимых ВолНЦ РАН, речь, конечно, идет не о тревожности или депрессии в медицинском </w:t>
      </w:r>
      <w:r w:rsidR="000B7B0B">
        <w:t>значении</w:t>
      </w:r>
      <w:r>
        <w:t xml:space="preserve"> этих терминов. Наличие у 46 – 47% населения Вологодской области признаков тех или иных психологических нарушений вовсе не означает, что половина жителей региона нуждается в какой-либо специализированной помощи.</w:t>
      </w:r>
      <w:r w:rsidR="0027228D">
        <w:t xml:space="preserve"> Речь идет о</w:t>
      </w:r>
      <w:r w:rsidR="008C4680">
        <w:t xml:space="preserve"> вполне естественных, нормальных, не переходящих на патологический уровень эмоциях, в большей или меньшей степени, с большей или меньшей регулярностью </w:t>
      </w:r>
      <w:r w:rsidR="000B7B0B">
        <w:t>присущих каждому</w:t>
      </w:r>
      <w:r w:rsidR="008C4680">
        <w:t xml:space="preserve"> человек</w:t>
      </w:r>
      <w:r w:rsidR="000B7B0B">
        <w:t>у</w:t>
      </w:r>
      <w:r w:rsidR="008C4680">
        <w:t xml:space="preserve">: сниженный фон эмоционального настроения, </w:t>
      </w:r>
      <w:r w:rsidR="000B7B0B">
        <w:t>обеспокоенность чем-либо</w:t>
      </w:r>
      <w:r w:rsidR="008C4680">
        <w:t xml:space="preserve"> и т.д.</w:t>
      </w:r>
      <w:r w:rsidR="008C4680" w:rsidRPr="008C4680">
        <w:t xml:space="preserve"> </w:t>
      </w:r>
    </w:p>
    <w:p w14:paraId="23221C75" w14:textId="30BB8EE0" w:rsidR="00A4338E" w:rsidRDefault="008C4680" w:rsidP="001B1E46">
      <w:pPr>
        <w:spacing w:line="238" w:lineRule="auto"/>
        <w:ind w:firstLine="709"/>
        <w:jc w:val="both"/>
      </w:pPr>
      <w:r>
        <w:t>Тревожность, например, н</w:t>
      </w:r>
      <w:r w:rsidRPr="008C4680">
        <w:t xml:space="preserve">еобходимо </w:t>
      </w:r>
      <w:r>
        <w:t>отличать от тревоги</w:t>
      </w:r>
      <w:r w:rsidR="004550D9">
        <w:t>. «Э</w:t>
      </w:r>
      <w:r w:rsidR="004550D9" w:rsidRPr="004550D9">
        <w:t xml:space="preserve">моция тревоги </w:t>
      </w:r>
      <w:r w:rsidR="004550D9">
        <w:t>–</w:t>
      </w:r>
      <w:r w:rsidR="004550D9" w:rsidRPr="004550D9">
        <w:t xml:space="preserve"> одно из наиболее частых переживаний людей в критических ситуациях и при чрезвычайных воздействиях, которое может выполнять различные функции, </w:t>
      </w:r>
      <w:r w:rsidR="004550D9">
        <w:t>в том числе</w:t>
      </w:r>
      <w:r w:rsidR="004550D9" w:rsidRPr="004550D9">
        <w:t xml:space="preserve"> адаптивные. Тревожность </w:t>
      </w:r>
      <w:r w:rsidR="004550D9">
        <w:t>–</w:t>
      </w:r>
      <w:r w:rsidR="004550D9" w:rsidRPr="004550D9">
        <w:t xml:space="preserve"> одно из наиболее частых явлений, сопровождающих клиническую симптоматику у больных нервно-психическими и психосоматическими расстройствами, а также разнообразные психологические проблемы у здоровых</w:t>
      </w:r>
      <w:r w:rsidR="004550D9">
        <w:t>»</w:t>
      </w:r>
      <w:r w:rsidR="008C730D">
        <w:t xml:space="preserve"> </w:t>
      </w:r>
      <w:r w:rsidR="008C730D" w:rsidRPr="008C730D">
        <w:t>[1]</w:t>
      </w:r>
      <w:r w:rsidR="004550D9" w:rsidRPr="004550D9">
        <w:t>.</w:t>
      </w:r>
      <w:r w:rsidR="004550D9">
        <w:t xml:space="preserve"> </w:t>
      </w:r>
      <w:r w:rsidR="00E43C34">
        <w:t>И тем не менее, «</w:t>
      </w:r>
      <w:r w:rsidR="00E43C34" w:rsidRPr="00E43C34">
        <w:t>если состояние тревоги повторяется часто, то мы говорим уже о тревожности</w:t>
      </w:r>
      <w:r w:rsidR="00E43C34">
        <w:t>»</w:t>
      </w:r>
      <w:r w:rsidR="008C730D" w:rsidRPr="008C730D">
        <w:t xml:space="preserve"> [2</w:t>
      </w:r>
      <w:r w:rsidR="008C730D">
        <w:t>, с. 19</w:t>
      </w:r>
      <w:r w:rsidR="008C730D" w:rsidRPr="008C730D">
        <w:t>]</w:t>
      </w:r>
      <w:r w:rsidR="00E43C34" w:rsidRPr="00E43C34">
        <w:t>.</w:t>
      </w:r>
    </w:p>
    <w:p w14:paraId="7AAE7419" w14:textId="77777777" w:rsidR="00E43C34" w:rsidRDefault="00E43C34" w:rsidP="001B1E46">
      <w:pPr>
        <w:spacing w:line="238" w:lineRule="auto"/>
        <w:ind w:firstLine="709"/>
        <w:jc w:val="both"/>
      </w:pPr>
      <w:r>
        <w:t xml:space="preserve">Таким образом, мы видим, что эпидемиологический кризис 2020 г. и цивилизационный кризис 2022 г. оказывают негативное влияние на психологическое состояние людей, и это вполне естественно, поскольку под угрозой (а для многих и в процессе реальных изменений) оказывается их привычный, повседневный образ жизни. </w:t>
      </w:r>
    </w:p>
    <w:p w14:paraId="30F982CF" w14:textId="0E32D122" w:rsidR="00E43C34" w:rsidRDefault="00E43C34" w:rsidP="001B1E46">
      <w:pPr>
        <w:spacing w:line="238" w:lineRule="auto"/>
        <w:ind w:firstLine="709"/>
        <w:jc w:val="both"/>
      </w:pPr>
      <w:r>
        <w:t>Однако почему именно политический, а не социально-экономический фактор мы поставили «во главу угла», анализируя причины происходящих сегодня негативных изменений в тенденциях психологического самочувствия населения?</w:t>
      </w:r>
      <w:r w:rsidR="001B1E46">
        <w:t xml:space="preserve"> </w:t>
      </w:r>
      <w:r w:rsidR="003A43AD">
        <w:t>Во-первых, об этом говорят уже приведенные нами данные о динамике проблем, которые являются наиболее актуальными для населения</w:t>
      </w:r>
      <w:r w:rsidR="008C730D">
        <w:t xml:space="preserve"> (</w:t>
      </w:r>
      <w:r w:rsidR="008C730D" w:rsidRPr="008C730D">
        <w:rPr>
          <w:i/>
          <w:iCs/>
        </w:rPr>
        <w:t>табл. 1</w:t>
      </w:r>
      <w:r w:rsidR="008C730D">
        <w:t>)</w:t>
      </w:r>
      <w:r w:rsidR="003A43AD">
        <w:t>: ни в 2020-м, ни в 2022 г. не наблюдалось резкого обострения актуальности проблем материального, бытового характера.</w:t>
      </w:r>
    </w:p>
    <w:p w14:paraId="56098524" w14:textId="3C620AB4" w:rsidR="003A43AD" w:rsidRDefault="003A43AD" w:rsidP="001B1E46">
      <w:pPr>
        <w:spacing w:line="238" w:lineRule="auto"/>
        <w:ind w:firstLine="709"/>
        <w:jc w:val="both"/>
      </w:pPr>
      <w:r>
        <w:t>Во-вторых, об этом же свидетельствует динамика реализации людьми своих жизненных планов. Вполне естественно, что в условиях турбулентности настоящего снижается число тех, кто планирует что-либо на ближайшее будущее (даже не считая людей, которые перестают что-либо планировать просто потому, что уже достигли своей цели – нашли работу, приобрели автомобиль и т.д.). Люди живут сегодняшним днем</w:t>
      </w:r>
      <w:r w:rsidR="00C24121">
        <w:t xml:space="preserve"> и</w:t>
      </w:r>
      <w:r w:rsidR="00E84EDF">
        <w:t>,</w:t>
      </w:r>
      <w:r w:rsidR="00C24121">
        <w:t xml:space="preserve"> хотя это нельзя назвать дальновидной стратегией (особенно в кризисных условиях), она, как минимум, вполне понятна. </w:t>
      </w:r>
      <w:r w:rsidR="008C730D">
        <w:t>Но н</w:t>
      </w:r>
      <w:r w:rsidR="00C24121">
        <w:t>е меньшего внимания, на наш взгляд, заслуживает тот факт, что среди тех, кто планирует, сама реализация жизненных планов</w:t>
      </w:r>
      <w:r w:rsidR="001B1E46">
        <w:t xml:space="preserve"> в большинстве случаев существенно</w:t>
      </w:r>
      <w:r w:rsidR="00C24121">
        <w:t xml:space="preserve"> не изменилась; ни в 2020-м, ни в 2022 гг.</w:t>
      </w:r>
      <w:r w:rsidR="008C730D">
        <w:t xml:space="preserve"> (</w:t>
      </w:r>
      <w:r w:rsidR="008C730D" w:rsidRPr="008C730D">
        <w:rPr>
          <w:i/>
          <w:iCs/>
        </w:rPr>
        <w:t>табл. 3</w:t>
      </w:r>
      <w:r w:rsidR="001B1E46">
        <w:rPr>
          <w:i/>
          <w:iCs/>
        </w:rPr>
        <w:t>)</w:t>
      </w:r>
      <w:r w:rsidR="00C24121">
        <w:t>.</w:t>
      </w:r>
    </w:p>
    <w:p w14:paraId="15BA8AE5" w14:textId="60686AEE" w:rsidR="00C24121" w:rsidRPr="008C730D" w:rsidRDefault="00C24121" w:rsidP="000369AA">
      <w:pPr>
        <w:spacing w:line="238" w:lineRule="auto"/>
        <w:jc w:val="right"/>
        <w:rPr>
          <w:i/>
          <w:iCs/>
        </w:rPr>
      </w:pPr>
      <w:r w:rsidRPr="008C730D">
        <w:rPr>
          <w:i/>
          <w:iCs/>
        </w:rPr>
        <w:lastRenderedPageBreak/>
        <w:t>Таблица</w:t>
      </w:r>
      <w:r w:rsidR="008C730D" w:rsidRPr="008C730D">
        <w:rPr>
          <w:i/>
          <w:iCs/>
        </w:rPr>
        <w:t xml:space="preserve"> 3</w:t>
      </w:r>
    </w:p>
    <w:p w14:paraId="58FD1E84" w14:textId="77777777" w:rsidR="00A77172" w:rsidRDefault="00A77172" w:rsidP="000369AA">
      <w:pPr>
        <w:spacing w:line="238" w:lineRule="auto"/>
        <w:jc w:val="center"/>
      </w:pPr>
      <w:r>
        <w:t xml:space="preserve">Что из запланированного на прошедший год Вам удалось реализовать? </w:t>
      </w:r>
    </w:p>
    <w:p w14:paraId="7DCA994F" w14:textId="0188839A" w:rsidR="008C730D" w:rsidRDefault="00A77172" w:rsidP="000369AA">
      <w:pPr>
        <w:spacing w:line="238" w:lineRule="auto"/>
        <w:jc w:val="center"/>
      </w:pPr>
      <w:r>
        <w:t>(доля тех, кому удалось реализовать, в % от числа планирующих)*</w:t>
      </w:r>
    </w:p>
    <w:tbl>
      <w:tblPr>
        <w:tblW w:w="50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142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848"/>
        <w:gridCol w:w="856"/>
      </w:tblGrid>
      <w:tr w:rsidR="00CC2DE7" w:rsidRPr="00DE3B4E" w14:paraId="0DA53CC2" w14:textId="77777777" w:rsidTr="00CC2DE7">
        <w:trPr>
          <w:trHeight w:val="20"/>
          <w:tblHeader/>
        </w:trPr>
        <w:tc>
          <w:tcPr>
            <w:tcW w:w="1532" w:type="pct"/>
            <w:gridSpan w:val="2"/>
            <w:vMerge w:val="restart"/>
            <w:vAlign w:val="center"/>
          </w:tcPr>
          <w:p w14:paraId="2341B134" w14:textId="5DFA6B21" w:rsidR="00CC2DE7" w:rsidRPr="00DE3B4E" w:rsidRDefault="00CC2DE7" w:rsidP="000369AA">
            <w:pPr>
              <w:spacing w:line="238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E3B4E">
              <w:rPr>
                <w:color w:val="000000" w:themeColor="text1"/>
                <w:sz w:val="20"/>
                <w:szCs w:val="20"/>
              </w:rPr>
              <w:t>Вариант ответа</w:t>
            </w:r>
          </w:p>
        </w:tc>
        <w:tc>
          <w:tcPr>
            <w:tcW w:w="260" w:type="pct"/>
            <w:vMerge w:val="restart"/>
            <w:vAlign w:val="center"/>
          </w:tcPr>
          <w:p w14:paraId="37D7827C" w14:textId="7390B287" w:rsidR="00CC2DE7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E3B4E">
              <w:rPr>
                <w:color w:val="000000" w:themeColor="text1"/>
                <w:sz w:val="20"/>
                <w:szCs w:val="20"/>
              </w:rPr>
              <w:t>200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0" w:type="pct"/>
            <w:vMerge w:val="restart"/>
            <w:vAlign w:val="center"/>
          </w:tcPr>
          <w:p w14:paraId="4371A8AD" w14:textId="6FD5D12E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2005</w:t>
            </w:r>
          </w:p>
        </w:tc>
        <w:tc>
          <w:tcPr>
            <w:tcW w:w="260" w:type="pct"/>
            <w:vMerge w:val="restart"/>
            <w:vAlign w:val="center"/>
          </w:tcPr>
          <w:p w14:paraId="76D46382" w14:textId="35F37408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E3B4E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60" w:type="pct"/>
            <w:vMerge w:val="restart"/>
            <w:vAlign w:val="center"/>
          </w:tcPr>
          <w:p w14:paraId="7E774A51" w14:textId="0EA3A72B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E3B4E">
              <w:rPr>
                <w:color w:val="000000" w:themeColor="text1"/>
                <w:sz w:val="20"/>
                <w:szCs w:val="20"/>
              </w:rPr>
              <w:t>201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60" w:type="pct"/>
            <w:vMerge w:val="restart"/>
            <w:vAlign w:val="center"/>
          </w:tcPr>
          <w:p w14:paraId="416AF059" w14:textId="26ACCC9F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E3B4E">
              <w:rPr>
                <w:color w:val="000000" w:themeColor="text1"/>
                <w:sz w:val="20"/>
                <w:szCs w:val="20"/>
              </w:rPr>
              <w:t>201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0" w:type="pct"/>
            <w:vMerge w:val="restart"/>
            <w:vAlign w:val="center"/>
          </w:tcPr>
          <w:p w14:paraId="3E9367F7" w14:textId="1A16F0B9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E3B4E">
              <w:rPr>
                <w:color w:val="000000" w:themeColor="text1"/>
                <w:sz w:val="20"/>
                <w:szCs w:val="20"/>
              </w:rPr>
              <w:t>201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0" w:type="pct"/>
            <w:vMerge w:val="restart"/>
            <w:vAlign w:val="center"/>
          </w:tcPr>
          <w:p w14:paraId="38083C35" w14:textId="01BA68A7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E3B4E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60" w:type="pct"/>
            <w:vMerge w:val="restart"/>
            <w:vAlign w:val="center"/>
          </w:tcPr>
          <w:p w14:paraId="2EFA900D" w14:textId="0B14CFE0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E3B4E">
              <w:rPr>
                <w:color w:val="000000" w:themeColor="text1"/>
                <w:sz w:val="20"/>
                <w:szCs w:val="20"/>
              </w:rPr>
              <w:t>202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0" w:type="pct"/>
            <w:vMerge w:val="restart"/>
            <w:vAlign w:val="center"/>
          </w:tcPr>
          <w:p w14:paraId="5D75118C" w14:textId="74F99AF8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E3B4E">
              <w:rPr>
                <w:color w:val="000000" w:themeColor="text1"/>
                <w:sz w:val="20"/>
                <w:szCs w:val="20"/>
              </w:rPr>
              <w:t>202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0" w:type="pct"/>
            <w:vMerge w:val="restart"/>
            <w:vAlign w:val="center"/>
          </w:tcPr>
          <w:p w14:paraId="6F2F04FE" w14:textId="24C38212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E3B4E">
              <w:rPr>
                <w:color w:val="000000" w:themeColor="text1"/>
                <w:sz w:val="20"/>
                <w:szCs w:val="20"/>
              </w:rPr>
              <w:t>202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68" w:type="pct"/>
            <w:gridSpan w:val="2"/>
            <w:vAlign w:val="center"/>
          </w:tcPr>
          <w:p w14:paraId="79DF7C01" w14:textId="5BEEDB1B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B4E">
              <w:rPr>
                <w:color w:val="000000" w:themeColor="text1"/>
                <w:sz w:val="20"/>
                <w:szCs w:val="20"/>
              </w:rPr>
              <w:t>Изменение (+/-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CC2DE7" w:rsidRPr="00DE3B4E" w14:paraId="6638AF2D" w14:textId="77777777" w:rsidTr="001B1E46">
        <w:trPr>
          <w:trHeight w:val="20"/>
          <w:tblHeader/>
        </w:trPr>
        <w:tc>
          <w:tcPr>
            <w:tcW w:w="1532" w:type="pct"/>
            <w:gridSpan w:val="2"/>
            <w:vMerge/>
          </w:tcPr>
          <w:p w14:paraId="1718A4D6" w14:textId="14037CF5" w:rsidR="00CC2DE7" w:rsidRPr="00DE3B4E" w:rsidRDefault="00CC2DE7" w:rsidP="000369AA">
            <w:pPr>
              <w:spacing w:line="238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  <w:vMerge/>
            <w:vAlign w:val="center"/>
          </w:tcPr>
          <w:p w14:paraId="7CF0A3E2" w14:textId="4B4A1191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  <w:vMerge/>
            <w:vAlign w:val="center"/>
          </w:tcPr>
          <w:p w14:paraId="728CE830" w14:textId="5315366D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  <w:vMerge/>
            <w:vAlign w:val="center"/>
          </w:tcPr>
          <w:p w14:paraId="36008397" w14:textId="5BDC8552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  <w:vMerge/>
            <w:vAlign w:val="center"/>
          </w:tcPr>
          <w:p w14:paraId="23AF5CE3" w14:textId="28E9064E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  <w:vMerge/>
            <w:vAlign w:val="center"/>
          </w:tcPr>
          <w:p w14:paraId="198B2B49" w14:textId="4FCDD68D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  <w:vMerge/>
            <w:vAlign w:val="center"/>
          </w:tcPr>
          <w:p w14:paraId="0B08598D" w14:textId="723298A5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  <w:vMerge/>
            <w:vAlign w:val="center"/>
          </w:tcPr>
          <w:p w14:paraId="5A603B61" w14:textId="10755E96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  <w:vMerge/>
            <w:vAlign w:val="center"/>
          </w:tcPr>
          <w:p w14:paraId="38D2EB2E" w14:textId="11EB4DD0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  <w:vMerge/>
            <w:vAlign w:val="center"/>
          </w:tcPr>
          <w:p w14:paraId="0E950F9E" w14:textId="37312F8A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  <w:vMerge/>
            <w:vAlign w:val="center"/>
          </w:tcPr>
          <w:p w14:paraId="0784D3F4" w14:textId="6E21E10C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pct"/>
            <w:vAlign w:val="center"/>
          </w:tcPr>
          <w:p w14:paraId="0DC3E9EC" w14:textId="6042F629" w:rsidR="00CC2DE7" w:rsidRPr="00DE3B4E" w:rsidRDefault="00CC2DE7" w:rsidP="000369AA">
            <w:pPr>
              <w:spacing w:line="238" w:lineRule="auto"/>
              <w:ind w:left="-57" w:right="-5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2023 г. к </w:t>
            </w:r>
            <w:r w:rsidRPr="00DE3B4E">
              <w:rPr>
                <w:color w:val="000000" w:themeColor="text1"/>
                <w:sz w:val="20"/>
                <w:szCs w:val="20"/>
              </w:rPr>
              <w:t>202</w:t>
            </w:r>
            <w:r>
              <w:rPr>
                <w:color w:val="000000" w:themeColor="text1"/>
                <w:sz w:val="20"/>
                <w:szCs w:val="20"/>
              </w:rPr>
              <w:t>2 г.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14:paraId="2FF1B1A4" w14:textId="353C4026" w:rsidR="00CC2DE7" w:rsidRPr="00B74DC3" w:rsidRDefault="00CC2DE7" w:rsidP="000369AA">
            <w:pPr>
              <w:spacing w:line="238" w:lineRule="auto"/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2021 г. к 2020 г.</w:t>
            </w:r>
          </w:p>
        </w:tc>
      </w:tr>
      <w:tr w:rsidR="001B1E46" w:rsidRPr="00E63368" w14:paraId="0C0152D7" w14:textId="77777777" w:rsidTr="001B1E46">
        <w:trPr>
          <w:trHeight w:val="70"/>
        </w:trPr>
        <w:tc>
          <w:tcPr>
            <w:tcW w:w="805" w:type="pct"/>
            <w:vMerge w:val="restart"/>
          </w:tcPr>
          <w:p w14:paraId="40D40939" w14:textId="2926B7B9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CC2DE7">
              <w:rPr>
                <w:color w:val="000000" w:themeColor="text1"/>
                <w:sz w:val="20"/>
                <w:szCs w:val="20"/>
              </w:rPr>
              <w:t>Приобрести новую одежду, обувь</w:t>
            </w:r>
          </w:p>
        </w:tc>
        <w:tc>
          <w:tcPr>
            <w:tcW w:w="727" w:type="pct"/>
            <w:vAlign w:val="center"/>
          </w:tcPr>
          <w:p w14:paraId="62667946" w14:textId="461F7B8F" w:rsidR="001B1E46" w:rsidRPr="00DE3B4E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Удалось</w:t>
            </w:r>
          </w:p>
        </w:tc>
        <w:tc>
          <w:tcPr>
            <w:tcW w:w="260" w:type="pct"/>
            <w:vAlign w:val="center"/>
          </w:tcPr>
          <w:p w14:paraId="1B6F2AB8" w14:textId="1AC89A4C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43,0</w:t>
            </w:r>
          </w:p>
        </w:tc>
        <w:tc>
          <w:tcPr>
            <w:tcW w:w="260" w:type="pct"/>
            <w:vAlign w:val="center"/>
          </w:tcPr>
          <w:p w14:paraId="4CF9DE2C" w14:textId="2F791A82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61,3</w:t>
            </w:r>
          </w:p>
        </w:tc>
        <w:tc>
          <w:tcPr>
            <w:tcW w:w="260" w:type="pct"/>
            <w:vAlign w:val="center"/>
          </w:tcPr>
          <w:p w14:paraId="68B31CB1" w14:textId="1501CEF8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60,8</w:t>
            </w:r>
          </w:p>
        </w:tc>
        <w:tc>
          <w:tcPr>
            <w:tcW w:w="260" w:type="pct"/>
            <w:vAlign w:val="center"/>
          </w:tcPr>
          <w:p w14:paraId="6D08CF87" w14:textId="1B6C1EE1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66,0</w:t>
            </w:r>
          </w:p>
        </w:tc>
        <w:tc>
          <w:tcPr>
            <w:tcW w:w="260" w:type="pct"/>
            <w:vAlign w:val="center"/>
          </w:tcPr>
          <w:p w14:paraId="060E6F00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73,2</w:t>
            </w:r>
          </w:p>
        </w:tc>
        <w:tc>
          <w:tcPr>
            <w:tcW w:w="260" w:type="pct"/>
            <w:vAlign w:val="center"/>
          </w:tcPr>
          <w:p w14:paraId="72C4F75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72,2</w:t>
            </w:r>
          </w:p>
        </w:tc>
        <w:tc>
          <w:tcPr>
            <w:tcW w:w="260" w:type="pct"/>
            <w:vAlign w:val="center"/>
          </w:tcPr>
          <w:p w14:paraId="0951A21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72,3</w:t>
            </w:r>
          </w:p>
        </w:tc>
        <w:tc>
          <w:tcPr>
            <w:tcW w:w="260" w:type="pct"/>
            <w:vAlign w:val="center"/>
          </w:tcPr>
          <w:p w14:paraId="1BC526C0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70,6</w:t>
            </w:r>
          </w:p>
        </w:tc>
        <w:tc>
          <w:tcPr>
            <w:tcW w:w="260" w:type="pct"/>
            <w:vAlign w:val="center"/>
          </w:tcPr>
          <w:p w14:paraId="756C6305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68,7</w:t>
            </w:r>
          </w:p>
        </w:tc>
        <w:tc>
          <w:tcPr>
            <w:tcW w:w="260" w:type="pct"/>
            <w:vAlign w:val="center"/>
          </w:tcPr>
          <w:p w14:paraId="5A1FBDC3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69,8</w:t>
            </w:r>
          </w:p>
        </w:tc>
        <w:tc>
          <w:tcPr>
            <w:tcW w:w="432" w:type="pct"/>
            <w:vAlign w:val="center"/>
          </w:tcPr>
          <w:p w14:paraId="0EBFC0ED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0AD4" w14:textId="129F3FEE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-2</w:t>
            </w:r>
          </w:p>
        </w:tc>
      </w:tr>
      <w:tr w:rsidR="001B1E46" w:rsidRPr="00E63368" w14:paraId="3E691B4E" w14:textId="77777777" w:rsidTr="001B1E46">
        <w:trPr>
          <w:trHeight w:val="70"/>
        </w:trPr>
        <w:tc>
          <w:tcPr>
            <w:tcW w:w="805" w:type="pct"/>
            <w:vMerge/>
          </w:tcPr>
          <w:p w14:paraId="43D43494" w14:textId="77777777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29D3C445" w14:textId="2172953E" w:rsidR="001B1E46" w:rsidRPr="00DE3B4E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 удалось</w:t>
            </w:r>
          </w:p>
        </w:tc>
        <w:tc>
          <w:tcPr>
            <w:tcW w:w="260" w:type="pct"/>
            <w:vAlign w:val="center"/>
          </w:tcPr>
          <w:p w14:paraId="7C7F64AA" w14:textId="26572FB3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57,0</w:t>
            </w:r>
          </w:p>
        </w:tc>
        <w:tc>
          <w:tcPr>
            <w:tcW w:w="260" w:type="pct"/>
            <w:vAlign w:val="center"/>
          </w:tcPr>
          <w:p w14:paraId="7356A403" w14:textId="2528B7C5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38,7</w:t>
            </w:r>
          </w:p>
        </w:tc>
        <w:tc>
          <w:tcPr>
            <w:tcW w:w="260" w:type="pct"/>
            <w:vAlign w:val="center"/>
          </w:tcPr>
          <w:p w14:paraId="4E8B7B15" w14:textId="3C780DBA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39,2</w:t>
            </w:r>
          </w:p>
        </w:tc>
        <w:tc>
          <w:tcPr>
            <w:tcW w:w="260" w:type="pct"/>
            <w:vAlign w:val="center"/>
          </w:tcPr>
          <w:p w14:paraId="5C8E1319" w14:textId="02569238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34,0</w:t>
            </w:r>
          </w:p>
        </w:tc>
        <w:tc>
          <w:tcPr>
            <w:tcW w:w="260" w:type="pct"/>
            <w:vAlign w:val="center"/>
          </w:tcPr>
          <w:p w14:paraId="517F7DE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26,8</w:t>
            </w:r>
          </w:p>
        </w:tc>
        <w:tc>
          <w:tcPr>
            <w:tcW w:w="260" w:type="pct"/>
            <w:vAlign w:val="center"/>
          </w:tcPr>
          <w:p w14:paraId="230DB5E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27,8</w:t>
            </w:r>
          </w:p>
        </w:tc>
        <w:tc>
          <w:tcPr>
            <w:tcW w:w="260" w:type="pct"/>
            <w:vAlign w:val="center"/>
          </w:tcPr>
          <w:p w14:paraId="60080E1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27,7</w:t>
            </w:r>
          </w:p>
        </w:tc>
        <w:tc>
          <w:tcPr>
            <w:tcW w:w="260" w:type="pct"/>
            <w:vAlign w:val="center"/>
          </w:tcPr>
          <w:p w14:paraId="3012A5B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29,4</w:t>
            </w:r>
          </w:p>
        </w:tc>
        <w:tc>
          <w:tcPr>
            <w:tcW w:w="260" w:type="pct"/>
            <w:vAlign w:val="center"/>
          </w:tcPr>
          <w:p w14:paraId="566CFB68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31,3</w:t>
            </w:r>
          </w:p>
        </w:tc>
        <w:tc>
          <w:tcPr>
            <w:tcW w:w="260" w:type="pct"/>
            <w:vAlign w:val="center"/>
          </w:tcPr>
          <w:p w14:paraId="2DF5A40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30,2</w:t>
            </w:r>
          </w:p>
        </w:tc>
        <w:tc>
          <w:tcPr>
            <w:tcW w:w="432" w:type="pct"/>
            <w:vAlign w:val="center"/>
          </w:tcPr>
          <w:p w14:paraId="43A2021F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42D8" w14:textId="1ACF26A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+2</w:t>
            </w:r>
          </w:p>
        </w:tc>
      </w:tr>
      <w:tr w:rsidR="001B1E46" w:rsidRPr="00E63368" w14:paraId="42B888F9" w14:textId="77777777" w:rsidTr="001B1E46">
        <w:trPr>
          <w:trHeight w:val="20"/>
        </w:trPr>
        <w:tc>
          <w:tcPr>
            <w:tcW w:w="805" w:type="pct"/>
            <w:vMerge/>
          </w:tcPr>
          <w:p w14:paraId="627B0462" w14:textId="77777777" w:rsidR="001B1E46" w:rsidRPr="00CC2DE7" w:rsidRDefault="001B1E46" w:rsidP="000369AA">
            <w:pPr>
              <w:spacing w:line="238" w:lineRule="auto"/>
              <w:ind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61495A13" w14:textId="3EF1EF6D" w:rsidR="001B1E46" w:rsidRPr="00C8432A" w:rsidRDefault="001B1E46" w:rsidP="000369AA">
            <w:pPr>
              <w:spacing w:line="238" w:lineRule="auto"/>
              <w:ind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8432A">
              <w:rPr>
                <w:i/>
                <w:iCs/>
                <w:color w:val="000000" w:themeColor="text1"/>
                <w:sz w:val="20"/>
                <w:szCs w:val="20"/>
              </w:rPr>
              <w:t>Планировали</w:t>
            </w:r>
          </w:p>
        </w:tc>
        <w:tc>
          <w:tcPr>
            <w:tcW w:w="260" w:type="pct"/>
            <w:vAlign w:val="center"/>
          </w:tcPr>
          <w:p w14:paraId="53C14FDD" w14:textId="399D6DC6" w:rsidR="001B1E46" w:rsidRPr="00FF7396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781E80">
              <w:rPr>
                <w:i/>
                <w:sz w:val="18"/>
                <w:szCs w:val="18"/>
              </w:rPr>
              <w:t>72,4</w:t>
            </w:r>
          </w:p>
        </w:tc>
        <w:tc>
          <w:tcPr>
            <w:tcW w:w="260" w:type="pct"/>
            <w:vAlign w:val="center"/>
          </w:tcPr>
          <w:p w14:paraId="25DE2D5B" w14:textId="1DA802F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FF7396">
              <w:rPr>
                <w:i/>
                <w:sz w:val="18"/>
                <w:szCs w:val="18"/>
              </w:rPr>
              <w:t>67,1</w:t>
            </w:r>
          </w:p>
        </w:tc>
        <w:tc>
          <w:tcPr>
            <w:tcW w:w="260" w:type="pct"/>
            <w:vAlign w:val="center"/>
          </w:tcPr>
          <w:p w14:paraId="3E89F65E" w14:textId="0511F5BF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69,2</w:t>
            </w:r>
          </w:p>
        </w:tc>
        <w:tc>
          <w:tcPr>
            <w:tcW w:w="260" w:type="pct"/>
            <w:vAlign w:val="center"/>
          </w:tcPr>
          <w:p w14:paraId="1D929E58" w14:textId="21F2344E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63,0</w:t>
            </w:r>
          </w:p>
        </w:tc>
        <w:tc>
          <w:tcPr>
            <w:tcW w:w="260" w:type="pct"/>
            <w:vAlign w:val="center"/>
          </w:tcPr>
          <w:p w14:paraId="1CD1659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64,9</w:t>
            </w:r>
          </w:p>
        </w:tc>
        <w:tc>
          <w:tcPr>
            <w:tcW w:w="260" w:type="pct"/>
            <w:vAlign w:val="center"/>
          </w:tcPr>
          <w:p w14:paraId="28343B7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62,9</w:t>
            </w:r>
          </w:p>
        </w:tc>
        <w:tc>
          <w:tcPr>
            <w:tcW w:w="260" w:type="pct"/>
            <w:vAlign w:val="center"/>
          </w:tcPr>
          <w:p w14:paraId="76D9E845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65,6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0B08712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60,2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F3A7583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61,6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0BAF05D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59,2</w:t>
            </w:r>
          </w:p>
        </w:tc>
        <w:tc>
          <w:tcPr>
            <w:tcW w:w="432" w:type="pct"/>
            <w:vAlign w:val="center"/>
          </w:tcPr>
          <w:p w14:paraId="4EA40E74" w14:textId="77777777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5CEC" w14:textId="5D217194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-5</w:t>
            </w:r>
          </w:p>
        </w:tc>
      </w:tr>
      <w:tr w:rsidR="001B1E46" w:rsidRPr="00E63368" w14:paraId="05AB32DA" w14:textId="77777777" w:rsidTr="001B1E46">
        <w:trPr>
          <w:trHeight w:val="20"/>
        </w:trPr>
        <w:tc>
          <w:tcPr>
            <w:tcW w:w="805" w:type="pct"/>
            <w:vMerge w:val="restart"/>
            <w:vAlign w:val="center"/>
          </w:tcPr>
          <w:p w14:paraId="37123BBB" w14:textId="4B51DAA3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CC2DE7">
              <w:rPr>
                <w:sz w:val="18"/>
                <w:szCs w:val="18"/>
              </w:rPr>
              <w:t>Обеспечить детям получение качественного образования</w:t>
            </w:r>
            <w:r>
              <w:rPr>
                <w:sz w:val="18"/>
                <w:szCs w:val="18"/>
              </w:rPr>
              <w:t>**</w:t>
            </w:r>
          </w:p>
        </w:tc>
        <w:tc>
          <w:tcPr>
            <w:tcW w:w="727" w:type="pct"/>
            <w:vAlign w:val="center"/>
          </w:tcPr>
          <w:p w14:paraId="06E90D7E" w14:textId="748BED0F" w:rsidR="001B1E46" w:rsidRPr="00DE3B4E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Удалось</w:t>
            </w:r>
          </w:p>
        </w:tc>
        <w:tc>
          <w:tcPr>
            <w:tcW w:w="260" w:type="pct"/>
            <w:vAlign w:val="center"/>
          </w:tcPr>
          <w:p w14:paraId="0B5329C4" w14:textId="169CE84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AC06A2">
              <w:rPr>
                <w:sz w:val="18"/>
                <w:szCs w:val="18"/>
              </w:rPr>
              <w:t>44,4</w:t>
            </w:r>
          </w:p>
        </w:tc>
        <w:tc>
          <w:tcPr>
            <w:tcW w:w="260" w:type="pct"/>
            <w:vAlign w:val="center"/>
          </w:tcPr>
          <w:p w14:paraId="159A69D5" w14:textId="3FFADC3D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38,1</w:t>
            </w:r>
          </w:p>
        </w:tc>
        <w:tc>
          <w:tcPr>
            <w:tcW w:w="260" w:type="pct"/>
            <w:vAlign w:val="center"/>
          </w:tcPr>
          <w:p w14:paraId="08F2CFDF" w14:textId="69175E5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42,7</w:t>
            </w:r>
          </w:p>
        </w:tc>
        <w:tc>
          <w:tcPr>
            <w:tcW w:w="260" w:type="pct"/>
            <w:vAlign w:val="center"/>
          </w:tcPr>
          <w:p w14:paraId="38311360" w14:textId="6B807AEE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50,3</w:t>
            </w:r>
          </w:p>
        </w:tc>
        <w:tc>
          <w:tcPr>
            <w:tcW w:w="260" w:type="pct"/>
            <w:vAlign w:val="center"/>
          </w:tcPr>
          <w:p w14:paraId="4DC11421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45,2</w:t>
            </w:r>
          </w:p>
        </w:tc>
        <w:tc>
          <w:tcPr>
            <w:tcW w:w="260" w:type="pct"/>
            <w:vAlign w:val="center"/>
          </w:tcPr>
          <w:p w14:paraId="032E100E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55,0</w:t>
            </w:r>
          </w:p>
        </w:tc>
        <w:tc>
          <w:tcPr>
            <w:tcW w:w="260" w:type="pct"/>
            <w:vAlign w:val="center"/>
          </w:tcPr>
          <w:p w14:paraId="192AA94D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50,4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4ADBC01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40,1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812325A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44,8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D22852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52,4</w:t>
            </w:r>
          </w:p>
        </w:tc>
        <w:tc>
          <w:tcPr>
            <w:tcW w:w="432" w:type="pct"/>
            <w:vAlign w:val="center"/>
          </w:tcPr>
          <w:p w14:paraId="505C116C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42A9" w14:textId="670F2DA2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-10</w:t>
            </w:r>
          </w:p>
        </w:tc>
      </w:tr>
      <w:tr w:rsidR="001B1E46" w:rsidRPr="00E63368" w14:paraId="16C3602F" w14:textId="77777777" w:rsidTr="001B1E46">
        <w:trPr>
          <w:trHeight w:val="20"/>
        </w:trPr>
        <w:tc>
          <w:tcPr>
            <w:tcW w:w="805" w:type="pct"/>
            <w:vMerge/>
          </w:tcPr>
          <w:p w14:paraId="401FA912" w14:textId="77777777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13CA8693" w14:textId="518A4255" w:rsidR="001B1E46" w:rsidRPr="00DE3B4E" w:rsidRDefault="001B1E46" w:rsidP="000369AA">
            <w:pPr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 удалось</w:t>
            </w:r>
          </w:p>
        </w:tc>
        <w:tc>
          <w:tcPr>
            <w:tcW w:w="260" w:type="pct"/>
            <w:vAlign w:val="center"/>
          </w:tcPr>
          <w:p w14:paraId="179388CA" w14:textId="073F2B4B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AC06A2">
              <w:rPr>
                <w:sz w:val="18"/>
                <w:szCs w:val="18"/>
              </w:rPr>
              <w:t>55,6</w:t>
            </w:r>
          </w:p>
        </w:tc>
        <w:tc>
          <w:tcPr>
            <w:tcW w:w="260" w:type="pct"/>
            <w:vAlign w:val="center"/>
          </w:tcPr>
          <w:p w14:paraId="5982D359" w14:textId="45251328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61,9</w:t>
            </w:r>
          </w:p>
        </w:tc>
        <w:tc>
          <w:tcPr>
            <w:tcW w:w="260" w:type="pct"/>
            <w:vAlign w:val="center"/>
          </w:tcPr>
          <w:p w14:paraId="661B17CD" w14:textId="7C5A79D1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57,3</w:t>
            </w:r>
          </w:p>
        </w:tc>
        <w:tc>
          <w:tcPr>
            <w:tcW w:w="260" w:type="pct"/>
            <w:vAlign w:val="center"/>
          </w:tcPr>
          <w:p w14:paraId="20DCAF73" w14:textId="068B892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49,7</w:t>
            </w:r>
          </w:p>
        </w:tc>
        <w:tc>
          <w:tcPr>
            <w:tcW w:w="260" w:type="pct"/>
            <w:vAlign w:val="center"/>
          </w:tcPr>
          <w:p w14:paraId="4D439BCE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54,8</w:t>
            </w:r>
          </w:p>
        </w:tc>
        <w:tc>
          <w:tcPr>
            <w:tcW w:w="260" w:type="pct"/>
            <w:vAlign w:val="center"/>
          </w:tcPr>
          <w:p w14:paraId="35BCFD30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45,0</w:t>
            </w:r>
          </w:p>
        </w:tc>
        <w:tc>
          <w:tcPr>
            <w:tcW w:w="260" w:type="pct"/>
            <w:vAlign w:val="center"/>
          </w:tcPr>
          <w:p w14:paraId="2E49DBA0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49,6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27B6403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59,9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2B8AD98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55,2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1E8664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47,6</w:t>
            </w:r>
          </w:p>
        </w:tc>
        <w:tc>
          <w:tcPr>
            <w:tcW w:w="432" w:type="pct"/>
            <w:vAlign w:val="center"/>
          </w:tcPr>
          <w:p w14:paraId="7BA88543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42AB" w14:textId="180A9FE6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+10</w:t>
            </w:r>
          </w:p>
        </w:tc>
      </w:tr>
      <w:tr w:rsidR="001B1E46" w:rsidRPr="00E63368" w14:paraId="726AD9D1" w14:textId="77777777" w:rsidTr="001B1E46">
        <w:trPr>
          <w:trHeight w:val="70"/>
        </w:trPr>
        <w:tc>
          <w:tcPr>
            <w:tcW w:w="805" w:type="pct"/>
            <w:vMerge/>
          </w:tcPr>
          <w:p w14:paraId="0D2173D0" w14:textId="77777777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604D982E" w14:textId="19A5EA7D" w:rsidR="001B1E46" w:rsidRPr="00C8432A" w:rsidRDefault="001B1E46" w:rsidP="000369AA">
            <w:pPr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8432A">
              <w:rPr>
                <w:i/>
                <w:iCs/>
                <w:color w:val="000000" w:themeColor="text1"/>
                <w:sz w:val="20"/>
                <w:szCs w:val="20"/>
              </w:rPr>
              <w:t>Планировали</w:t>
            </w:r>
          </w:p>
        </w:tc>
        <w:tc>
          <w:tcPr>
            <w:tcW w:w="260" w:type="pct"/>
            <w:vAlign w:val="center"/>
          </w:tcPr>
          <w:p w14:paraId="1735F873" w14:textId="5CA5A64D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41,0</w:t>
            </w:r>
          </w:p>
        </w:tc>
        <w:tc>
          <w:tcPr>
            <w:tcW w:w="260" w:type="pct"/>
            <w:vAlign w:val="center"/>
          </w:tcPr>
          <w:p w14:paraId="00FC9E9F" w14:textId="5613569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38,1</w:t>
            </w:r>
          </w:p>
        </w:tc>
        <w:tc>
          <w:tcPr>
            <w:tcW w:w="260" w:type="pct"/>
            <w:vAlign w:val="center"/>
          </w:tcPr>
          <w:p w14:paraId="6E33E314" w14:textId="34FFEAA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33,0</w:t>
            </w:r>
          </w:p>
        </w:tc>
        <w:tc>
          <w:tcPr>
            <w:tcW w:w="260" w:type="pct"/>
            <w:vAlign w:val="center"/>
          </w:tcPr>
          <w:p w14:paraId="250E488B" w14:textId="7E9E75D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30,8</w:t>
            </w:r>
          </w:p>
        </w:tc>
        <w:tc>
          <w:tcPr>
            <w:tcW w:w="260" w:type="pct"/>
            <w:vAlign w:val="center"/>
          </w:tcPr>
          <w:p w14:paraId="3001C302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40,9</w:t>
            </w:r>
          </w:p>
        </w:tc>
        <w:tc>
          <w:tcPr>
            <w:tcW w:w="260" w:type="pct"/>
            <w:vAlign w:val="center"/>
          </w:tcPr>
          <w:p w14:paraId="4EA2DFC8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32,7</w:t>
            </w:r>
          </w:p>
        </w:tc>
        <w:tc>
          <w:tcPr>
            <w:tcW w:w="260" w:type="pct"/>
            <w:vAlign w:val="center"/>
          </w:tcPr>
          <w:p w14:paraId="596FD8C1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40,7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2DB4539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35,4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0FB5EC5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45,3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66F74D8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37,6</w:t>
            </w:r>
          </w:p>
        </w:tc>
        <w:tc>
          <w:tcPr>
            <w:tcW w:w="432" w:type="pct"/>
            <w:vAlign w:val="center"/>
          </w:tcPr>
          <w:p w14:paraId="5CE27508" w14:textId="77777777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i/>
                <w:color w:val="000000" w:themeColor="text1"/>
                <w:sz w:val="18"/>
                <w:szCs w:val="18"/>
              </w:rPr>
              <w:t>-8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A9B1" w14:textId="2CD7C95A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-5</w:t>
            </w:r>
          </w:p>
        </w:tc>
      </w:tr>
      <w:tr w:rsidR="001B1E46" w:rsidRPr="00E63368" w14:paraId="33D36D45" w14:textId="77777777" w:rsidTr="001B1E46">
        <w:trPr>
          <w:trHeight w:val="20"/>
        </w:trPr>
        <w:tc>
          <w:tcPr>
            <w:tcW w:w="805" w:type="pct"/>
            <w:vMerge w:val="restart"/>
            <w:vAlign w:val="center"/>
          </w:tcPr>
          <w:p w14:paraId="2E64AB13" w14:textId="77777777" w:rsidR="001B1E46" w:rsidRDefault="001B1E46" w:rsidP="000369AA">
            <w:pPr>
              <w:spacing w:line="238" w:lineRule="auto"/>
              <w:ind w:left="-57" w:right="-108"/>
              <w:rPr>
                <w:sz w:val="18"/>
                <w:szCs w:val="18"/>
              </w:rPr>
            </w:pPr>
            <w:r w:rsidRPr="00CC2DE7">
              <w:rPr>
                <w:sz w:val="18"/>
                <w:szCs w:val="18"/>
              </w:rPr>
              <w:t xml:space="preserve">Улучшить </w:t>
            </w:r>
          </w:p>
          <w:p w14:paraId="256D9C6A" w14:textId="2EE10A65" w:rsidR="001B1E46" w:rsidRPr="00CC2DE7" w:rsidRDefault="001B1E46" w:rsidP="000369AA">
            <w:pPr>
              <w:spacing w:line="238" w:lineRule="auto"/>
              <w:ind w:left="-57" w:right="-108"/>
              <w:rPr>
                <w:color w:val="000000" w:themeColor="text1"/>
                <w:sz w:val="20"/>
                <w:szCs w:val="20"/>
              </w:rPr>
            </w:pPr>
            <w:r w:rsidRPr="00CC2DE7">
              <w:rPr>
                <w:sz w:val="18"/>
                <w:szCs w:val="18"/>
              </w:rPr>
              <w:t>качество питания</w:t>
            </w:r>
          </w:p>
        </w:tc>
        <w:tc>
          <w:tcPr>
            <w:tcW w:w="727" w:type="pct"/>
            <w:vAlign w:val="center"/>
          </w:tcPr>
          <w:p w14:paraId="2582F708" w14:textId="67BEFFF1" w:rsidR="001B1E46" w:rsidRPr="00DE3B4E" w:rsidRDefault="001B1E46" w:rsidP="000369AA">
            <w:pPr>
              <w:spacing w:line="238" w:lineRule="auto"/>
              <w:ind w:left="-57" w:right="-10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Удалось</w:t>
            </w:r>
          </w:p>
        </w:tc>
        <w:tc>
          <w:tcPr>
            <w:tcW w:w="260" w:type="pct"/>
            <w:vAlign w:val="center"/>
          </w:tcPr>
          <w:p w14:paraId="35E9E746" w14:textId="2EDB7226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36,0</w:t>
            </w:r>
          </w:p>
        </w:tc>
        <w:tc>
          <w:tcPr>
            <w:tcW w:w="260" w:type="pct"/>
            <w:vAlign w:val="center"/>
          </w:tcPr>
          <w:p w14:paraId="1041C56C" w14:textId="7E14B42A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47,0</w:t>
            </w:r>
          </w:p>
        </w:tc>
        <w:tc>
          <w:tcPr>
            <w:tcW w:w="260" w:type="pct"/>
            <w:vAlign w:val="center"/>
          </w:tcPr>
          <w:p w14:paraId="0C6379B0" w14:textId="5070463C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42,9</w:t>
            </w:r>
          </w:p>
        </w:tc>
        <w:tc>
          <w:tcPr>
            <w:tcW w:w="260" w:type="pct"/>
            <w:vAlign w:val="center"/>
          </w:tcPr>
          <w:p w14:paraId="5FF3B241" w14:textId="30C81C00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35,9</w:t>
            </w:r>
          </w:p>
        </w:tc>
        <w:tc>
          <w:tcPr>
            <w:tcW w:w="260" w:type="pct"/>
            <w:vAlign w:val="center"/>
          </w:tcPr>
          <w:p w14:paraId="230A4DF8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43,9</w:t>
            </w:r>
          </w:p>
        </w:tc>
        <w:tc>
          <w:tcPr>
            <w:tcW w:w="260" w:type="pct"/>
            <w:vAlign w:val="center"/>
          </w:tcPr>
          <w:p w14:paraId="5D5DDB37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48,4</w:t>
            </w:r>
          </w:p>
        </w:tc>
        <w:tc>
          <w:tcPr>
            <w:tcW w:w="260" w:type="pct"/>
            <w:vAlign w:val="center"/>
          </w:tcPr>
          <w:p w14:paraId="74AFA8B1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50,9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1E774B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49,9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775E918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46,0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17C42A5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44,5</w:t>
            </w:r>
          </w:p>
        </w:tc>
        <w:tc>
          <w:tcPr>
            <w:tcW w:w="432" w:type="pct"/>
            <w:vAlign w:val="center"/>
          </w:tcPr>
          <w:p w14:paraId="17157069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3607" w14:textId="6D545AC8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-1</w:t>
            </w:r>
          </w:p>
        </w:tc>
      </w:tr>
      <w:tr w:rsidR="001B1E46" w:rsidRPr="00E63368" w14:paraId="515A2FCD" w14:textId="77777777" w:rsidTr="001B1E46">
        <w:trPr>
          <w:trHeight w:val="20"/>
        </w:trPr>
        <w:tc>
          <w:tcPr>
            <w:tcW w:w="805" w:type="pct"/>
            <w:vMerge/>
          </w:tcPr>
          <w:p w14:paraId="69E7C46F" w14:textId="77777777" w:rsidR="001B1E46" w:rsidRPr="00CC2DE7" w:rsidRDefault="001B1E46" w:rsidP="000369AA">
            <w:pPr>
              <w:spacing w:line="238" w:lineRule="auto"/>
              <w:ind w:left="-57"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5113AD2B" w14:textId="79165C81" w:rsidR="001B1E46" w:rsidRPr="00DE3B4E" w:rsidRDefault="001B1E46" w:rsidP="000369AA">
            <w:pPr>
              <w:spacing w:line="238" w:lineRule="auto"/>
              <w:ind w:left="-57" w:right="-108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 удалось</w:t>
            </w:r>
          </w:p>
        </w:tc>
        <w:tc>
          <w:tcPr>
            <w:tcW w:w="260" w:type="pct"/>
            <w:vAlign w:val="center"/>
          </w:tcPr>
          <w:p w14:paraId="01EECFC9" w14:textId="785779FA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64,0</w:t>
            </w:r>
          </w:p>
        </w:tc>
        <w:tc>
          <w:tcPr>
            <w:tcW w:w="260" w:type="pct"/>
            <w:vAlign w:val="center"/>
          </w:tcPr>
          <w:p w14:paraId="7740DC93" w14:textId="797CB519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53,0</w:t>
            </w:r>
          </w:p>
        </w:tc>
        <w:tc>
          <w:tcPr>
            <w:tcW w:w="260" w:type="pct"/>
            <w:vAlign w:val="center"/>
          </w:tcPr>
          <w:p w14:paraId="4F78F670" w14:textId="39F591E0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57,1</w:t>
            </w:r>
          </w:p>
        </w:tc>
        <w:tc>
          <w:tcPr>
            <w:tcW w:w="260" w:type="pct"/>
            <w:vAlign w:val="center"/>
          </w:tcPr>
          <w:p w14:paraId="1C2DAFE9" w14:textId="4633EC7A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64,1</w:t>
            </w:r>
          </w:p>
        </w:tc>
        <w:tc>
          <w:tcPr>
            <w:tcW w:w="260" w:type="pct"/>
            <w:vAlign w:val="center"/>
          </w:tcPr>
          <w:p w14:paraId="1FC2353E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56,1</w:t>
            </w:r>
          </w:p>
        </w:tc>
        <w:tc>
          <w:tcPr>
            <w:tcW w:w="260" w:type="pct"/>
            <w:vAlign w:val="center"/>
          </w:tcPr>
          <w:p w14:paraId="78815CD1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51,6</w:t>
            </w:r>
          </w:p>
        </w:tc>
        <w:tc>
          <w:tcPr>
            <w:tcW w:w="260" w:type="pct"/>
            <w:vAlign w:val="center"/>
          </w:tcPr>
          <w:p w14:paraId="15D2C13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49,1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14AA45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50,1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790274D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54,0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040928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55,5</w:t>
            </w:r>
          </w:p>
        </w:tc>
        <w:tc>
          <w:tcPr>
            <w:tcW w:w="432" w:type="pct"/>
            <w:vAlign w:val="center"/>
          </w:tcPr>
          <w:p w14:paraId="38434CC5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ECB9" w14:textId="6AA4FC1D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+1</w:t>
            </w:r>
          </w:p>
        </w:tc>
      </w:tr>
      <w:tr w:rsidR="001B1E46" w:rsidRPr="00E63368" w14:paraId="3A525580" w14:textId="77777777" w:rsidTr="001B1E46">
        <w:trPr>
          <w:trHeight w:val="20"/>
        </w:trPr>
        <w:tc>
          <w:tcPr>
            <w:tcW w:w="805" w:type="pct"/>
            <w:vMerge/>
          </w:tcPr>
          <w:p w14:paraId="59644D4D" w14:textId="77777777" w:rsidR="001B1E46" w:rsidRPr="00CC2DE7" w:rsidRDefault="001B1E46" w:rsidP="000369AA">
            <w:pPr>
              <w:spacing w:line="238" w:lineRule="auto"/>
              <w:ind w:left="-57"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0BE8A6F7" w14:textId="7B67D506" w:rsidR="001B1E46" w:rsidRPr="00C8432A" w:rsidRDefault="001B1E46" w:rsidP="000369AA">
            <w:pPr>
              <w:spacing w:line="238" w:lineRule="auto"/>
              <w:ind w:left="-57" w:right="-108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8432A">
              <w:rPr>
                <w:i/>
                <w:iCs/>
                <w:color w:val="000000" w:themeColor="text1"/>
                <w:sz w:val="20"/>
                <w:szCs w:val="20"/>
              </w:rPr>
              <w:t>Планировали</w:t>
            </w:r>
          </w:p>
        </w:tc>
        <w:tc>
          <w:tcPr>
            <w:tcW w:w="260" w:type="pct"/>
            <w:vAlign w:val="center"/>
          </w:tcPr>
          <w:p w14:paraId="579BD6FF" w14:textId="2B513103" w:rsidR="001B1E46" w:rsidRPr="00FF7396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781E80">
              <w:rPr>
                <w:i/>
                <w:sz w:val="18"/>
                <w:szCs w:val="18"/>
              </w:rPr>
              <w:t>64,8</w:t>
            </w:r>
          </w:p>
        </w:tc>
        <w:tc>
          <w:tcPr>
            <w:tcW w:w="260" w:type="pct"/>
            <w:vAlign w:val="center"/>
          </w:tcPr>
          <w:p w14:paraId="1746DF5B" w14:textId="74BB6999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FF7396">
              <w:rPr>
                <w:i/>
                <w:sz w:val="18"/>
                <w:szCs w:val="18"/>
              </w:rPr>
              <w:t>58,1</w:t>
            </w:r>
          </w:p>
        </w:tc>
        <w:tc>
          <w:tcPr>
            <w:tcW w:w="260" w:type="pct"/>
            <w:vAlign w:val="center"/>
          </w:tcPr>
          <w:p w14:paraId="31DEEC3F" w14:textId="1E4C3B9F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57,6</w:t>
            </w:r>
          </w:p>
        </w:tc>
        <w:tc>
          <w:tcPr>
            <w:tcW w:w="260" w:type="pct"/>
            <w:vAlign w:val="center"/>
          </w:tcPr>
          <w:p w14:paraId="60CE636A" w14:textId="4F2B9BD6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44,9</w:t>
            </w:r>
          </w:p>
        </w:tc>
        <w:tc>
          <w:tcPr>
            <w:tcW w:w="260" w:type="pct"/>
            <w:vAlign w:val="center"/>
          </w:tcPr>
          <w:p w14:paraId="68C8B3B8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44,0</w:t>
            </w:r>
          </w:p>
        </w:tc>
        <w:tc>
          <w:tcPr>
            <w:tcW w:w="260" w:type="pct"/>
            <w:vAlign w:val="center"/>
          </w:tcPr>
          <w:p w14:paraId="76A38E5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49,8</w:t>
            </w:r>
          </w:p>
        </w:tc>
        <w:tc>
          <w:tcPr>
            <w:tcW w:w="260" w:type="pct"/>
            <w:vAlign w:val="center"/>
          </w:tcPr>
          <w:p w14:paraId="7B99243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53,6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D0ED581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50,1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D217E0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47,2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8EC5C9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44,3</w:t>
            </w:r>
          </w:p>
        </w:tc>
        <w:tc>
          <w:tcPr>
            <w:tcW w:w="432" w:type="pct"/>
            <w:vAlign w:val="center"/>
          </w:tcPr>
          <w:p w14:paraId="6EA8A727" w14:textId="77777777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7A01" w14:textId="1E1B6D89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-4</w:t>
            </w:r>
          </w:p>
        </w:tc>
      </w:tr>
      <w:tr w:rsidR="001B1E46" w:rsidRPr="00E63368" w14:paraId="28141432" w14:textId="77777777" w:rsidTr="001B1E46">
        <w:trPr>
          <w:trHeight w:val="20"/>
        </w:trPr>
        <w:tc>
          <w:tcPr>
            <w:tcW w:w="805" w:type="pct"/>
            <w:vMerge w:val="restart"/>
            <w:vAlign w:val="center"/>
          </w:tcPr>
          <w:p w14:paraId="536BDA01" w14:textId="5771B7EC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CC2DE7">
              <w:rPr>
                <w:sz w:val="18"/>
                <w:szCs w:val="18"/>
              </w:rPr>
              <w:t>Получить работу</w:t>
            </w:r>
          </w:p>
        </w:tc>
        <w:tc>
          <w:tcPr>
            <w:tcW w:w="727" w:type="pct"/>
            <w:vAlign w:val="center"/>
          </w:tcPr>
          <w:p w14:paraId="0BFB3F8A" w14:textId="3BC6C477" w:rsidR="001B1E46" w:rsidRPr="00DE3B4E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Удалось</w:t>
            </w:r>
          </w:p>
        </w:tc>
        <w:tc>
          <w:tcPr>
            <w:tcW w:w="260" w:type="pct"/>
            <w:vAlign w:val="center"/>
          </w:tcPr>
          <w:p w14:paraId="5EC0B049" w14:textId="357A3A3F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51,0</w:t>
            </w:r>
          </w:p>
        </w:tc>
        <w:tc>
          <w:tcPr>
            <w:tcW w:w="260" w:type="pct"/>
            <w:vAlign w:val="center"/>
          </w:tcPr>
          <w:p w14:paraId="660A4CF1" w14:textId="1DD0D0BD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49,2</w:t>
            </w:r>
          </w:p>
        </w:tc>
        <w:tc>
          <w:tcPr>
            <w:tcW w:w="260" w:type="pct"/>
            <w:vAlign w:val="center"/>
          </w:tcPr>
          <w:p w14:paraId="5668D49B" w14:textId="02168441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45,5</w:t>
            </w:r>
          </w:p>
        </w:tc>
        <w:tc>
          <w:tcPr>
            <w:tcW w:w="260" w:type="pct"/>
            <w:vAlign w:val="center"/>
          </w:tcPr>
          <w:p w14:paraId="30F3D1E5" w14:textId="39E9AA51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48,0</w:t>
            </w:r>
          </w:p>
        </w:tc>
        <w:tc>
          <w:tcPr>
            <w:tcW w:w="260" w:type="pct"/>
            <w:vAlign w:val="center"/>
          </w:tcPr>
          <w:p w14:paraId="14C81350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49,7</w:t>
            </w:r>
          </w:p>
        </w:tc>
        <w:tc>
          <w:tcPr>
            <w:tcW w:w="260" w:type="pct"/>
            <w:vAlign w:val="center"/>
          </w:tcPr>
          <w:p w14:paraId="5A99A4B9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47,9</w:t>
            </w:r>
          </w:p>
        </w:tc>
        <w:tc>
          <w:tcPr>
            <w:tcW w:w="260" w:type="pct"/>
            <w:vAlign w:val="center"/>
          </w:tcPr>
          <w:p w14:paraId="5351440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45,7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FAC36F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43,5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CC624F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42,6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8859D4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42,6</w:t>
            </w:r>
          </w:p>
        </w:tc>
        <w:tc>
          <w:tcPr>
            <w:tcW w:w="432" w:type="pct"/>
            <w:vAlign w:val="center"/>
          </w:tcPr>
          <w:p w14:paraId="58F0974B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90FE9" w14:textId="1D45EB40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-2</w:t>
            </w:r>
          </w:p>
        </w:tc>
      </w:tr>
      <w:tr w:rsidR="001B1E46" w:rsidRPr="00E63368" w14:paraId="2B66A979" w14:textId="77777777" w:rsidTr="001B1E46">
        <w:trPr>
          <w:trHeight w:val="20"/>
        </w:trPr>
        <w:tc>
          <w:tcPr>
            <w:tcW w:w="805" w:type="pct"/>
            <w:vMerge/>
          </w:tcPr>
          <w:p w14:paraId="2154133D" w14:textId="77777777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25577EA2" w14:textId="6B972ADB" w:rsidR="001B1E46" w:rsidRPr="00DE3B4E" w:rsidRDefault="001B1E46" w:rsidP="000369AA">
            <w:pPr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 удалось</w:t>
            </w:r>
          </w:p>
        </w:tc>
        <w:tc>
          <w:tcPr>
            <w:tcW w:w="260" w:type="pct"/>
            <w:vAlign w:val="center"/>
          </w:tcPr>
          <w:p w14:paraId="4EF549DE" w14:textId="3868FBB6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49,0</w:t>
            </w:r>
          </w:p>
        </w:tc>
        <w:tc>
          <w:tcPr>
            <w:tcW w:w="260" w:type="pct"/>
            <w:vAlign w:val="center"/>
          </w:tcPr>
          <w:p w14:paraId="73BFFECD" w14:textId="44DF3879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50,8</w:t>
            </w:r>
          </w:p>
        </w:tc>
        <w:tc>
          <w:tcPr>
            <w:tcW w:w="260" w:type="pct"/>
            <w:vAlign w:val="center"/>
          </w:tcPr>
          <w:p w14:paraId="389F9227" w14:textId="793FF3FE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54,5</w:t>
            </w:r>
          </w:p>
        </w:tc>
        <w:tc>
          <w:tcPr>
            <w:tcW w:w="260" w:type="pct"/>
            <w:vAlign w:val="center"/>
          </w:tcPr>
          <w:p w14:paraId="2653C62F" w14:textId="4F5FA460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52,0</w:t>
            </w:r>
          </w:p>
        </w:tc>
        <w:tc>
          <w:tcPr>
            <w:tcW w:w="260" w:type="pct"/>
            <w:vAlign w:val="center"/>
          </w:tcPr>
          <w:p w14:paraId="76E6AF8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50,3</w:t>
            </w:r>
          </w:p>
        </w:tc>
        <w:tc>
          <w:tcPr>
            <w:tcW w:w="260" w:type="pct"/>
            <w:vAlign w:val="center"/>
          </w:tcPr>
          <w:p w14:paraId="0AE969BA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52,1</w:t>
            </w:r>
          </w:p>
        </w:tc>
        <w:tc>
          <w:tcPr>
            <w:tcW w:w="260" w:type="pct"/>
            <w:vAlign w:val="center"/>
          </w:tcPr>
          <w:p w14:paraId="3789AC5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54,3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7A60A35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56,5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7E26359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57,4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30A543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57,4</w:t>
            </w:r>
          </w:p>
        </w:tc>
        <w:tc>
          <w:tcPr>
            <w:tcW w:w="432" w:type="pct"/>
            <w:vAlign w:val="center"/>
          </w:tcPr>
          <w:p w14:paraId="7E4D26EE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62B5" w14:textId="5668E244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+2</w:t>
            </w:r>
          </w:p>
        </w:tc>
      </w:tr>
      <w:tr w:rsidR="001B1E46" w:rsidRPr="00E63368" w14:paraId="127233D5" w14:textId="77777777" w:rsidTr="001B1E46">
        <w:trPr>
          <w:trHeight w:val="20"/>
        </w:trPr>
        <w:tc>
          <w:tcPr>
            <w:tcW w:w="805" w:type="pct"/>
            <w:vMerge/>
          </w:tcPr>
          <w:p w14:paraId="1CFF22BF" w14:textId="77777777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1C805A34" w14:textId="3172D26B" w:rsidR="001B1E46" w:rsidRPr="00C8432A" w:rsidRDefault="001B1E46" w:rsidP="000369AA">
            <w:pPr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8432A">
              <w:rPr>
                <w:i/>
                <w:iCs/>
                <w:color w:val="000000" w:themeColor="text1"/>
                <w:sz w:val="20"/>
                <w:szCs w:val="20"/>
              </w:rPr>
              <w:t>Планировали</w:t>
            </w:r>
          </w:p>
        </w:tc>
        <w:tc>
          <w:tcPr>
            <w:tcW w:w="260" w:type="pct"/>
            <w:vAlign w:val="center"/>
          </w:tcPr>
          <w:p w14:paraId="644B77C6" w14:textId="46F5806C" w:rsidR="001B1E46" w:rsidRPr="00FF7396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781E80">
              <w:rPr>
                <w:i/>
                <w:sz w:val="18"/>
                <w:szCs w:val="18"/>
              </w:rPr>
              <w:t>33,9</w:t>
            </w:r>
          </w:p>
        </w:tc>
        <w:tc>
          <w:tcPr>
            <w:tcW w:w="260" w:type="pct"/>
            <w:vAlign w:val="center"/>
          </w:tcPr>
          <w:p w14:paraId="7F1EAAB9" w14:textId="324C8B30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FF7396">
              <w:rPr>
                <w:i/>
                <w:sz w:val="18"/>
                <w:szCs w:val="18"/>
              </w:rPr>
              <w:t>38,6</w:t>
            </w:r>
          </w:p>
        </w:tc>
        <w:tc>
          <w:tcPr>
            <w:tcW w:w="260" w:type="pct"/>
            <w:vAlign w:val="center"/>
          </w:tcPr>
          <w:p w14:paraId="76119774" w14:textId="00DA1F82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35,8</w:t>
            </w:r>
          </w:p>
        </w:tc>
        <w:tc>
          <w:tcPr>
            <w:tcW w:w="260" w:type="pct"/>
            <w:vAlign w:val="center"/>
          </w:tcPr>
          <w:p w14:paraId="2C1356F8" w14:textId="33926A48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31,9</w:t>
            </w:r>
          </w:p>
        </w:tc>
        <w:tc>
          <w:tcPr>
            <w:tcW w:w="260" w:type="pct"/>
            <w:vAlign w:val="center"/>
          </w:tcPr>
          <w:p w14:paraId="7CFC26CE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35,2</w:t>
            </w:r>
          </w:p>
        </w:tc>
        <w:tc>
          <w:tcPr>
            <w:tcW w:w="260" w:type="pct"/>
            <w:vAlign w:val="center"/>
          </w:tcPr>
          <w:p w14:paraId="7069AE4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33,6</w:t>
            </w:r>
          </w:p>
        </w:tc>
        <w:tc>
          <w:tcPr>
            <w:tcW w:w="260" w:type="pct"/>
            <w:vAlign w:val="center"/>
          </w:tcPr>
          <w:p w14:paraId="2151081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32,4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CB0D3F1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32,9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6BFA01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33,6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06E510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29,8</w:t>
            </w:r>
          </w:p>
        </w:tc>
        <w:tc>
          <w:tcPr>
            <w:tcW w:w="432" w:type="pct"/>
            <w:vAlign w:val="center"/>
          </w:tcPr>
          <w:p w14:paraId="032740E1" w14:textId="77777777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A838" w14:textId="10BD1C9A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+1</w:t>
            </w:r>
          </w:p>
        </w:tc>
      </w:tr>
      <w:tr w:rsidR="001B1E46" w:rsidRPr="00E63368" w14:paraId="46371EDC" w14:textId="77777777" w:rsidTr="001B1E46">
        <w:trPr>
          <w:trHeight w:val="20"/>
        </w:trPr>
        <w:tc>
          <w:tcPr>
            <w:tcW w:w="805" w:type="pct"/>
            <w:vMerge w:val="restart"/>
            <w:vAlign w:val="center"/>
          </w:tcPr>
          <w:p w14:paraId="07D53C37" w14:textId="718A06B6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CC2DE7">
              <w:rPr>
                <w:sz w:val="18"/>
                <w:szCs w:val="18"/>
              </w:rPr>
              <w:t>Осуществить необходимое медицинское лечение</w:t>
            </w:r>
          </w:p>
        </w:tc>
        <w:tc>
          <w:tcPr>
            <w:tcW w:w="727" w:type="pct"/>
            <w:vAlign w:val="center"/>
          </w:tcPr>
          <w:p w14:paraId="1C628D47" w14:textId="6D73A030" w:rsidR="001B1E46" w:rsidRPr="00DE3B4E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Удалось</w:t>
            </w:r>
          </w:p>
        </w:tc>
        <w:tc>
          <w:tcPr>
            <w:tcW w:w="260" w:type="pct"/>
            <w:vAlign w:val="center"/>
          </w:tcPr>
          <w:p w14:paraId="09F301EE" w14:textId="62D14D13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31,0</w:t>
            </w:r>
          </w:p>
        </w:tc>
        <w:tc>
          <w:tcPr>
            <w:tcW w:w="260" w:type="pct"/>
            <w:vAlign w:val="center"/>
          </w:tcPr>
          <w:p w14:paraId="21682AE2" w14:textId="06788B06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30,9</w:t>
            </w:r>
          </w:p>
        </w:tc>
        <w:tc>
          <w:tcPr>
            <w:tcW w:w="260" w:type="pct"/>
            <w:vAlign w:val="center"/>
          </w:tcPr>
          <w:p w14:paraId="11FA10EA" w14:textId="3812DBD1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28,1</w:t>
            </w:r>
          </w:p>
        </w:tc>
        <w:tc>
          <w:tcPr>
            <w:tcW w:w="260" w:type="pct"/>
            <w:vAlign w:val="center"/>
          </w:tcPr>
          <w:p w14:paraId="02294A18" w14:textId="6585390B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26,3</w:t>
            </w:r>
          </w:p>
        </w:tc>
        <w:tc>
          <w:tcPr>
            <w:tcW w:w="260" w:type="pct"/>
            <w:vAlign w:val="center"/>
          </w:tcPr>
          <w:p w14:paraId="050C1DA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29,3</w:t>
            </w:r>
          </w:p>
        </w:tc>
        <w:tc>
          <w:tcPr>
            <w:tcW w:w="260" w:type="pct"/>
            <w:vAlign w:val="center"/>
          </w:tcPr>
          <w:p w14:paraId="3CD9C26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23,5</w:t>
            </w:r>
          </w:p>
        </w:tc>
        <w:tc>
          <w:tcPr>
            <w:tcW w:w="260" w:type="pct"/>
            <w:vAlign w:val="center"/>
          </w:tcPr>
          <w:p w14:paraId="0904694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28,4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948120E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27,5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CE95238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31,0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E03EB7D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32,6</w:t>
            </w:r>
          </w:p>
        </w:tc>
        <w:tc>
          <w:tcPr>
            <w:tcW w:w="432" w:type="pct"/>
            <w:vAlign w:val="center"/>
          </w:tcPr>
          <w:p w14:paraId="476DD647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240A7" w14:textId="4ECCC714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-1</w:t>
            </w:r>
          </w:p>
        </w:tc>
      </w:tr>
      <w:tr w:rsidR="001B1E46" w:rsidRPr="00E63368" w14:paraId="4297ACF1" w14:textId="77777777" w:rsidTr="001B1E46">
        <w:trPr>
          <w:trHeight w:val="20"/>
        </w:trPr>
        <w:tc>
          <w:tcPr>
            <w:tcW w:w="805" w:type="pct"/>
            <w:vMerge/>
          </w:tcPr>
          <w:p w14:paraId="644C4DC7" w14:textId="77777777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4BA7AFBE" w14:textId="1A73B751" w:rsidR="001B1E46" w:rsidRPr="00DE3B4E" w:rsidRDefault="001B1E46" w:rsidP="000369AA">
            <w:pPr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 удалось</w:t>
            </w:r>
          </w:p>
        </w:tc>
        <w:tc>
          <w:tcPr>
            <w:tcW w:w="260" w:type="pct"/>
            <w:vAlign w:val="center"/>
          </w:tcPr>
          <w:p w14:paraId="3BDC8528" w14:textId="61FAD2AA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69,0</w:t>
            </w:r>
          </w:p>
        </w:tc>
        <w:tc>
          <w:tcPr>
            <w:tcW w:w="260" w:type="pct"/>
            <w:vAlign w:val="center"/>
          </w:tcPr>
          <w:p w14:paraId="500AE054" w14:textId="27219136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69,1</w:t>
            </w:r>
          </w:p>
        </w:tc>
        <w:tc>
          <w:tcPr>
            <w:tcW w:w="260" w:type="pct"/>
            <w:vAlign w:val="center"/>
          </w:tcPr>
          <w:p w14:paraId="1873CE65" w14:textId="1159B7EC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71,9</w:t>
            </w:r>
          </w:p>
        </w:tc>
        <w:tc>
          <w:tcPr>
            <w:tcW w:w="260" w:type="pct"/>
            <w:vAlign w:val="center"/>
          </w:tcPr>
          <w:p w14:paraId="082E9593" w14:textId="4A1315C0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73,8</w:t>
            </w:r>
          </w:p>
        </w:tc>
        <w:tc>
          <w:tcPr>
            <w:tcW w:w="260" w:type="pct"/>
            <w:vAlign w:val="center"/>
          </w:tcPr>
          <w:p w14:paraId="7E2CE93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70,7</w:t>
            </w:r>
          </w:p>
        </w:tc>
        <w:tc>
          <w:tcPr>
            <w:tcW w:w="260" w:type="pct"/>
            <w:vAlign w:val="center"/>
          </w:tcPr>
          <w:p w14:paraId="1BFBC165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76,5</w:t>
            </w:r>
          </w:p>
        </w:tc>
        <w:tc>
          <w:tcPr>
            <w:tcW w:w="260" w:type="pct"/>
            <w:vAlign w:val="center"/>
          </w:tcPr>
          <w:p w14:paraId="2436EE13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71,6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A58131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72,5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FE11812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69,0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96545A8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67,4</w:t>
            </w:r>
          </w:p>
        </w:tc>
        <w:tc>
          <w:tcPr>
            <w:tcW w:w="432" w:type="pct"/>
            <w:vAlign w:val="center"/>
          </w:tcPr>
          <w:p w14:paraId="0D2DECB7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E22D" w14:textId="41FF07E0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+1</w:t>
            </w:r>
          </w:p>
        </w:tc>
      </w:tr>
      <w:tr w:rsidR="001B1E46" w:rsidRPr="00E63368" w14:paraId="134ADF41" w14:textId="77777777" w:rsidTr="001B1E46">
        <w:trPr>
          <w:trHeight w:val="20"/>
        </w:trPr>
        <w:tc>
          <w:tcPr>
            <w:tcW w:w="805" w:type="pct"/>
            <w:vMerge/>
          </w:tcPr>
          <w:p w14:paraId="5B70A642" w14:textId="77777777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4FD27629" w14:textId="5E50C3B4" w:rsidR="001B1E46" w:rsidRPr="00C8432A" w:rsidRDefault="001B1E46" w:rsidP="000369AA">
            <w:pPr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8432A">
              <w:rPr>
                <w:i/>
                <w:iCs/>
                <w:color w:val="000000" w:themeColor="text1"/>
                <w:sz w:val="20"/>
                <w:szCs w:val="20"/>
              </w:rPr>
              <w:t>Планировали</w:t>
            </w:r>
          </w:p>
        </w:tc>
        <w:tc>
          <w:tcPr>
            <w:tcW w:w="260" w:type="pct"/>
            <w:vAlign w:val="center"/>
          </w:tcPr>
          <w:p w14:paraId="6B50DFFD" w14:textId="3C868D8E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781E80">
              <w:rPr>
                <w:i/>
                <w:sz w:val="18"/>
                <w:szCs w:val="18"/>
              </w:rPr>
              <w:t>48,1</w:t>
            </w:r>
          </w:p>
        </w:tc>
        <w:tc>
          <w:tcPr>
            <w:tcW w:w="260" w:type="pct"/>
            <w:vAlign w:val="center"/>
          </w:tcPr>
          <w:p w14:paraId="12C0EA4D" w14:textId="1B956166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44,3</w:t>
            </w:r>
          </w:p>
        </w:tc>
        <w:tc>
          <w:tcPr>
            <w:tcW w:w="260" w:type="pct"/>
            <w:vAlign w:val="center"/>
          </w:tcPr>
          <w:p w14:paraId="44286096" w14:textId="2ADE0F5D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46,3</w:t>
            </w:r>
          </w:p>
        </w:tc>
        <w:tc>
          <w:tcPr>
            <w:tcW w:w="260" w:type="pct"/>
            <w:vAlign w:val="center"/>
          </w:tcPr>
          <w:p w14:paraId="1D26DED8" w14:textId="0AE5BB8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40,0</w:t>
            </w:r>
          </w:p>
        </w:tc>
        <w:tc>
          <w:tcPr>
            <w:tcW w:w="260" w:type="pct"/>
            <w:vAlign w:val="center"/>
          </w:tcPr>
          <w:p w14:paraId="773FB3B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43,4</w:t>
            </w:r>
          </w:p>
        </w:tc>
        <w:tc>
          <w:tcPr>
            <w:tcW w:w="260" w:type="pct"/>
            <w:vAlign w:val="center"/>
          </w:tcPr>
          <w:p w14:paraId="61DF97D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42,2</w:t>
            </w:r>
          </w:p>
        </w:tc>
        <w:tc>
          <w:tcPr>
            <w:tcW w:w="260" w:type="pct"/>
            <w:vAlign w:val="center"/>
          </w:tcPr>
          <w:p w14:paraId="59D07A27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48,3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DEB17B7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44,8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EF99063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46,2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724F5B0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43,5</w:t>
            </w:r>
          </w:p>
        </w:tc>
        <w:tc>
          <w:tcPr>
            <w:tcW w:w="432" w:type="pct"/>
            <w:vAlign w:val="center"/>
          </w:tcPr>
          <w:p w14:paraId="1FF244F8" w14:textId="77777777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CA461" w14:textId="5353F39B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-4</w:t>
            </w:r>
          </w:p>
        </w:tc>
      </w:tr>
      <w:tr w:rsidR="001B1E46" w:rsidRPr="00E63368" w14:paraId="57C9CE76" w14:textId="77777777" w:rsidTr="001B1E46">
        <w:trPr>
          <w:trHeight w:val="20"/>
        </w:trPr>
        <w:tc>
          <w:tcPr>
            <w:tcW w:w="805" w:type="pct"/>
            <w:vMerge w:val="restart"/>
            <w:vAlign w:val="center"/>
          </w:tcPr>
          <w:p w14:paraId="29606F50" w14:textId="701C1112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CC2DE7">
              <w:rPr>
                <w:sz w:val="18"/>
                <w:szCs w:val="18"/>
              </w:rPr>
              <w:t>Приобрести загородный дом, дачный участок</w:t>
            </w:r>
          </w:p>
        </w:tc>
        <w:tc>
          <w:tcPr>
            <w:tcW w:w="727" w:type="pct"/>
            <w:vAlign w:val="center"/>
          </w:tcPr>
          <w:p w14:paraId="445C0E83" w14:textId="08330C02" w:rsidR="001B1E46" w:rsidRPr="00DE3B4E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Удалось</w:t>
            </w:r>
          </w:p>
        </w:tc>
        <w:tc>
          <w:tcPr>
            <w:tcW w:w="260" w:type="pct"/>
            <w:vAlign w:val="center"/>
          </w:tcPr>
          <w:p w14:paraId="11DCD081" w14:textId="16279E2F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55,7</w:t>
            </w:r>
          </w:p>
        </w:tc>
        <w:tc>
          <w:tcPr>
            <w:tcW w:w="260" w:type="pct"/>
            <w:vAlign w:val="center"/>
          </w:tcPr>
          <w:p w14:paraId="337820AC" w14:textId="4532F94F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50,5</w:t>
            </w:r>
          </w:p>
        </w:tc>
        <w:tc>
          <w:tcPr>
            <w:tcW w:w="260" w:type="pct"/>
            <w:vAlign w:val="center"/>
          </w:tcPr>
          <w:p w14:paraId="456BFDA3" w14:textId="3D810FE8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28,9</w:t>
            </w:r>
          </w:p>
        </w:tc>
        <w:tc>
          <w:tcPr>
            <w:tcW w:w="260" w:type="pct"/>
            <w:vAlign w:val="center"/>
          </w:tcPr>
          <w:p w14:paraId="050E4D85" w14:textId="4779C075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24,2</w:t>
            </w:r>
          </w:p>
        </w:tc>
        <w:tc>
          <w:tcPr>
            <w:tcW w:w="260" w:type="pct"/>
            <w:vAlign w:val="center"/>
          </w:tcPr>
          <w:p w14:paraId="10C09CB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15,8</w:t>
            </w:r>
          </w:p>
        </w:tc>
        <w:tc>
          <w:tcPr>
            <w:tcW w:w="260" w:type="pct"/>
            <w:vAlign w:val="center"/>
          </w:tcPr>
          <w:p w14:paraId="4849F78D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24,4</w:t>
            </w:r>
          </w:p>
        </w:tc>
        <w:tc>
          <w:tcPr>
            <w:tcW w:w="260" w:type="pct"/>
            <w:vAlign w:val="center"/>
          </w:tcPr>
          <w:p w14:paraId="58AAC49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25,4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A444473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23,8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802ABB9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22,2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98297A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22,4</w:t>
            </w:r>
          </w:p>
        </w:tc>
        <w:tc>
          <w:tcPr>
            <w:tcW w:w="432" w:type="pct"/>
            <w:vAlign w:val="center"/>
          </w:tcPr>
          <w:p w14:paraId="6201758D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9AC8" w14:textId="56B561D1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-2</w:t>
            </w:r>
          </w:p>
        </w:tc>
      </w:tr>
      <w:tr w:rsidR="001B1E46" w:rsidRPr="00E63368" w14:paraId="0DB2BC96" w14:textId="77777777" w:rsidTr="001B1E46">
        <w:trPr>
          <w:trHeight w:val="20"/>
        </w:trPr>
        <w:tc>
          <w:tcPr>
            <w:tcW w:w="805" w:type="pct"/>
            <w:vMerge/>
          </w:tcPr>
          <w:p w14:paraId="1D7ECFD3" w14:textId="77777777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74025C9B" w14:textId="739B0795" w:rsidR="001B1E46" w:rsidRPr="00DE3B4E" w:rsidRDefault="001B1E46" w:rsidP="000369AA">
            <w:pPr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 удалось</w:t>
            </w:r>
          </w:p>
        </w:tc>
        <w:tc>
          <w:tcPr>
            <w:tcW w:w="260" w:type="pct"/>
            <w:vAlign w:val="center"/>
          </w:tcPr>
          <w:p w14:paraId="1673B8EB" w14:textId="550F6B66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44,3</w:t>
            </w:r>
          </w:p>
        </w:tc>
        <w:tc>
          <w:tcPr>
            <w:tcW w:w="260" w:type="pct"/>
            <w:vAlign w:val="center"/>
          </w:tcPr>
          <w:p w14:paraId="3A67515A" w14:textId="321D50BF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49,5</w:t>
            </w:r>
          </w:p>
        </w:tc>
        <w:tc>
          <w:tcPr>
            <w:tcW w:w="260" w:type="pct"/>
            <w:vAlign w:val="center"/>
          </w:tcPr>
          <w:p w14:paraId="07D1C34E" w14:textId="7CCA5F8D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71,1</w:t>
            </w:r>
          </w:p>
        </w:tc>
        <w:tc>
          <w:tcPr>
            <w:tcW w:w="260" w:type="pct"/>
            <w:vAlign w:val="center"/>
          </w:tcPr>
          <w:p w14:paraId="6BC2BC29" w14:textId="597A1533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75,8</w:t>
            </w:r>
          </w:p>
        </w:tc>
        <w:tc>
          <w:tcPr>
            <w:tcW w:w="260" w:type="pct"/>
            <w:vAlign w:val="center"/>
          </w:tcPr>
          <w:p w14:paraId="28B971E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84,2</w:t>
            </w:r>
          </w:p>
        </w:tc>
        <w:tc>
          <w:tcPr>
            <w:tcW w:w="260" w:type="pct"/>
            <w:vAlign w:val="center"/>
          </w:tcPr>
          <w:p w14:paraId="6D543C7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75,6</w:t>
            </w:r>
          </w:p>
        </w:tc>
        <w:tc>
          <w:tcPr>
            <w:tcW w:w="260" w:type="pct"/>
            <w:vAlign w:val="center"/>
          </w:tcPr>
          <w:p w14:paraId="53A11B0A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74,6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6973F3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76,2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3625450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77,8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E4967A3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77,6</w:t>
            </w:r>
          </w:p>
        </w:tc>
        <w:tc>
          <w:tcPr>
            <w:tcW w:w="432" w:type="pct"/>
            <w:vAlign w:val="center"/>
          </w:tcPr>
          <w:p w14:paraId="6119CB9A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C8A9" w14:textId="6FDE0499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+2</w:t>
            </w:r>
          </w:p>
        </w:tc>
      </w:tr>
      <w:tr w:rsidR="001B1E46" w:rsidRPr="00E63368" w14:paraId="5E153ACB" w14:textId="77777777" w:rsidTr="001B1E46">
        <w:trPr>
          <w:trHeight w:val="20"/>
        </w:trPr>
        <w:tc>
          <w:tcPr>
            <w:tcW w:w="805" w:type="pct"/>
            <w:vMerge/>
          </w:tcPr>
          <w:p w14:paraId="47CF083F" w14:textId="77777777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1CF97B05" w14:textId="24F78C53" w:rsidR="001B1E46" w:rsidRPr="00C8432A" w:rsidRDefault="001B1E46" w:rsidP="000369AA">
            <w:pPr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8432A">
              <w:rPr>
                <w:i/>
                <w:iCs/>
                <w:color w:val="000000" w:themeColor="text1"/>
                <w:sz w:val="20"/>
                <w:szCs w:val="20"/>
              </w:rPr>
              <w:t>Планировали</w:t>
            </w:r>
          </w:p>
        </w:tc>
        <w:tc>
          <w:tcPr>
            <w:tcW w:w="260" w:type="pct"/>
            <w:vAlign w:val="center"/>
          </w:tcPr>
          <w:p w14:paraId="7FDF7154" w14:textId="0860C1D3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781E80">
              <w:rPr>
                <w:i/>
                <w:sz w:val="18"/>
                <w:szCs w:val="18"/>
              </w:rPr>
              <w:t>19,2</w:t>
            </w:r>
          </w:p>
        </w:tc>
        <w:tc>
          <w:tcPr>
            <w:tcW w:w="260" w:type="pct"/>
            <w:vAlign w:val="center"/>
          </w:tcPr>
          <w:p w14:paraId="5A0D112A" w14:textId="3D2E1DBB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22,0</w:t>
            </w:r>
          </w:p>
        </w:tc>
        <w:tc>
          <w:tcPr>
            <w:tcW w:w="260" w:type="pct"/>
            <w:vAlign w:val="center"/>
          </w:tcPr>
          <w:p w14:paraId="3B73BEFB" w14:textId="6618863B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19,0</w:t>
            </w:r>
          </w:p>
        </w:tc>
        <w:tc>
          <w:tcPr>
            <w:tcW w:w="260" w:type="pct"/>
            <w:vAlign w:val="center"/>
          </w:tcPr>
          <w:p w14:paraId="3B4F90DF" w14:textId="196FFAFE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17,8</w:t>
            </w:r>
          </w:p>
        </w:tc>
        <w:tc>
          <w:tcPr>
            <w:tcW w:w="260" w:type="pct"/>
            <w:vAlign w:val="center"/>
          </w:tcPr>
          <w:p w14:paraId="7675948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18,4</w:t>
            </w:r>
          </w:p>
        </w:tc>
        <w:tc>
          <w:tcPr>
            <w:tcW w:w="260" w:type="pct"/>
            <w:vAlign w:val="center"/>
          </w:tcPr>
          <w:p w14:paraId="17D0C163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17,6</w:t>
            </w:r>
          </w:p>
        </w:tc>
        <w:tc>
          <w:tcPr>
            <w:tcW w:w="260" w:type="pct"/>
            <w:vAlign w:val="center"/>
          </w:tcPr>
          <w:p w14:paraId="3E97B6A0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16,9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D45F2C9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16,4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F8000FA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17,6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CB26F9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14,7</w:t>
            </w:r>
          </w:p>
        </w:tc>
        <w:tc>
          <w:tcPr>
            <w:tcW w:w="432" w:type="pct"/>
            <w:vAlign w:val="center"/>
          </w:tcPr>
          <w:p w14:paraId="74705FA7" w14:textId="77777777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7B69" w14:textId="6458FBFA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-1</w:t>
            </w:r>
          </w:p>
        </w:tc>
      </w:tr>
      <w:tr w:rsidR="001B1E46" w:rsidRPr="00E63368" w14:paraId="6B67B150" w14:textId="77777777" w:rsidTr="001B1E46">
        <w:trPr>
          <w:trHeight w:val="20"/>
        </w:trPr>
        <w:tc>
          <w:tcPr>
            <w:tcW w:w="805" w:type="pct"/>
            <w:vMerge w:val="restart"/>
            <w:vAlign w:val="center"/>
          </w:tcPr>
          <w:p w14:paraId="600D87A6" w14:textId="6C54F4CD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CC2DE7">
              <w:rPr>
                <w:sz w:val="18"/>
                <w:szCs w:val="18"/>
              </w:rPr>
              <w:t>Улучшить жилищные условия</w:t>
            </w:r>
          </w:p>
        </w:tc>
        <w:tc>
          <w:tcPr>
            <w:tcW w:w="727" w:type="pct"/>
            <w:vAlign w:val="center"/>
          </w:tcPr>
          <w:p w14:paraId="35A5D906" w14:textId="2DE90910" w:rsidR="001B1E46" w:rsidRPr="00DE3B4E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Удалось</w:t>
            </w:r>
          </w:p>
        </w:tc>
        <w:tc>
          <w:tcPr>
            <w:tcW w:w="260" w:type="pct"/>
            <w:vAlign w:val="center"/>
          </w:tcPr>
          <w:p w14:paraId="2245940F" w14:textId="4B2F02B1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21,3</w:t>
            </w:r>
          </w:p>
        </w:tc>
        <w:tc>
          <w:tcPr>
            <w:tcW w:w="260" w:type="pct"/>
            <w:vAlign w:val="center"/>
          </w:tcPr>
          <w:p w14:paraId="136BD055" w14:textId="6D59ECE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35,7</w:t>
            </w:r>
          </w:p>
        </w:tc>
        <w:tc>
          <w:tcPr>
            <w:tcW w:w="260" w:type="pct"/>
            <w:vAlign w:val="center"/>
          </w:tcPr>
          <w:p w14:paraId="490132FD" w14:textId="6BF2A25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24,0</w:t>
            </w:r>
          </w:p>
        </w:tc>
        <w:tc>
          <w:tcPr>
            <w:tcW w:w="260" w:type="pct"/>
            <w:vAlign w:val="center"/>
          </w:tcPr>
          <w:p w14:paraId="21185809" w14:textId="41629EA3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29,6</w:t>
            </w:r>
          </w:p>
        </w:tc>
        <w:tc>
          <w:tcPr>
            <w:tcW w:w="260" w:type="pct"/>
            <w:vAlign w:val="center"/>
          </w:tcPr>
          <w:p w14:paraId="3DF608DE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25,5</w:t>
            </w:r>
          </w:p>
        </w:tc>
        <w:tc>
          <w:tcPr>
            <w:tcW w:w="260" w:type="pct"/>
            <w:vAlign w:val="center"/>
          </w:tcPr>
          <w:p w14:paraId="22BEFDF3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25,0</w:t>
            </w:r>
          </w:p>
        </w:tc>
        <w:tc>
          <w:tcPr>
            <w:tcW w:w="260" w:type="pct"/>
            <w:vAlign w:val="center"/>
          </w:tcPr>
          <w:p w14:paraId="142109D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23,4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282C67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20,3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E054CE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22,4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C64FDA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21,9</w:t>
            </w:r>
          </w:p>
        </w:tc>
        <w:tc>
          <w:tcPr>
            <w:tcW w:w="432" w:type="pct"/>
            <w:vAlign w:val="center"/>
          </w:tcPr>
          <w:p w14:paraId="3964F778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88B6" w14:textId="44C79563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-3</w:t>
            </w:r>
          </w:p>
        </w:tc>
      </w:tr>
      <w:tr w:rsidR="001B1E46" w:rsidRPr="00E63368" w14:paraId="33DCEA29" w14:textId="77777777" w:rsidTr="001B1E46">
        <w:trPr>
          <w:trHeight w:val="20"/>
        </w:trPr>
        <w:tc>
          <w:tcPr>
            <w:tcW w:w="805" w:type="pct"/>
            <w:vMerge/>
          </w:tcPr>
          <w:p w14:paraId="31FA8A9F" w14:textId="77777777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040A4C5E" w14:textId="0219C72C" w:rsidR="001B1E46" w:rsidRPr="00DE3B4E" w:rsidRDefault="001B1E46" w:rsidP="000369AA">
            <w:pPr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 удалось</w:t>
            </w:r>
          </w:p>
        </w:tc>
        <w:tc>
          <w:tcPr>
            <w:tcW w:w="260" w:type="pct"/>
            <w:vAlign w:val="center"/>
          </w:tcPr>
          <w:p w14:paraId="18002AC0" w14:textId="2E8946FA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78,7</w:t>
            </w:r>
          </w:p>
        </w:tc>
        <w:tc>
          <w:tcPr>
            <w:tcW w:w="260" w:type="pct"/>
            <w:vAlign w:val="center"/>
          </w:tcPr>
          <w:p w14:paraId="4F931ADC" w14:textId="5A318A91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64,3</w:t>
            </w:r>
          </w:p>
        </w:tc>
        <w:tc>
          <w:tcPr>
            <w:tcW w:w="260" w:type="pct"/>
            <w:vAlign w:val="center"/>
          </w:tcPr>
          <w:p w14:paraId="72969BC1" w14:textId="2F0E415E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76,0</w:t>
            </w:r>
          </w:p>
        </w:tc>
        <w:tc>
          <w:tcPr>
            <w:tcW w:w="260" w:type="pct"/>
            <w:vAlign w:val="center"/>
          </w:tcPr>
          <w:p w14:paraId="70BA21C1" w14:textId="0B54EC1B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70,4</w:t>
            </w:r>
          </w:p>
        </w:tc>
        <w:tc>
          <w:tcPr>
            <w:tcW w:w="260" w:type="pct"/>
            <w:vAlign w:val="center"/>
          </w:tcPr>
          <w:p w14:paraId="2FADE220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74,5</w:t>
            </w:r>
          </w:p>
        </w:tc>
        <w:tc>
          <w:tcPr>
            <w:tcW w:w="260" w:type="pct"/>
            <w:vAlign w:val="center"/>
          </w:tcPr>
          <w:p w14:paraId="3CC8A697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75,0</w:t>
            </w:r>
          </w:p>
        </w:tc>
        <w:tc>
          <w:tcPr>
            <w:tcW w:w="260" w:type="pct"/>
            <w:vAlign w:val="center"/>
          </w:tcPr>
          <w:p w14:paraId="78ABB4D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76,6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E45689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79,7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7CAEDAE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77,6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F0D114A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78,1</w:t>
            </w:r>
          </w:p>
        </w:tc>
        <w:tc>
          <w:tcPr>
            <w:tcW w:w="432" w:type="pct"/>
            <w:vAlign w:val="center"/>
          </w:tcPr>
          <w:p w14:paraId="735D1F11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D18D" w14:textId="336354D3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+3</w:t>
            </w:r>
          </w:p>
        </w:tc>
      </w:tr>
      <w:tr w:rsidR="001B1E46" w:rsidRPr="00E63368" w14:paraId="5DF1FD11" w14:textId="77777777" w:rsidTr="001B1E46">
        <w:trPr>
          <w:trHeight w:val="20"/>
        </w:trPr>
        <w:tc>
          <w:tcPr>
            <w:tcW w:w="805" w:type="pct"/>
            <w:vMerge/>
          </w:tcPr>
          <w:p w14:paraId="153E89CE" w14:textId="77777777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3D0FFBDD" w14:textId="73A4D2F9" w:rsidR="001B1E46" w:rsidRPr="00C8432A" w:rsidRDefault="001B1E46" w:rsidP="000369AA">
            <w:pPr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8432A">
              <w:rPr>
                <w:i/>
                <w:iCs/>
                <w:color w:val="000000" w:themeColor="text1"/>
                <w:sz w:val="20"/>
                <w:szCs w:val="20"/>
              </w:rPr>
              <w:t>Планировали</w:t>
            </w:r>
          </w:p>
        </w:tc>
        <w:tc>
          <w:tcPr>
            <w:tcW w:w="260" w:type="pct"/>
            <w:vAlign w:val="center"/>
          </w:tcPr>
          <w:p w14:paraId="5159DD32" w14:textId="0FB32AC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781E80">
              <w:rPr>
                <w:i/>
                <w:sz w:val="18"/>
                <w:szCs w:val="18"/>
              </w:rPr>
              <w:t>45,0</w:t>
            </w:r>
          </w:p>
        </w:tc>
        <w:tc>
          <w:tcPr>
            <w:tcW w:w="260" w:type="pct"/>
            <w:vAlign w:val="center"/>
          </w:tcPr>
          <w:p w14:paraId="55A36592" w14:textId="32C1419A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48,8</w:t>
            </w:r>
          </w:p>
        </w:tc>
        <w:tc>
          <w:tcPr>
            <w:tcW w:w="260" w:type="pct"/>
            <w:vAlign w:val="center"/>
          </w:tcPr>
          <w:p w14:paraId="4E21321F" w14:textId="5AD7C5D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41,3</w:t>
            </w:r>
          </w:p>
        </w:tc>
        <w:tc>
          <w:tcPr>
            <w:tcW w:w="260" w:type="pct"/>
            <w:vAlign w:val="center"/>
          </w:tcPr>
          <w:p w14:paraId="7D80A323" w14:textId="3687E262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37,9</w:t>
            </w:r>
          </w:p>
        </w:tc>
        <w:tc>
          <w:tcPr>
            <w:tcW w:w="260" w:type="pct"/>
            <w:vAlign w:val="center"/>
          </w:tcPr>
          <w:p w14:paraId="4AFF625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46,3</w:t>
            </w:r>
          </w:p>
        </w:tc>
        <w:tc>
          <w:tcPr>
            <w:tcW w:w="260" w:type="pct"/>
            <w:vAlign w:val="center"/>
          </w:tcPr>
          <w:p w14:paraId="426D4BF2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45,2</w:t>
            </w:r>
          </w:p>
        </w:tc>
        <w:tc>
          <w:tcPr>
            <w:tcW w:w="260" w:type="pct"/>
            <w:vAlign w:val="center"/>
          </w:tcPr>
          <w:p w14:paraId="76076BA9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44,0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5BA300D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43,3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2D22DBA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42,8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4310B97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40,2</w:t>
            </w:r>
          </w:p>
        </w:tc>
        <w:tc>
          <w:tcPr>
            <w:tcW w:w="432" w:type="pct"/>
            <w:vAlign w:val="center"/>
          </w:tcPr>
          <w:p w14:paraId="18968396" w14:textId="77777777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E257" w14:textId="179281DC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-1</w:t>
            </w:r>
          </w:p>
        </w:tc>
      </w:tr>
      <w:tr w:rsidR="001B1E46" w:rsidRPr="00E63368" w14:paraId="7F8F0C92" w14:textId="77777777" w:rsidTr="001B1E46">
        <w:trPr>
          <w:trHeight w:val="20"/>
        </w:trPr>
        <w:tc>
          <w:tcPr>
            <w:tcW w:w="805" w:type="pct"/>
            <w:vMerge w:val="restart"/>
            <w:vAlign w:val="center"/>
          </w:tcPr>
          <w:p w14:paraId="071BF6DE" w14:textId="77777777" w:rsidR="001B1E46" w:rsidRDefault="001B1E46" w:rsidP="000369AA">
            <w:pPr>
              <w:spacing w:line="238" w:lineRule="auto"/>
              <w:ind w:left="-57" w:right="-57"/>
              <w:rPr>
                <w:sz w:val="18"/>
                <w:szCs w:val="18"/>
              </w:rPr>
            </w:pPr>
            <w:r w:rsidRPr="00CC2DE7">
              <w:rPr>
                <w:sz w:val="18"/>
                <w:szCs w:val="18"/>
              </w:rPr>
              <w:t xml:space="preserve">Повысить </w:t>
            </w:r>
          </w:p>
          <w:p w14:paraId="5D85E80D" w14:textId="243101BA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CC2DE7">
              <w:rPr>
                <w:sz w:val="18"/>
                <w:szCs w:val="18"/>
              </w:rPr>
              <w:t>зарплату</w:t>
            </w:r>
          </w:p>
        </w:tc>
        <w:tc>
          <w:tcPr>
            <w:tcW w:w="727" w:type="pct"/>
            <w:vAlign w:val="center"/>
          </w:tcPr>
          <w:p w14:paraId="6660ADD0" w14:textId="04FF9F10" w:rsidR="001B1E46" w:rsidRPr="00DE3B4E" w:rsidRDefault="001B1E46" w:rsidP="000369AA">
            <w:pPr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Удалось</w:t>
            </w:r>
          </w:p>
        </w:tc>
        <w:tc>
          <w:tcPr>
            <w:tcW w:w="260" w:type="pct"/>
            <w:vAlign w:val="center"/>
          </w:tcPr>
          <w:p w14:paraId="42FE1558" w14:textId="418DEAAE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33,6</w:t>
            </w:r>
          </w:p>
        </w:tc>
        <w:tc>
          <w:tcPr>
            <w:tcW w:w="260" w:type="pct"/>
            <w:vAlign w:val="center"/>
          </w:tcPr>
          <w:p w14:paraId="200B9086" w14:textId="447E752F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31,5</w:t>
            </w:r>
          </w:p>
        </w:tc>
        <w:tc>
          <w:tcPr>
            <w:tcW w:w="260" w:type="pct"/>
            <w:vAlign w:val="center"/>
          </w:tcPr>
          <w:p w14:paraId="09A0559F" w14:textId="146FEA8D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15,9</w:t>
            </w:r>
          </w:p>
        </w:tc>
        <w:tc>
          <w:tcPr>
            <w:tcW w:w="260" w:type="pct"/>
            <w:vAlign w:val="center"/>
          </w:tcPr>
          <w:p w14:paraId="22A7D67E" w14:textId="2CFEA052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18,8</w:t>
            </w:r>
          </w:p>
        </w:tc>
        <w:tc>
          <w:tcPr>
            <w:tcW w:w="260" w:type="pct"/>
            <w:vAlign w:val="center"/>
          </w:tcPr>
          <w:p w14:paraId="1BDC52E1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17,5</w:t>
            </w:r>
          </w:p>
        </w:tc>
        <w:tc>
          <w:tcPr>
            <w:tcW w:w="260" w:type="pct"/>
            <w:vAlign w:val="center"/>
          </w:tcPr>
          <w:p w14:paraId="6E643091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22,2</w:t>
            </w:r>
          </w:p>
        </w:tc>
        <w:tc>
          <w:tcPr>
            <w:tcW w:w="260" w:type="pct"/>
            <w:vAlign w:val="center"/>
          </w:tcPr>
          <w:p w14:paraId="14A818A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20,2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FC74AD7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19,7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B8ED11A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18,0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0F8B8B9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20,3</w:t>
            </w:r>
          </w:p>
        </w:tc>
        <w:tc>
          <w:tcPr>
            <w:tcW w:w="432" w:type="pct"/>
            <w:vAlign w:val="center"/>
          </w:tcPr>
          <w:p w14:paraId="40D368CC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40EA" w14:textId="6A8C9CB3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-1</w:t>
            </w:r>
          </w:p>
        </w:tc>
      </w:tr>
      <w:tr w:rsidR="001B1E46" w:rsidRPr="00E63368" w14:paraId="4BCA570C" w14:textId="77777777" w:rsidTr="001B1E46">
        <w:trPr>
          <w:trHeight w:val="20"/>
        </w:trPr>
        <w:tc>
          <w:tcPr>
            <w:tcW w:w="805" w:type="pct"/>
            <w:vMerge/>
          </w:tcPr>
          <w:p w14:paraId="07AF23FE" w14:textId="77777777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2DE24CC1" w14:textId="75242BBF" w:rsidR="001B1E46" w:rsidRPr="00DE3B4E" w:rsidRDefault="001B1E46" w:rsidP="000369AA">
            <w:pPr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 удалось</w:t>
            </w:r>
          </w:p>
        </w:tc>
        <w:tc>
          <w:tcPr>
            <w:tcW w:w="260" w:type="pct"/>
            <w:vAlign w:val="center"/>
          </w:tcPr>
          <w:p w14:paraId="1613062E" w14:textId="0A089BD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66,4</w:t>
            </w:r>
          </w:p>
        </w:tc>
        <w:tc>
          <w:tcPr>
            <w:tcW w:w="260" w:type="pct"/>
            <w:vAlign w:val="center"/>
          </w:tcPr>
          <w:p w14:paraId="2E3DDAC1" w14:textId="1E9EC1A9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68,5</w:t>
            </w:r>
          </w:p>
        </w:tc>
        <w:tc>
          <w:tcPr>
            <w:tcW w:w="260" w:type="pct"/>
            <w:vAlign w:val="center"/>
          </w:tcPr>
          <w:p w14:paraId="01B861D0" w14:textId="4B1AABCA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84,1</w:t>
            </w:r>
          </w:p>
        </w:tc>
        <w:tc>
          <w:tcPr>
            <w:tcW w:w="260" w:type="pct"/>
            <w:vAlign w:val="center"/>
          </w:tcPr>
          <w:p w14:paraId="50ACA808" w14:textId="4E7AA7E3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81,2</w:t>
            </w:r>
          </w:p>
        </w:tc>
        <w:tc>
          <w:tcPr>
            <w:tcW w:w="260" w:type="pct"/>
            <w:vAlign w:val="center"/>
          </w:tcPr>
          <w:p w14:paraId="0AB726B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82,5</w:t>
            </w:r>
          </w:p>
        </w:tc>
        <w:tc>
          <w:tcPr>
            <w:tcW w:w="260" w:type="pct"/>
            <w:vAlign w:val="center"/>
          </w:tcPr>
          <w:p w14:paraId="2F55960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77,8</w:t>
            </w:r>
          </w:p>
        </w:tc>
        <w:tc>
          <w:tcPr>
            <w:tcW w:w="260" w:type="pct"/>
            <w:vAlign w:val="center"/>
          </w:tcPr>
          <w:p w14:paraId="01691F9A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79,8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8EE0BF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80,3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F4F0032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82,0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4C732D7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79,7</w:t>
            </w:r>
          </w:p>
        </w:tc>
        <w:tc>
          <w:tcPr>
            <w:tcW w:w="432" w:type="pct"/>
            <w:vAlign w:val="center"/>
          </w:tcPr>
          <w:p w14:paraId="58F6302E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38E3" w14:textId="04B9E438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+1</w:t>
            </w:r>
          </w:p>
        </w:tc>
      </w:tr>
      <w:tr w:rsidR="001B1E46" w:rsidRPr="00E63368" w14:paraId="5F33E682" w14:textId="77777777" w:rsidTr="001B1E46">
        <w:trPr>
          <w:trHeight w:val="20"/>
        </w:trPr>
        <w:tc>
          <w:tcPr>
            <w:tcW w:w="805" w:type="pct"/>
            <w:vMerge/>
          </w:tcPr>
          <w:p w14:paraId="79A6553E" w14:textId="77777777" w:rsidR="001B1E46" w:rsidRPr="00CC2DE7" w:rsidRDefault="001B1E46" w:rsidP="000369AA">
            <w:pPr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2C7A477E" w14:textId="65048670" w:rsidR="001B1E46" w:rsidRPr="00C8432A" w:rsidRDefault="001B1E46" w:rsidP="000369AA">
            <w:pPr>
              <w:spacing w:line="238" w:lineRule="auto"/>
              <w:ind w:left="-57" w:right="-57"/>
              <w:rPr>
                <w:i/>
                <w:color w:val="000000" w:themeColor="text1"/>
                <w:sz w:val="20"/>
                <w:szCs w:val="20"/>
              </w:rPr>
            </w:pPr>
            <w:r w:rsidRPr="00C8432A">
              <w:rPr>
                <w:i/>
                <w:iCs/>
                <w:color w:val="000000" w:themeColor="text1"/>
                <w:sz w:val="20"/>
                <w:szCs w:val="20"/>
              </w:rPr>
              <w:t>Планировали</w:t>
            </w:r>
          </w:p>
        </w:tc>
        <w:tc>
          <w:tcPr>
            <w:tcW w:w="260" w:type="pct"/>
            <w:vAlign w:val="center"/>
          </w:tcPr>
          <w:p w14:paraId="5505B954" w14:textId="22F3D658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781E80">
              <w:rPr>
                <w:i/>
                <w:sz w:val="18"/>
                <w:szCs w:val="18"/>
              </w:rPr>
              <w:t>59,3</w:t>
            </w:r>
          </w:p>
        </w:tc>
        <w:tc>
          <w:tcPr>
            <w:tcW w:w="260" w:type="pct"/>
            <w:vAlign w:val="center"/>
          </w:tcPr>
          <w:p w14:paraId="55B761E1" w14:textId="43B7418A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55,0</w:t>
            </w:r>
          </w:p>
        </w:tc>
        <w:tc>
          <w:tcPr>
            <w:tcW w:w="260" w:type="pct"/>
            <w:vAlign w:val="center"/>
          </w:tcPr>
          <w:p w14:paraId="7DC07347" w14:textId="77439550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61,1</w:t>
            </w:r>
          </w:p>
        </w:tc>
        <w:tc>
          <w:tcPr>
            <w:tcW w:w="260" w:type="pct"/>
            <w:vAlign w:val="center"/>
          </w:tcPr>
          <w:p w14:paraId="32A19165" w14:textId="6D949545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54,7</w:t>
            </w:r>
          </w:p>
        </w:tc>
        <w:tc>
          <w:tcPr>
            <w:tcW w:w="260" w:type="pct"/>
            <w:vAlign w:val="center"/>
          </w:tcPr>
          <w:p w14:paraId="7B53A6AE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58,8</w:t>
            </w:r>
          </w:p>
        </w:tc>
        <w:tc>
          <w:tcPr>
            <w:tcW w:w="260" w:type="pct"/>
            <w:vAlign w:val="center"/>
          </w:tcPr>
          <w:p w14:paraId="532E5CFE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55,4</w:t>
            </w:r>
          </w:p>
        </w:tc>
        <w:tc>
          <w:tcPr>
            <w:tcW w:w="260" w:type="pct"/>
            <w:vAlign w:val="center"/>
          </w:tcPr>
          <w:p w14:paraId="34B258D0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57,3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905E38D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54,9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1F776B5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54,0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D91D97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52,1</w:t>
            </w:r>
          </w:p>
        </w:tc>
        <w:tc>
          <w:tcPr>
            <w:tcW w:w="432" w:type="pct"/>
            <w:vAlign w:val="center"/>
          </w:tcPr>
          <w:p w14:paraId="5F5090A8" w14:textId="77777777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628F" w14:textId="3D830B54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-2</w:t>
            </w:r>
          </w:p>
        </w:tc>
      </w:tr>
      <w:tr w:rsidR="001B1E46" w:rsidRPr="00E63368" w14:paraId="63C724AC" w14:textId="77777777" w:rsidTr="001B1E46">
        <w:trPr>
          <w:trHeight w:val="20"/>
        </w:trPr>
        <w:tc>
          <w:tcPr>
            <w:tcW w:w="805" w:type="pct"/>
            <w:vMerge w:val="restart"/>
            <w:vAlign w:val="center"/>
          </w:tcPr>
          <w:p w14:paraId="12F88659" w14:textId="77777777" w:rsidR="001B1E46" w:rsidRDefault="001B1E46" w:rsidP="000369AA">
            <w:pPr>
              <w:spacing w:line="238" w:lineRule="auto"/>
              <w:ind w:left="-57" w:right="-57"/>
              <w:jc w:val="both"/>
              <w:rPr>
                <w:sz w:val="18"/>
                <w:szCs w:val="18"/>
              </w:rPr>
            </w:pPr>
            <w:r w:rsidRPr="00CC2DE7">
              <w:rPr>
                <w:sz w:val="18"/>
                <w:szCs w:val="18"/>
              </w:rPr>
              <w:t xml:space="preserve">Приобрести </w:t>
            </w:r>
          </w:p>
          <w:p w14:paraId="67C0A7FE" w14:textId="56DA6243" w:rsidR="001B1E46" w:rsidRPr="00CC2DE7" w:rsidRDefault="001B1E46" w:rsidP="000369AA">
            <w:pPr>
              <w:spacing w:line="238" w:lineRule="auto"/>
              <w:ind w:left="-57" w:right="-57"/>
              <w:jc w:val="both"/>
              <w:rPr>
                <w:color w:val="000000" w:themeColor="text1"/>
                <w:sz w:val="20"/>
                <w:szCs w:val="20"/>
              </w:rPr>
            </w:pPr>
            <w:r w:rsidRPr="00CC2DE7">
              <w:rPr>
                <w:sz w:val="18"/>
                <w:szCs w:val="18"/>
              </w:rPr>
              <w:t>автомобиль</w:t>
            </w:r>
          </w:p>
        </w:tc>
        <w:tc>
          <w:tcPr>
            <w:tcW w:w="727" w:type="pct"/>
            <w:vAlign w:val="center"/>
          </w:tcPr>
          <w:p w14:paraId="1BDC3153" w14:textId="2865E2F5" w:rsidR="001B1E46" w:rsidRPr="00DE3B4E" w:rsidRDefault="001B1E46" w:rsidP="000369AA">
            <w:pPr>
              <w:spacing w:line="238" w:lineRule="auto"/>
              <w:ind w:left="-57" w:right="-57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Удалось</w:t>
            </w:r>
          </w:p>
        </w:tc>
        <w:tc>
          <w:tcPr>
            <w:tcW w:w="260" w:type="pct"/>
            <w:vAlign w:val="center"/>
          </w:tcPr>
          <w:p w14:paraId="6706E755" w14:textId="6D86B188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19,6</w:t>
            </w:r>
          </w:p>
        </w:tc>
        <w:tc>
          <w:tcPr>
            <w:tcW w:w="260" w:type="pct"/>
            <w:vAlign w:val="center"/>
          </w:tcPr>
          <w:p w14:paraId="07EAB90C" w14:textId="64CD3959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32,0</w:t>
            </w:r>
          </w:p>
        </w:tc>
        <w:tc>
          <w:tcPr>
            <w:tcW w:w="260" w:type="pct"/>
            <w:vAlign w:val="center"/>
          </w:tcPr>
          <w:p w14:paraId="489DF737" w14:textId="04556481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22,8</w:t>
            </w:r>
          </w:p>
        </w:tc>
        <w:tc>
          <w:tcPr>
            <w:tcW w:w="260" w:type="pct"/>
            <w:vAlign w:val="center"/>
          </w:tcPr>
          <w:p w14:paraId="763FAA92" w14:textId="4440027D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29,5</w:t>
            </w:r>
          </w:p>
        </w:tc>
        <w:tc>
          <w:tcPr>
            <w:tcW w:w="260" w:type="pct"/>
            <w:vAlign w:val="center"/>
          </w:tcPr>
          <w:p w14:paraId="037FA86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22,5</w:t>
            </w:r>
          </w:p>
        </w:tc>
        <w:tc>
          <w:tcPr>
            <w:tcW w:w="260" w:type="pct"/>
            <w:vAlign w:val="center"/>
          </w:tcPr>
          <w:p w14:paraId="536CC159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25,6</w:t>
            </w:r>
          </w:p>
        </w:tc>
        <w:tc>
          <w:tcPr>
            <w:tcW w:w="260" w:type="pct"/>
            <w:vAlign w:val="center"/>
          </w:tcPr>
          <w:p w14:paraId="0E42612E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20,1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396E021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18,8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E21113A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22,0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59EC39A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16,6</w:t>
            </w:r>
          </w:p>
        </w:tc>
        <w:tc>
          <w:tcPr>
            <w:tcW w:w="432" w:type="pct"/>
            <w:vAlign w:val="center"/>
          </w:tcPr>
          <w:p w14:paraId="36C2A338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5EA1" w14:textId="67567C8A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-1</w:t>
            </w:r>
          </w:p>
        </w:tc>
      </w:tr>
      <w:tr w:rsidR="001B1E46" w:rsidRPr="00E63368" w14:paraId="100D5ABD" w14:textId="77777777" w:rsidTr="001B1E46">
        <w:trPr>
          <w:trHeight w:val="20"/>
        </w:trPr>
        <w:tc>
          <w:tcPr>
            <w:tcW w:w="805" w:type="pct"/>
            <w:vMerge/>
          </w:tcPr>
          <w:p w14:paraId="5AF0709F" w14:textId="77777777" w:rsidR="001B1E46" w:rsidRPr="00CC2DE7" w:rsidRDefault="001B1E46" w:rsidP="000369AA">
            <w:pPr>
              <w:spacing w:line="238" w:lineRule="auto"/>
              <w:ind w:left="-57" w:right="-57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69D6C0AF" w14:textId="64F9B70E" w:rsidR="001B1E46" w:rsidRPr="00DE3B4E" w:rsidRDefault="001B1E46" w:rsidP="000369AA">
            <w:pPr>
              <w:spacing w:line="238" w:lineRule="auto"/>
              <w:ind w:left="-57" w:right="-57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 удалось</w:t>
            </w:r>
          </w:p>
        </w:tc>
        <w:tc>
          <w:tcPr>
            <w:tcW w:w="260" w:type="pct"/>
            <w:vAlign w:val="center"/>
          </w:tcPr>
          <w:p w14:paraId="2CBB7B16" w14:textId="2DED04C6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80,4</w:t>
            </w:r>
          </w:p>
        </w:tc>
        <w:tc>
          <w:tcPr>
            <w:tcW w:w="260" w:type="pct"/>
            <w:vAlign w:val="center"/>
          </w:tcPr>
          <w:p w14:paraId="62AAF3F4" w14:textId="27326A9F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68,0</w:t>
            </w:r>
          </w:p>
        </w:tc>
        <w:tc>
          <w:tcPr>
            <w:tcW w:w="260" w:type="pct"/>
            <w:vAlign w:val="center"/>
          </w:tcPr>
          <w:p w14:paraId="7571402F" w14:textId="24B2C36C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77,2</w:t>
            </w:r>
          </w:p>
        </w:tc>
        <w:tc>
          <w:tcPr>
            <w:tcW w:w="260" w:type="pct"/>
            <w:vAlign w:val="center"/>
          </w:tcPr>
          <w:p w14:paraId="2EA0BE1C" w14:textId="5BB7853A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70,5</w:t>
            </w:r>
          </w:p>
        </w:tc>
        <w:tc>
          <w:tcPr>
            <w:tcW w:w="260" w:type="pct"/>
            <w:vAlign w:val="center"/>
          </w:tcPr>
          <w:p w14:paraId="67A9F157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77,5</w:t>
            </w:r>
          </w:p>
        </w:tc>
        <w:tc>
          <w:tcPr>
            <w:tcW w:w="260" w:type="pct"/>
            <w:vAlign w:val="center"/>
          </w:tcPr>
          <w:p w14:paraId="7D9C8725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74,4</w:t>
            </w:r>
          </w:p>
        </w:tc>
        <w:tc>
          <w:tcPr>
            <w:tcW w:w="260" w:type="pct"/>
            <w:vAlign w:val="center"/>
          </w:tcPr>
          <w:p w14:paraId="78F98FE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79,9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9125555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81,2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F604B35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78,0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C322C55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83,4</w:t>
            </w:r>
          </w:p>
        </w:tc>
        <w:tc>
          <w:tcPr>
            <w:tcW w:w="432" w:type="pct"/>
            <w:vAlign w:val="center"/>
          </w:tcPr>
          <w:p w14:paraId="0BDBB14B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D39C1" w14:textId="6A74E958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+1</w:t>
            </w:r>
          </w:p>
        </w:tc>
      </w:tr>
      <w:tr w:rsidR="001B1E46" w:rsidRPr="00E63368" w14:paraId="120E5DA0" w14:textId="77777777" w:rsidTr="001B1E46">
        <w:trPr>
          <w:trHeight w:val="20"/>
        </w:trPr>
        <w:tc>
          <w:tcPr>
            <w:tcW w:w="805" w:type="pct"/>
            <w:vMerge/>
          </w:tcPr>
          <w:p w14:paraId="647CB905" w14:textId="77777777" w:rsidR="001B1E46" w:rsidRPr="00CC2DE7" w:rsidRDefault="001B1E46" w:rsidP="000369AA">
            <w:pPr>
              <w:spacing w:line="238" w:lineRule="auto"/>
              <w:ind w:left="-57" w:right="-57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6B5EABEC" w14:textId="551D6A1D" w:rsidR="001B1E46" w:rsidRPr="00C8432A" w:rsidRDefault="001B1E46" w:rsidP="000369AA">
            <w:pPr>
              <w:spacing w:line="238" w:lineRule="auto"/>
              <w:ind w:left="-57" w:right="-57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8432A">
              <w:rPr>
                <w:i/>
                <w:iCs/>
                <w:color w:val="000000" w:themeColor="text1"/>
                <w:sz w:val="20"/>
                <w:szCs w:val="20"/>
              </w:rPr>
              <w:t>Планировали</w:t>
            </w:r>
          </w:p>
        </w:tc>
        <w:tc>
          <w:tcPr>
            <w:tcW w:w="260" w:type="pct"/>
            <w:vAlign w:val="center"/>
          </w:tcPr>
          <w:p w14:paraId="787C012A" w14:textId="606AEC9C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781E80">
              <w:rPr>
                <w:i/>
                <w:sz w:val="18"/>
                <w:szCs w:val="18"/>
              </w:rPr>
              <w:t>24,0</w:t>
            </w:r>
          </w:p>
        </w:tc>
        <w:tc>
          <w:tcPr>
            <w:tcW w:w="260" w:type="pct"/>
            <w:vAlign w:val="center"/>
          </w:tcPr>
          <w:p w14:paraId="34F5A76B" w14:textId="208CE42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30,6</w:t>
            </w:r>
          </w:p>
        </w:tc>
        <w:tc>
          <w:tcPr>
            <w:tcW w:w="260" w:type="pct"/>
            <w:vAlign w:val="center"/>
          </w:tcPr>
          <w:p w14:paraId="50C8E92B" w14:textId="533728A8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31,2</w:t>
            </w:r>
          </w:p>
        </w:tc>
        <w:tc>
          <w:tcPr>
            <w:tcW w:w="260" w:type="pct"/>
            <w:vAlign w:val="center"/>
          </w:tcPr>
          <w:p w14:paraId="354DC1E9" w14:textId="22754F71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29,8</w:t>
            </w:r>
          </w:p>
        </w:tc>
        <w:tc>
          <w:tcPr>
            <w:tcW w:w="260" w:type="pct"/>
            <w:vAlign w:val="center"/>
          </w:tcPr>
          <w:p w14:paraId="0314E3B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31,1</w:t>
            </w:r>
          </w:p>
        </w:tc>
        <w:tc>
          <w:tcPr>
            <w:tcW w:w="260" w:type="pct"/>
            <w:vAlign w:val="center"/>
          </w:tcPr>
          <w:p w14:paraId="53715FD7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30,8</w:t>
            </w:r>
          </w:p>
        </w:tc>
        <w:tc>
          <w:tcPr>
            <w:tcW w:w="260" w:type="pct"/>
            <w:vAlign w:val="center"/>
          </w:tcPr>
          <w:p w14:paraId="3F768BF5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32,4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1E4001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29,3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2E4FE4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30,9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5FC986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27,1</w:t>
            </w:r>
          </w:p>
        </w:tc>
        <w:tc>
          <w:tcPr>
            <w:tcW w:w="432" w:type="pct"/>
            <w:vAlign w:val="center"/>
          </w:tcPr>
          <w:p w14:paraId="4670803D" w14:textId="77777777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47A8D" w14:textId="7535F714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-3</w:t>
            </w:r>
          </w:p>
        </w:tc>
      </w:tr>
      <w:tr w:rsidR="001B1E46" w:rsidRPr="00E63368" w14:paraId="3DD6F3D3" w14:textId="77777777" w:rsidTr="001B1E46">
        <w:trPr>
          <w:trHeight w:val="20"/>
        </w:trPr>
        <w:tc>
          <w:tcPr>
            <w:tcW w:w="805" w:type="pct"/>
            <w:vMerge w:val="restart"/>
            <w:vAlign w:val="center"/>
          </w:tcPr>
          <w:p w14:paraId="2DAA5A1A" w14:textId="0F548C13" w:rsidR="001B1E46" w:rsidRPr="00CC2DE7" w:rsidRDefault="001B1E46" w:rsidP="000369AA">
            <w:pPr>
              <w:widowControl w:val="0"/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CC2DE7">
              <w:rPr>
                <w:sz w:val="18"/>
                <w:szCs w:val="18"/>
              </w:rPr>
              <w:t>Провести отпуск в санатории (доме отдыха) в пределах России</w:t>
            </w:r>
          </w:p>
        </w:tc>
        <w:tc>
          <w:tcPr>
            <w:tcW w:w="727" w:type="pct"/>
            <w:vAlign w:val="center"/>
          </w:tcPr>
          <w:p w14:paraId="79BA79B9" w14:textId="31232E0C" w:rsidR="001B1E46" w:rsidRPr="00DE3B4E" w:rsidRDefault="001B1E46" w:rsidP="000369AA">
            <w:pPr>
              <w:widowControl w:val="0"/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Удалось</w:t>
            </w:r>
          </w:p>
        </w:tc>
        <w:tc>
          <w:tcPr>
            <w:tcW w:w="260" w:type="pct"/>
            <w:vAlign w:val="center"/>
          </w:tcPr>
          <w:p w14:paraId="236CCEB8" w14:textId="5EE931C8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18,5</w:t>
            </w:r>
          </w:p>
        </w:tc>
        <w:tc>
          <w:tcPr>
            <w:tcW w:w="260" w:type="pct"/>
            <w:vAlign w:val="center"/>
          </w:tcPr>
          <w:p w14:paraId="4F557516" w14:textId="0E3FEE2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27,4</w:t>
            </w:r>
          </w:p>
        </w:tc>
        <w:tc>
          <w:tcPr>
            <w:tcW w:w="260" w:type="pct"/>
            <w:vAlign w:val="center"/>
          </w:tcPr>
          <w:p w14:paraId="5CD02C6F" w14:textId="5381312F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17,5</w:t>
            </w:r>
          </w:p>
        </w:tc>
        <w:tc>
          <w:tcPr>
            <w:tcW w:w="260" w:type="pct"/>
            <w:vAlign w:val="center"/>
          </w:tcPr>
          <w:p w14:paraId="4EDDE449" w14:textId="5F30EDA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25,1</w:t>
            </w:r>
          </w:p>
        </w:tc>
        <w:tc>
          <w:tcPr>
            <w:tcW w:w="260" w:type="pct"/>
            <w:vAlign w:val="center"/>
          </w:tcPr>
          <w:p w14:paraId="318B92A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15,4</w:t>
            </w:r>
          </w:p>
        </w:tc>
        <w:tc>
          <w:tcPr>
            <w:tcW w:w="260" w:type="pct"/>
            <w:vAlign w:val="center"/>
          </w:tcPr>
          <w:p w14:paraId="52869545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19,6</w:t>
            </w:r>
          </w:p>
        </w:tc>
        <w:tc>
          <w:tcPr>
            <w:tcW w:w="260" w:type="pct"/>
            <w:vAlign w:val="center"/>
          </w:tcPr>
          <w:p w14:paraId="1019482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22,6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4F253C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7,7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F845E3E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12,8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4205AC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16,0</w:t>
            </w:r>
          </w:p>
        </w:tc>
        <w:tc>
          <w:tcPr>
            <w:tcW w:w="432" w:type="pct"/>
            <w:vAlign w:val="center"/>
          </w:tcPr>
          <w:p w14:paraId="08472723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2EF3" w14:textId="3254A424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-15</w:t>
            </w:r>
          </w:p>
        </w:tc>
      </w:tr>
      <w:tr w:rsidR="001B1E46" w:rsidRPr="00E63368" w14:paraId="48E5AA66" w14:textId="77777777" w:rsidTr="001B1E46">
        <w:trPr>
          <w:trHeight w:val="20"/>
        </w:trPr>
        <w:tc>
          <w:tcPr>
            <w:tcW w:w="805" w:type="pct"/>
            <w:vMerge/>
          </w:tcPr>
          <w:p w14:paraId="300202FB" w14:textId="77777777" w:rsidR="001B1E46" w:rsidRPr="00CC2DE7" w:rsidRDefault="001B1E46" w:rsidP="000369AA">
            <w:pPr>
              <w:widowControl w:val="0"/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7A54AD6E" w14:textId="7B4F65D1" w:rsidR="001B1E46" w:rsidRPr="00DE3B4E" w:rsidRDefault="001B1E46" w:rsidP="000369AA">
            <w:pPr>
              <w:widowControl w:val="0"/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 удалось</w:t>
            </w:r>
          </w:p>
        </w:tc>
        <w:tc>
          <w:tcPr>
            <w:tcW w:w="260" w:type="pct"/>
            <w:vAlign w:val="center"/>
          </w:tcPr>
          <w:p w14:paraId="482C0087" w14:textId="56B7DFB0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81,5</w:t>
            </w:r>
          </w:p>
        </w:tc>
        <w:tc>
          <w:tcPr>
            <w:tcW w:w="260" w:type="pct"/>
            <w:vAlign w:val="center"/>
          </w:tcPr>
          <w:p w14:paraId="2B40D38D" w14:textId="50D15BA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72,6</w:t>
            </w:r>
          </w:p>
        </w:tc>
        <w:tc>
          <w:tcPr>
            <w:tcW w:w="260" w:type="pct"/>
            <w:vAlign w:val="center"/>
          </w:tcPr>
          <w:p w14:paraId="6648415F" w14:textId="787CA956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82,5</w:t>
            </w:r>
          </w:p>
        </w:tc>
        <w:tc>
          <w:tcPr>
            <w:tcW w:w="260" w:type="pct"/>
            <w:vAlign w:val="center"/>
          </w:tcPr>
          <w:p w14:paraId="040502A3" w14:textId="6F4AA7D4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74,9</w:t>
            </w:r>
          </w:p>
        </w:tc>
        <w:tc>
          <w:tcPr>
            <w:tcW w:w="260" w:type="pct"/>
            <w:vAlign w:val="center"/>
          </w:tcPr>
          <w:p w14:paraId="4F42CB08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84,6</w:t>
            </w:r>
          </w:p>
        </w:tc>
        <w:tc>
          <w:tcPr>
            <w:tcW w:w="260" w:type="pct"/>
            <w:vAlign w:val="center"/>
          </w:tcPr>
          <w:p w14:paraId="5073C500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80,4</w:t>
            </w:r>
          </w:p>
        </w:tc>
        <w:tc>
          <w:tcPr>
            <w:tcW w:w="260" w:type="pct"/>
            <w:vAlign w:val="center"/>
          </w:tcPr>
          <w:p w14:paraId="04597BB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77,4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7EB4EAD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92,3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9363C1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87,2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0ABC792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84,0</w:t>
            </w:r>
          </w:p>
        </w:tc>
        <w:tc>
          <w:tcPr>
            <w:tcW w:w="432" w:type="pct"/>
            <w:vAlign w:val="center"/>
          </w:tcPr>
          <w:p w14:paraId="691412FD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63C7" w14:textId="2228CD3B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+15</w:t>
            </w:r>
          </w:p>
        </w:tc>
      </w:tr>
      <w:tr w:rsidR="001B1E46" w:rsidRPr="00E63368" w14:paraId="7F0DF469" w14:textId="77777777" w:rsidTr="001B1E46">
        <w:trPr>
          <w:trHeight w:val="20"/>
        </w:trPr>
        <w:tc>
          <w:tcPr>
            <w:tcW w:w="805" w:type="pct"/>
            <w:vMerge/>
          </w:tcPr>
          <w:p w14:paraId="21CD6AE0" w14:textId="77777777" w:rsidR="001B1E46" w:rsidRPr="00CC2DE7" w:rsidRDefault="001B1E46" w:rsidP="000369AA">
            <w:pPr>
              <w:widowControl w:val="0"/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2DC6F47B" w14:textId="58391AFE" w:rsidR="001B1E46" w:rsidRPr="00C8432A" w:rsidRDefault="001B1E46" w:rsidP="000369AA">
            <w:pPr>
              <w:widowControl w:val="0"/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8432A">
              <w:rPr>
                <w:i/>
                <w:iCs/>
                <w:color w:val="000000" w:themeColor="text1"/>
                <w:sz w:val="20"/>
                <w:szCs w:val="20"/>
              </w:rPr>
              <w:t>Планировали</w:t>
            </w:r>
          </w:p>
        </w:tc>
        <w:tc>
          <w:tcPr>
            <w:tcW w:w="260" w:type="pct"/>
            <w:vAlign w:val="center"/>
          </w:tcPr>
          <w:p w14:paraId="6F9C4D67" w14:textId="4D68C45E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781E80">
              <w:rPr>
                <w:i/>
                <w:sz w:val="18"/>
                <w:szCs w:val="18"/>
              </w:rPr>
              <w:t>30,2</w:t>
            </w:r>
          </w:p>
        </w:tc>
        <w:tc>
          <w:tcPr>
            <w:tcW w:w="260" w:type="pct"/>
            <w:vAlign w:val="center"/>
          </w:tcPr>
          <w:p w14:paraId="47E9D3C8" w14:textId="323A0E58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33,2</w:t>
            </w:r>
          </w:p>
        </w:tc>
        <w:tc>
          <w:tcPr>
            <w:tcW w:w="260" w:type="pct"/>
            <w:vAlign w:val="center"/>
          </w:tcPr>
          <w:p w14:paraId="62A1B232" w14:textId="40EC4940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32,5</w:t>
            </w:r>
          </w:p>
        </w:tc>
        <w:tc>
          <w:tcPr>
            <w:tcW w:w="260" w:type="pct"/>
            <w:vAlign w:val="center"/>
          </w:tcPr>
          <w:p w14:paraId="5CBBACF3" w14:textId="16D8DE5B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29,9</w:t>
            </w:r>
          </w:p>
        </w:tc>
        <w:tc>
          <w:tcPr>
            <w:tcW w:w="260" w:type="pct"/>
            <w:vAlign w:val="center"/>
          </w:tcPr>
          <w:p w14:paraId="26E6BC26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35,8</w:t>
            </w:r>
          </w:p>
        </w:tc>
        <w:tc>
          <w:tcPr>
            <w:tcW w:w="260" w:type="pct"/>
            <w:vAlign w:val="center"/>
          </w:tcPr>
          <w:p w14:paraId="7CCCB76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32,2</w:t>
            </w:r>
          </w:p>
        </w:tc>
        <w:tc>
          <w:tcPr>
            <w:tcW w:w="260" w:type="pct"/>
            <w:vAlign w:val="center"/>
          </w:tcPr>
          <w:p w14:paraId="54A59E39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37,6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0B3D170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33,6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D76A2A2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35,8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B49FEE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33,7</w:t>
            </w:r>
          </w:p>
        </w:tc>
        <w:tc>
          <w:tcPr>
            <w:tcW w:w="432" w:type="pct"/>
            <w:vAlign w:val="center"/>
          </w:tcPr>
          <w:p w14:paraId="30C422BB" w14:textId="77777777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538B9" w14:textId="0199298D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-4</w:t>
            </w:r>
          </w:p>
        </w:tc>
      </w:tr>
      <w:tr w:rsidR="001B1E46" w:rsidRPr="00E63368" w14:paraId="5E6CA02E" w14:textId="77777777" w:rsidTr="001B1E46">
        <w:trPr>
          <w:trHeight w:val="20"/>
        </w:trPr>
        <w:tc>
          <w:tcPr>
            <w:tcW w:w="805" w:type="pct"/>
            <w:vMerge w:val="restart"/>
            <w:vAlign w:val="center"/>
          </w:tcPr>
          <w:p w14:paraId="3CF1E911" w14:textId="05542B8D" w:rsidR="001B1E46" w:rsidRPr="00CC2DE7" w:rsidRDefault="001B1E46" w:rsidP="000369AA">
            <w:pPr>
              <w:widowControl w:val="0"/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CC2DE7">
              <w:rPr>
                <w:sz w:val="18"/>
                <w:szCs w:val="18"/>
              </w:rPr>
              <w:t>Провести отпуск за рубежом</w:t>
            </w:r>
          </w:p>
        </w:tc>
        <w:tc>
          <w:tcPr>
            <w:tcW w:w="727" w:type="pct"/>
            <w:vAlign w:val="center"/>
          </w:tcPr>
          <w:p w14:paraId="183E3C0E" w14:textId="40C7681D" w:rsidR="001B1E46" w:rsidRPr="00DE3B4E" w:rsidRDefault="001B1E46" w:rsidP="000369AA">
            <w:pPr>
              <w:widowControl w:val="0"/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Удалось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72AADBAF" w14:textId="474CAEB9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16,4</w:t>
            </w:r>
          </w:p>
        </w:tc>
        <w:tc>
          <w:tcPr>
            <w:tcW w:w="260" w:type="pct"/>
            <w:vAlign w:val="center"/>
          </w:tcPr>
          <w:p w14:paraId="57C1DDEF" w14:textId="44405928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28,6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1F481C23" w14:textId="658DC566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16,4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55387551" w14:textId="2F4E7AD9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29,4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71F983E2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15,5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0C455EAE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18,2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5C4DEA23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20,1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41C3202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6,5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8B742C8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10,9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989B42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13,5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62D0BFD6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C711F" w14:textId="6BDBAD68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-14</w:t>
            </w:r>
          </w:p>
        </w:tc>
      </w:tr>
      <w:tr w:rsidR="001B1E46" w:rsidRPr="00E63368" w14:paraId="2612F082" w14:textId="77777777" w:rsidTr="001B1E46">
        <w:trPr>
          <w:trHeight w:val="20"/>
        </w:trPr>
        <w:tc>
          <w:tcPr>
            <w:tcW w:w="805" w:type="pct"/>
            <w:vMerge/>
          </w:tcPr>
          <w:p w14:paraId="01C17582" w14:textId="77777777" w:rsidR="001B1E46" w:rsidRDefault="001B1E46" w:rsidP="000369AA">
            <w:pPr>
              <w:widowControl w:val="0"/>
              <w:spacing w:line="238" w:lineRule="auto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0849F089" w14:textId="2787046C" w:rsidR="001B1E46" w:rsidRPr="00DE3B4E" w:rsidRDefault="001B1E46" w:rsidP="000369AA">
            <w:pPr>
              <w:widowControl w:val="0"/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 удалось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2417A35F" w14:textId="078FB43D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781E80">
              <w:rPr>
                <w:sz w:val="18"/>
                <w:szCs w:val="18"/>
              </w:rPr>
              <w:t>83,6</w:t>
            </w:r>
          </w:p>
        </w:tc>
        <w:tc>
          <w:tcPr>
            <w:tcW w:w="260" w:type="pct"/>
            <w:vAlign w:val="center"/>
          </w:tcPr>
          <w:p w14:paraId="133269A0" w14:textId="062961E6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71,4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17C61C7E" w14:textId="5CC7041C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83,6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65CBFB45" w14:textId="6B30710F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70,6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5D737C60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84,5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327767C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81,8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29D6507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79,9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DDA682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93,5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EDBA352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89,1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B156F3C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sz w:val="18"/>
                <w:szCs w:val="18"/>
              </w:rPr>
            </w:pPr>
            <w:r w:rsidRPr="00E63368">
              <w:rPr>
                <w:sz w:val="18"/>
                <w:szCs w:val="18"/>
              </w:rPr>
              <w:t>86,5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70592098" w14:textId="77777777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5238" w14:textId="1256185E" w:rsidR="001B1E46" w:rsidRPr="001B1E46" w:rsidRDefault="001B1E46" w:rsidP="000369AA">
            <w:pPr>
              <w:spacing w:line="238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+14</w:t>
            </w:r>
          </w:p>
        </w:tc>
      </w:tr>
      <w:tr w:rsidR="001B1E46" w:rsidRPr="00E63368" w14:paraId="3C75AF83" w14:textId="77777777" w:rsidTr="001B1E46">
        <w:trPr>
          <w:trHeight w:val="20"/>
        </w:trPr>
        <w:tc>
          <w:tcPr>
            <w:tcW w:w="805" w:type="pct"/>
            <w:vMerge/>
          </w:tcPr>
          <w:p w14:paraId="3E7C00D6" w14:textId="77777777" w:rsidR="001B1E46" w:rsidRPr="00C8432A" w:rsidRDefault="001B1E46" w:rsidP="000369AA">
            <w:pPr>
              <w:widowControl w:val="0"/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3FA16D9D" w14:textId="75C5C0A2" w:rsidR="001B1E46" w:rsidRPr="00C8432A" w:rsidRDefault="001B1E46" w:rsidP="000369AA">
            <w:pPr>
              <w:widowControl w:val="0"/>
              <w:spacing w:line="238" w:lineRule="auto"/>
              <w:ind w:left="-57" w:right="-57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8432A">
              <w:rPr>
                <w:i/>
                <w:iCs/>
                <w:color w:val="000000" w:themeColor="text1"/>
                <w:sz w:val="20"/>
                <w:szCs w:val="20"/>
              </w:rPr>
              <w:t>Планировали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37B47615" w14:textId="7867F9F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781E80">
              <w:rPr>
                <w:i/>
                <w:sz w:val="18"/>
                <w:szCs w:val="18"/>
              </w:rPr>
              <w:t>14,0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1CBC652D" w14:textId="0C3333ED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19,9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430F8CAA" w14:textId="5D59CD11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22,5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139A2C9E" w14:textId="4D674CAF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25,5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1CAE74DB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29,0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6BC5A5A9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29,2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187135C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31,4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A284CEF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26,2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71C5787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27,6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5567C54" w14:textId="77777777" w:rsidR="001B1E46" w:rsidRPr="00E63368" w:rsidRDefault="001B1E46" w:rsidP="000369AA">
            <w:pPr>
              <w:spacing w:line="238" w:lineRule="auto"/>
              <w:ind w:left="-104" w:right="-21"/>
              <w:jc w:val="center"/>
              <w:rPr>
                <w:i/>
                <w:sz w:val="18"/>
                <w:szCs w:val="18"/>
              </w:rPr>
            </w:pPr>
            <w:r w:rsidRPr="00E63368">
              <w:rPr>
                <w:i/>
                <w:sz w:val="18"/>
                <w:szCs w:val="18"/>
              </w:rPr>
              <w:t>24,4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41EC9BC0" w14:textId="77777777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EA8B" w14:textId="23E3B6E4" w:rsidR="001B1E46" w:rsidRPr="001B1E46" w:rsidRDefault="001B1E46" w:rsidP="000369AA">
            <w:pPr>
              <w:spacing w:line="238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1B1E46">
              <w:rPr>
                <w:color w:val="000000" w:themeColor="text1"/>
                <w:sz w:val="18"/>
                <w:szCs w:val="18"/>
              </w:rPr>
              <w:t>-5</w:t>
            </w:r>
          </w:p>
        </w:tc>
      </w:tr>
    </w:tbl>
    <w:p w14:paraId="0037B672" w14:textId="77777777" w:rsidR="00CC2DE7" w:rsidRPr="00CC2DE7" w:rsidRDefault="00CC2DE7" w:rsidP="000369AA">
      <w:pPr>
        <w:spacing w:line="238" w:lineRule="auto"/>
        <w:ind w:left="-57" w:right="-57"/>
        <w:rPr>
          <w:color w:val="000000" w:themeColor="text1"/>
          <w:sz w:val="20"/>
          <w:szCs w:val="20"/>
        </w:rPr>
      </w:pPr>
      <w:r w:rsidRPr="00CC2DE7">
        <w:rPr>
          <w:color w:val="000000" w:themeColor="text1"/>
          <w:sz w:val="20"/>
          <w:szCs w:val="20"/>
        </w:rPr>
        <w:t>Источник: мониторинг общественного мнения ФГБУН ВолНЦ РАН. Вопрос задается с 2001 г.</w:t>
      </w:r>
    </w:p>
    <w:p w14:paraId="3B117FEE" w14:textId="745EE77D" w:rsidR="00CC2DE7" w:rsidRPr="00CC2DE7" w:rsidRDefault="00CC2DE7" w:rsidP="000369AA">
      <w:pPr>
        <w:spacing w:line="238" w:lineRule="auto"/>
        <w:jc w:val="both"/>
        <w:rPr>
          <w:sz w:val="20"/>
          <w:szCs w:val="20"/>
        </w:rPr>
      </w:pPr>
      <w:r w:rsidRPr="00CC2DE7">
        <w:rPr>
          <w:color w:val="000000" w:themeColor="text1"/>
          <w:sz w:val="20"/>
          <w:szCs w:val="20"/>
        </w:rPr>
        <w:t>* Ранжировано по данным на 2023 г.</w:t>
      </w:r>
    </w:p>
    <w:p w14:paraId="3902160F" w14:textId="5A4C4575" w:rsidR="008C730D" w:rsidRPr="00CC2DE7" w:rsidRDefault="00CC2DE7" w:rsidP="000369AA">
      <w:pPr>
        <w:spacing w:line="238" w:lineRule="auto"/>
        <w:jc w:val="both"/>
        <w:rPr>
          <w:sz w:val="20"/>
          <w:szCs w:val="20"/>
        </w:rPr>
      </w:pPr>
      <w:r w:rsidRPr="00CC2DE7">
        <w:rPr>
          <w:sz w:val="20"/>
          <w:szCs w:val="20"/>
        </w:rPr>
        <w:t xml:space="preserve">** в % от тех, у кого есть </w:t>
      </w:r>
      <w:r w:rsidRPr="00CC2DE7">
        <w:rPr>
          <w:spacing w:val="-2"/>
          <w:sz w:val="20"/>
          <w:szCs w:val="20"/>
        </w:rPr>
        <w:t>несовершеннолетние дети</w:t>
      </w:r>
    </w:p>
    <w:p w14:paraId="734CC020" w14:textId="77777777" w:rsidR="00CC2DE7" w:rsidRPr="000369AA" w:rsidRDefault="00CC2DE7" w:rsidP="00D7373E">
      <w:pPr>
        <w:ind w:firstLine="709"/>
        <w:jc w:val="both"/>
        <w:rPr>
          <w:sz w:val="10"/>
          <w:szCs w:val="10"/>
        </w:rPr>
      </w:pPr>
    </w:p>
    <w:p w14:paraId="335EFD77" w14:textId="3B7FE4C9" w:rsidR="00C24121" w:rsidRDefault="00CA0014" w:rsidP="00D7373E">
      <w:pPr>
        <w:ind w:firstLine="709"/>
        <w:jc w:val="both"/>
      </w:pPr>
      <w:r>
        <w:t>О чем могут свидетельствовать приведенные выше данные (которым, кстати, есть масса подтверждений и в динамике других показателей мониторинга общественного мнения)? О том</w:t>
      </w:r>
      <w:r w:rsidR="00B848DD">
        <w:t xml:space="preserve">, что органам власти, несмотря на крайне широкий, разнообразный, во многом, впервые возникший комплекс проблем и вызовов, с которыми стране пришлось столкнуться после </w:t>
      </w:r>
      <w:r w:rsidR="00CC2DE7">
        <w:t xml:space="preserve">   </w:t>
      </w:r>
      <w:r w:rsidR="00B848DD">
        <w:t xml:space="preserve">2020 г., (комплекс вызовов, требовавший к тому же оперативного реагирования, фактически ежедневного принятия управленческих решений), удается поддерживать условия, при которых повседневная жизнь людей (по </w:t>
      </w:r>
      <w:r w:rsidR="00B848DD" w:rsidRPr="003F751D">
        <w:t>крайней мере, в социально-экономическом, бытовом плане) не претерпевает существенных негативных изменений. Отсутствие, например, каких-либо признаков роста протестных настроений против роста цен, падения уровня и качества жизни является прямым следствием этого факта</w:t>
      </w:r>
      <w:r w:rsidR="003F751D" w:rsidRPr="003F751D">
        <w:t>: в 2019 г. протестный потенциал</w:t>
      </w:r>
      <w:r w:rsidR="003F751D" w:rsidRPr="003F751D">
        <w:rPr>
          <w:rStyle w:val="a5"/>
        </w:rPr>
        <w:footnoteReference w:id="2"/>
      </w:r>
      <w:r w:rsidR="003F751D" w:rsidRPr="003F751D">
        <w:t xml:space="preserve"> составил 19,9%, в 2020 г. – 20,7%, в 2021 г. – 19,8%, в 2022 г. – 20,7%, в феврале 2023 г. – 17,9%</w:t>
      </w:r>
    </w:p>
    <w:p w14:paraId="3574A1CB" w14:textId="70750AFD" w:rsidR="00B848DD" w:rsidRDefault="00B848DD" w:rsidP="00D7373E">
      <w:pPr>
        <w:ind w:firstLine="709"/>
        <w:jc w:val="both"/>
      </w:pPr>
      <w:r>
        <w:lastRenderedPageBreak/>
        <w:t xml:space="preserve">И поэтому мы можем говорить о том, что рост уровня тревожных настроений, неуверенности в будущем, негативных оценок прошедшего года и пессимистических прогнозов на год наступивший – всё это является, прежде всего, </w:t>
      </w:r>
      <w:r w:rsidR="004D4FA0">
        <w:t>результатом психологического эффекта, который произвели и по-прежнему производят кризисы 2020-го и 2022 гг. Действительно необычные, не экономические кризисы (опыт преодоления которых российским обществом в некотором смысле уже накоплен), а кризисы, с которыми большинство представителей нынешних поколений сталкивается впервые, которые имеют глобальный масштаб не только в своих проявлениях в настоящем (в своих масштабах), но и в своих последствиях на ближайшие десяти-, а может столетия.</w:t>
      </w:r>
    </w:p>
    <w:p w14:paraId="55337110" w14:textId="5210F546" w:rsidR="000F6A22" w:rsidRDefault="007B64B1" w:rsidP="00D7373E">
      <w:pPr>
        <w:ind w:firstLine="709"/>
        <w:jc w:val="both"/>
      </w:pPr>
      <w:r>
        <w:t>В заключении отметим, что кто бы и как бы не относился к контурам и «правилам игры», которые очерчивает государство посредством таких действий, как изменение Конституции РФ в 2020 г. или Закон о традиционных ценностях в 2022 г. (не считая более «точечных» управленческих решений, принимающихся отдельными законами, звучащими в Послания</w:t>
      </w:r>
      <w:r w:rsidR="00BE4BFC">
        <w:t>х</w:t>
      </w:r>
      <w:r>
        <w:t xml:space="preserve"> Президента Федеральному Собранию РФ и т.д.), это, на наш взгляд, является правильной стратегией в контексте придания населению уверенности в перспективах завтрашнего дня. В условиях нарастающих рисков и сохраняющейся неопределенности настоящего лучший способ преодолеть растущую тревогу людей относительно будущего – показать им это будущее, показать его реалистичность. Однако</w:t>
      </w:r>
      <w:r w:rsidR="00BE4BFC">
        <w:t xml:space="preserve"> по-настоящему решить эту проблему можно только конкретным «лекарством»: как острота эпидемиологического кризиса </w:t>
      </w:r>
      <w:r w:rsidR="00BE4BFC">
        <w:rPr>
          <w:lang w:val="en-US"/>
        </w:rPr>
        <w:t>Covid</w:t>
      </w:r>
      <w:r w:rsidR="0082008B">
        <w:t>-19 была преодолена при помощи вакцины, так и цивилизационный кризис 2022 г. может быть преодолен только успешным достижением всех целей СВО.</w:t>
      </w:r>
    </w:p>
    <w:p w14:paraId="6F9E6CB9" w14:textId="45762346" w:rsidR="004550D9" w:rsidRPr="00C07247" w:rsidRDefault="004550D9" w:rsidP="00D7373E">
      <w:pPr>
        <w:ind w:firstLine="709"/>
        <w:jc w:val="both"/>
        <w:rPr>
          <w:sz w:val="12"/>
          <w:szCs w:val="12"/>
        </w:rPr>
      </w:pPr>
    </w:p>
    <w:p w14:paraId="2DE4B847" w14:textId="3C5F25D8" w:rsidR="004550D9" w:rsidRPr="004550D9" w:rsidRDefault="00740950" w:rsidP="00740950">
      <w:pPr>
        <w:jc w:val="center"/>
        <w:rPr>
          <w:b/>
          <w:bCs/>
        </w:rPr>
      </w:pPr>
      <w:r>
        <w:rPr>
          <w:b/>
          <w:bCs/>
        </w:rPr>
        <w:t>Библиографический список</w:t>
      </w:r>
    </w:p>
    <w:p w14:paraId="7116DD5B" w14:textId="57E58545" w:rsidR="004550D9" w:rsidRDefault="004550D9" w:rsidP="00D7373E">
      <w:pPr>
        <w:ind w:firstLine="709"/>
        <w:jc w:val="both"/>
      </w:pPr>
      <w:r>
        <w:t xml:space="preserve">Соловьева С.Л. Тревога и тревожность: теория и практика / Медицинская психология в России. №6(17). </w:t>
      </w:r>
      <w:r w:rsidRPr="004550D9">
        <w:t xml:space="preserve">2012 / </w:t>
      </w:r>
      <w:r>
        <w:rPr>
          <w:lang w:val="en-US"/>
        </w:rPr>
        <w:t>URL</w:t>
      </w:r>
      <w:r w:rsidRPr="004550D9">
        <w:t xml:space="preserve">: </w:t>
      </w:r>
      <w:r w:rsidRPr="004550D9">
        <w:rPr>
          <w:lang w:val="en-US"/>
        </w:rPr>
        <w:t>http</w:t>
      </w:r>
      <w:r w:rsidRPr="004550D9">
        <w:t>://</w:t>
      </w:r>
      <w:r w:rsidRPr="004550D9">
        <w:rPr>
          <w:lang w:val="en-US"/>
        </w:rPr>
        <w:t>www</w:t>
      </w:r>
      <w:r w:rsidRPr="004550D9">
        <w:t>.</w:t>
      </w:r>
      <w:r w:rsidRPr="004550D9">
        <w:rPr>
          <w:lang w:val="en-US"/>
        </w:rPr>
        <w:t>medpsy</w:t>
      </w:r>
      <w:r w:rsidRPr="004550D9">
        <w:t>.</w:t>
      </w:r>
      <w:r w:rsidRPr="004550D9">
        <w:rPr>
          <w:lang w:val="en-US"/>
        </w:rPr>
        <w:t>ru</w:t>
      </w:r>
      <w:r w:rsidRPr="004550D9">
        <w:t>/</w:t>
      </w:r>
      <w:r w:rsidRPr="004550D9">
        <w:rPr>
          <w:lang w:val="en-US"/>
        </w:rPr>
        <w:t>mprj</w:t>
      </w:r>
      <w:r w:rsidRPr="004550D9">
        <w:t>/</w:t>
      </w:r>
      <w:r w:rsidRPr="004550D9">
        <w:rPr>
          <w:lang w:val="en-US"/>
        </w:rPr>
        <w:t>archiv</w:t>
      </w:r>
      <w:r w:rsidRPr="004550D9">
        <w:t>_</w:t>
      </w:r>
      <w:r w:rsidRPr="004550D9">
        <w:rPr>
          <w:lang w:val="en-US"/>
        </w:rPr>
        <w:t>global</w:t>
      </w:r>
      <w:r w:rsidRPr="004550D9">
        <w:t>/2012_6_17/</w:t>
      </w:r>
      <w:r w:rsidRPr="004550D9">
        <w:rPr>
          <w:lang w:val="en-US"/>
        </w:rPr>
        <w:t>nomer</w:t>
      </w:r>
      <w:r w:rsidRPr="004550D9">
        <w:t>/</w:t>
      </w:r>
      <w:r w:rsidRPr="004550D9">
        <w:rPr>
          <w:lang w:val="en-US"/>
        </w:rPr>
        <w:t>nomer</w:t>
      </w:r>
      <w:r w:rsidRPr="004550D9">
        <w:t>14.</w:t>
      </w:r>
      <w:r w:rsidRPr="004550D9">
        <w:rPr>
          <w:lang w:val="en-US"/>
        </w:rPr>
        <w:t>php</w:t>
      </w:r>
      <w:r w:rsidRPr="004550D9">
        <w:t xml:space="preserve"> (</w:t>
      </w:r>
      <w:r>
        <w:t>дата обращения: 16.03.2023</w:t>
      </w:r>
      <w:r w:rsidRPr="004550D9">
        <w:t>)</w:t>
      </w:r>
    </w:p>
    <w:p w14:paraId="1B368641" w14:textId="76CFB53C" w:rsidR="004550D9" w:rsidRDefault="004550D9" w:rsidP="00D7373E">
      <w:pPr>
        <w:ind w:firstLine="709"/>
        <w:jc w:val="both"/>
      </w:pPr>
      <w:r>
        <w:t>Мисунов С.Н. Понятие тревожности / Вестник науки. №2(35). Т. 1. С. 17 – 20.</w:t>
      </w:r>
    </w:p>
    <w:p w14:paraId="1968AA66" w14:textId="5F5DB83C" w:rsidR="00740950" w:rsidRPr="00C07247" w:rsidRDefault="00740950" w:rsidP="00D7373E">
      <w:pPr>
        <w:ind w:firstLine="709"/>
        <w:jc w:val="both"/>
        <w:rPr>
          <w:sz w:val="12"/>
          <w:szCs w:val="12"/>
        </w:rPr>
      </w:pPr>
    </w:p>
    <w:p w14:paraId="2971C3F1" w14:textId="0C41E7DB" w:rsidR="00740950" w:rsidRPr="00740950" w:rsidRDefault="00740950" w:rsidP="00740950">
      <w:pPr>
        <w:jc w:val="center"/>
        <w:rPr>
          <w:b/>
          <w:bCs/>
        </w:rPr>
      </w:pPr>
      <w:r w:rsidRPr="00740950">
        <w:rPr>
          <w:b/>
          <w:bCs/>
        </w:rPr>
        <w:t>Информация об авторах</w:t>
      </w:r>
    </w:p>
    <w:p w14:paraId="77FE7D32" w14:textId="340A0D67" w:rsidR="00740950" w:rsidRPr="005B559D" w:rsidRDefault="00652373" w:rsidP="00D7373E">
      <w:pPr>
        <w:ind w:firstLine="709"/>
        <w:jc w:val="both"/>
      </w:pPr>
      <w:r>
        <w:t xml:space="preserve">Морев Михаил Владимирович (Россия, г. Вологда) – кандидат экономических наук, ведущий научный сотрудник, </w:t>
      </w:r>
      <w:r w:rsidRPr="00652373">
        <w:t>Федеральное государственное бюджетное учреждение науки Вологодский научный центр РАН (160014, Россия, г. Вологда, ул. Горького</w:t>
      </w:r>
      <w:r w:rsidRPr="005B559D">
        <w:t xml:space="preserve">, </w:t>
      </w:r>
      <w:r w:rsidRPr="00652373">
        <w:t>д</w:t>
      </w:r>
      <w:r w:rsidRPr="005B559D">
        <w:t>. 56</w:t>
      </w:r>
      <w:r w:rsidRPr="00652373">
        <w:t>а</w:t>
      </w:r>
      <w:r w:rsidRPr="005B559D">
        <w:t xml:space="preserve">), </w:t>
      </w:r>
      <w:r w:rsidRPr="00652373">
        <w:rPr>
          <w:lang w:val="en-US"/>
        </w:rPr>
        <w:t>e</w:t>
      </w:r>
      <w:r w:rsidRPr="005B559D">
        <w:t>-</w:t>
      </w:r>
      <w:r w:rsidRPr="00652373">
        <w:rPr>
          <w:lang w:val="en-US"/>
        </w:rPr>
        <w:t>mail</w:t>
      </w:r>
      <w:r w:rsidRPr="005B559D">
        <w:t>: 379</w:t>
      </w:r>
      <w:r>
        <w:rPr>
          <w:lang w:val="en-US"/>
        </w:rPr>
        <w:t>post</w:t>
      </w:r>
      <w:r w:rsidRPr="005B559D">
        <w:t>@</w:t>
      </w:r>
      <w:r>
        <w:rPr>
          <w:lang w:val="en-US"/>
        </w:rPr>
        <w:t>mail</w:t>
      </w:r>
      <w:r w:rsidRPr="005B559D">
        <w:t>.</w:t>
      </w:r>
      <w:r>
        <w:rPr>
          <w:lang w:val="en-US"/>
        </w:rPr>
        <w:t>ru</w:t>
      </w:r>
    </w:p>
    <w:p w14:paraId="688391FE" w14:textId="1A84BE01" w:rsidR="00652373" w:rsidRPr="005B559D" w:rsidRDefault="00652373" w:rsidP="00652373">
      <w:pPr>
        <w:ind w:firstLine="709"/>
        <w:jc w:val="both"/>
        <w:rPr>
          <w:sz w:val="16"/>
          <w:szCs w:val="16"/>
        </w:rPr>
      </w:pPr>
    </w:p>
    <w:p w14:paraId="6BE348E5" w14:textId="7FA156D7" w:rsidR="00652373" w:rsidRPr="005B559D" w:rsidRDefault="00652373" w:rsidP="00652373">
      <w:pPr>
        <w:jc w:val="right"/>
        <w:rPr>
          <w:b/>
          <w:bCs/>
        </w:rPr>
      </w:pPr>
      <w:bookmarkStart w:id="0" w:name="_Hlk129869395"/>
      <w:r>
        <w:rPr>
          <w:b/>
          <w:bCs/>
          <w:lang w:val="en-US"/>
        </w:rPr>
        <w:t>Morev</w:t>
      </w:r>
      <w:r w:rsidRPr="005B559D">
        <w:rPr>
          <w:b/>
          <w:bCs/>
        </w:rPr>
        <w:t xml:space="preserve"> </w:t>
      </w:r>
      <w:r>
        <w:rPr>
          <w:b/>
          <w:bCs/>
          <w:lang w:val="en-US"/>
        </w:rPr>
        <w:t>M</w:t>
      </w:r>
      <w:r w:rsidRPr="005B559D">
        <w:rPr>
          <w:b/>
          <w:bCs/>
        </w:rPr>
        <w:t>.</w:t>
      </w:r>
      <w:r>
        <w:rPr>
          <w:b/>
          <w:bCs/>
          <w:lang w:val="en-US"/>
        </w:rPr>
        <w:t>V</w:t>
      </w:r>
      <w:r w:rsidRPr="005B559D">
        <w:rPr>
          <w:b/>
          <w:bCs/>
        </w:rPr>
        <w:t>.</w:t>
      </w:r>
    </w:p>
    <w:p w14:paraId="5F87DFBE" w14:textId="77777777" w:rsidR="00C07247" w:rsidRDefault="00C07247" w:rsidP="00C07247">
      <w:pPr>
        <w:jc w:val="center"/>
        <w:rPr>
          <w:b/>
          <w:lang w:val="en-US"/>
        </w:rPr>
      </w:pPr>
      <w:r w:rsidRPr="0059372F">
        <w:rPr>
          <w:b/>
          <w:lang w:val="en-US"/>
        </w:rPr>
        <w:t>THE POLITICAL SITUATION AS A FACTOR OF INCREASE</w:t>
      </w:r>
      <w:r>
        <w:rPr>
          <w:b/>
          <w:lang w:val="en-US"/>
        </w:rPr>
        <w:t>D</w:t>
      </w:r>
    </w:p>
    <w:p w14:paraId="7A9F6BF7" w14:textId="77777777" w:rsidR="00C07247" w:rsidRPr="0059372F" w:rsidRDefault="00C07247" w:rsidP="00C07247">
      <w:pPr>
        <w:jc w:val="center"/>
        <w:rPr>
          <w:b/>
          <w:lang w:val="en-US"/>
        </w:rPr>
      </w:pPr>
      <w:r>
        <w:rPr>
          <w:b/>
          <w:lang w:val="en-US"/>
        </w:rPr>
        <w:t xml:space="preserve"> </w:t>
      </w:r>
      <w:r w:rsidRPr="0059372F">
        <w:rPr>
          <w:b/>
          <w:lang w:val="en-US"/>
        </w:rPr>
        <w:t>POPULATION ANXIETY</w:t>
      </w:r>
    </w:p>
    <w:p w14:paraId="50FDCACE" w14:textId="77777777" w:rsidR="00C07247" w:rsidRPr="00C07247" w:rsidRDefault="00C07247" w:rsidP="00C07247">
      <w:pPr>
        <w:rPr>
          <w:b/>
          <w:sz w:val="12"/>
          <w:szCs w:val="12"/>
          <w:lang w:val="en-US"/>
        </w:rPr>
      </w:pPr>
    </w:p>
    <w:p w14:paraId="335A2637" w14:textId="1A6713AC" w:rsidR="00C07247" w:rsidRPr="0059372F" w:rsidRDefault="00C07247" w:rsidP="00C07247">
      <w:pPr>
        <w:jc w:val="both"/>
        <w:rPr>
          <w:lang w:val="en-US"/>
        </w:rPr>
      </w:pPr>
      <w:r w:rsidRPr="00152BE4">
        <w:rPr>
          <w:b/>
          <w:lang w:val="en-US"/>
        </w:rPr>
        <w:t>Annotation.</w:t>
      </w:r>
      <w:r w:rsidRPr="0059372F">
        <w:rPr>
          <w:lang w:val="en-US"/>
        </w:rPr>
        <w:t xml:space="preserve"> </w:t>
      </w:r>
      <w:r w:rsidR="005B559D">
        <w:t>С</w:t>
      </w:r>
      <w:r w:rsidR="005B559D" w:rsidRPr="0059372F">
        <w:rPr>
          <w:lang w:val="en-US"/>
        </w:rPr>
        <w:t>rises</w:t>
      </w:r>
      <w:r w:rsidR="005B559D" w:rsidRPr="0059372F">
        <w:rPr>
          <w:lang w:val="en-US"/>
        </w:rPr>
        <w:t xml:space="preserve"> </w:t>
      </w:r>
      <w:r w:rsidR="005B559D">
        <w:t>ш</w:t>
      </w:r>
      <w:r w:rsidRPr="0059372F">
        <w:rPr>
          <w:lang w:val="en-US"/>
        </w:rPr>
        <w:t xml:space="preserve">n 2020 and 2022 </w:t>
      </w:r>
      <w:bookmarkStart w:id="1" w:name="_GoBack"/>
      <w:bookmarkEnd w:id="1"/>
      <w:r w:rsidRPr="0059372F">
        <w:rPr>
          <w:lang w:val="en-US"/>
        </w:rPr>
        <w:t xml:space="preserve">actualized the uncertainty </w:t>
      </w:r>
      <w:r>
        <w:rPr>
          <w:lang w:val="en-US"/>
        </w:rPr>
        <w:t xml:space="preserve">about </w:t>
      </w:r>
      <w:r w:rsidRPr="0059372F">
        <w:rPr>
          <w:lang w:val="en-US"/>
        </w:rPr>
        <w:t xml:space="preserve">the future, which quite naturally caused an increase in anxious emotions in society. This problem is also demographic. The materials present the author's view of its causes and </w:t>
      </w:r>
      <w:r>
        <w:rPr>
          <w:lang w:val="en-US"/>
        </w:rPr>
        <w:t>prospects for solving</w:t>
      </w:r>
      <w:r w:rsidRPr="0059372F">
        <w:rPr>
          <w:lang w:val="en-US"/>
        </w:rPr>
        <w:t>.</w:t>
      </w:r>
    </w:p>
    <w:p w14:paraId="2478DC9B" w14:textId="77777777" w:rsidR="00C07247" w:rsidRPr="0059372F" w:rsidRDefault="00C07247" w:rsidP="00C07247">
      <w:pPr>
        <w:jc w:val="both"/>
        <w:rPr>
          <w:lang w:val="en-US"/>
        </w:rPr>
      </w:pPr>
      <w:r w:rsidRPr="00AE0976">
        <w:rPr>
          <w:b/>
          <w:lang w:val="en-US"/>
        </w:rPr>
        <w:t>Key words:</w:t>
      </w:r>
      <w:r w:rsidRPr="0059372F">
        <w:rPr>
          <w:lang w:val="en-US"/>
        </w:rPr>
        <w:t xml:space="preserve"> epidemiological crisis of 2020, civilizational crisis of 2022, psychological state, anxiety, political situation, public opinion.</w:t>
      </w:r>
    </w:p>
    <w:p w14:paraId="18AD0BFC" w14:textId="77777777" w:rsidR="00C07247" w:rsidRPr="00C07247" w:rsidRDefault="00C07247" w:rsidP="00652373">
      <w:pPr>
        <w:jc w:val="center"/>
        <w:rPr>
          <w:b/>
          <w:bCs/>
          <w:sz w:val="16"/>
          <w:szCs w:val="16"/>
          <w:highlight w:val="yellow"/>
          <w:lang w:val="en-US"/>
        </w:rPr>
      </w:pPr>
    </w:p>
    <w:p w14:paraId="698032BE" w14:textId="141C1A35" w:rsidR="00652373" w:rsidRPr="005B559D" w:rsidRDefault="00652373" w:rsidP="00652373">
      <w:pPr>
        <w:jc w:val="center"/>
        <w:rPr>
          <w:b/>
          <w:bCs/>
          <w:lang w:val="en-US"/>
        </w:rPr>
      </w:pPr>
      <w:r w:rsidRPr="005B559D">
        <w:rPr>
          <w:b/>
          <w:bCs/>
          <w:lang w:val="en-US"/>
        </w:rPr>
        <w:t>References</w:t>
      </w:r>
    </w:p>
    <w:p w14:paraId="213EC018" w14:textId="77777777" w:rsidR="00C07247" w:rsidRPr="0059372F" w:rsidRDefault="00C07247" w:rsidP="00C07247">
      <w:pPr>
        <w:ind w:firstLine="708"/>
        <w:rPr>
          <w:lang w:val="en-US"/>
        </w:rPr>
      </w:pPr>
      <w:r w:rsidRPr="0059372F">
        <w:rPr>
          <w:lang w:val="en-US"/>
        </w:rPr>
        <w:t>Solov</w:t>
      </w:r>
      <w:r>
        <w:rPr>
          <w:lang w:val="en-US"/>
        </w:rPr>
        <w:t>jo</w:t>
      </w:r>
      <w:r w:rsidRPr="0059372F">
        <w:rPr>
          <w:lang w:val="en-US"/>
        </w:rPr>
        <w:t xml:space="preserve">va S.L. </w:t>
      </w:r>
      <w:r>
        <w:rPr>
          <w:lang w:val="en-US"/>
        </w:rPr>
        <w:t>Fear</w:t>
      </w:r>
      <w:r w:rsidRPr="0059372F">
        <w:rPr>
          <w:lang w:val="en-US"/>
        </w:rPr>
        <w:t xml:space="preserve"> and anxiety: theory and practice / Medical psychology in Russia. No. 6</w:t>
      </w:r>
      <w:r>
        <w:rPr>
          <w:lang w:val="en-US"/>
        </w:rPr>
        <w:t xml:space="preserve"> </w:t>
      </w:r>
      <w:r w:rsidRPr="0059372F">
        <w:rPr>
          <w:lang w:val="en-US"/>
        </w:rPr>
        <w:t>(17). 2012 / URL: http://www.medpsy.ru/mprj/archiv_global/2012_6_17/nomer/nomer14.php (date of access: 03/16/2023)</w:t>
      </w:r>
    </w:p>
    <w:p w14:paraId="7F5C145C" w14:textId="77777777" w:rsidR="00C07247" w:rsidRPr="0059372F" w:rsidRDefault="00C07247" w:rsidP="00C07247">
      <w:pPr>
        <w:ind w:firstLine="708"/>
        <w:rPr>
          <w:lang w:val="en-US"/>
        </w:rPr>
      </w:pPr>
      <w:r w:rsidRPr="0059372F">
        <w:rPr>
          <w:lang w:val="en-US"/>
        </w:rPr>
        <w:t xml:space="preserve">Misunov S.N. The concept of anxiety / Bulletin of science. No. 2(35). </w:t>
      </w:r>
      <w:r>
        <w:rPr>
          <w:lang w:val="en-US"/>
        </w:rPr>
        <w:t>Vol</w:t>
      </w:r>
      <w:r w:rsidRPr="0059372F">
        <w:rPr>
          <w:lang w:val="en-US"/>
        </w:rPr>
        <w:t xml:space="preserve">. 1. </w:t>
      </w:r>
      <w:r>
        <w:rPr>
          <w:lang w:val="en-US"/>
        </w:rPr>
        <w:t>P</w:t>
      </w:r>
      <w:r w:rsidRPr="0059372F">
        <w:rPr>
          <w:lang w:val="en-US"/>
        </w:rPr>
        <w:t>. 17 - 20.</w:t>
      </w:r>
    </w:p>
    <w:p w14:paraId="117DC6C2" w14:textId="77777777" w:rsidR="00C07247" w:rsidRPr="00C07247" w:rsidRDefault="00C07247" w:rsidP="00652373">
      <w:pPr>
        <w:ind w:firstLine="709"/>
        <w:jc w:val="both"/>
        <w:rPr>
          <w:sz w:val="12"/>
          <w:szCs w:val="12"/>
          <w:highlight w:val="yellow"/>
          <w:lang w:val="en-US"/>
        </w:rPr>
      </w:pPr>
    </w:p>
    <w:bookmarkEnd w:id="0"/>
    <w:p w14:paraId="20D11301" w14:textId="5780CB5B" w:rsidR="00652373" w:rsidRPr="00652373" w:rsidRDefault="00652373" w:rsidP="00652373">
      <w:pPr>
        <w:jc w:val="center"/>
        <w:rPr>
          <w:b/>
          <w:bCs/>
          <w:lang w:val="en-US"/>
        </w:rPr>
      </w:pPr>
      <w:r w:rsidRPr="00652373">
        <w:rPr>
          <w:b/>
          <w:bCs/>
          <w:lang w:val="en-US"/>
        </w:rPr>
        <w:t>About the authors</w:t>
      </w:r>
    </w:p>
    <w:p w14:paraId="5265C23F" w14:textId="3A635307" w:rsidR="00652373" w:rsidRPr="00652373" w:rsidRDefault="00652373" w:rsidP="00C07247">
      <w:pPr>
        <w:ind w:firstLine="709"/>
        <w:jc w:val="both"/>
        <w:rPr>
          <w:lang w:val="en-US"/>
        </w:rPr>
      </w:pPr>
      <w:r w:rsidRPr="00652373">
        <w:rPr>
          <w:lang w:val="en-US"/>
        </w:rPr>
        <w:t>Morev Mikhail V</w:t>
      </w:r>
      <w:r>
        <w:rPr>
          <w:lang w:val="en-US"/>
        </w:rPr>
        <w:t>ladimirovich</w:t>
      </w:r>
      <w:r w:rsidRPr="00652373">
        <w:rPr>
          <w:lang w:val="en-US"/>
        </w:rPr>
        <w:t xml:space="preserve"> – Candidate of Sciences (Economics), Leading Researcher, Federal State Budgetary Institution of Science "Vologda Research Center of the Russian Academy of Sciences " (160014 Russia Vologda Gorky St. 56a), e-mail: 379post@mail.ru</w:t>
      </w:r>
    </w:p>
    <w:sectPr w:rsidR="00652373" w:rsidRPr="00652373" w:rsidSect="007B187E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E4995" w14:textId="77777777" w:rsidR="00B22254" w:rsidRDefault="00B22254" w:rsidP="008C4680">
      <w:r>
        <w:separator/>
      </w:r>
    </w:p>
  </w:endnote>
  <w:endnote w:type="continuationSeparator" w:id="0">
    <w:p w14:paraId="76C7C123" w14:textId="77777777" w:rsidR="00B22254" w:rsidRDefault="00B22254" w:rsidP="008C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7402699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14:paraId="7CB4F5BA" w14:textId="5566BC74" w:rsidR="00B22254" w:rsidRPr="00D81074" w:rsidRDefault="00B22254">
        <w:pPr>
          <w:pStyle w:val="a8"/>
          <w:jc w:val="right"/>
          <w:rPr>
            <w:color w:val="000000" w:themeColor="text1"/>
          </w:rPr>
        </w:pPr>
        <w:r w:rsidRPr="00D81074">
          <w:rPr>
            <w:color w:val="000000" w:themeColor="text1"/>
          </w:rPr>
          <w:fldChar w:fldCharType="begin"/>
        </w:r>
        <w:r w:rsidRPr="00D81074">
          <w:rPr>
            <w:color w:val="000000" w:themeColor="text1"/>
          </w:rPr>
          <w:instrText>PAGE   \* MERGEFORMAT</w:instrText>
        </w:r>
        <w:r w:rsidRPr="00D81074">
          <w:rPr>
            <w:color w:val="000000" w:themeColor="text1"/>
          </w:rPr>
          <w:fldChar w:fldCharType="separate"/>
        </w:r>
        <w:r w:rsidRPr="00D81074">
          <w:rPr>
            <w:color w:val="000000" w:themeColor="text1"/>
          </w:rPr>
          <w:t>2</w:t>
        </w:r>
        <w:r w:rsidRPr="00D81074">
          <w:rPr>
            <w:color w:val="000000" w:themeColor="text1"/>
          </w:rPr>
          <w:fldChar w:fldCharType="end"/>
        </w:r>
      </w:p>
    </w:sdtContent>
  </w:sdt>
  <w:p w14:paraId="79A5586B" w14:textId="77777777" w:rsidR="00B22254" w:rsidRDefault="00B222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DAAA4" w14:textId="77777777" w:rsidR="00B22254" w:rsidRDefault="00B22254" w:rsidP="008C4680">
      <w:r>
        <w:separator/>
      </w:r>
    </w:p>
  </w:footnote>
  <w:footnote w:type="continuationSeparator" w:id="0">
    <w:p w14:paraId="04E67841" w14:textId="77777777" w:rsidR="00B22254" w:rsidRDefault="00B22254" w:rsidP="008C4680">
      <w:r>
        <w:continuationSeparator/>
      </w:r>
    </w:p>
  </w:footnote>
  <w:footnote w:id="1">
    <w:p w14:paraId="3398E136" w14:textId="6C77A225" w:rsidR="00B22254" w:rsidRDefault="00B22254" w:rsidP="007A38E9">
      <w:pPr>
        <w:pStyle w:val="a3"/>
        <w:jc w:val="both"/>
      </w:pPr>
      <w:r>
        <w:rPr>
          <w:rStyle w:val="a5"/>
        </w:rPr>
        <w:footnoteRef/>
      </w:r>
      <w:r>
        <w:t xml:space="preserve"> Мониторинг общественного мнения ВолНЦ РАН проводится с 1996 г. </w:t>
      </w:r>
      <w:r w:rsidRPr="007A38E9">
        <w:t>Опросы про</w:t>
      </w:r>
      <w:r>
        <w:t>ходят</w:t>
      </w:r>
      <w:r w:rsidRPr="007A38E9">
        <w:t xml:space="preserve"> 6 раз в год в гг. Вологде, Череповце</w:t>
      </w:r>
      <w:r>
        <w:t>, а также</w:t>
      </w:r>
      <w:r w:rsidRPr="007A38E9">
        <w:t xml:space="preserve"> восьми муниципальных районах и округах области. Метод опроса – анкетирование по месту жительства респондентов. Объем выборочной совокупности – 1500 человек в возрасте 18 лет и старше. Выборка целенаправленная, квотная. Репрезентативность выборки обеспечена соблюдением пропорций между городским и сельским населением, пропорций между жителями населенных пунктов различных типов (сельские населенные пункты, малые и средние города), половозрастной структуры взрослого населения области. Ошибка выборки не превышает 3%.</w:t>
      </w:r>
    </w:p>
  </w:footnote>
  <w:footnote w:id="2">
    <w:p w14:paraId="4960D956" w14:textId="61532D47" w:rsidR="00B22254" w:rsidRDefault="00B22254">
      <w:pPr>
        <w:pStyle w:val="a3"/>
      </w:pPr>
      <w:r>
        <w:rPr>
          <w:rStyle w:val="a5"/>
        </w:rPr>
        <w:footnoteRef/>
      </w:r>
      <w:r>
        <w:t xml:space="preserve"> </w:t>
      </w:r>
      <w:r w:rsidRPr="003F751D">
        <w:t>Потенциал протеста – доля респондентов, ответивших на вопрос «Что Вы готовы предпринять в защиту своих интересов?» следующим образом: «Выйду на митинг, демонстрацию»; «Буду участвовать в забастовках, акциях протеста»; «Если надо, возьму оружие, выйду на баррикады».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52"/>
    <w:rsid w:val="00014AA0"/>
    <w:rsid w:val="000369AA"/>
    <w:rsid w:val="000638DE"/>
    <w:rsid w:val="000B7B0B"/>
    <w:rsid w:val="000F6A22"/>
    <w:rsid w:val="001B1E46"/>
    <w:rsid w:val="0027228D"/>
    <w:rsid w:val="003A43AD"/>
    <w:rsid w:val="003F751D"/>
    <w:rsid w:val="00422629"/>
    <w:rsid w:val="004550D9"/>
    <w:rsid w:val="004D4FA0"/>
    <w:rsid w:val="00564DC3"/>
    <w:rsid w:val="005B559D"/>
    <w:rsid w:val="005E0A34"/>
    <w:rsid w:val="005F01B0"/>
    <w:rsid w:val="00652373"/>
    <w:rsid w:val="00725445"/>
    <w:rsid w:val="00726D4F"/>
    <w:rsid w:val="00740950"/>
    <w:rsid w:val="007A38E9"/>
    <w:rsid w:val="007B187E"/>
    <w:rsid w:val="007B64B1"/>
    <w:rsid w:val="0082008B"/>
    <w:rsid w:val="0089624B"/>
    <w:rsid w:val="00896F61"/>
    <w:rsid w:val="008C4680"/>
    <w:rsid w:val="008C730D"/>
    <w:rsid w:val="00990398"/>
    <w:rsid w:val="009E7D31"/>
    <w:rsid w:val="00A4338E"/>
    <w:rsid w:val="00A77172"/>
    <w:rsid w:val="00B22254"/>
    <w:rsid w:val="00B848DD"/>
    <w:rsid w:val="00B84900"/>
    <w:rsid w:val="00BE4BFC"/>
    <w:rsid w:val="00BF68D9"/>
    <w:rsid w:val="00C07247"/>
    <w:rsid w:val="00C1294E"/>
    <w:rsid w:val="00C24121"/>
    <w:rsid w:val="00C82B68"/>
    <w:rsid w:val="00CA0014"/>
    <w:rsid w:val="00CC2DE7"/>
    <w:rsid w:val="00D36852"/>
    <w:rsid w:val="00D7373E"/>
    <w:rsid w:val="00D81074"/>
    <w:rsid w:val="00DA55EA"/>
    <w:rsid w:val="00E43C34"/>
    <w:rsid w:val="00E72730"/>
    <w:rsid w:val="00E84EDF"/>
    <w:rsid w:val="00EA6905"/>
    <w:rsid w:val="00ED553A"/>
    <w:rsid w:val="00EF6FD7"/>
    <w:rsid w:val="00F8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0D8C58"/>
  <w15:chartTrackingRefBased/>
  <w15:docId w15:val="{2A626D2A-05A9-458F-B3C7-AF0F6FC0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C4680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8C4680"/>
  </w:style>
  <w:style w:type="character" w:styleId="a5">
    <w:name w:val="footnote reference"/>
    <w:basedOn w:val="a0"/>
    <w:rsid w:val="008C4680"/>
    <w:rPr>
      <w:vertAlign w:val="superscript"/>
    </w:rPr>
  </w:style>
  <w:style w:type="paragraph" w:styleId="a6">
    <w:name w:val="header"/>
    <w:basedOn w:val="a"/>
    <w:link w:val="a7"/>
    <w:rsid w:val="00D810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81074"/>
    <w:rPr>
      <w:sz w:val="24"/>
      <w:szCs w:val="24"/>
    </w:rPr>
  </w:style>
  <w:style w:type="paragraph" w:styleId="a8">
    <w:name w:val="footer"/>
    <w:basedOn w:val="a"/>
    <w:link w:val="a9"/>
    <w:uiPriority w:val="99"/>
    <w:rsid w:val="00D810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1074"/>
    <w:rPr>
      <w:sz w:val="24"/>
      <w:szCs w:val="24"/>
    </w:rPr>
  </w:style>
  <w:style w:type="character" w:styleId="aa">
    <w:name w:val="Hyperlink"/>
    <w:basedOn w:val="a0"/>
    <w:rsid w:val="004550D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55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My%20Documents\&#1052;&#1054;&#1071;%20&#1056;&#1040;&#1041;&#1054;&#1058;&#1040;%20(&#1085;&#1077;%20&#1086;&#1087;&#1088;&#1086;&#1089;&#1099;)\&#1089;&#1090;&#1072;&#1090;&#1100;&#1080;%20&#1074;%20&#1057;&#1055;\&#1075;&#1088;&#1072;&#1092;&#1080;&#1082;&#1080;%20&#1074;%20&#1088;&#1091;&#1073;&#1088;&#1080;&#1082;&#1091;%20&#1057;&#1055;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'№1 итоги года'!$A$3</c:f>
              <c:strCache>
                <c:ptCount val="1"/>
                <c:pt idx="0">
                  <c:v>Скорее трудный, плохой, очень тяжелый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squar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dLbls>
            <c:dLbl>
              <c:idx val="1"/>
              <c:layout>
                <c:manualLayout>
                  <c:x val="-3.8115305680247916E-2"/>
                  <c:y val="4.2547500790091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ECC-47A7-8067-49E020CB761E}"/>
                </c:ext>
              </c:extLst>
            </c:dLbl>
            <c:dLbl>
              <c:idx val="2"/>
              <c:layout>
                <c:manualLayout>
                  <c:x val="-4.226915560788546E-2"/>
                  <c:y val="-7.06784456902817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ECC-47A7-8067-49E020CB761E}"/>
                </c:ext>
              </c:extLst>
            </c:dLbl>
            <c:dLbl>
              <c:idx val="7"/>
              <c:layout>
                <c:manualLayout>
                  <c:x val="-3.8115305680247916E-2"/>
                  <c:y val="4.2547500790091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ECC-47A7-8067-49E020CB76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'№1 итоги года'!$B$1:$R$1</c:f>
              <c:numCache>
                <c:formatCode>General</c:formatCode>
                <c:ptCount val="17"/>
                <c:pt idx="0">
                  <c:v>2005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  <c:pt idx="12">
                  <c:v>2018</c:v>
                </c:pt>
                <c:pt idx="13">
                  <c:v>2019</c:v>
                </c:pt>
                <c:pt idx="14">
                  <c:v>2020</c:v>
                </c:pt>
                <c:pt idx="15">
                  <c:v>2021</c:v>
                </c:pt>
                <c:pt idx="16">
                  <c:v>2022</c:v>
                </c:pt>
              </c:numCache>
            </c:numRef>
          </c:cat>
          <c:val>
            <c:numRef>
              <c:f>'№1 итоги года'!$B$3:$R$3</c:f>
              <c:numCache>
                <c:formatCode>0.0</c:formatCode>
                <c:ptCount val="17"/>
                <c:pt idx="0">
                  <c:v>48.3</c:v>
                </c:pt>
                <c:pt idx="1">
                  <c:v>29</c:v>
                </c:pt>
                <c:pt idx="2">
                  <c:v>44.4</c:v>
                </c:pt>
                <c:pt idx="3">
                  <c:v>67.5</c:v>
                </c:pt>
                <c:pt idx="4">
                  <c:v>55.9</c:v>
                </c:pt>
                <c:pt idx="5">
                  <c:v>42.7</c:v>
                </c:pt>
                <c:pt idx="6">
                  <c:v>43.9</c:v>
                </c:pt>
                <c:pt idx="7">
                  <c:v>40.6</c:v>
                </c:pt>
                <c:pt idx="8">
                  <c:v>53.8</c:v>
                </c:pt>
                <c:pt idx="9">
                  <c:v>64</c:v>
                </c:pt>
                <c:pt idx="10">
                  <c:v>63.7</c:v>
                </c:pt>
                <c:pt idx="11">
                  <c:v>55.2</c:v>
                </c:pt>
                <c:pt idx="12">
                  <c:v>54</c:v>
                </c:pt>
                <c:pt idx="13">
                  <c:v>53.1</c:v>
                </c:pt>
                <c:pt idx="14">
                  <c:v>61.2</c:v>
                </c:pt>
                <c:pt idx="15">
                  <c:v>60.5</c:v>
                </c:pt>
                <c:pt idx="16">
                  <c:v>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ECC-47A7-8067-49E020CB761E}"/>
            </c:ext>
          </c:extLst>
        </c:ser>
        <c:ser>
          <c:idx val="1"/>
          <c:order val="1"/>
          <c:tx>
            <c:strRef>
              <c:f>'№1 итоги года'!$A$4</c:f>
              <c:strCache>
                <c:ptCount val="1"/>
                <c:pt idx="0">
                  <c:v>Очень удачный, в целом хороший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triang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dLbls>
            <c:dLbl>
              <c:idx val="2"/>
              <c:layout>
                <c:manualLayout>
                  <c:x val="-4.226915560788546E-2"/>
                  <c:y val="5.42605297363369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ECC-47A7-8067-49E020CB761E}"/>
                </c:ext>
              </c:extLst>
            </c:dLbl>
            <c:dLbl>
              <c:idx val="3"/>
              <c:layout>
                <c:manualLayout>
                  <c:x val="-3.8115305680247916E-2"/>
                  <c:y val="5.0356186754255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ECC-47A7-8067-49E020CB761E}"/>
                </c:ext>
              </c:extLst>
            </c:dLbl>
            <c:dLbl>
              <c:idx val="5"/>
              <c:layout>
                <c:manualLayout>
                  <c:x val="-3.8115305680247916E-2"/>
                  <c:y val="5.03561867542551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ECC-47A7-8067-49E020CB761E}"/>
                </c:ext>
              </c:extLst>
            </c:dLbl>
            <c:dLbl>
              <c:idx val="6"/>
              <c:layout>
                <c:manualLayout>
                  <c:x val="-3.8115305680247916E-2"/>
                  <c:y val="3.8643157808009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ECC-47A7-8067-49E020CB761E}"/>
                </c:ext>
              </c:extLst>
            </c:dLbl>
            <c:dLbl>
              <c:idx val="8"/>
              <c:layout>
                <c:manualLayout>
                  <c:x val="-4.2268992076924965E-2"/>
                  <c:y val="4.6451843772173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ECC-47A7-8067-49E020CB761E}"/>
                </c:ext>
              </c:extLst>
            </c:dLbl>
            <c:dLbl>
              <c:idx val="9"/>
              <c:layout>
                <c:manualLayout>
                  <c:x val="-4.0192148878586437E-2"/>
                  <c:y val="3.8643157808009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ECC-47A7-8067-49E020CB76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'№1 итоги года'!$B$1:$R$1</c:f>
              <c:numCache>
                <c:formatCode>General</c:formatCode>
                <c:ptCount val="17"/>
                <c:pt idx="0">
                  <c:v>2005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  <c:pt idx="12">
                  <c:v>2018</c:v>
                </c:pt>
                <c:pt idx="13">
                  <c:v>2019</c:v>
                </c:pt>
                <c:pt idx="14">
                  <c:v>2020</c:v>
                </c:pt>
                <c:pt idx="15">
                  <c:v>2021</c:v>
                </c:pt>
                <c:pt idx="16">
                  <c:v>2022</c:v>
                </c:pt>
              </c:numCache>
            </c:numRef>
          </c:cat>
          <c:val>
            <c:numRef>
              <c:f>'№1 итоги года'!$B$4:$R$4</c:f>
              <c:numCache>
                <c:formatCode>0.0</c:formatCode>
                <c:ptCount val="17"/>
                <c:pt idx="0">
                  <c:v>33.1</c:v>
                </c:pt>
                <c:pt idx="1">
                  <c:v>48.6</c:v>
                </c:pt>
                <c:pt idx="2">
                  <c:v>43.3</c:v>
                </c:pt>
                <c:pt idx="3">
                  <c:v>19.399999999999999</c:v>
                </c:pt>
                <c:pt idx="4">
                  <c:v>31.2</c:v>
                </c:pt>
                <c:pt idx="5">
                  <c:v>40.4</c:v>
                </c:pt>
                <c:pt idx="6">
                  <c:v>39.9</c:v>
                </c:pt>
                <c:pt idx="7">
                  <c:v>45.4</c:v>
                </c:pt>
                <c:pt idx="8">
                  <c:v>37</c:v>
                </c:pt>
                <c:pt idx="9">
                  <c:v>19.2</c:v>
                </c:pt>
                <c:pt idx="10">
                  <c:v>24.4</c:v>
                </c:pt>
                <c:pt idx="11">
                  <c:v>30.1</c:v>
                </c:pt>
                <c:pt idx="12">
                  <c:v>31.6</c:v>
                </c:pt>
                <c:pt idx="13">
                  <c:v>33.6</c:v>
                </c:pt>
                <c:pt idx="14">
                  <c:v>25.1</c:v>
                </c:pt>
                <c:pt idx="15">
                  <c:v>26.4</c:v>
                </c:pt>
                <c:pt idx="16">
                  <c:v>21.6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1ECC-47A7-8067-49E020CB76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0474752"/>
        <c:axId val="70484736"/>
      </c:lineChart>
      <c:catAx>
        <c:axId val="70474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70484736"/>
        <c:crosses val="autoZero"/>
        <c:auto val="1"/>
        <c:lblAlgn val="ctr"/>
        <c:lblOffset val="100"/>
        <c:noMultiLvlLbl val="0"/>
      </c:catAx>
      <c:valAx>
        <c:axId val="70484736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extTo"/>
        <c:crossAx val="7047475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2.5077799854457444E-2"/>
          <c:y val="0.90597204613396265"/>
          <c:w val="0.93530633437175492"/>
          <c:h val="7.060189597354638E-2"/>
        </c:manualLayout>
      </c:layout>
      <c:overlay val="0"/>
    </c:legend>
    <c:plotVisOnly val="1"/>
    <c:dispBlanksAs val="gap"/>
    <c:showDLblsOverMax val="0"/>
  </c:chart>
  <c:spPr>
    <a:ln>
      <a:solidFill>
        <a:schemeClr val="tx1"/>
      </a:solidFill>
    </a:ln>
  </c:spPr>
  <c:txPr>
    <a:bodyPr/>
    <a:lstStyle/>
    <a:p>
      <a:pPr>
        <a:defRPr sz="1000">
          <a:latin typeface="+mn-lt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'№1 итоги года'!$A$6</c:f>
              <c:strCache>
                <c:ptCount val="1"/>
                <c:pt idx="0">
                  <c:v>Скорее трудным, плохим, очень тяжелым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squar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dLbls>
            <c:dLbl>
              <c:idx val="1"/>
              <c:layout>
                <c:manualLayout>
                  <c:x val="-3.8234416010498685E-2"/>
                  <c:y val="4.52590719281309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C8E-42D9-A12F-DAF36CECCAEC}"/>
                </c:ext>
              </c:extLst>
            </c:dLbl>
            <c:dLbl>
              <c:idx val="2"/>
              <c:layout>
                <c:manualLayout>
                  <c:x val="-3.8234416010498706E-2"/>
                  <c:y val="3.76508942753854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C8E-42D9-A12F-DAF36CECCAEC}"/>
                </c:ext>
              </c:extLst>
            </c:dLbl>
            <c:dLbl>
              <c:idx val="4"/>
              <c:layout>
                <c:manualLayout>
                  <c:x val="-3.6151082677165394E-2"/>
                  <c:y val="-6.8863592863050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C8E-42D9-A12F-DAF36CECCAEC}"/>
                </c:ext>
              </c:extLst>
            </c:dLbl>
            <c:dLbl>
              <c:idx val="6"/>
              <c:layout>
                <c:manualLayout>
                  <c:x val="-4.0317749343832018E-2"/>
                  <c:y val="-4.6039059904813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C8E-42D9-A12F-DAF36CECCAEC}"/>
                </c:ext>
              </c:extLst>
            </c:dLbl>
            <c:dLbl>
              <c:idx val="7"/>
              <c:layout>
                <c:manualLayout>
                  <c:x val="-3.8234416010498685E-2"/>
                  <c:y val="4.5259071928130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C8E-42D9-A12F-DAF36CECCAEC}"/>
                </c:ext>
              </c:extLst>
            </c:dLbl>
            <c:dLbl>
              <c:idx val="8"/>
              <c:layout>
                <c:manualLayout>
                  <c:x val="-3.6151082677165353E-2"/>
                  <c:y val="4.1454983101758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C8E-42D9-A12F-DAF36CECCAEC}"/>
                </c:ext>
              </c:extLst>
            </c:dLbl>
            <c:dLbl>
              <c:idx val="12"/>
              <c:layout>
                <c:manualLayout>
                  <c:x val="-3.6151082677165353E-2"/>
                  <c:y val="-5.7451326383932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C8E-42D9-A12F-DAF36CECCAEC}"/>
                </c:ext>
              </c:extLst>
            </c:dLbl>
            <c:dLbl>
              <c:idx val="13"/>
              <c:layout>
                <c:manualLayout>
                  <c:x val="-4.0317749343832018E-2"/>
                  <c:y val="-4.6039059904813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C8E-42D9-A12F-DAF36CECCA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'№1 итоги года'!$B$1:$R$1</c:f>
              <c:numCache>
                <c:formatCode>General</c:formatCode>
                <c:ptCount val="17"/>
                <c:pt idx="0">
                  <c:v>2005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  <c:pt idx="12">
                  <c:v>2018</c:v>
                </c:pt>
                <c:pt idx="13">
                  <c:v>2019</c:v>
                </c:pt>
                <c:pt idx="14">
                  <c:v>2020</c:v>
                </c:pt>
                <c:pt idx="15">
                  <c:v>2021</c:v>
                </c:pt>
                <c:pt idx="16">
                  <c:v>2022</c:v>
                </c:pt>
              </c:numCache>
            </c:numRef>
          </c:cat>
          <c:val>
            <c:numRef>
              <c:f>'№1 итоги года'!$B$6:$R$6</c:f>
              <c:numCache>
                <c:formatCode>0.0</c:formatCode>
                <c:ptCount val="17"/>
                <c:pt idx="0">
                  <c:v>46.2</c:v>
                </c:pt>
                <c:pt idx="1">
                  <c:v>28.6</c:v>
                </c:pt>
                <c:pt idx="2">
                  <c:v>25.3</c:v>
                </c:pt>
                <c:pt idx="3">
                  <c:v>69.400000000000006</c:v>
                </c:pt>
                <c:pt idx="4">
                  <c:v>52.5</c:v>
                </c:pt>
                <c:pt idx="5">
                  <c:v>39.4</c:v>
                </c:pt>
                <c:pt idx="6">
                  <c:v>36.4</c:v>
                </c:pt>
                <c:pt idx="7">
                  <c:v>32.4</c:v>
                </c:pt>
                <c:pt idx="8">
                  <c:v>33.299999999999997</c:v>
                </c:pt>
                <c:pt idx="9">
                  <c:v>49.4</c:v>
                </c:pt>
                <c:pt idx="10">
                  <c:v>54.8</c:v>
                </c:pt>
                <c:pt idx="11">
                  <c:v>44.8</c:v>
                </c:pt>
                <c:pt idx="12">
                  <c:v>36.799999999999997</c:v>
                </c:pt>
                <c:pt idx="13">
                  <c:v>37.4</c:v>
                </c:pt>
                <c:pt idx="14">
                  <c:v>42.5</c:v>
                </c:pt>
                <c:pt idx="15">
                  <c:v>44.2</c:v>
                </c:pt>
                <c:pt idx="16">
                  <c:v>49.2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EC8E-42D9-A12F-DAF36CECCAEC}"/>
            </c:ext>
          </c:extLst>
        </c:ser>
        <c:ser>
          <c:idx val="1"/>
          <c:order val="1"/>
          <c:tx>
            <c:strRef>
              <c:f>'№1 итоги года'!$A$7</c:f>
              <c:strCache>
                <c:ptCount val="1"/>
                <c:pt idx="0">
                  <c:v>Очень удачным, в целом хорошим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triang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dLbls>
            <c:dLbl>
              <c:idx val="0"/>
              <c:layout>
                <c:manualLayout>
                  <c:x val="-3.8234416010498685E-2"/>
                  <c:y val="3.76508942753854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C8E-42D9-A12F-DAF36CECCAEC}"/>
                </c:ext>
              </c:extLst>
            </c:dLbl>
            <c:dLbl>
              <c:idx val="3"/>
              <c:layout>
                <c:manualLayout>
                  <c:x val="-3.8234416010498685E-2"/>
                  <c:y val="4.5259071928130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C8E-42D9-A12F-DAF36CECCAEC}"/>
                </c:ext>
              </c:extLst>
            </c:dLbl>
            <c:dLbl>
              <c:idx val="5"/>
              <c:layout>
                <c:manualLayout>
                  <c:x val="-3.6151082677165353E-2"/>
                  <c:y val="4.5259071928130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C8E-42D9-A12F-DAF36CECCAEC}"/>
                </c:ext>
              </c:extLst>
            </c:dLbl>
            <c:dLbl>
              <c:idx val="6"/>
              <c:layout>
                <c:manualLayout>
                  <c:x val="-3.8234416010498685E-2"/>
                  <c:y val="4.90631607545035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C8E-42D9-A12F-DAF36CECCAEC}"/>
                </c:ext>
              </c:extLst>
            </c:dLbl>
            <c:dLbl>
              <c:idx val="9"/>
              <c:layout>
                <c:manualLayout>
                  <c:x val="-4.6567749343831948E-2"/>
                  <c:y val="4.5259071928130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C8E-42D9-A12F-DAF36CECCAEC}"/>
                </c:ext>
              </c:extLst>
            </c:dLbl>
            <c:dLbl>
              <c:idx val="10"/>
              <c:layout>
                <c:manualLayout>
                  <c:x val="-3.8234416010498762E-2"/>
                  <c:y val="3.76508942753854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C8E-42D9-A12F-DAF36CECCAEC}"/>
                </c:ext>
              </c:extLst>
            </c:dLbl>
            <c:dLbl>
              <c:idx val="12"/>
              <c:layout>
                <c:manualLayout>
                  <c:x val="-3.8234416010498685E-2"/>
                  <c:y val="4.1454983101758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C8E-42D9-A12F-DAF36CECCAEC}"/>
                </c:ext>
              </c:extLst>
            </c:dLbl>
            <c:dLbl>
              <c:idx val="13"/>
              <c:layout>
                <c:manualLayout>
                  <c:x val="-3.8234416010498685E-2"/>
                  <c:y val="4.1454983101758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EC8E-42D9-A12F-DAF36CECCAEC}"/>
                </c:ext>
              </c:extLst>
            </c:dLbl>
            <c:dLbl>
              <c:idx val="14"/>
              <c:layout>
                <c:manualLayout>
                  <c:x val="-3.8234416010498685E-2"/>
                  <c:y val="4.90631607545035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C8E-42D9-A12F-DAF36CECCAEC}"/>
                </c:ext>
              </c:extLst>
            </c:dLbl>
            <c:dLbl>
              <c:idx val="15"/>
              <c:layout>
                <c:manualLayout>
                  <c:x val="-2.8041830708661418E-2"/>
                  <c:y val="3.76508942753854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EC8E-42D9-A12F-DAF36CECCA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'№1 итоги года'!$B$1:$R$1</c:f>
              <c:numCache>
                <c:formatCode>General</c:formatCode>
                <c:ptCount val="17"/>
                <c:pt idx="0">
                  <c:v>2005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  <c:pt idx="12">
                  <c:v>2018</c:v>
                </c:pt>
                <c:pt idx="13">
                  <c:v>2019</c:v>
                </c:pt>
                <c:pt idx="14">
                  <c:v>2020</c:v>
                </c:pt>
                <c:pt idx="15">
                  <c:v>2021</c:v>
                </c:pt>
                <c:pt idx="16">
                  <c:v>2022</c:v>
                </c:pt>
              </c:numCache>
            </c:numRef>
          </c:cat>
          <c:val>
            <c:numRef>
              <c:f>'№1 итоги года'!$B$7:$R$7</c:f>
              <c:numCache>
                <c:formatCode>0.0</c:formatCode>
                <c:ptCount val="17"/>
                <c:pt idx="0">
                  <c:v>29.8</c:v>
                </c:pt>
                <c:pt idx="1">
                  <c:v>44.9</c:v>
                </c:pt>
                <c:pt idx="2">
                  <c:v>44.7</c:v>
                </c:pt>
                <c:pt idx="3">
                  <c:v>14.1</c:v>
                </c:pt>
                <c:pt idx="4">
                  <c:v>25.7</c:v>
                </c:pt>
                <c:pt idx="5">
                  <c:v>35.299999999999997</c:v>
                </c:pt>
                <c:pt idx="6">
                  <c:v>34.9</c:v>
                </c:pt>
                <c:pt idx="7">
                  <c:v>39.299999999999997</c:v>
                </c:pt>
                <c:pt idx="8">
                  <c:v>43.5</c:v>
                </c:pt>
                <c:pt idx="9">
                  <c:v>35.299999999999997</c:v>
                </c:pt>
                <c:pt idx="10">
                  <c:v>15.4</c:v>
                </c:pt>
                <c:pt idx="11">
                  <c:v>30.3</c:v>
                </c:pt>
                <c:pt idx="12">
                  <c:v>35.700000000000003</c:v>
                </c:pt>
                <c:pt idx="13">
                  <c:v>36.6</c:v>
                </c:pt>
                <c:pt idx="14">
                  <c:v>31.4</c:v>
                </c:pt>
                <c:pt idx="15">
                  <c:v>29</c:v>
                </c:pt>
                <c:pt idx="16">
                  <c:v>24.9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EC8E-42D9-A12F-DAF36CECCA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024384"/>
        <c:axId val="70497024"/>
      </c:lineChart>
      <c:catAx>
        <c:axId val="27024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70497024"/>
        <c:crosses val="autoZero"/>
        <c:auto val="1"/>
        <c:lblAlgn val="ctr"/>
        <c:lblOffset val="100"/>
        <c:noMultiLvlLbl val="0"/>
      </c:catAx>
      <c:valAx>
        <c:axId val="70497024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extTo"/>
        <c:crossAx val="270243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3333333333333333E-2"/>
          <c:y val="0.90838645828247488"/>
          <c:w val="0.9375"/>
          <c:h val="6.8789008759288936E-2"/>
        </c:manualLayout>
      </c:layout>
      <c:overlay val="0"/>
    </c:legend>
    <c:plotVisOnly val="1"/>
    <c:dispBlanksAs val="gap"/>
    <c:showDLblsOverMax val="0"/>
  </c:chart>
  <c:spPr>
    <a:ln>
      <a:solidFill>
        <a:schemeClr val="tx1"/>
      </a:solidFill>
    </a:ln>
  </c:spPr>
  <c:txPr>
    <a:bodyPr/>
    <a:lstStyle/>
    <a:p>
      <a:pPr>
        <a:defRPr sz="1000">
          <a:latin typeface="+mn-lt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9949E-CE40-452F-ABC5-8290742B9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5</Pages>
  <Words>2292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Владимирович Морев</dc:creator>
  <cp:keywords/>
  <dc:description/>
  <cp:lastModifiedBy>Михаил Владимирович Морев</cp:lastModifiedBy>
  <cp:revision>30</cp:revision>
  <dcterms:created xsi:type="dcterms:W3CDTF">2023-03-06T08:44:00Z</dcterms:created>
  <dcterms:modified xsi:type="dcterms:W3CDTF">2023-03-16T13:31:00Z</dcterms:modified>
</cp:coreProperties>
</file>