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36FA" w:rsidRPr="006504EC" w:rsidRDefault="00CE36FA" w:rsidP="00976148">
      <w:pPr>
        <w:ind w:firstLine="709"/>
        <w:jc w:val="both"/>
        <w:rPr>
          <w:rFonts w:cs="Times New Roman"/>
          <w:b/>
          <w:szCs w:val="24"/>
        </w:rPr>
      </w:pPr>
      <w:r w:rsidRPr="009D7B27">
        <w:rPr>
          <w:rFonts w:cs="Times New Roman"/>
          <w:b/>
          <w:szCs w:val="24"/>
        </w:rPr>
        <w:t>УДК</w:t>
      </w:r>
      <w:r w:rsidR="00C96BE3" w:rsidRPr="006504EC">
        <w:rPr>
          <w:rFonts w:cs="Times New Roman"/>
          <w:b/>
          <w:szCs w:val="24"/>
        </w:rPr>
        <w:t xml:space="preserve"> 338.2 (571.6)</w:t>
      </w:r>
    </w:p>
    <w:p w:rsidR="00CE36FA" w:rsidRPr="006504EC" w:rsidRDefault="00CE36FA" w:rsidP="00976148">
      <w:pPr>
        <w:ind w:firstLine="709"/>
        <w:jc w:val="right"/>
        <w:rPr>
          <w:rFonts w:cs="Times New Roman"/>
          <w:b/>
          <w:szCs w:val="24"/>
        </w:rPr>
      </w:pPr>
      <w:r w:rsidRPr="006504EC">
        <w:rPr>
          <w:rFonts w:cs="Times New Roman"/>
          <w:b/>
          <w:szCs w:val="24"/>
        </w:rPr>
        <w:t>С.Н.Леонов</w:t>
      </w:r>
    </w:p>
    <w:p w:rsidR="00623BF5" w:rsidRPr="006504EC" w:rsidRDefault="00AD68BF" w:rsidP="00976148">
      <w:pPr>
        <w:ind w:firstLine="709"/>
        <w:jc w:val="center"/>
        <w:rPr>
          <w:rFonts w:cs="Times New Roman"/>
          <w:b/>
          <w:szCs w:val="24"/>
        </w:rPr>
      </w:pPr>
      <w:r w:rsidRPr="006504EC">
        <w:rPr>
          <w:rFonts w:cs="Times New Roman"/>
          <w:b/>
          <w:szCs w:val="24"/>
        </w:rPr>
        <w:t>УКРУПНЕНИЕ МУНИЦИПАЛИТЕТОВ КАК ВАРИАНТ ФИНАНСОВОГО ОБЕСПЕЧЕНИЯ МУНИЦИПАЛЬНОГО РАЗВИТИЯ</w:t>
      </w:r>
      <w:r w:rsidR="008851AD" w:rsidRPr="006504EC">
        <w:rPr>
          <w:rFonts w:cs="Times New Roman"/>
          <w:b/>
          <w:szCs w:val="24"/>
        </w:rPr>
        <w:t>: МИРОВОЙ ОПЫТ</w:t>
      </w:r>
    </w:p>
    <w:p w:rsidR="00623BF5" w:rsidRPr="006504EC" w:rsidRDefault="00623BF5" w:rsidP="00976148">
      <w:pPr>
        <w:ind w:firstLine="709"/>
        <w:jc w:val="both"/>
        <w:rPr>
          <w:rFonts w:cs="Times New Roman"/>
          <w:szCs w:val="24"/>
        </w:rPr>
      </w:pPr>
    </w:p>
    <w:p w:rsidR="002131E6" w:rsidRPr="004B158F" w:rsidRDefault="002E157B" w:rsidP="00976148">
      <w:pPr>
        <w:ind w:firstLine="709"/>
        <w:jc w:val="both"/>
        <w:rPr>
          <w:rFonts w:cs="Times New Roman"/>
          <w:szCs w:val="24"/>
        </w:rPr>
      </w:pPr>
      <w:r w:rsidRPr="00E0364D">
        <w:rPr>
          <w:rFonts w:cs="Times New Roman"/>
          <w:b/>
          <w:szCs w:val="24"/>
        </w:rPr>
        <w:t>Аннотация</w:t>
      </w:r>
      <w:r w:rsidRPr="004B158F">
        <w:rPr>
          <w:rFonts w:cs="Times New Roman"/>
          <w:szCs w:val="24"/>
        </w:rPr>
        <w:t xml:space="preserve">. В работе </w:t>
      </w:r>
      <w:r w:rsidR="004B158F" w:rsidRPr="004B158F">
        <w:rPr>
          <w:rFonts w:cs="Times New Roman"/>
          <w:szCs w:val="24"/>
        </w:rPr>
        <w:t>рассмотрен мировой опыт укрупнения муниципалитетов. Эмпирически п</w:t>
      </w:r>
      <w:r w:rsidR="004B158F" w:rsidRPr="004B158F">
        <w:rPr>
          <w:rStyle w:val="y2iqfc"/>
          <w:rFonts w:cs="Times New Roman"/>
          <w:szCs w:val="24"/>
        </w:rPr>
        <w:t>оказано, что классический экономический аргумент в пользу объединени</w:t>
      </w:r>
      <w:r w:rsidR="00D81C23">
        <w:rPr>
          <w:rStyle w:val="y2iqfc"/>
          <w:rFonts w:cs="Times New Roman"/>
          <w:szCs w:val="24"/>
        </w:rPr>
        <w:t>й</w:t>
      </w:r>
      <w:r w:rsidR="00D81C23" w:rsidRPr="00D81C23">
        <w:rPr>
          <w:rStyle w:val="y2iqfc"/>
          <w:rFonts w:cs="Times New Roman"/>
          <w:szCs w:val="24"/>
        </w:rPr>
        <w:t xml:space="preserve"> </w:t>
      </w:r>
      <w:r w:rsidR="00D81C23" w:rsidRPr="004B158F">
        <w:rPr>
          <w:rStyle w:val="y2iqfc"/>
          <w:rFonts w:cs="Times New Roman"/>
          <w:szCs w:val="24"/>
        </w:rPr>
        <w:t>муниципал</w:t>
      </w:r>
      <w:r w:rsidR="00D81C23">
        <w:rPr>
          <w:rStyle w:val="y2iqfc"/>
          <w:rFonts w:cs="Times New Roman"/>
          <w:szCs w:val="24"/>
        </w:rPr>
        <w:t>итетов</w:t>
      </w:r>
      <w:r w:rsidR="004B158F" w:rsidRPr="004B158F">
        <w:rPr>
          <w:rStyle w:val="y2iqfc"/>
          <w:rFonts w:cs="Times New Roman"/>
          <w:szCs w:val="24"/>
        </w:rPr>
        <w:t xml:space="preserve">, - достижение эффекта масштаба, - может обоснованно применяться </w:t>
      </w:r>
      <w:r w:rsidR="00D81C23">
        <w:rPr>
          <w:rStyle w:val="y2iqfc"/>
          <w:rFonts w:cs="Times New Roman"/>
          <w:szCs w:val="24"/>
        </w:rPr>
        <w:t xml:space="preserve">лишь </w:t>
      </w:r>
      <w:r w:rsidR="004B158F" w:rsidRPr="004B158F">
        <w:rPr>
          <w:rStyle w:val="y2iqfc"/>
          <w:rFonts w:cs="Times New Roman"/>
          <w:szCs w:val="24"/>
        </w:rPr>
        <w:t>в ограниченном числе случаев.</w:t>
      </w:r>
    </w:p>
    <w:p w:rsidR="002131E6" w:rsidRPr="00213AC3" w:rsidRDefault="00CE36FA" w:rsidP="00976148">
      <w:pPr>
        <w:ind w:firstLine="709"/>
        <w:jc w:val="both"/>
        <w:rPr>
          <w:rFonts w:cs="Times New Roman"/>
          <w:szCs w:val="24"/>
        </w:rPr>
      </w:pPr>
      <w:r w:rsidRPr="00E0364D">
        <w:rPr>
          <w:rFonts w:cs="Times New Roman"/>
          <w:b/>
          <w:szCs w:val="24"/>
        </w:rPr>
        <w:t>Ключевые слова</w:t>
      </w:r>
      <w:r w:rsidR="002E157B" w:rsidRPr="00213AC3">
        <w:rPr>
          <w:rFonts w:cs="Times New Roman"/>
          <w:szCs w:val="24"/>
        </w:rPr>
        <w:t xml:space="preserve">: </w:t>
      </w:r>
      <w:r w:rsidR="003460F2" w:rsidRPr="00213AC3">
        <w:rPr>
          <w:rFonts w:cs="Times New Roman"/>
          <w:szCs w:val="24"/>
        </w:rPr>
        <w:t>укрупнение муниципалитетов, муниципальное развитие</w:t>
      </w:r>
    </w:p>
    <w:p w:rsidR="002131E6" w:rsidRPr="006504EC" w:rsidRDefault="002131E6" w:rsidP="00976148">
      <w:pPr>
        <w:ind w:firstLine="709"/>
        <w:jc w:val="both"/>
        <w:rPr>
          <w:rFonts w:cs="Times New Roman"/>
          <w:szCs w:val="24"/>
        </w:rPr>
      </w:pPr>
    </w:p>
    <w:p w:rsidR="009D2C1B" w:rsidRPr="00754C3F" w:rsidRDefault="000F7DE7" w:rsidP="00487C60">
      <w:pPr>
        <w:ind w:firstLine="709"/>
        <w:jc w:val="both"/>
        <w:rPr>
          <w:rFonts w:cs="Times New Roman"/>
          <w:szCs w:val="24"/>
        </w:rPr>
      </w:pPr>
      <w:r w:rsidRPr="006504EC">
        <w:rPr>
          <w:rFonts w:cs="Times New Roman"/>
          <w:b/>
          <w:i/>
          <w:szCs w:val="24"/>
        </w:rPr>
        <w:t>Актуальность проблемы</w:t>
      </w:r>
      <w:r w:rsidRPr="006504EC">
        <w:rPr>
          <w:rFonts w:cs="Times New Roman"/>
          <w:szCs w:val="24"/>
        </w:rPr>
        <w:t xml:space="preserve">. </w:t>
      </w:r>
      <w:r w:rsidR="009D2C1B" w:rsidRPr="006504EC">
        <w:rPr>
          <w:rFonts w:cs="Times New Roman"/>
          <w:szCs w:val="24"/>
        </w:rPr>
        <w:t xml:space="preserve">В </w:t>
      </w:r>
      <w:r w:rsidR="00487C60" w:rsidRPr="006504EC">
        <w:rPr>
          <w:rFonts w:cs="Times New Roman"/>
          <w:szCs w:val="24"/>
        </w:rPr>
        <w:t xml:space="preserve">современной России в </w:t>
      </w:r>
      <w:r w:rsidR="009D2C1B" w:rsidRPr="006504EC">
        <w:rPr>
          <w:rFonts w:cs="Times New Roman"/>
          <w:szCs w:val="24"/>
        </w:rPr>
        <w:t xml:space="preserve">условиях обострившейся нехватки финансовых ресурсов у муниципалитетов, усиливающейся под воздействием внеэкономических шоков, порожденных пандемией </w:t>
      </w:r>
      <w:proofErr w:type="spellStart"/>
      <w:r w:rsidR="009D2C1B" w:rsidRPr="006504EC">
        <w:rPr>
          <w:rFonts w:cs="Times New Roman"/>
          <w:szCs w:val="24"/>
        </w:rPr>
        <w:t>коронавируса</w:t>
      </w:r>
      <w:proofErr w:type="spellEnd"/>
      <w:r w:rsidR="009D2C1B" w:rsidRPr="006504EC">
        <w:rPr>
          <w:rFonts w:cs="Times New Roman"/>
          <w:szCs w:val="24"/>
        </w:rPr>
        <w:t xml:space="preserve"> и </w:t>
      </w:r>
      <w:proofErr w:type="spellStart"/>
      <w:r w:rsidR="009D2C1B" w:rsidRPr="006504EC">
        <w:rPr>
          <w:rFonts w:cs="Times New Roman"/>
          <w:szCs w:val="24"/>
        </w:rPr>
        <w:t>санкционными</w:t>
      </w:r>
      <w:proofErr w:type="spellEnd"/>
      <w:r w:rsidR="009D2C1B" w:rsidRPr="006504EC">
        <w:rPr>
          <w:rFonts w:cs="Times New Roman"/>
          <w:szCs w:val="24"/>
        </w:rPr>
        <w:t xml:space="preserve"> ограничениями, встает вопрос поиска механизма экономии бюджетных затрат и повышения </w:t>
      </w:r>
      <w:r w:rsidR="009D2C1B" w:rsidRPr="00754C3F">
        <w:rPr>
          <w:rFonts w:cs="Times New Roman"/>
          <w:szCs w:val="24"/>
        </w:rPr>
        <w:t>эффективности предоставления общественных услуг населению органами местного самоуправления</w:t>
      </w:r>
      <w:r w:rsidR="00F17C84" w:rsidRPr="00754C3F">
        <w:rPr>
          <w:rFonts w:cs="Times New Roman"/>
          <w:szCs w:val="24"/>
        </w:rPr>
        <w:t xml:space="preserve"> </w:t>
      </w:r>
      <w:r w:rsidR="00F17C84" w:rsidRPr="00754C3F">
        <w:rPr>
          <w:rFonts w:cs="Times New Roman"/>
          <w:b/>
          <w:szCs w:val="24"/>
        </w:rPr>
        <w:t>[</w:t>
      </w:r>
      <w:r w:rsidR="00FF5634" w:rsidRPr="00754C3F">
        <w:rPr>
          <w:rFonts w:cs="Times New Roman"/>
          <w:b/>
          <w:szCs w:val="24"/>
        </w:rPr>
        <w:t>2</w:t>
      </w:r>
      <w:r w:rsidR="006732E6" w:rsidRPr="00754C3F">
        <w:rPr>
          <w:rFonts w:cs="Times New Roman"/>
          <w:b/>
          <w:szCs w:val="24"/>
        </w:rPr>
        <w:t>;</w:t>
      </w:r>
      <w:r w:rsidR="00F17C84" w:rsidRPr="00754C3F">
        <w:rPr>
          <w:rFonts w:cs="Times New Roman"/>
          <w:b/>
          <w:szCs w:val="24"/>
        </w:rPr>
        <w:t xml:space="preserve"> </w:t>
      </w:r>
      <w:r w:rsidR="00FF5634" w:rsidRPr="00754C3F">
        <w:rPr>
          <w:rFonts w:cs="Times New Roman"/>
          <w:b/>
          <w:szCs w:val="24"/>
        </w:rPr>
        <w:t>4</w:t>
      </w:r>
      <w:r w:rsidR="00F17C84" w:rsidRPr="00754C3F">
        <w:rPr>
          <w:rFonts w:cs="Times New Roman"/>
          <w:b/>
          <w:szCs w:val="24"/>
        </w:rPr>
        <w:t>]</w:t>
      </w:r>
      <w:r w:rsidR="009D2C1B" w:rsidRPr="00754C3F">
        <w:rPr>
          <w:rFonts w:cs="Times New Roman"/>
          <w:b/>
          <w:szCs w:val="24"/>
        </w:rPr>
        <w:t>.</w:t>
      </w:r>
      <w:r w:rsidR="009D2C1B" w:rsidRPr="00754C3F">
        <w:rPr>
          <w:rFonts w:cs="Times New Roman"/>
          <w:szCs w:val="24"/>
        </w:rPr>
        <w:t xml:space="preserve"> </w:t>
      </w:r>
      <w:r w:rsidR="00CF47AC" w:rsidRPr="00754C3F">
        <w:rPr>
          <w:rFonts w:cs="Times New Roman"/>
          <w:szCs w:val="24"/>
        </w:rPr>
        <w:t>Анализ литературных источников показывает</w:t>
      </w:r>
      <w:r w:rsidR="009D2C1B" w:rsidRPr="00754C3F">
        <w:rPr>
          <w:rFonts w:cs="Times New Roman"/>
          <w:szCs w:val="24"/>
        </w:rPr>
        <w:t xml:space="preserve">, что </w:t>
      </w:r>
      <w:r w:rsidR="00623BF5" w:rsidRPr="00754C3F">
        <w:rPr>
          <w:rFonts w:cs="Times New Roman"/>
          <w:szCs w:val="24"/>
        </w:rPr>
        <w:t>проблемы финансового обеспечения муниципального развития</w:t>
      </w:r>
      <w:r w:rsidR="00D477C4" w:rsidRPr="00754C3F">
        <w:rPr>
          <w:rFonts w:cs="Times New Roman"/>
          <w:szCs w:val="24"/>
        </w:rPr>
        <w:t xml:space="preserve"> </w:t>
      </w:r>
      <w:r w:rsidR="009D2C1B" w:rsidRPr="00754C3F">
        <w:rPr>
          <w:rFonts w:cs="Times New Roman"/>
          <w:szCs w:val="24"/>
        </w:rPr>
        <w:t>характерны</w:t>
      </w:r>
      <w:r w:rsidR="00487C60" w:rsidRPr="00754C3F">
        <w:rPr>
          <w:rFonts w:cs="Times New Roman"/>
          <w:szCs w:val="24"/>
        </w:rPr>
        <w:t xml:space="preserve"> не только для РФ, но в той или иной мере отмечаются</w:t>
      </w:r>
      <w:r w:rsidR="00623BF5" w:rsidRPr="00754C3F">
        <w:rPr>
          <w:rFonts w:cs="Times New Roman"/>
          <w:szCs w:val="24"/>
        </w:rPr>
        <w:t xml:space="preserve"> практически </w:t>
      </w:r>
      <w:r w:rsidR="00487C60" w:rsidRPr="00754C3F">
        <w:rPr>
          <w:rFonts w:cs="Times New Roman"/>
          <w:szCs w:val="24"/>
        </w:rPr>
        <w:t>во</w:t>
      </w:r>
      <w:r w:rsidR="009D2C1B" w:rsidRPr="00754C3F">
        <w:rPr>
          <w:rFonts w:cs="Times New Roman"/>
          <w:szCs w:val="24"/>
        </w:rPr>
        <w:t xml:space="preserve"> </w:t>
      </w:r>
      <w:r w:rsidR="00623BF5" w:rsidRPr="00754C3F">
        <w:rPr>
          <w:rFonts w:cs="Times New Roman"/>
          <w:szCs w:val="24"/>
        </w:rPr>
        <w:t>все</w:t>
      </w:r>
      <w:r w:rsidR="009D2C1B" w:rsidRPr="00754C3F">
        <w:rPr>
          <w:rFonts w:cs="Times New Roman"/>
          <w:szCs w:val="24"/>
        </w:rPr>
        <w:t>х</w:t>
      </w:r>
      <w:r w:rsidR="00623BF5" w:rsidRPr="00754C3F">
        <w:rPr>
          <w:rFonts w:cs="Times New Roman"/>
          <w:szCs w:val="24"/>
        </w:rPr>
        <w:t xml:space="preserve"> стран</w:t>
      </w:r>
      <w:r w:rsidR="00487C60" w:rsidRPr="00754C3F">
        <w:rPr>
          <w:rFonts w:cs="Times New Roman"/>
          <w:szCs w:val="24"/>
        </w:rPr>
        <w:t>ах</w:t>
      </w:r>
      <w:r w:rsidR="00623BF5" w:rsidRPr="00754C3F">
        <w:rPr>
          <w:rFonts w:cs="Times New Roman"/>
          <w:szCs w:val="24"/>
        </w:rPr>
        <w:t>, имеющи</w:t>
      </w:r>
      <w:r w:rsidR="009D2C1B" w:rsidRPr="00754C3F">
        <w:rPr>
          <w:rFonts w:cs="Times New Roman"/>
          <w:szCs w:val="24"/>
        </w:rPr>
        <w:t>х</w:t>
      </w:r>
      <w:r w:rsidR="00623BF5" w:rsidRPr="00754C3F">
        <w:rPr>
          <w:rFonts w:cs="Times New Roman"/>
          <w:szCs w:val="24"/>
        </w:rPr>
        <w:t xml:space="preserve"> местный уровень власти</w:t>
      </w:r>
      <w:r w:rsidR="00CF47AC" w:rsidRPr="00754C3F">
        <w:rPr>
          <w:rFonts w:cs="Times New Roman"/>
          <w:szCs w:val="24"/>
        </w:rPr>
        <w:t xml:space="preserve"> </w:t>
      </w:r>
      <w:r w:rsidR="00CF47AC" w:rsidRPr="00754C3F">
        <w:rPr>
          <w:rFonts w:cs="Times New Roman"/>
          <w:b/>
          <w:szCs w:val="24"/>
        </w:rPr>
        <w:t>[</w:t>
      </w:r>
      <w:r w:rsidR="00FF5634" w:rsidRPr="00754C3F">
        <w:rPr>
          <w:rFonts w:cs="Times New Roman"/>
          <w:b/>
          <w:szCs w:val="24"/>
        </w:rPr>
        <w:t>1</w:t>
      </w:r>
      <w:r w:rsidR="00E36A9F" w:rsidRPr="00754C3F">
        <w:rPr>
          <w:rFonts w:cs="Times New Roman"/>
          <w:b/>
          <w:szCs w:val="24"/>
        </w:rPr>
        <w:t>4</w:t>
      </w:r>
      <w:r w:rsidR="00247F63" w:rsidRPr="00754C3F">
        <w:rPr>
          <w:rFonts w:cs="Times New Roman"/>
          <w:b/>
          <w:szCs w:val="24"/>
        </w:rPr>
        <w:t xml:space="preserve">; </w:t>
      </w:r>
      <w:r w:rsidR="00FF5634" w:rsidRPr="00754C3F">
        <w:rPr>
          <w:rFonts w:cs="Times New Roman"/>
          <w:b/>
          <w:szCs w:val="24"/>
        </w:rPr>
        <w:t>1</w:t>
      </w:r>
      <w:r w:rsidR="00E36A9F" w:rsidRPr="00754C3F">
        <w:rPr>
          <w:rFonts w:cs="Times New Roman"/>
          <w:b/>
          <w:szCs w:val="24"/>
        </w:rPr>
        <w:t>5</w:t>
      </w:r>
      <w:r w:rsidR="00FF5634" w:rsidRPr="00754C3F">
        <w:rPr>
          <w:rFonts w:cs="Times New Roman"/>
          <w:b/>
          <w:szCs w:val="24"/>
        </w:rPr>
        <w:t>; 18</w:t>
      </w:r>
      <w:r w:rsidR="00CF47AC" w:rsidRPr="00754C3F">
        <w:rPr>
          <w:rFonts w:cs="Times New Roman"/>
          <w:b/>
          <w:szCs w:val="24"/>
        </w:rPr>
        <w:t>]</w:t>
      </w:r>
      <w:r w:rsidR="00CF47AC" w:rsidRPr="00754C3F">
        <w:rPr>
          <w:rFonts w:cs="Times New Roman"/>
          <w:szCs w:val="24"/>
        </w:rPr>
        <w:t xml:space="preserve">. </w:t>
      </w:r>
      <w:r w:rsidR="00CA1E0E" w:rsidRPr="00754C3F">
        <w:rPr>
          <w:rFonts w:cs="Times New Roman"/>
          <w:szCs w:val="24"/>
        </w:rPr>
        <w:t>В этих условиях п</w:t>
      </w:r>
      <w:r w:rsidR="00CF47AC" w:rsidRPr="00754C3F">
        <w:rPr>
          <w:rFonts w:cs="Times New Roman"/>
          <w:szCs w:val="24"/>
        </w:rPr>
        <w:t xml:space="preserve">редставляется </w:t>
      </w:r>
      <w:r w:rsidR="00F17C84" w:rsidRPr="00754C3F">
        <w:rPr>
          <w:rFonts w:cs="Times New Roman"/>
          <w:szCs w:val="24"/>
        </w:rPr>
        <w:t>целесообразн</w:t>
      </w:r>
      <w:r w:rsidR="00CF47AC" w:rsidRPr="00754C3F">
        <w:rPr>
          <w:rFonts w:cs="Times New Roman"/>
          <w:szCs w:val="24"/>
        </w:rPr>
        <w:t>ым</w:t>
      </w:r>
      <w:r w:rsidR="00F17C84" w:rsidRPr="00754C3F">
        <w:rPr>
          <w:rFonts w:cs="Times New Roman"/>
          <w:szCs w:val="24"/>
        </w:rPr>
        <w:t xml:space="preserve"> проанализировать потенциальные пути решения проблемы финансового обеспечения муниципального развития</w:t>
      </w:r>
      <w:r w:rsidR="00CF47AC" w:rsidRPr="00754C3F">
        <w:rPr>
          <w:rFonts w:cs="Times New Roman"/>
          <w:szCs w:val="24"/>
        </w:rPr>
        <w:t>, сложившиеся к настоящему моменту</w:t>
      </w:r>
      <w:r w:rsidR="00F17C84" w:rsidRPr="00754C3F">
        <w:rPr>
          <w:rFonts w:cs="Times New Roman"/>
          <w:szCs w:val="24"/>
        </w:rPr>
        <w:t xml:space="preserve"> в мир</w:t>
      </w:r>
      <w:r w:rsidR="00CA1E0E" w:rsidRPr="00754C3F">
        <w:rPr>
          <w:rFonts w:cs="Times New Roman"/>
          <w:szCs w:val="24"/>
        </w:rPr>
        <w:t>овом сообществе</w:t>
      </w:r>
      <w:r w:rsidR="00623BF5" w:rsidRPr="00754C3F">
        <w:rPr>
          <w:rFonts w:cs="Times New Roman"/>
          <w:b/>
          <w:szCs w:val="24"/>
        </w:rPr>
        <w:t>.</w:t>
      </w:r>
      <w:r w:rsidR="00623BF5" w:rsidRPr="00754C3F">
        <w:rPr>
          <w:rFonts w:cs="Times New Roman"/>
          <w:szCs w:val="24"/>
        </w:rPr>
        <w:t xml:space="preserve"> </w:t>
      </w:r>
    </w:p>
    <w:p w:rsidR="00623BF5" w:rsidRPr="00754C3F" w:rsidRDefault="00D477C4" w:rsidP="00976148">
      <w:pPr>
        <w:ind w:firstLine="709"/>
        <w:jc w:val="both"/>
        <w:rPr>
          <w:rFonts w:cs="Times New Roman"/>
          <w:szCs w:val="24"/>
        </w:rPr>
      </w:pPr>
      <w:r w:rsidRPr="00754C3F">
        <w:rPr>
          <w:rFonts w:cs="Times New Roman"/>
          <w:szCs w:val="24"/>
        </w:rPr>
        <w:t>Для</w:t>
      </w:r>
      <w:r w:rsidR="00623BF5" w:rsidRPr="00754C3F">
        <w:rPr>
          <w:rFonts w:cs="Times New Roman"/>
          <w:szCs w:val="24"/>
        </w:rPr>
        <w:t xml:space="preserve"> нивелирования </w:t>
      </w:r>
      <w:r w:rsidRPr="00754C3F">
        <w:rPr>
          <w:rFonts w:cs="Times New Roman"/>
          <w:szCs w:val="24"/>
        </w:rPr>
        <w:t xml:space="preserve">означенных </w:t>
      </w:r>
      <w:r w:rsidR="00623BF5" w:rsidRPr="00754C3F">
        <w:rPr>
          <w:rFonts w:cs="Times New Roman"/>
          <w:szCs w:val="24"/>
        </w:rPr>
        <w:t xml:space="preserve">финансовых проблем, в </w:t>
      </w:r>
      <w:r w:rsidR="00161A1D" w:rsidRPr="00754C3F">
        <w:rPr>
          <w:rFonts w:cs="Times New Roman"/>
          <w:szCs w:val="24"/>
        </w:rPr>
        <w:t>зарубежных</w:t>
      </w:r>
      <w:r w:rsidR="00623BF5" w:rsidRPr="00754C3F">
        <w:rPr>
          <w:rFonts w:cs="Times New Roman"/>
          <w:szCs w:val="24"/>
        </w:rPr>
        <w:t xml:space="preserve"> стран</w:t>
      </w:r>
      <w:r w:rsidR="00161A1D" w:rsidRPr="00754C3F">
        <w:rPr>
          <w:rFonts w:cs="Times New Roman"/>
          <w:szCs w:val="24"/>
        </w:rPr>
        <w:t>ах</w:t>
      </w:r>
      <w:r w:rsidR="00623BF5" w:rsidRPr="00754C3F">
        <w:rPr>
          <w:rFonts w:cs="Times New Roman"/>
          <w:szCs w:val="24"/>
        </w:rPr>
        <w:t xml:space="preserve"> с той или иной степенью эффективности используются два альтернативных подхода</w:t>
      </w:r>
      <w:r w:rsidRPr="00754C3F">
        <w:rPr>
          <w:rFonts w:cs="Times New Roman"/>
          <w:szCs w:val="24"/>
        </w:rPr>
        <w:t xml:space="preserve"> к решению финансовых проблем обеспечения муниципального развития</w:t>
      </w:r>
      <w:r w:rsidR="00623BF5" w:rsidRPr="00754C3F">
        <w:rPr>
          <w:rFonts w:cs="Times New Roman"/>
          <w:szCs w:val="24"/>
        </w:rPr>
        <w:t xml:space="preserve">. </w:t>
      </w:r>
      <w:r w:rsidR="004C2AD8" w:rsidRPr="00754C3F">
        <w:rPr>
          <w:rFonts w:cs="Times New Roman"/>
          <w:szCs w:val="24"/>
        </w:rPr>
        <w:t xml:space="preserve">С одной стороны, </w:t>
      </w:r>
      <w:r w:rsidR="00623BF5" w:rsidRPr="00754C3F">
        <w:rPr>
          <w:rFonts w:cs="Times New Roman"/>
          <w:szCs w:val="24"/>
        </w:rPr>
        <w:t xml:space="preserve">власти </w:t>
      </w:r>
      <w:r w:rsidR="00161A1D" w:rsidRPr="00754C3F">
        <w:rPr>
          <w:rFonts w:cs="Times New Roman"/>
          <w:szCs w:val="24"/>
        </w:rPr>
        <w:t xml:space="preserve">часто </w:t>
      </w:r>
      <w:r w:rsidR="00623BF5" w:rsidRPr="00754C3F">
        <w:rPr>
          <w:rFonts w:cs="Times New Roman"/>
          <w:szCs w:val="24"/>
        </w:rPr>
        <w:t xml:space="preserve">пытаются изменить территориальную структуру </w:t>
      </w:r>
      <w:r w:rsidR="00161A1D" w:rsidRPr="00754C3F">
        <w:rPr>
          <w:rFonts w:cs="Times New Roman"/>
          <w:szCs w:val="24"/>
        </w:rPr>
        <w:t>местного самоуправления (</w:t>
      </w:r>
      <w:r w:rsidR="00623BF5" w:rsidRPr="00754C3F">
        <w:rPr>
          <w:rFonts w:cs="Times New Roman"/>
          <w:szCs w:val="24"/>
        </w:rPr>
        <w:t>МСУ</w:t>
      </w:r>
      <w:r w:rsidR="00161A1D" w:rsidRPr="00754C3F">
        <w:rPr>
          <w:rFonts w:cs="Times New Roman"/>
          <w:szCs w:val="24"/>
        </w:rPr>
        <w:t>)</w:t>
      </w:r>
      <w:r w:rsidR="00623BF5" w:rsidRPr="00754C3F">
        <w:rPr>
          <w:rFonts w:cs="Times New Roman"/>
          <w:szCs w:val="24"/>
        </w:rPr>
        <w:t xml:space="preserve"> путем пересмотра административных границ муниципалитетов, поощряя их укрупнение</w:t>
      </w:r>
      <w:r w:rsidR="004C2AD8" w:rsidRPr="00754C3F">
        <w:rPr>
          <w:rFonts w:cs="Times New Roman"/>
          <w:szCs w:val="24"/>
        </w:rPr>
        <w:t>. Ф</w:t>
      </w:r>
      <w:r w:rsidRPr="00754C3F">
        <w:rPr>
          <w:rFonts w:cs="Times New Roman"/>
          <w:szCs w:val="24"/>
        </w:rPr>
        <w:t xml:space="preserve">ормально </w:t>
      </w:r>
      <w:r w:rsidR="004C2AD8" w:rsidRPr="00754C3F">
        <w:rPr>
          <w:rFonts w:cs="Times New Roman"/>
          <w:szCs w:val="24"/>
        </w:rPr>
        <w:t>это</w:t>
      </w:r>
      <w:r w:rsidR="00DD5B7F" w:rsidRPr="00754C3F">
        <w:rPr>
          <w:rFonts w:cs="Times New Roman"/>
          <w:szCs w:val="24"/>
        </w:rPr>
        <w:t>т подход</w:t>
      </w:r>
      <w:r w:rsidR="004C2AD8" w:rsidRPr="00754C3F">
        <w:rPr>
          <w:rFonts w:cs="Times New Roman"/>
          <w:szCs w:val="24"/>
        </w:rPr>
        <w:t xml:space="preserve"> </w:t>
      </w:r>
      <w:r w:rsidR="00623BF5" w:rsidRPr="00754C3F">
        <w:rPr>
          <w:rFonts w:cs="Times New Roman"/>
          <w:szCs w:val="24"/>
        </w:rPr>
        <w:t>ведет к сокращению числа муниципалитетов и к фактическому «сжатию» самой территориальной структуры местного самоуправления</w:t>
      </w:r>
      <w:r w:rsidR="004C2AD8" w:rsidRPr="00754C3F">
        <w:rPr>
          <w:rFonts w:cs="Times New Roman"/>
          <w:szCs w:val="24"/>
        </w:rPr>
        <w:t xml:space="preserve"> </w:t>
      </w:r>
      <w:r w:rsidR="004C2AD8" w:rsidRPr="00754C3F">
        <w:rPr>
          <w:rFonts w:cs="Times New Roman"/>
          <w:b/>
          <w:szCs w:val="24"/>
        </w:rPr>
        <w:t>[</w:t>
      </w:r>
      <w:r w:rsidR="00345BC2" w:rsidRPr="00754C3F">
        <w:rPr>
          <w:rFonts w:cs="Times New Roman"/>
          <w:b/>
          <w:szCs w:val="24"/>
        </w:rPr>
        <w:t>9</w:t>
      </w:r>
      <w:r w:rsidR="004C2AD8" w:rsidRPr="00754C3F">
        <w:rPr>
          <w:rFonts w:cs="Times New Roman"/>
          <w:b/>
          <w:szCs w:val="24"/>
        </w:rPr>
        <w:t>]</w:t>
      </w:r>
      <w:r w:rsidR="00623BF5" w:rsidRPr="00754C3F">
        <w:rPr>
          <w:rFonts w:cs="Times New Roman"/>
          <w:b/>
          <w:szCs w:val="24"/>
        </w:rPr>
        <w:t>;</w:t>
      </w:r>
      <w:r w:rsidR="00623BF5" w:rsidRPr="00754C3F">
        <w:rPr>
          <w:rFonts w:cs="Times New Roman"/>
          <w:szCs w:val="24"/>
        </w:rPr>
        <w:t xml:space="preserve"> </w:t>
      </w:r>
      <w:r w:rsidR="00161A1D" w:rsidRPr="00754C3F">
        <w:rPr>
          <w:rFonts w:cs="Times New Roman"/>
          <w:szCs w:val="24"/>
        </w:rPr>
        <w:t>с</w:t>
      </w:r>
      <w:r w:rsidR="00623BF5" w:rsidRPr="00754C3F">
        <w:rPr>
          <w:rFonts w:cs="Times New Roman"/>
          <w:szCs w:val="24"/>
        </w:rPr>
        <w:t xml:space="preserve"> друг</w:t>
      </w:r>
      <w:r w:rsidR="00161A1D" w:rsidRPr="00754C3F">
        <w:rPr>
          <w:rFonts w:cs="Times New Roman"/>
          <w:szCs w:val="24"/>
        </w:rPr>
        <w:t>ой</w:t>
      </w:r>
      <w:r w:rsidR="00623BF5" w:rsidRPr="00754C3F">
        <w:rPr>
          <w:rFonts w:cs="Times New Roman"/>
          <w:szCs w:val="24"/>
        </w:rPr>
        <w:t xml:space="preserve">, – пытаются поддерживать создание различного рода ассоциаций муниципальных образований с целью </w:t>
      </w:r>
      <w:r w:rsidR="00B26B02" w:rsidRPr="00754C3F">
        <w:rPr>
          <w:rFonts w:cs="Times New Roman"/>
          <w:szCs w:val="24"/>
        </w:rPr>
        <w:t xml:space="preserve">организации </w:t>
      </w:r>
      <w:r w:rsidR="00623BF5" w:rsidRPr="00754C3F">
        <w:rPr>
          <w:rFonts w:cs="Times New Roman"/>
          <w:szCs w:val="24"/>
        </w:rPr>
        <w:t>их межмуниципального сотрудничества</w:t>
      </w:r>
      <w:r w:rsidR="004C2AD8" w:rsidRPr="00754C3F">
        <w:rPr>
          <w:rFonts w:cs="Times New Roman"/>
          <w:szCs w:val="24"/>
        </w:rPr>
        <w:t xml:space="preserve"> </w:t>
      </w:r>
      <w:r w:rsidR="004C2AD8" w:rsidRPr="00754C3F">
        <w:rPr>
          <w:rFonts w:cs="Times New Roman"/>
          <w:b/>
          <w:szCs w:val="24"/>
        </w:rPr>
        <w:t>[</w:t>
      </w:r>
      <w:r w:rsidR="00345BC2" w:rsidRPr="00754C3F">
        <w:rPr>
          <w:rFonts w:cs="Times New Roman"/>
          <w:b/>
          <w:szCs w:val="24"/>
        </w:rPr>
        <w:t>3</w:t>
      </w:r>
      <w:r w:rsidR="001A55E4" w:rsidRPr="00754C3F">
        <w:rPr>
          <w:rFonts w:cs="Times New Roman"/>
          <w:b/>
          <w:szCs w:val="24"/>
        </w:rPr>
        <w:t xml:space="preserve">; </w:t>
      </w:r>
      <w:r w:rsidR="00345BC2" w:rsidRPr="00754C3F">
        <w:rPr>
          <w:rFonts w:cs="Times New Roman"/>
          <w:b/>
          <w:szCs w:val="24"/>
        </w:rPr>
        <w:t>11</w:t>
      </w:r>
      <w:r w:rsidR="004C2AD8" w:rsidRPr="00754C3F">
        <w:rPr>
          <w:rFonts w:cs="Times New Roman"/>
          <w:b/>
          <w:szCs w:val="24"/>
        </w:rPr>
        <w:t>]</w:t>
      </w:r>
      <w:r w:rsidR="00623BF5" w:rsidRPr="00754C3F">
        <w:rPr>
          <w:rFonts w:cs="Times New Roman"/>
          <w:szCs w:val="24"/>
        </w:rPr>
        <w:t xml:space="preserve">. </w:t>
      </w:r>
    </w:p>
    <w:p w:rsidR="00064BA3" w:rsidRPr="00754C3F" w:rsidRDefault="006B19A1" w:rsidP="00487C60">
      <w:pPr>
        <w:shd w:val="clear" w:color="auto" w:fill="FFFFFF"/>
        <w:ind w:firstLine="709"/>
        <w:jc w:val="both"/>
        <w:textAlignment w:val="baseline"/>
        <w:rPr>
          <w:rFonts w:cs="Times New Roman"/>
          <w:szCs w:val="24"/>
        </w:rPr>
      </w:pPr>
      <w:r w:rsidRPr="00754C3F">
        <w:rPr>
          <w:rFonts w:eastAsia="Times New Roman" w:cs="Times New Roman"/>
          <w:szCs w:val="24"/>
          <w:lang w:eastAsia="ru-RU"/>
        </w:rPr>
        <w:t>С</w:t>
      </w:r>
      <w:r w:rsidR="00623BF5" w:rsidRPr="00754C3F">
        <w:rPr>
          <w:rFonts w:eastAsia="Times New Roman" w:cs="Times New Roman"/>
          <w:szCs w:val="24"/>
          <w:lang w:eastAsia="ru-RU"/>
        </w:rPr>
        <w:t xml:space="preserve">окращение числа муниципалитетов является заметным мировым трендом начавшегося в 1960-х гг. и не закончившегося до сих пор процесса реформирования местного самоуправления. </w:t>
      </w:r>
      <w:r w:rsidR="00064BA3" w:rsidRPr="00754C3F">
        <w:rPr>
          <w:rFonts w:cs="Times New Roman"/>
          <w:szCs w:val="24"/>
        </w:rPr>
        <w:t>В основе процесса укрупнения муниципальных образований лежит стремление устранить дисбаланс по линии «полномочия – бюджетная обеспеченность муниципалитетов», обсуждение причин и последствий которого многократно становилось предметом дискуссий на разных уровнях власти. Отметим, что аналогичные экономические причины в развитии системы местного самоуправления наблюдаются не только в РФ [</w:t>
      </w:r>
      <w:r w:rsidR="00D81C23">
        <w:rPr>
          <w:rFonts w:cs="Times New Roman"/>
          <w:b/>
          <w:szCs w:val="24"/>
        </w:rPr>
        <w:t>2</w:t>
      </w:r>
      <w:r w:rsidR="00064BA3" w:rsidRPr="00754C3F">
        <w:rPr>
          <w:rFonts w:cs="Times New Roman"/>
          <w:szCs w:val="24"/>
        </w:rPr>
        <w:t xml:space="preserve">], но и в значительном числе стран мира </w:t>
      </w:r>
      <w:r w:rsidR="000427F8" w:rsidRPr="00754C3F">
        <w:rPr>
          <w:rFonts w:cs="Times New Roman"/>
          <w:b/>
          <w:szCs w:val="24"/>
        </w:rPr>
        <w:t>[</w:t>
      </w:r>
      <w:r w:rsidR="00345BC2" w:rsidRPr="00754C3F">
        <w:rPr>
          <w:rFonts w:cs="Times New Roman"/>
          <w:b/>
          <w:szCs w:val="24"/>
        </w:rPr>
        <w:t>14</w:t>
      </w:r>
      <w:r w:rsidR="00064BA3" w:rsidRPr="00754C3F">
        <w:rPr>
          <w:rFonts w:cs="Times New Roman"/>
          <w:b/>
          <w:szCs w:val="24"/>
        </w:rPr>
        <w:t>].</w:t>
      </w:r>
      <w:r w:rsidR="00064BA3" w:rsidRPr="00754C3F">
        <w:rPr>
          <w:rFonts w:cs="Times New Roman"/>
          <w:szCs w:val="24"/>
        </w:rPr>
        <w:t xml:space="preserve"> </w:t>
      </w:r>
    </w:p>
    <w:p w:rsidR="00917FAD" w:rsidRPr="00754C3F" w:rsidRDefault="005E51C5" w:rsidP="00976148">
      <w:pPr>
        <w:shd w:val="clear" w:color="auto" w:fill="FFFFFF"/>
        <w:ind w:firstLine="709"/>
        <w:jc w:val="both"/>
        <w:textAlignment w:val="baseline"/>
        <w:rPr>
          <w:rFonts w:eastAsia="Times New Roman" w:cs="Times New Roman"/>
          <w:szCs w:val="24"/>
          <w:lang w:eastAsia="ru-RU"/>
        </w:rPr>
      </w:pPr>
      <w:r w:rsidRPr="00754C3F">
        <w:rPr>
          <w:rFonts w:eastAsia="Times New Roman" w:cs="Times New Roman"/>
          <w:b/>
          <w:i/>
          <w:szCs w:val="24"/>
          <w:lang w:eastAsia="ru-RU"/>
        </w:rPr>
        <w:t>Динамика</w:t>
      </w:r>
      <w:r w:rsidR="00597C01" w:rsidRPr="00754C3F">
        <w:rPr>
          <w:rFonts w:eastAsia="Times New Roman" w:cs="Times New Roman"/>
          <w:b/>
          <w:i/>
          <w:szCs w:val="24"/>
          <w:lang w:eastAsia="ru-RU"/>
        </w:rPr>
        <w:t xml:space="preserve"> процесса укрупнения</w:t>
      </w:r>
      <w:r w:rsidR="00D81C23">
        <w:rPr>
          <w:rFonts w:eastAsia="Times New Roman" w:cs="Times New Roman"/>
          <w:b/>
          <w:i/>
          <w:szCs w:val="24"/>
          <w:lang w:eastAsia="ru-RU"/>
        </w:rPr>
        <w:t xml:space="preserve"> муниципальных образований </w:t>
      </w:r>
      <w:r w:rsidR="00D81C23">
        <w:rPr>
          <w:rFonts w:eastAsia="Times New Roman" w:cs="Times New Roman"/>
          <w:szCs w:val="24"/>
          <w:lang w:eastAsia="ru-RU"/>
        </w:rPr>
        <w:t xml:space="preserve">в части </w:t>
      </w:r>
      <w:r w:rsidRPr="00754C3F">
        <w:rPr>
          <w:rFonts w:eastAsia="Times New Roman" w:cs="Times New Roman"/>
          <w:szCs w:val="24"/>
          <w:lang w:eastAsia="ru-RU"/>
        </w:rPr>
        <w:t>в</w:t>
      </w:r>
      <w:r w:rsidR="00917FAD" w:rsidRPr="00754C3F">
        <w:rPr>
          <w:rFonts w:eastAsia="Times New Roman" w:cs="Times New Roman"/>
          <w:szCs w:val="24"/>
          <w:lang w:eastAsia="ru-RU"/>
        </w:rPr>
        <w:t>рем</w:t>
      </w:r>
      <w:r w:rsidR="00D81C23">
        <w:rPr>
          <w:rFonts w:eastAsia="Times New Roman" w:cs="Times New Roman"/>
          <w:szCs w:val="24"/>
          <w:lang w:eastAsia="ru-RU"/>
        </w:rPr>
        <w:t>ени</w:t>
      </w:r>
      <w:r w:rsidR="00917FAD" w:rsidRPr="00754C3F">
        <w:rPr>
          <w:rFonts w:eastAsia="Times New Roman" w:cs="Times New Roman"/>
          <w:szCs w:val="24"/>
          <w:lang w:eastAsia="ru-RU"/>
        </w:rPr>
        <w:t>, скорост</w:t>
      </w:r>
      <w:r w:rsidR="00D81C23">
        <w:rPr>
          <w:rFonts w:eastAsia="Times New Roman" w:cs="Times New Roman"/>
          <w:szCs w:val="24"/>
          <w:lang w:eastAsia="ru-RU"/>
        </w:rPr>
        <w:t>и</w:t>
      </w:r>
      <w:r w:rsidR="00917FAD" w:rsidRPr="00754C3F">
        <w:rPr>
          <w:rFonts w:eastAsia="Times New Roman" w:cs="Times New Roman"/>
          <w:szCs w:val="24"/>
          <w:lang w:eastAsia="ru-RU"/>
        </w:rPr>
        <w:t xml:space="preserve"> и формы сокращения числа муниципалитетов</w:t>
      </w:r>
      <w:r w:rsidR="00D81C23">
        <w:rPr>
          <w:rFonts w:eastAsia="Times New Roman" w:cs="Times New Roman"/>
          <w:szCs w:val="24"/>
          <w:lang w:eastAsia="ru-RU"/>
        </w:rPr>
        <w:t>,</w:t>
      </w:r>
      <w:r w:rsidR="00917FAD" w:rsidRPr="00754C3F">
        <w:rPr>
          <w:rFonts w:eastAsia="Times New Roman" w:cs="Times New Roman"/>
          <w:szCs w:val="24"/>
          <w:lang w:eastAsia="ru-RU"/>
        </w:rPr>
        <w:t xml:space="preserve"> различа</w:t>
      </w:r>
      <w:r w:rsidR="00D81C23">
        <w:rPr>
          <w:rFonts w:eastAsia="Times New Roman" w:cs="Times New Roman"/>
          <w:szCs w:val="24"/>
          <w:lang w:eastAsia="ru-RU"/>
        </w:rPr>
        <w:t>е</w:t>
      </w:r>
      <w:r w:rsidR="00917FAD" w:rsidRPr="00754C3F">
        <w:rPr>
          <w:rFonts w:eastAsia="Times New Roman" w:cs="Times New Roman"/>
          <w:szCs w:val="24"/>
          <w:lang w:eastAsia="ru-RU"/>
        </w:rPr>
        <w:t>тся по странам.</w:t>
      </w:r>
    </w:p>
    <w:p w:rsidR="00623BF5" w:rsidRPr="00754C3F" w:rsidRDefault="00623BF5" w:rsidP="00976148">
      <w:pPr>
        <w:shd w:val="clear" w:color="auto" w:fill="FFFFFF"/>
        <w:ind w:firstLine="709"/>
        <w:jc w:val="both"/>
        <w:textAlignment w:val="baseline"/>
        <w:rPr>
          <w:rFonts w:eastAsia="Times New Roman" w:cs="Times New Roman"/>
          <w:szCs w:val="24"/>
          <w:lang w:eastAsia="ru-RU"/>
        </w:rPr>
      </w:pPr>
      <w:r w:rsidRPr="00754C3F">
        <w:rPr>
          <w:rFonts w:eastAsia="Times New Roman" w:cs="Times New Roman"/>
          <w:szCs w:val="24"/>
          <w:lang w:eastAsia="ru-RU"/>
        </w:rPr>
        <w:t xml:space="preserve">Например, общей тенденцией в реформировании МСУ в Канаде во второй половине </w:t>
      </w:r>
      <w:r w:rsidRPr="00754C3F">
        <w:rPr>
          <w:rFonts w:eastAsia="Times New Roman" w:cs="Times New Roman"/>
          <w:szCs w:val="24"/>
          <w:lang w:val="en-US" w:eastAsia="ru-RU"/>
        </w:rPr>
        <w:t>XX</w:t>
      </w:r>
      <w:r w:rsidRPr="00754C3F">
        <w:rPr>
          <w:rFonts w:eastAsia="Times New Roman" w:cs="Times New Roman"/>
          <w:szCs w:val="24"/>
          <w:lang w:eastAsia="ru-RU"/>
        </w:rPr>
        <w:t xml:space="preserve"> </w:t>
      </w:r>
      <w:proofErr w:type="gramStart"/>
      <w:r w:rsidRPr="00754C3F">
        <w:rPr>
          <w:rFonts w:eastAsia="Times New Roman" w:cs="Times New Roman"/>
          <w:szCs w:val="24"/>
          <w:lang w:eastAsia="ru-RU"/>
        </w:rPr>
        <w:t>в</w:t>
      </w:r>
      <w:proofErr w:type="gramEnd"/>
      <w:r w:rsidRPr="00754C3F">
        <w:rPr>
          <w:rFonts w:eastAsia="Times New Roman" w:cs="Times New Roman"/>
          <w:szCs w:val="24"/>
          <w:lang w:eastAsia="ru-RU"/>
        </w:rPr>
        <w:t xml:space="preserve">. </w:t>
      </w:r>
      <w:proofErr w:type="gramStart"/>
      <w:r w:rsidRPr="00754C3F">
        <w:rPr>
          <w:rFonts w:eastAsia="Times New Roman" w:cs="Times New Roman"/>
          <w:szCs w:val="24"/>
          <w:lang w:eastAsia="ru-RU"/>
        </w:rPr>
        <w:t>являлась</w:t>
      </w:r>
      <w:proofErr w:type="gramEnd"/>
      <w:r w:rsidRPr="00754C3F">
        <w:rPr>
          <w:rFonts w:eastAsia="Times New Roman" w:cs="Times New Roman"/>
          <w:szCs w:val="24"/>
          <w:lang w:eastAsia="ru-RU"/>
        </w:rPr>
        <w:t xml:space="preserve"> интеграция муниципалитетов в своеобразные «федерации городов и пригородов» – </w:t>
      </w:r>
      <w:proofErr w:type="spellStart"/>
      <w:r w:rsidRPr="00754C3F">
        <w:rPr>
          <w:rFonts w:eastAsia="Times New Roman" w:cs="Times New Roman"/>
          <w:szCs w:val="24"/>
          <w:lang w:eastAsia="ru-RU"/>
        </w:rPr>
        <w:t>метрополитенские</w:t>
      </w:r>
      <w:proofErr w:type="spellEnd"/>
      <w:r w:rsidRPr="00754C3F">
        <w:rPr>
          <w:rFonts w:eastAsia="Times New Roman" w:cs="Times New Roman"/>
          <w:szCs w:val="24"/>
          <w:lang w:eastAsia="ru-RU"/>
        </w:rPr>
        <w:t xml:space="preserve"> муниципалитеты</w:t>
      </w:r>
      <w:r w:rsidR="007C6390" w:rsidRPr="00754C3F">
        <w:rPr>
          <w:rFonts w:eastAsia="Times New Roman" w:cs="Times New Roman"/>
          <w:szCs w:val="24"/>
          <w:lang w:eastAsia="ru-RU"/>
        </w:rPr>
        <w:t xml:space="preserve"> (муниципалитеты, объединяющие крупный город и его пригороды)</w:t>
      </w:r>
      <w:r w:rsidRPr="00754C3F">
        <w:rPr>
          <w:rFonts w:eastAsia="Times New Roman" w:cs="Times New Roman"/>
          <w:szCs w:val="24"/>
          <w:lang w:eastAsia="ru-RU"/>
        </w:rPr>
        <w:t>. Первым подобным муниципалитетом в 1954 г. стал Торонто, объединивший 13 низовых муниципалитетов провинции Онтарио. В Квебеке в 2002 г. было упразднено более двухсот мелких муниципалитетов. Правда, по результатам референдума, состоявшегося в июне 2004 г. в 89 из них, были восстановлены 32 ранее упраздненных муниципальных образования</w:t>
      </w:r>
      <w:r w:rsidR="006D29B2" w:rsidRPr="00754C3F">
        <w:rPr>
          <w:rFonts w:eastAsia="Times New Roman" w:cs="Times New Roman"/>
          <w:szCs w:val="24"/>
          <w:lang w:eastAsia="ru-RU"/>
        </w:rPr>
        <w:t xml:space="preserve"> </w:t>
      </w:r>
      <w:r w:rsidR="006D29B2" w:rsidRPr="00754C3F">
        <w:rPr>
          <w:rFonts w:eastAsia="Times New Roman" w:cs="Times New Roman"/>
          <w:b/>
          <w:szCs w:val="24"/>
          <w:lang w:eastAsia="ru-RU"/>
        </w:rPr>
        <w:t>[7]</w:t>
      </w:r>
      <w:r w:rsidRPr="00754C3F">
        <w:rPr>
          <w:rFonts w:eastAsia="Times New Roman" w:cs="Times New Roman"/>
          <w:b/>
          <w:szCs w:val="24"/>
          <w:lang w:eastAsia="ru-RU"/>
        </w:rPr>
        <w:t>,</w:t>
      </w:r>
      <w:r w:rsidRPr="00754C3F">
        <w:rPr>
          <w:rFonts w:eastAsia="Times New Roman" w:cs="Times New Roman"/>
          <w:szCs w:val="24"/>
          <w:lang w:eastAsia="ru-RU"/>
        </w:rPr>
        <w:t xml:space="preserve"> что показывает итеративность процесса оптимизации размеров муниципалитетов в зарубежных странах, и заставляет задуматься об экономической эффективности данного процесса. </w:t>
      </w:r>
    </w:p>
    <w:p w:rsidR="00623BF5" w:rsidRPr="00754C3F" w:rsidRDefault="00623BF5" w:rsidP="00E97DAF">
      <w:pPr>
        <w:shd w:val="clear" w:color="auto" w:fill="FFFFFF"/>
        <w:ind w:firstLine="709"/>
        <w:jc w:val="both"/>
        <w:textAlignment w:val="baseline"/>
        <w:rPr>
          <w:rFonts w:eastAsia="Times New Roman" w:cs="Times New Roman"/>
          <w:szCs w:val="24"/>
          <w:lang w:eastAsia="ru-RU"/>
        </w:rPr>
      </w:pPr>
      <w:r w:rsidRPr="00754C3F">
        <w:rPr>
          <w:rFonts w:eastAsia="Times New Roman" w:cs="Times New Roman"/>
          <w:szCs w:val="24"/>
          <w:lang w:eastAsia="ru-RU"/>
        </w:rPr>
        <w:lastRenderedPageBreak/>
        <w:t>Попытки оценк</w:t>
      </w:r>
      <w:r w:rsidR="00D81C23">
        <w:rPr>
          <w:rFonts w:eastAsia="Times New Roman" w:cs="Times New Roman"/>
          <w:szCs w:val="24"/>
          <w:lang w:eastAsia="ru-RU"/>
        </w:rPr>
        <w:t>и</w:t>
      </w:r>
      <w:r w:rsidRPr="00754C3F">
        <w:rPr>
          <w:rFonts w:eastAsia="Times New Roman" w:cs="Times New Roman"/>
          <w:szCs w:val="24"/>
          <w:lang w:eastAsia="ru-RU"/>
        </w:rPr>
        <w:t xml:space="preserve"> результативности достижения целей, декларировавшихся в процессе проведения муниципальных реформ и слияния муниципалитетов, были предприняты в Европейском союзе</w:t>
      </w:r>
      <w:r w:rsidR="00D81C23">
        <w:rPr>
          <w:rFonts w:eastAsia="Times New Roman" w:cs="Times New Roman"/>
          <w:szCs w:val="24"/>
          <w:lang w:eastAsia="ru-RU"/>
        </w:rPr>
        <w:t xml:space="preserve"> (ЕС)</w:t>
      </w:r>
      <w:r w:rsidRPr="00754C3F">
        <w:rPr>
          <w:rFonts w:eastAsia="Times New Roman" w:cs="Times New Roman"/>
          <w:szCs w:val="24"/>
          <w:lang w:eastAsia="ru-RU"/>
        </w:rPr>
        <w:t>, где также в ряде стран (Франция, Финляндия, Швеция) отмечается процесс укрупнения муниципалитетов и сокращени</w:t>
      </w:r>
      <w:r w:rsidR="00D81C23">
        <w:rPr>
          <w:rFonts w:eastAsia="Times New Roman" w:cs="Times New Roman"/>
          <w:szCs w:val="24"/>
          <w:lang w:eastAsia="ru-RU"/>
        </w:rPr>
        <w:t>я</w:t>
      </w:r>
      <w:r w:rsidRPr="00754C3F">
        <w:rPr>
          <w:rFonts w:eastAsia="Times New Roman" w:cs="Times New Roman"/>
          <w:szCs w:val="24"/>
          <w:lang w:eastAsia="ru-RU"/>
        </w:rPr>
        <w:t xml:space="preserve"> их числа</w:t>
      </w:r>
      <w:r w:rsidR="006D29B2" w:rsidRPr="00754C3F">
        <w:rPr>
          <w:rFonts w:eastAsia="Times New Roman" w:cs="Times New Roman"/>
          <w:szCs w:val="24"/>
          <w:lang w:eastAsia="ru-RU"/>
        </w:rPr>
        <w:t xml:space="preserve"> </w:t>
      </w:r>
      <w:r w:rsidR="006D29B2" w:rsidRPr="00754C3F">
        <w:rPr>
          <w:rFonts w:eastAsia="Times New Roman" w:cs="Times New Roman"/>
          <w:b/>
          <w:szCs w:val="24"/>
          <w:lang w:eastAsia="ru-RU"/>
        </w:rPr>
        <w:t>[</w:t>
      </w:r>
      <w:r w:rsidR="00345BC2" w:rsidRPr="00754C3F">
        <w:rPr>
          <w:rFonts w:eastAsia="Times New Roman" w:cs="Times New Roman"/>
          <w:b/>
          <w:szCs w:val="24"/>
          <w:lang w:eastAsia="ru-RU"/>
        </w:rPr>
        <w:t>15</w:t>
      </w:r>
      <w:r w:rsidR="006D29B2" w:rsidRPr="00754C3F">
        <w:rPr>
          <w:rFonts w:eastAsia="Times New Roman" w:cs="Times New Roman"/>
          <w:b/>
          <w:szCs w:val="24"/>
          <w:lang w:eastAsia="ru-RU"/>
        </w:rPr>
        <w:t>]</w:t>
      </w:r>
      <w:r w:rsidRPr="00754C3F">
        <w:rPr>
          <w:rFonts w:eastAsia="Times New Roman" w:cs="Times New Roman"/>
          <w:b/>
          <w:szCs w:val="24"/>
          <w:lang w:eastAsia="ru-RU"/>
        </w:rPr>
        <w:t>.</w:t>
      </w:r>
      <w:r w:rsidRPr="00754C3F">
        <w:rPr>
          <w:rFonts w:eastAsia="Times New Roman" w:cs="Times New Roman"/>
          <w:szCs w:val="24"/>
          <w:lang w:eastAsia="ru-RU"/>
        </w:rPr>
        <w:t xml:space="preserve"> Было показано, что существующие (в основном положительные) оценки результатов проведенных территориальных реформ не содержат анализа экономических последствий подобных слияний. </w:t>
      </w:r>
      <w:r w:rsidR="00E97DAF">
        <w:rPr>
          <w:rFonts w:eastAsia="Times New Roman" w:cs="Times New Roman"/>
          <w:szCs w:val="24"/>
          <w:lang w:eastAsia="ru-RU"/>
        </w:rPr>
        <w:t>С</w:t>
      </w:r>
      <w:r w:rsidRPr="00754C3F">
        <w:rPr>
          <w:rFonts w:eastAsia="Times New Roman" w:cs="Times New Roman"/>
          <w:szCs w:val="24"/>
          <w:lang w:eastAsia="ru-RU"/>
        </w:rPr>
        <w:t xml:space="preserve">лияния муниципалитетов инициируются и стимулируются </w:t>
      </w:r>
      <w:r w:rsidR="00E97DAF">
        <w:rPr>
          <w:rFonts w:eastAsia="Times New Roman" w:cs="Times New Roman"/>
          <w:szCs w:val="24"/>
          <w:lang w:eastAsia="ru-RU"/>
        </w:rPr>
        <w:t>в ЕС</w:t>
      </w:r>
      <w:r w:rsidR="00FB0DFF" w:rsidRPr="00754C3F">
        <w:rPr>
          <w:rFonts w:eastAsia="Times New Roman" w:cs="Times New Roman"/>
          <w:szCs w:val="24"/>
          <w:lang w:eastAsia="ru-RU"/>
        </w:rPr>
        <w:t xml:space="preserve"> </w:t>
      </w:r>
      <w:r w:rsidR="00E97DAF">
        <w:rPr>
          <w:rFonts w:eastAsia="Times New Roman" w:cs="Times New Roman"/>
          <w:szCs w:val="24"/>
          <w:lang w:eastAsia="ru-RU"/>
        </w:rPr>
        <w:t xml:space="preserve">главным образом </w:t>
      </w:r>
      <w:r w:rsidRPr="00754C3F">
        <w:rPr>
          <w:rFonts w:eastAsia="Times New Roman" w:cs="Times New Roman"/>
          <w:szCs w:val="24"/>
          <w:lang w:eastAsia="ru-RU"/>
        </w:rPr>
        <w:t xml:space="preserve">органами государственной власти путем выделения реформируемым муниципалитетам целевых дотаций </w:t>
      </w:r>
      <w:proofErr w:type="gramStart"/>
      <w:r w:rsidRPr="00754C3F">
        <w:rPr>
          <w:rFonts w:eastAsia="Times New Roman" w:cs="Times New Roman"/>
          <w:szCs w:val="24"/>
          <w:lang w:eastAsia="ru-RU"/>
        </w:rPr>
        <w:t>в первые</w:t>
      </w:r>
      <w:proofErr w:type="gramEnd"/>
      <w:r w:rsidRPr="00754C3F">
        <w:rPr>
          <w:rFonts w:eastAsia="Times New Roman" w:cs="Times New Roman"/>
          <w:szCs w:val="24"/>
          <w:lang w:eastAsia="ru-RU"/>
        </w:rPr>
        <w:t xml:space="preserve"> годы их объединения.</w:t>
      </w:r>
      <w:r w:rsidRPr="00754C3F">
        <w:rPr>
          <w:rStyle w:val="a5"/>
          <w:rFonts w:eastAsia="Times New Roman" w:cs="Times New Roman"/>
          <w:szCs w:val="24"/>
          <w:lang w:eastAsia="ru-RU"/>
        </w:rPr>
        <w:t xml:space="preserve"> </w:t>
      </w:r>
      <w:r w:rsidRPr="00754C3F">
        <w:rPr>
          <w:rFonts w:eastAsia="Times New Roman" w:cs="Times New Roman"/>
          <w:szCs w:val="24"/>
          <w:lang w:eastAsia="ru-RU"/>
        </w:rPr>
        <w:t>При этом ожидаемая экономия на административных расходах, даже если и наблюдается, то перекрывается ростом расходов по исполнению основных полномочий муниципалитета (на образование и здравоохранение), в силу объективных особенностей оказания публичных услуг на местном уровне из-за их высоких трудозатрат. В результате делается обобщающий вывод о спорности широко распространенного аргумента в пользу муниципальных слияний – достижении экономии за счет масштаба</w:t>
      </w:r>
      <w:r w:rsidR="006D29B2" w:rsidRPr="00754C3F">
        <w:rPr>
          <w:rFonts w:eastAsia="Times New Roman" w:cs="Times New Roman"/>
          <w:szCs w:val="24"/>
          <w:lang w:eastAsia="ru-RU"/>
        </w:rPr>
        <w:t xml:space="preserve"> </w:t>
      </w:r>
      <w:r w:rsidR="006D29B2" w:rsidRPr="00754C3F">
        <w:rPr>
          <w:rFonts w:eastAsia="Times New Roman" w:cs="Times New Roman"/>
          <w:b/>
          <w:szCs w:val="24"/>
          <w:lang w:eastAsia="ru-RU"/>
        </w:rPr>
        <w:t>[1</w:t>
      </w:r>
      <w:r w:rsidR="00345BC2" w:rsidRPr="00754C3F">
        <w:rPr>
          <w:rFonts w:eastAsia="Times New Roman" w:cs="Times New Roman"/>
          <w:b/>
          <w:szCs w:val="24"/>
          <w:lang w:eastAsia="ru-RU"/>
        </w:rPr>
        <w:t>6</w:t>
      </w:r>
      <w:r w:rsidR="006D29B2" w:rsidRPr="00754C3F">
        <w:rPr>
          <w:rFonts w:eastAsia="Times New Roman" w:cs="Times New Roman"/>
          <w:b/>
          <w:szCs w:val="24"/>
          <w:lang w:eastAsia="ru-RU"/>
        </w:rPr>
        <w:t>]</w:t>
      </w:r>
      <w:r w:rsidRPr="00754C3F">
        <w:rPr>
          <w:rFonts w:eastAsia="Times New Roman" w:cs="Times New Roman"/>
          <w:b/>
          <w:szCs w:val="24"/>
          <w:lang w:eastAsia="ru-RU"/>
        </w:rPr>
        <w:t>.</w:t>
      </w:r>
      <w:r w:rsidRPr="00754C3F">
        <w:rPr>
          <w:rFonts w:eastAsia="Times New Roman" w:cs="Times New Roman"/>
          <w:szCs w:val="24"/>
          <w:lang w:eastAsia="ru-RU"/>
        </w:rPr>
        <w:t xml:space="preserve"> Отметим, что подобные выводы об экономической эффективности слияния муниципалитетов на основе анализа зарубежных работ встречаются и в публикациях российских исследователей</w:t>
      </w:r>
      <w:r w:rsidR="006D29B2" w:rsidRPr="00754C3F">
        <w:rPr>
          <w:rFonts w:eastAsia="Times New Roman" w:cs="Times New Roman"/>
          <w:szCs w:val="24"/>
          <w:lang w:eastAsia="ru-RU"/>
        </w:rPr>
        <w:t xml:space="preserve"> </w:t>
      </w:r>
      <w:r w:rsidR="006D29B2" w:rsidRPr="00754C3F">
        <w:rPr>
          <w:rFonts w:eastAsia="Times New Roman" w:cs="Times New Roman"/>
          <w:b/>
          <w:szCs w:val="24"/>
          <w:lang w:eastAsia="ru-RU"/>
        </w:rPr>
        <w:t>[1</w:t>
      </w:r>
      <w:r w:rsidR="00345BC2" w:rsidRPr="00754C3F">
        <w:rPr>
          <w:rFonts w:eastAsia="Times New Roman" w:cs="Times New Roman"/>
          <w:b/>
          <w:szCs w:val="24"/>
          <w:lang w:eastAsia="ru-RU"/>
        </w:rPr>
        <w:t>0</w:t>
      </w:r>
      <w:r w:rsidR="006D29B2" w:rsidRPr="00754C3F">
        <w:rPr>
          <w:rFonts w:eastAsia="Times New Roman" w:cs="Times New Roman"/>
          <w:b/>
          <w:szCs w:val="24"/>
          <w:lang w:eastAsia="ru-RU"/>
        </w:rPr>
        <w:t>]</w:t>
      </w:r>
      <w:r w:rsidRPr="00754C3F">
        <w:rPr>
          <w:rFonts w:eastAsia="Times New Roman" w:cs="Times New Roman"/>
          <w:b/>
          <w:szCs w:val="24"/>
          <w:lang w:eastAsia="ru-RU"/>
        </w:rPr>
        <w:t>.</w:t>
      </w:r>
    </w:p>
    <w:p w:rsidR="00623BF5" w:rsidRPr="00754C3F" w:rsidRDefault="00623BF5" w:rsidP="00976148">
      <w:pPr>
        <w:shd w:val="clear" w:color="auto" w:fill="FFFFFF"/>
        <w:ind w:firstLine="709"/>
        <w:jc w:val="both"/>
        <w:textAlignment w:val="baseline"/>
        <w:rPr>
          <w:rFonts w:cs="Times New Roman"/>
          <w:szCs w:val="24"/>
        </w:rPr>
      </w:pPr>
      <w:r w:rsidRPr="00754C3F">
        <w:rPr>
          <w:rFonts w:eastAsia="Times New Roman" w:cs="Times New Roman"/>
          <w:szCs w:val="24"/>
          <w:lang w:eastAsia="ru-RU"/>
        </w:rPr>
        <w:t xml:space="preserve">Европейские страны бывшего социалистического лагеря (Албания, страны Балтийского региона) подошли к процессу укрупнения муниципалитетов позднее остальных стран Евросоюза. Процесс изменения числа муниципалитетов имел здесь свою специфику. Для этих стран начало 1990-х гг. характеризовалось стремлением системы </w:t>
      </w:r>
      <w:r w:rsidR="00BA65B9">
        <w:rPr>
          <w:rFonts w:eastAsia="Times New Roman" w:cs="Times New Roman"/>
          <w:szCs w:val="24"/>
          <w:lang w:eastAsia="ru-RU"/>
        </w:rPr>
        <w:t>местного самоуправления (</w:t>
      </w:r>
      <w:r w:rsidRPr="00754C3F">
        <w:rPr>
          <w:rFonts w:eastAsia="Times New Roman" w:cs="Times New Roman"/>
          <w:szCs w:val="24"/>
          <w:lang w:eastAsia="ru-RU"/>
        </w:rPr>
        <w:t>МСУ</w:t>
      </w:r>
      <w:r w:rsidR="00BA65B9">
        <w:rPr>
          <w:rFonts w:eastAsia="Times New Roman" w:cs="Times New Roman"/>
          <w:szCs w:val="24"/>
          <w:lang w:eastAsia="ru-RU"/>
        </w:rPr>
        <w:t>)</w:t>
      </w:r>
      <w:r w:rsidRPr="00754C3F">
        <w:rPr>
          <w:rFonts w:eastAsia="Times New Roman" w:cs="Times New Roman"/>
          <w:szCs w:val="24"/>
          <w:lang w:eastAsia="ru-RU"/>
        </w:rPr>
        <w:t xml:space="preserve"> к усилению независимости от государственного контроля в выполнении своих полномочий и реализации ресурсов, то есть </w:t>
      </w:r>
      <w:r w:rsidRPr="00754C3F">
        <w:rPr>
          <w:rFonts w:cs="Times New Roman"/>
          <w:szCs w:val="24"/>
        </w:rPr>
        <w:t xml:space="preserve">к переходу от метода жесткого контроля к методу сотрудничества государства и органов </w:t>
      </w:r>
      <w:r w:rsidR="00FB0DFF" w:rsidRPr="00754C3F">
        <w:rPr>
          <w:rFonts w:cs="Times New Roman"/>
          <w:szCs w:val="24"/>
        </w:rPr>
        <w:t>МСУ</w:t>
      </w:r>
      <w:r w:rsidRPr="00754C3F">
        <w:rPr>
          <w:rFonts w:cs="Times New Roman"/>
          <w:szCs w:val="24"/>
        </w:rPr>
        <w:t xml:space="preserve">. Как следствие, количество муниципалитетов в </w:t>
      </w:r>
      <w:r w:rsidR="00BA65B9">
        <w:rPr>
          <w:rFonts w:cs="Times New Roman"/>
          <w:szCs w:val="24"/>
        </w:rPr>
        <w:t>странах Балтии</w:t>
      </w:r>
      <w:r w:rsidRPr="00754C3F">
        <w:rPr>
          <w:rFonts w:cs="Times New Roman"/>
          <w:szCs w:val="24"/>
        </w:rPr>
        <w:t xml:space="preserve"> в первой половине 1990-х гг. непрерывно росло за счет дробления, что рассматривалось в это время как демократический процесс</w:t>
      </w:r>
      <w:r w:rsidR="006D29B2" w:rsidRPr="00754C3F">
        <w:rPr>
          <w:rFonts w:cs="Times New Roman"/>
          <w:szCs w:val="24"/>
        </w:rPr>
        <w:t xml:space="preserve"> </w:t>
      </w:r>
      <w:r w:rsidR="00345BC2" w:rsidRPr="00754C3F">
        <w:rPr>
          <w:rFonts w:cs="Times New Roman"/>
          <w:b/>
          <w:szCs w:val="24"/>
        </w:rPr>
        <w:t>[6</w:t>
      </w:r>
      <w:r w:rsidR="006D29B2" w:rsidRPr="00754C3F">
        <w:rPr>
          <w:rFonts w:cs="Times New Roman"/>
          <w:b/>
          <w:szCs w:val="24"/>
        </w:rPr>
        <w:t>]</w:t>
      </w:r>
      <w:r w:rsidRPr="00754C3F">
        <w:rPr>
          <w:rFonts w:cs="Times New Roman"/>
          <w:b/>
          <w:szCs w:val="24"/>
        </w:rPr>
        <w:t>.</w:t>
      </w:r>
      <w:r w:rsidRPr="00754C3F">
        <w:rPr>
          <w:rFonts w:cs="Times New Roman"/>
          <w:szCs w:val="24"/>
        </w:rPr>
        <w:t xml:space="preserve"> </w:t>
      </w:r>
    </w:p>
    <w:p w:rsidR="00623BF5" w:rsidRPr="00754C3F" w:rsidRDefault="00623BF5" w:rsidP="00FB0DFF">
      <w:pPr>
        <w:shd w:val="clear" w:color="auto" w:fill="FFFFFF"/>
        <w:ind w:firstLine="709"/>
        <w:jc w:val="both"/>
        <w:textAlignment w:val="baseline"/>
        <w:rPr>
          <w:rFonts w:cs="Times New Roman"/>
          <w:szCs w:val="24"/>
        </w:rPr>
      </w:pPr>
      <w:proofErr w:type="gramStart"/>
      <w:r w:rsidRPr="00754C3F">
        <w:rPr>
          <w:rFonts w:cs="Times New Roman"/>
          <w:szCs w:val="24"/>
        </w:rPr>
        <w:t>В результате, например, в Эстонии к 2016 г. (году административно-территориальной реформы)</w:t>
      </w:r>
      <w:r w:rsidR="00CE36FA" w:rsidRPr="00754C3F">
        <w:rPr>
          <w:rFonts w:cs="Times New Roman"/>
          <w:szCs w:val="24"/>
        </w:rPr>
        <w:t xml:space="preserve"> </w:t>
      </w:r>
      <w:r w:rsidRPr="00754C3F">
        <w:rPr>
          <w:rFonts w:cs="Times New Roman"/>
          <w:szCs w:val="24"/>
        </w:rPr>
        <w:t>функционировало 213 муниципалитетов</w:t>
      </w:r>
      <w:r w:rsidRPr="00754C3F">
        <w:rPr>
          <w:rStyle w:val="a5"/>
          <w:rFonts w:cs="Times New Roman"/>
          <w:szCs w:val="24"/>
        </w:rPr>
        <w:footnoteReference w:id="1"/>
      </w:r>
      <w:r w:rsidR="00BA65B9">
        <w:rPr>
          <w:rFonts w:cs="Times New Roman"/>
          <w:szCs w:val="24"/>
        </w:rPr>
        <w:t>. Л</w:t>
      </w:r>
      <w:r w:rsidR="00FB0DFF" w:rsidRPr="00754C3F">
        <w:rPr>
          <w:rFonts w:cs="Times New Roman"/>
          <w:szCs w:val="24"/>
        </w:rPr>
        <w:t>ишь</w:t>
      </w:r>
      <w:r w:rsidRPr="00754C3F">
        <w:rPr>
          <w:rFonts w:cs="Times New Roman"/>
          <w:szCs w:val="24"/>
        </w:rPr>
        <w:t xml:space="preserve"> с начала </w:t>
      </w:r>
      <w:r w:rsidRPr="00754C3F">
        <w:rPr>
          <w:rFonts w:cs="Times New Roman"/>
          <w:szCs w:val="24"/>
          <w:lang w:val="en-US"/>
        </w:rPr>
        <w:t>XXI</w:t>
      </w:r>
      <w:r w:rsidRPr="00754C3F">
        <w:rPr>
          <w:rFonts w:cs="Times New Roman"/>
          <w:szCs w:val="24"/>
        </w:rPr>
        <w:t xml:space="preserve"> в. укрупнение муниципалитетов начинает рассматриваться в Эстонии как «единственный выход в ситуации, когда подавляющее большинство муниципальных образований сами себя «прокормить» не могут и живут на дотации от государства и от богатых самоуправлений»</w:t>
      </w:r>
      <w:r w:rsidRPr="00754C3F">
        <w:rPr>
          <w:rStyle w:val="a5"/>
          <w:rFonts w:cs="Times New Roman"/>
          <w:szCs w:val="24"/>
        </w:rPr>
        <w:footnoteReference w:id="2"/>
      </w:r>
      <w:r w:rsidRPr="00754C3F">
        <w:rPr>
          <w:rFonts w:cs="Times New Roman"/>
          <w:szCs w:val="24"/>
        </w:rPr>
        <w:t>. После реформы в Эстонии сформировалось 79 муниципалитетов</w:t>
      </w:r>
      <w:r w:rsidR="00BA65B9">
        <w:rPr>
          <w:rFonts w:cs="Times New Roman"/>
          <w:szCs w:val="24"/>
        </w:rPr>
        <w:t>(</w:t>
      </w:r>
      <w:r w:rsidRPr="00754C3F">
        <w:rPr>
          <w:rFonts w:cs="Times New Roman"/>
          <w:szCs w:val="24"/>
        </w:rPr>
        <w:t>64 волости и</w:t>
      </w:r>
      <w:proofErr w:type="gramEnd"/>
      <w:r w:rsidRPr="00754C3F">
        <w:rPr>
          <w:rFonts w:cs="Times New Roman"/>
          <w:szCs w:val="24"/>
        </w:rPr>
        <w:t xml:space="preserve"> </w:t>
      </w:r>
      <w:proofErr w:type="gramStart"/>
      <w:r w:rsidRPr="00754C3F">
        <w:rPr>
          <w:rFonts w:cs="Times New Roman"/>
          <w:szCs w:val="24"/>
        </w:rPr>
        <w:t>15 городов</w:t>
      </w:r>
      <w:r w:rsidR="00BA65B9">
        <w:rPr>
          <w:rFonts w:cs="Times New Roman"/>
          <w:szCs w:val="24"/>
        </w:rPr>
        <w:t>)</w:t>
      </w:r>
      <w:r w:rsidRPr="00754C3F">
        <w:rPr>
          <w:rFonts w:cs="Times New Roman"/>
          <w:szCs w:val="24"/>
        </w:rPr>
        <w:t>.</w:t>
      </w:r>
      <w:proofErr w:type="gramEnd"/>
      <w:r w:rsidRPr="00754C3F">
        <w:rPr>
          <w:rFonts w:cs="Times New Roman"/>
          <w:szCs w:val="24"/>
        </w:rPr>
        <w:t xml:space="preserve"> Фактически, в Албании, Эстонии, Латвии и Литве укрупнение муниципалитетов </w:t>
      </w:r>
      <w:r w:rsidR="00FB0DFF" w:rsidRPr="00754C3F">
        <w:rPr>
          <w:rFonts w:cs="Times New Roman"/>
          <w:szCs w:val="24"/>
        </w:rPr>
        <w:t xml:space="preserve">также является </w:t>
      </w:r>
      <w:r w:rsidR="00BA65B9">
        <w:rPr>
          <w:rFonts w:cs="Times New Roman"/>
          <w:szCs w:val="24"/>
        </w:rPr>
        <w:t>общим</w:t>
      </w:r>
      <w:r w:rsidRPr="00754C3F">
        <w:rPr>
          <w:rFonts w:cs="Times New Roman"/>
          <w:szCs w:val="24"/>
        </w:rPr>
        <w:t xml:space="preserve"> тренд</w:t>
      </w:r>
      <w:r w:rsidR="00FB0DFF" w:rsidRPr="00754C3F">
        <w:rPr>
          <w:rFonts w:cs="Times New Roman"/>
          <w:szCs w:val="24"/>
        </w:rPr>
        <w:t>ом</w:t>
      </w:r>
      <w:r w:rsidRPr="00754C3F">
        <w:rPr>
          <w:rFonts w:cs="Times New Roman"/>
          <w:szCs w:val="24"/>
        </w:rPr>
        <w:t xml:space="preserve"> </w:t>
      </w:r>
      <w:r w:rsidR="00BA65B9">
        <w:rPr>
          <w:rFonts w:cs="Times New Roman"/>
          <w:szCs w:val="24"/>
        </w:rPr>
        <w:t>МСУ</w:t>
      </w:r>
      <w:r w:rsidR="00EF45AC">
        <w:rPr>
          <w:rFonts w:cs="Times New Roman"/>
          <w:szCs w:val="24"/>
        </w:rPr>
        <w:t xml:space="preserve"> с некоторым лагом в сравнении с другими странами ЕС</w:t>
      </w:r>
      <w:r w:rsidRPr="00754C3F">
        <w:rPr>
          <w:rFonts w:cs="Times New Roman"/>
          <w:szCs w:val="24"/>
        </w:rPr>
        <w:t xml:space="preserve">. </w:t>
      </w:r>
    </w:p>
    <w:p w:rsidR="002F4656" w:rsidRPr="00754C3F" w:rsidRDefault="002F4656" w:rsidP="002F4656">
      <w:pPr>
        <w:pStyle w:val="a6"/>
        <w:shd w:val="clear" w:color="auto" w:fill="FFFFFF"/>
        <w:spacing w:before="0" w:beforeAutospacing="0" w:after="0" w:afterAutospacing="0"/>
        <w:ind w:firstLine="709"/>
        <w:jc w:val="both"/>
        <w:rPr>
          <w:rFonts w:eastAsia="Times New Roman"/>
          <w:lang w:eastAsia="ru-RU"/>
        </w:rPr>
      </w:pPr>
      <w:r w:rsidRPr="00754C3F">
        <w:t>Мировой опыт становления местного самоуправления показывает, что хотя принцип сокращения числа муниципальных образований с конца 1960-х гг. стал заметным мировым трендом [</w:t>
      </w:r>
      <w:r w:rsidRPr="00754C3F">
        <w:rPr>
          <w:rFonts w:eastAsia="Arial Unicode MS"/>
          <w:b/>
        </w:rPr>
        <w:t>15</w:t>
      </w:r>
      <w:r w:rsidRPr="00754C3F">
        <w:t>], с</w:t>
      </w:r>
      <w:r w:rsidRPr="00754C3F">
        <w:rPr>
          <w:rFonts w:eastAsia="Times New Roman"/>
          <w:lang w:eastAsia="ru-RU"/>
        </w:rPr>
        <w:t xml:space="preserve">уществующие (преимущественно положительные) оценки результатов проведенных территориальных реформ базируются, главным образом, на качественных выкладках, но не количественном анализе экономических последствий укрупнения. </w:t>
      </w:r>
    </w:p>
    <w:p w:rsidR="00623BF5" w:rsidRPr="00754C3F" w:rsidRDefault="00597C01" w:rsidP="00976148">
      <w:pPr>
        <w:pStyle w:val="a6"/>
        <w:shd w:val="clear" w:color="auto" w:fill="FFFFFF"/>
        <w:spacing w:before="0" w:beforeAutospacing="0" w:after="0" w:afterAutospacing="0"/>
        <w:ind w:firstLine="709"/>
        <w:jc w:val="both"/>
        <w:rPr>
          <w:rStyle w:val="a7"/>
          <w:b w:val="0"/>
        </w:rPr>
      </w:pPr>
      <w:r w:rsidRPr="00754C3F">
        <w:rPr>
          <w:b/>
          <w:i/>
        </w:rPr>
        <w:t>В</w:t>
      </w:r>
      <w:r w:rsidR="00623BF5" w:rsidRPr="00754C3F">
        <w:rPr>
          <w:b/>
          <w:i/>
        </w:rPr>
        <w:t>опрос об</w:t>
      </w:r>
      <w:r w:rsidR="00623BF5" w:rsidRPr="00754C3F">
        <w:t xml:space="preserve"> </w:t>
      </w:r>
      <w:r w:rsidR="00623BF5" w:rsidRPr="00754C3F">
        <w:rPr>
          <w:b/>
          <w:i/>
        </w:rPr>
        <w:t>экономической целесообразности</w:t>
      </w:r>
      <w:r w:rsidR="00623BF5" w:rsidRPr="00754C3F">
        <w:t xml:space="preserve"> укрупнения муниципалитетов</w:t>
      </w:r>
      <w:r w:rsidR="00B9295C" w:rsidRPr="00754C3F">
        <w:t xml:space="preserve"> при этом</w:t>
      </w:r>
      <w:r w:rsidR="00623BF5" w:rsidRPr="00754C3F">
        <w:t xml:space="preserve"> остается слабо проработанным. Парадокс состоит в том, что </w:t>
      </w:r>
      <w:r w:rsidR="002F4656">
        <w:t xml:space="preserve">понимание того, что доказательство </w:t>
      </w:r>
      <w:r w:rsidR="00623BF5" w:rsidRPr="00754C3F">
        <w:t xml:space="preserve">необходимости слияния (укрупнения) муниципальных образований должно быть </w:t>
      </w:r>
      <w:r w:rsidR="002F4656">
        <w:t>дано</w:t>
      </w:r>
      <w:r w:rsidR="00623BF5" w:rsidRPr="00754C3F">
        <w:t xml:space="preserve"> не только с использованием качественных аргументов, но и с применением количественных выкладок, является общепризнанной практикой. Соответственно и сама </w:t>
      </w:r>
      <w:r w:rsidR="00623BF5" w:rsidRPr="00754C3F">
        <w:rPr>
          <w:rStyle w:val="a7"/>
          <w:b w:val="0"/>
        </w:rPr>
        <w:t xml:space="preserve">оценка эффективности слияния муниципальных образований должна ориентироваться на соблюдение двух критериев – экономической эффективности применяемого решения о слиянии и обеспечения рационального доступа населения к организации </w:t>
      </w:r>
      <w:r w:rsidR="00172C95" w:rsidRPr="00754C3F">
        <w:rPr>
          <w:rStyle w:val="a7"/>
          <w:b w:val="0"/>
        </w:rPr>
        <w:t>МСУ</w:t>
      </w:r>
      <w:r w:rsidR="00623BF5" w:rsidRPr="00754C3F">
        <w:rPr>
          <w:rStyle w:val="a7"/>
          <w:b w:val="0"/>
        </w:rPr>
        <w:t xml:space="preserve"> на локальной территории</w:t>
      </w:r>
      <w:r w:rsidR="00623BF5" w:rsidRPr="00754C3F">
        <w:rPr>
          <w:rStyle w:val="a7"/>
        </w:rPr>
        <w:t xml:space="preserve"> [</w:t>
      </w:r>
      <w:r w:rsidR="00345BC2" w:rsidRPr="00754C3F">
        <w:rPr>
          <w:rStyle w:val="a7"/>
        </w:rPr>
        <w:t>12</w:t>
      </w:r>
      <w:r w:rsidR="00623BF5" w:rsidRPr="00754C3F">
        <w:rPr>
          <w:rStyle w:val="a7"/>
        </w:rPr>
        <w:t xml:space="preserve">]. </w:t>
      </w:r>
    </w:p>
    <w:p w:rsidR="00623BF5" w:rsidRPr="00754C3F" w:rsidRDefault="00623BF5" w:rsidP="00976148">
      <w:pPr>
        <w:shd w:val="clear" w:color="auto" w:fill="FFFFFF"/>
        <w:ind w:firstLine="709"/>
        <w:jc w:val="both"/>
        <w:textAlignment w:val="baseline"/>
        <w:rPr>
          <w:rStyle w:val="y2iqfc"/>
          <w:rFonts w:cs="Times New Roman"/>
          <w:color w:val="202124"/>
          <w:szCs w:val="24"/>
        </w:rPr>
      </w:pPr>
      <w:r w:rsidRPr="00754C3F">
        <w:rPr>
          <w:rFonts w:eastAsia="Times New Roman" w:cs="Times New Roman"/>
          <w:szCs w:val="24"/>
          <w:lang w:eastAsia="ru-RU"/>
        </w:rPr>
        <w:t>При проведении анализа публикаций, посвященных оценке экономической эффективности произведенных укрупнений муниципалитетов в Евросоюзе [</w:t>
      </w:r>
      <w:r w:rsidR="00345BC2" w:rsidRPr="00754C3F">
        <w:rPr>
          <w:rFonts w:cs="Times New Roman"/>
          <w:b/>
          <w:szCs w:val="24"/>
        </w:rPr>
        <w:t>1</w:t>
      </w:r>
      <w:r w:rsidR="003B2D0F" w:rsidRPr="00754C3F">
        <w:rPr>
          <w:rFonts w:cs="Times New Roman"/>
          <w:b/>
          <w:szCs w:val="24"/>
        </w:rPr>
        <w:t>; 1</w:t>
      </w:r>
      <w:r w:rsidR="00E36A9F" w:rsidRPr="00754C3F">
        <w:rPr>
          <w:rFonts w:cs="Times New Roman"/>
          <w:b/>
          <w:szCs w:val="24"/>
        </w:rPr>
        <w:t>6</w:t>
      </w:r>
      <w:r w:rsidRPr="00754C3F">
        <w:rPr>
          <w:rFonts w:eastAsia="Times New Roman" w:cs="Times New Roman"/>
          <w:szCs w:val="24"/>
          <w:lang w:eastAsia="ru-RU"/>
        </w:rPr>
        <w:t xml:space="preserve">] и в </w:t>
      </w:r>
      <w:r w:rsidRPr="00754C3F">
        <w:rPr>
          <w:rFonts w:eastAsia="Times New Roman" w:cs="Times New Roman"/>
          <w:szCs w:val="24"/>
          <w:lang w:eastAsia="ru-RU"/>
        </w:rPr>
        <w:lastRenderedPageBreak/>
        <w:t>Австралии [</w:t>
      </w:r>
      <w:r w:rsidR="00345BC2" w:rsidRPr="00754C3F">
        <w:rPr>
          <w:rFonts w:cs="Times New Roman"/>
          <w:b/>
          <w:szCs w:val="24"/>
        </w:rPr>
        <w:t>1</w:t>
      </w:r>
      <w:r w:rsidRPr="00754C3F">
        <w:rPr>
          <w:rFonts w:cs="Times New Roman"/>
          <w:b/>
          <w:szCs w:val="24"/>
        </w:rPr>
        <w:t>3</w:t>
      </w:r>
      <w:r w:rsidRPr="00754C3F">
        <w:rPr>
          <w:rFonts w:eastAsia="Times New Roman" w:cs="Times New Roman"/>
          <w:szCs w:val="24"/>
          <w:lang w:eastAsia="ru-RU"/>
        </w:rPr>
        <w:t>] оказывается, что чаще всего процесс слияния муниципалитетов приветствуется и поддерживается государственными</w:t>
      </w:r>
      <w:r w:rsidRPr="00754C3F">
        <w:rPr>
          <w:rFonts w:eastAsia="Times New Roman" w:cs="Times New Roman"/>
          <w:color w:val="FF0000"/>
          <w:szCs w:val="24"/>
          <w:lang w:eastAsia="ru-RU"/>
        </w:rPr>
        <w:t xml:space="preserve"> </w:t>
      </w:r>
      <w:r w:rsidRPr="00754C3F">
        <w:rPr>
          <w:rFonts w:eastAsia="Times New Roman" w:cs="Times New Roman"/>
          <w:szCs w:val="24"/>
          <w:lang w:eastAsia="ru-RU"/>
        </w:rPr>
        <w:t xml:space="preserve">органами власти. Для этого предусматривается предоставление целевых дотаций реформируемым муниципалитетам </w:t>
      </w:r>
      <w:proofErr w:type="gramStart"/>
      <w:r w:rsidRPr="00754C3F">
        <w:rPr>
          <w:rFonts w:eastAsia="Times New Roman" w:cs="Times New Roman"/>
          <w:szCs w:val="24"/>
          <w:lang w:eastAsia="ru-RU"/>
        </w:rPr>
        <w:t>в первые</w:t>
      </w:r>
      <w:proofErr w:type="gramEnd"/>
      <w:r w:rsidRPr="00754C3F">
        <w:rPr>
          <w:rFonts w:eastAsia="Times New Roman" w:cs="Times New Roman"/>
          <w:szCs w:val="24"/>
          <w:lang w:eastAsia="ru-RU"/>
        </w:rPr>
        <w:t xml:space="preserve"> годы объединения. </w:t>
      </w:r>
      <w:r w:rsidRPr="00754C3F">
        <w:rPr>
          <w:rStyle w:val="y2iqfc"/>
          <w:rFonts w:cs="Times New Roman"/>
          <w:color w:val="202124"/>
          <w:szCs w:val="24"/>
        </w:rPr>
        <w:t>При этом, как показывают исследования, лишь незначительное число территориально самых мелких муниципалитетов из общей массы муниципальных образований испытывает эффект масштаба. Причем зачастую</w:t>
      </w:r>
      <w:r w:rsidRPr="00754C3F">
        <w:rPr>
          <w:rStyle w:val="y2iqfc"/>
          <w:rFonts w:cs="Times New Roman"/>
          <w:szCs w:val="24"/>
        </w:rPr>
        <w:t xml:space="preserve">, </w:t>
      </w:r>
      <w:r w:rsidRPr="00754C3F">
        <w:rPr>
          <w:rFonts w:eastAsia="Times New Roman" w:cs="Times New Roman"/>
          <w:szCs w:val="24"/>
          <w:lang w:eastAsia="ru-RU"/>
        </w:rPr>
        <w:t>учитывая</w:t>
      </w:r>
      <w:r w:rsidRPr="00754C3F">
        <w:rPr>
          <w:rFonts w:eastAsia="Times New Roman" w:cs="Times New Roman"/>
          <w:color w:val="FF0000"/>
          <w:szCs w:val="24"/>
          <w:lang w:eastAsia="ru-RU"/>
        </w:rPr>
        <w:t xml:space="preserve"> </w:t>
      </w:r>
      <w:r w:rsidRPr="00754C3F">
        <w:rPr>
          <w:rFonts w:eastAsia="Times New Roman" w:cs="Times New Roman"/>
          <w:szCs w:val="24"/>
          <w:lang w:eastAsia="ru-RU"/>
        </w:rPr>
        <w:t xml:space="preserve">объективные особенности оказания публичных услуг на местном уровне, оказывается, что </w:t>
      </w:r>
      <w:r w:rsidRPr="00754C3F">
        <w:rPr>
          <w:rStyle w:val="y2iqfc"/>
          <w:rFonts w:cs="Times New Roman"/>
          <w:szCs w:val="24"/>
        </w:rPr>
        <w:t>ожидаемая</w:t>
      </w:r>
      <w:r w:rsidRPr="00754C3F">
        <w:rPr>
          <w:rFonts w:eastAsia="Times New Roman" w:cs="Times New Roman"/>
          <w:color w:val="FF0000"/>
          <w:szCs w:val="24"/>
          <w:lang w:eastAsia="ru-RU"/>
        </w:rPr>
        <w:t xml:space="preserve"> </w:t>
      </w:r>
      <w:r w:rsidRPr="00754C3F">
        <w:rPr>
          <w:rFonts w:eastAsia="Times New Roman" w:cs="Times New Roman"/>
          <w:szCs w:val="24"/>
          <w:lang w:eastAsia="ru-RU"/>
        </w:rPr>
        <w:t>экономия на административных расходах, если и возникает при слиянии муниципалитетов, то перекрывается ростом расходных</w:t>
      </w:r>
      <w:r w:rsidRPr="00754C3F">
        <w:rPr>
          <w:rFonts w:eastAsia="Times New Roman" w:cs="Times New Roman"/>
          <w:color w:val="FF0000"/>
          <w:szCs w:val="24"/>
          <w:lang w:eastAsia="ru-RU"/>
        </w:rPr>
        <w:t xml:space="preserve"> </w:t>
      </w:r>
      <w:r w:rsidRPr="00754C3F">
        <w:rPr>
          <w:rFonts w:eastAsia="Times New Roman" w:cs="Times New Roman"/>
          <w:szCs w:val="24"/>
          <w:lang w:eastAsia="ru-RU"/>
        </w:rPr>
        <w:t>обязательств по реализации базовых полномочий муниципальных образований (расходов на здравоохранение и образование) [</w:t>
      </w:r>
      <w:r w:rsidRPr="00754C3F">
        <w:rPr>
          <w:rFonts w:cs="Times New Roman"/>
          <w:b/>
          <w:szCs w:val="24"/>
        </w:rPr>
        <w:t>1</w:t>
      </w:r>
      <w:r w:rsidR="00345BC2" w:rsidRPr="00754C3F">
        <w:rPr>
          <w:rFonts w:cs="Times New Roman"/>
          <w:b/>
          <w:szCs w:val="24"/>
        </w:rPr>
        <w:t>7</w:t>
      </w:r>
      <w:r w:rsidRPr="00754C3F">
        <w:rPr>
          <w:rFonts w:eastAsia="Times New Roman" w:cs="Times New Roman"/>
          <w:b/>
          <w:szCs w:val="24"/>
          <w:lang w:eastAsia="ru-RU"/>
        </w:rPr>
        <w:t>].</w:t>
      </w:r>
      <w:r w:rsidRPr="00754C3F">
        <w:rPr>
          <w:rFonts w:eastAsia="Times New Roman" w:cs="Times New Roman"/>
          <w:szCs w:val="24"/>
          <w:lang w:eastAsia="ru-RU"/>
        </w:rPr>
        <w:t xml:space="preserve"> </w:t>
      </w:r>
    </w:p>
    <w:p w:rsidR="00623BF5" w:rsidRPr="00754C3F" w:rsidRDefault="00623BF5" w:rsidP="00976148">
      <w:pPr>
        <w:ind w:firstLine="709"/>
        <w:jc w:val="both"/>
        <w:rPr>
          <w:rFonts w:eastAsia="Times New Roman" w:cs="Times New Roman"/>
          <w:szCs w:val="24"/>
          <w:lang w:eastAsia="ru-RU"/>
        </w:rPr>
      </w:pPr>
      <w:r w:rsidRPr="00754C3F">
        <w:rPr>
          <w:rStyle w:val="y2iqfc"/>
          <w:rFonts w:cs="Times New Roman"/>
          <w:color w:val="202124"/>
          <w:szCs w:val="24"/>
        </w:rPr>
        <w:t>Другими словами, эмпирический анализ зарубежного опыта слияния муниципалитетов показывает, что один из классических экономических аргументов в пользу муниципального объединения (слияния), - достижение эффекта масштаба, - может обоснованно применяться только в ограниченном числе случаев. Схожие</w:t>
      </w:r>
      <w:r w:rsidRPr="00754C3F">
        <w:rPr>
          <w:rFonts w:eastAsia="Times New Roman" w:cs="Times New Roman"/>
          <w:szCs w:val="24"/>
          <w:lang w:eastAsia="ru-RU"/>
        </w:rPr>
        <w:t xml:space="preserve"> выводы о невысокой экономической эффективности укрупнения поселений</w:t>
      </w:r>
      <w:r w:rsidRPr="00754C3F">
        <w:rPr>
          <w:rFonts w:eastAsia="Times New Roman" w:cs="Times New Roman"/>
          <w:color w:val="FF0000"/>
          <w:szCs w:val="24"/>
          <w:lang w:eastAsia="ru-RU"/>
        </w:rPr>
        <w:t xml:space="preserve"> </w:t>
      </w:r>
      <w:r w:rsidRPr="00754C3F">
        <w:rPr>
          <w:rFonts w:eastAsia="Times New Roman" w:cs="Times New Roman"/>
          <w:szCs w:val="24"/>
          <w:lang w:eastAsia="ru-RU"/>
        </w:rPr>
        <w:t>и снижения их числа, встречаются в публикациях отечественных</w:t>
      </w:r>
      <w:r w:rsidRPr="00754C3F">
        <w:rPr>
          <w:rFonts w:eastAsia="Times New Roman" w:cs="Times New Roman"/>
          <w:color w:val="FF0000"/>
          <w:szCs w:val="24"/>
          <w:lang w:eastAsia="ru-RU"/>
        </w:rPr>
        <w:t xml:space="preserve"> </w:t>
      </w:r>
      <w:r w:rsidRPr="00754C3F">
        <w:rPr>
          <w:rFonts w:eastAsia="Times New Roman" w:cs="Times New Roman"/>
          <w:szCs w:val="24"/>
          <w:lang w:eastAsia="ru-RU"/>
        </w:rPr>
        <w:t xml:space="preserve">исследователей, выполненных как на основе анализа зарубежных </w:t>
      </w:r>
      <w:r w:rsidR="00B9295C" w:rsidRPr="00754C3F">
        <w:rPr>
          <w:rFonts w:eastAsia="Times New Roman" w:cs="Times New Roman"/>
          <w:szCs w:val="24"/>
          <w:lang w:eastAsia="ru-RU"/>
        </w:rPr>
        <w:t>данных</w:t>
      </w:r>
      <w:r w:rsidRPr="00754C3F">
        <w:rPr>
          <w:rFonts w:eastAsia="Times New Roman" w:cs="Times New Roman"/>
          <w:szCs w:val="24"/>
          <w:lang w:eastAsia="ru-RU"/>
        </w:rPr>
        <w:t xml:space="preserve"> [</w:t>
      </w:r>
      <w:r w:rsidRPr="00754C3F">
        <w:rPr>
          <w:rFonts w:cs="Times New Roman"/>
          <w:b/>
          <w:szCs w:val="24"/>
        </w:rPr>
        <w:t>1</w:t>
      </w:r>
      <w:r w:rsidR="00345BC2" w:rsidRPr="00754C3F">
        <w:rPr>
          <w:rFonts w:cs="Times New Roman"/>
          <w:b/>
          <w:szCs w:val="24"/>
        </w:rPr>
        <w:t>0</w:t>
      </w:r>
      <w:r w:rsidRPr="00754C3F">
        <w:rPr>
          <w:rFonts w:cs="Times New Roman"/>
          <w:szCs w:val="24"/>
        </w:rPr>
        <w:t>]</w:t>
      </w:r>
      <w:r w:rsidRPr="00754C3F">
        <w:rPr>
          <w:rFonts w:eastAsia="Times New Roman" w:cs="Times New Roman"/>
          <w:szCs w:val="24"/>
          <w:lang w:eastAsia="ru-RU"/>
        </w:rPr>
        <w:t>, так и в результате оценки российского опыта</w:t>
      </w:r>
      <w:r w:rsidRPr="00754C3F">
        <w:rPr>
          <w:rStyle w:val="a5"/>
          <w:rFonts w:eastAsia="Times New Roman" w:cs="Times New Roman"/>
          <w:szCs w:val="24"/>
          <w:lang w:eastAsia="ru-RU"/>
        </w:rPr>
        <w:footnoteReference w:id="3"/>
      </w:r>
      <w:r w:rsidRPr="00754C3F">
        <w:rPr>
          <w:rFonts w:eastAsia="Times New Roman" w:cs="Times New Roman"/>
          <w:szCs w:val="24"/>
          <w:lang w:eastAsia="ru-RU"/>
        </w:rPr>
        <w:t>.</w:t>
      </w:r>
    </w:p>
    <w:p w:rsidR="00623BF5" w:rsidRPr="00754C3F" w:rsidRDefault="00597C01" w:rsidP="00976148">
      <w:pPr>
        <w:pStyle w:val="a6"/>
        <w:shd w:val="clear" w:color="auto" w:fill="FFFFFF"/>
        <w:spacing w:before="0" w:beforeAutospacing="0" w:after="0" w:afterAutospacing="0"/>
        <w:ind w:firstLine="709"/>
        <w:jc w:val="both"/>
        <w:rPr>
          <w:rStyle w:val="a7"/>
          <w:b w:val="0"/>
        </w:rPr>
      </w:pPr>
      <w:r w:rsidRPr="00754C3F">
        <w:rPr>
          <w:rStyle w:val="y2iqfc"/>
          <w:b/>
          <w:i/>
        </w:rPr>
        <w:t>Резюмируя, заметим</w:t>
      </w:r>
      <w:r w:rsidR="00623BF5" w:rsidRPr="00754C3F">
        <w:rPr>
          <w:rStyle w:val="y2iqfc"/>
        </w:rPr>
        <w:t xml:space="preserve">, </w:t>
      </w:r>
      <w:r w:rsidRPr="00754C3F">
        <w:rPr>
          <w:rStyle w:val="y2iqfc"/>
        </w:rPr>
        <w:t xml:space="preserve">что </w:t>
      </w:r>
      <w:r w:rsidR="002C77CD">
        <w:rPr>
          <w:rStyle w:val="y2iqfc"/>
        </w:rPr>
        <w:t xml:space="preserve">выше </w:t>
      </w:r>
      <w:r w:rsidR="00623BF5" w:rsidRPr="00754C3F">
        <w:rPr>
          <w:rStyle w:val="y2iqfc"/>
        </w:rPr>
        <w:t xml:space="preserve">отмеченное не означает, что потенциальное слияние муниципалитетов нецелесообразно, но требует, чтобы наряду с качественными параметрами оценки эффективности </w:t>
      </w:r>
      <w:r w:rsidR="00213AC3" w:rsidRPr="00754C3F">
        <w:rPr>
          <w:rStyle w:val="y2iqfc"/>
        </w:rPr>
        <w:t xml:space="preserve">процесса </w:t>
      </w:r>
      <w:r w:rsidR="00623BF5" w:rsidRPr="00754C3F">
        <w:rPr>
          <w:rStyle w:val="y2iqfc"/>
        </w:rPr>
        <w:t xml:space="preserve">укрупнения, были учтены </w:t>
      </w:r>
      <w:r w:rsidR="00213AC3" w:rsidRPr="00754C3F">
        <w:rPr>
          <w:rStyle w:val="y2iqfc"/>
        </w:rPr>
        <w:t xml:space="preserve">и </w:t>
      </w:r>
      <w:r w:rsidR="00623BF5" w:rsidRPr="00754C3F">
        <w:rPr>
          <w:rStyle w:val="y2iqfc"/>
        </w:rPr>
        <w:t>количественные аргументы, оправдывающие муниципальн</w:t>
      </w:r>
      <w:r w:rsidR="005A1F72">
        <w:rPr>
          <w:rStyle w:val="y2iqfc"/>
        </w:rPr>
        <w:t>ы</w:t>
      </w:r>
      <w:r w:rsidR="00623BF5" w:rsidRPr="00754C3F">
        <w:rPr>
          <w:rStyle w:val="y2iqfc"/>
        </w:rPr>
        <w:t>е слияни</w:t>
      </w:r>
      <w:r w:rsidR="005A1F72">
        <w:rPr>
          <w:rStyle w:val="y2iqfc"/>
        </w:rPr>
        <w:t>я</w:t>
      </w:r>
      <w:r w:rsidR="00623BF5" w:rsidRPr="00754C3F">
        <w:rPr>
          <w:rStyle w:val="y2iqfc"/>
        </w:rPr>
        <w:t xml:space="preserve">. </w:t>
      </w:r>
      <w:r w:rsidR="00623BF5" w:rsidRPr="00754C3F">
        <w:rPr>
          <w:rStyle w:val="a7"/>
          <w:b w:val="0"/>
        </w:rPr>
        <w:t>В противном случае</w:t>
      </w:r>
      <w:r w:rsidR="009D7B27">
        <w:rPr>
          <w:rStyle w:val="a7"/>
          <w:b w:val="0"/>
        </w:rPr>
        <w:t xml:space="preserve"> </w:t>
      </w:r>
      <w:r w:rsidR="00623BF5" w:rsidRPr="00754C3F">
        <w:rPr>
          <w:rStyle w:val="a7"/>
          <w:b w:val="0"/>
        </w:rPr>
        <w:t>«вместо формирования активных местных сообществ по мере укрупнения выстраивается командно-административная система отношений населения и местной власти» [</w:t>
      </w:r>
      <w:r w:rsidR="00345BC2" w:rsidRPr="00754C3F">
        <w:rPr>
          <w:rStyle w:val="a7"/>
        </w:rPr>
        <w:t>2</w:t>
      </w:r>
      <w:r w:rsidR="00623BF5" w:rsidRPr="00754C3F">
        <w:rPr>
          <w:rStyle w:val="a7"/>
        </w:rPr>
        <w:t>, с. 90</w:t>
      </w:r>
      <w:r w:rsidR="00623BF5" w:rsidRPr="00754C3F">
        <w:rPr>
          <w:rStyle w:val="a7"/>
          <w:b w:val="0"/>
        </w:rPr>
        <w:t>].</w:t>
      </w:r>
    </w:p>
    <w:p w:rsidR="00623BF5" w:rsidRPr="006504EC" w:rsidRDefault="00920C59" w:rsidP="00976148">
      <w:pPr>
        <w:pStyle w:val="a6"/>
        <w:shd w:val="clear" w:color="auto" w:fill="FFFFFF"/>
        <w:spacing w:before="0" w:beforeAutospacing="0" w:after="0" w:afterAutospacing="0"/>
        <w:ind w:firstLine="709"/>
        <w:jc w:val="both"/>
        <w:rPr>
          <w:rStyle w:val="a7"/>
          <w:b w:val="0"/>
        </w:rPr>
      </w:pPr>
      <w:r>
        <w:rPr>
          <w:rStyle w:val="a7"/>
          <w:b w:val="0"/>
        </w:rPr>
        <w:t>В этих условиях</w:t>
      </w:r>
      <w:r w:rsidR="00623BF5" w:rsidRPr="00754C3F">
        <w:rPr>
          <w:rStyle w:val="a7"/>
          <w:b w:val="0"/>
        </w:rPr>
        <w:t xml:space="preserve"> </w:t>
      </w:r>
      <w:r w:rsidR="00623BF5" w:rsidRPr="00754C3F">
        <w:t xml:space="preserve">важнейшим резервом в развитии института </w:t>
      </w:r>
      <w:r>
        <w:t>МСУ</w:t>
      </w:r>
      <w:r w:rsidR="00623BF5" w:rsidRPr="00754C3F">
        <w:t xml:space="preserve"> может выступить развитие межмуниципального сотрудничества</w:t>
      </w:r>
      <w:r w:rsidR="003B2D0F" w:rsidRPr="00754C3F">
        <w:t>, признаваемо</w:t>
      </w:r>
      <w:r>
        <w:t>го</w:t>
      </w:r>
      <w:r w:rsidR="003B2D0F" w:rsidRPr="00754C3F">
        <w:t xml:space="preserve"> в мире своеобразным дополнением</w:t>
      </w:r>
      <w:r>
        <w:t>, если не реальной альтернативой укрупнения муниципалитетов</w:t>
      </w:r>
      <w:r w:rsidR="00623BF5" w:rsidRPr="00754C3F">
        <w:rPr>
          <w:color w:val="FF0000"/>
        </w:rPr>
        <w:t>.</w:t>
      </w:r>
      <w:r w:rsidR="00623BF5" w:rsidRPr="00754C3F">
        <w:t xml:space="preserve"> </w:t>
      </w:r>
      <w:r w:rsidR="003B2D0F" w:rsidRPr="00754C3F">
        <w:t xml:space="preserve">Несмотря на серьезные ограничения, встречающиеся на пути налаживания межмуниципального сотрудничества как в России </w:t>
      </w:r>
      <w:r w:rsidR="003B2D0F" w:rsidRPr="00754C3F">
        <w:rPr>
          <w:rStyle w:val="a7"/>
        </w:rPr>
        <w:t>[</w:t>
      </w:r>
      <w:r w:rsidR="00345BC2" w:rsidRPr="00754C3F">
        <w:rPr>
          <w:rStyle w:val="a7"/>
        </w:rPr>
        <w:t>5</w:t>
      </w:r>
      <w:r w:rsidR="003B2D0F" w:rsidRPr="00754C3F">
        <w:rPr>
          <w:rStyle w:val="a7"/>
        </w:rPr>
        <w:t xml:space="preserve">; </w:t>
      </w:r>
      <w:r w:rsidR="00345BC2" w:rsidRPr="00754C3F">
        <w:rPr>
          <w:rStyle w:val="a7"/>
        </w:rPr>
        <w:t>8</w:t>
      </w:r>
      <w:r w:rsidR="003B2D0F" w:rsidRPr="00754C3F">
        <w:rPr>
          <w:rStyle w:val="a7"/>
        </w:rPr>
        <w:t>]</w:t>
      </w:r>
      <w:r w:rsidR="003B2D0F" w:rsidRPr="00754C3F">
        <w:t xml:space="preserve">, так и за рубежом </w:t>
      </w:r>
      <w:r w:rsidR="003B2D0F" w:rsidRPr="00754C3F">
        <w:rPr>
          <w:rStyle w:val="a7"/>
        </w:rPr>
        <w:t>[1</w:t>
      </w:r>
      <w:r w:rsidR="00AE2F19">
        <w:rPr>
          <w:rStyle w:val="a7"/>
        </w:rPr>
        <w:t>; 3</w:t>
      </w:r>
      <w:r w:rsidR="003B2D0F" w:rsidRPr="00754C3F">
        <w:rPr>
          <w:rStyle w:val="a7"/>
        </w:rPr>
        <w:t xml:space="preserve">], </w:t>
      </w:r>
      <w:r w:rsidR="003B2D0F" w:rsidRPr="00062267">
        <w:rPr>
          <w:rStyle w:val="a7"/>
          <w:b w:val="0"/>
        </w:rPr>
        <w:t>р</w:t>
      </w:r>
      <w:r w:rsidR="00623BF5" w:rsidRPr="00062267">
        <w:t>еа</w:t>
      </w:r>
      <w:r w:rsidR="00623BF5" w:rsidRPr="00754C3F">
        <w:t>лизация данной идеи имеет реальные и обоснованные аргументы, а также накопленный</w:t>
      </w:r>
      <w:r w:rsidR="00623BF5" w:rsidRPr="006504EC">
        <w:t xml:space="preserve"> опыт такого </w:t>
      </w:r>
      <w:r w:rsidR="00623BF5" w:rsidRPr="007261A4">
        <w:t>сотрудничеств</w:t>
      </w:r>
      <w:r w:rsidR="001B0C96" w:rsidRPr="007261A4">
        <w:t>а, который сможет эффективно дополнить процесс укрупнения муниципалитетов</w:t>
      </w:r>
      <w:r w:rsidR="00623BF5" w:rsidRPr="007261A4">
        <w:t>.</w:t>
      </w:r>
    </w:p>
    <w:p w:rsidR="00976148" w:rsidRPr="006504EC" w:rsidRDefault="00976148" w:rsidP="00976148">
      <w:pPr>
        <w:ind w:firstLine="709"/>
        <w:jc w:val="both"/>
        <w:rPr>
          <w:rFonts w:cs="Times New Roman"/>
          <w:szCs w:val="24"/>
        </w:rPr>
      </w:pPr>
    </w:p>
    <w:p w:rsidR="00623BF5" w:rsidRPr="009D7B27" w:rsidRDefault="009D5EB7" w:rsidP="00976148">
      <w:pPr>
        <w:shd w:val="clear" w:color="auto" w:fill="FFFFFF"/>
        <w:autoSpaceDE w:val="0"/>
        <w:autoSpaceDN w:val="0"/>
        <w:adjustRightInd w:val="0"/>
        <w:ind w:firstLine="709"/>
        <w:jc w:val="center"/>
        <w:rPr>
          <w:rFonts w:cs="Times New Roman"/>
          <w:b/>
          <w:bCs/>
          <w:szCs w:val="24"/>
        </w:rPr>
      </w:pPr>
      <w:r w:rsidRPr="006504EC">
        <w:rPr>
          <w:rFonts w:cs="Times New Roman"/>
          <w:b/>
          <w:bCs/>
          <w:szCs w:val="24"/>
        </w:rPr>
        <w:t>Библиографический с</w:t>
      </w:r>
      <w:r w:rsidR="00623BF5" w:rsidRPr="006504EC">
        <w:rPr>
          <w:rFonts w:cs="Times New Roman"/>
          <w:b/>
          <w:bCs/>
          <w:szCs w:val="24"/>
        </w:rPr>
        <w:t>писок</w:t>
      </w:r>
    </w:p>
    <w:p w:rsidR="00253B3F" w:rsidRPr="009D7B27" w:rsidRDefault="00253B3F" w:rsidP="00976148">
      <w:pPr>
        <w:shd w:val="clear" w:color="auto" w:fill="FFFFFF"/>
        <w:autoSpaceDE w:val="0"/>
        <w:autoSpaceDN w:val="0"/>
        <w:adjustRightInd w:val="0"/>
        <w:ind w:firstLine="709"/>
        <w:jc w:val="center"/>
        <w:rPr>
          <w:rFonts w:cs="Times New Roman"/>
          <w:b/>
          <w:bCs/>
          <w:szCs w:val="24"/>
        </w:rPr>
      </w:pPr>
    </w:p>
    <w:p w:rsidR="002A47FD" w:rsidRPr="006504EC" w:rsidRDefault="002A47FD" w:rsidP="002A47FD">
      <w:pPr>
        <w:pStyle w:val="a3"/>
        <w:ind w:firstLine="709"/>
        <w:jc w:val="both"/>
        <w:rPr>
          <w:rFonts w:ascii="Times New Roman" w:hAnsi="Times New Roman"/>
          <w:sz w:val="24"/>
          <w:szCs w:val="24"/>
        </w:rPr>
      </w:pPr>
      <w:r w:rsidRPr="006504EC">
        <w:rPr>
          <w:rFonts w:ascii="Times New Roman" w:hAnsi="Times New Roman"/>
          <w:sz w:val="24"/>
          <w:szCs w:val="24"/>
        </w:rPr>
        <w:t xml:space="preserve">1. </w:t>
      </w:r>
      <w:proofErr w:type="spellStart"/>
      <w:r w:rsidRPr="006504EC">
        <w:rPr>
          <w:rFonts w:ascii="Times New Roman" w:hAnsi="Times New Roman"/>
          <w:sz w:val="24"/>
          <w:szCs w:val="24"/>
        </w:rPr>
        <w:t>Арумова</w:t>
      </w:r>
      <w:proofErr w:type="spellEnd"/>
      <w:r w:rsidRPr="006504EC">
        <w:rPr>
          <w:rFonts w:ascii="Times New Roman" w:hAnsi="Times New Roman"/>
          <w:sz w:val="24"/>
          <w:szCs w:val="24"/>
        </w:rPr>
        <w:t xml:space="preserve">, Е. С. Организация межмуниципального сотрудничества: российский и зарубежный опыт / Е. С. </w:t>
      </w:r>
      <w:proofErr w:type="spellStart"/>
      <w:r w:rsidRPr="006504EC">
        <w:rPr>
          <w:rFonts w:ascii="Times New Roman" w:hAnsi="Times New Roman"/>
          <w:sz w:val="24"/>
          <w:szCs w:val="24"/>
        </w:rPr>
        <w:t>Арумова</w:t>
      </w:r>
      <w:proofErr w:type="spellEnd"/>
      <w:r w:rsidRPr="006504EC">
        <w:rPr>
          <w:rFonts w:ascii="Times New Roman" w:hAnsi="Times New Roman"/>
          <w:sz w:val="24"/>
          <w:szCs w:val="24"/>
        </w:rPr>
        <w:t xml:space="preserve"> // Проблемный анализ и государственно-управленческое проектирование. – 2011. – Т. 4, № 2. – С. 37-46.</w:t>
      </w:r>
    </w:p>
    <w:p w:rsidR="002A47FD" w:rsidRPr="006504EC" w:rsidRDefault="002A47FD" w:rsidP="002A47FD">
      <w:pPr>
        <w:pStyle w:val="a3"/>
        <w:ind w:firstLine="709"/>
        <w:jc w:val="both"/>
        <w:rPr>
          <w:rFonts w:ascii="Times New Roman" w:hAnsi="Times New Roman"/>
          <w:sz w:val="24"/>
          <w:szCs w:val="24"/>
        </w:rPr>
      </w:pPr>
      <w:r w:rsidRPr="006504EC">
        <w:rPr>
          <w:rFonts w:ascii="Times New Roman" w:hAnsi="Times New Roman"/>
          <w:sz w:val="24"/>
          <w:szCs w:val="24"/>
        </w:rPr>
        <w:t xml:space="preserve">2. </w:t>
      </w:r>
      <w:proofErr w:type="spellStart"/>
      <w:r w:rsidRPr="006504EC">
        <w:rPr>
          <w:rFonts w:ascii="Times New Roman" w:hAnsi="Times New Roman"/>
          <w:sz w:val="24"/>
          <w:szCs w:val="24"/>
        </w:rPr>
        <w:t>Бабун</w:t>
      </w:r>
      <w:proofErr w:type="spellEnd"/>
      <w:r w:rsidRPr="006504EC">
        <w:rPr>
          <w:rFonts w:ascii="Times New Roman" w:hAnsi="Times New Roman"/>
          <w:sz w:val="24"/>
          <w:szCs w:val="24"/>
        </w:rPr>
        <w:t xml:space="preserve"> Р. Местное самоуправление в современной России: проблемы и решения / LAP LAMBERT </w:t>
      </w:r>
      <w:proofErr w:type="spellStart"/>
      <w:r w:rsidRPr="006504EC">
        <w:rPr>
          <w:rFonts w:ascii="Times New Roman" w:hAnsi="Times New Roman"/>
          <w:sz w:val="24"/>
          <w:szCs w:val="24"/>
        </w:rPr>
        <w:t>Academic</w:t>
      </w:r>
      <w:proofErr w:type="spellEnd"/>
      <w:r w:rsidRPr="006504EC">
        <w:rPr>
          <w:rFonts w:ascii="Times New Roman" w:hAnsi="Times New Roman"/>
          <w:sz w:val="24"/>
          <w:szCs w:val="24"/>
        </w:rPr>
        <w:t xml:space="preserve"> </w:t>
      </w:r>
      <w:proofErr w:type="spellStart"/>
      <w:r w:rsidRPr="006504EC">
        <w:rPr>
          <w:rFonts w:ascii="Times New Roman" w:hAnsi="Times New Roman"/>
          <w:sz w:val="24"/>
          <w:szCs w:val="24"/>
        </w:rPr>
        <w:t>Publishing</w:t>
      </w:r>
      <w:proofErr w:type="spellEnd"/>
      <w:r w:rsidRPr="006504EC">
        <w:rPr>
          <w:rFonts w:ascii="Times New Roman" w:hAnsi="Times New Roman"/>
          <w:sz w:val="24"/>
          <w:szCs w:val="24"/>
        </w:rPr>
        <w:t xml:space="preserve"> RU, </w:t>
      </w:r>
      <w:proofErr w:type="spellStart"/>
      <w:r w:rsidRPr="006504EC">
        <w:rPr>
          <w:rFonts w:ascii="Times New Roman" w:hAnsi="Times New Roman"/>
          <w:sz w:val="24"/>
          <w:szCs w:val="24"/>
        </w:rPr>
        <w:t>Saarbrucken</w:t>
      </w:r>
      <w:proofErr w:type="spellEnd"/>
      <w:r w:rsidRPr="006504EC">
        <w:rPr>
          <w:rFonts w:ascii="Times New Roman" w:hAnsi="Times New Roman"/>
          <w:sz w:val="24"/>
          <w:szCs w:val="24"/>
        </w:rPr>
        <w:t xml:space="preserve">, 2016. 124 </w:t>
      </w:r>
      <w:proofErr w:type="gramStart"/>
      <w:r w:rsidRPr="006504EC">
        <w:rPr>
          <w:rFonts w:ascii="Times New Roman" w:hAnsi="Times New Roman"/>
          <w:sz w:val="24"/>
          <w:szCs w:val="24"/>
        </w:rPr>
        <w:t>с</w:t>
      </w:r>
      <w:proofErr w:type="gramEnd"/>
      <w:r w:rsidRPr="006504EC">
        <w:rPr>
          <w:rFonts w:ascii="Times New Roman" w:hAnsi="Times New Roman"/>
          <w:sz w:val="24"/>
          <w:szCs w:val="24"/>
        </w:rPr>
        <w:t>.</w:t>
      </w:r>
    </w:p>
    <w:p w:rsidR="002A47FD" w:rsidRPr="006504EC" w:rsidRDefault="002A47FD" w:rsidP="002A47FD">
      <w:pPr>
        <w:pStyle w:val="a3"/>
        <w:ind w:firstLine="709"/>
        <w:jc w:val="both"/>
        <w:rPr>
          <w:rFonts w:ascii="Times New Roman" w:hAnsi="Times New Roman"/>
          <w:sz w:val="24"/>
          <w:szCs w:val="24"/>
        </w:rPr>
      </w:pPr>
      <w:r w:rsidRPr="006504EC">
        <w:rPr>
          <w:rFonts w:ascii="Times New Roman" w:hAnsi="Times New Roman"/>
          <w:sz w:val="24"/>
          <w:szCs w:val="24"/>
        </w:rPr>
        <w:t>3. Барабаш Е.С. Зарубежный опыт организации межмуниципального взаимодействия // Известия Иркутской государственной экономической академии. 2012. № 3. С. 69–73.</w:t>
      </w:r>
    </w:p>
    <w:p w:rsidR="002A47FD" w:rsidRPr="006504EC" w:rsidRDefault="002A47FD" w:rsidP="002A47FD">
      <w:pPr>
        <w:pStyle w:val="a3"/>
        <w:ind w:firstLine="708"/>
        <w:jc w:val="both"/>
        <w:rPr>
          <w:rFonts w:ascii="Times New Roman" w:hAnsi="Times New Roman"/>
          <w:sz w:val="24"/>
          <w:szCs w:val="24"/>
        </w:rPr>
      </w:pPr>
      <w:r w:rsidRPr="006504EC">
        <w:rPr>
          <w:rFonts w:ascii="Times New Roman" w:hAnsi="Times New Roman"/>
          <w:sz w:val="24"/>
          <w:szCs w:val="24"/>
        </w:rPr>
        <w:t>4. Барабаш Е.С., Леонов С.Н. Финансовые и структурные перспективы реформы местного самоуправления в России // Известия Байкальского государственного университета. – 2023. Т. 33, №1</w:t>
      </w:r>
    </w:p>
    <w:p w:rsidR="002A47FD" w:rsidRPr="006504EC" w:rsidRDefault="002A47FD" w:rsidP="002A47FD">
      <w:pPr>
        <w:pStyle w:val="a3"/>
        <w:ind w:firstLine="709"/>
        <w:jc w:val="both"/>
        <w:rPr>
          <w:rFonts w:ascii="Times New Roman" w:hAnsi="Times New Roman"/>
          <w:sz w:val="24"/>
          <w:szCs w:val="24"/>
        </w:rPr>
      </w:pPr>
      <w:r w:rsidRPr="006504EC">
        <w:rPr>
          <w:rFonts w:ascii="Times New Roman" w:hAnsi="Times New Roman"/>
          <w:sz w:val="24"/>
          <w:szCs w:val="24"/>
        </w:rPr>
        <w:t xml:space="preserve">5. Ворошилов, Н. В. Межмуниципальное сотрудничество в России: состояние, проблемы и перспективы развития / Н. В. Ворошилов // Экономические и социальные перемены: факты, тенденции, прогноз. – 2021. – Т. 14, № 6. – С. 141-159. </w:t>
      </w:r>
    </w:p>
    <w:p w:rsidR="002A47FD" w:rsidRPr="006504EC" w:rsidRDefault="002A47FD" w:rsidP="002A47FD">
      <w:pPr>
        <w:pStyle w:val="a3"/>
        <w:ind w:firstLine="709"/>
        <w:jc w:val="both"/>
        <w:rPr>
          <w:rFonts w:ascii="Times New Roman" w:hAnsi="Times New Roman"/>
          <w:sz w:val="24"/>
          <w:szCs w:val="24"/>
        </w:rPr>
      </w:pPr>
      <w:r w:rsidRPr="006504EC">
        <w:rPr>
          <w:rStyle w:val="a5"/>
          <w:rFonts w:ascii="Times New Roman" w:hAnsi="Times New Roman"/>
          <w:sz w:val="24"/>
          <w:szCs w:val="24"/>
          <w:vertAlign w:val="baseline"/>
        </w:rPr>
        <w:t>6</w:t>
      </w:r>
      <w:r w:rsidRPr="006504EC">
        <w:rPr>
          <w:rFonts w:ascii="Times New Roman" w:hAnsi="Times New Roman"/>
          <w:sz w:val="24"/>
          <w:szCs w:val="24"/>
        </w:rPr>
        <w:t xml:space="preserve">. Кузнецов С.В., </w:t>
      </w:r>
      <w:proofErr w:type="spellStart"/>
      <w:r w:rsidRPr="006504EC">
        <w:rPr>
          <w:rFonts w:ascii="Times New Roman" w:hAnsi="Times New Roman"/>
          <w:sz w:val="24"/>
          <w:szCs w:val="24"/>
        </w:rPr>
        <w:t>Межевич</w:t>
      </w:r>
      <w:proofErr w:type="spellEnd"/>
      <w:r w:rsidRPr="006504EC">
        <w:rPr>
          <w:rFonts w:ascii="Times New Roman" w:hAnsi="Times New Roman"/>
          <w:sz w:val="24"/>
          <w:szCs w:val="24"/>
        </w:rPr>
        <w:t xml:space="preserve"> Н.М., </w:t>
      </w:r>
      <w:proofErr w:type="spellStart"/>
      <w:r w:rsidRPr="006504EC">
        <w:rPr>
          <w:rFonts w:ascii="Times New Roman" w:hAnsi="Times New Roman"/>
          <w:sz w:val="24"/>
          <w:szCs w:val="24"/>
        </w:rPr>
        <w:t>Шамахов</w:t>
      </w:r>
      <w:proofErr w:type="spellEnd"/>
      <w:r w:rsidRPr="006504EC">
        <w:rPr>
          <w:rFonts w:ascii="Times New Roman" w:hAnsi="Times New Roman"/>
          <w:sz w:val="24"/>
          <w:szCs w:val="24"/>
        </w:rPr>
        <w:t xml:space="preserve"> В.А. Пространственный аспект эволюции местного самоуправления в Российской Федерации: возможности учета зарубежного опыта // Управленческое консультирование. 2019. № 9 (129). С. 13.</w:t>
      </w:r>
    </w:p>
    <w:p w:rsidR="002A47FD" w:rsidRPr="006504EC" w:rsidRDefault="002A47FD" w:rsidP="002A47FD">
      <w:pPr>
        <w:ind w:firstLine="709"/>
        <w:jc w:val="both"/>
        <w:rPr>
          <w:rFonts w:cs="Times New Roman"/>
          <w:szCs w:val="24"/>
        </w:rPr>
      </w:pPr>
      <w:r w:rsidRPr="006504EC">
        <w:rPr>
          <w:rStyle w:val="a5"/>
          <w:rFonts w:cs="Times New Roman"/>
          <w:szCs w:val="24"/>
          <w:vertAlign w:val="baseline"/>
        </w:rPr>
        <w:lastRenderedPageBreak/>
        <w:t>7</w:t>
      </w:r>
      <w:r w:rsidRPr="006504EC">
        <w:rPr>
          <w:rFonts w:cs="Times New Roman"/>
          <w:szCs w:val="24"/>
        </w:rPr>
        <w:t>. Лексин И.В. Специфика территориальной организации местного управления и самоуправления в Канаде // Проблемный анализ и государственно-управленческое проектирование. 2011. Т. 4. № 2. С. 102.</w:t>
      </w:r>
    </w:p>
    <w:p w:rsidR="002A47FD" w:rsidRPr="006504EC" w:rsidRDefault="002A47FD" w:rsidP="002A47FD">
      <w:pPr>
        <w:pStyle w:val="a3"/>
        <w:ind w:firstLine="709"/>
        <w:jc w:val="both"/>
        <w:rPr>
          <w:rFonts w:ascii="Times New Roman" w:hAnsi="Times New Roman"/>
          <w:sz w:val="24"/>
          <w:szCs w:val="24"/>
        </w:rPr>
      </w:pPr>
      <w:r w:rsidRPr="006504EC">
        <w:rPr>
          <w:rFonts w:ascii="Times New Roman" w:hAnsi="Times New Roman"/>
          <w:sz w:val="24"/>
          <w:szCs w:val="24"/>
        </w:rPr>
        <w:t xml:space="preserve">8. Леонов, С. Н. Пространственная организация межмуниципального сотрудничества в России / С. Н. Леонов // Известия Байкальского государственного университета. – 2022. – Т. 32, № 3. – С. 501-511. </w:t>
      </w:r>
    </w:p>
    <w:p w:rsidR="00623BF5" w:rsidRPr="009D7B27" w:rsidRDefault="0076284E" w:rsidP="00976148">
      <w:pPr>
        <w:pStyle w:val="a3"/>
        <w:ind w:firstLine="709"/>
        <w:jc w:val="both"/>
        <w:rPr>
          <w:rFonts w:ascii="Times New Roman" w:hAnsi="Times New Roman"/>
          <w:sz w:val="24"/>
          <w:szCs w:val="24"/>
        </w:rPr>
      </w:pPr>
      <w:r w:rsidRPr="006504EC">
        <w:rPr>
          <w:rFonts w:ascii="Times New Roman" w:hAnsi="Times New Roman"/>
          <w:sz w:val="24"/>
          <w:szCs w:val="24"/>
        </w:rPr>
        <w:t>9</w:t>
      </w:r>
      <w:r w:rsidR="00623BF5" w:rsidRPr="006504EC">
        <w:rPr>
          <w:rFonts w:ascii="Times New Roman" w:hAnsi="Times New Roman"/>
          <w:sz w:val="24"/>
          <w:szCs w:val="24"/>
        </w:rPr>
        <w:t>. Леонов С. Н. Финансовые и структурные аспекты реформы местного самоуправления в России</w:t>
      </w:r>
      <w:proofErr w:type="gramStart"/>
      <w:r w:rsidR="00623BF5" w:rsidRPr="006504EC">
        <w:rPr>
          <w:rFonts w:ascii="Times New Roman" w:hAnsi="Times New Roman"/>
          <w:sz w:val="24"/>
          <w:szCs w:val="24"/>
        </w:rPr>
        <w:t xml:space="preserve"> :</w:t>
      </w:r>
      <w:proofErr w:type="gramEnd"/>
      <w:r w:rsidR="00623BF5" w:rsidRPr="006504EC">
        <w:rPr>
          <w:rFonts w:ascii="Times New Roman" w:hAnsi="Times New Roman"/>
          <w:sz w:val="24"/>
          <w:szCs w:val="24"/>
        </w:rPr>
        <w:t xml:space="preserve"> монография / отв. ред. Н</w:t>
      </w:r>
      <w:r w:rsidR="00623BF5" w:rsidRPr="009D7B27">
        <w:rPr>
          <w:rFonts w:ascii="Times New Roman" w:hAnsi="Times New Roman"/>
          <w:sz w:val="24"/>
          <w:szCs w:val="24"/>
        </w:rPr>
        <w:t>.</w:t>
      </w:r>
      <w:r w:rsidR="00623BF5" w:rsidRPr="006504EC">
        <w:rPr>
          <w:rFonts w:ascii="Times New Roman" w:hAnsi="Times New Roman"/>
          <w:sz w:val="24"/>
          <w:szCs w:val="24"/>
        </w:rPr>
        <w:t>Н</w:t>
      </w:r>
      <w:r w:rsidR="00623BF5" w:rsidRPr="009D7B27">
        <w:rPr>
          <w:rFonts w:ascii="Times New Roman" w:hAnsi="Times New Roman"/>
          <w:sz w:val="24"/>
          <w:szCs w:val="24"/>
        </w:rPr>
        <w:t>.</w:t>
      </w:r>
      <w:r w:rsidR="00623BF5" w:rsidRPr="006504EC">
        <w:rPr>
          <w:rFonts w:ascii="Times New Roman" w:hAnsi="Times New Roman"/>
          <w:sz w:val="24"/>
          <w:szCs w:val="24"/>
        </w:rPr>
        <w:t>Михеева</w:t>
      </w:r>
      <w:r w:rsidR="00623BF5" w:rsidRPr="009D7B27">
        <w:rPr>
          <w:rFonts w:ascii="Times New Roman" w:hAnsi="Times New Roman"/>
          <w:sz w:val="24"/>
          <w:szCs w:val="24"/>
        </w:rPr>
        <w:t xml:space="preserve">, </w:t>
      </w:r>
      <w:r w:rsidR="00623BF5" w:rsidRPr="006504EC">
        <w:rPr>
          <w:rFonts w:ascii="Times New Roman" w:hAnsi="Times New Roman"/>
          <w:sz w:val="24"/>
          <w:szCs w:val="24"/>
        </w:rPr>
        <w:t>Институт</w:t>
      </w:r>
      <w:r w:rsidR="00623BF5" w:rsidRPr="009D7B27">
        <w:rPr>
          <w:rFonts w:ascii="Times New Roman" w:hAnsi="Times New Roman"/>
          <w:sz w:val="24"/>
          <w:szCs w:val="24"/>
        </w:rPr>
        <w:t xml:space="preserve"> </w:t>
      </w:r>
      <w:r w:rsidR="00623BF5" w:rsidRPr="006504EC">
        <w:rPr>
          <w:rFonts w:ascii="Times New Roman" w:hAnsi="Times New Roman"/>
          <w:sz w:val="24"/>
          <w:szCs w:val="24"/>
        </w:rPr>
        <w:t>экономических</w:t>
      </w:r>
      <w:r w:rsidR="00623BF5" w:rsidRPr="009D7B27">
        <w:rPr>
          <w:rFonts w:ascii="Times New Roman" w:hAnsi="Times New Roman"/>
          <w:sz w:val="24"/>
          <w:szCs w:val="24"/>
        </w:rPr>
        <w:t xml:space="preserve"> </w:t>
      </w:r>
      <w:r w:rsidR="00623BF5" w:rsidRPr="006504EC">
        <w:rPr>
          <w:rFonts w:ascii="Times New Roman" w:hAnsi="Times New Roman"/>
          <w:sz w:val="24"/>
          <w:szCs w:val="24"/>
        </w:rPr>
        <w:t>исследований</w:t>
      </w:r>
      <w:r w:rsidR="00623BF5" w:rsidRPr="009D7B27">
        <w:rPr>
          <w:rFonts w:ascii="Times New Roman" w:hAnsi="Times New Roman"/>
          <w:sz w:val="24"/>
          <w:szCs w:val="24"/>
        </w:rPr>
        <w:t xml:space="preserve"> </w:t>
      </w:r>
      <w:r w:rsidR="00623BF5" w:rsidRPr="006504EC">
        <w:rPr>
          <w:rFonts w:ascii="Times New Roman" w:hAnsi="Times New Roman"/>
          <w:sz w:val="24"/>
          <w:szCs w:val="24"/>
        </w:rPr>
        <w:t>ДВО</w:t>
      </w:r>
      <w:r w:rsidR="00623BF5" w:rsidRPr="009D7B27">
        <w:rPr>
          <w:rFonts w:ascii="Times New Roman" w:hAnsi="Times New Roman"/>
          <w:sz w:val="24"/>
          <w:szCs w:val="24"/>
        </w:rPr>
        <w:t xml:space="preserve"> </w:t>
      </w:r>
      <w:r w:rsidR="00623BF5" w:rsidRPr="006504EC">
        <w:rPr>
          <w:rFonts w:ascii="Times New Roman" w:hAnsi="Times New Roman"/>
          <w:sz w:val="24"/>
          <w:szCs w:val="24"/>
        </w:rPr>
        <w:t>РАН</w:t>
      </w:r>
      <w:r w:rsidR="00623BF5" w:rsidRPr="009D7B27">
        <w:rPr>
          <w:rFonts w:ascii="Times New Roman" w:hAnsi="Times New Roman"/>
          <w:sz w:val="24"/>
          <w:szCs w:val="24"/>
        </w:rPr>
        <w:t xml:space="preserve">, 2023. – 232 </w:t>
      </w:r>
      <w:r w:rsidR="00623BF5" w:rsidRPr="006504EC">
        <w:rPr>
          <w:rFonts w:ascii="Times New Roman" w:hAnsi="Times New Roman"/>
          <w:sz w:val="24"/>
          <w:szCs w:val="24"/>
        </w:rPr>
        <w:t>с</w:t>
      </w:r>
      <w:r w:rsidR="00623BF5" w:rsidRPr="009D7B27">
        <w:rPr>
          <w:rFonts w:ascii="Times New Roman" w:hAnsi="Times New Roman"/>
          <w:sz w:val="24"/>
          <w:szCs w:val="24"/>
        </w:rPr>
        <w:t>.</w:t>
      </w:r>
    </w:p>
    <w:p w:rsidR="002A47FD" w:rsidRPr="009D7B27" w:rsidRDefault="002A47FD" w:rsidP="002A47FD">
      <w:pPr>
        <w:pStyle w:val="a3"/>
        <w:ind w:firstLine="709"/>
        <w:jc w:val="both"/>
        <w:rPr>
          <w:rFonts w:ascii="Times New Roman" w:hAnsi="Times New Roman"/>
          <w:sz w:val="24"/>
          <w:szCs w:val="24"/>
        </w:rPr>
      </w:pPr>
      <w:r w:rsidRPr="006504EC">
        <w:rPr>
          <w:rFonts w:ascii="Times New Roman" w:hAnsi="Times New Roman"/>
          <w:sz w:val="24"/>
          <w:szCs w:val="24"/>
        </w:rPr>
        <w:t xml:space="preserve">10. </w:t>
      </w:r>
      <w:proofErr w:type="spellStart"/>
      <w:r w:rsidRPr="006504EC">
        <w:rPr>
          <w:rFonts w:ascii="Times New Roman" w:hAnsi="Times New Roman"/>
          <w:sz w:val="24"/>
          <w:szCs w:val="24"/>
        </w:rPr>
        <w:t>Маркварт</w:t>
      </w:r>
      <w:proofErr w:type="spellEnd"/>
      <w:r w:rsidRPr="006504EC">
        <w:rPr>
          <w:rFonts w:ascii="Times New Roman" w:hAnsi="Times New Roman"/>
          <w:sz w:val="24"/>
          <w:szCs w:val="24"/>
        </w:rPr>
        <w:t xml:space="preserve"> Э.Э., </w:t>
      </w:r>
      <w:proofErr w:type="spellStart"/>
      <w:r w:rsidRPr="006504EC">
        <w:rPr>
          <w:rFonts w:ascii="Times New Roman" w:hAnsi="Times New Roman"/>
          <w:sz w:val="24"/>
          <w:szCs w:val="24"/>
        </w:rPr>
        <w:t>Францке</w:t>
      </w:r>
      <w:proofErr w:type="spellEnd"/>
      <w:r w:rsidRPr="006504EC">
        <w:rPr>
          <w:rFonts w:ascii="Times New Roman" w:hAnsi="Times New Roman"/>
          <w:sz w:val="24"/>
          <w:szCs w:val="24"/>
        </w:rPr>
        <w:t xml:space="preserve"> Й. Территориальное реформирование местного самоуправления в Германии и России на современном этапе // Пространственная экономика. </w:t>
      </w:r>
      <w:r w:rsidRPr="009D7B27">
        <w:rPr>
          <w:rFonts w:ascii="Times New Roman" w:hAnsi="Times New Roman"/>
          <w:sz w:val="24"/>
          <w:szCs w:val="24"/>
        </w:rPr>
        <w:t xml:space="preserve">2017. № 3. </w:t>
      </w:r>
      <w:r w:rsidRPr="006504EC">
        <w:rPr>
          <w:rFonts w:ascii="Times New Roman" w:hAnsi="Times New Roman"/>
          <w:sz w:val="24"/>
          <w:szCs w:val="24"/>
        </w:rPr>
        <w:t>С</w:t>
      </w:r>
      <w:r w:rsidRPr="009D7B27">
        <w:rPr>
          <w:rFonts w:ascii="Times New Roman" w:hAnsi="Times New Roman"/>
          <w:sz w:val="24"/>
          <w:szCs w:val="24"/>
        </w:rPr>
        <w:t xml:space="preserve">. 40–61. </w:t>
      </w:r>
    </w:p>
    <w:p w:rsidR="00DD5B7F" w:rsidRPr="006504EC" w:rsidRDefault="0076284E" w:rsidP="00976148">
      <w:pPr>
        <w:ind w:firstLine="709"/>
        <w:jc w:val="both"/>
        <w:rPr>
          <w:rFonts w:cs="Times New Roman"/>
          <w:szCs w:val="24"/>
        </w:rPr>
      </w:pPr>
      <w:r w:rsidRPr="006504EC">
        <w:rPr>
          <w:rFonts w:cs="Times New Roman"/>
          <w:szCs w:val="24"/>
        </w:rPr>
        <w:t>11</w:t>
      </w:r>
      <w:r w:rsidR="00DD5B7F" w:rsidRPr="006504EC">
        <w:rPr>
          <w:rFonts w:cs="Times New Roman"/>
          <w:szCs w:val="24"/>
        </w:rPr>
        <w:t>. Одинцова А.В. Межмуниципальное сотрудничество: уроки зарубежного опыта // Федерализм. 2013. № 2 (70). С. 145–158.</w:t>
      </w:r>
    </w:p>
    <w:p w:rsidR="00623BF5" w:rsidRPr="006504EC" w:rsidRDefault="0076284E" w:rsidP="00976148">
      <w:pPr>
        <w:ind w:firstLine="709"/>
        <w:jc w:val="both"/>
        <w:rPr>
          <w:rFonts w:cs="Times New Roman"/>
          <w:szCs w:val="24"/>
          <w:lang w:val="en-US"/>
        </w:rPr>
      </w:pPr>
      <w:r w:rsidRPr="006504EC">
        <w:rPr>
          <w:rFonts w:cs="Times New Roman"/>
          <w:szCs w:val="24"/>
        </w:rPr>
        <w:t>12</w:t>
      </w:r>
      <w:r w:rsidR="00623BF5" w:rsidRPr="006504EC">
        <w:rPr>
          <w:rFonts w:cs="Times New Roman"/>
          <w:szCs w:val="24"/>
        </w:rPr>
        <w:t xml:space="preserve">. Пузанов А.С., Попов Р.А. Оценка территориальной доступности местного самоуправления: экономико-географическое исследование // Муниципальное имущество: экономика, право, управление. </w:t>
      </w:r>
      <w:r w:rsidR="00623BF5" w:rsidRPr="006504EC">
        <w:rPr>
          <w:rFonts w:cs="Times New Roman"/>
          <w:szCs w:val="24"/>
          <w:lang w:val="en-US"/>
        </w:rPr>
        <w:t xml:space="preserve">2017. № 3. </w:t>
      </w:r>
      <w:r w:rsidR="00623BF5" w:rsidRPr="006504EC">
        <w:rPr>
          <w:rFonts w:cs="Times New Roman"/>
          <w:szCs w:val="24"/>
        </w:rPr>
        <w:t>С</w:t>
      </w:r>
      <w:r w:rsidR="00623BF5" w:rsidRPr="006504EC">
        <w:rPr>
          <w:rFonts w:cs="Times New Roman"/>
          <w:szCs w:val="24"/>
          <w:lang w:val="en-US"/>
        </w:rPr>
        <w:t>. 24–30</w:t>
      </w:r>
    </w:p>
    <w:p w:rsidR="002A47FD" w:rsidRPr="006504EC" w:rsidRDefault="002A47FD" w:rsidP="002A47FD">
      <w:pPr>
        <w:pStyle w:val="a3"/>
        <w:ind w:firstLine="709"/>
        <w:jc w:val="both"/>
        <w:rPr>
          <w:rFonts w:ascii="Times New Roman" w:hAnsi="Times New Roman"/>
          <w:sz w:val="24"/>
          <w:szCs w:val="24"/>
          <w:lang w:val="en-US"/>
        </w:rPr>
      </w:pPr>
      <w:r w:rsidRPr="006504EC">
        <w:rPr>
          <w:rFonts w:ascii="Times New Roman" w:hAnsi="Times New Roman"/>
          <w:sz w:val="24"/>
          <w:szCs w:val="24"/>
          <w:lang w:val="en-US"/>
        </w:rPr>
        <w:t xml:space="preserve">13. </w:t>
      </w:r>
      <w:proofErr w:type="spellStart"/>
      <w:r w:rsidRPr="006504EC">
        <w:rPr>
          <w:rFonts w:ascii="Times New Roman" w:hAnsi="Times New Roman"/>
          <w:sz w:val="24"/>
          <w:szCs w:val="24"/>
          <w:lang w:val="en-US"/>
        </w:rPr>
        <w:t>Dollery</w:t>
      </w:r>
      <w:proofErr w:type="spellEnd"/>
      <w:r w:rsidRPr="006504EC">
        <w:rPr>
          <w:rFonts w:ascii="Times New Roman" w:hAnsi="Times New Roman"/>
          <w:sz w:val="24"/>
          <w:szCs w:val="24"/>
          <w:lang w:val="en-US"/>
        </w:rPr>
        <w:t xml:space="preserve">, B., Byrnes, J. and </w:t>
      </w:r>
      <w:proofErr w:type="spellStart"/>
      <w:r w:rsidRPr="006504EC">
        <w:rPr>
          <w:rFonts w:ascii="Times New Roman" w:hAnsi="Times New Roman"/>
          <w:sz w:val="24"/>
          <w:szCs w:val="24"/>
          <w:lang w:val="en-US"/>
        </w:rPr>
        <w:t>Crase</w:t>
      </w:r>
      <w:proofErr w:type="spellEnd"/>
      <w:r w:rsidRPr="006504EC">
        <w:rPr>
          <w:rFonts w:ascii="Times New Roman" w:hAnsi="Times New Roman"/>
          <w:sz w:val="24"/>
          <w:szCs w:val="24"/>
          <w:lang w:val="en-US"/>
        </w:rPr>
        <w:t xml:space="preserve">, L. Is bigger better? </w:t>
      </w:r>
      <w:proofErr w:type="gramStart"/>
      <w:r w:rsidRPr="006504EC">
        <w:rPr>
          <w:rFonts w:ascii="Times New Roman" w:hAnsi="Times New Roman"/>
          <w:sz w:val="24"/>
          <w:szCs w:val="24"/>
          <w:lang w:val="en-US"/>
        </w:rPr>
        <w:t>Local government amalgamation and the South Australian rising to the challenge inquiry.</w:t>
      </w:r>
      <w:proofErr w:type="gramEnd"/>
      <w:r w:rsidRPr="006504EC">
        <w:rPr>
          <w:rFonts w:ascii="Times New Roman" w:hAnsi="Times New Roman"/>
          <w:sz w:val="24"/>
          <w:szCs w:val="24"/>
          <w:lang w:val="en-US"/>
        </w:rPr>
        <w:t xml:space="preserve"> </w:t>
      </w:r>
      <w:proofErr w:type="gramStart"/>
      <w:r w:rsidRPr="006504EC">
        <w:rPr>
          <w:rFonts w:ascii="Times New Roman" w:hAnsi="Times New Roman"/>
          <w:sz w:val="24"/>
          <w:szCs w:val="24"/>
          <w:lang w:val="en-US"/>
        </w:rPr>
        <w:t>Economic Analysis &amp; Policy, 2007.</w:t>
      </w:r>
      <w:proofErr w:type="gramEnd"/>
      <w:r w:rsidRPr="006504EC">
        <w:rPr>
          <w:rFonts w:ascii="Times New Roman" w:hAnsi="Times New Roman"/>
          <w:sz w:val="24"/>
          <w:szCs w:val="24"/>
          <w:lang w:val="en-US"/>
        </w:rPr>
        <w:t xml:space="preserve"> 37(1), pp. 1-14; </w:t>
      </w:r>
    </w:p>
    <w:p w:rsidR="002A47FD" w:rsidRPr="006504EC" w:rsidRDefault="002A47FD" w:rsidP="002A47FD">
      <w:pPr>
        <w:pStyle w:val="a8"/>
        <w:tabs>
          <w:tab w:val="left" w:pos="-567"/>
          <w:tab w:val="left" w:pos="1134"/>
        </w:tabs>
        <w:spacing w:after="0" w:line="240" w:lineRule="auto"/>
        <w:ind w:left="0" w:firstLine="709"/>
        <w:jc w:val="both"/>
        <w:rPr>
          <w:rFonts w:ascii="Times New Roman" w:hAnsi="Times New Roman"/>
          <w:sz w:val="24"/>
          <w:szCs w:val="24"/>
          <w:lang w:val="en-US"/>
        </w:rPr>
      </w:pPr>
      <w:r w:rsidRPr="006504EC">
        <w:rPr>
          <w:rFonts w:ascii="Times New Roman" w:hAnsi="Times New Roman"/>
          <w:sz w:val="24"/>
          <w:szCs w:val="24"/>
          <w:lang w:val="en-US"/>
        </w:rPr>
        <w:t xml:space="preserve">14. Making Decentralization Work: A Handbook for Policy-Makers // OECD Multi-Level Governance Studies. 2019. 19 March. 204 p. https://dx.doi.org/10.1787/g2g9faa7-en </w:t>
      </w:r>
    </w:p>
    <w:p w:rsidR="00623BF5" w:rsidRPr="006504EC" w:rsidRDefault="0076284E" w:rsidP="00976148">
      <w:pPr>
        <w:pStyle w:val="1"/>
        <w:shd w:val="clear" w:color="auto" w:fill="FFFFFF"/>
        <w:spacing w:before="0"/>
        <w:ind w:firstLine="709"/>
        <w:jc w:val="both"/>
        <w:rPr>
          <w:rFonts w:cs="Times New Roman"/>
          <w:b w:val="0"/>
          <w:color w:val="auto"/>
          <w:sz w:val="24"/>
          <w:szCs w:val="24"/>
          <w:lang w:val="en-US"/>
        </w:rPr>
      </w:pPr>
      <w:r w:rsidRPr="006504EC">
        <w:rPr>
          <w:rFonts w:eastAsia="Arial Unicode MS" w:cs="Times New Roman"/>
          <w:b w:val="0"/>
          <w:color w:val="auto"/>
          <w:sz w:val="24"/>
          <w:szCs w:val="24"/>
          <w:lang w:val="en-US"/>
        </w:rPr>
        <w:t>15</w:t>
      </w:r>
      <w:r w:rsidR="00623BF5" w:rsidRPr="006504EC">
        <w:rPr>
          <w:rFonts w:eastAsia="Arial Unicode MS" w:cs="Times New Roman"/>
          <w:b w:val="0"/>
          <w:color w:val="auto"/>
          <w:sz w:val="24"/>
          <w:szCs w:val="24"/>
          <w:lang w:val="en-US"/>
        </w:rPr>
        <w:t xml:space="preserve">. Multi-Level Governance Reforms: Overview of OECD Country Experiences / eds. by I. </w:t>
      </w:r>
      <w:proofErr w:type="spellStart"/>
      <w:r w:rsidR="00623BF5" w:rsidRPr="006504EC">
        <w:rPr>
          <w:rFonts w:eastAsia="Arial Unicode MS" w:cs="Times New Roman"/>
          <w:b w:val="0"/>
          <w:color w:val="auto"/>
          <w:sz w:val="24"/>
          <w:szCs w:val="24"/>
          <w:lang w:val="en-US"/>
        </w:rPr>
        <w:t>Chatry</w:t>
      </w:r>
      <w:proofErr w:type="spellEnd"/>
      <w:r w:rsidR="00623BF5" w:rsidRPr="006504EC">
        <w:rPr>
          <w:rFonts w:eastAsia="Arial Unicode MS" w:cs="Times New Roman"/>
          <w:b w:val="0"/>
          <w:color w:val="auto"/>
          <w:sz w:val="24"/>
          <w:szCs w:val="24"/>
          <w:lang w:val="en-US"/>
        </w:rPr>
        <w:t xml:space="preserve">, K. Hulbert // OECD Multi-Level Governance Studies. 2017. 15 May. </w:t>
      </w:r>
      <w:proofErr w:type="gramStart"/>
      <w:r w:rsidR="00623BF5" w:rsidRPr="006504EC">
        <w:rPr>
          <w:rFonts w:eastAsia="Arial Unicode MS" w:cs="Times New Roman"/>
          <w:b w:val="0"/>
          <w:color w:val="auto"/>
          <w:sz w:val="24"/>
          <w:szCs w:val="24"/>
          <w:lang w:val="en-US"/>
        </w:rPr>
        <w:t>171 p.</w:t>
      </w:r>
      <w:proofErr w:type="gramEnd"/>
      <w:r w:rsidR="00623BF5" w:rsidRPr="006504EC">
        <w:rPr>
          <w:rFonts w:cs="Times New Roman"/>
          <w:b w:val="0"/>
          <w:color w:val="auto"/>
          <w:sz w:val="24"/>
          <w:szCs w:val="24"/>
          <w:lang w:val="en-US"/>
        </w:rPr>
        <w:t xml:space="preserve"> </w:t>
      </w:r>
    </w:p>
    <w:p w:rsidR="00623BF5" w:rsidRPr="006504EC" w:rsidRDefault="0076284E" w:rsidP="00976148">
      <w:pPr>
        <w:pStyle w:val="a3"/>
        <w:ind w:firstLine="709"/>
        <w:jc w:val="both"/>
        <w:rPr>
          <w:rFonts w:ascii="Times New Roman" w:hAnsi="Times New Roman"/>
          <w:sz w:val="24"/>
          <w:szCs w:val="24"/>
          <w:lang w:val="en-US"/>
        </w:rPr>
      </w:pPr>
      <w:r w:rsidRPr="006504EC">
        <w:rPr>
          <w:rFonts w:ascii="Times New Roman" w:hAnsi="Times New Roman"/>
          <w:sz w:val="24"/>
          <w:szCs w:val="24"/>
          <w:lang w:val="en-US"/>
        </w:rPr>
        <w:t>16</w:t>
      </w:r>
      <w:r w:rsidR="00623BF5" w:rsidRPr="006504EC">
        <w:rPr>
          <w:rFonts w:ascii="Times New Roman" w:hAnsi="Times New Roman"/>
          <w:sz w:val="24"/>
          <w:szCs w:val="24"/>
          <w:lang w:val="en-US"/>
        </w:rPr>
        <w:t xml:space="preserve">. </w:t>
      </w:r>
      <w:proofErr w:type="spellStart"/>
      <w:r w:rsidR="00623BF5" w:rsidRPr="006504EC">
        <w:rPr>
          <w:rFonts w:ascii="Times New Roman" w:hAnsi="Times New Roman"/>
          <w:sz w:val="24"/>
          <w:szCs w:val="24"/>
          <w:lang w:val="en-US"/>
        </w:rPr>
        <w:t>Pevcin</w:t>
      </w:r>
      <w:proofErr w:type="spellEnd"/>
      <w:r w:rsidR="00623BF5" w:rsidRPr="006504EC">
        <w:rPr>
          <w:rFonts w:ascii="Times New Roman" w:hAnsi="Times New Roman"/>
          <w:sz w:val="24"/>
          <w:szCs w:val="24"/>
          <w:lang w:val="en-US"/>
        </w:rPr>
        <w:t xml:space="preserve"> P. Municipal Mergers: Theoretical Considerations, Practical Evidence and Potential Implications // Future World by 2050: 8th International Scientific Conference (Croatia, Pula, 1–3 June 2017) 2017</w:t>
      </w:r>
    </w:p>
    <w:p w:rsidR="00623BF5" w:rsidRPr="006504EC" w:rsidRDefault="00623BF5" w:rsidP="00976148">
      <w:pPr>
        <w:pStyle w:val="a3"/>
        <w:ind w:firstLine="709"/>
        <w:jc w:val="both"/>
        <w:rPr>
          <w:rFonts w:ascii="Times New Roman" w:hAnsi="Times New Roman"/>
          <w:sz w:val="24"/>
          <w:szCs w:val="24"/>
          <w:lang w:val="en-US"/>
        </w:rPr>
      </w:pPr>
      <w:r w:rsidRPr="006504EC">
        <w:rPr>
          <w:rFonts w:ascii="Times New Roman" w:hAnsi="Times New Roman"/>
          <w:sz w:val="24"/>
          <w:szCs w:val="24"/>
          <w:lang w:val="en-US"/>
        </w:rPr>
        <w:t>1</w:t>
      </w:r>
      <w:r w:rsidR="0076284E" w:rsidRPr="006504EC">
        <w:rPr>
          <w:rFonts w:ascii="Times New Roman" w:hAnsi="Times New Roman"/>
          <w:sz w:val="24"/>
          <w:szCs w:val="24"/>
          <w:lang w:val="en-US"/>
        </w:rPr>
        <w:t>7</w:t>
      </w:r>
      <w:r w:rsidRPr="006504EC">
        <w:rPr>
          <w:rFonts w:ascii="Times New Roman" w:hAnsi="Times New Roman"/>
          <w:sz w:val="24"/>
          <w:szCs w:val="24"/>
          <w:lang w:val="en-US"/>
        </w:rPr>
        <w:t xml:space="preserve">. </w:t>
      </w:r>
      <w:proofErr w:type="spellStart"/>
      <w:r w:rsidRPr="006504EC">
        <w:rPr>
          <w:rFonts w:ascii="Times New Roman" w:hAnsi="Times New Roman"/>
          <w:sz w:val="24"/>
          <w:szCs w:val="24"/>
          <w:lang w:val="en-US"/>
        </w:rPr>
        <w:t>Pevcin</w:t>
      </w:r>
      <w:proofErr w:type="spellEnd"/>
      <w:r w:rsidRPr="006504EC">
        <w:rPr>
          <w:rFonts w:ascii="Times New Roman" w:hAnsi="Times New Roman"/>
          <w:sz w:val="24"/>
          <w:szCs w:val="24"/>
          <w:lang w:val="en-US"/>
        </w:rPr>
        <w:t xml:space="preserve">, P. </w:t>
      </w:r>
      <w:proofErr w:type="gramStart"/>
      <w:r w:rsidRPr="006504EC">
        <w:rPr>
          <w:rFonts w:ascii="Times New Roman" w:hAnsi="Times New Roman"/>
          <w:sz w:val="24"/>
          <w:szCs w:val="24"/>
          <w:lang w:val="en-US"/>
        </w:rPr>
        <w:t>The Evidence on the Existence of Economies of Scale in Local Government Units.</w:t>
      </w:r>
      <w:proofErr w:type="gramEnd"/>
      <w:r w:rsidRPr="006504EC">
        <w:rPr>
          <w:rFonts w:ascii="Times New Roman" w:hAnsi="Times New Roman"/>
          <w:sz w:val="24"/>
          <w:szCs w:val="24"/>
          <w:lang w:val="en-US"/>
        </w:rPr>
        <w:t xml:space="preserve"> EBEEC Conference Proceedings, </w:t>
      </w:r>
      <w:proofErr w:type="gramStart"/>
      <w:r w:rsidRPr="006504EC">
        <w:rPr>
          <w:rFonts w:ascii="Times New Roman" w:hAnsi="Times New Roman"/>
          <w:sz w:val="24"/>
          <w:szCs w:val="24"/>
          <w:lang w:val="en-US"/>
        </w:rPr>
        <w:t>The</w:t>
      </w:r>
      <w:proofErr w:type="gramEnd"/>
      <w:r w:rsidRPr="006504EC">
        <w:rPr>
          <w:rFonts w:ascii="Times New Roman" w:hAnsi="Times New Roman"/>
          <w:sz w:val="24"/>
          <w:szCs w:val="24"/>
          <w:lang w:val="en-US"/>
        </w:rPr>
        <w:t xml:space="preserve"> Economies of Balkan and Eastern Europe Countries in the Changed World, </w:t>
      </w:r>
      <w:proofErr w:type="spellStart"/>
      <w:r w:rsidRPr="006504EC">
        <w:rPr>
          <w:rFonts w:ascii="Times New Roman" w:hAnsi="Times New Roman"/>
          <w:sz w:val="24"/>
          <w:szCs w:val="24"/>
          <w:lang w:val="en-US"/>
        </w:rPr>
        <w:t>KnE</w:t>
      </w:r>
      <w:proofErr w:type="spellEnd"/>
      <w:r w:rsidRPr="006504EC">
        <w:rPr>
          <w:rFonts w:ascii="Times New Roman" w:hAnsi="Times New Roman"/>
          <w:sz w:val="24"/>
          <w:szCs w:val="24"/>
          <w:lang w:val="en-US"/>
        </w:rPr>
        <w:t xml:space="preserve"> Social Sciences, 2017, pp. 379-384.</w:t>
      </w:r>
    </w:p>
    <w:p w:rsidR="002A47FD" w:rsidRPr="006504EC" w:rsidRDefault="002A47FD" w:rsidP="002A47FD">
      <w:pPr>
        <w:ind w:firstLine="709"/>
        <w:jc w:val="both"/>
        <w:rPr>
          <w:rFonts w:cs="Times New Roman"/>
          <w:szCs w:val="24"/>
          <w:lang w:val="en-US"/>
        </w:rPr>
      </w:pPr>
      <w:r w:rsidRPr="006504EC">
        <w:rPr>
          <w:rFonts w:cs="Times New Roman"/>
          <w:szCs w:val="24"/>
          <w:lang w:val="en-US"/>
        </w:rPr>
        <w:t xml:space="preserve">18. Report of the World Observatory on </w:t>
      </w:r>
      <w:proofErr w:type="spellStart"/>
      <w:r w:rsidRPr="006504EC">
        <w:rPr>
          <w:rFonts w:cs="Times New Roman"/>
          <w:szCs w:val="24"/>
          <w:lang w:val="en-US"/>
        </w:rPr>
        <w:t>Subnational</w:t>
      </w:r>
      <w:proofErr w:type="spellEnd"/>
      <w:r w:rsidRPr="006504EC">
        <w:rPr>
          <w:rFonts w:cs="Times New Roman"/>
          <w:szCs w:val="24"/>
          <w:lang w:val="en-US"/>
        </w:rPr>
        <w:t xml:space="preserve"> Government Finance and Investment – Key Findings (2019) / OECD/UCLG. </w:t>
      </w:r>
      <w:proofErr w:type="gramStart"/>
      <w:r w:rsidRPr="006504EC">
        <w:rPr>
          <w:rFonts w:cs="Times New Roman"/>
          <w:szCs w:val="24"/>
          <w:lang w:val="en-US"/>
        </w:rPr>
        <w:t>109 p.</w:t>
      </w:r>
      <w:proofErr w:type="gramEnd"/>
      <w:r w:rsidRPr="006504EC">
        <w:rPr>
          <w:rFonts w:cs="Times New Roman"/>
          <w:szCs w:val="24"/>
          <w:lang w:val="en-US"/>
        </w:rPr>
        <w:t xml:space="preserve"> </w:t>
      </w:r>
    </w:p>
    <w:p w:rsidR="009D5EB7" w:rsidRPr="009D7B27" w:rsidRDefault="009D5EB7" w:rsidP="00976148">
      <w:pPr>
        <w:pStyle w:val="a3"/>
        <w:ind w:firstLine="709"/>
        <w:jc w:val="both"/>
        <w:rPr>
          <w:rFonts w:ascii="Times New Roman" w:hAnsi="Times New Roman"/>
          <w:sz w:val="24"/>
          <w:szCs w:val="24"/>
          <w:lang w:val="en-US"/>
        </w:rPr>
      </w:pPr>
    </w:p>
    <w:p w:rsidR="009D5EB7" w:rsidRPr="006504EC" w:rsidRDefault="00FD0D2D" w:rsidP="00976148">
      <w:pPr>
        <w:pStyle w:val="a3"/>
        <w:ind w:firstLine="709"/>
        <w:jc w:val="center"/>
        <w:rPr>
          <w:rFonts w:ascii="Times New Roman" w:hAnsi="Times New Roman"/>
          <w:b/>
          <w:sz w:val="24"/>
          <w:szCs w:val="24"/>
        </w:rPr>
      </w:pPr>
      <w:r w:rsidRPr="006504EC">
        <w:rPr>
          <w:rFonts w:ascii="Times New Roman" w:hAnsi="Times New Roman"/>
          <w:b/>
          <w:sz w:val="24"/>
          <w:szCs w:val="24"/>
        </w:rPr>
        <w:t>Информация об авторе</w:t>
      </w:r>
    </w:p>
    <w:p w:rsidR="00E53129" w:rsidRPr="006504EC" w:rsidRDefault="00E53129" w:rsidP="00976148">
      <w:pPr>
        <w:pStyle w:val="a3"/>
        <w:ind w:firstLine="709"/>
        <w:jc w:val="both"/>
        <w:rPr>
          <w:rFonts w:ascii="Times New Roman" w:hAnsi="Times New Roman"/>
          <w:sz w:val="24"/>
          <w:szCs w:val="24"/>
        </w:rPr>
      </w:pPr>
      <w:r w:rsidRPr="006504EC">
        <w:rPr>
          <w:rFonts w:ascii="Times New Roman" w:hAnsi="Times New Roman"/>
          <w:sz w:val="24"/>
          <w:szCs w:val="24"/>
        </w:rPr>
        <w:t>Леонов</w:t>
      </w:r>
      <w:r w:rsidRPr="006504EC">
        <w:rPr>
          <w:rFonts w:ascii="Times New Roman" w:hAnsi="Times New Roman"/>
          <w:b/>
          <w:sz w:val="24"/>
          <w:szCs w:val="24"/>
        </w:rPr>
        <w:t xml:space="preserve"> </w:t>
      </w:r>
      <w:r w:rsidR="00E67CA0" w:rsidRPr="006504EC">
        <w:rPr>
          <w:rFonts w:ascii="Times New Roman" w:hAnsi="Times New Roman"/>
          <w:sz w:val="24"/>
          <w:szCs w:val="24"/>
        </w:rPr>
        <w:t xml:space="preserve">Сергей Николаевич </w:t>
      </w:r>
      <w:r w:rsidR="00A30F9E" w:rsidRPr="006504EC">
        <w:rPr>
          <w:rFonts w:ascii="Times New Roman" w:hAnsi="Times New Roman"/>
          <w:sz w:val="24"/>
          <w:szCs w:val="24"/>
        </w:rPr>
        <w:t>(Россия, г</w:t>
      </w:r>
      <w:proofErr w:type="gramStart"/>
      <w:r w:rsidR="00A30F9E" w:rsidRPr="006504EC">
        <w:rPr>
          <w:rFonts w:ascii="Times New Roman" w:hAnsi="Times New Roman"/>
          <w:sz w:val="24"/>
          <w:szCs w:val="24"/>
        </w:rPr>
        <w:t>.Х</w:t>
      </w:r>
      <w:proofErr w:type="gramEnd"/>
      <w:r w:rsidR="00A30F9E" w:rsidRPr="006504EC">
        <w:rPr>
          <w:rFonts w:ascii="Times New Roman" w:hAnsi="Times New Roman"/>
          <w:sz w:val="24"/>
          <w:szCs w:val="24"/>
        </w:rPr>
        <w:t xml:space="preserve">абаровск) </w:t>
      </w:r>
      <w:r w:rsidRPr="006504EC">
        <w:rPr>
          <w:rFonts w:ascii="Times New Roman" w:hAnsi="Times New Roman"/>
          <w:sz w:val="24"/>
          <w:szCs w:val="24"/>
        </w:rPr>
        <w:t xml:space="preserve">– доктор </w:t>
      </w:r>
      <w:proofErr w:type="spellStart"/>
      <w:r w:rsidRPr="006504EC">
        <w:rPr>
          <w:rFonts w:ascii="Times New Roman" w:hAnsi="Times New Roman"/>
          <w:sz w:val="24"/>
          <w:szCs w:val="24"/>
        </w:rPr>
        <w:t>экон</w:t>
      </w:r>
      <w:proofErr w:type="spellEnd"/>
      <w:r w:rsidRPr="006504EC">
        <w:rPr>
          <w:rFonts w:ascii="Times New Roman" w:hAnsi="Times New Roman"/>
          <w:sz w:val="24"/>
          <w:szCs w:val="24"/>
        </w:rPr>
        <w:t xml:space="preserve">. наук, профессор, ведущий научный сотрудник Института экономических исследований ДВО РАН (680042, г. Хабаровск, ул. Тихоокеанская, д.153). </w:t>
      </w:r>
      <w:r w:rsidRPr="006504EC">
        <w:rPr>
          <w:rFonts w:ascii="Times New Roman" w:hAnsi="Times New Roman"/>
          <w:sz w:val="24"/>
          <w:szCs w:val="24"/>
          <w:lang w:val="en-US"/>
        </w:rPr>
        <w:t>E</w:t>
      </w:r>
      <w:r w:rsidRPr="006504EC">
        <w:rPr>
          <w:rFonts w:ascii="Times New Roman" w:hAnsi="Times New Roman"/>
          <w:sz w:val="24"/>
          <w:szCs w:val="24"/>
        </w:rPr>
        <w:t>-</w:t>
      </w:r>
      <w:r w:rsidRPr="006504EC">
        <w:rPr>
          <w:rFonts w:ascii="Times New Roman" w:hAnsi="Times New Roman"/>
          <w:sz w:val="24"/>
          <w:szCs w:val="24"/>
          <w:lang w:val="en-US"/>
        </w:rPr>
        <w:t>mail</w:t>
      </w:r>
      <w:r w:rsidRPr="006504EC">
        <w:rPr>
          <w:rFonts w:ascii="Times New Roman" w:hAnsi="Times New Roman"/>
          <w:sz w:val="24"/>
          <w:szCs w:val="24"/>
        </w:rPr>
        <w:t xml:space="preserve">: </w:t>
      </w:r>
      <w:proofErr w:type="spellStart"/>
      <w:r w:rsidRPr="006504EC">
        <w:rPr>
          <w:rFonts w:ascii="Times New Roman" w:hAnsi="Times New Roman"/>
          <w:sz w:val="24"/>
          <w:szCs w:val="24"/>
          <w:lang w:val="en-US"/>
        </w:rPr>
        <w:t>Leonov</w:t>
      </w:r>
      <w:proofErr w:type="spellEnd"/>
      <w:r w:rsidRPr="006504EC">
        <w:rPr>
          <w:rFonts w:ascii="Times New Roman" w:hAnsi="Times New Roman"/>
          <w:sz w:val="24"/>
          <w:szCs w:val="24"/>
        </w:rPr>
        <w:t>@</w:t>
      </w:r>
      <w:proofErr w:type="spellStart"/>
      <w:r w:rsidRPr="006504EC">
        <w:rPr>
          <w:rFonts w:ascii="Times New Roman" w:hAnsi="Times New Roman"/>
          <w:sz w:val="24"/>
          <w:szCs w:val="24"/>
          <w:lang w:val="en-US"/>
        </w:rPr>
        <w:t>ecrin</w:t>
      </w:r>
      <w:proofErr w:type="spellEnd"/>
      <w:r w:rsidRPr="006504EC">
        <w:rPr>
          <w:rFonts w:ascii="Times New Roman" w:hAnsi="Times New Roman"/>
          <w:sz w:val="24"/>
          <w:szCs w:val="24"/>
        </w:rPr>
        <w:t>.</w:t>
      </w:r>
      <w:proofErr w:type="spellStart"/>
      <w:r w:rsidRPr="006504EC">
        <w:rPr>
          <w:rFonts w:ascii="Times New Roman" w:hAnsi="Times New Roman"/>
          <w:sz w:val="24"/>
          <w:szCs w:val="24"/>
          <w:lang w:val="en-US"/>
        </w:rPr>
        <w:t>ru</w:t>
      </w:r>
      <w:proofErr w:type="spellEnd"/>
    </w:p>
    <w:p w:rsidR="00976148" w:rsidRPr="009D7B27" w:rsidRDefault="00976148" w:rsidP="00976148">
      <w:pPr>
        <w:ind w:firstLine="709"/>
        <w:rPr>
          <w:rFonts w:eastAsia="Batang" w:cs="Times New Roman"/>
          <w:szCs w:val="24"/>
          <w:lang w:eastAsia="ko-KR"/>
        </w:rPr>
      </w:pPr>
    </w:p>
    <w:p w:rsidR="00976148" w:rsidRPr="009D7B27" w:rsidRDefault="00B002D8" w:rsidP="00976148">
      <w:pPr>
        <w:ind w:firstLine="709"/>
        <w:jc w:val="right"/>
        <w:rPr>
          <w:rFonts w:cs="Times New Roman"/>
          <w:b/>
          <w:szCs w:val="24"/>
        </w:rPr>
      </w:pPr>
      <w:proofErr w:type="spellStart"/>
      <w:r w:rsidRPr="00B002D8">
        <w:rPr>
          <w:rFonts w:cs="Times New Roman"/>
          <w:b/>
          <w:szCs w:val="24"/>
          <w:lang w:val="en-US"/>
        </w:rPr>
        <w:t>Leonov</w:t>
      </w:r>
      <w:proofErr w:type="spellEnd"/>
      <w:r w:rsidRPr="009D7B27">
        <w:rPr>
          <w:rFonts w:cs="Times New Roman"/>
          <w:b/>
          <w:szCs w:val="24"/>
        </w:rPr>
        <w:t xml:space="preserve"> </w:t>
      </w:r>
      <w:r w:rsidRPr="00B002D8">
        <w:rPr>
          <w:rFonts w:cs="Times New Roman"/>
          <w:b/>
          <w:szCs w:val="24"/>
          <w:lang w:val="en-US"/>
        </w:rPr>
        <w:t>S</w:t>
      </w:r>
      <w:r w:rsidRPr="009D7B27">
        <w:rPr>
          <w:rFonts w:cs="Times New Roman"/>
          <w:b/>
          <w:szCs w:val="24"/>
        </w:rPr>
        <w:t>.</w:t>
      </w:r>
      <w:r w:rsidRPr="00B002D8">
        <w:rPr>
          <w:rFonts w:cs="Times New Roman"/>
          <w:b/>
          <w:szCs w:val="24"/>
          <w:lang w:val="en-US"/>
        </w:rPr>
        <w:t>N</w:t>
      </w:r>
      <w:r w:rsidRPr="009D7B27">
        <w:rPr>
          <w:rFonts w:cs="Times New Roman"/>
          <w:b/>
          <w:szCs w:val="24"/>
        </w:rPr>
        <w:t>.</w:t>
      </w:r>
    </w:p>
    <w:p w:rsidR="00976148" w:rsidRPr="009C045F" w:rsidRDefault="009C045F" w:rsidP="009C045F">
      <w:pPr>
        <w:ind w:firstLine="709"/>
        <w:jc w:val="center"/>
        <w:rPr>
          <w:rFonts w:cs="Times New Roman"/>
          <w:b/>
          <w:szCs w:val="24"/>
          <w:lang w:val="en-US"/>
        </w:rPr>
      </w:pPr>
      <w:r w:rsidRPr="009C045F">
        <w:rPr>
          <w:rFonts w:cs="Times New Roman"/>
          <w:b/>
          <w:szCs w:val="24"/>
          <w:lang w:val="en-US"/>
        </w:rPr>
        <w:t>CONSOLIDATION OF MUNICIPALITIES AS A VARIANT OF FINANCIAL SUPPORT FOR MUNICIPAL DEVELOPMENT: WORLD EXPERIENCE</w:t>
      </w:r>
    </w:p>
    <w:p w:rsidR="009C045F" w:rsidRPr="009C045F" w:rsidRDefault="009C045F" w:rsidP="00976148">
      <w:pPr>
        <w:ind w:firstLine="709"/>
        <w:jc w:val="both"/>
        <w:rPr>
          <w:rFonts w:cs="Times New Roman"/>
          <w:szCs w:val="24"/>
          <w:highlight w:val="yellow"/>
          <w:lang w:val="en-US"/>
        </w:rPr>
      </w:pPr>
    </w:p>
    <w:p w:rsidR="00453BB2" w:rsidRPr="00453BB2" w:rsidRDefault="00B002D8" w:rsidP="00453BB2">
      <w:pPr>
        <w:pStyle w:val="a3"/>
        <w:ind w:firstLine="709"/>
        <w:jc w:val="center"/>
        <w:rPr>
          <w:rFonts w:ascii="Times New Roman" w:eastAsiaTheme="minorHAnsi" w:hAnsi="Times New Roman"/>
          <w:sz w:val="24"/>
          <w:szCs w:val="24"/>
          <w:lang w:val="en-US" w:eastAsia="en-US"/>
        </w:rPr>
      </w:pPr>
      <w:r w:rsidRPr="009A6AB7">
        <w:rPr>
          <w:rFonts w:ascii="Times New Roman" w:eastAsiaTheme="minorHAnsi" w:hAnsi="Times New Roman"/>
          <w:b/>
          <w:sz w:val="24"/>
          <w:szCs w:val="24"/>
          <w:lang w:val="en-US" w:eastAsia="en-US"/>
        </w:rPr>
        <w:t>Abstract</w:t>
      </w:r>
      <w:r w:rsidR="00453BB2" w:rsidRPr="00453BB2">
        <w:rPr>
          <w:rFonts w:ascii="Times New Roman" w:eastAsiaTheme="minorHAnsi" w:hAnsi="Times New Roman"/>
          <w:sz w:val="24"/>
          <w:szCs w:val="24"/>
          <w:lang w:val="en-US" w:eastAsia="en-US"/>
        </w:rPr>
        <w:t>. The paper considers the world experience of merging municipalities. It has been empirically shown that the classic economic argument in favor of municipal consolidation, the achievement of economies of scale, can be reasonably applied only in a limited number of cases.</w:t>
      </w:r>
    </w:p>
    <w:p w:rsidR="004B158F" w:rsidRPr="00453BB2" w:rsidRDefault="00453BB2" w:rsidP="00453BB2">
      <w:pPr>
        <w:pStyle w:val="a3"/>
        <w:ind w:firstLine="709"/>
        <w:rPr>
          <w:rFonts w:ascii="Times New Roman" w:eastAsiaTheme="minorHAnsi" w:hAnsi="Times New Roman"/>
          <w:sz w:val="24"/>
          <w:szCs w:val="24"/>
          <w:lang w:val="en-US" w:eastAsia="en-US"/>
        </w:rPr>
      </w:pPr>
      <w:r w:rsidRPr="009A6AB7">
        <w:rPr>
          <w:rFonts w:ascii="Times New Roman" w:eastAsiaTheme="minorHAnsi" w:hAnsi="Times New Roman"/>
          <w:b/>
          <w:sz w:val="24"/>
          <w:szCs w:val="24"/>
          <w:lang w:val="en-US" w:eastAsia="en-US"/>
        </w:rPr>
        <w:t>Keywords</w:t>
      </w:r>
      <w:r w:rsidRPr="00453BB2">
        <w:rPr>
          <w:rFonts w:ascii="Times New Roman" w:eastAsiaTheme="minorHAnsi" w:hAnsi="Times New Roman"/>
          <w:sz w:val="24"/>
          <w:szCs w:val="24"/>
          <w:lang w:val="en-US" w:eastAsia="en-US"/>
        </w:rPr>
        <w:t>: consolidation of municipalities, municipal development</w:t>
      </w:r>
    </w:p>
    <w:p w:rsidR="00453BB2" w:rsidRDefault="00453BB2" w:rsidP="00453BB2">
      <w:pPr>
        <w:pStyle w:val="a3"/>
        <w:ind w:firstLine="709"/>
        <w:jc w:val="center"/>
        <w:rPr>
          <w:rFonts w:ascii="Times New Roman" w:hAnsi="Times New Roman"/>
          <w:b/>
          <w:sz w:val="24"/>
          <w:szCs w:val="24"/>
          <w:highlight w:val="yellow"/>
          <w:lang w:val="en-US"/>
        </w:rPr>
      </w:pPr>
    </w:p>
    <w:p w:rsidR="00976148" w:rsidRPr="00B002D8" w:rsidRDefault="00B002D8" w:rsidP="00976148">
      <w:pPr>
        <w:pStyle w:val="a3"/>
        <w:ind w:firstLine="709"/>
        <w:jc w:val="center"/>
        <w:rPr>
          <w:rFonts w:ascii="Times New Roman" w:hAnsi="Times New Roman"/>
          <w:b/>
          <w:sz w:val="24"/>
          <w:szCs w:val="24"/>
          <w:lang w:val="en-US"/>
        </w:rPr>
      </w:pPr>
      <w:r w:rsidRPr="00B002D8">
        <w:rPr>
          <w:rFonts w:ascii="Times New Roman" w:hAnsi="Times New Roman"/>
          <w:b/>
          <w:sz w:val="24"/>
          <w:szCs w:val="24"/>
          <w:lang w:val="en-US"/>
        </w:rPr>
        <w:t>About the author</w:t>
      </w:r>
    </w:p>
    <w:p w:rsidR="00EA39D3" w:rsidRDefault="00EA39D3" w:rsidP="00EA39D3">
      <w:pPr>
        <w:pStyle w:val="HTML"/>
        <w:shd w:val="clear" w:color="auto" w:fill="F8F9FA"/>
        <w:ind w:firstLine="709"/>
        <w:jc w:val="both"/>
        <w:rPr>
          <w:rFonts w:ascii="Times New Roman" w:hAnsi="Times New Roman" w:cs="Times New Roman"/>
          <w:sz w:val="24"/>
          <w:szCs w:val="24"/>
          <w:lang w:val="en-US"/>
        </w:rPr>
      </w:pPr>
      <w:r w:rsidRPr="006504EC">
        <w:rPr>
          <w:rStyle w:val="y2iqfc"/>
          <w:rFonts w:ascii="Times New Roman" w:eastAsia="Batang" w:hAnsi="Times New Roman" w:cs="Times New Roman"/>
          <w:b/>
          <w:sz w:val="24"/>
          <w:szCs w:val="24"/>
          <w:lang w:val="en-US"/>
        </w:rPr>
        <w:t xml:space="preserve">Sergey N. </w:t>
      </w:r>
      <w:proofErr w:type="spellStart"/>
      <w:r w:rsidRPr="006504EC">
        <w:rPr>
          <w:rStyle w:val="y2iqfc"/>
          <w:rFonts w:ascii="Times New Roman" w:eastAsia="Batang" w:hAnsi="Times New Roman" w:cs="Times New Roman"/>
          <w:b/>
          <w:sz w:val="24"/>
          <w:szCs w:val="24"/>
          <w:lang w:val="en-US"/>
        </w:rPr>
        <w:t>Leonov</w:t>
      </w:r>
      <w:proofErr w:type="spellEnd"/>
      <w:r w:rsidRPr="006504EC">
        <w:rPr>
          <w:rStyle w:val="y2iqfc"/>
          <w:rFonts w:ascii="Times New Roman" w:eastAsia="Batang" w:hAnsi="Times New Roman" w:cs="Times New Roman"/>
          <w:b/>
          <w:sz w:val="24"/>
          <w:szCs w:val="24"/>
          <w:lang w:val="en-US"/>
        </w:rPr>
        <w:t xml:space="preserve"> (Russia, Khabarovsk) </w:t>
      </w:r>
      <w:r w:rsidRPr="006504EC">
        <w:rPr>
          <w:rStyle w:val="y2iqfc"/>
          <w:rFonts w:ascii="Times New Roman" w:eastAsia="Batang" w:hAnsi="Times New Roman" w:cs="Times New Roman"/>
          <w:sz w:val="24"/>
          <w:szCs w:val="24"/>
          <w:lang w:val="en-US"/>
        </w:rPr>
        <w:t xml:space="preserve">Doctor of Economics, Professor, Leading Researcher, Institute for Economic Research, Far Eastern Branch of the Russian Academy of Sciences (680042, Khabarovsk, </w:t>
      </w:r>
      <w:proofErr w:type="spellStart"/>
      <w:r w:rsidRPr="006504EC">
        <w:rPr>
          <w:rStyle w:val="y2iqfc"/>
          <w:rFonts w:ascii="Times New Roman" w:eastAsia="Batang" w:hAnsi="Times New Roman" w:cs="Times New Roman"/>
          <w:sz w:val="24"/>
          <w:szCs w:val="24"/>
          <w:lang w:val="en-US"/>
        </w:rPr>
        <w:t>Tikhonoskaya</w:t>
      </w:r>
      <w:proofErr w:type="spellEnd"/>
      <w:r w:rsidRPr="006504EC">
        <w:rPr>
          <w:rStyle w:val="y2iqfc"/>
          <w:rFonts w:ascii="Times New Roman" w:eastAsia="Batang" w:hAnsi="Times New Roman" w:cs="Times New Roman"/>
          <w:sz w:val="24"/>
          <w:szCs w:val="24"/>
          <w:lang w:val="en-US"/>
        </w:rPr>
        <w:t xml:space="preserve"> St., 153).</w:t>
      </w:r>
      <w:r w:rsidRPr="006504EC">
        <w:rPr>
          <w:rFonts w:ascii="Times New Roman" w:hAnsi="Times New Roman" w:cs="Times New Roman"/>
          <w:sz w:val="24"/>
          <w:szCs w:val="24"/>
          <w:lang w:val="en-US"/>
        </w:rPr>
        <w:t xml:space="preserve"> E-mail: </w:t>
      </w:r>
      <w:hyperlink r:id="rId7" w:history="1">
        <w:r w:rsidR="00C44BD2" w:rsidRPr="00E8532F">
          <w:rPr>
            <w:rStyle w:val="a9"/>
            <w:rFonts w:ascii="Times New Roman" w:hAnsi="Times New Roman" w:cs="Times New Roman"/>
            <w:sz w:val="24"/>
            <w:szCs w:val="24"/>
            <w:lang w:val="en-US"/>
          </w:rPr>
          <w:t>Leonov@ecrin.ru</w:t>
        </w:r>
      </w:hyperlink>
    </w:p>
    <w:p w:rsidR="00B16A1F" w:rsidRPr="006504EC" w:rsidRDefault="00B16A1F" w:rsidP="00976148">
      <w:pPr>
        <w:ind w:firstLine="709"/>
        <w:jc w:val="both"/>
        <w:rPr>
          <w:rFonts w:cs="Times New Roman"/>
          <w:szCs w:val="24"/>
          <w:lang w:val="en-US"/>
        </w:rPr>
      </w:pPr>
    </w:p>
    <w:p w:rsidR="00976148" w:rsidRDefault="00B002D8" w:rsidP="00976148">
      <w:pPr>
        <w:shd w:val="clear" w:color="auto" w:fill="FFFFFF"/>
        <w:autoSpaceDE w:val="0"/>
        <w:autoSpaceDN w:val="0"/>
        <w:adjustRightInd w:val="0"/>
        <w:ind w:firstLine="709"/>
        <w:jc w:val="center"/>
        <w:rPr>
          <w:rFonts w:cs="Times New Roman"/>
          <w:b/>
          <w:bCs/>
          <w:szCs w:val="24"/>
          <w:lang w:val="en-US"/>
        </w:rPr>
      </w:pPr>
      <w:r w:rsidRPr="00B002D8">
        <w:rPr>
          <w:rFonts w:cs="Times New Roman"/>
          <w:b/>
          <w:bCs/>
          <w:szCs w:val="24"/>
          <w:lang w:val="en-US"/>
        </w:rPr>
        <w:lastRenderedPageBreak/>
        <w:t>References</w:t>
      </w:r>
    </w:p>
    <w:p w:rsidR="00253B3F" w:rsidRPr="00B002D8" w:rsidRDefault="00253B3F" w:rsidP="00976148">
      <w:pPr>
        <w:shd w:val="clear" w:color="auto" w:fill="FFFFFF"/>
        <w:autoSpaceDE w:val="0"/>
        <w:autoSpaceDN w:val="0"/>
        <w:adjustRightInd w:val="0"/>
        <w:ind w:firstLine="709"/>
        <w:jc w:val="center"/>
        <w:rPr>
          <w:rFonts w:cs="Times New Roman"/>
          <w:b/>
          <w:bCs/>
          <w:szCs w:val="24"/>
          <w:lang w:val="en-US"/>
        </w:rPr>
      </w:pPr>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1. </w:t>
      </w:r>
      <w:proofErr w:type="spellStart"/>
      <w:r w:rsidRPr="009E3070">
        <w:rPr>
          <w:rFonts w:ascii="Times New Roman" w:hAnsi="Times New Roman"/>
          <w:sz w:val="24"/>
          <w:szCs w:val="24"/>
          <w:lang w:val="en-US"/>
        </w:rPr>
        <w:t>Arumova</w:t>
      </w:r>
      <w:proofErr w:type="spellEnd"/>
      <w:r w:rsidRPr="009E3070">
        <w:rPr>
          <w:rFonts w:ascii="Times New Roman" w:hAnsi="Times New Roman"/>
          <w:sz w:val="24"/>
          <w:szCs w:val="24"/>
          <w:lang w:val="en-US"/>
        </w:rPr>
        <w:t xml:space="preserve">, E. S. Organization of inter-municipal cooperation: Russian and foreign experience / E. S. </w:t>
      </w:r>
      <w:proofErr w:type="spellStart"/>
      <w:r w:rsidRPr="009E3070">
        <w:rPr>
          <w:rFonts w:ascii="Times New Roman" w:hAnsi="Times New Roman"/>
          <w:sz w:val="24"/>
          <w:szCs w:val="24"/>
          <w:lang w:val="en-US"/>
        </w:rPr>
        <w:t>Arumova</w:t>
      </w:r>
      <w:proofErr w:type="spellEnd"/>
      <w:r w:rsidRPr="009E3070">
        <w:rPr>
          <w:rFonts w:ascii="Times New Roman" w:hAnsi="Times New Roman"/>
          <w:sz w:val="24"/>
          <w:szCs w:val="24"/>
          <w:lang w:val="en-US"/>
        </w:rPr>
        <w:t xml:space="preserve"> // Problem analysis and state-management design. – 2011. – Vol. 4, No. 2. – pp. 37-46.</w:t>
      </w:r>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2. </w:t>
      </w:r>
      <w:proofErr w:type="spellStart"/>
      <w:r w:rsidRPr="009E3070">
        <w:rPr>
          <w:rFonts w:ascii="Times New Roman" w:hAnsi="Times New Roman"/>
          <w:sz w:val="24"/>
          <w:szCs w:val="24"/>
          <w:lang w:val="en-US"/>
        </w:rPr>
        <w:t>Babun</w:t>
      </w:r>
      <w:proofErr w:type="spellEnd"/>
      <w:r w:rsidRPr="009E3070">
        <w:rPr>
          <w:rFonts w:ascii="Times New Roman" w:hAnsi="Times New Roman"/>
          <w:sz w:val="24"/>
          <w:szCs w:val="24"/>
          <w:lang w:val="en-US"/>
        </w:rPr>
        <w:t xml:space="preserve"> R. Local self-government in modern Russia: problems and solutions / LAP LAMBERT Academic Publishing RU, Saarbrucken, 2016. </w:t>
      </w:r>
      <w:proofErr w:type="gramStart"/>
      <w:r w:rsidRPr="009E3070">
        <w:rPr>
          <w:rFonts w:ascii="Times New Roman" w:hAnsi="Times New Roman"/>
          <w:sz w:val="24"/>
          <w:szCs w:val="24"/>
          <w:lang w:val="en-US"/>
        </w:rPr>
        <w:t>124 p.</w:t>
      </w:r>
      <w:proofErr w:type="gramEnd"/>
    </w:p>
    <w:p w:rsidR="009E3070" w:rsidRPr="009D7B27"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3. </w:t>
      </w:r>
      <w:proofErr w:type="spellStart"/>
      <w:r w:rsidRPr="009E3070">
        <w:rPr>
          <w:rFonts w:ascii="Times New Roman" w:hAnsi="Times New Roman"/>
          <w:sz w:val="24"/>
          <w:szCs w:val="24"/>
          <w:lang w:val="en-US"/>
        </w:rPr>
        <w:t>Barabash</w:t>
      </w:r>
      <w:proofErr w:type="spellEnd"/>
      <w:r w:rsidRPr="009E3070">
        <w:rPr>
          <w:rFonts w:ascii="Times New Roman" w:hAnsi="Times New Roman"/>
          <w:sz w:val="24"/>
          <w:szCs w:val="24"/>
          <w:lang w:val="en-US"/>
        </w:rPr>
        <w:t xml:space="preserve"> E.S. Foreign experience in organizing inter-municipal interaction // Proceedings of the Irkutsk State Academy of Economics. </w:t>
      </w:r>
      <w:proofErr w:type="gramStart"/>
      <w:r w:rsidRPr="009D7B27">
        <w:rPr>
          <w:rFonts w:ascii="Times New Roman" w:hAnsi="Times New Roman"/>
          <w:sz w:val="24"/>
          <w:szCs w:val="24"/>
          <w:lang w:val="en-US"/>
        </w:rPr>
        <w:t>2012. No. 3.</w:t>
      </w:r>
      <w:proofErr w:type="gramEnd"/>
      <w:r w:rsidRPr="009D7B27">
        <w:rPr>
          <w:rFonts w:ascii="Times New Roman" w:hAnsi="Times New Roman"/>
          <w:sz w:val="24"/>
          <w:szCs w:val="24"/>
          <w:lang w:val="en-US"/>
        </w:rPr>
        <w:t xml:space="preserve"> pp. 69-73.</w:t>
      </w:r>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4. </w:t>
      </w:r>
      <w:proofErr w:type="spellStart"/>
      <w:r w:rsidRPr="009E3070">
        <w:rPr>
          <w:rFonts w:ascii="Times New Roman" w:hAnsi="Times New Roman"/>
          <w:sz w:val="24"/>
          <w:szCs w:val="24"/>
          <w:lang w:val="en-US"/>
        </w:rPr>
        <w:t>Barabash</w:t>
      </w:r>
      <w:proofErr w:type="spellEnd"/>
      <w:r w:rsidRPr="009E3070">
        <w:rPr>
          <w:rFonts w:ascii="Times New Roman" w:hAnsi="Times New Roman"/>
          <w:sz w:val="24"/>
          <w:szCs w:val="24"/>
          <w:lang w:val="en-US"/>
        </w:rPr>
        <w:t xml:space="preserve"> E.S., </w:t>
      </w:r>
      <w:proofErr w:type="spellStart"/>
      <w:r w:rsidRPr="009E3070">
        <w:rPr>
          <w:rFonts w:ascii="Times New Roman" w:hAnsi="Times New Roman"/>
          <w:sz w:val="24"/>
          <w:szCs w:val="24"/>
          <w:lang w:val="en-US"/>
        </w:rPr>
        <w:t>Leonov</w:t>
      </w:r>
      <w:proofErr w:type="spellEnd"/>
      <w:r w:rsidRPr="009E3070">
        <w:rPr>
          <w:rFonts w:ascii="Times New Roman" w:hAnsi="Times New Roman"/>
          <w:sz w:val="24"/>
          <w:szCs w:val="24"/>
          <w:lang w:val="en-US"/>
        </w:rPr>
        <w:t xml:space="preserve"> S.N. Financial and structural prospects of the reform of local self-government in Russia // </w:t>
      </w:r>
      <w:proofErr w:type="spellStart"/>
      <w:r w:rsidRPr="009E3070">
        <w:rPr>
          <w:rFonts w:ascii="Times New Roman" w:hAnsi="Times New Roman"/>
          <w:sz w:val="24"/>
          <w:szCs w:val="24"/>
          <w:lang w:val="en-US"/>
        </w:rPr>
        <w:t>Izvestiya</w:t>
      </w:r>
      <w:proofErr w:type="spellEnd"/>
      <w:r w:rsidRPr="009E3070">
        <w:rPr>
          <w:rFonts w:ascii="Times New Roman" w:hAnsi="Times New Roman"/>
          <w:sz w:val="24"/>
          <w:szCs w:val="24"/>
          <w:lang w:val="en-US"/>
        </w:rPr>
        <w:t xml:space="preserve"> </w:t>
      </w:r>
      <w:proofErr w:type="spellStart"/>
      <w:r w:rsidRPr="009E3070">
        <w:rPr>
          <w:rFonts w:ascii="Times New Roman" w:hAnsi="Times New Roman"/>
          <w:sz w:val="24"/>
          <w:szCs w:val="24"/>
          <w:lang w:val="en-US"/>
        </w:rPr>
        <w:t>Baykalskogo</w:t>
      </w:r>
      <w:proofErr w:type="spellEnd"/>
      <w:r w:rsidRPr="009E3070">
        <w:rPr>
          <w:rFonts w:ascii="Times New Roman" w:hAnsi="Times New Roman"/>
          <w:sz w:val="24"/>
          <w:szCs w:val="24"/>
          <w:lang w:val="en-US"/>
        </w:rPr>
        <w:t xml:space="preserve"> </w:t>
      </w:r>
      <w:proofErr w:type="spellStart"/>
      <w:r w:rsidRPr="009E3070">
        <w:rPr>
          <w:rFonts w:ascii="Times New Roman" w:hAnsi="Times New Roman"/>
          <w:sz w:val="24"/>
          <w:szCs w:val="24"/>
          <w:lang w:val="en-US"/>
        </w:rPr>
        <w:t>gosudarstvennogo</w:t>
      </w:r>
      <w:proofErr w:type="spellEnd"/>
      <w:r w:rsidRPr="009E3070">
        <w:rPr>
          <w:rFonts w:ascii="Times New Roman" w:hAnsi="Times New Roman"/>
          <w:sz w:val="24"/>
          <w:szCs w:val="24"/>
          <w:lang w:val="en-US"/>
        </w:rPr>
        <w:t xml:space="preserve"> </w:t>
      </w:r>
      <w:proofErr w:type="spellStart"/>
      <w:r w:rsidRPr="009E3070">
        <w:rPr>
          <w:rFonts w:ascii="Times New Roman" w:hAnsi="Times New Roman"/>
          <w:sz w:val="24"/>
          <w:szCs w:val="24"/>
          <w:lang w:val="en-US"/>
        </w:rPr>
        <w:t>universiteta</w:t>
      </w:r>
      <w:proofErr w:type="spellEnd"/>
      <w:r w:rsidRPr="009E3070">
        <w:rPr>
          <w:rFonts w:ascii="Times New Roman" w:hAnsi="Times New Roman"/>
          <w:sz w:val="24"/>
          <w:szCs w:val="24"/>
          <w:lang w:val="en-US"/>
        </w:rPr>
        <w:t>. 2023. Vol. 33, No. 1</w:t>
      </w:r>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5. Voroshilov, N. V. Inter-municipal cooperation in Russia: state, problems and prospects of development / N. V. Voroshilov // Economic and social changes: facts, trends, forecast. – 2021. – Vol. 14, No. 6. – pp. 141-159.</w:t>
      </w:r>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6. </w:t>
      </w:r>
      <w:proofErr w:type="spellStart"/>
      <w:r w:rsidRPr="009E3070">
        <w:rPr>
          <w:rFonts w:ascii="Times New Roman" w:hAnsi="Times New Roman"/>
          <w:sz w:val="24"/>
          <w:szCs w:val="24"/>
          <w:lang w:val="en-US"/>
        </w:rPr>
        <w:t>Kuznetsov</w:t>
      </w:r>
      <w:proofErr w:type="spellEnd"/>
      <w:r w:rsidRPr="009E3070">
        <w:rPr>
          <w:rFonts w:ascii="Times New Roman" w:hAnsi="Times New Roman"/>
          <w:sz w:val="24"/>
          <w:szCs w:val="24"/>
          <w:lang w:val="en-US"/>
        </w:rPr>
        <w:t xml:space="preserve"> S.V., </w:t>
      </w:r>
      <w:proofErr w:type="spellStart"/>
      <w:r w:rsidRPr="009E3070">
        <w:rPr>
          <w:rFonts w:ascii="Times New Roman" w:hAnsi="Times New Roman"/>
          <w:sz w:val="24"/>
          <w:szCs w:val="24"/>
          <w:lang w:val="en-US"/>
        </w:rPr>
        <w:t>Mezhevich</w:t>
      </w:r>
      <w:proofErr w:type="spellEnd"/>
      <w:r w:rsidRPr="009E3070">
        <w:rPr>
          <w:rFonts w:ascii="Times New Roman" w:hAnsi="Times New Roman"/>
          <w:sz w:val="24"/>
          <w:szCs w:val="24"/>
          <w:lang w:val="en-US"/>
        </w:rPr>
        <w:t xml:space="preserve"> N.M., </w:t>
      </w:r>
      <w:proofErr w:type="spellStart"/>
      <w:r w:rsidRPr="009E3070">
        <w:rPr>
          <w:rFonts w:ascii="Times New Roman" w:hAnsi="Times New Roman"/>
          <w:sz w:val="24"/>
          <w:szCs w:val="24"/>
          <w:lang w:val="en-US"/>
        </w:rPr>
        <w:t>Shamakhov</w:t>
      </w:r>
      <w:proofErr w:type="spellEnd"/>
      <w:r w:rsidRPr="009E3070">
        <w:rPr>
          <w:rFonts w:ascii="Times New Roman" w:hAnsi="Times New Roman"/>
          <w:sz w:val="24"/>
          <w:szCs w:val="24"/>
          <w:lang w:val="en-US"/>
        </w:rPr>
        <w:t xml:space="preserve"> V.A. Spatial aspect of the evolution of local self-government in the Russian Federation: possibilities of taking into account foreign experience // Managerial consulting. </w:t>
      </w:r>
      <w:proofErr w:type="gramStart"/>
      <w:r w:rsidRPr="009E3070">
        <w:rPr>
          <w:rFonts w:ascii="Times New Roman" w:hAnsi="Times New Roman"/>
          <w:sz w:val="24"/>
          <w:szCs w:val="24"/>
          <w:lang w:val="en-US"/>
        </w:rPr>
        <w:t>2019. No. 9 (129).</w:t>
      </w:r>
      <w:proofErr w:type="gramEnd"/>
      <w:r w:rsidRPr="009E3070">
        <w:rPr>
          <w:rFonts w:ascii="Times New Roman" w:hAnsi="Times New Roman"/>
          <w:sz w:val="24"/>
          <w:szCs w:val="24"/>
          <w:lang w:val="en-US"/>
        </w:rPr>
        <w:t xml:space="preserve"> </w:t>
      </w:r>
      <w:proofErr w:type="gramStart"/>
      <w:r w:rsidRPr="009E3070">
        <w:rPr>
          <w:rFonts w:ascii="Times New Roman" w:hAnsi="Times New Roman"/>
          <w:sz w:val="24"/>
          <w:szCs w:val="24"/>
          <w:lang w:val="en-US"/>
        </w:rPr>
        <w:t>p. 13.</w:t>
      </w:r>
      <w:proofErr w:type="gramEnd"/>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7. </w:t>
      </w:r>
      <w:proofErr w:type="spellStart"/>
      <w:r w:rsidRPr="009E3070">
        <w:rPr>
          <w:rFonts w:ascii="Times New Roman" w:hAnsi="Times New Roman"/>
          <w:sz w:val="24"/>
          <w:szCs w:val="24"/>
          <w:lang w:val="en-US"/>
        </w:rPr>
        <w:t>Leksin</w:t>
      </w:r>
      <w:proofErr w:type="spellEnd"/>
      <w:r w:rsidRPr="009E3070">
        <w:rPr>
          <w:rFonts w:ascii="Times New Roman" w:hAnsi="Times New Roman"/>
          <w:sz w:val="24"/>
          <w:szCs w:val="24"/>
          <w:lang w:val="en-US"/>
        </w:rPr>
        <w:t xml:space="preserve"> I.V. Specifics of the territorial organization of local government and self-government in Canada // Problem analysis and state-management design. 2011. Vol. 4. </w:t>
      </w:r>
      <w:proofErr w:type="gramStart"/>
      <w:r w:rsidRPr="009E3070">
        <w:rPr>
          <w:rFonts w:ascii="Times New Roman" w:hAnsi="Times New Roman"/>
          <w:sz w:val="24"/>
          <w:szCs w:val="24"/>
          <w:lang w:val="en-US"/>
        </w:rPr>
        <w:t>No. 2.</w:t>
      </w:r>
      <w:proofErr w:type="gramEnd"/>
      <w:r w:rsidRPr="009E3070">
        <w:rPr>
          <w:rFonts w:ascii="Times New Roman" w:hAnsi="Times New Roman"/>
          <w:sz w:val="24"/>
          <w:szCs w:val="24"/>
          <w:lang w:val="en-US"/>
        </w:rPr>
        <w:t xml:space="preserve"> </w:t>
      </w:r>
      <w:proofErr w:type="gramStart"/>
      <w:r w:rsidRPr="009E3070">
        <w:rPr>
          <w:rFonts w:ascii="Times New Roman" w:hAnsi="Times New Roman"/>
          <w:sz w:val="24"/>
          <w:szCs w:val="24"/>
          <w:lang w:val="en-US"/>
        </w:rPr>
        <w:t>p. 102.</w:t>
      </w:r>
      <w:proofErr w:type="gramEnd"/>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8. </w:t>
      </w:r>
      <w:proofErr w:type="spellStart"/>
      <w:r w:rsidRPr="009E3070">
        <w:rPr>
          <w:rFonts w:ascii="Times New Roman" w:hAnsi="Times New Roman"/>
          <w:sz w:val="24"/>
          <w:szCs w:val="24"/>
          <w:lang w:val="en-US"/>
        </w:rPr>
        <w:t>Leonov</w:t>
      </w:r>
      <w:proofErr w:type="spellEnd"/>
      <w:r w:rsidRPr="009E3070">
        <w:rPr>
          <w:rFonts w:ascii="Times New Roman" w:hAnsi="Times New Roman"/>
          <w:sz w:val="24"/>
          <w:szCs w:val="24"/>
          <w:lang w:val="en-US"/>
        </w:rPr>
        <w:t xml:space="preserve">, S. N. Spatial organization of inter-municipal cooperation in Russia / S. N. </w:t>
      </w:r>
      <w:proofErr w:type="spellStart"/>
      <w:r w:rsidRPr="009E3070">
        <w:rPr>
          <w:rFonts w:ascii="Times New Roman" w:hAnsi="Times New Roman"/>
          <w:sz w:val="24"/>
          <w:szCs w:val="24"/>
          <w:lang w:val="en-US"/>
        </w:rPr>
        <w:t>Leonov</w:t>
      </w:r>
      <w:proofErr w:type="spellEnd"/>
      <w:r w:rsidRPr="009E3070">
        <w:rPr>
          <w:rFonts w:ascii="Times New Roman" w:hAnsi="Times New Roman"/>
          <w:sz w:val="24"/>
          <w:szCs w:val="24"/>
          <w:lang w:val="en-US"/>
        </w:rPr>
        <w:t xml:space="preserve"> // Proceedings of the Baikal State University. – 2022. – Vol. 32, No. 3. – pp. 501-511.</w:t>
      </w:r>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9. </w:t>
      </w:r>
      <w:proofErr w:type="spellStart"/>
      <w:r w:rsidRPr="009E3070">
        <w:rPr>
          <w:rFonts w:ascii="Times New Roman" w:hAnsi="Times New Roman"/>
          <w:sz w:val="24"/>
          <w:szCs w:val="24"/>
          <w:lang w:val="en-US"/>
        </w:rPr>
        <w:t>Leonov</w:t>
      </w:r>
      <w:proofErr w:type="spellEnd"/>
      <w:r w:rsidRPr="009E3070">
        <w:rPr>
          <w:rFonts w:ascii="Times New Roman" w:hAnsi="Times New Roman"/>
          <w:sz w:val="24"/>
          <w:szCs w:val="24"/>
          <w:lang w:val="en-US"/>
        </w:rPr>
        <w:t xml:space="preserve"> S. N. Financial and structural aspects of local government reform in </w:t>
      </w:r>
      <w:proofErr w:type="gramStart"/>
      <w:r w:rsidRPr="009E3070">
        <w:rPr>
          <w:rFonts w:ascii="Times New Roman" w:hAnsi="Times New Roman"/>
          <w:sz w:val="24"/>
          <w:szCs w:val="24"/>
          <w:lang w:val="en-US"/>
        </w:rPr>
        <w:t>Russia :</w:t>
      </w:r>
      <w:proofErr w:type="gramEnd"/>
      <w:r w:rsidRPr="009E3070">
        <w:rPr>
          <w:rFonts w:ascii="Times New Roman" w:hAnsi="Times New Roman"/>
          <w:sz w:val="24"/>
          <w:szCs w:val="24"/>
          <w:lang w:val="en-US"/>
        </w:rPr>
        <w:t xml:space="preserve"> monograph / ed. by </w:t>
      </w:r>
      <w:proofErr w:type="spellStart"/>
      <w:r w:rsidRPr="009E3070">
        <w:rPr>
          <w:rFonts w:ascii="Times New Roman" w:hAnsi="Times New Roman"/>
          <w:sz w:val="24"/>
          <w:szCs w:val="24"/>
          <w:lang w:val="en-US"/>
        </w:rPr>
        <w:t>N.N.Mikheeva</w:t>
      </w:r>
      <w:proofErr w:type="spellEnd"/>
      <w:r w:rsidRPr="009E3070">
        <w:rPr>
          <w:rFonts w:ascii="Times New Roman" w:hAnsi="Times New Roman"/>
          <w:sz w:val="24"/>
          <w:szCs w:val="24"/>
          <w:lang w:val="en-US"/>
        </w:rPr>
        <w:t>, Institute of Economic Research FEB RAS, 2023. – 232 p.</w:t>
      </w:r>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10. </w:t>
      </w:r>
      <w:proofErr w:type="spellStart"/>
      <w:r w:rsidRPr="009E3070">
        <w:rPr>
          <w:rFonts w:ascii="Times New Roman" w:hAnsi="Times New Roman"/>
          <w:sz w:val="24"/>
          <w:szCs w:val="24"/>
          <w:lang w:val="en-US"/>
        </w:rPr>
        <w:t>Markwart</w:t>
      </w:r>
      <w:proofErr w:type="spellEnd"/>
      <w:r w:rsidRPr="009E3070">
        <w:rPr>
          <w:rFonts w:ascii="Times New Roman" w:hAnsi="Times New Roman"/>
          <w:sz w:val="24"/>
          <w:szCs w:val="24"/>
          <w:lang w:val="en-US"/>
        </w:rPr>
        <w:t xml:space="preserve"> E.E., </w:t>
      </w:r>
      <w:proofErr w:type="spellStart"/>
      <w:r w:rsidRPr="009E3070">
        <w:rPr>
          <w:rFonts w:ascii="Times New Roman" w:hAnsi="Times New Roman"/>
          <w:sz w:val="24"/>
          <w:szCs w:val="24"/>
          <w:lang w:val="en-US"/>
        </w:rPr>
        <w:t>Franzke</w:t>
      </w:r>
      <w:proofErr w:type="spellEnd"/>
      <w:r w:rsidRPr="009E3070">
        <w:rPr>
          <w:rFonts w:ascii="Times New Roman" w:hAnsi="Times New Roman"/>
          <w:sz w:val="24"/>
          <w:szCs w:val="24"/>
          <w:lang w:val="en-US"/>
        </w:rPr>
        <w:t xml:space="preserve"> J. Territorial reform of local self-government in Germany and Russia at the present stage // Spatial Economics. </w:t>
      </w:r>
      <w:proofErr w:type="gramStart"/>
      <w:r w:rsidRPr="009E3070">
        <w:rPr>
          <w:rFonts w:ascii="Times New Roman" w:hAnsi="Times New Roman"/>
          <w:sz w:val="24"/>
          <w:szCs w:val="24"/>
          <w:lang w:val="en-US"/>
        </w:rPr>
        <w:t>2017. No. 3.</w:t>
      </w:r>
      <w:proofErr w:type="gramEnd"/>
      <w:r w:rsidRPr="009E3070">
        <w:rPr>
          <w:rFonts w:ascii="Times New Roman" w:hAnsi="Times New Roman"/>
          <w:sz w:val="24"/>
          <w:szCs w:val="24"/>
          <w:lang w:val="en-US"/>
        </w:rPr>
        <w:t xml:space="preserve"> pp. 40-61.</w:t>
      </w:r>
    </w:p>
    <w:p w:rsidR="009E3070" w:rsidRPr="009E3070" w:rsidRDefault="009E3070" w:rsidP="009E3070">
      <w:pPr>
        <w:pStyle w:val="a3"/>
        <w:ind w:firstLine="709"/>
        <w:jc w:val="both"/>
        <w:rPr>
          <w:rFonts w:ascii="Times New Roman" w:hAnsi="Times New Roman"/>
          <w:sz w:val="24"/>
          <w:szCs w:val="24"/>
          <w:lang w:val="en-US"/>
        </w:rPr>
      </w:pPr>
      <w:r w:rsidRPr="009E3070">
        <w:rPr>
          <w:rFonts w:ascii="Times New Roman" w:hAnsi="Times New Roman"/>
          <w:sz w:val="24"/>
          <w:szCs w:val="24"/>
          <w:lang w:val="en-US"/>
        </w:rPr>
        <w:t xml:space="preserve">11. </w:t>
      </w:r>
      <w:proofErr w:type="spellStart"/>
      <w:r w:rsidRPr="009E3070">
        <w:rPr>
          <w:rFonts w:ascii="Times New Roman" w:hAnsi="Times New Roman"/>
          <w:sz w:val="24"/>
          <w:szCs w:val="24"/>
          <w:lang w:val="en-US"/>
        </w:rPr>
        <w:t>Odintsov</w:t>
      </w:r>
      <w:proofErr w:type="spellEnd"/>
      <w:r>
        <w:rPr>
          <w:rFonts w:ascii="Times New Roman" w:hAnsi="Times New Roman"/>
          <w:sz w:val="24"/>
          <w:szCs w:val="24"/>
        </w:rPr>
        <w:t>а</w:t>
      </w:r>
      <w:r w:rsidRPr="009E3070">
        <w:rPr>
          <w:rFonts w:ascii="Times New Roman" w:hAnsi="Times New Roman"/>
          <w:sz w:val="24"/>
          <w:szCs w:val="24"/>
          <w:lang w:val="en-US"/>
        </w:rPr>
        <w:t xml:space="preserve"> A.V. Inter-municipal cooperation: lessons from foreign experience // Federalism. </w:t>
      </w:r>
      <w:proofErr w:type="gramStart"/>
      <w:r w:rsidRPr="009E3070">
        <w:rPr>
          <w:rFonts w:ascii="Times New Roman" w:hAnsi="Times New Roman"/>
          <w:sz w:val="24"/>
          <w:szCs w:val="24"/>
          <w:lang w:val="en-US"/>
        </w:rPr>
        <w:t>2013. No. 2 (70).</w:t>
      </w:r>
      <w:proofErr w:type="gramEnd"/>
      <w:r w:rsidRPr="009E3070">
        <w:rPr>
          <w:rFonts w:ascii="Times New Roman" w:hAnsi="Times New Roman"/>
          <w:sz w:val="24"/>
          <w:szCs w:val="24"/>
          <w:lang w:val="en-US"/>
        </w:rPr>
        <w:t xml:space="preserve"> pp. 145-158.</w:t>
      </w:r>
    </w:p>
    <w:p w:rsidR="009E3070" w:rsidRDefault="009E3070" w:rsidP="009E3070">
      <w:pPr>
        <w:pStyle w:val="a3"/>
        <w:ind w:firstLine="709"/>
        <w:jc w:val="both"/>
        <w:rPr>
          <w:rFonts w:ascii="Times New Roman" w:hAnsi="Times New Roman"/>
          <w:sz w:val="24"/>
          <w:szCs w:val="24"/>
        </w:rPr>
      </w:pPr>
      <w:r w:rsidRPr="009E3070">
        <w:rPr>
          <w:rFonts w:ascii="Times New Roman" w:hAnsi="Times New Roman"/>
          <w:sz w:val="24"/>
          <w:szCs w:val="24"/>
          <w:lang w:val="en-US"/>
        </w:rPr>
        <w:t xml:space="preserve">12. </w:t>
      </w:r>
      <w:proofErr w:type="spellStart"/>
      <w:r w:rsidRPr="009E3070">
        <w:rPr>
          <w:rFonts w:ascii="Times New Roman" w:hAnsi="Times New Roman"/>
          <w:sz w:val="24"/>
          <w:szCs w:val="24"/>
          <w:lang w:val="en-US"/>
        </w:rPr>
        <w:t>Puzanov</w:t>
      </w:r>
      <w:proofErr w:type="spellEnd"/>
      <w:r w:rsidRPr="009E3070">
        <w:rPr>
          <w:rFonts w:ascii="Times New Roman" w:hAnsi="Times New Roman"/>
          <w:sz w:val="24"/>
          <w:szCs w:val="24"/>
          <w:lang w:val="en-US"/>
        </w:rPr>
        <w:t xml:space="preserve"> A.S., Popov R.A. Assessment of territorial accessibility of local self-government: economic and geographical research // Municipal property: economics, law, management. </w:t>
      </w:r>
      <w:r w:rsidRPr="009E3070">
        <w:rPr>
          <w:rFonts w:ascii="Times New Roman" w:hAnsi="Times New Roman"/>
          <w:sz w:val="24"/>
          <w:szCs w:val="24"/>
        </w:rPr>
        <w:t xml:space="preserve">2017. </w:t>
      </w:r>
      <w:proofErr w:type="spellStart"/>
      <w:r w:rsidRPr="009E3070">
        <w:rPr>
          <w:rFonts w:ascii="Times New Roman" w:hAnsi="Times New Roman"/>
          <w:sz w:val="24"/>
          <w:szCs w:val="24"/>
        </w:rPr>
        <w:t>No</w:t>
      </w:r>
      <w:proofErr w:type="spellEnd"/>
      <w:r w:rsidRPr="009E3070">
        <w:rPr>
          <w:rFonts w:ascii="Times New Roman" w:hAnsi="Times New Roman"/>
          <w:sz w:val="24"/>
          <w:szCs w:val="24"/>
        </w:rPr>
        <w:t xml:space="preserve">. 3. </w:t>
      </w:r>
      <w:proofErr w:type="spellStart"/>
      <w:r w:rsidRPr="009E3070">
        <w:rPr>
          <w:rFonts w:ascii="Times New Roman" w:hAnsi="Times New Roman"/>
          <w:sz w:val="24"/>
          <w:szCs w:val="24"/>
        </w:rPr>
        <w:t>pp</w:t>
      </w:r>
      <w:proofErr w:type="spellEnd"/>
      <w:r w:rsidRPr="009E3070">
        <w:rPr>
          <w:rFonts w:ascii="Times New Roman" w:hAnsi="Times New Roman"/>
          <w:sz w:val="24"/>
          <w:szCs w:val="24"/>
        </w:rPr>
        <w:t>. 24-30</w:t>
      </w:r>
      <w:r w:rsidR="005E51C5" w:rsidRPr="006504EC">
        <w:rPr>
          <w:rFonts w:ascii="Times New Roman" w:hAnsi="Times New Roman"/>
          <w:sz w:val="24"/>
          <w:szCs w:val="24"/>
          <w:lang w:val="en-US"/>
        </w:rPr>
        <w:t xml:space="preserve">13. </w:t>
      </w:r>
    </w:p>
    <w:p w:rsidR="005E51C5" w:rsidRPr="006504EC" w:rsidRDefault="004B158F" w:rsidP="009E3070">
      <w:pPr>
        <w:pStyle w:val="a3"/>
        <w:ind w:firstLine="709"/>
        <w:jc w:val="both"/>
        <w:rPr>
          <w:rFonts w:ascii="Times New Roman" w:hAnsi="Times New Roman"/>
          <w:sz w:val="24"/>
          <w:szCs w:val="24"/>
          <w:lang w:val="en-US"/>
        </w:rPr>
      </w:pPr>
      <w:r w:rsidRPr="004B158F">
        <w:rPr>
          <w:rFonts w:ascii="Times New Roman" w:hAnsi="Times New Roman"/>
          <w:sz w:val="24"/>
          <w:szCs w:val="24"/>
          <w:lang w:val="en-US"/>
        </w:rPr>
        <w:t xml:space="preserve">13. </w:t>
      </w:r>
      <w:proofErr w:type="spellStart"/>
      <w:r w:rsidR="005E51C5" w:rsidRPr="006504EC">
        <w:rPr>
          <w:rFonts w:ascii="Times New Roman" w:hAnsi="Times New Roman"/>
          <w:sz w:val="24"/>
          <w:szCs w:val="24"/>
          <w:lang w:val="en-US"/>
        </w:rPr>
        <w:t>Dollery</w:t>
      </w:r>
      <w:proofErr w:type="spellEnd"/>
      <w:r w:rsidR="005E51C5" w:rsidRPr="006504EC">
        <w:rPr>
          <w:rFonts w:ascii="Times New Roman" w:hAnsi="Times New Roman"/>
          <w:sz w:val="24"/>
          <w:szCs w:val="24"/>
          <w:lang w:val="en-US"/>
        </w:rPr>
        <w:t xml:space="preserve">, B., Byrnes, J. and </w:t>
      </w:r>
      <w:proofErr w:type="spellStart"/>
      <w:r w:rsidR="005E51C5" w:rsidRPr="006504EC">
        <w:rPr>
          <w:rFonts w:ascii="Times New Roman" w:hAnsi="Times New Roman"/>
          <w:sz w:val="24"/>
          <w:szCs w:val="24"/>
          <w:lang w:val="en-US"/>
        </w:rPr>
        <w:t>Crase</w:t>
      </w:r>
      <w:proofErr w:type="spellEnd"/>
      <w:r w:rsidR="005E51C5" w:rsidRPr="006504EC">
        <w:rPr>
          <w:rFonts w:ascii="Times New Roman" w:hAnsi="Times New Roman"/>
          <w:sz w:val="24"/>
          <w:szCs w:val="24"/>
          <w:lang w:val="en-US"/>
        </w:rPr>
        <w:t xml:space="preserve">, L. Is bigger better? </w:t>
      </w:r>
      <w:proofErr w:type="gramStart"/>
      <w:r w:rsidR="005E51C5" w:rsidRPr="006504EC">
        <w:rPr>
          <w:rFonts w:ascii="Times New Roman" w:hAnsi="Times New Roman"/>
          <w:sz w:val="24"/>
          <w:szCs w:val="24"/>
          <w:lang w:val="en-US"/>
        </w:rPr>
        <w:t>Local government amalgamation and the South Australian rising to the challenge inquiry.</w:t>
      </w:r>
      <w:proofErr w:type="gramEnd"/>
      <w:r w:rsidR="005E51C5" w:rsidRPr="006504EC">
        <w:rPr>
          <w:rFonts w:ascii="Times New Roman" w:hAnsi="Times New Roman"/>
          <w:sz w:val="24"/>
          <w:szCs w:val="24"/>
          <w:lang w:val="en-US"/>
        </w:rPr>
        <w:t xml:space="preserve"> </w:t>
      </w:r>
      <w:proofErr w:type="gramStart"/>
      <w:r w:rsidR="005E51C5" w:rsidRPr="006504EC">
        <w:rPr>
          <w:rFonts w:ascii="Times New Roman" w:hAnsi="Times New Roman"/>
          <w:sz w:val="24"/>
          <w:szCs w:val="24"/>
          <w:lang w:val="en-US"/>
        </w:rPr>
        <w:t>Economic Analysis &amp; Policy, 2007.</w:t>
      </w:r>
      <w:proofErr w:type="gramEnd"/>
      <w:r w:rsidR="005E51C5" w:rsidRPr="006504EC">
        <w:rPr>
          <w:rFonts w:ascii="Times New Roman" w:hAnsi="Times New Roman"/>
          <w:sz w:val="24"/>
          <w:szCs w:val="24"/>
          <w:lang w:val="en-US"/>
        </w:rPr>
        <w:t xml:space="preserve"> 37(1), pp. 1-14 </w:t>
      </w:r>
    </w:p>
    <w:p w:rsidR="005E51C5" w:rsidRPr="006504EC" w:rsidRDefault="005E51C5" w:rsidP="005E51C5">
      <w:pPr>
        <w:pStyle w:val="a8"/>
        <w:tabs>
          <w:tab w:val="left" w:pos="-567"/>
          <w:tab w:val="left" w:pos="1134"/>
        </w:tabs>
        <w:spacing w:after="0" w:line="240" w:lineRule="auto"/>
        <w:ind w:left="0" w:firstLine="709"/>
        <w:jc w:val="both"/>
        <w:rPr>
          <w:rFonts w:ascii="Times New Roman" w:hAnsi="Times New Roman"/>
          <w:sz w:val="24"/>
          <w:szCs w:val="24"/>
          <w:lang w:val="en-US"/>
        </w:rPr>
      </w:pPr>
      <w:r w:rsidRPr="006504EC">
        <w:rPr>
          <w:rFonts w:ascii="Times New Roman" w:hAnsi="Times New Roman"/>
          <w:sz w:val="24"/>
          <w:szCs w:val="24"/>
          <w:lang w:val="en-US"/>
        </w:rPr>
        <w:t xml:space="preserve">14. Making Decentralization Work: A Handbook for Policy-Makers // OECD Multi-Level Governance Studies. 2019. 19 March. 204 p. https://dx.doi.org/10.1787/g2g9faa7-en </w:t>
      </w:r>
    </w:p>
    <w:p w:rsidR="005E51C5" w:rsidRPr="006504EC" w:rsidRDefault="005E51C5" w:rsidP="005E51C5">
      <w:pPr>
        <w:pStyle w:val="1"/>
        <w:shd w:val="clear" w:color="auto" w:fill="FFFFFF"/>
        <w:spacing w:before="0"/>
        <w:ind w:firstLine="709"/>
        <w:jc w:val="both"/>
        <w:rPr>
          <w:rFonts w:cs="Times New Roman"/>
          <w:b w:val="0"/>
          <w:color w:val="auto"/>
          <w:sz w:val="24"/>
          <w:szCs w:val="24"/>
          <w:lang w:val="en-US"/>
        </w:rPr>
      </w:pPr>
      <w:r w:rsidRPr="006504EC">
        <w:rPr>
          <w:rFonts w:eastAsia="Arial Unicode MS" w:cs="Times New Roman"/>
          <w:b w:val="0"/>
          <w:color w:val="auto"/>
          <w:sz w:val="24"/>
          <w:szCs w:val="24"/>
          <w:lang w:val="en-US"/>
        </w:rPr>
        <w:t xml:space="preserve">15. Multi-Level Governance Reforms: Overview of OECD Country Experiences / eds. by I. </w:t>
      </w:r>
      <w:proofErr w:type="spellStart"/>
      <w:r w:rsidRPr="006504EC">
        <w:rPr>
          <w:rFonts w:eastAsia="Arial Unicode MS" w:cs="Times New Roman"/>
          <w:b w:val="0"/>
          <w:color w:val="auto"/>
          <w:sz w:val="24"/>
          <w:szCs w:val="24"/>
          <w:lang w:val="en-US"/>
        </w:rPr>
        <w:t>Chatry</w:t>
      </w:r>
      <w:proofErr w:type="spellEnd"/>
      <w:r w:rsidRPr="006504EC">
        <w:rPr>
          <w:rFonts w:eastAsia="Arial Unicode MS" w:cs="Times New Roman"/>
          <w:b w:val="0"/>
          <w:color w:val="auto"/>
          <w:sz w:val="24"/>
          <w:szCs w:val="24"/>
          <w:lang w:val="en-US"/>
        </w:rPr>
        <w:t xml:space="preserve">, K. Hulbert // OECD Multi-Level Governance Studies. 2017. 15 May. </w:t>
      </w:r>
      <w:proofErr w:type="gramStart"/>
      <w:r w:rsidRPr="006504EC">
        <w:rPr>
          <w:rFonts w:eastAsia="Arial Unicode MS" w:cs="Times New Roman"/>
          <w:b w:val="0"/>
          <w:color w:val="auto"/>
          <w:sz w:val="24"/>
          <w:szCs w:val="24"/>
          <w:lang w:val="en-US"/>
        </w:rPr>
        <w:t>171 p.</w:t>
      </w:r>
      <w:proofErr w:type="gramEnd"/>
      <w:r w:rsidRPr="006504EC">
        <w:rPr>
          <w:rFonts w:cs="Times New Roman"/>
          <w:b w:val="0"/>
          <w:color w:val="auto"/>
          <w:sz w:val="24"/>
          <w:szCs w:val="24"/>
          <w:lang w:val="en-US"/>
        </w:rPr>
        <w:t xml:space="preserve"> </w:t>
      </w:r>
    </w:p>
    <w:p w:rsidR="005E51C5" w:rsidRPr="006504EC" w:rsidRDefault="005E51C5" w:rsidP="005E51C5">
      <w:pPr>
        <w:pStyle w:val="a3"/>
        <w:ind w:firstLine="709"/>
        <w:jc w:val="both"/>
        <w:rPr>
          <w:rFonts w:ascii="Times New Roman" w:hAnsi="Times New Roman"/>
          <w:sz w:val="24"/>
          <w:szCs w:val="24"/>
          <w:lang w:val="en-US"/>
        </w:rPr>
      </w:pPr>
      <w:r w:rsidRPr="006504EC">
        <w:rPr>
          <w:rFonts w:ascii="Times New Roman" w:hAnsi="Times New Roman"/>
          <w:sz w:val="24"/>
          <w:szCs w:val="24"/>
          <w:lang w:val="en-US"/>
        </w:rPr>
        <w:t xml:space="preserve">16. </w:t>
      </w:r>
      <w:proofErr w:type="spellStart"/>
      <w:r w:rsidRPr="006504EC">
        <w:rPr>
          <w:rFonts w:ascii="Times New Roman" w:hAnsi="Times New Roman"/>
          <w:sz w:val="24"/>
          <w:szCs w:val="24"/>
          <w:lang w:val="en-US"/>
        </w:rPr>
        <w:t>Pevcin</w:t>
      </w:r>
      <w:proofErr w:type="spellEnd"/>
      <w:r w:rsidRPr="006504EC">
        <w:rPr>
          <w:rFonts w:ascii="Times New Roman" w:hAnsi="Times New Roman"/>
          <w:sz w:val="24"/>
          <w:szCs w:val="24"/>
          <w:lang w:val="en-US"/>
        </w:rPr>
        <w:t xml:space="preserve"> P. Municipal Mergers: Theoretical Considerations, Practical Evidence and Potential Implications // Future World by 2050: 8th International Scientific Conference (Croatia, Pula, 1–3 June 2017) 2017</w:t>
      </w:r>
    </w:p>
    <w:p w:rsidR="005E51C5" w:rsidRPr="006504EC" w:rsidRDefault="005E51C5" w:rsidP="005E51C5">
      <w:pPr>
        <w:pStyle w:val="a3"/>
        <w:ind w:firstLine="709"/>
        <w:jc w:val="both"/>
        <w:rPr>
          <w:rFonts w:ascii="Times New Roman" w:hAnsi="Times New Roman"/>
          <w:sz w:val="24"/>
          <w:szCs w:val="24"/>
          <w:lang w:val="en-US"/>
        </w:rPr>
      </w:pPr>
      <w:r w:rsidRPr="006504EC">
        <w:rPr>
          <w:rFonts w:ascii="Times New Roman" w:hAnsi="Times New Roman"/>
          <w:sz w:val="24"/>
          <w:szCs w:val="24"/>
          <w:lang w:val="en-US"/>
        </w:rPr>
        <w:t xml:space="preserve">17. </w:t>
      </w:r>
      <w:proofErr w:type="spellStart"/>
      <w:r w:rsidRPr="006504EC">
        <w:rPr>
          <w:rFonts w:ascii="Times New Roman" w:hAnsi="Times New Roman"/>
          <w:sz w:val="24"/>
          <w:szCs w:val="24"/>
          <w:lang w:val="en-US"/>
        </w:rPr>
        <w:t>Pevcin</w:t>
      </w:r>
      <w:proofErr w:type="spellEnd"/>
      <w:r w:rsidRPr="006504EC">
        <w:rPr>
          <w:rFonts w:ascii="Times New Roman" w:hAnsi="Times New Roman"/>
          <w:sz w:val="24"/>
          <w:szCs w:val="24"/>
          <w:lang w:val="en-US"/>
        </w:rPr>
        <w:t xml:space="preserve">, P. </w:t>
      </w:r>
      <w:proofErr w:type="gramStart"/>
      <w:r w:rsidRPr="006504EC">
        <w:rPr>
          <w:rFonts w:ascii="Times New Roman" w:hAnsi="Times New Roman"/>
          <w:sz w:val="24"/>
          <w:szCs w:val="24"/>
          <w:lang w:val="en-US"/>
        </w:rPr>
        <w:t>The Evidence on the Existence of Economies of Scale in Local Government Units.</w:t>
      </w:r>
      <w:proofErr w:type="gramEnd"/>
      <w:r w:rsidRPr="006504EC">
        <w:rPr>
          <w:rFonts w:ascii="Times New Roman" w:hAnsi="Times New Roman"/>
          <w:sz w:val="24"/>
          <w:szCs w:val="24"/>
          <w:lang w:val="en-US"/>
        </w:rPr>
        <w:t xml:space="preserve"> EBEEC Conference Proceedings, </w:t>
      </w:r>
      <w:proofErr w:type="gramStart"/>
      <w:r w:rsidRPr="006504EC">
        <w:rPr>
          <w:rFonts w:ascii="Times New Roman" w:hAnsi="Times New Roman"/>
          <w:sz w:val="24"/>
          <w:szCs w:val="24"/>
          <w:lang w:val="en-US"/>
        </w:rPr>
        <w:t>The</w:t>
      </w:r>
      <w:proofErr w:type="gramEnd"/>
      <w:r w:rsidRPr="006504EC">
        <w:rPr>
          <w:rFonts w:ascii="Times New Roman" w:hAnsi="Times New Roman"/>
          <w:sz w:val="24"/>
          <w:szCs w:val="24"/>
          <w:lang w:val="en-US"/>
        </w:rPr>
        <w:t xml:space="preserve"> Economies of Balkan and Eastern Europe Countries in the Changed World, </w:t>
      </w:r>
      <w:proofErr w:type="spellStart"/>
      <w:r w:rsidRPr="006504EC">
        <w:rPr>
          <w:rFonts w:ascii="Times New Roman" w:hAnsi="Times New Roman"/>
          <w:sz w:val="24"/>
          <w:szCs w:val="24"/>
          <w:lang w:val="en-US"/>
        </w:rPr>
        <w:t>KnE</w:t>
      </w:r>
      <w:proofErr w:type="spellEnd"/>
      <w:r w:rsidRPr="006504EC">
        <w:rPr>
          <w:rFonts w:ascii="Times New Roman" w:hAnsi="Times New Roman"/>
          <w:sz w:val="24"/>
          <w:szCs w:val="24"/>
          <w:lang w:val="en-US"/>
        </w:rPr>
        <w:t xml:space="preserve"> Social Sciences, 2017, pp. 379-384.</w:t>
      </w:r>
    </w:p>
    <w:p w:rsidR="00EC107E" w:rsidRPr="006504EC" w:rsidRDefault="005E51C5" w:rsidP="005E51C5">
      <w:pPr>
        <w:pStyle w:val="a3"/>
        <w:ind w:firstLine="709"/>
        <w:jc w:val="both"/>
        <w:rPr>
          <w:rFonts w:ascii="Times New Roman" w:hAnsi="Times New Roman"/>
          <w:sz w:val="24"/>
          <w:szCs w:val="24"/>
          <w:lang w:val="en-US"/>
        </w:rPr>
      </w:pPr>
      <w:r w:rsidRPr="006504EC">
        <w:rPr>
          <w:rFonts w:ascii="Times New Roman" w:hAnsi="Times New Roman"/>
          <w:sz w:val="24"/>
          <w:szCs w:val="24"/>
          <w:lang w:val="en-US"/>
        </w:rPr>
        <w:t xml:space="preserve">18. Report of the World Observatory on </w:t>
      </w:r>
      <w:proofErr w:type="spellStart"/>
      <w:r w:rsidRPr="006504EC">
        <w:rPr>
          <w:rFonts w:ascii="Times New Roman" w:hAnsi="Times New Roman"/>
          <w:sz w:val="24"/>
          <w:szCs w:val="24"/>
          <w:lang w:val="en-US"/>
        </w:rPr>
        <w:t>Subnational</w:t>
      </w:r>
      <w:proofErr w:type="spellEnd"/>
      <w:r w:rsidRPr="006504EC">
        <w:rPr>
          <w:rFonts w:ascii="Times New Roman" w:hAnsi="Times New Roman"/>
          <w:sz w:val="24"/>
          <w:szCs w:val="24"/>
          <w:lang w:val="en-US"/>
        </w:rPr>
        <w:t xml:space="preserve"> Government Finance and Investment – Key Findings (2019) / OECD/UCLG. </w:t>
      </w:r>
      <w:proofErr w:type="gramStart"/>
      <w:r w:rsidRPr="006504EC">
        <w:rPr>
          <w:rFonts w:ascii="Times New Roman" w:hAnsi="Times New Roman"/>
          <w:sz w:val="24"/>
          <w:szCs w:val="24"/>
          <w:lang w:val="en-US"/>
        </w:rPr>
        <w:t>109 p.</w:t>
      </w:r>
      <w:proofErr w:type="gramEnd"/>
    </w:p>
    <w:sectPr w:rsidR="00EC107E" w:rsidRPr="006504EC" w:rsidSect="00623BF5">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00B1" w:rsidRDefault="00AF00B1" w:rsidP="00623BF5">
      <w:r>
        <w:separator/>
      </w:r>
    </w:p>
  </w:endnote>
  <w:endnote w:type="continuationSeparator" w:id="0">
    <w:p w:rsidR="00AF00B1" w:rsidRDefault="00AF00B1" w:rsidP="00623BF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00B1" w:rsidRDefault="00AF00B1" w:rsidP="00623BF5">
      <w:r>
        <w:separator/>
      </w:r>
    </w:p>
  </w:footnote>
  <w:footnote w:type="continuationSeparator" w:id="0">
    <w:p w:rsidR="00AF00B1" w:rsidRDefault="00AF00B1" w:rsidP="00623BF5">
      <w:r>
        <w:continuationSeparator/>
      </w:r>
    </w:p>
  </w:footnote>
  <w:footnote w:id="1">
    <w:p w:rsidR="008B0028" w:rsidRPr="00623BF5" w:rsidRDefault="008B0028" w:rsidP="00623BF5">
      <w:pPr>
        <w:pStyle w:val="a3"/>
        <w:spacing w:line="216" w:lineRule="auto"/>
        <w:ind w:firstLine="567"/>
        <w:jc w:val="both"/>
        <w:rPr>
          <w:rFonts w:ascii="Times New Roman" w:hAnsi="Times New Roman"/>
        </w:rPr>
      </w:pPr>
      <w:r w:rsidRPr="00623BF5">
        <w:rPr>
          <w:rStyle w:val="a5"/>
          <w:rFonts w:ascii="Times New Roman" w:hAnsi="Times New Roman"/>
        </w:rPr>
        <w:footnoteRef/>
      </w:r>
      <w:r w:rsidRPr="00623BF5">
        <w:rPr>
          <w:rFonts w:ascii="Times New Roman" w:hAnsi="Times New Roman"/>
        </w:rPr>
        <w:t xml:space="preserve"> Местное самоуправление Республики Эстония и Республики Латвия // Муниципалитет. 2019. 9 декабря.</w:t>
      </w:r>
    </w:p>
  </w:footnote>
  <w:footnote w:id="2">
    <w:p w:rsidR="008B0028" w:rsidRPr="00623BF5" w:rsidRDefault="008B0028" w:rsidP="00623BF5">
      <w:pPr>
        <w:pStyle w:val="a3"/>
        <w:spacing w:line="216" w:lineRule="auto"/>
        <w:ind w:firstLine="567"/>
        <w:jc w:val="both"/>
        <w:rPr>
          <w:rFonts w:ascii="Times New Roman" w:hAnsi="Times New Roman"/>
        </w:rPr>
      </w:pPr>
      <w:r w:rsidRPr="00623BF5">
        <w:rPr>
          <w:rStyle w:val="a5"/>
          <w:rFonts w:ascii="Times New Roman" w:hAnsi="Times New Roman"/>
        </w:rPr>
        <w:footnoteRef/>
      </w:r>
      <w:r w:rsidRPr="00623BF5">
        <w:rPr>
          <w:rFonts w:ascii="Times New Roman" w:hAnsi="Times New Roman"/>
        </w:rPr>
        <w:t xml:space="preserve"> Министр объявил главам латвийских самоуправлений об их ликвидации // </w:t>
      </w:r>
      <w:r w:rsidRPr="00623BF5">
        <w:rPr>
          <w:rFonts w:ascii="Times New Roman" w:hAnsi="Times New Roman"/>
          <w:lang w:val="en-US"/>
        </w:rPr>
        <w:t>B</w:t>
      </w:r>
      <w:proofErr w:type="spellStart"/>
      <w:r w:rsidRPr="00623BF5">
        <w:rPr>
          <w:rFonts w:ascii="Times New Roman" w:hAnsi="Times New Roman"/>
        </w:rPr>
        <w:t>altnews</w:t>
      </w:r>
      <w:proofErr w:type="spellEnd"/>
      <w:r w:rsidRPr="00623BF5">
        <w:rPr>
          <w:rFonts w:ascii="Times New Roman" w:hAnsi="Times New Roman"/>
        </w:rPr>
        <w:t>. 2017. 21 августа.</w:t>
      </w:r>
    </w:p>
  </w:footnote>
  <w:footnote w:id="3">
    <w:p w:rsidR="008B0028" w:rsidRPr="001A7CEB" w:rsidRDefault="008B0028" w:rsidP="00623BF5">
      <w:pPr>
        <w:pStyle w:val="a3"/>
        <w:ind w:firstLine="709"/>
        <w:jc w:val="both"/>
        <w:rPr>
          <w:rFonts w:ascii="Times New Roman" w:hAnsi="Times New Roman"/>
        </w:rPr>
      </w:pPr>
      <w:r w:rsidRPr="001A7CEB">
        <w:rPr>
          <w:rStyle w:val="a5"/>
          <w:rFonts w:ascii="Times New Roman" w:hAnsi="Times New Roman"/>
        </w:rPr>
        <w:footnoteRef/>
      </w:r>
      <w:r w:rsidRPr="001A7CEB">
        <w:rPr>
          <w:rFonts w:ascii="Times New Roman" w:hAnsi="Times New Roman"/>
        </w:rPr>
        <w:t xml:space="preserve"> Озерова М. Названы последствия реформы </w:t>
      </w:r>
      <w:proofErr w:type="gramStart"/>
      <w:r w:rsidRPr="001A7CEB">
        <w:rPr>
          <w:rFonts w:ascii="Times New Roman" w:hAnsi="Times New Roman"/>
        </w:rPr>
        <w:t>местного</w:t>
      </w:r>
      <w:proofErr w:type="gramEnd"/>
      <w:r w:rsidRPr="001A7CEB">
        <w:rPr>
          <w:rFonts w:ascii="Times New Roman" w:hAnsi="Times New Roman"/>
        </w:rPr>
        <w:t xml:space="preserve"> самоуправления: добьют окончательно</w:t>
      </w:r>
      <w:r w:rsidRPr="001A7CEB">
        <w:rPr>
          <w:rFonts w:ascii="Times New Roman" w:hAnsi="Times New Roman"/>
          <w:color w:val="FF0000"/>
        </w:rPr>
        <w:t xml:space="preserve"> </w:t>
      </w:r>
      <w:r w:rsidRPr="001A7CEB">
        <w:rPr>
          <w:rFonts w:ascii="Times New Roman" w:hAnsi="Times New Roman"/>
        </w:rPr>
        <w:t>// Московский комсомолец. 2022. 6 февраля.</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170F99"/>
    <w:multiLevelType w:val="hybridMultilevel"/>
    <w:tmpl w:val="D47AC670"/>
    <w:lvl w:ilvl="0" w:tplc="698802D0">
      <w:start w:val="1"/>
      <w:numFmt w:val="decimal"/>
      <w:lvlText w:val="%1."/>
      <w:lvlJc w:val="left"/>
      <w:pPr>
        <w:ind w:left="121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C152786"/>
    <w:multiLevelType w:val="hybridMultilevel"/>
    <w:tmpl w:val="B09604F0"/>
    <w:lvl w:ilvl="0" w:tplc="5A6689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AFC0211"/>
    <w:multiLevelType w:val="hybridMultilevel"/>
    <w:tmpl w:val="8912E67C"/>
    <w:lvl w:ilvl="0" w:tplc="CCA091FA">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623BF5"/>
    <w:rsid w:val="000427F8"/>
    <w:rsid w:val="00062267"/>
    <w:rsid w:val="00064BA3"/>
    <w:rsid w:val="00094340"/>
    <w:rsid w:val="000A5928"/>
    <w:rsid w:val="000F7DE7"/>
    <w:rsid w:val="001345A7"/>
    <w:rsid w:val="00161A1D"/>
    <w:rsid w:val="00164941"/>
    <w:rsid w:val="00172C95"/>
    <w:rsid w:val="001A55E4"/>
    <w:rsid w:val="001B0C96"/>
    <w:rsid w:val="001D38D7"/>
    <w:rsid w:val="001E1CF6"/>
    <w:rsid w:val="002131E6"/>
    <w:rsid w:val="00213AC3"/>
    <w:rsid w:val="00247F63"/>
    <w:rsid w:val="00253B3F"/>
    <w:rsid w:val="00272544"/>
    <w:rsid w:val="002A47FD"/>
    <w:rsid w:val="002C77CD"/>
    <w:rsid w:val="002E157B"/>
    <w:rsid w:val="002E1FC5"/>
    <w:rsid w:val="002E3D29"/>
    <w:rsid w:val="002F4656"/>
    <w:rsid w:val="00324056"/>
    <w:rsid w:val="00345BC2"/>
    <w:rsid w:val="003460F2"/>
    <w:rsid w:val="003B2D0F"/>
    <w:rsid w:val="00453BB2"/>
    <w:rsid w:val="00487C60"/>
    <w:rsid w:val="004B158F"/>
    <w:rsid w:val="004C2AD8"/>
    <w:rsid w:val="00534562"/>
    <w:rsid w:val="005609E4"/>
    <w:rsid w:val="005914A2"/>
    <w:rsid w:val="00597C01"/>
    <w:rsid w:val="005A1F72"/>
    <w:rsid w:val="005E51C5"/>
    <w:rsid w:val="006021AD"/>
    <w:rsid w:val="006227E4"/>
    <w:rsid w:val="00623BF5"/>
    <w:rsid w:val="006504EC"/>
    <w:rsid w:val="006732E6"/>
    <w:rsid w:val="006B19A1"/>
    <w:rsid w:val="006B45AE"/>
    <w:rsid w:val="006B737E"/>
    <w:rsid w:val="006D29B2"/>
    <w:rsid w:val="006F4648"/>
    <w:rsid w:val="0070127D"/>
    <w:rsid w:val="007261A4"/>
    <w:rsid w:val="00753988"/>
    <w:rsid w:val="00754C3F"/>
    <w:rsid w:val="0076284E"/>
    <w:rsid w:val="007C6390"/>
    <w:rsid w:val="008338F8"/>
    <w:rsid w:val="008851AD"/>
    <w:rsid w:val="008A2D46"/>
    <w:rsid w:val="008B0028"/>
    <w:rsid w:val="008C39FA"/>
    <w:rsid w:val="00917FAD"/>
    <w:rsid w:val="00920C59"/>
    <w:rsid w:val="009400AC"/>
    <w:rsid w:val="0094046B"/>
    <w:rsid w:val="00976148"/>
    <w:rsid w:val="0097715D"/>
    <w:rsid w:val="009A6AB7"/>
    <w:rsid w:val="009C045F"/>
    <w:rsid w:val="009D2C1B"/>
    <w:rsid w:val="009D5EB7"/>
    <w:rsid w:val="009D7B27"/>
    <w:rsid w:val="009E3070"/>
    <w:rsid w:val="00A02705"/>
    <w:rsid w:val="00A031A4"/>
    <w:rsid w:val="00A068B1"/>
    <w:rsid w:val="00A11597"/>
    <w:rsid w:val="00A30F9E"/>
    <w:rsid w:val="00A36CF6"/>
    <w:rsid w:val="00AD68BF"/>
    <w:rsid w:val="00AE2F19"/>
    <w:rsid w:val="00AE4039"/>
    <w:rsid w:val="00AF00B1"/>
    <w:rsid w:val="00B002D8"/>
    <w:rsid w:val="00B16A1F"/>
    <w:rsid w:val="00B26B02"/>
    <w:rsid w:val="00B41B22"/>
    <w:rsid w:val="00B57EE4"/>
    <w:rsid w:val="00B9295C"/>
    <w:rsid w:val="00BA65B9"/>
    <w:rsid w:val="00BB194F"/>
    <w:rsid w:val="00BB6CD2"/>
    <w:rsid w:val="00C32503"/>
    <w:rsid w:val="00C44BD2"/>
    <w:rsid w:val="00C96BE3"/>
    <w:rsid w:val="00CA1E0E"/>
    <w:rsid w:val="00CA752A"/>
    <w:rsid w:val="00CC10A8"/>
    <w:rsid w:val="00CE36FA"/>
    <w:rsid w:val="00CF47AC"/>
    <w:rsid w:val="00D477C4"/>
    <w:rsid w:val="00D81C23"/>
    <w:rsid w:val="00DD0E6B"/>
    <w:rsid w:val="00DD5B7F"/>
    <w:rsid w:val="00E02921"/>
    <w:rsid w:val="00E0364D"/>
    <w:rsid w:val="00E36A9F"/>
    <w:rsid w:val="00E53129"/>
    <w:rsid w:val="00E66544"/>
    <w:rsid w:val="00E67CA0"/>
    <w:rsid w:val="00E961E4"/>
    <w:rsid w:val="00E97DAF"/>
    <w:rsid w:val="00EA39D3"/>
    <w:rsid w:val="00EC107E"/>
    <w:rsid w:val="00EF3EF7"/>
    <w:rsid w:val="00EF45AC"/>
    <w:rsid w:val="00F17C84"/>
    <w:rsid w:val="00F324C1"/>
    <w:rsid w:val="00FB0DFF"/>
    <w:rsid w:val="00FD0D2D"/>
    <w:rsid w:val="00FF563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3BF5"/>
    <w:pPr>
      <w:spacing w:after="0" w:line="240" w:lineRule="auto"/>
    </w:pPr>
    <w:rPr>
      <w:rFonts w:ascii="Times New Roman" w:hAnsi="Times New Roman"/>
      <w:sz w:val="24"/>
    </w:rPr>
  </w:style>
  <w:style w:type="paragraph" w:styleId="1">
    <w:name w:val="heading 1"/>
    <w:basedOn w:val="a"/>
    <w:next w:val="a"/>
    <w:link w:val="10"/>
    <w:uiPriority w:val="9"/>
    <w:qFormat/>
    <w:rsid w:val="00A11597"/>
    <w:pPr>
      <w:keepNext/>
      <w:keepLines/>
      <w:spacing w:before="480"/>
      <w:outlineLvl w:val="0"/>
    </w:pPr>
    <w:rPr>
      <w:rFonts w:eastAsiaTheme="majorEastAsia"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1597"/>
    <w:rPr>
      <w:rFonts w:ascii="Times New Roman" w:eastAsiaTheme="majorEastAsia" w:hAnsi="Times New Roman" w:cstheme="majorBidi"/>
      <w:b/>
      <w:bCs/>
      <w:color w:val="365F91" w:themeColor="accent1" w:themeShade="BF"/>
      <w:sz w:val="28"/>
      <w:szCs w:val="28"/>
    </w:rPr>
  </w:style>
  <w:style w:type="paragraph" w:styleId="a3">
    <w:name w:val="footnote text"/>
    <w:aliases w:val="Table_Footnote_last,Table_Footnote_last Знак Знак Знак,Table_Footnote_last Знак,Текст сноски Знак1,Текст сноски Знак Знак,Текст сноски Знак1 Знак Знак,Текст сноски Знак Знак Знак Знак,Table_Footnote_last Знак1 Знак Знак,single space"/>
    <w:basedOn w:val="a"/>
    <w:link w:val="a4"/>
    <w:uiPriority w:val="99"/>
    <w:rsid w:val="00623BF5"/>
    <w:pPr>
      <w:widowControl w:val="0"/>
      <w:autoSpaceDE w:val="0"/>
      <w:autoSpaceDN w:val="0"/>
      <w:adjustRightInd w:val="0"/>
    </w:pPr>
    <w:rPr>
      <w:rFonts w:ascii="Arial" w:eastAsia="Batang" w:hAnsi="Arial" w:cs="Times New Roman"/>
      <w:sz w:val="20"/>
      <w:szCs w:val="20"/>
      <w:lang w:eastAsia="ko-KR"/>
    </w:rPr>
  </w:style>
  <w:style w:type="character" w:customStyle="1" w:styleId="a4">
    <w:name w:val="Текст сноски Знак"/>
    <w:aliases w:val="Table_Footnote_last Знак1,Table_Footnote_last Знак Знак Знак Знак,Table_Footnote_last Знак Знак,Текст сноски Знак1 Знак,Текст сноски Знак Знак Знак,Текст сноски Знак1 Знак Знак Знак,Текст сноски Знак Знак Знак Знак Знак"/>
    <w:basedOn w:val="a0"/>
    <w:link w:val="a3"/>
    <w:uiPriority w:val="99"/>
    <w:rsid w:val="00623BF5"/>
    <w:rPr>
      <w:rFonts w:ascii="Arial" w:eastAsia="Batang" w:hAnsi="Arial" w:cs="Times New Roman"/>
      <w:sz w:val="20"/>
      <w:szCs w:val="20"/>
      <w:lang w:eastAsia="ko-KR"/>
    </w:rPr>
  </w:style>
  <w:style w:type="character" w:styleId="a5">
    <w:name w:val="footnote reference"/>
    <w:aliases w:val="Знак сноски-FN,Ciae niinee-FN"/>
    <w:basedOn w:val="a0"/>
    <w:uiPriority w:val="99"/>
    <w:semiHidden/>
    <w:rsid w:val="00623BF5"/>
    <w:rPr>
      <w:vertAlign w:val="superscript"/>
    </w:rPr>
  </w:style>
  <w:style w:type="paragraph" w:customStyle="1" w:styleId="aligncenter">
    <w:name w:val="align_center"/>
    <w:basedOn w:val="a"/>
    <w:rsid w:val="00623BF5"/>
    <w:pPr>
      <w:spacing w:before="100" w:beforeAutospacing="1" w:after="100" w:afterAutospacing="1"/>
    </w:pPr>
    <w:rPr>
      <w:rFonts w:eastAsia="Times New Roman" w:cs="Times New Roman"/>
      <w:szCs w:val="24"/>
      <w:lang w:eastAsia="ru-RU"/>
    </w:rPr>
  </w:style>
  <w:style w:type="paragraph" w:styleId="a6">
    <w:name w:val="Normal (Web)"/>
    <w:basedOn w:val="a"/>
    <w:rsid w:val="00623BF5"/>
    <w:pPr>
      <w:spacing w:before="100" w:beforeAutospacing="1" w:after="100" w:afterAutospacing="1"/>
    </w:pPr>
    <w:rPr>
      <w:rFonts w:eastAsia="Batang" w:cs="Times New Roman"/>
      <w:szCs w:val="24"/>
      <w:lang w:eastAsia="ko-KR"/>
    </w:rPr>
  </w:style>
  <w:style w:type="character" w:styleId="a7">
    <w:name w:val="Strong"/>
    <w:basedOn w:val="a0"/>
    <w:uiPriority w:val="22"/>
    <w:qFormat/>
    <w:rsid w:val="00623BF5"/>
    <w:rPr>
      <w:b/>
      <w:bCs/>
    </w:rPr>
  </w:style>
  <w:style w:type="character" w:customStyle="1" w:styleId="y2iqfc">
    <w:name w:val="y2iqfc"/>
    <w:basedOn w:val="a0"/>
    <w:rsid w:val="00623BF5"/>
  </w:style>
  <w:style w:type="paragraph" w:styleId="HTML">
    <w:name w:val="HTML Preformatted"/>
    <w:basedOn w:val="a"/>
    <w:link w:val="HTML0"/>
    <w:uiPriority w:val="99"/>
    <w:unhideWhenUsed/>
    <w:rsid w:val="00EA39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A39D3"/>
    <w:rPr>
      <w:rFonts w:ascii="Courier New" w:eastAsia="Times New Roman" w:hAnsi="Courier New" w:cs="Courier New"/>
      <w:sz w:val="20"/>
      <w:szCs w:val="20"/>
      <w:lang w:eastAsia="ru-RU"/>
    </w:rPr>
  </w:style>
  <w:style w:type="paragraph" w:styleId="a8">
    <w:name w:val="List Paragraph"/>
    <w:basedOn w:val="a"/>
    <w:uiPriority w:val="34"/>
    <w:qFormat/>
    <w:rsid w:val="005914A2"/>
    <w:pPr>
      <w:spacing w:after="200" w:line="276" w:lineRule="auto"/>
      <w:ind w:left="720"/>
      <w:contextualSpacing/>
    </w:pPr>
    <w:rPr>
      <w:rFonts w:ascii="Calibri" w:eastAsia="Times New Roman" w:hAnsi="Calibri" w:cs="Times New Roman"/>
      <w:sz w:val="22"/>
      <w:lang w:eastAsia="ru-RU"/>
    </w:rPr>
  </w:style>
  <w:style w:type="character" w:styleId="a9">
    <w:name w:val="Hyperlink"/>
    <w:basedOn w:val="a0"/>
    <w:uiPriority w:val="99"/>
    <w:unhideWhenUsed/>
    <w:rsid w:val="00C44BD2"/>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Leonov@ecrin.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2615</Words>
  <Characters>14908</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2023-03-19T04:05:00Z</cp:lastPrinted>
  <dcterms:created xsi:type="dcterms:W3CDTF">2023-03-20T23:22:00Z</dcterms:created>
  <dcterms:modified xsi:type="dcterms:W3CDTF">2023-03-20T23:22:00Z</dcterms:modified>
</cp:coreProperties>
</file>