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A9D05" w14:textId="77777777" w:rsidR="0046773F" w:rsidRPr="0046773F" w:rsidRDefault="0046773F" w:rsidP="0046773F">
      <w:pPr>
        <w:jc w:val="right"/>
        <w:rPr>
          <w:b/>
          <w:bCs w:val="0"/>
          <w:sz w:val="24"/>
          <w:szCs w:val="24"/>
          <w:shd w:val="clear" w:color="auto" w:fill="FFFFFF"/>
        </w:rPr>
      </w:pPr>
      <w:r w:rsidRPr="0046773F">
        <w:rPr>
          <w:b/>
          <w:bCs w:val="0"/>
          <w:sz w:val="24"/>
          <w:szCs w:val="24"/>
          <w:shd w:val="clear" w:color="auto" w:fill="FFFFFF"/>
        </w:rPr>
        <w:t>Билуха К.С.</w:t>
      </w:r>
    </w:p>
    <w:p w14:paraId="0D288882" w14:textId="77777777" w:rsidR="00C1025B" w:rsidRPr="005604C4" w:rsidRDefault="00C1025B" w:rsidP="00060159">
      <w:pPr>
        <w:jc w:val="center"/>
        <w:rPr>
          <w:b/>
          <w:bCs w:val="0"/>
          <w:color w:val="000000" w:themeColor="text1"/>
          <w:sz w:val="24"/>
          <w:szCs w:val="24"/>
          <w:shd w:val="clear" w:color="auto" w:fill="FFFFFF"/>
        </w:rPr>
      </w:pPr>
      <w:r w:rsidRPr="005604C4">
        <w:rPr>
          <w:b/>
          <w:bCs w:val="0"/>
          <w:color w:val="000000" w:themeColor="text1"/>
          <w:sz w:val="24"/>
          <w:szCs w:val="24"/>
          <w:shd w:val="clear" w:color="auto" w:fill="FFFFFF"/>
        </w:rPr>
        <w:t xml:space="preserve">МЕДИЦИНСКАЯ АКТИВНОСТЬ СТУДЕНЧЕСКОЙ МОЛОДЕЖИ </w:t>
      </w:r>
    </w:p>
    <w:p w14:paraId="6709ACE1" w14:textId="77777777" w:rsidR="00C1025B" w:rsidRPr="005604C4" w:rsidRDefault="00C1025B" w:rsidP="00060159">
      <w:pPr>
        <w:jc w:val="center"/>
        <w:rPr>
          <w:b/>
          <w:bCs w:val="0"/>
          <w:color w:val="000000" w:themeColor="text1"/>
          <w:sz w:val="24"/>
          <w:szCs w:val="24"/>
          <w:shd w:val="clear" w:color="auto" w:fill="FFFFFF"/>
        </w:rPr>
      </w:pPr>
      <w:r w:rsidRPr="005604C4">
        <w:rPr>
          <w:b/>
          <w:bCs w:val="0"/>
          <w:color w:val="000000" w:themeColor="text1"/>
          <w:sz w:val="24"/>
          <w:szCs w:val="24"/>
          <w:shd w:val="clear" w:color="auto" w:fill="FFFFFF"/>
        </w:rPr>
        <w:t xml:space="preserve">И ЕЕ ПРЕДСТАВЛЕНИЯ О ПРИЧИНАХ </w:t>
      </w:r>
    </w:p>
    <w:p w14:paraId="793A22C7" w14:textId="77777777" w:rsidR="00263BDF" w:rsidRPr="005604C4" w:rsidRDefault="00C1025B" w:rsidP="00060159">
      <w:pPr>
        <w:jc w:val="center"/>
        <w:rPr>
          <w:b/>
          <w:bCs w:val="0"/>
          <w:color w:val="000000" w:themeColor="text1"/>
          <w:sz w:val="24"/>
          <w:szCs w:val="24"/>
          <w:shd w:val="clear" w:color="auto" w:fill="FFFFFF"/>
        </w:rPr>
      </w:pPr>
      <w:r w:rsidRPr="005604C4">
        <w:rPr>
          <w:b/>
          <w:bCs w:val="0"/>
          <w:color w:val="000000" w:themeColor="text1"/>
          <w:sz w:val="24"/>
          <w:szCs w:val="24"/>
          <w:shd w:val="clear" w:color="auto" w:fill="FFFFFF"/>
        </w:rPr>
        <w:t xml:space="preserve">РАСПРОСТРАНЕННОСТИ САМОЛЕЧЕНИЯ  </w:t>
      </w:r>
    </w:p>
    <w:p w14:paraId="465533D7" w14:textId="77777777" w:rsidR="0046773F" w:rsidRPr="005604C4" w:rsidRDefault="0046773F">
      <w:pPr>
        <w:rPr>
          <w:rFonts w:ascii="Roboto" w:hAnsi="Roboto"/>
          <w:color w:val="000000" w:themeColor="text1"/>
          <w:sz w:val="20"/>
          <w:szCs w:val="20"/>
          <w:shd w:val="clear" w:color="auto" w:fill="FFFFFF"/>
        </w:rPr>
      </w:pPr>
    </w:p>
    <w:p w14:paraId="4DB28936" w14:textId="421F693B" w:rsidR="00DA4031" w:rsidRPr="005604C4" w:rsidRDefault="00DA4031">
      <w:pPr>
        <w:rPr>
          <w:i/>
          <w:iCs/>
          <w:color w:val="000000" w:themeColor="text1"/>
          <w:sz w:val="24"/>
          <w:szCs w:val="24"/>
          <w:shd w:val="clear" w:color="auto" w:fill="FFFFFF"/>
        </w:rPr>
      </w:pPr>
      <w:r w:rsidRPr="005604C4">
        <w:rPr>
          <w:b/>
          <w:i/>
          <w:iCs/>
          <w:color w:val="000000" w:themeColor="text1"/>
          <w:sz w:val="24"/>
          <w:szCs w:val="24"/>
          <w:shd w:val="clear" w:color="auto" w:fill="FFFFFF"/>
        </w:rPr>
        <w:t>Аннотация.</w:t>
      </w:r>
      <w:r w:rsidR="00051ACB" w:rsidRPr="005604C4">
        <w:rPr>
          <w:i/>
          <w:iCs/>
          <w:color w:val="000000" w:themeColor="text1"/>
          <w:sz w:val="24"/>
          <w:szCs w:val="24"/>
          <w:shd w:val="clear" w:color="auto" w:fill="FFFFFF"/>
        </w:rPr>
        <w:t xml:space="preserve"> В статье </w:t>
      </w:r>
      <w:r w:rsidR="00406D10" w:rsidRPr="005604C4">
        <w:rPr>
          <w:i/>
          <w:iCs/>
          <w:color w:val="000000" w:themeColor="text1"/>
          <w:sz w:val="24"/>
          <w:szCs w:val="24"/>
          <w:shd w:val="clear" w:color="auto" w:fill="FFFFFF"/>
        </w:rPr>
        <w:t>п</w:t>
      </w:r>
      <w:r w:rsidR="00EA2F1C" w:rsidRPr="005604C4">
        <w:rPr>
          <w:i/>
          <w:iCs/>
          <w:color w:val="000000" w:themeColor="text1"/>
          <w:sz w:val="24"/>
          <w:szCs w:val="24"/>
          <w:shd w:val="clear" w:color="auto" w:fill="FFFFFF"/>
        </w:rPr>
        <w:t>редставлены результаты авторского исследования, касающиеся самосохранительного поведения студентов Москвы и Подмосковья, а также их родных и близких</w:t>
      </w:r>
      <w:r w:rsidR="00BD645B" w:rsidRPr="005604C4">
        <w:rPr>
          <w:i/>
          <w:iCs/>
          <w:color w:val="000000" w:themeColor="text1"/>
          <w:sz w:val="24"/>
          <w:szCs w:val="24"/>
          <w:shd w:val="clear" w:color="auto" w:fill="FFFFFF"/>
        </w:rPr>
        <w:t xml:space="preserve">. </w:t>
      </w:r>
      <w:r w:rsidR="004D6669" w:rsidRPr="005604C4">
        <w:rPr>
          <w:i/>
          <w:iCs/>
          <w:color w:val="000000" w:themeColor="text1"/>
          <w:sz w:val="24"/>
          <w:szCs w:val="24"/>
          <w:shd w:val="clear" w:color="auto" w:fill="FFFFFF"/>
        </w:rPr>
        <w:t>Показано</w:t>
      </w:r>
      <w:r w:rsidR="00BD645B" w:rsidRPr="005604C4">
        <w:rPr>
          <w:i/>
          <w:iCs/>
          <w:color w:val="000000" w:themeColor="text1"/>
          <w:sz w:val="24"/>
          <w:szCs w:val="24"/>
          <w:shd w:val="clear" w:color="auto" w:fill="FFFFFF"/>
        </w:rPr>
        <w:t xml:space="preserve">, что значительная часть молодых людей </w:t>
      </w:r>
      <w:r w:rsidR="003252E7" w:rsidRPr="005604C4">
        <w:rPr>
          <w:i/>
          <w:iCs/>
          <w:color w:val="000000" w:themeColor="text1"/>
          <w:sz w:val="24"/>
          <w:szCs w:val="24"/>
          <w:shd w:val="clear" w:color="auto" w:fill="FFFFFF"/>
        </w:rPr>
        <w:t>и их близких,</w:t>
      </w:r>
      <w:r w:rsidR="004D6669" w:rsidRPr="005604C4">
        <w:rPr>
          <w:i/>
          <w:iCs/>
          <w:color w:val="000000" w:themeColor="text1"/>
          <w:sz w:val="24"/>
          <w:szCs w:val="24"/>
          <w:shd w:val="clear" w:color="auto" w:fill="FFFFFF"/>
        </w:rPr>
        <w:t xml:space="preserve"> </w:t>
      </w:r>
      <w:r w:rsidR="00B3126D" w:rsidRPr="005604C4">
        <w:rPr>
          <w:i/>
          <w:iCs/>
          <w:color w:val="000000" w:themeColor="text1"/>
          <w:sz w:val="24"/>
          <w:szCs w:val="24"/>
          <w:shd w:val="clear" w:color="auto" w:fill="FFFFFF"/>
        </w:rPr>
        <w:t>в</w:t>
      </w:r>
      <w:r w:rsidR="00875F95" w:rsidRPr="005604C4">
        <w:rPr>
          <w:i/>
          <w:iCs/>
          <w:color w:val="000000" w:themeColor="text1"/>
          <w:sz w:val="24"/>
          <w:szCs w:val="24"/>
          <w:shd w:val="clear" w:color="auto" w:fill="FFFFFF"/>
        </w:rPr>
        <w:t>н</w:t>
      </w:r>
      <w:r w:rsidR="00B3126D" w:rsidRPr="005604C4">
        <w:rPr>
          <w:i/>
          <w:iCs/>
          <w:color w:val="000000" w:themeColor="text1"/>
          <w:sz w:val="24"/>
          <w:szCs w:val="24"/>
          <w:shd w:val="clear" w:color="auto" w:fill="FFFFFF"/>
        </w:rPr>
        <w:t xml:space="preserve">е зависимости от </w:t>
      </w:r>
      <w:r w:rsidR="005604C4" w:rsidRPr="005604C4">
        <w:rPr>
          <w:i/>
          <w:iCs/>
          <w:color w:val="000000" w:themeColor="text1"/>
          <w:sz w:val="24"/>
          <w:szCs w:val="24"/>
          <w:shd w:val="clear" w:color="auto" w:fill="FFFFFF"/>
        </w:rPr>
        <w:t>индивидуальной предрасположенности</w:t>
      </w:r>
      <w:r w:rsidR="003252E7" w:rsidRPr="005604C4">
        <w:rPr>
          <w:i/>
          <w:iCs/>
          <w:color w:val="000000" w:themeColor="text1"/>
          <w:sz w:val="24"/>
          <w:szCs w:val="24"/>
          <w:shd w:val="clear" w:color="auto" w:fill="FFFFFF"/>
        </w:rPr>
        <w:t xml:space="preserve"> к различным болезн</w:t>
      </w:r>
      <w:r w:rsidR="004D6669" w:rsidRPr="005604C4">
        <w:rPr>
          <w:i/>
          <w:iCs/>
          <w:color w:val="000000" w:themeColor="text1"/>
          <w:sz w:val="24"/>
          <w:szCs w:val="24"/>
          <w:shd w:val="clear" w:color="auto" w:fill="FFFFFF"/>
        </w:rPr>
        <w:t>ям</w:t>
      </w:r>
      <w:r w:rsidR="003252E7" w:rsidRPr="005604C4">
        <w:rPr>
          <w:i/>
          <w:iCs/>
          <w:color w:val="000000" w:themeColor="text1"/>
          <w:sz w:val="24"/>
          <w:szCs w:val="24"/>
          <w:shd w:val="clear" w:color="auto" w:fill="FFFFFF"/>
        </w:rPr>
        <w:t>,</w:t>
      </w:r>
      <w:r w:rsidR="004D6669" w:rsidRPr="005604C4">
        <w:rPr>
          <w:i/>
          <w:iCs/>
          <w:color w:val="000000" w:themeColor="text1"/>
          <w:sz w:val="24"/>
          <w:szCs w:val="24"/>
          <w:shd w:val="clear" w:color="auto" w:fill="FFFFFF"/>
        </w:rPr>
        <w:t xml:space="preserve"> </w:t>
      </w:r>
      <w:r w:rsidR="00BD645B" w:rsidRPr="005604C4">
        <w:rPr>
          <w:i/>
          <w:iCs/>
          <w:color w:val="000000" w:themeColor="text1"/>
          <w:sz w:val="24"/>
          <w:szCs w:val="24"/>
          <w:shd w:val="clear" w:color="auto" w:fill="FFFFFF"/>
        </w:rPr>
        <w:t>пренебрега</w:t>
      </w:r>
      <w:r w:rsidR="003252E7" w:rsidRPr="005604C4">
        <w:rPr>
          <w:i/>
          <w:iCs/>
          <w:color w:val="000000" w:themeColor="text1"/>
          <w:sz w:val="24"/>
          <w:szCs w:val="24"/>
          <w:shd w:val="clear" w:color="auto" w:fill="FFFFFF"/>
        </w:rPr>
        <w:t>е</w:t>
      </w:r>
      <w:r w:rsidR="00BD645B" w:rsidRPr="005604C4">
        <w:rPr>
          <w:i/>
          <w:iCs/>
          <w:color w:val="000000" w:themeColor="text1"/>
          <w:sz w:val="24"/>
          <w:szCs w:val="24"/>
          <w:shd w:val="clear" w:color="auto" w:fill="FFFFFF"/>
        </w:rPr>
        <w:t>т посещением врача как в целях профилактики, так и лечения заболеваний.</w:t>
      </w:r>
      <w:r w:rsidR="00406D10" w:rsidRPr="005604C4">
        <w:rPr>
          <w:i/>
          <w:iCs/>
          <w:color w:val="000000" w:themeColor="text1"/>
          <w:sz w:val="24"/>
          <w:szCs w:val="24"/>
          <w:shd w:val="clear" w:color="auto" w:fill="FFFFFF"/>
        </w:rPr>
        <w:t xml:space="preserve"> Раскрыты представления молодежи о причинах распространенности самолечения.</w:t>
      </w:r>
    </w:p>
    <w:p w14:paraId="5546A8BE" w14:textId="038298DC" w:rsidR="00DA4031" w:rsidRPr="005604C4" w:rsidRDefault="00DA4031">
      <w:pPr>
        <w:rPr>
          <w:i/>
          <w:iCs/>
          <w:color w:val="000000" w:themeColor="text1"/>
          <w:sz w:val="24"/>
          <w:szCs w:val="24"/>
          <w:shd w:val="clear" w:color="auto" w:fill="FFFFFF"/>
        </w:rPr>
      </w:pPr>
      <w:r w:rsidRPr="005604C4">
        <w:rPr>
          <w:b/>
          <w:i/>
          <w:iCs/>
          <w:color w:val="000000" w:themeColor="text1"/>
          <w:sz w:val="24"/>
          <w:szCs w:val="24"/>
          <w:shd w:val="clear" w:color="auto" w:fill="FFFFFF"/>
        </w:rPr>
        <w:t>Ключевые слова:</w:t>
      </w:r>
      <w:r w:rsidR="004F3CA9" w:rsidRPr="005604C4">
        <w:rPr>
          <w:i/>
          <w:iCs/>
          <w:color w:val="000000" w:themeColor="text1"/>
          <w:sz w:val="24"/>
          <w:szCs w:val="24"/>
          <w:shd w:val="clear" w:color="auto" w:fill="FFFFFF"/>
        </w:rPr>
        <w:t xml:space="preserve"> здоровье, </w:t>
      </w:r>
      <w:r w:rsidR="00527E5A" w:rsidRPr="005604C4">
        <w:rPr>
          <w:i/>
          <w:iCs/>
          <w:color w:val="000000" w:themeColor="text1"/>
          <w:sz w:val="24"/>
          <w:szCs w:val="24"/>
          <w:shd w:val="clear" w:color="auto" w:fill="FFFFFF"/>
        </w:rPr>
        <w:t xml:space="preserve">заболевание, </w:t>
      </w:r>
      <w:r w:rsidR="00F33BFA" w:rsidRPr="005604C4">
        <w:rPr>
          <w:i/>
          <w:iCs/>
          <w:color w:val="000000" w:themeColor="text1"/>
          <w:sz w:val="24"/>
          <w:szCs w:val="24"/>
          <w:shd w:val="clear" w:color="auto" w:fill="FFFFFF"/>
        </w:rPr>
        <w:t xml:space="preserve">самолечение, </w:t>
      </w:r>
      <w:r w:rsidR="00F93F29" w:rsidRPr="005604C4">
        <w:rPr>
          <w:i/>
          <w:iCs/>
          <w:color w:val="000000" w:themeColor="text1"/>
          <w:sz w:val="24"/>
          <w:szCs w:val="24"/>
          <w:shd w:val="clear" w:color="auto" w:fill="FFFFFF"/>
        </w:rPr>
        <w:t>медицинская активность,</w:t>
      </w:r>
      <w:r w:rsidR="0091015E" w:rsidRPr="005604C4">
        <w:rPr>
          <w:i/>
          <w:iCs/>
          <w:color w:val="000000" w:themeColor="text1"/>
          <w:sz w:val="24"/>
          <w:szCs w:val="24"/>
          <w:shd w:val="clear" w:color="auto" w:fill="FFFFFF"/>
        </w:rPr>
        <w:t xml:space="preserve"> </w:t>
      </w:r>
      <w:r w:rsidR="00527E5A" w:rsidRPr="005604C4">
        <w:rPr>
          <w:i/>
          <w:iCs/>
          <w:color w:val="000000" w:themeColor="text1"/>
          <w:sz w:val="24"/>
          <w:szCs w:val="24"/>
          <w:shd w:val="clear" w:color="auto" w:fill="FFFFFF"/>
        </w:rPr>
        <w:t xml:space="preserve">профилактические </w:t>
      </w:r>
      <w:r w:rsidR="004D6669" w:rsidRPr="005604C4">
        <w:rPr>
          <w:i/>
          <w:iCs/>
          <w:color w:val="000000" w:themeColor="text1"/>
          <w:sz w:val="24"/>
          <w:szCs w:val="24"/>
          <w:shd w:val="clear" w:color="auto" w:fill="FFFFFF"/>
        </w:rPr>
        <w:t>осмотры</w:t>
      </w:r>
      <w:r w:rsidR="00527E5A" w:rsidRPr="005604C4">
        <w:rPr>
          <w:i/>
          <w:iCs/>
          <w:color w:val="000000" w:themeColor="text1"/>
          <w:sz w:val="24"/>
          <w:szCs w:val="24"/>
          <w:shd w:val="clear" w:color="auto" w:fill="FFFFFF"/>
        </w:rPr>
        <w:t>.</w:t>
      </w:r>
    </w:p>
    <w:p w14:paraId="12C46FD8" w14:textId="77777777" w:rsidR="00DA4031" w:rsidRPr="005604C4" w:rsidRDefault="00DA4031">
      <w:pPr>
        <w:rPr>
          <w:i/>
          <w:iCs/>
          <w:color w:val="000000" w:themeColor="text1"/>
          <w:sz w:val="24"/>
          <w:szCs w:val="24"/>
          <w:shd w:val="clear" w:color="auto" w:fill="FFFFFF"/>
        </w:rPr>
      </w:pPr>
    </w:p>
    <w:p w14:paraId="15037DC0" w14:textId="3909A717" w:rsidR="00333322" w:rsidRPr="005604C4" w:rsidRDefault="00C760B5" w:rsidP="00AC4E2B">
      <w:pPr>
        <w:rPr>
          <w:color w:val="000000" w:themeColor="text1"/>
          <w:sz w:val="24"/>
          <w:szCs w:val="24"/>
        </w:rPr>
      </w:pPr>
      <w:r w:rsidRPr="005604C4">
        <w:rPr>
          <w:color w:val="000000" w:themeColor="text1"/>
          <w:sz w:val="24"/>
          <w:szCs w:val="24"/>
        </w:rPr>
        <w:t>Поддержание здоровья граждан России –</w:t>
      </w:r>
      <w:r w:rsidR="00434A3F" w:rsidRPr="005604C4">
        <w:rPr>
          <w:color w:val="000000" w:themeColor="text1"/>
          <w:sz w:val="24"/>
          <w:szCs w:val="24"/>
        </w:rPr>
        <w:t xml:space="preserve"> </w:t>
      </w:r>
      <w:r w:rsidRPr="005604C4">
        <w:rPr>
          <w:color w:val="000000" w:themeColor="text1"/>
          <w:sz w:val="24"/>
          <w:szCs w:val="24"/>
        </w:rPr>
        <w:t>одна из основных задач государства</w:t>
      </w:r>
      <w:r w:rsidR="002A2EED" w:rsidRPr="005604C4">
        <w:rPr>
          <w:color w:val="000000" w:themeColor="text1"/>
          <w:sz w:val="24"/>
          <w:szCs w:val="24"/>
        </w:rPr>
        <w:t xml:space="preserve">, </w:t>
      </w:r>
      <w:r w:rsidR="006513C6" w:rsidRPr="005604C4">
        <w:rPr>
          <w:color w:val="000000" w:themeColor="text1"/>
          <w:sz w:val="24"/>
          <w:szCs w:val="24"/>
        </w:rPr>
        <w:t xml:space="preserve">от </w:t>
      </w:r>
      <w:r w:rsidR="004D6669" w:rsidRPr="005604C4">
        <w:rPr>
          <w:color w:val="000000" w:themeColor="text1"/>
          <w:sz w:val="24"/>
          <w:szCs w:val="24"/>
        </w:rPr>
        <w:t xml:space="preserve">решения </w:t>
      </w:r>
      <w:r w:rsidR="006513C6" w:rsidRPr="005604C4">
        <w:rPr>
          <w:color w:val="000000" w:themeColor="text1"/>
          <w:sz w:val="24"/>
          <w:szCs w:val="24"/>
        </w:rPr>
        <w:t xml:space="preserve">которой зависит функционирование всех сфер общества. </w:t>
      </w:r>
      <w:r w:rsidR="00AC4E2B" w:rsidRPr="005604C4">
        <w:rPr>
          <w:color w:val="000000" w:themeColor="text1"/>
          <w:sz w:val="24"/>
          <w:szCs w:val="24"/>
        </w:rPr>
        <w:t xml:space="preserve">Ухудшение здоровья осложняет жизнь не только </w:t>
      </w:r>
      <w:r w:rsidR="00707AC9" w:rsidRPr="005604C4">
        <w:rPr>
          <w:color w:val="000000" w:themeColor="text1"/>
          <w:sz w:val="24"/>
          <w:szCs w:val="24"/>
        </w:rPr>
        <w:t xml:space="preserve">самих </w:t>
      </w:r>
      <w:r w:rsidR="00AC4E2B" w:rsidRPr="005604C4">
        <w:rPr>
          <w:color w:val="000000" w:themeColor="text1"/>
          <w:sz w:val="24"/>
          <w:szCs w:val="24"/>
        </w:rPr>
        <w:t>больны</w:t>
      </w:r>
      <w:r w:rsidR="00707AC9" w:rsidRPr="005604C4">
        <w:rPr>
          <w:color w:val="000000" w:themeColor="text1"/>
          <w:sz w:val="24"/>
          <w:szCs w:val="24"/>
        </w:rPr>
        <w:t>х</w:t>
      </w:r>
      <w:r w:rsidR="00AC4E2B" w:rsidRPr="005604C4">
        <w:rPr>
          <w:color w:val="000000" w:themeColor="text1"/>
          <w:sz w:val="24"/>
          <w:szCs w:val="24"/>
        </w:rPr>
        <w:t xml:space="preserve">, но и </w:t>
      </w:r>
      <w:r w:rsidR="006F78CD" w:rsidRPr="005604C4">
        <w:rPr>
          <w:color w:val="000000" w:themeColor="text1"/>
          <w:sz w:val="24"/>
          <w:szCs w:val="24"/>
        </w:rPr>
        <w:t xml:space="preserve">их </w:t>
      </w:r>
      <w:r w:rsidR="00AC4E2B" w:rsidRPr="005604C4">
        <w:rPr>
          <w:color w:val="000000" w:themeColor="text1"/>
          <w:sz w:val="24"/>
          <w:szCs w:val="24"/>
        </w:rPr>
        <w:t>окружающи</w:t>
      </w:r>
      <w:r w:rsidR="00707AC9" w:rsidRPr="005604C4">
        <w:rPr>
          <w:color w:val="000000" w:themeColor="text1"/>
          <w:sz w:val="24"/>
          <w:szCs w:val="24"/>
        </w:rPr>
        <w:t>х</w:t>
      </w:r>
      <w:r w:rsidR="004D6669" w:rsidRPr="005604C4">
        <w:rPr>
          <w:color w:val="000000" w:themeColor="text1"/>
          <w:sz w:val="24"/>
          <w:szCs w:val="24"/>
        </w:rPr>
        <w:t xml:space="preserve">, причем </w:t>
      </w:r>
      <w:r w:rsidR="00AC4E2B" w:rsidRPr="005604C4">
        <w:rPr>
          <w:color w:val="000000" w:themeColor="text1"/>
          <w:sz w:val="24"/>
          <w:szCs w:val="24"/>
        </w:rPr>
        <w:t>в масштабе страны, так как увеличивает нагрузку на бюджет государства, на здоровое трудоспособное население и на медицинские учреждения, тем самым снижая уровень доступности медицинской помощи.</w:t>
      </w:r>
    </w:p>
    <w:p w14:paraId="41FBDEC7" w14:textId="586ED0EC" w:rsidR="007E3584" w:rsidRPr="005604C4" w:rsidRDefault="006F78CD" w:rsidP="007E3584">
      <w:pPr>
        <w:rPr>
          <w:color w:val="000000" w:themeColor="text1"/>
          <w:sz w:val="24"/>
          <w:szCs w:val="24"/>
        </w:rPr>
      </w:pPr>
      <w:r w:rsidRPr="005604C4">
        <w:rPr>
          <w:color w:val="000000" w:themeColor="text1"/>
          <w:sz w:val="24"/>
          <w:szCs w:val="24"/>
        </w:rPr>
        <w:t>Согласно</w:t>
      </w:r>
      <w:r w:rsidR="002A2EED" w:rsidRPr="005604C4">
        <w:rPr>
          <w:color w:val="000000" w:themeColor="text1"/>
          <w:sz w:val="24"/>
          <w:szCs w:val="24"/>
        </w:rPr>
        <w:t xml:space="preserve"> национальном</w:t>
      </w:r>
      <w:r w:rsidR="004701FB" w:rsidRPr="005604C4">
        <w:rPr>
          <w:color w:val="000000" w:themeColor="text1"/>
          <w:sz w:val="24"/>
          <w:szCs w:val="24"/>
        </w:rPr>
        <w:t>у</w:t>
      </w:r>
      <w:r w:rsidR="002A2EED" w:rsidRPr="005604C4">
        <w:rPr>
          <w:color w:val="000000" w:themeColor="text1"/>
          <w:sz w:val="24"/>
          <w:szCs w:val="24"/>
        </w:rPr>
        <w:t xml:space="preserve"> проект</w:t>
      </w:r>
      <w:r w:rsidR="004701FB" w:rsidRPr="005604C4">
        <w:rPr>
          <w:color w:val="000000" w:themeColor="text1"/>
          <w:sz w:val="24"/>
          <w:szCs w:val="24"/>
        </w:rPr>
        <w:t>у</w:t>
      </w:r>
      <w:r w:rsidR="002A2EED" w:rsidRPr="005604C4">
        <w:rPr>
          <w:color w:val="000000" w:themeColor="text1"/>
          <w:sz w:val="24"/>
          <w:szCs w:val="24"/>
        </w:rPr>
        <w:t xml:space="preserve"> «Демография»</w:t>
      </w:r>
      <w:r w:rsidR="004701FB" w:rsidRPr="005604C4">
        <w:rPr>
          <w:color w:val="000000" w:themeColor="text1"/>
          <w:sz w:val="24"/>
          <w:szCs w:val="24"/>
        </w:rPr>
        <w:t xml:space="preserve"> основной ц</w:t>
      </w:r>
      <w:r w:rsidR="007A488E" w:rsidRPr="005604C4">
        <w:rPr>
          <w:color w:val="000000" w:themeColor="text1"/>
          <w:sz w:val="24"/>
          <w:szCs w:val="24"/>
        </w:rPr>
        <w:t>елью</w:t>
      </w:r>
      <w:r w:rsidR="004D6669" w:rsidRPr="005604C4">
        <w:rPr>
          <w:color w:val="000000" w:themeColor="text1"/>
          <w:sz w:val="24"/>
          <w:szCs w:val="24"/>
        </w:rPr>
        <w:t xml:space="preserve"> </w:t>
      </w:r>
      <w:r w:rsidR="004701FB" w:rsidRPr="005604C4">
        <w:rPr>
          <w:color w:val="000000" w:themeColor="text1"/>
          <w:sz w:val="24"/>
          <w:szCs w:val="24"/>
        </w:rPr>
        <w:t xml:space="preserve">является </w:t>
      </w:r>
      <w:r w:rsidR="007A488E" w:rsidRPr="005604C4">
        <w:rPr>
          <w:color w:val="000000" w:themeColor="text1"/>
          <w:sz w:val="24"/>
          <w:szCs w:val="24"/>
        </w:rPr>
        <w:t xml:space="preserve">сохранение населения, здоровье и благополучие людей, </w:t>
      </w:r>
      <w:r w:rsidR="004D6669" w:rsidRPr="005604C4">
        <w:rPr>
          <w:color w:val="000000" w:themeColor="text1"/>
          <w:sz w:val="24"/>
          <w:szCs w:val="24"/>
        </w:rPr>
        <w:t xml:space="preserve">а </w:t>
      </w:r>
      <w:r w:rsidR="007A488E" w:rsidRPr="005604C4">
        <w:rPr>
          <w:color w:val="000000" w:themeColor="text1"/>
          <w:sz w:val="24"/>
          <w:szCs w:val="24"/>
        </w:rPr>
        <w:t xml:space="preserve">первым </w:t>
      </w:r>
      <w:r w:rsidR="004D6669" w:rsidRPr="005604C4">
        <w:rPr>
          <w:color w:val="000000" w:themeColor="text1"/>
          <w:sz w:val="24"/>
          <w:szCs w:val="24"/>
        </w:rPr>
        <w:t xml:space="preserve">ее </w:t>
      </w:r>
      <w:r w:rsidR="007A488E" w:rsidRPr="005604C4">
        <w:rPr>
          <w:color w:val="000000" w:themeColor="text1"/>
          <w:sz w:val="24"/>
          <w:szCs w:val="24"/>
        </w:rPr>
        <w:t xml:space="preserve">подпунктом </w:t>
      </w:r>
      <w:r w:rsidR="004D6669" w:rsidRPr="005604C4">
        <w:rPr>
          <w:color w:val="000000" w:themeColor="text1"/>
          <w:sz w:val="24"/>
          <w:szCs w:val="24"/>
        </w:rPr>
        <w:t xml:space="preserve">- </w:t>
      </w:r>
      <w:r w:rsidR="002A2EED" w:rsidRPr="005604C4">
        <w:rPr>
          <w:color w:val="000000" w:themeColor="text1"/>
          <w:sz w:val="24"/>
          <w:szCs w:val="24"/>
        </w:rPr>
        <w:t>увеличение к 2024 году ожидаемой продолжительности здоровой жизни</w:t>
      </w:r>
      <w:r w:rsidR="00AD3C24" w:rsidRPr="005604C4">
        <w:rPr>
          <w:color w:val="000000" w:themeColor="text1"/>
          <w:sz w:val="24"/>
          <w:szCs w:val="24"/>
        </w:rPr>
        <w:t xml:space="preserve"> до 67 лет</w:t>
      </w:r>
      <w:r w:rsidR="004D6669" w:rsidRPr="005604C4">
        <w:rPr>
          <w:color w:val="000000" w:themeColor="text1"/>
          <w:sz w:val="24"/>
          <w:szCs w:val="24"/>
        </w:rPr>
        <w:t xml:space="preserve"> </w:t>
      </w:r>
      <w:r w:rsidR="004701FB" w:rsidRPr="005604C4">
        <w:rPr>
          <w:color w:val="000000" w:themeColor="text1"/>
          <w:sz w:val="24"/>
          <w:szCs w:val="24"/>
        </w:rPr>
        <w:t>[</w:t>
      </w:r>
      <w:r w:rsidR="00434A3F" w:rsidRPr="005604C4">
        <w:rPr>
          <w:color w:val="000000" w:themeColor="text1"/>
          <w:sz w:val="24"/>
          <w:szCs w:val="24"/>
        </w:rPr>
        <w:t>2</w:t>
      </w:r>
      <w:r w:rsidR="004701FB" w:rsidRPr="005604C4">
        <w:rPr>
          <w:color w:val="000000" w:themeColor="text1"/>
          <w:sz w:val="24"/>
          <w:szCs w:val="24"/>
        </w:rPr>
        <w:t>; 2]</w:t>
      </w:r>
      <w:r w:rsidR="00DF50DD" w:rsidRPr="005604C4">
        <w:rPr>
          <w:color w:val="000000" w:themeColor="text1"/>
          <w:sz w:val="24"/>
          <w:szCs w:val="24"/>
        </w:rPr>
        <w:t>.</w:t>
      </w:r>
      <w:r w:rsidR="004D6669" w:rsidRPr="005604C4">
        <w:rPr>
          <w:color w:val="000000" w:themeColor="text1"/>
          <w:sz w:val="24"/>
          <w:szCs w:val="24"/>
        </w:rPr>
        <w:t xml:space="preserve"> </w:t>
      </w:r>
      <w:r w:rsidR="00385961" w:rsidRPr="005604C4">
        <w:rPr>
          <w:color w:val="000000" w:themeColor="text1"/>
          <w:sz w:val="24"/>
          <w:szCs w:val="24"/>
        </w:rPr>
        <w:t>Для достижения данно</w:t>
      </w:r>
      <w:r w:rsidR="00EB2CD0" w:rsidRPr="005604C4">
        <w:rPr>
          <w:color w:val="000000" w:themeColor="text1"/>
          <w:sz w:val="24"/>
          <w:szCs w:val="24"/>
        </w:rPr>
        <w:t>го</w:t>
      </w:r>
      <w:r w:rsidR="004D6669" w:rsidRPr="005604C4">
        <w:rPr>
          <w:color w:val="000000" w:themeColor="text1"/>
          <w:sz w:val="24"/>
          <w:szCs w:val="24"/>
        </w:rPr>
        <w:t xml:space="preserve"> </w:t>
      </w:r>
      <w:r w:rsidR="00EB2CD0" w:rsidRPr="005604C4">
        <w:rPr>
          <w:color w:val="000000" w:themeColor="text1"/>
          <w:sz w:val="24"/>
          <w:szCs w:val="24"/>
        </w:rPr>
        <w:t>показателя</w:t>
      </w:r>
      <w:r w:rsidR="00385961" w:rsidRPr="005604C4">
        <w:rPr>
          <w:color w:val="000000" w:themeColor="text1"/>
          <w:sz w:val="24"/>
          <w:szCs w:val="24"/>
        </w:rPr>
        <w:t xml:space="preserve"> </w:t>
      </w:r>
      <w:r w:rsidR="004D6669" w:rsidRPr="005604C4">
        <w:rPr>
          <w:color w:val="000000" w:themeColor="text1"/>
          <w:sz w:val="24"/>
          <w:szCs w:val="24"/>
        </w:rPr>
        <w:t xml:space="preserve">ключевым </w:t>
      </w:r>
      <w:r w:rsidR="00385961" w:rsidRPr="005604C4">
        <w:rPr>
          <w:color w:val="000000" w:themeColor="text1"/>
          <w:sz w:val="24"/>
          <w:szCs w:val="24"/>
        </w:rPr>
        <w:t>является здоровье населения, которое, согласно County Health Rankings</w:t>
      </w:r>
      <w:r w:rsidR="004D6669" w:rsidRPr="005604C4">
        <w:rPr>
          <w:color w:val="000000" w:themeColor="text1"/>
          <w:sz w:val="24"/>
          <w:szCs w:val="24"/>
        </w:rPr>
        <w:t xml:space="preserve"> </w:t>
      </w:r>
      <w:r w:rsidR="00385961" w:rsidRPr="005604C4">
        <w:rPr>
          <w:color w:val="000000" w:themeColor="text1"/>
          <w:sz w:val="24"/>
          <w:szCs w:val="24"/>
        </w:rPr>
        <w:t xml:space="preserve">model 2022, на 30% </w:t>
      </w:r>
      <w:r w:rsidR="002A2EED" w:rsidRPr="005604C4">
        <w:rPr>
          <w:color w:val="000000" w:themeColor="text1"/>
          <w:sz w:val="24"/>
          <w:szCs w:val="24"/>
        </w:rPr>
        <w:t xml:space="preserve">зависит </w:t>
      </w:r>
      <w:r w:rsidR="00385961" w:rsidRPr="005604C4">
        <w:rPr>
          <w:color w:val="000000" w:themeColor="text1"/>
          <w:sz w:val="24"/>
          <w:szCs w:val="24"/>
        </w:rPr>
        <w:t>от самосохранительного поведения индивидов</w:t>
      </w:r>
      <w:r w:rsidR="00EB2CD0" w:rsidRPr="005604C4">
        <w:rPr>
          <w:color w:val="000000" w:themeColor="text1"/>
          <w:sz w:val="24"/>
          <w:szCs w:val="24"/>
        </w:rPr>
        <w:t xml:space="preserve"> и на 20% от качества и доступности медицинской помощи</w:t>
      </w:r>
      <w:r w:rsidR="008E1A40" w:rsidRPr="005604C4">
        <w:rPr>
          <w:color w:val="000000" w:themeColor="text1"/>
          <w:sz w:val="24"/>
          <w:szCs w:val="24"/>
        </w:rPr>
        <w:t xml:space="preserve"> (</w:t>
      </w:r>
      <w:r w:rsidR="008E1A40" w:rsidRPr="005604C4">
        <w:rPr>
          <w:i/>
          <w:color w:val="000000" w:themeColor="text1"/>
          <w:sz w:val="24"/>
          <w:szCs w:val="24"/>
        </w:rPr>
        <w:t>Рис</w:t>
      </w:r>
      <w:r w:rsidR="006A55A5" w:rsidRPr="005604C4">
        <w:rPr>
          <w:i/>
          <w:color w:val="000000" w:themeColor="text1"/>
          <w:sz w:val="24"/>
          <w:szCs w:val="24"/>
        </w:rPr>
        <w:t>.</w:t>
      </w:r>
      <w:r w:rsidR="008E1A40" w:rsidRPr="005604C4">
        <w:rPr>
          <w:i/>
          <w:color w:val="000000" w:themeColor="text1"/>
          <w:sz w:val="24"/>
          <w:szCs w:val="24"/>
        </w:rPr>
        <w:t xml:space="preserve"> 1</w:t>
      </w:r>
      <w:r w:rsidR="008E1A40" w:rsidRPr="005604C4">
        <w:rPr>
          <w:color w:val="000000" w:themeColor="text1"/>
          <w:sz w:val="24"/>
          <w:szCs w:val="24"/>
        </w:rPr>
        <w:t>)</w:t>
      </w:r>
      <w:r w:rsidR="00EB2CD0" w:rsidRPr="005604C4">
        <w:rPr>
          <w:color w:val="000000" w:themeColor="text1"/>
          <w:sz w:val="24"/>
          <w:szCs w:val="24"/>
        </w:rPr>
        <w:t xml:space="preserve">. Соответственно, значительная часть факторов, влияющих на </w:t>
      </w:r>
      <w:r w:rsidR="004D6669" w:rsidRPr="005604C4">
        <w:rPr>
          <w:color w:val="000000" w:themeColor="text1"/>
          <w:sz w:val="24"/>
          <w:szCs w:val="24"/>
        </w:rPr>
        <w:t>уровень</w:t>
      </w:r>
      <w:r w:rsidR="00EB2CD0" w:rsidRPr="005604C4">
        <w:rPr>
          <w:color w:val="000000" w:themeColor="text1"/>
          <w:sz w:val="24"/>
          <w:szCs w:val="24"/>
        </w:rPr>
        <w:t xml:space="preserve"> здоровья граждан России и продолжительность </w:t>
      </w:r>
      <w:r w:rsidR="004D6669" w:rsidRPr="005604C4">
        <w:rPr>
          <w:color w:val="000000" w:themeColor="text1"/>
          <w:sz w:val="24"/>
          <w:szCs w:val="24"/>
        </w:rPr>
        <w:t xml:space="preserve">их </w:t>
      </w:r>
      <w:r w:rsidR="00EB2CD0" w:rsidRPr="005604C4">
        <w:rPr>
          <w:color w:val="000000" w:themeColor="text1"/>
          <w:sz w:val="24"/>
          <w:szCs w:val="24"/>
        </w:rPr>
        <w:t xml:space="preserve">жизни, </w:t>
      </w:r>
      <w:r w:rsidR="004D6669" w:rsidRPr="005604C4">
        <w:rPr>
          <w:color w:val="000000" w:themeColor="text1"/>
          <w:sz w:val="24"/>
          <w:szCs w:val="24"/>
        </w:rPr>
        <w:t>связана с</w:t>
      </w:r>
      <w:r w:rsidR="00EB2CD0" w:rsidRPr="005604C4">
        <w:rPr>
          <w:color w:val="000000" w:themeColor="text1"/>
          <w:sz w:val="24"/>
          <w:szCs w:val="24"/>
        </w:rPr>
        <w:t xml:space="preserve"> медицинской активност</w:t>
      </w:r>
      <w:r w:rsidR="004D6669" w:rsidRPr="005604C4">
        <w:rPr>
          <w:color w:val="000000" w:themeColor="text1"/>
          <w:sz w:val="24"/>
          <w:szCs w:val="24"/>
        </w:rPr>
        <w:t>ью</w:t>
      </w:r>
      <w:r w:rsidR="00EB2CD0" w:rsidRPr="005604C4">
        <w:rPr>
          <w:color w:val="000000" w:themeColor="text1"/>
          <w:sz w:val="24"/>
          <w:szCs w:val="24"/>
        </w:rPr>
        <w:t xml:space="preserve"> самих россиян, а именно</w:t>
      </w:r>
      <w:r w:rsidR="004D6669" w:rsidRPr="005604C4">
        <w:rPr>
          <w:color w:val="000000" w:themeColor="text1"/>
          <w:sz w:val="24"/>
          <w:szCs w:val="24"/>
        </w:rPr>
        <w:t xml:space="preserve"> с</w:t>
      </w:r>
      <w:r w:rsidR="0047509D" w:rsidRPr="005604C4">
        <w:rPr>
          <w:color w:val="000000" w:themeColor="text1"/>
          <w:sz w:val="24"/>
          <w:szCs w:val="24"/>
        </w:rPr>
        <w:t xml:space="preserve"> регулярно</w:t>
      </w:r>
      <w:r w:rsidR="00EB2CD0" w:rsidRPr="005604C4">
        <w:rPr>
          <w:color w:val="000000" w:themeColor="text1"/>
          <w:sz w:val="24"/>
          <w:szCs w:val="24"/>
        </w:rPr>
        <w:t>й</w:t>
      </w:r>
      <w:r w:rsidR="0047509D" w:rsidRPr="005604C4">
        <w:rPr>
          <w:color w:val="000000" w:themeColor="text1"/>
          <w:sz w:val="24"/>
          <w:szCs w:val="24"/>
        </w:rPr>
        <w:t xml:space="preserve"> проверк</w:t>
      </w:r>
      <w:r w:rsidR="004D6669" w:rsidRPr="005604C4">
        <w:rPr>
          <w:color w:val="000000" w:themeColor="text1"/>
          <w:sz w:val="24"/>
          <w:szCs w:val="24"/>
        </w:rPr>
        <w:t>ой</w:t>
      </w:r>
      <w:r w:rsidR="0047509D" w:rsidRPr="005604C4">
        <w:rPr>
          <w:color w:val="000000" w:themeColor="text1"/>
          <w:sz w:val="24"/>
          <w:szCs w:val="24"/>
        </w:rPr>
        <w:t xml:space="preserve"> состояния здоровья и своевременн</w:t>
      </w:r>
      <w:r w:rsidR="004D6669" w:rsidRPr="005604C4">
        <w:rPr>
          <w:color w:val="000000" w:themeColor="text1"/>
          <w:sz w:val="24"/>
          <w:szCs w:val="24"/>
        </w:rPr>
        <w:t>ым</w:t>
      </w:r>
      <w:r w:rsidR="0047509D" w:rsidRPr="005604C4">
        <w:rPr>
          <w:color w:val="000000" w:themeColor="text1"/>
          <w:sz w:val="24"/>
          <w:szCs w:val="24"/>
        </w:rPr>
        <w:t xml:space="preserve"> лечени</w:t>
      </w:r>
      <w:r w:rsidR="004D6669" w:rsidRPr="005604C4">
        <w:rPr>
          <w:color w:val="000000" w:themeColor="text1"/>
          <w:sz w:val="24"/>
          <w:szCs w:val="24"/>
        </w:rPr>
        <w:t>ем</w:t>
      </w:r>
      <w:r w:rsidR="0047509D" w:rsidRPr="005604C4">
        <w:rPr>
          <w:color w:val="000000" w:themeColor="text1"/>
          <w:sz w:val="24"/>
          <w:szCs w:val="24"/>
        </w:rPr>
        <w:t xml:space="preserve"> заболеваний.</w:t>
      </w:r>
    </w:p>
    <w:p w14:paraId="769E62B0" w14:textId="77777777" w:rsidR="00B12093" w:rsidRDefault="00B12093" w:rsidP="00B12093">
      <w:pPr>
        <w:ind w:firstLine="0"/>
      </w:pPr>
      <w:r>
        <w:rPr>
          <w:noProof/>
          <w:lang w:val="en-US"/>
        </w:rPr>
        <w:drawing>
          <wp:inline distT="0" distB="0" distL="0" distR="0" wp14:anchorId="115D4F39" wp14:editId="43B50A95">
            <wp:extent cx="5940425" cy="2251363"/>
            <wp:effectExtent l="0" t="0" r="3175" b="0"/>
            <wp:docPr id="1" name="Диаграмма 1">
              <a:extLst xmlns:a="http://schemas.openxmlformats.org/drawingml/2006/main">
                <a:ext uri="{FF2B5EF4-FFF2-40B4-BE49-F238E27FC236}">
                  <a16:creationId xmlns:a16="http://schemas.microsoft.com/office/drawing/2014/main" id="{D0627140-C188-3279-EDD1-FBB0EB0719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53CF772" w14:textId="77777777" w:rsidR="009C2FB0" w:rsidRPr="00A74525" w:rsidRDefault="009C2FB0" w:rsidP="009C2FB0">
      <w:pPr>
        <w:ind w:firstLine="0"/>
        <w:jc w:val="center"/>
        <w:rPr>
          <w:sz w:val="24"/>
          <w:szCs w:val="24"/>
        </w:rPr>
      </w:pPr>
      <w:r w:rsidRPr="00A74525">
        <w:rPr>
          <w:sz w:val="24"/>
          <w:szCs w:val="24"/>
        </w:rPr>
        <w:t>Рисунок 1. Факторы, влияющие на здоровье</w:t>
      </w:r>
    </w:p>
    <w:p w14:paraId="7EED8D7A" w14:textId="45F6ABE5" w:rsidR="009C2FB0" w:rsidRPr="005604C4" w:rsidRDefault="009C2FB0" w:rsidP="009C2FB0">
      <w:pPr>
        <w:ind w:firstLine="0"/>
        <w:jc w:val="center"/>
        <w:rPr>
          <w:i/>
          <w:iCs/>
          <w:color w:val="000000" w:themeColor="text1"/>
          <w:sz w:val="24"/>
          <w:szCs w:val="24"/>
        </w:rPr>
      </w:pPr>
      <w:r w:rsidRPr="005604C4">
        <w:rPr>
          <w:i/>
          <w:iCs/>
          <w:color w:val="000000" w:themeColor="text1"/>
          <w:sz w:val="24"/>
          <w:szCs w:val="24"/>
        </w:rPr>
        <w:t>Источник: составлено автором на основ</w:t>
      </w:r>
      <w:r w:rsidR="00924EF7" w:rsidRPr="005604C4">
        <w:rPr>
          <w:i/>
          <w:iCs/>
          <w:color w:val="000000" w:themeColor="text1"/>
          <w:sz w:val="24"/>
          <w:szCs w:val="24"/>
        </w:rPr>
        <w:t>е</w:t>
      </w:r>
      <w:r w:rsidRPr="005604C4">
        <w:rPr>
          <w:i/>
          <w:iCs/>
          <w:color w:val="000000" w:themeColor="text1"/>
          <w:sz w:val="24"/>
          <w:szCs w:val="24"/>
        </w:rPr>
        <w:t xml:space="preserve"> [</w:t>
      </w:r>
      <w:r w:rsidR="00434A3F" w:rsidRPr="005604C4">
        <w:rPr>
          <w:i/>
          <w:iCs/>
          <w:color w:val="000000" w:themeColor="text1"/>
          <w:sz w:val="24"/>
          <w:szCs w:val="24"/>
        </w:rPr>
        <w:t>1</w:t>
      </w:r>
      <w:r w:rsidRPr="005604C4">
        <w:rPr>
          <w:i/>
          <w:iCs/>
          <w:color w:val="000000" w:themeColor="text1"/>
          <w:sz w:val="24"/>
          <w:szCs w:val="24"/>
        </w:rPr>
        <w:t>]</w:t>
      </w:r>
      <w:r w:rsidR="004D6669" w:rsidRPr="005604C4">
        <w:rPr>
          <w:i/>
          <w:iCs/>
          <w:color w:val="000000" w:themeColor="text1"/>
          <w:sz w:val="24"/>
          <w:szCs w:val="24"/>
        </w:rPr>
        <w:t xml:space="preserve"> </w:t>
      </w:r>
    </w:p>
    <w:p w14:paraId="7A5982F1" w14:textId="77777777" w:rsidR="002D1232" w:rsidRDefault="002D1232" w:rsidP="00921B3F">
      <w:pPr>
        <w:rPr>
          <w:color w:val="FF0000"/>
          <w:sz w:val="24"/>
          <w:szCs w:val="24"/>
        </w:rPr>
      </w:pPr>
    </w:p>
    <w:p w14:paraId="5701610B" w14:textId="2B4BDF8B" w:rsidR="00D645A2" w:rsidRPr="005604C4" w:rsidRDefault="0037167C" w:rsidP="00D645A2">
      <w:pPr>
        <w:rPr>
          <w:color w:val="000000" w:themeColor="text1"/>
          <w:sz w:val="24"/>
          <w:szCs w:val="24"/>
        </w:rPr>
      </w:pPr>
      <w:r w:rsidRPr="005604C4">
        <w:rPr>
          <w:color w:val="000000" w:themeColor="text1"/>
          <w:sz w:val="24"/>
          <w:szCs w:val="24"/>
        </w:rPr>
        <w:t xml:space="preserve">Несмотря на то, что медицинская активность крайне важна для сохранения здоровья, далеко не все </w:t>
      </w:r>
      <w:r w:rsidR="00855AF2" w:rsidRPr="005604C4">
        <w:rPr>
          <w:color w:val="000000" w:themeColor="text1"/>
          <w:sz w:val="24"/>
          <w:szCs w:val="24"/>
        </w:rPr>
        <w:t xml:space="preserve">россияне </w:t>
      </w:r>
      <w:r w:rsidRPr="005604C4">
        <w:rPr>
          <w:color w:val="000000" w:themeColor="text1"/>
          <w:sz w:val="24"/>
          <w:szCs w:val="24"/>
        </w:rPr>
        <w:t xml:space="preserve">своевременно обращаются к медицинским специалистам в случае необходимости. </w:t>
      </w:r>
      <w:r w:rsidR="00D645A2" w:rsidRPr="005604C4">
        <w:rPr>
          <w:color w:val="000000" w:themeColor="text1"/>
          <w:sz w:val="24"/>
          <w:szCs w:val="24"/>
        </w:rPr>
        <w:t xml:space="preserve">Так, среди </w:t>
      </w:r>
      <w:r w:rsidRPr="005604C4">
        <w:rPr>
          <w:color w:val="000000" w:themeColor="text1"/>
          <w:sz w:val="24"/>
          <w:szCs w:val="24"/>
        </w:rPr>
        <w:t xml:space="preserve">родных и близких </w:t>
      </w:r>
      <w:r w:rsidR="00D645A2" w:rsidRPr="005604C4">
        <w:rPr>
          <w:color w:val="000000" w:themeColor="text1"/>
          <w:sz w:val="24"/>
          <w:szCs w:val="24"/>
        </w:rPr>
        <w:t xml:space="preserve">опрошенных нами в феврале 2023 года студентов (в исследовании приняли участие 343 обучающихся вузов Москвы и Подмосковья) </w:t>
      </w:r>
      <w:r w:rsidR="0022553C" w:rsidRPr="005604C4">
        <w:rPr>
          <w:color w:val="000000" w:themeColor="text1"/>
          <w:sz w:val="24"/>
          <w:szCs w:val="24"/>
        </w:rPr>
        <w:t xml:space="preserve">абсолютное большинство практикует самолечение: 80,6% - когда болезнь знакомая и не опасная, </w:t>
      </w:r>
      <w:r w:rsidR="00855AF2" w:rsidRPr="005604C4">
        <w:rPr>
          <w:color w:val="000000" w:themeColor="text1"/>
          <w:sz w:val="24"/>
          <w:szCs w:val="24"/>
        </w:rPr>
        <w:t xml:space="preserve">а </w:t>
      </w:r>
      <w:r w:rsidR="0022553C" w:rsidRPr="005604C4">
        <w:rPr>
          <w:color w:val="000000" w:themeColor="text1"/>
          <w:sz w:val="24"/>
          <w:szCs w:val="24"/>
        </w:rPr>
        <w:t>7,7% - при любых симптом</w:t>
      </w:r>
      <w:r w:rsidR="00855AF2" w:rsidRPr="005604C4">
        <w:rPr>
          <w:color w:val="000000" w:themeColor="text1"/>
          <w:sz w:val="24"/>
          <w:szCs w:val="24"/>
        </w:rPr>
        <w:t>ах</w:t>
      </w:r>
      <w:r w:rsidR="0022553C" w:rsidRPr="005604C4">
        <w:rPr>
          <w:color w:val="000000" w:themeColor="text1"/>
          <w:sz w:val="24"/>
          <w:szCs w:val="24"/>
        </w:rPr>
        <w:t xml:space="preserve">. Лишь каждый десятый никогда не занимается </w:t>
      </w:r>
      <w:r w:rsidR="0022553C" w:rsidRPr="005604C4">
        <w:rPr>
          <w:color w:val="000000" w:themeColor="text1"/>
          <w:sz w:val="24"/>
          <w:szCs w:val="24"/>
        </w:rPr>
        <w:lastRenderedPageBreak/>
        <w:t>самолечением (9,5%), остальные предпочитают лечиться самостоятельно в определенных случаях (2,2%).</w:t>
      </w:r>
    </w:p>
    <w:p w14:paraId="6AF4C8D2" w14:textId="2F2D4314" w:rsidR="00217C31" w:rsidRPr="005604C4" w:rsidRDefault="00454613" w:rsidP="0019497F">
      <w:pPr>
        <w:rPr>
          <w:color w:val="000000" w:themeColor="text1"/>
          <w:sz w:val="24"/>
          <w:szCs w:val="24"/>
        </w:rPr>
      </w:pPr>
      <w:r w:rsidRPr="005604C4">
        <w:rPr>
          <w:color w:val="000000" w:themeColor="text1"/>
          <w:sz w:val="24"/>
          <w:szCs w:val="24"/>
        </w:rPr>
        <w:t xml:space="preserve">В </w:t>
      </w:r>
      <w:r w:rsidR="00855AF2" w:rsidRPr="005604C4">
        <w:rPr>
          <w:color w:val="000000" w:themeColor="text1"/>
          <w:sz w:val="24"/>
          <w:szCs w:val="24"/>
        </w:rPr>
        <w:t>ситуациях</w:t>
      </w:r>
      <w:r w:rsidRPr="005604C4">
        <w:rPr>
          <w:color w:val="000000" w:themeColor="text1"/>
          <w:sz w:val="24"/>
          <w:szCs w:val="24"/>
        </w:rPr>
        <w:t>, когда у опрошенных нами студентов возникает серьезное недомогание с незнакомыми симптомами,</w:t>
      </w:r>
      <w:r w:rsidR="00D37EF9" w:rsidRPr="005604C4">
        <w:rPr>
          <w:color w:val="000000" w:themeColor="text1"/>
          <w:sz w:val="24"/>
          <w:szCs w:val="24"/>
        </w:rPr>
        <w:t xml:space="preserve"> большинство все же обращается к врачу:</w:t>
      </w:r>
      <w:r w:rsidR="00855AF2" w:rsidRPr="005604C4">
        <w:rPr>
          <w:color w:val="000000" w:themeColor="text1"/>
          <w:sz w:val="24"/>
          <w:szCs w:val="24"/>
        </w:rPr>
        <w:t xml:space="preserve"> </w:t>
      </w:r>
      <w:r w:rsidR="00D37EF9" w:rsidRPr="005604C4">
        <w:rPr>
          <w:color w:val="000000" w:themeColor="text1"/>
          <w:sz w:val="24"/>
          <w:szCs w:val="24"/>
        </w:rPr>
        <w:t xml:space="preserve">каждый </w:t>
      </w:r>
      <w:r w:rsidR="00FE57AB" w:rsidRPr="005604C4">
        <w:rPr>
          <w:color w:val="000000" w:themeColor="text1"/>
          <w:sz w:val="24"/>
          <w:szCs w:val="24"/>
        </w:rPr>
        <w:t>четвертый сразу</w:t>
      </w:r>
      <w:r w:rsidR="00D37EF9" w:rsidRPr="005604C4">
        <w:rPr>
          <w:color w:val="000000" w:themeColor="text1"/>
          <w:sz w:val="24"/>
          <w:szCs w:val="24"/>
        </w:rPr>
        <w:t xml:space="preserve"> же, каждый второй по возможности</w:t>
      </w:r>
      <w:r w:rsidR="00404E38" w:rsidRPr="005604C4">
        <w:rPr>
          <w:color w:val="000000" w:themeColor="text1"/>
          <w:sz w:val="24"/>
          <w:szCs w:val="24"/>
        </w:rPr>
        <w:t xml:space="preserve"> (</w:t>
      </w:r>
      <w:r w:rsidR="00404E38" w:rsidRPr="005604C4">
        <w:rPr>
          <w:i/>
          <w:color w:val="000000" w:themeColor="text1"/>
          <w:sz w:val="24"/>
          <w:szCs w:val="24"/>
        </w:rPr>
        <w:t>Рис</w:t>
      </w:r>
      <w:r w:rsidR="006A55A5" w:rsidRPr="005604C4">
        <w:rPr>
          <w:i/>
          <w:color w:val="000000" w:themeColor="text1"/>
          <w:sz w:val="24"/>
          <w:szCs w:val="24"/>
        </w:rPr>
        <w:t>.</w:t>
      </w:r>
      <w:r w:rsidR="00404E38" w:rsidRPr="005604C4">
        <w:rPr>
          <w:i/>
          <w:color w:val="000000" w:themeColor="text1"/>
          <w:sz w:val="24"/>
          <w:szCs w:val="24"/>
        </w:rPr>
        <w:t xml:space="preserve"> 2</w:t>
      </w:r>
      <w:r w:rsidR="00404E38" w:rsidRPr="005604C4">
        <w:rPr>
          <w:color w:val="000000" w:themeColor="text1"/>
          <w:sz w:val="24"/>
          <w:szCs w:val="24"/>
        </w:rPr>
        <w:t>)</w:t>
      </w:r>
      <w:r w:rsidR="009634CA" w:rsidRPr="005604C4">
        <w:rPr>
          <w:color w:val="000000" w:themeColor="text1"/>
          <w:sz w:val="24"/>
          <w:szCs w:val="24"/>
        </w:rPr>
        <w:t>. В то же время</w:t>
      </w:r>
      <w:r w:rsidR="00D37EF9" w:rsidRPr="005604C4">
        <w:rPr>
          <w:color w:val="000000" w:themeColor="text1"/>
          <w:sz w:val="24"/>
          <w:szCs w:val="24"/>
        </w:rPr>
        <w:t xml:space="preserve"> восьмая часть молодых людей предпочитает заниматься самолечением, каждый 20-й вовсе игнорирует симптомы, остальные прибегают к иным методам лечения</w:t>
      </w:r>
      <w:r w:rsidR="00434A3F" w:rsidRPr="005604C4">
        <w:rPr>
          <w:color w:val="000000" w:themeColor="text1"/>
          <w:sz w:val="24"/>
          <w:szCs w:val="24"/>
        </w:rPr>
        <w:t xml:space="preserve"> </w:t>
      </w:r>
      <w:r w:rsidR="00D37EF9" w:rsidRPr="005604C4">
        <w:rPr>
          <w:color w:val="000000" w:themeColor="text1"/>
          <w:sz w:val="24"/>
          <w:szCs w:val="24"/>
        </w:rPr>
        <w:t>– народная медицина и так далее.</w:t>
      </w:r>
      <w:r w:rsidR="00C26162" w:rsidRPr="005604C4">
        <w:rPr>
          <w:color w:val="000000" w:themeColor="text1"/>
          <w:sz w:val="24"/>
          <w:szCs w:val="24"/>
        </w:rPr>
        <w:t xml:space="preserve"> </w:t>
      </w:r>
    </w:p>
    <w:p w14:paraId="4BC91AB9" w14:textId="77777777" w:rsidR="00217C31" w:rsidRDefault="00217C31" w:rsidP="00217C31">
      <w:pPr>
        <w:ind w:firstLine="0"/>
        <w:rPr>
          <w:color w:val="000000" w:themeColor="text1"/>
          <w:sz w:val="24"/>
          <w:szCs w:val="24"/>
        </w:rPr>
      </w:pPr>
      <w:r w:rsidRPr="00217C31">
        <w:rPr>
          <w:noProof/>
          <w:sz w:val="24"/>
          <w:szCs w:val="24"/>
          <w:lang w:val="en-US"/>
        </w:rPr>
        <w:drawing>
          <wp:inline distT="0" distB="0" distL="0" distR="0" wp14:anchorId="1363DDE8" wp14:editId="7944D6B5">
            <wp:extent cx="5940425" cy="2939143"/>
            <wp:effectExtent l="0" t="0" r="3175" b="0"/>
            <wp:docPr id="7" name="Диаграмма 7">
              <a:extLst xmlns:a="http://schemas.openxmlformats.org/drawingml/2006/main">
                <a:ext uri="{FF2B5EF4-FFF2-40B4-BE49-F238E27FC236}">
                  <a16:creationId xmlns:a16="http://schemas.microsoft.com/office/drawing/2014/main" id="{C339A081-3753-5F2D-B914-D354766DF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12FD8D" w14:textId="77777777" w:rsidR="00217C31" w:rsidRDefault="00217C31" w:rsidP="00217C31">
      <w:pPr>
        <w:ind w:firstLine="0"/>
        <w:jc w:val="center"/>
        <w:rPr>
          <w:color w:val="000000" w:themeColor="text1"/>
          <w:sz w:val="24"/>
          <w:szCs w:val="24"/>
        </w:rPr>
      </w:pPr>
      <w:r>
        <w:rPr>
          <w:color w:val="000000" w:themeColor="text1"/>
          <w:sz w:val="24"/>
          <w:szCs w:val="24"/>
        </w:rPr>
        <w:t>Рисунок 2. Поведение студентов в случае возникновения серьезного недомогания с незнакомыми симптомами, в %</w:t>
      </w:r>
    </w:p>
    <w:p w14:paraId="5C95FBF6" w14:textId="3B6294FB" w:rsidR="00217C31" w:rsidRPr="005604C4" w:rsidRDefault="00217C31" w:rsidP="00217C31">
      <w:pPr>
        <w:ind w:firstLine="0"/>
        <w:jc w:val="center"/>
        <w:rPr>
          <w:i/>
          <w:iCs/>
          <w:color w:val="000000" w:themeColor="text1"/>
          <w:sz w:val="24"/>
          <w:szCs w:val="24"/>
        </w:rPr>
      </w:pPr>
      <w:r w:rsidRPr="005604C4">
        <w:rPr>
          <w:i/>
          <w:iCs/>
          <w:color w:val="000000" w:themeColor="text1"/>
          <w:sz w:val="24"/>
          <w:szCs w:val="24"/>
        </w:rPr>
        <w:t xml:space="preserve">Источник: </w:t>
      </w:r>
      <w:r w:rsidR="00924EF7" w:rsidRPr="005604C4">
        <w:rPr>
          <w:i/>
          <w:iCs/>
          <w:color w:val="000000" w:themeColor="text1"/>
          <w:sz w:val="24"/>
          <w:szCs w:val="24"/>
        </w:rPr>
        <w:t xml:space="preserve">авторское </w:t>
      </w:r>
      <w:r w:rsidRPr="005604C4">
        <w:rPr>
          <w:i/>
          <w:iCs/>
          <w:color w:val="000000" w:themeColor="text1"/>
          <w:sz w:val="24"/>
          <w:szCs w:val="24"/>
        </w:rPr>
        <w:t>исследовани</w:t>
      </w:r>
      <w:r w:rsidR="00924EF7" w:rsidRPr="005604C4">
        <w:rPr>
          <w:i/>
          <w:iCs/>
          <w:color w:val="000000" w:themeColor="text1"/>
          <w:sz w:val="24"/>
          <w:szCs w:val="24"/>
        </w:rPr>
        <w:t>е</w:t>
      </w:r>
    </w:p>
    <w:p w14:paraId="00F00262" w14:textId="77777777" w:rsidR="00217C31" w:rsidRDefault="00217C31" w:rsidP="00217C31">
      <w:pPr>
        <w:ind w:firstLine="0"/>
        <w:rPr>
          <w:color w:val="000000" w:themeColor="text1"/>
          <w:sz w:val="24"/>
          <w:szCs w:val="24"/>
        </w:rPr>
      </w:pPr>
    </w:p>
    <w:p w14:paraId="1298204D" w14:textId="5496692C" w:rsidR="006E2468" w:rsidRPr="005604C4" w:rsidRDefault="00165D90" w:rsidP="006E2468">
      <w:pPr>
        <w:rPr>
          <w:color w:val="000000" w:themeColor="text1"/>
          <w:sz w:val="24"/>
          <w:szCs w:val="24"/>
        </w:rPr>
      </w:pPr>
      <w:r w:rsidRPr="005604C4">
        <w:rPr>
          <w:color w:val="000000" w:themeColor="text1"/>
          <w:sz w:val="24"/>
          <w:szCs w:val="24"/>
        </w:rPr>
        <w:t xml:space="preserve">Две трети </w:t>
      </w:r>
      <w:r w:rsidR="0057534F" w:rsidRPr="005604C4">
        <w:rPr>
          <w:color w:val="000000" w:themeColor="text1"/>
          <w:sz w:val="24"/>
          <w:szCs w:val="24"/>
        </w:rPr>
        <w:t xml:space="preserve">обучающихся </w:t>
      </w:r>
      <w:r w:rsidR="005E0B44" w:rsidRPr="005604C4">
        <w:rPr>
          <w:color w:val="000000" w:themeColor="text1"/>
          <w:sz w:val="24"/>
          <w:szCs w:val="24"/>
        </w:rPr>
        <w:t xml:space="preserve">вузов Москвы и Подмосковья объясняют </w:t>
      </w:r>
      <w:r w:rsidR="00BF59C7" w:rsidRPr="005604C4">
        <w:rPr>
          <w:color w:val="000000" w:themeColor="text1"/>
          <w:sz w:val="24"/>
          <w:szCs w:val="24"/>
        </w:rPr>
        <w:t xml:space="preserve">распространенность у населения </w:t>
      </w:r>
      <w:r w:rsidR="005E0B44" w:rsidRPr="005604C4">
        <w:rPr>
          <w:color w:val="000000" w:themeColor="text1"/>
          <w:sz w:val="24"/>
          <w:szCs w:val="24"/>
        </w:rPr>
        <w:t>самолечени</w:t>
      </w:r>
      <w:r w:rsidR="00BF59C7" w:rsidRPr="005604C4">
        <w:rPr>
          <w:color w:val="000000" w:themeColor="text1"/>
          <w:sz w:val="24"/>
          <w:szCs w:val="24"/>
        </w:rPr>
        <w:t xml:space="preserve">я </w:t>
      </w:r>
      <w:r w:rsidR="00F17A93" w:rsidRPr="005604C4">
        <w:rPr>
          <w:color w:val="000000" w:themeColor="text1"/>
          <w:sz w:val="24"/>
          <w:szCs w:val="24"/>
        </w:rPr>
        <w:t xml:space="preserve">низким уровнем </w:t>
      </w:r>
      <w:r w:rsidRPr="005604C4">
        <w:rPr>
          <w:color w:val="000000" w:themeColor="text1"/>
          <w:sz w:val="24"/>
          <w:szCs w:val="24"/>
        </w:rPr>
        <w:t>доступност</w:t>
      </w:r>
      <w:r w:rsidR="00F17A93" w:rsidRPr="005604C4">
        <w:rPr>
          <w:color w:val="000000" w:themeColor="text1"/>
          <w:sz w:val="24"/>
          <w:szCs w:val="24"/>
        </w:rPr>
        <w:t>и</w:t>
      </w:r>
      <w:r w:rsidRPr="005604C4">
        <w:rPr>
          <w:color w:val="000000" w:themeColor="text1"/>
          <w:sz w:val="24"/>
          <w:szCs w:val="24"/>
        </w:rPr>
        <w:t xml:space="preserve"> бесплатной медицины </w:t>
      </w:r>
      <w:r w:rsidR="00C26162" w:rsidRPr="005604C4">
        <w:rPr>
          <w:color w:val="000000" w:themeColor="text1"/>
          <w:sz w:val="24"/>
          <w:szCs w:val="24"/>
        </w:rPr>
        <w:t xml:space="preserve">и </w:t>
      </w:r>
      <w:r w:rsidRPr="005604C4">
        <w:rPr>
          <w:color w:val="000000" w:themeColor="text1"/>
          <w:sz w:val="24"/>
          <w:szCs w:val="24"/>
        </w:rPr>
        <w:t>нехватк</w:t>
      </w:r>
      <w:r w:rsidR="00C26162" w:rsidRPr="005604C4">
        <w:rPr>
          <w:color w:val="000000" w:themeColor="text1"/>
          <w:sz w:val="24"/>
          <w:szCs w:val="24"/>
        </w:rPr>
        <w:t>ой</w:t>
      </w:r>
      <w:r w:rsidRPr="005604C4">
        <w:rPr>
          <w:color w:val="000000" w:themeColor="text1"/>
          <w:sz w:val="24"/>
          <w:szCs w:val="24"/>
        </w:rPr>
        <w:t xml:space="preserve"> средств для получения платной медицинской помощи</w:t>
      </w:r>
      <w:r w:rsidR="00AB0A4C" w:rsidRPr="005604C4">
        <w:rPr>
          <w:color w:val="000000" w:themeColor="text1"/>
          <w:sz w:val="24"/>
          <w:szCs w:val="24"/>
        </w:rPr>
        <w:t xml:space="preserve"> (</w:t>
      </w:r>
      <w:r w:rsidR="00AB0A4C" w:rsidRPr="005604C4">
        <w:rPr>
          <w:i/>
          <w:color w:val="000000" w:themeColor="text1"/>
          <w:sz w:val="24"/>
          <w:szCs w:val="24"/>
        </w:rPr>
        <w:t>Рис</w:t>
      </w:r>
      <w:r w:rsidR="006A55A5" w:rsidRPr="005604C4">
        <w:rPr>
          <w:i/>
          <w:color w:val="000000" w:themeColor="text1"/>
          <w:sz w:val="24"/>
          <w:szCs w:val="24"/>
        </w:rPr>
        <w:t xml:space="preserve">. </w:t>
      </w:r>
      <w:r w:rsidR="00AB0A4C" w:rsidRPr="005604C4">
        <w:rPr>
          <w:i/>
          <w:color w:val="000000" w:themeColor="text1"/>
          <w:sz w:val="24"/>
          <w:szCs w:val="24"/>
        </w:rPr>
        <w:t>3</w:t>
      </w:r>
      <w:r w:rsidR="00AB0A4C" w:rsidRPr="005604C4">
        <w:rPr>
          <w:color w:val="000000" w:themeColor="text1"/>
          <w:sz w:val="24"/>
          <w:szCs w:val="24"/>
        </w:rPr>
        <w:t>)</w:t>
      </w:r>
      <w:r w:rsidRPr="005604C4">
        <w:rPr>
          <w:color w:val="000000" w:themeColor="text1"/>
          <w:sz w:val="24"/>
          <w:szCs w:val="24"/>
        </w:rPr>
        <w:t xml:space="preserve">. </w:t>
      </w:r>
      <w:r w:rsidR="0057534F" w:rsidRPr="005604C4">
        <w:rPr>
          <w:color w:val="000000" w:themeColor="text1"/>
          <w:sz w:val="24"/>
          <w:szCs w:val="24"/>
        </w:rPr>
        <w:t xml:space="preserve">Практически каждый второй студент видит причину в недостатке </w:t>
      </w:r>
      <w:r w:rsidR="006F23CC" w:rsidRPr="005604C4">
        <w:rPr>
          <w:color w:val="000000" w:themeColor="text1"/>
          <w:sz w:val="24"/>
          <w:szCs w:val="24"/>
        </w:rPr>
        <w:t xml:space="preserve">у россиян </w:t>
      </w:r>
      <w:r w:rsidR="0057534F" w:rsidRPr="005604C4">
        <w:rPr>
          <w:color w:val="000000" w:themeColor="text1"/>
          <w:sz w:val="24"/>
          <w:szCs w:val="24"/>
        </w:rPr>
        <w:t>свободного времени</w:t>
      </w:r>
      <w:r w:rsidR="00AB0A4C" w:rsidRPr="005604C4">
        <w:rPr>
          <w:color w:val="000000" w:themeColor="text1"/>
          <w:sz w:val="24"/>
          <w:szCs w:val="24"/>
        </w:rPr>
        <w:t xml:space="preserve">, в отсутствии веры в квалификацию медицинских специалистов и </w:t>
      </w:r>
      <w:r w:rsidR="00E627E3" w:rsidRPr="005604C4">
        <w:rPr>
          <w:color w:val="000000" w:themeColor="text1"/>
          <w:sz w:val="24"/>
          <w:szCs w:val="24"/>
        </w:rPr>
        <w:t xml:space="preserve">в готовности положиться на </w:t>
      </w:r>
      <w:r w:rsidR="00AB0A4C" w:rsidRPr="005604C4">
        <w:rPr>
          <w:color w:val="000000" w:themeColor="text1"/>
          <w:sz w:val="24"/>
          <w:szCs w:val="24"/>
        </w:rPr>
        <w:t>информаци</w:t>
      </w:r>
      <w:r w:rsidR="00E627E3" w:rsidRPr="005604C4">
        <w:rPr>
          <w:color w:val="000000" w:themeColor="text1"/>
          <w:sz w:val="24"/>
          <w:szCs w:val="24"/>
        </w:rPr>
        <w:t>ю</w:t>
      </w:r>
      <w:r w:rsidR="00AB0A4C" w:rsidRPr="005604C4">
        <w:rPr>
          <w:color w:val="000000" w:themeColor="text1"/>
          <w:sz w:val="24"/>
          <w:szCs w:val="24"/>
        </w:rPr>
        <w:t xml:space="preserve"> в сети </w:t>
      </w:r>
      <w:r w:rsidR="00E627E3" w:rsidRPr="005604C4">
        <w:rPr>
          <w:color w:val="000000" w:themeColor="text1"/>
          <w:sz w:val="24"/>
          <w:szCs w:val="24"/>
        </w:rPr>
        <w:t>Интернет</w:t>
      </w:r>
      <w:r w:rsidR="00AB0A4C" w:rsidRPr="005604C4">
        <w:rPr>
          <w:color w:val="000000" w:themeColor="text1"/>
          <w:sz w:val="24"/>
          <w:szCs w:val="24"/>
        </w:rPr>
        <w:t xml:space="preserve">. Каждый третий молодой человек объясняет </w:t>
      </w:r>
      <w:r w:rsidR="0019497F" w:rsidRPr="005604C4">
        <w:rPr>
          <w:color w:val="000000" w:themeColor="text1"/>
          <w:sz w:val="24"/>
          <w:szCs w:val="24"/>
        </w:rPr>
        <w:t>самолечение</w:t>
      </w:r>
      <w:r w:rsidR="005141B0" w:rsidRPr="005604C4">
        <w:rPr>
          <w:color w:val="000000" w:themeColor="text1"/>
          <w:sz w:val="24"/>
          <w:szCs w:val="24"/>
        </w:rPr>
        <w:t xml:space="preserve"> нежеланием</w:t>
      </w:r>
      <w:r w:rsidR="0019497F" w:rsidRPr="005604C4">
        <w:rPr>
          <w:color w:val="000000" w:themeColor="text1"/>
          <w:sz w:val="24"/>
          <w:szCs w:val="24"/>
        </w:rPr>
        <w:t xml:space="preserve"> </w:t>
      </w:r>
      <w:r w:rsidR="005141B0" w:rsidRPr="005604C4">
        <w:rPr>
          <w:color w:val="000000" w:themeColor="text1"/>
          <w:sz w:val="24"/>
          <w:szCs w:val="24"/>
        </w:rPr>
        <w:t xml:space="preserve">людей быть </w:t>
      </w:r>
      <w:r w:rsidR="00AB0A4C" w:rsidRPr="005604C4">
        <w:rPr>
          <w:color w:val="000000" w:themeColor="text1"/>
          <w:sz w:val="24"/>
          <w:szCs w:val="24"/>
        </w:rPr>
        <w:t>обман</w:t>
      </w:r>
      <w:r w:rsidR="005141B0" w:rsidRPr="005604C4">
        <w:rPr>
          <w:color w:val="000000" w:themeColor="text1"/>
          <w:sz w:val="24"/>
          <w:szCs w:val="24"/>
        </w:rPr>
        <w:t>утыми путем навязывания ненужных платных услуг</w:t>
      </w:r>
      <w:r w:rsidR="00AB0A4C" w:rsidRPr="005604C4">
        <w:rPr>
          <w:color w:val="000000" w:themeColor="text1"/>
          <w:sz w:val="24"/>
          <w:szCs w:val="24"/>
        </w:rPr>
        <w:t xml:space="preserve">, остальные считают, что всему виной </w:t>
      </w:r>
      <w:r w:rsidR="00BA2C06" w:rsidRPr="005604C4">
        <w:rPr>
          <w:color w:val="000000" w:themeColor="text1"/>
          <w:sz w:val="24"/>
          <w:szCs w:val="24"/>
        </w:rPr>
        <w:t>боязнь</w:t>
      </w:r>
      <w:r w:rsidR="00AB0A4C" w:rsidRPr="005604C4">
        <w:rPr>
          <w:color w:val="000000" w:themeColor="text1"/>
          <w:sz w:val="24"/>
          <w:szCs w:val="24"/>
        </w:rPr>
        <w:t xml:space="preserve"> медицински</w:t>
      </w:r>
      <w:r w:rsidR="00BA2C06" w:rsidRPr="005604C4">
        <w:rPr>
          <w:color w:val="000000" w:themeColor="text1"/>
          <w:sz w:val="24"/>
          <w:szCs w:val="24"/>
        </w:rPr>
        <w:t>х</w:t>
      </w:r>
      <w:r w:rsidR="00AB0A4C" w:rsidRPr="005604C4">
        <w:rPr>
          <w:color w:val="000000" w:themeColor="text1"/>
          <w:sz w:val="24"/>
          <w:szCs w:val="24"/>
        </w:rPr>
        <w:t xml:space="preserve"> процедур, халатное отношение к своему здоровью и т.д. </w:t>
      </w:r>
    </w:p>
    <w:p w14:paraId="711BF460" w14:textId="77777777" w:rsidR="005E0B44" w:rsidRDefault="005E0B44" w:rsidP="00217C31">
      <w:pPr>
        <w:ind w:firstLine="0"/>
        <w:rPr>
          <w:color w:val="000000" w:themeColor="text1"/>
          <w:sz w:val="24"/>
          <w:szCs w:val="24"/>
        </w:rPr>
      </w:pPr>
      <w:r>
        <w:rPr>
          <w:noProof/>
          <w:lang w:val="en-US"/>
        </w:rPr>
        <w:lastRenderedPageBreak/>
        <w:drawing>
          <wp:inline distT="0" distB="0" distL="0" distR="0" wp14:anchorId="60EDDE41" wp14:editId="2074513C">
            <wp:extent cx="6303819" cy="3211830"/>
            <wp:effectExtent l="0" t="0" r="1905" b="7620"/>
            <wp:docPr id="8" name="Диаграмма 8">
              <a:extLst xmlns:a="http://schemas.openxmlformats.org/drawingml/2006/main">
                <a:ext uri="{FF2B5EF4-FFF2-40B4-BE49-F238E27FC236}">
                  <a16:creationId xmlns:a16="http://schemas.microsoft.com/office/drawing/2014/main" id="{D8ED835F-232F-486F-9FEB-31440B28A0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7AFA60" w14:textId="77777777" w:rsidR="005E0B44" w:rsidRPr="005604C4" w:rsidRDefault="005E0B44" w:rsidP="005E0B44">
      <w:pPr>
        <w:ind w:firstLine="0"/>
        <w:jc w:val="center"/>
        <w:rPr>
          <w:color w:val="000000" w:themeColor="text1"/>
          <w:sz w:val="24"/>
          <w:szCs w:val="24"/>
        </w:rPr>
      </w:pPr>
      <w:r w:rsidRPr="005604C4">
        <w:rPr>
          <w:color w:val="000000" w:themeColor="text1"/>
          <w:sz w:val="24"/>
          <w:szCs w:val="24"/>
        </w:rPr>
        <w:t xml:space="preserve">Рисунок 3. Причины </w:t>
      </w:r>
      <w:r w:rsidR="006713C4" w:rsidRPr="005604C4">
        <w:rPr>
          <w:color w:val="000000" w:themeColor="text1"/>
          <w:sz w:val="24"/>
          <w:szCs w:val="24"/>
        </w:rPr>
        <w:t xml:space="preserve">распространенности </w:t>
      </w:r>
      <w:r w:rsidRPr="005604C4">
        <w:rPr>
          <w:color w:val="000000" w:themeColor="text1"/>
          <w:sz w:val="24"/>
          <w:szCs w:val="24"/>
        </w:rPr>
        <w:t>самолечения</w:t>
      </w:r>
      <w:r w:rsidR="006713C4" w:rsidRPr="005604C4">
        <w:rPr>
          <w:color w:val="000000" w:themeColor="text1"/>
          <w:sz w:val="24"/>
          <w:szCs w:val="24"/>
        </w:rPr>
        <w:t xml:space="preserve"> у россиян</w:t>
      </w:r>
      <w:r w:rsidRPr="005604C4">
        <w:rPr>
          <w:color w:val="000000" w:themeColor="text1"/>
          <w:sz w:val="24"/>
          <w:szCs w:val="24"/>
        </w:rPr>
        <w:t>, в %</w:t>
      </w:r>
    </w:p>
    <w:p w14:paraId="00E421E6" w14:textId="464BEF70" w:rsidR="005E0B44" w:rsidRPr="005604C4" w:rsidRDefault="005E0B44" w:rsidP="005E0B44">
      <w:pPr>
        <w:ind w:firstLine="0"/>
        <w:jc w:val="center"/>
        <w:rPr>
          <w:i/>
          <w:iCs/>
          <w:color w:val="000000" w:themeColor="text1"/>
          <w:sz w:val="24"/>
          <w:szCs w:val="24"/>
        </w:rPr>
      </w:pPr>
      <w:r w:rsidRPr="005604C4">
        <w:rPr>
          <w:i/>
          <w:iCs/>
          <w:color w:val="000000" w:themeColor="text1"/>
          <w:sz w:val="24"/>
          <w:szCs w:val="24"/>
        </w:rPr>
        <w:t xml:space="preserve">Источник: </w:t>
      </w:r>
      <w:r w:rsidR="006713C4" w:rsidRPr="005604C4">
        <w:rPr>
          <w:i/>
          <w:iCs/>
          <w:color w:val="000000" w:themeColor="text1"/>
          <w:sz w:val="24"/>
          <w:szCs w:val="24"/>
        </w:rPr>
        <w:t>авторское</w:t>
      </w:r>
      <w:r w:rsidRPr="005604C4">
        <w:rPr>
          <w:i/>
          <w:iCs/>
          <w:color w:val="000000" w:themeColor="text1"/>
          <w:sz w:val="24"/>
          <w:szCs w:val="24"/>
        </w:rPr>
        <w:t xml:space="preserve"> исследовани</w:t>
      </w:r>
      <w:r w:rsidR="006713C4" w:rsidRPr="005604C4">
        <w:rPr>
          <w:i/>
          <w:iCs/>
          <w:color w:val="000000" w:themeColor="text1"/>
          <w:sz w:val="24"/>
          <w:szCs w:val="24"/>
        </w:rPr>
        <w:t>е</w:t>
      </w:r>
    </w:p>
    <w:p w14:paraId="4AF5330B" w14:textId="77777777" w:rsidR="00217C31" w:rsidRDefault="00217C31" w:rsidP="00217C31">
      <w:pPr>
        <w:ind w:firstLine="0"/>
        <w:rPr>
          <w:color w:val="000000" w:themeColor="text1"/>
          <w:sz w:val="24"/>
          <w:szCs w:val="24"/>
        </w:rPr>
      </w:pPr>
    </w:p>
    <w:p w14:paraId="3BB41992" w14:textId="077CB07D" w:rsidR="00217C31" w:rsidRPr="005604C4" w:rsidRDefault="003109E1" w:rsidP="00E058B5">
      <w:pPr>
        <w:rPr>
          <w:color w:val="000000" w:themeColor="text1"/>
          <w:sz w:val="24"/>
          <w:szCs w:val="24"/>
        </w:rPr>
      </w:pPr>
      <w:r w:rsidRPr="005604C4">
        <w:rPr>
          <w:color w:val="000000" w:themeColor="text1"/>
          <w:sz w:val="24"/>
          <w:szCs w:val="24"/>
        </w:rPr>
        <w:t xml:space="preserve">Самолечение и </w:t>
      </w:r>
      <w:r w:rsidR="003A68AC" w:rsidRPr="005604C4">
        <w:rPr>
          <w:color w:val="000000" w:themeColor="text1"/>
          <w:sz w:val="24"/>
          <w:szCs w:val="24"/>
        </w:rPr>
        <w:t xml:space="preserve">наплевательское </w:t>
      </w:r>
      <w:r w:rsidRPr="005604C4">
        <w:rPr>
          <w:color w:val="000000" w:themeColor="text1"/>
          <w:sz w:val="24"/>
          <w:szCs w:val="24"/>
        </w:rPr>
        <w:t xml:space="preserve">отношение к своему здоровью </w:t>
      </w:r>
      <w:r w:rsidR="003A68AC" w:rsidRPr="005604C4">
        <w:rPr>
          <w:color w:val="000000" w:themeColor="text1"/>
          <w:sz w:val="24"/>
          <w:szCs w:val="24"/>
        </w:rPr>
        <w:t xml:space="preserve">нередко приводит </w:t>
      </w:r>
      <w:r w:rsidRPr="005604C4">
        <w:rPr>
          <w:color w:val="000000" w:themeColor="text1"/>
          <w:sz w:val="24"/>
          <w:szCs w:val="24"/>
        </w:rPr>
        <w:t xml:space="preserve">к негативным </w:t>
      </w:r>
      <w:r w:rsidR="003A68AC" w:rsidRPr="005604C4">
        <w:rPr>
          <w:color w:val="000000" w:themeColor="text1"/>
          <w:sz w:val="24"/>
          <w:szCs w:val="24"/>
        </w:rPr>
        <w:t>последствиям</w:t>
      </w:r>
      <w:r w:rsidR="000863D1" w:rsidRPr="005604C4">
        <w:rPr>
          <w:color w:val="000000" w:themeColor="text1"/>
          <w:sz w:val="24"/>
          <w:szCs w:val="24"/>
        </w:rPr>
        <w:t xml:space="preserve"> – серьезным осложнениям или даже смерти</w:t>
      </w:r>
      <w:r w:rsidRPr="005604C4">
        <w:rPr>
          <w:color w:val="000000" w:themeColor="text1"/>
          <w:sz w:val="24"/>
          <w:szCs w:val="24"/>
        </w:rPr>
        <w:t xml:space="preserve">. Так, у большинства наших респондентов </w:t>
      </w:r>
      <w:r w:rsidR="00C37752" w:rsidRPr="005604C4">
        <w:rPr>
          <w:color w:val="000000" w:themeColor="text1"/>
          <w:sz w:val="24"/>
          <w:szCs w:val="24"/>
        </w:rPr>
        <w:t xml:space="preserve">(64%) </w:t>
      </w:r>
      <w:r w:rsidRPr="005604C4">
        <w:rPr>
          <w:color w:val="000000" w:themeColor="text1"/>
          <w:sz w:val="24"/>
          <w:szCs w:val="24"/>
        </w:rPr>
        <w:t>среди родственников и друзей были т</w:t>
      </w:r>
      <w:r w:rsidR="003A68AC" w:rsidRPr="005604C4">
        <w:rPr>
          <w:color w:val="000000" w:themeColor="text1"/>
          <w:sz w:val="24"/>
          <w:szCs w:val="24"/>
        </w:rPr>
        <w:t>акие</w:t>
      </w:r>
      <w:r w:rsidRPr="005604C4">
        <w:rPr>
          <w:color w:val="000000" w:themeColor="text1"/>
          <w:sz w:val="24"/>
          <w:szCs w:val="24"/>
        </w:rPr>
        <w:t xml:space="preserve">, которые запустили </w:t>
      </w:r>
      <w:r w:rsidR="00C37752" w:rsidRPr="005604C4">
        <w:rPr>
          <w:color w:val="000000" w:themeColor="text1"/>
          <w:sz w:val="24"/>
          <w:szCs w:val="24"/>
        </w:rPr>
        <w:t>свою болезнь</w:t>
      </w:r>
      <w:r w:rsidRPr="005604C4">
        <w:rPr>
          <w:color w:val="000000" w:themeColor="text1"/>
          <w:sz w:val="24"/>
          <w:szCs w:val="24"/>
        </w:rPr>
        <w:t xml:space="preserve">. </w:t>
      </w:r>
      <w:r w:rsidR="00C37752" w:rsidRPr="005604C4">
        <w:rPr>
          <w:color w:val="000000" w:themeColor="text1"/>
          <w:sz w:val="24"/>
          <w:szCs w:val="24"/>
        </w:rPr>
        <w:t>В половине случаев причиной этого стало, по мнению студентов, х</w:t>
      </w:r>
      <w:r w:rsidRPr="005604C4">
        <w:rPr>
          <w:color w:val="000000" w:themeColor="text1"/>
          <w:sz w:val="24"/>
          <w:szCs w:val="24"/>
        </w:rPr>
        <w:t xml:space="preserve">алатное отношение к своему </w:t>
      </w:r>
      <w:r w:rsidR="00C37752" w:rsidRPr="005604C4">
        <w:rPr>
          <w:color w:val="000000" w:themeColor="text1"/>
          <w:sz w:val="24"/>
          <w:szCs w:val="24"/>
        </w:rPr>
        <w:t>здоровью</w:t>
      </w:r>
      <w:r w:rsidRPr="005604C4">
        <w:rPr>
          <w:color w:val="000000" w:themeColor="text1"/>
          <w:sz w:val="24"/>
          <w:szCs w:val="24"/>
        </w:rPr>
        <w:t xml:space="preserve">, в четверти случаев </w:t>
      </w:r>
      <w:r w:rsidR="0079595E" w:rsidRPr="005604C4">
        <w:rPr>
          <w:color w:val="000000" w:themeColor="text1"/>
          <w:sz w:val="24"/>
          <w:szCs w:val="24"/>
        </w:rPr>
        <w:t>- самолечение</w:t>
      </w:r>
      <w:r w:rsidRPr="005604C4">
        <w:rPr>
          <w:color w:val="000000" w:themeColor="text1"/>
          <w:sz w:val="24"/>
          <w:szCs w:val="24"/>
        </w:rPr>
        <w:t xml:space="preserve"> </w:t>
      </w:r>
      <w:r w:rsidR="005443F5" w:rsidRPr="005604C4">
        <w:rPr>
          <w:color w:val="000000" w:themeColor="text1"/>
          <w:sz w:val="24"/>
          <w:szCs w:val="24"/>
        </w:rPr>
        <w:t>(</w:t>
      </w:r>
      <w:r w:rsidR="005443F5" w:rsidRPr="005604C4">
        <w:rPr>
          <w:i/>
          <w:color w:val="000000" w:themeColor="text1"/>
          <w:sz w:val="24"/>
          <w:szCs w:val="24"/>
        </w:rPr>
        <w:t>Рис</w:t>
      </w:r>
      <w:r w:rsidR="006A55A5" w:rsidRPr="005604C4">
        <w:rPr>
          <w:i/>
          <w:color w:val="000000" w:themeColor="text1"/>
          <w:sz w:val="24"/>
          <w:szCs w:val="24"/>
        </w:rPr>
        <w:t>.</w:t>
      </w:r>
      <w:r w:rsidR="005443F5" w:rsidRPr="005604C4">
        <w:rPr>
          <w:i/>
          <w:color w:val="000000" w:themeColor="text1"/>
          <w:sz w:val="24"/>
          <w:szCs w:val="24"/>
        </w:rPr>
        <w:t xml:space="preserve"> 4</w:t>
      </w:r>
      <w:r w:rsidR="005443F5" w:rsidRPr="005604C4">
        <w:rPr>
          <w:color w:val="000000" w:themeColor="text1"/>
          <w:sz w:val="24"/>
          <w:szCs w:val="24"/>
        </w:rPr>
        <w:t>).</w:t>
      </w:r>
    </w:p>
    <w:p w14:paraId="0745BC8D" w14:textId="77777777" w:rsidR="004F3F4E" w:rsidRDefault="004F3F4E" w:rsidP="00921B3F">
      <w:pPr>
        <w:rPr>
          <w:color w:val="FF0000"/>
          <w:sz w:val="24"/>
          <w:szCs w:val="24"/>
        </w:rPr>
      </w:pPr>
    </w:p>
    <w:p w14:paraId="195F1DC7" w14:textId="77777777" w:rsidR="001D27CB" w:rsidRPr="00E4554A" w:rsidRDefault="001D27CB" w:rsidP="00BB5356">
      <w:pPr>
        <w:spacing w:line="360" w:lineRule="auto"/>
        <w:ind w:firstLine="0"/>
        <w:rPr>
          <w:shd w:val="clear" w:color="auto" w:fill="FFFFFF"/>
        </w:rPr>
      </w:pPr>
      <w:r w:rsidRPr="00E4554A">
        <w:rPr>
          <w:noProof/>
          <w:lang w:val="en-US"/>
        </w:rPr>
        <w:drawing>
          <wp:inline distT="0" distB="0" distL="0" distR="0" wp14:anchorId="295D3AAC" wp14:editId="78A0A415">
            <wp:extent cx="6035040" cy="2630505"/>
            <wp:effectExtent l="0" t="0" r="3810" b="0"/>
            <wp:docPr id="6" name="Диаграмма 6">
              <a:extLst xmlns:a="http://schemas.openxmlformats.org/drawingml/2006/main">
                <a:ext uri="{FF2B5EF4-FFF2-40B4-BE49-F238E27FC236}">
                  <a16:creationId xmlns:a16="http://schemas.microsoft.com/office/drawing/2014/main" id="{CFDAA4A6-03CC-441A-B0B4-CAFB83DE5F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0629BD" w14:textId="17330D34" w:rsidR="001D27CB" w:rsidRPr="005604C4" w:rsidRDefault="001D27CB" w:rsidP="001D27CB">
      <w:pPr>
        <w:jc w:val="center"/>
        <w:rPr>
          <w:color w:val="000000" w:themeColor="text1"/>
          <w:sz w:val="24"/>
          <w:szCs w:val="24"/>
          <w:shd w:val="clear" w:color="auto" w:fill="FFFFFF"/>
        </w:rPr>
      </w:pPr>
      <w:r w:rsidRPr="005604C4">
        <w:rPr>
          <w:color w:val="000000" w:themeColor="text1"/>
          <w:sz w:val="24"/>
          <w:szCs w:val="24"/>
          <w:shd w:val="clear" w:color="auto" w:fill="FFFFFF"/>
        </w:rPr>
        <w:t>Рис</w:t>
      </w:r>
      <w:r w:rsidR="00B4010C" w:rsidRPr="005604C4">
        <w:rPr>
          <w:color w:val="000000" w:themeColor="text1"/>
          <w:sz w:val="24"/>
          <w:szCs w:val="24"/>
          <w:shd w:val="clear" w:color="auto" w:fill="FFFFFF"/>
        </w:rPr>
        <w:t xml:space="preserve">унок </w:t>
      </w:r>
      <w:r w:rsidRPr="005604C4">
        <w:rPr>
          <w:color w:val="000000" w:themeColor="text1"/>
          <w:sz w:val="24"/>
          <w:szCs w:val="24"/>
          <w:shd w:val="clear" w:color="auto" w:fill="FFFFFF"/>
        </w:rPr>
        <w:t xml:space="preserve">4. Причины </w:t>
      </w:r>
      <w:r w:rsidR="000863D1" w:rsidRPr="005604C4">
        <w:rPr>
          <w:color w:val="000000" w:themeColor="text1"/>
          <w:sz w:val="24"/>
          <w:szCs w:val="24"/>
          <w:shd w:val="clear" w:color="auto" w:fill="FFFFFF"/>
        </w:rPr>
        <w:t xml:space="preserve">того, что болезнь была </w:t>
      </w:r>
      <w:r w:rsidRPr="005604C4">
        <w:rPr>
          <w:color w:val="000000" w:themeColor="text1"/>
          <w:sz w:val="24"/>
          <w:szCs w:val="24"/>
          <w:shd w:val="clear" w:color="auto" w:fill="FFFFFF"/>
        </w:rPr>
        <w:t>запущен</w:t>
      </w:r>
      <w:r w:rsidR="000863D1" w:rsidRPr="005604C4">
        <w:rPr>
          <w:color w:val="000000" w:themeColor="text1"/>
          <w:sz w:val="24"/>
          <w:szCs w:val="24"/>
          <w:shd w:val="clear" w:color="auto" w:fill="FFFFFF"/>
        </w:rPr>
        <w:t>а,</w:t>
      </w:r>
      <w:r w:rsidRPr="005604C4">
        <w:rPr>
          <w:color w:val="000000" w:themeColor="text1"/>
          <w:sz w:val="24"/>
          <w:szCs w:val="24"/>
          <w:shd w:val="clear" w:color="auto" w:fill="FFFFFF"/>
        </w:rPr>
        <w:t xml:space="preserve"> в %</w:t>
      </w:r>
    </w:p>
    <w:p w14:paraId="147C3EAF" w14:textId="16118CC8" w:rsidR="001D27CB" w:rsidRPr="005604C4" w:rsidRDefault="001D27CB" w:rsidP="001D27CB">
      <w:pPr>
        <w:jc w:val="center"/>
        <w:rPr>
          <w:i/>
          <w:color w:val="000000" w:themeColor="text1"/>
          <w:sz w:val="24"/>
          <w:szCs w:val="24"/>
          <w:shd w:val="clear" w:color="auto" w:fill="FFFFFF"/>
        </w:rPr>
      </w:pPr>
      <w:r w:rsidRPr="005604C4">
        <w:rPr>
          <w:i/>
          <w:iCs/>
          <w:color w:val="000000" w:themeColor="text1"/>
          <w:sz w:val="24"/>
          <w:szCs w:val="24"/>
          <w:shd w:val="clear" w:color="auto" w:fill="FFFFFF"/>
        </w:rPr>
        <w:t>Источник</w:t>
      </w:r>
      <w:r w:rsidRPr="005604C4">
        <w:rPr>
          <w:i/>
          <w:color w:val="000000" w:themeColor="text1"/>
          <w:sz w:val="24"/>
          <w:szCs w:val="24"/>
          <w:shd w:val="clear" w:color="auto" w:fill="FFFFFF"/>
        </w:rPr>
        <w:t xml:space="preserve">: </w:t>
      </w:r>
      <w:r w:rsidR="000863D1" w:rsidRPr="005604C4">
        <w:rPr>
          <w:i/>
          <w:color w:val="000000" w:themeColor="text1"/>
          <w:sz w:val="24"/>
          <w:szCs w:val="24"/>
          <w:shd w:val="clear" w:color="auto" w:fill="FFFFFF"/>
        </w:rPr>
        <w:t>авторское</w:t>
      </w:r>
      <w:r w:rsidR="009F5F10" w:rsidRPr="005604C4">
        <w:rPr>
          <w:i/>
          <w:color w:val="000000" w:themeColor="text1"/>
          <w:sz w:val="24"/>
          <w:szCs w:val="24"/>
          <w:shd w:val="clear" w:color="auto" w:fill="FFFFFF"/>
        </w:rPr>
        <w:t xml:space="preserve"> исследовани</w:t>
      </w:r>
      <w:r w:rsidR="000863D1" w:rsidRPr="005604C4">
        <w:rPr>
          <w:i/>
          <w:color w:val="000000" w:themeColor="text1"/>
          <w:sz w:val="24"/>
          <w:szCs w:val="24"/>
          <w:shd w:val="clear" w:color="auto" w:fill="FFFFFF"/>
        </w:rPr>
        <w:t>е</w:t>
      </w:r>
    </w:p>
    <w:p w14:paraId="7D7D7F56" w14:textId="77777777" w:rsidR="004F3F4E" w:rsidRPr="009F5F10" w:rsidRDefault="004F3F4E" w:rsidP="00921B3F">
      <w:pPr>
        <w:rPr>
          <w:i/>
          <w:color w:val="FF0000"/>
          <w:sz w:val="24"/>
          <w:szCs w:val="24"/>
        </w:rPr>
      </w:pPr>
    </w:p>
    <w:p w14:paraId="528AF62F" w14:textId="3B49B0A2" w:rsidR="00B67895" w:rsidRPr="005604C4" w:rsidRDefault="00B67895" w:rsidP="00921B3F">
      <w:pPr>
        <w:rPr>
          <w:color w:val="000000" w:themeColor="text1"/>
          <w:sz w:val="24"/>
          <w:szCs w:val="24"/>
        </w:rPr>
      </w:pPr>
      <w:r w:rsidRPr="005604C4">
        <w:rPr>
          <w:color w:val="000000" w:themeColor="text1"/>
          <w:sz w:val="24"/>
          <w:szCs w:val="24"/>
        </w:rPr>
        <w:t xml:space="preserve">Несвоевременное лечение </w:t>
      </w:r>
      <w:r w:rsidR="00F918C7" w:rsidRPr="005604C4">
        <w:rPr>
          <w:color w:val="000000" w:themeColor="text1"/>
          <w:sz w:val="24"/>
          <w:szCs w:val="24"/>
        </w:rPr>
        <w:t xml:space="preserve">заболевания при </w:t>
      </w:r>
      <w:r w:rsidRPr="005604C4">
        <w:rPr>
          <w:color w:val="000000" w:themeColor="text1"/>
          <w:sz w:val="24"/>
          <w:szCs w:val="24"/>
        </w:rPr>
        <w:t>возник</w:t>
      </w:r>
      <w:r w:rsidR="00F918C7" w:rsidRPr="005604C4">
        <w:rPr>
          <w:color w:val="000000" w:themeColor="text1"/>
          <w:sz w:val="24"/>
          <w:szCs w:val="24"/>
        </w:rPr>
        <w:t>новении</w:t>
      </w:r>
      <w:r w:rsidRPr="005604C4">
        <w:rPr>
          <w:color w:val="000000" w:themeColor="text1"/>
          <w:sz w:val="24"/>
          <w:szCs w:val="24"/>
        </w:rPr>
        <w:t xml:space="preserve"> симптомов – не единственная </w:t>
      </w:r>
      <w:r w:rsidR="00F918C7" w:rsidRPr="005604C4">
        <w:rPr>
          <w:color w:val="000000" w:themeColor="text1"/>
          <w:sz w:val="24"/>
          <w:szCs w:val="24"/>
        </w:rPr>
        <w:t>причина</w:t>
      </w:r>
      <w:r w:rsidRPr="005604C4">
        <w:rPr>
          <w:color w:val="000000" w:themeColor="text1"/>
          <w:sz w:val="24"/>
          <w:szCs w:val="24"/>
        </w:rPr>
        <w:t xml:space="preserve"> </w:t>
      </w:r>
      <w:r w:rsidR="00F918C7" w:rsidRPr="005604C4">
        <w:rPr>
          <w:color w:val="000000" w:themeColor="text1"/>
          <w:sz w:val="24"/>
          <w:szCs w:val="24"/>
        </w:rPr>
        <w:t xml:space="preserve">того, что болезнь оказывается </w:t>
      </w:r>
      <w:r w:rsidRPr="005604C4">
        <w:rPr>
          <w:color w:val="000000" w:themeColor="text1"/>
          <w:sz w:val="24"/>
          <w:szCs w:val="24"/>
        </w:rPr>
        <w:t xml:space="preserve">запущенной. Как отметили молодые люди, в ряде случаев заболевание никак </w:t>
      </w:r>
      <w:r w:rsidR="004F7525" w:rsidRPr="005604C4">
        <w:rPr>
          <w:color w:val="000000" w:themeColor="text1"/>
          <w:sz w:val="24"/>
          <w:szCs w:val="24"/>
        </w:rPr>
        <w:t xml:space="preserve">себя </w:t>
      </w:r>
      <w:r w:rsidRPr="005604C4">
        <w:rPr>
          <w:color w:val="000000" w:themeColor="text1"/>
          <w:sz w:val="24"/>
          <w:szCs w:val="24"/>
        </w:rPr>
        <w:t xml:space="preserve">не проявляет. Именно по этой причине важно проходить </w:t>
      </w:r>
      <w:r w:rsidR="004F7525" w:rsidRPr="005604C4">
        <w:rPr>
          <w:color w:val="000000" w:themeColor="text1"/>
          <w:sz w:val="24"/>
          <w:szCs w:val="24"/>
        </w:rPr>
        <w:t xml:space="preserve">регулярные </w:t>
      </w:r>
      <w:r w:rsidRPr="005604C4">
        <w:rPr>
          <w:color w:val="000000" w:themeColor="text1"/>
          <w:sz w:val="24"/>
          <w:szCs w:val="24"/>
        </w:rPr>
        <w:t>профилактические проверки здоровья</w:t>
      </w:r>
      <w:r w:rsidR="008D48FA" w:rsidRPr="005604C4">
        <w:rPr>
          <w:color w:val="000000" w:themeColor="text1"/>
          <w:sz w:val="24"/>
          <w:szCs w:val="24"/>
        </w:rPr>
        <w:t xml:space="preserve">, однако не все молодые люди видят </w:t>
      </w:r>
      <w:r w:rsidR="004F7525" w:rsidRPr="005604C4">
        <w:rPr>
          <w:color w:val="000000" w:themeColor="text1"/>
          <w:sz w:val="24"/>
          <w:szCs w:val="24"/>
        </w:rPr>
        <w:t xml:space="preserve">такую </w:t>
      </w:r>
      <w:r w:rsidR="008D48FA" w:rsidRPr="005604C4">
        <w:rPr>
          <w:color w:val="000000" w:themeColor="text1"/>
          <w:sz w:val="24"/>
          <w:szCs w:val="24"/>
        </w:rPr>
        <w:t xml:space="preserve">необходимость. Треть готова проходить лишь бесплатную диспансеризацию, </w:t>
      </w:r>
      <w:r w:rsidR="008D48FA" w:rsidRPr="005604C4">
        <w:rPr>
          <w:color w:val="000000" w:themeColor="text1"/>
          <w:sz w:val="24"/>
          <w:szCs w:val="24"/>
        </w:rPr>
        <w:lastRenderedPageBreak/>
        <w:t xml:space="preserve">каждый десятый не </w:t>
      </w:r>
      <w:r w:rsidR="00617E94" w:rsidRPr="005604C4">
        <w:rPr>
          <w:color w:val="000000" w:themeColor="text1"/>
          <w:sz w:val="24"/>
          <w:szCs w:val="24"/>
        </w:rPr>
        <w:t xml:space="preserve">считает нужным </w:t>
      </w:r>
      <w:r w:rsidR="00CC5519" w:rsidRPr="005604C4">
        <w:rPr>
          <w:color w:val="000000" w:themeColor="text1"/>
          <w:sz w:val="24"/>
          <w:szCs w:val="24"/>
        </w:rPr>
        <w:t xml:space="preserve">обращаться в медицинские </w:t>
      </w:r>
      <w:r w:rsidR="00ED61C9" w:rsidRPr="005604C4">
        <w:rPr>
          <w:color w:val="000000" w:themeColor="text1"/>
          <w:sz w:val="24"/>
          <w:szCs w:val="24"/>
        </w:rPr>
        <w:t>у</w:t>
      </w:r>
      <w:r w:rsidR="00CC5519" w:rsidRPr="005604C4">
        <w:rPr>
          <w:color w:val="000000" w:themeColor="text1"/>
          <w:sz w:val="24"/>
          <w:szCs w:val="24"/>
        </w:rPr>
        <w:t>чреждения</w:t>
      </w:r>
      <w:r w:rsidR="00ED61C9" w:rsidRPr="005604C4">
        <w:rPr>
          <w:color w:val="000000" w:themeColor="text1"/>
          <w:sz w:val="24"/>
          <w:szCs w:val="24"/>
        </w:rPr>
        <w:t xml:space="preserve"> в целях</w:t>
      </w:r>
      <w:r w:rsidR="004F7525" w:rsidRPr="005604C4">
        <w:rPr>
          <w:color w:val="000000" w:themeColor="text1"/>
          <w:sz w:val="24"/>
          <w:szCs w:val="24"/>
        </w:rPr>
        <w:t xml:space="preserve"> </w:t>
      </w:r>
      <w:r w:rsidR="008D48FA" w:rsidRPr="005604C4">
        <w:rPr>
          <w:color w:val="000000" w:themeColor="text1"/>
          <w:sz w:val="24"/>
          <w:szCs w:val="24"/>
        </w:rPr>
        <w:t>профилакти</w:t>
      </w:r>
      <w:r w:rsidR="001167BC" w:rsidRPr="005604C4">
        <w:rPr>
          <w:color w:val="000000" w:themeColor="text1"/>
          <w:sz w:val="24"/>
          <w:szCs w:val="24"/>
        </w:rPr>
        <w:t>ки</w:t>
      </w:r>
      <w:r w:rsidR="006F53F4" w:rsidRPr="005604C4">
        <w:rPr>
          <w:color w:val="000000" w:themeColor="text1"/>
          <w:sz w:val="24"/>
          <w:szCs w:val="24"/>
        </w:rPr>
        <w:t xml:space="preserve">. </w:t>
      </w:r>
      <w:r w:rsidR="00617E94" w:rsidRPr="005604C4">
        <w:rPr>
          <w:color w:val="000000" w:themeColor="text1"/>
          <w:sz w:val="24"/>
          <w:szCs w:val="24"/>
        </w:rPr>
        <w:t>В</w:t>
      </w:r>
      <w:r w:rsidR="008D48FA" w:rsidRPr="005604C4">
        <w:rPr>
          <w:color w:val="000000" w:themeColor="text1"/>
          <w:sz w:val="24"/>
          <w:szCs w:val="24"/>
        </w:rPr>
        <w:t xml:space="preserve"> то же время </w:t>
      </w:r>
      <w:r w:rsidR="004F7525" w:rsidRPr="005604C4">
        <w:rPr>
          <w:color w:val="000000" w:themeColor="text1"/>
          <w:sz w:val="24"/>
          <w:szCs w:val="24"/>
        </w:rPr>
        <w:t xml:space="preserve">57,5% </w:t>
      </w:r>
      <w:r w:rsidR="008D48FA" w:rsidRPr="005604C4">
        <w:rPr>
          <w:color w:val="000000" w:themeColor="text1"/>
          <w:sz w:val="24"/>
          <w:szCs w:val="24"/>
        </w:rPr>
        <w:t>счита</w:t>
      </w:r>
      <w:r w:rsidR="00617E94" w:rsidRPr="005604C4">
        <w:rPr>
          <w:color w:val="000000" w:themeColor="text1"/>
          <w:sz w:val="24"/>
          <w:szCs w:val="24"/>
        </w:rPr>
        <w:t>е</w:t>
      </w:r>
      <w:r w:rsidR="008D48FA" w:rsidRPr="005604C4">
        <w:rPr>
          <w:color w:val="000000" w:themeColor="text1"/>
          <w:sz w:val="24"/>
          <w:szCs w:val="24"/>
        </w:rPr>
        <w:t xml:space="preserve">т регулярные проверки здоровья </w:t>
      </w:r>
      <w:r w:rsidR="00617E94" w:rsidRPr="005604C4">
        <w:rPr>
          <w:color w:val="000000" w:themeColor="text1"/>
          <w:sz w:val="24"/>
          <w:szCs w:val="24"/>
        </w:rPr>
        <w:t>обязательными</w:t>
      </w:r>
      <w:r w:rsidR="008D48FA" w:rsidRPr="005604C4">
        <w:rPr>
          <w:color w:val="000000" w:themeColor="text1"/>
          <w:sz w:val="24"/>
          <w:szCs w:val="24"/>
        </w:rPr>
        <w:t>.</w:t>
      </w:r>
    </w:p>
    <w:p w14:paraId="3813514D" w14:textId="6154CA0D" w:rsidR="00400138" w:rsidRPr="005604C4" w:rsidRDefault="00C93785" w:rsidP="00400138">
      <w:pPr>
        <w:rPr>
          <w:color w:val="000000" w:themeColor="text1"/>
          <w:sz w:val="24"/>
          <w:szCs w:val="24"/>
        </w:rPr>
      </w:pPr>
      <w:r w:rsidRPr="005604C4">
        <w:rPr>
          <w:color w:val="000000" w:themeColor="text1"/>
          <w:sz w:val="24"/>
          <w:szCs w:val="24"/>
        </w:rPr>
        <w:t>Несмотря на то, что</w:t>
      </w:r>
      <w:r w:rsidR="001931C2" w:rsidRPr="005604C4">
        <w:rPr>
          <w:color w:val="000000" w:themeColor="text1"/>
          <w:sz w:val="24"/>
          <w:szCs w:val="24"/>
        </w:rPr>
        <w:t xml:space="preserve"> в семьях</w:t>
      </w:r>
      <w:r w:rsidR="00400138" w:rsidRPr="005604C4">
        <w:rPr>
          <w:color w:val="000000" w:themeColor="text1"/>
          <w:sz w:val="24"/>
          <w:szCs w:val="24"/>
        </w:rPr>
        <w:t xml:space="preserve"> двух трет</w:t>
      </w:r>
      <w:r w:rsidR="001931C2" w:rsidRPr="005604C4">
        <w:rPr>
          <w:color w:val="000000" w:themeColor="text1"/>
          <w:sz w:val="24"/>
          <w:szCs w:val="24"/>
        </w:rPr>
        <w:t>ей</w:t>
      </w:r>
      <w:r w:rsidR="00400138" w:rsidRPr="005604C4">
        <w:rPr>
          <w:color w:val="000000" w:themeColor="text1"/>
          <w:sz w:val="24"/>
          <w:szCs w:val="24"/>
        </w:rPr>
        <w:t xml:space="preserve"> опрошенных студентов есть наследственные заболевания или </w:t>
      </w:r>
      <w:r w:rsidR="001931C2" w:rsidRPr="005604C4">
        <w:rPr>
          <w:color w:val="000000" w:themeColor="text1"/>
          <w:sz w:val="24"/>
          <w:szCs w:val="24"/>
        </w:rPr>
        <w:t>такие</w:t>
      </w:r>
      <w:r w:rsidR="00400138" w:rsidRPr="005604C4">
        <w:rPr>
          <w:color w:val="000000" w:themeColor="text1"/>
          <w:sz w:val="24"/>
          <w:szCs w:val="24"/>
        </w:rPr>
        <w:t xml:space="preserve">, которые могут служить риском развития тех или иных болезней, </w:t>
      </w:r>
      <w:r w:rsidR="00313E2F" w:rsidRPr="005604C4">
        <w:rPr>
          <w:color w:val="000000" w:themeColor="text1"/>
          <w:sz w:val="24"/>
          <w:szCs w:val="24"/>
        </w:rPr>
        <w:t>эти молодые</w:t>
      </w:r>
      <w:r w:rsidRPr="005604C4">
        <w:rPr>
          <w:color w:val="000000" w:themeColor="text1"/>
          <w:sz w:val="24"/>
          <w:szCs w:val="24"/>
        </w:rPr>
        <w:t xml:space="preserve"> люд</w:t>
      </w:r>
      <w:r w:rsidR="001931C2" w:rsidRPr="005604C4">
        <w:rPr>
          <w:color w:val="000000" w:themeColor="text1"/>
          <w:sz w:val="24"/>
          <w:szCs w:val="24"/>
        </w:rPr>
        <w:t>и</w:t>
      </w:r>
      <w:r w:rsidRPr="005604C4">
        <w:rPr>
          <w:color w:val="000000" w:themeColor="text1"/>
          <w:sz w:val="24"/>
          <w:szCs w:val="24"/>
        </w:rPr>
        <w:t xml:space="preserve"> не </w:t>
      </w:r>
      <w:r w:rsidR="001931C2" w:rsidRPr="005604C4">
        <w:rPr>
          <w:color w:val="000000" w:themeColor="text1"/>
          <w:sz w:val="24"/>
          <w:szCs w:val="24"/>
        </w:rPr>
        <w:t>проявляю</w:t>
      </w:r>
      <w:r w:rsidRPr="005604C4">
        <w:rPr>
          <w:color w:val="000000" w:themeColor="text1"/>
          <w:sz w:val="24"/>
          <w:szCs w:val="24"/>
        </w:rPr>
        <w:t xml:space="preserve">т большей медицинской активности по сравнению с другими, что </w:t>
      </w:r>
      <w:r w:rsidR="00186B5C" w:rsidRPr="005604C4">
        <w:rPr>
          <w:color w:val="000000" w:themeColor="text1"/>
          <w:sz w:val="24"/>
          <w:szCs w:val="24"/>
        </w:rPr>
        <w:t xml:space="preserve">повышает </w:t>
      </w:r>
      <w:r w:rsidR="00176315" w:rsidRPr="005604C4">
        <w:rPr>
          <w:color w:val="000000" w:themeColor="text1"/>
          <w:sz w:val="24"/>
          <w:szCs w:val="24"/>
        </w:rPr>
        <w:t>риск</w:t>
      </w:r>
      <w:r w:rsidR="00186B5C" w:rsidRPr="005604C4">
        <w:rPr>
          <w:color w:val="000000" w:themeColor="text1"/>
          <w:sz w:val="24"/>
          <w:szCs w:val="24"/>
        </w:rPr>
        <w:t xml:space="preserve"> </w:t>
      </w:r>
      <w:r w:rsidR="00176315" w:rsidRPr="005604C4">
        <w:rPr>
          <w:color w:val="000000" w:themeColor="text1"/>
          <w:sz w:val="24"/>
          <w:szCs w:val="24"/>
        </w:rPr>
        <w:t>роста</w:t>
      </w:r>
      <w:r w:rsidR="00186B5C" w:rsidRPr="005604C4">
        <w:rPr>
          <w:color w:val="000000" w:themeColor="text1"/>
          <w:sz w:val="24"/>
          <w:szCs w:val="24"/>
        </w:rPr>
        <w:t xml:space="preserve"> заболеваемости среди молодых </w:t>
      </w:r>
      <w:r w:rsidR="00176315" w:rsidRPr="005604C4">
        <w:rPr>
          <w:color w:val="000000" w:themeColor="text1"/>
          <w:sz w:val="24"/>
          <w:szCs w:val="24"/>
        </w:rPr>
        <w:t xml:space="preserve">и </w:t>
      </w:r>
      <w:r w:rsidR="00186B5C" w:rsidRPr="005604C4">
        <w:rPr>
          <w:color w:val="000000" w:themeColor="text1"/>
          <w:sz w:val="24"/>
          <w:szCs w:val="24"/>
        </w:rPr>
        <w:t>людей в более старшем возрасте</w:t>
      </w:r>
      <w:r w:rsidR="00E94584" w:rsidRPr="005604C4">
        <w:rPr>
          <w:color w:val="000000" w:themeColor="text1"/>
          <w:sz w:val="24"/>
          <w:szCs w:val="24"/>
        </w:rPr>
        <w:t>.</w:t>
      </w:r>
      <w:r w:rsidR="00176315" w:rsidRPr="005604C4">
        <w:rPr>
          <w:color w:val="000000" w:themeColor="text1"/>
          <w:sz w:val="24"/>
          <w:szCs w:val="24"/>
        </w:rPr>
        <w:t xml:space="preserve"> </w:t>
      </w:r>
      <w:r w:rsidR="00EA600F" w:rsidRPr="005604C4">
        <w:rPr>
          <w:color w:val="000000" w:themeColor="text1"/>
          <w:sz w:val="24"/>
          <w:szCs w:val="24"/>
        </w:rPr>
        <w:t>Так, з</w:t>
      </w:r>
      <w:r w:rsidR="009272B0" w:rsidRPr="005604C4">
        <w:rPr>
          <w:color w:val="000000" w:themeColor="text1"/>
          <w:sz w:val="24"/>
          <w:szCs w:val="24"/>
        </w:rPr>
        <w:t>аболеваемость россиян за последнее время значительно возросла</w:t>
      </w:r>
      <w:r w:rsidR="00EA600F" w:rsidRPr="005604C4">
        <w:rPr>
          <w:color w:val="000000" w:themeColor="text1"/>
          <w:sz w:val="24"/>
          <w:szCs w:val="24"/>
        </w:rPr>
        <w:t>:</w:t>
      </w:r>
      <w:r w:rsidR="009272B0" w:rsidRPr="005604C4">
        <w:rPr>
          <w:color w:val="000000" w:themeColor="text1"/>
          <w:sz w:val="24"/>
          <w:szCs w:val="24"/>
        </w:rPr>
        <w:t xml:space="preserve"> в 2021 году на 1000 россиян пришлось 857,1 заболеваний, что практически на 100 больше, чем в 2020 году (759,9)</w:t>
      </w:r>
      <w:r w:rsidR="009272B0" w:rsidRPr="005604C4">
        <w:rPr>
          <w:rStyle w:val="a5"/>
          <w:color w:val="000000" w:themeColor="text1"/>
          <w:sz w:val="24"/>
          <w:szCs w:val="24"/>
        </w:rPr>
        <w:footnoteReference w:id="1"/>
      </w:r>
      <w:r w:rsidR="009272B0" w:rsidRPr="005604C4">
        <w:rPr>
          <w:color w:val="000000" w:themeColor="text1"/>
          <w:sz w:val="24"/>
          <w:szCs w:val="24"/>
        </w:rPr>
        <w:t>.</w:t>
      </w:r>
      <w:r w:rsidR="00176315" w:rsidRPr="005604C4">
        <w:rPr>
          <w:color w:val="000000" w:themeColor="text1"/>
          <w:sz w:val="24"/>
          <w:szCs w:val="24"/>
        </w:rPr>
        <w:t xml:space="preserve"> </w:t>
      </w:r>
      <w:r w:rsidR="00EA600F" w:rsidRPr="005604C4">
        <w:rPr>
          <w:color w:val="000000" w:themeColor="text1"/>
          <w:sz w:val="24"/>
          <w:szCs w:val="24"/>
        </w:rPr>
        <w:t xml:space="preserve">В то же время </w:t>
      </w:r>
      <w:r w:rsidR="00176315" w:rsidRPr="005604C4">
        <w:rPr>
          <w:color w:val="000000" w:themeColor="text1"/>
          <w:sz w:val="24"/>
          <w:szCs w:val="24"/>
        </w:rPr>
        <w:t>значительную долю в общей структуре заболеваний составляю</w:t>
      </w:r>
      <w:r w:rsidR="006F53F4" w:rsidRPr="005604C4">
        <w:rPr>
          <w:color w:val="000000" w:themeColor="text1"/>
          <w:sz w:val="24"/>
          <w:szCs w:val="24"/>
        </w:rPr>
        <w:t>т</w:t>
      </w:r>
      <w:r w:rsidR="00176315" w:rsidRPr="005604C4">
        <w:rPr>
          <w:color w:val="000000" w:themeColor="text1"/>
          <w:sz w:val="24"/>
          <w:szCs w:val="24"/>
        </w:rPr>
        <w:t xml:space="preserve"> </w:t>
      </w:r>
      <w:r w:rsidR="00EA600F" w:rsidRPr="005604C4">
        <w:rPr>
          <w:color w:val="000000" w:themeColor="text1"/>
          <w:sz w:val="24"/>
          <w:szCs w:val="24"/>
        </w:rPr>
        <w:t>м</w:t>
      </w:r>
      <w:r w:rsidR="00911923" w:rsidRPr="005604C4">
        <w:rPr>
          <w:color w:val="000000" w:themeColor="text1"/>
          <w:sz w:val="24"/>
          <w:szCs w:val="24"/>
        </w:rPr>
        <w:t xml:space="preserve">ультифакторные, к </w:t>
      </w:r>
      <w:r w:rsidR="00176315" w:rsidRPr="005604C4">
        <w:rPr>
          <w:color w:val="000000" w:themeColor="text1"/>
          <w:sz w:val="24"/>
          <w:szCs w:val="24"/>
        </w:rPr>
        <w:t>которым</w:t>
      </w:r>
      <w:r w:rsidR="00744E99" w:rsidRPr="005604C4">
        <w:rPr>
          <w:color w:val="000000" w:themeColor="text1"/>
          <w:sz w:val="24"/>
          <w:szCs w:val="24"/>
        </w:rPr>
        <w:t xml:space="preserve"> отн</w:t>
      </w:r>
      <w:r w:rsidR="00176315" w:rsidRPr="005604C4">
        <w:rPr>
          <w:color w:val="000000" w:themeColor="text1"/>
          <w:sz w:val="24"/>
          <w:szCs w:val="24"/>
        </w:rPr>
        <w:t>осятся</w:t>
      </w:r>
      <w:r w:rsidR="00744E99" w:rsidRPr="005604C4">
        <w:rPr>
          <w:color w:val="000000" w:themeColor="text1"/>
          <w:sz w:val="24"/>
          <w:szCs w:val="24"/>
        </w:rPr>
        <w:t xml:space="preserve"> онкологи</w:t>
      </w:r>
      <w:r w:rsidR="00176315" w:rsidRPr="005604C4">
        <w:rPr>
          <w:color w:val="000000" w:themeColor="text1"/>
          <w:sz w:val="24"/>
          <w:szCs w:val="24"/>
        </w:rPr>
        <w:t>ческие заболевания</w:t>
      </w:r>
      <w:r w:rsidR="00744E99" w:rsidRPr="005604C4">
        <w:rPr>
          <w:color w:val="000000" w:themeColor="text1"/>
          <w:sz w:val="24"/>
          <w:szCs w:val="24"/>
        </w:rPr>
        <w:t xml:space="preserve">. </w:t>
      </w:r>
      <w:r w:rsidR="00ED3B03" w:rsidRPr="005604C4">
        <w:rPr>
          <w:color w:val="000000" w:themeColor="text1"/>
          <w:sz w:val="24"/>
          <w:szCs w:val="24"/>
        </w:rPr>
        <w:t xml:space="preserve">Так, по </w:t>
      </w:r>
      <w:r w:rsidR="00495826" w:rsidRPr="005604C4">
        <w:rPr>
          <w:color w:val="000000" w:themeColor="text1"/>
          <w:sz w:val="24"/>
          <w:szCs w:val="24"/>
        </w:rPr>
        <w:t>данным РОССТАТ, в 2021 году от рака умерло 283 тысячи россиян, что составляет 18% от общей совокупности смертей по основным классам причин</w:t>
      </w:r>
      <w:r w:rsidR="001D2651" w:rsidRPr="005604C4">
        <w:rPr>
          <w:rStyle w:val="a5"/>
          <w:color w:val="000000" w:themeColor="text1"/>
          <w:sz w:val="24"/>
          <w:szCs w:val="24"/>
        </w:rPr>
        <w:footnoteReference w:id="2"/>
      </w:r>
      <w:r w:rsidR="00720575" w:rsidRPr="005604C4">
        <w:rPr>
          <w:color w:val="000000" w:themeColor="text1"/>
          <w:sz w:val="24"/>
          <w:szCs w:val="24"/>
        </w:rPr>
        <w:t xml:space="preserve"> (</w:t>
      </w:r>
      <w:r w:rsidR="00720575" w:rsidRPr="005604C4">
        <w:rPr>
          <w:i/>
          <w:color w:val="000000" w:themeColor="text1"/>
          <w:sz w:val="24"/>
          <w:szCs w:val="24"/>
        </w:rPr>
        <w:t>Рис.5</w:t>
      </w:r>
      <w:r w:rsidR="00720575" w:rsidRPr="005604C4">
        <w:rPr>
          <w:color w:val="000000" w:themeColor="text1"/>
          <w:sz w:val="24"/>
          <w:szCs w:val="24"/>
        </w:rPr>
        <w:t>)</w:t>
      </w:r>
      <w:r w:rsidR="008021D3" w:rsidRPr="005604C4">
        <w:rPr>
          <w:color w:val="000000" w:themeColor="text1"/>
          <w:sz w:val="24"/>
          <w:szCs w:val="24"/>
        </w:rPr>
        <w:t>.</w:t>
      </w:r>
    </w:p>
    <w:p w14:paraId="5822C3D9" w14:textId="77777777" w:rsidR="00495826" w:rsidRDefault="00F82714" w:rsidP="00F82714">
      <w:pPr>
        <w:ind w:firstLine="0"/>
      </w:pPr>
      <w:r>
        <w:rPr>
          <w:noProof/>
          <w:lang w:val="en-US"/>
        </w:rPr>
        <w:drawing>
          <wp:inline distT="0" distB="0" distL="0" distR="0" wp14:anchorId="45C3C465" wp14:editId="02523FD2">
            <wp:extent cx="5867400" cy="2409190"/>
            <wp:effectExtent l="0" t="0" r="0" b="0"/>
            <wp:docPr id="2" name="Диаграмма 2">
              <a:extLst xmlns:a="http://schemas.openxmlformats.org/drawingml/2006/main">
                <a:ext uri="{FF2B5EF4-FFF2-40B4-BE49-F238E27FC236}">
                  <a16:creationId xmlns:a16="http://schemas.microsoft.com/office/drawing/2014/main" id="{92C06476-367D-45D0-80C9-E023F34A10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C0439C" w14:textId="77777777" w:rsidR="00FC6E6B" w:rsidRPr="00E4554A" w:rsidRDefault="00FC6E6B" w:rsidP="00FC6E6B">
      <w:pPr>
        <w:jc w:val="center"/>
        <w:rPr>
          <w:sz w:val="24"/>
          <w:szCs w:val="24"/>
          <w:shd w:val="clear" w:color="auto" w:fill="FFFFFF"/>
        </w:rPr>
      </w:pPr>
      <w:r w:rsidRPr="00E4554A">
        <w:rPr>
          <w:sz w:val="24"/>
          <w:szCs w:val="24"/>
          <w:shd w:val="clear" w:color="auto" w:fill="FFFFFF"/>
        </w:rPr>
        <w:t>Рис</w:t>
      </w:r>
      <w:r>
        <w:rPr>
          <w:sz w:val="24"/>
          <w:szCs w:val="24"/>
          <w:shd w:val="clear" w:color="auto" w:fill="FFFFFF"/>
        </w:rPr>
        <w:t>унок 5</w:t>
      </w:r>
      <w:r w:rsidRPr="00E4554A">
        <w:rPr>
          <w:sz w:val="24"/>
          <w:szCs w:val="24"/>
          <w:shd w:val="clear" w:color="auto" w:fill="FFFFFF"/>
        </w:rPr>
        <w:t xml:space="preserve">. </w:t>
      </w:r>
      <w:r>
        <w:rPr>
          <w:sz w:val="24"/>
          <w:szCs w:val="24"/>
          <w:shd w:val="clear" w:color="auto" w:fill="FFFFFF"/>
        </w:rPr>
        <w:t>Количество смертей за 2021 год по основным классам причин</w:t>
      </w:r>
      <w:r w:rsidRPr="00E4554A">
        <w:rPr>
          <w:sz w:val="24"/>
          <w:szCs w:val="24"/>
          <w:shd w:val="clear" w:color="auto" w:fill="FFFFFF"/>
        </w:rPr>
        <w:t>, в %</w:t>
      </w:r>
    </w:p>
    <w:p w14:paraId="12EE811B" w14:textId="77777777" w:rsidR="00FC6E6B" w:rsidRPr="00FC6E6B" w:rsidRDefault="00FC6E6B" w:rsidP="00FC6E6B">
      <w:pPr>
        <w:jc w:val="center"/>
        <w:rPr>
          <w:i/>
          <w:sz w:val="24"/>
          <w:szCs w:val="24"/>
          <w:shd w:val="clear" w:color="auto" w:fill="FFFFFF"/>
        </w:rPr>
      </w:pPr>
      <w:r w:rsidRPr="00E4554A">
        <w:rPr>
          <w:i/>
          <w:iCs/>
          <w:sz w:val="24"/>
          <w:szCs w:val="24"/>
          <w:shd w:val="clear" w:color="auto" w:fill="FFFFFF"/>
        </w:rPr>
        <w:t>Источник</w:t>
      </w:r>
      <w:r w:rsidRPr="00E4554A">
        <w:rPr>
          <w:sz w:val="24"/>
          <w:szCs w:val="24"/>
          <w:shd w:val="clear" w:color="auto" w:fill="FFFFFF"/>
        </w:rPr>
        <w:t xml:space="preserve">: </w:t>
      </w:r>
      <w:r w:rsidRPr="00FC6E6B">
        <w:rPr>
          <w:i/>
          <w:sz w:val="24"/>
          <w:szCs w:val="24"/>
          <w:shd w:val="clear" w:color="auto" w:fill="FFFFFF"/>
        </w:rPr>
        <w:t>составлено автором на основании данных РОССТАТ</w:t>
      </w:r>
    </w:p>
    <w:p w14:paraId="62DB9C95" w14:textId="77777777" w:rsidR="00FC6E6B" w:rsidRPr="00ED3B03" w:rsidRDefault="00FC6E6B" w:rsidP="00F82714">
      <w:pPr>
        <w:ind w:firstLine="0"/>
      </w:pPr>
    </w:p>
    <w:p w14:paraId="1E12EDAD" w14:textId="437A995D" w:rsidR="00691BDD" w:rsidRPr="00E406FB" w:rsidRDefault="00691BDD" w:rsidP="00906948">
      <w:pPr>
        <w:pStyle w:val="a7"/>
        <w:spacing w:after="0" w:line="240" w:lineRule="auto"/>
        <w:ind w:left="0" w:firstLine="709"/>
        <w:jc w:val="both"/>
        <w:rPr>
          <w:rFonts w:ascii="Times New Roman" w:hAnsi="Times New Roman"/>
          <w:color w:val="000000" w:themeColor="text1"/>
          <w:sz w:val="24"/>
          <w:szCs w:val="24"/>
          <w:shd w:val="clear" w:color="auto" w:fill="FFFFFF"/>
        </w:rPr>
      </w:pPr>
      <w:r w:rsidRPr="00E406FB">
        <w:rPr>
          <w:rFonts w:ascii="Times New Roman" w:hAnsi="Times New Roman"/>
          <w:color w:val="000000" w:themeColor="text1"/>
          <w:sz w:val="24"/>
          <w:szCs w:val="24"/>
          <w:shd w:val="clear" w:color="auto" w:fill="FFFFFF"/>
        </w:rPr>
        <w:t xml:space="preserve">Одной из причин повышенной смертности от </w:t>
      </w:r>
      <w:r w:rsidR="004E0546" w:rsidRPr="00E406FB">
        <w:rPr>
          <w:rFonts w:ascii="Times New Roman" w:hAnsi="Times New Roman"/>
          <w:color w:val="000000" w:themeColor="text1"/>
          <w:sz w:val="24"/>
          <w:szCs w:val="24"/>
          <w:shd w:val="clear" w:color="auto" w:fill="FFFFFF"/>
        </w:rPr>
        <w:t>онкологических заболеваний</w:t>
      </w:r>
      <w:r w:rsidRPr="00E406FB">
        <w:rPr>
          <w:rFonts w:ascii="Times New Roman" w:hAnsi="Times New Roman"/>
          <w:color w:val="000000" w:themeColor="text1"/>
          <w:sz w:val="24"/>
          <w:szCs w:val="24"/>
          <w:shd w:val="clear" w:color="auto" w:fill="FFFFFF"/>
        </w:rPr>
        <w:t xml:space="preserve"> является </w:t>
      </w:r>
      <w:r w:rsidR="004E0546" w:rsidRPr="00E406FB">
        <w:rPr>
          <w:rFonts w:ascii="Times New Roman" w:hAnsi="Times New Roman"/>
          <w:color w:val="000000" w:themeColor="text1"/>
          <w:sz w:val="24"/>
          <w:szCs w:val="24"/>
          <w:shd w:val="clear" w:color="auto" w:fill="FFFFFF"/>
        </w:rPr>
        <w:t xml:space="preserve">их </w:t>
      </w:r>
      <w:r w:rsidRPr="00E406FB">
        <w:rPr>
          <w:rFonts w:ascii="Times New Roman" w:hAnsi="Times New Roman"/>
          <w:color w:val="000000" w:themeColor="text1"/>
          <w:sz w:val="24"/>
          <w:szCs w:val="24"/>
          <w:shd w:val="clear" w:color="auto" w:fill="FFFFFF"/>
        </w:rPr>
        <w:t>позднее выявление, так</w:t>
      </w:r>
      <w:r w:rsidR="004E0546" w:rsidRPr="00E406FB">
        <w:rPr>
          <w:rFonts w:ascii="Times New Roman" w:hAnsi="Times New Roman"/>
          <w:color w:val="000000" w:themeColor="text1"/>
          <w:sz w:val="24"/>
          <w:szCs w:val="24"/>
          <w:shd w:val="clear" w:color="auto" w:fill="FFFFFF"/>
        </w:rPr>
        <w:t>,</w:t>
      </w:r>
      <w:r w:rsidRPr="00E406FB">
        <w:rPr>
          <w:rFonts w:ascii="Times New Roman" w:hAnsi="Times New Roman"/>
          <w:color w:val="000000" w:themeColor="text1"/>
          <w:sz w:val="24"/>
          <w:szCs w:val="24"/>
          <w:shd w:val="clear" w:color="auto" w:fill="FFFFFF"/>
        </w:rPr>
        <w:t xml:space="preserve"> в 2020 году пятая часть выявленных злокачественных новообразований были обнаружены на последней (</w:t>
      </w:r>
      <w:r w:rsidRPr="00E406FB">
        <w:rPr>
          <w:rFonts w:ascii="Times New Roman" w:hAnsi="Times New Roman"/>
          <w:color w:val="000000" w:themeColor="text1"/>
          <w:sz w:val="24"/>
          <w:szCs w:val="24"/>
          <w:shd w:val="clear" w:color="auto" w:fill="FFFFFF"/>
          <w:lang w:val="en-US"/>
        </w:rPr>
        <w:t>IV</w:t>
      </w:r>
      <w:r w:rsidRPr="00E406FB">
        <w:rPr>
          <w:rFonts w:ascii="Times New Roman" w:hAnsi="Times New Roman"/>
          <w:color w:val="000000" w:themeColor="text1"/>
          <w:sz w:val="24"/>
          <w:szCs w:val="24"/>
          <w:shd w:val="clear" w:color="auto" w:fill="FFFFFF"/>
        </w:rPr>
        <w:t>) стадии заболевания</w:t>
      </w:r>
      <w:r w:rsidR="00B15F9A" w:rsidRPr="00E406FB">
        <w:rPr>
          <w:rFonts w:ascii="Times New Roman" w:hAnsi="Times New Roman"/>
          <w:color w:val="000000" w:themeColor="text1"/>
          <w:sz w:val="24"/>
          <w:szCs w:val="24"/>
          <w:shd w:val="clear" w:color="auto" w:fill="FFFFFF"/>
        </w:rPr>
        <w:t>: 110 тысяч из 550 тысяч случаев</w:t>
      </w:r>
      <w:r w:rsidR="00844503" w:rsidRPr="00E406FB">
        <w:rPr>
          <w:rStyle w:val="a5"/>
          <w:rFonts w:ascii="Times New Roman" w:hAnsi="Times New Roman"/>
          <w:color w:val="000000" w:themeColor="text1"/>
          <w:sz w:val="24"/>
          <w:szCs w:val="24"/>
          <w:shd w:val="clear" w:color="auto" w:fill="FFFFFF"/>
        </w:rPr>
        <w:footnoteReference w:id="3"/>
      </w:r>
      <w:r w:rsidR="00B15F9A" w:rsidRPr="00E406FB">
        <w:rPr>
          <w:rFonts w:ascii="Times New Roman" w:hAnsi="Times New Roman"/>
          <w:color w:val="000000" w:themeColor="text1"/>
          <w:sz w:val="24"/>
          <w:szCs w:val="24"/>
          <w:shd w:val="clear" w:color="auto" w:fill="FFFFFF"/>
        </w:rPr>
        <w:t>.</w:t>
      </w:r>
      <w:r w:rsidR="0069512C" w:rsidRPr="00E406FB">
        <w:rPr>
          <w:rFonts w:ascii="Times New Roman" w:hAnsi="Times New Roman"/>
          <w:color w:val="000000" w:themeColor="text1"/>
          <w:sz w:val="24"/>
          <w:szCs w:val="24"/>
          <w:shd w:val="clear" w:color="auto" w:fill="FFFFFF"/>
        </w:rPr>
        <w:t xml:space="preserve"> Наши респонденты также отмечали в качестве причин</w:t>
      </w:r>
      <w:r w:rsidR="004E0546" w:rsidRPr="00E406FB">
        <w:rPr>
          <w:rFonts w:ascii="Times New Roman" w:hAnsi="Times New Roman"/>
          <w:color w:val="000000" w:themeColor="text1"/>
          <w:sz w:val="24"/>
          <w:szCs w:val="24"/>
          <w:shd w:val="clear" w:color="auto" w:fill="FFFFFF"/>
        </w:rPr>
        <w:t xml:space="preserve">ы того, что болезнь была </w:t>
      </w:r>
      <w:r w:rsidR="0069512C" w:rsidRPr="00E406FB">
        <w:rPr>
          <w:rFonts w:ascii="Times New Roman" w:hAnsi="Times New Roman"/>
          <w:color w:val="000000" w:themeColor="text1"/>
          <w:sz w:val="24"/>
          <w:szCs w:val="24"/>
          <w:shd w:val="clear" w:color="auto" w:fill="FFFFFF"/>
        </w:rPr>
        <w:t>запущен</w:t>
      </w:r>
      <w:r w:rsidR="004E0546" w:rsidRPr="00E406FB">
        <w:rPr>
          <w:rFonts w:ascii="Times New Roman" w:hAnsi="Times New Roman"/>
          <w:color w:val="000000" w:themeColor="text1"/>
          <w:sz w:val="24"/>
          <w:szCs w:val="24"/>
          <w:shd w:val="clear" w:color="auto" w:fill="FFFFFF"/>
        </w:rPr>
        <w:t>а, ее</w:t>
      </w:r>
      <w:r w:rsidR="0069512C" w:rsidRPr="00E406FB">
        <w:rPr>
          <w:rFonts w:ascii="Times New Roman" w:hAnsi="Times New Roman"/>
          <w:color w:val="000000" w:themeColor="text1"/>
          <w:sz w:val="24"/>
          <w:szCs w:val="24"/>
          <w:shd w:val="clear" w:color="auto" w:fill="FFFFFF"/>
        </w:rPr>
        <w:t xml:space="preserve"> позднее обнаружени</w:t>
      </w:r>
      <w:r w:rsidR="004E0546" w:rsidRPr="00E406FB">
        <w:rPr>
          <w:rFonts w:ascii="Times New Roman" w:hAnsi="Times New Roman"/>
          <w:color w:val="000000" w:themeColor="text1"/>
          <w:sz w:val="24"/>
          <w:szCs w:val="24"/>
          <w:shd w:val="clear" w:color="auto" w:fill="FFFFFF"/>
        </w:rPr>
        <w:t>е</w:t>
      </w:r>
      <w:r w:rsidR="0069512C" w:rsidRPr="00E406FB">
        <w:rPr>
          <w:rFonts w:ascii="Times New Roman" w:hAnsi="Times New Roman"/>
          <w:color w:val="000000" w:themeColor="text1"/>
          <w:sz w:val="24"/>
          <w:szCs w:val="24"/>
          <w:shd w:val="clear" w:color="auto" w:fill="FFFFFF"/>
        </w:rPr>
        <w:t xml:space="preserve"> </w:t>
      </w:r>
      <w:r w:rsidR="004E0546" w:rsidRPr="00E406FB">
        <w:rPr>
          <w:rFonts w:ascii="Times New Roman" w:hAnsi="Times New Roman"/>
          <w:color w:val="000000" w:themeColor="text1"/>
          <w:sz w:val="24"/>
          <w:szCs w:val="24"/>
          <w:shd w:val="clear" w:color="auto" w:fill="FFFFFF"/>
        </w:rPr>
        <w:t xml:space="preserve">в силу </w:t>
      </w:r>
      <w:r w:rsidR="00E406FB" w:rsidRPr="00E406FB">
        <w:rPr>
          <w:rFonts w:ascii="Times New Roman" w:hAnsi="Times New Roman"/>
          <w:color w:val="000000" w:themeColor="text1"/>
          <w:sz w:val="24"/>
          <w:szCs w:val="24"/>
          <w:shd w:val="clear" w:color="auto" w:fill="FFFFFF"/>
        </w:rPr>
        <w:t>отсутствия симптомов</w:t>
      </w:r>
      <w:r w:rsidR="0069512C" w:rsidRPr="00E406FB">
        <w:rPr>
          <w:rFonts w:ascii="Times New Roman" w:hAnsi="Times New Roman"/>
          <w:color w:val="000000" w:themeColor="text1"/>
          <w:sz w:val="24"/>
          <w:szCs w:val="24"/>
          <w:shd w:val="clear" w:color="auto" w:fill="FFFFFF"/>
        </w:rPr>
        <w:t>, чем зачастую характеризу</w:t>
      </w:r>
      <w:r w:rsidR="004E0546" w:rsidRPr="00E406FB">
        <w:rPr>
          <w:rFonts w:ascii="Times New Roman" w:hAnsi="Times New Roman"/>
          <w:color w:val="000000" w:themeColor="text1"/>
          <w:sz w:val="24"/>
          <w:szCs w:val="24"/>
          <w:shd w:val="clear" w:color="auto" w:fill="FFFFFF"/>
        </w:rPr>
        <w:t>ю</w:t>
      </w:r>
      <w:r w:rsidR="0069512C" w:rsidRPr="00E406FB">
        <w:rPr>
          <w:rFonts w:ascii="Times New Roman" w:hAnsi="Times New Roman"/>
          <w:color w:val="000000" w:themeColor="text1"/>
          <w:sz w:val="24"/>
          <w:szCs w:val="24"/>
          <w:shd w:val="clear" w:color="auto" w:fill="FFFFFF"/>
        </w:rPr>
        <w:t>тся онкологи</w:t>
      </w:r>
      <w:r w:rsidR="004E0546" w:rsidRPr="00E406FB">
        <w:rPr>
          <w:rFonts w:ascii="Times New Roman" w:hAnsi="Times New Roman"/>
          <w:color w:val="000000" w:themeColor="text1"/>
          <w:sz w:val="24"/>
          <w:szCs w:val="24"/>
          <w:shd w:val="clear" w:color="auto" w:fill="FFFFFF"/>
        </w:rPr>
        <w:t>ческие заболевания</w:t>
      </w:r>
      <w:r w:rsidR="0069512C" w:rsidRPr="00E406FB">
        <w:rPr>
          <w:rFonts w:ascii="Times New Roman" w:hAnsi="Times New Roman"/>
          <w:color w:val="000000" w:themeColor="text1"/>
          <w:sz w:val="24"/>
          <w:szCs w:val="24"/>
          <w:shd w:val="clear" w:color="auto" w:fill="FFFFFF"/>
        </w:rPr>
        <w:t>, тем самым подтверждая необходимость прохождения регулярных проверок состояния здоровья.</w:t>
      </w:r>
    </w:p>
    <w:p w14:paraId="5734CEC0" w14:textId="130CEDAA" w:rsidR="002F2E04" w:rsidRPr="00E406FB" w:rsidRDefault="00631C5F" w:rsidP="00906948">
      <w:pPr>
        <w:pStyle w:val="a7"/>
        <w:spacing w:after="0" w:line="240" w:lineRule="auto"/>
        <w:ind w:left="0" w:firstLine="709"/>
        <w:jc w:val="both"/>
        <w:rPr>
          <w:color w:val="000000" w:themeColor="text1"/>
          <w:sz w:val="24"/>
          <w:szCs w:val="24"/>
        </w:rPr>
      </w:pPr>
      <w:r w:rsidRPr="00E406FB">
        <w:rPr>
          <w:rFonts w:ascii="Times New Roman" w:hAnsi="Times New Roman"/>
          <w:color w:val="000000" w:themeColor="text1"/>
          <w:sz w:val="24"/>
          <w:szCs w:val="24"/>
          <w:shd w:val="clear" w:color="auto" w:fill="FFFFFF"/>
        </w:rPr>
        <w:t>Таким образом, н</w:t>
      </w:r>
      <w:r w:rsidR="00596EA2" w:rsidRPr="00E406FB">
        <w:rPr>
          <w:rFonts w:ascii="Times New Roman" w:hAnsi="Times New Roman"/>
          <w:color w:val="000000" w:themeColor="text1"/>
          <w:sz w:val="24"/>
          <w:szCs w:val="24"/>
          <w:shd w:val="clear" w:color="auto" w:fill="FFFFFF"/>
        </w:rPr>
        <w:t xml:space="preserve">ежелание россиян обращаться к медицинским специалистам с целью лечения и профилактики заболеваний чревато негативными последствиями в виде упущенной начальной стадии болезни, </w:t>
      </w:r>
      <w:r w:rsidR="00F8243B" w:rsidRPr="00E406FB">
        <w:rPr>
          <w:rFonts w:ascii="Times New Roman" w:hAnsi="Times New Roman"/>
          <w:color w:val="000000" w:themeColor="text1"/>
          <w:sz w:val="24"/>
          <w:szCs w:val="24"/>
          <w:shd w:val="clear" w:color="auto" w:fill="FFFFFF"/>
        </w:rPr>
        <w:t>осложнений и</w:t>
      </w:r>
      <w:r w:rsidR="00596EA2" w:rsidRPr="00E406FB">
        <w:rPr>
          <w:rFonts w:ascii="Times New Roman" w:hAnsi="Times New Roman"/>
          <w:color w:val="000000" w:themeColor="text1"/>
          <w:sz w:val="24"/>
          <w:szCs w:val="24"/>
          <w:shd w:val="clear" w:color="auto" w:fill="FFFFFF"/>
        </w:rPr>
        <w:t xml:space="preserve"> даже летального исхода. </w:t>
      </w:r>
      <w:r w:rsidR="00906948" w:rsidRPr="00E406FB">
        <w:rPr>
          <w:rFonts w:ascii="Times New Roman" w:hAnsi="Times New Roman"/>
          <w:color w:val="000000" w:themeColor="text1"/>
          <w:sz w:val="24"/>
          <w:szCs w:val="24"/>
          <w:shd w:val="clear" w:color="auto" w:fill="FFFFFF"/>
        </w:rPr>
        <w:t>Все это отрицательно сказывается на здоровье россиян</w:t>
      </w:r>
      <w:r w:rsidR="003E50AC" w:rsidRPr="00E406FB">
        <w:rPr>
          <w:rFonts w:ascii="Times New Roman" w:hAnsi="Times New Roman"/>
          <w:color w:val="000000" w:themeColor="text1"/>
          <w:sz w:val="24"/>
          <w:szCs w:val="24"/>
          <w:shd w:val="clear" w:color="auto" w:fill="FFFFFF"/>
        </w:rPr>
        <w:t xml:space="preserve"> и затрудняет </w:t>
      </w:r>
      <w:r w:rsidR="00906948" w:rsidRPr="00E406FB">
        <w:rPr>
          <w:rFonts w:ascii="Times New Roman" w:hAnsi="Times New Roman"/>
          <w:color w:val="000000" w:themeColor="text1"/>
          <w:sz w:val="24"/>
          <w:szCs w:val="24"/>
          <w:shd w:val="clear" w:color="auto" w:fill="FFFFFF"/>
        </w:rPr>
        <w:t>дости</w:t>
      </w:r>
      <w:r w:rsidR="003E50AC" w:rsidRPr="00E406FB">
        <w:rPr>
          <w:rFonts w:ascii="Times New Roman" w:hAnsi="Times New Roman"/>
          <w:color w:val="000000" w:themeColor="text1"/>
          <w:sz w:val="24"/>
          <w:szCs w:val="24"/>
          <w:shd w:val="clear" w:color="auto" w:fill="FFFFFF"/>
        </w:rPr>
        <w:t>жение</w:t>
      </w:r>
      <w:r w:rsidR="00906948" w:rsidRPr="00E406FB">
        <w:rPr>
          <w:rFonts w:ascii="Times New Roman" w:hAnsi="Times New Roman"/>
          <w:color w:val="000000" w:themeColor="text1"/>
          <w:sz w:val="24"/>
          <w:szCs w:val="24"/>
          <w:shd w:val="clear" w:color="auto" w:fill="FFFFFF"/>
        </w:rPr>
        <w:t xml:space="preserve"> </w:t>
      </w:r>
      <w:r w:rsidR="00084184" w:rsidRPr="00E406FB">
        <w:rPr>
          <w:rFonts w:ascii="Times New Roman" w:hAnsi="Times New Roman"/>
          <w:color w:val="000000" w:themeColor="text1"/>
          <w:sz w:val="24"/>
          <w:szCs w:val="24"/>
          <w:shd w:val="clear" w:color="auto" w:fill="FFFFFF"/>
        </w:rPr>
        <w:t>поставленных</w:t>
      </w:r>
      <w:r w:rsidR="00906948" w:rsidRPr="00E406FB">
        <w:rPr>
          <w:rFonts w:ascii="Times New Roman" w:hAnsi="Times New Roman"/>
          <w:color w:val="000000" w:themeColor="text1"/>
          <w:sz w:val="24"/>
          <w:szCs w:val="24"/>
          <w:shd w:val="clear" w:color="auto" w:fill="FFFFFF"/>
        </w:rPr>
        <w:t xml:space="preserve"> </w:t>
      </w:r>
      <w:r w:rsidR="003E50AC" w:rsidRPr="00E406FB">
        <w:rPr>
          <w:rFonts w:ascii="Times New Roman" w:hAnsi="Times New Roman"/>
          <w:color w:val="000000" w:themeColor="text1"/>
          <w:sz w:val="24"/>
          <w:szCs w:val="24"/>
          <w:shd w:val="clear" w:color="auto" w:fill="FFFFFF"/>
        </w:rPr>
        <w:t xml:space="preserve">в национальном проекте </w:t>
      </w:r>
      <w:r w:rsidR="00906948" w:rsidRPr="00E406FB">
        <w:rPr>
          <w:rFonts w:ascii="Times New Roman" w:hAnsi="Times New Roman"/>
          <w:color w:val="000000" w:themeColor="text1"/>
          <w:sz w:val="24"/>
          <w:szCs w:val="24"/>
          <w:shd w:val="clear" w:color="auto" w:fill="FFFFFF"/>
        </w:rPr>
        <w:t>целей</w:t>
      </w:r>
      <w:r w:rsidR="006F53F4" w:rsidRPr="00E406FB">
        <w:rPr>
          <w:rFonts w:ascii="Times New Roman" w:hAnsi="Times New Roman"/>
          <w:color w:val="000000" w:themeColor="text1"/>
          <w:sz w:val="24"/>
          <w:szCs w:val="24"/>
          <w:shd w:val="clear" w:color="auto" w:fill="FFFFFF"/>
        </w:rPr>
        <w:t>.</w:t>
      </w:r>
    </w:p>
    <w:p w14:paraId="1FEC91D7" w14:textId="77777777" w:rsidR="002F2E04" w:rsidRDefault="002F2E04" w:rsidP="00921B3F">
      <w:pPr>
        <w:rPr>
          <w:color w:val="FF0000"/>
          <w:sz w:val="24"/>
          <w:szCs w:val="24"/>
        </w:rPr>
      </w:pPr>
    </w:p>
    <w:p w14:paraId="51A3A2C5" w14:textId="77777777" w:rsidR="000E6C6B" w:rsidRPr="00DA4031" w:rsidRDefault="008D01C2" w:rsidP="000E6C6B">
      <w:pPr>
        <w:jc w:val="center"/>
        <w:rPr>
          <w:b/>
          <w:bCs w:val="0"/>
          <w:sz w:val="24"/>
          <w:szCs w:val="24"/>
          <w:shd w:val="clear" w:color="auto" w:fill="FFFFFF"/>
        </w:rPr>
      </w:pPr>
      <w:r>
        <w:rPr>
          <w:b/>
          <w:bCs w:val="0"/>
          <w:sz w:val="24"/>
          <w:szCs w:val="24"/>
          <w:shd w:val="clear" w:color="auto" w:fill="FFFFFF"/>
        </w:rPr>
        <w:t>Библиографический список</w:t>
      </w:r>
    </w:p>
    <w:p w14:paraId="720D9FB1" w14:textId="23071663" w:rsidR="00434A3F" w:rsidRPr="00CF0999" w:rsidRDefault="00434A3F" w:rsidP="00CF0999">
      <w:pPr>
        <w:pStyle w:val="a7"/>
        <w:numPr>
          <w:ilvl w:val="0"/>
          <w:numId w:val="1"/>
        </w:numPr>
        <w:spacing w:after="0" w:line="240" w:lineRule="auto"/>
        <w:ind w:left="0" w:firstLine="709"/>
        <w:jc w:val="both"/>
        <w:rPr>
          <w:rFonts w:ascii="Times New Roman" w:hAnsi="Times New Roman"/>
          <w:color w:val="000000"/>
          <w:sz w:val="24"/>
          <w:szCs w:val="24"/>
          <w:shd w:val="clear" w:color="auto" w:fill="FFFFFF"/>
        </w:rPr>
      </w:pPr>
      <w:r w:rsidRPr="00CF0999">
        <w:rPr>
          <w:rFonts w:ascii="Times New Roman" w:hAnsi="Times New Roman"/>
          <w:color w:val="000000"/>
          <w:sz w:val="24"/>
          <w:szCs w:val="24"/>
          <w:shd w:val="clear" w:color="auto" w:fill="FFFFFF"/>
        </w:rPr>
        <w:t>М</w:t>
      </w:r>
      <w:r w:rsidRPr="00CF0999">
        <w:rPr>
          <w:rFonts w:ascii="Times New Roman" w:hAnsi="Times New Roman"/>
          <w:color w:val="000000"/>
          <w:sz w:val="24"/>
          <w:szCs w:val="24"/>
          <w:shd w:val="clear" w:color="auto" w:fill="FFFFFF"/>
        </w:rPr>
        <w:t>одель рейтингов здоровья в округах</w:t>
      </w:r>
      <w:r w:rsidRPr="00CF0999">
        <w:rPr>
          <w:rFonts w:ascii="Times New Roman" w:hAnsi="Times New Roman"/>
          <w:color w:val="000000"/>
          <w:sz w:val="24"/>
          <w:szCs w:val="24"/>
          <w:shd w:val="clear" w:color="auto" w:fill="FFFFFF"/>
        </w:rPr>
        <w:t xml:space="preserve"> </w:t>
      </w:r>
      <w:r w:rsidRPr="00CF0999">
        <w:rPr>
          <w:rFonts w:ascii="Times New Roman" w:hAnsi="Times New Roman"/>
          <w:color w:val="000000"/>
          <w:sz w:val="24"/>
          <w:szCs w:val="24"/>
          <w:shd w:val="clear" w:color="auto" w:fill="FFFFFF"/>
        </w:rPr>
        <w:t>URL:</w:t>
      </w:r>
      <w:hyperlink r:id="rId13" w:history="1">
        <w:r w:rsidRPr="00CF0999">
          <w:rPr>
            <w:rFonts w:ascii="Times New Roman" w:hAnsi="Times New Roman"/>
            <w:shd w:val="clear" w:color="auto" w:fill="FFFFFF"/>
          </w:rPr>
          <w:t>https://www.countyhealthrankings.org/explore-health-rankings/measures-data-sources/county-health-rankings-model/health-factors/clinical-care</w:t>
        </w:r>
      </w:hyperlink>
      <w:r w:rsidRPr="00CF0999">
        <w:rPr>
          <w:rFonts w:ascii="Times New Roman" w:hAnsi="Times New Roman"/>
          <w:color w:val="000000"/>
          <w:sz w:val="24"/>
          <w:szCs w:val="24"/>
          <w:shd w:val="clear" w:color="auto" w:fill="FFFFFF"/>
        </w:rPr>
        <w:t xml:space="preserve"> (дата обращения </w:t>
      </w:r>
      <w:r w:rsidR="00CF0999">
        <w:rPr>
          <w:rFonts w:ascii="Times New Roman" w:hAnsi="Times New Roman"/>
          <w:color w:val="000000"/>
          <w:sz w:val="24"/>
          <w:szCs w:val="24"/>
          <w:shd w:val="clear" w:color="auto" w:fill="FFFFFF"/>
        </w:rPr>
        <w:t>20</w:t>
      </w:r>
      <w:r w:rsidRPr="00CF0999">
        <w:rPr>
          <w:rFonts w:ascii="Times New Roman" w:hAnsi="Times New Roman"/>
          <w:color w:val="000000"/>
          <w:sz w:val="24"/>
          <w:szCs w:val="24"/>
          <w:shd w:val="clear" w:color="auto" w:fill="FFFFFF"/>
        </w:rPr>
        <w:t>.</w:t>
      </w:r>
      <w:r w:rsidR="00CF0999">
        <w:rPr>
          <w:rFonts w:ascii="Times New Roman" w:hAnsi="Times New Roman"/>
          <w:color w:val="000000"/>
          <w:sz w:val="24"/>
          <w:szCs w:val="24"/>
          <w:shd w:val="clear" w:color="auto" w:fill="FFFFFF"/>
        </w:rPr>
        <w:t>03</w:t>
      </w:r>
      <w:r w:rsidRPr="00CF0999">
        <w:rPr>
          <w:rFonts w:ascii="Times New Roman" w:hAnsi="Times New Roman"/>
          <w:color w:val="000000"/>
          <w:sz w:val="24"/>
          <w:szCs w:val="24"/>
          <w:shd w:val="clear" w:color="auto" w:fill="FFFFFF"/>
        </w:rPr>
        <w:t>.202</w:t>
      </w:r>
      <w:r w:rsidR="00CF0999">
        <w:rPr>
          <w:rFonts w:ascii="Times New Roman" w:hAnsi="Times New Roman"/>
          <w:color w:val="000000"/>
          <w:sz w:val="24"/>
          <w:szCs w:val="24"/>
          <w:shd w:val="clear" w:color="auto" w:fill="FFFFFF"/>
        </w:rPr>
        <w:t>3</w:t>
      </w:r>
      <w:r w:rsidRPr="00CF0999">
        <w:rPr>
          <w:rFonts w:ascii="Times New Roman" w:hAnsi="Times New Roman"/>
          <w:color w:val="000000"/>
          <w:sz w:val="24"/>
          <w:szCs w:val="24"/>
          <w:shd w:val="clear" w:color="auto" w:fill="FFFFFF"/>
        </w:rPr>
        <w:t>) –  Текст: электронный.</w:t>
      </w:r>
    </w:p>
    <w:p w14:paraId="625FE55B" w14:textId="77777777" w:rsidR="00434A3F" w:rsidRPr="00CF0999" w:rsidRDefault="00434A3F" w:rsidP="00CF0999">
      <w:pPr>
        <w:pStyle w:val="a7"/>
        <w:numPr>
          <w:ilvl w:val="0"/>
          <w:numId w:val="1"/>
        </w:numPr>
        <w:spacing w:after="0" w:line="240" w:lineRule="auto"/>
        <w:ind w:left="0" w:firstLine="709"/>
        <w:jc w:val="both"/>
        <w:rPr>
          <w:rFonts w:ascii="Times New Roman" w:hAnsi="Times New Roman"/>
          <w:color w:val="000000"/>
          <w:sz w:val="24"/>
          <w:szCs w:val="24"/>
          <w:shd w:val="clear" w:color="auto" w:fill="FFFFFF"/>
        </w:rPr>
      </w:pPr>
      <w:r w:rsidRPr="00CF0999">
        <w:rPr>
          <w:rFonts w:ascii="Times New Roman" w:hAnsi="Times New Roman"/>
          <w:color w:val="000000"/>
          <w:sz w:val="24"/>
          <w:szCs w:val="24"/>
          <w:shd w:val="clear" w:color="auto" w:fill="FFFFFF"/>
        </w:rPr>
        <w:lastRenderedPageBreak/>
        <w:t xml:space="preserve">Паспорт Национального проекта «Демография»: вступ. в силу с 01.01.2019 №16 [утв. Президиумом Совета при Президенте РФ по стратегическому развитию и национальным проектам 24 декабря 2018 года]  URL: </w:t>
      </w:r>
      <w:hyperlink r:id="rId14" w:history="1">
        <w:r w:rsidRPr="00CF0999">
          <w:rPr>
            <w:rFonts w:ascii="Times New Roman" w:hAnsi="Times New Roman"/>
            <w:color w:val="000000"/>
            <w:shd w:val="clear" w:color="auto" w:fill="FFFFFF"/>
          </w:rPr>
          <w:t>https://mintrud.gov.ru/ministry/programms/demography</w:t>
        </w:r>
      </w:hyperlink>
      <w:r w:rsidRPr="00CF0999">
        <w:rPr>
          <w:rFonts w:ascii="Times New Roman" w:hAnsi="Times New Roman"/>
          <w:color w:val="000000"/>
          <w:sz w:val="24"/>
          <w:szCs w:val="24"/>
          <w:shd w:val="clear" w:color="auto" w:fill="FFFFFF"/>
        </w:rPr>
        <w:t xml:space="preserve"> (дата обращения: 20.03.2023) – Текст электронный.</w:t>
      </w:r>
    </w:p>
    <w:p w14:paraId="0C809BFF" w14:textId="77777777" w:rsidR="000E6C6B" w:rsidRDefault="000E6C6B" w:rsidP="00C025A3">
      <w:pPr>
        <w:ind w:firstLine="0"/>
        <w:rPr>
          <w:b/>
          <w:bCs w:val="0"/>
          <w:sz w:val="24"/>
          <w:szCs w:val="24"/>
          <w:shd w:val="clear" w:color="auto" w:fill="FFFFFF"/>
        </w:rPr>
      </w:pPr>
    </w:p>
    <w:p w14:paraId="3CED3A16" w14:textId="77777777" w:rsidR="00DA4031" w:rsidRPr="00DA4031" w:rsidRDefault="00DA4031" w:rsidP="00DA4031">
      <w:pPr>
        <w:jc w:val="center"/>
        <w:rPr>
          <w:b/>
          <w:bCs w:val="0"/>
          <w:sz w:val="24"/>
          <w:szCs w:val="24"/>
          <w:shd w:val="clear" w:color="auto" w:fill="FFFFFF"/>
        </w:rPr>
      </w:pPr>
      <w:r w:rsidRPr="00DA4031">
        <w:rPr>
          <w:b/>
          <w:bCs w:val="0"/>
          <w:sz w:val="24"/>
          <w:szCs w:val="24"/>
          <w:shd w:val="clear" w:color="auto" w:fill="FFFFFF"/>
        </w:rPr>
        <w:t>Информация об авторах</w:t>
      </w:r>
    </w:p>
    <w:p w14:paraId="73DA3D86" w14:textId="5A929300" w:rsidR="00E92E68" w:rsidRPr="008D01C2" w:rsidRDefault="00E92E68" w:rsidP="00E92E68">
      <w:pPr>
        <w:rPr>
          <w:sz w:val="24"/>
          <w:szCs w:val="24"/>
        </w:rPr>
      </w:pPr>
      <w:r w:rsidRPr="00E92E68">
        <w:rPr>
          <w:sz w:val="24"/>
          <w:szCs w:val="24"/>
        </w:rPr>
        <w:t>Билуха К.С.</w:t>
      </w:r>
      <w:r w:rsidR="008D01C2">
        <w:rPr>
          <w:sz w:val="24"/>
          <w:szCs w:val="24"/>
        </w:rPr>
        <w:t xml:space="preserve"> (Россия, Москва)</w:t>
      </w:r>
      <w:r w:rsidR="00AA3A75">
        <w:rPr>
          <w:sz w:val="24"/>
          <w:szCs w:val="24"/>
        </w:rPr>
        <w:t xml:space="preserve"> </w:t>
      </w:r>
      <w:r>
        <w:rPr>
          <w:sz w:val="24"/>
          <w:szCs w:val="24"/>
        </w:rPr>
        <w:t xml:space="preserve">- </w:t>
      </w:r>
      <w:r w:rsidRPr="00E92E68">
        <w:rPr>
          <w:sz w:val="24"/>
          <w:szCs w:val="24"/>
        </w:rPr>
        <w:t>специалист учебно-научной социологической лаборатории Департамента социологии</w:t>
      </w:r>
      <w:r>
        <w:rPr>
          <w:sz w:val="24"/>
          <w:szCs w:val="24"/>
        </w:rPr>
        <w:t xml:space="preserve">, </w:t>
      </w:r>
      <w:r w:rsidRPr="00E92E68">
        <w:rPr>
          <w:sz w:val="24"/>
          <w:szCs w:val="24"/>
        </w:rPr>
        <w:t xml:space="preserve">студентка </w:t>
      </w:r>
      <w:r w:rsidR="00AC6868">
        <w:rPr>
          <w:sz w:val="24"/>
          <w:szCs w:val="24"/>
        </w:rPr>
        <w:t xml:space="preserve">4 курса </w:t>
      </w:r>
      <w:r w:rsidRPr="00E92E68">
        <w:rPr>
          <w:sz w:val="24"/>
          <w:szCs w:val="24"/>
        </w:rPr>
        <w:t xml:space="preserve">факультета </w:t>
      </w:r>
      <w:r w:rsidR="009624BD">
        <w:rPr>
          <w:sz w:val="24"/>
          <w:szCs w:val="24"/>
        </w:rPr>
        <w:t>с</w:t>
      </w:r>
      <w:r w:rsidRPr="00E92E68">
        <w:rPr>
          <w:sz w:val="24"/>
          <w:szCs w:val="24"/>
        </w:rPr>
        <w:t>оциальных наук и массовых коммуникаций Финансового университета при Правительстве Р</w:t>
      </w:r>
      <w:r>
        <w:rPr>
          <w:sz w:val="24"/>
          <w:szCs w:val="24"/>
        </w:rPr>
        <w:t xml:space="preserve">оссийской </w:t>
      </w:r>
      <w:r w:rsidR="00D40448" w:rsidRPr="00E92E68">
        <w:rPr>
          <w:sz w:val="24"/>
          <w:szCs w:val="24"/>
        </w:rPr>
        <w:t>Ф</w:t>
      </w:r>
      <w:r w:rsidR="00D40448">
        <w:rPr>
          <w:sz w:val="24"/>
          <w:szCs w:val="24"/>
        </w:rPr>
        <w:t>едерации</w:t>
      </w:r>
      <w:r w:rsidR="00AA3A75">
        <w:rPr>
          <w:sz w:val="24"/>
          <w:szCs w:val="24"/>
        </w:rPr>
        <w:t xml:space="preserve"> </w:t>
      </w:r>
      <w:r w:rsidR="00AA3A75" w:rsidRPr="008C4F52">
        <w:rPr>
          <w:color w:val="000000" w:themeColor="text1"/>
          <w:sz w:val="24"/>
          <w:szCs w:val="24"/>
        </w:rPr>
        <w:t>(</w:t>
      </w:r>
      <w:r w:rsidR="00BA7742" w:rsidRPr="008C4F52">
        <w:rPr>
          <w:color w:val="000000" w:themeColor="text1"/>
          <w:sz w:val="24"/>
          <w:szCs w:val="24"/>
        </w:rPr>
        <w:t>Россия,</w:t>
      </w:r>
      <w:r w:rsidR="008C4F52" w:rsidRPr="008C4F52">
        <w:rPr>
          <w:color w:val="000000" w:themeColor="text1"/>
          <w:sz w:val="24"/>
          <w:szCs w:val="24"/>
        </w:rPr>
        <w:t xml:space="preserve"> </w:t>
      </w:r>
      <w:r w:rsidR="00BA7742" w:rsidRPr="008C4F52">
        <w:rPr>
          <w:color w:val="000000" w:themeColor="text1"/>
          <w:sz w:val="24"/>
          <w:szCs w:val="24"/>
        </w:rPr>
        <w:t>Москва</w:t>
      </w:r>
      <w:r w:rsidR="00BA7742" w:rsidRPr="008C4F52">
        <w:rPr>
          <w:color w:val="000000" w:themeColor="text1"/>
          <w:sz w:val="24"/>
          <w:szCs w:val="24"/>
        </w:rPr>
        <w:t xml:space="preserve">, </w:t>
      </w:r>
      <w:r w:rsidR="002A259B" w:rsidRPr="008C4F52">
        <w:rPr>
          <w:color w:val="000000" w:themeColor="text1"/>
          <w:sz w:val="24"/>
          <w:szCs w:val="24"/>
        </w:rPr>
        <w:t>Ленинградский проспект</w:t>
      </w:r>
      <w:r w:rsidR="00BA7742" w:rsidRPr="008C4F52">
        <w:rPr>
          <w:color w:val="000000" w:themeColor="text1"/>
          <w:sz w:val="24"/>
          <w:szCs w:val="24"/>
        </w:rPr>
        <w:t xml:space="preserve"> д.</w:t>
      </w:r>
      <w:r w:rsidR="002A259B" w:rsidRPr="008C4F52">
        <w:rPr>
          <w:color w:val="000000" w:themeColor="text1"/>
          <w:sz w:val="24"/>
          <w:szCs w:val="24"/>
        </w:rPr>
        <w:t xml:space="preserve"> </w:t>
      </w:r>
      <w:r w:rsidR="00C025A3">
        <w:rPr>
          <w:color w:val="000000" w:themeColor="text1"/>
          <w:sz w:val="24"/>
          <w:szCs w:val="24"/>
        </w:rPr>
        <w:t>49</w:t>
      </w:r>
      <w:r w:rsidR="00AA3A75" w:rsidRPr="008C4F52">
        <w:rPr>
          <w:color w:val="000000" w:themeColor="text1"/>
          <w:sz w:val="24"/>
          <w:szCs w:val="24"/>
        </w:rPr>
        <w:t>)</w:t>
      </w:r>
      <w:r w:rsidR="00D40448" w:rsidRPr="00BA7742">
        <w:rPr>
          <w:sz w:val="24"/>
          <w:szCs w:val="24"/>
        </w:rPr>
        <w:t>,</w:t>
      </w:r>
      <w:r w:rsidR="00AA3A75">
        <w:rPr>
          <w:sz w:val="24"/>
          <w:szCs w:val="24"/>
        </w:rPr>
        <w:t xml:space="preserve"> </w:t>
      </w:r>
      <w:r w:rsidR="008C4F52">
        <w:rPr>
          <w:sz w:val="24"/>
          <w:szCs w:val="24"/>
          <w:lang w:val="en-US"/>
        </w:rPr>
        <w:t>e</w:t>
      </w:r>
      <w:r w:rsidR="008C4F52" w:rsidRPr="008D01C2">
        <w:rPr>
          <w:sz w:val="24"/>
          <w:szCs w:val="24"/>
        </w:rPr>
        <w:t>-</w:t>
      </w:r>
      <w:r w:rsidR="008C4F52">
        <w:rPr>
          <w:sz w:val="24"/>
          <w:szCs w:val="24"/>
          <w:lang w:val="en-US"/>
        </w:rPr>
        <w:t>mail</w:t>
      </w:r>
      <w:r w:rsidR="008C4F52">
        <w:rPr>
          <w:sz w:val="24"/>
          <w:szCs w:val="24"/>
        </w:rPr>
        <w:t>:</w:t>
      </w:r>
      <w:r w:rsidR="008C4F52" w:rsidRPr="00E12E56">
        <w:rPr>
          <w:sz w:val="24"/>
          <w:szCs w:val="24"/>
        </w:rPr>
        <w:t xml:space="preserve"> </w:t>
      </w:r>
      <w:r w:rsidR="008C4F52">
        <w:rPr>
          <w:sz w:val="24"/>
          <w:szCs w:val="24"/>
          <w:lang w:val="en-US"/>
        </w:rPr>
        <w:t>kseniya</w:t>
      </w:r>
      <w:r w:rsidR="008C4F52" w:rsidRPr="00E12E56">
        <w:rPr>
          <w:sz w:val="24"/>
          <w:szCs w:val="24"/>
        </w:rPr>
        <w:t>_</w:t>
      </w:r>
      <w:r w:rsidR="008C4F52">
        <w:rPr>
          <w:sz w:val="24"/>
          <w:szCs w:val="24"/>
          <w:lang w:val="en-US"/>
        </w:rPr>
        <w:t>bilukha</w:t>
      </w:r>
      <w:r w:rsidR="008C4F52" w:rsidRPr="00E12E56">
        <w:rPr>
          <w:sz w:val="24"/>
          <w:szCs w:val="24"/>
        </w:rPr>
        <w:t>2807@</w:t>
      </w:r>
      <w:r w:rsidR="008C4F52">
        <w:rPr>
          <w:sz w:val="24"/>
          <w:szCs w:val="24"/>
          <w:lang w:val="en-US"/>
        </w:rPr>
        <w:t>mail</w:t>
      </w:r>
      <w:r w:rsidR="008C4F52" w:rsidRPr="00E12E56">
        <w:rPr>
          <w:sz w:val="24"/>
          <w:szCs w:val="24"/>
        </w:rPr>
        <w:t>.</w:t>
      </w:r>
      <w:r w:rsidR="008C4F52">
        <w:rPr>
          <w:sz w:val="24"/>
          <w:szCs w:val="24"/>
          <w:lang w:val="en-US"/>
        </w:rPr>
        <w:t>ru</w:t>
      </w:r>
    </w:p>
    <w:p w14:paraId="16772E3A" w14:textId="7F6B3B7B" w:rsidR="00E92E68" w:rsidRPr="00E92E68" w:rsidRDefault="00E92E68" w:rsidP="00E92E68">
      <w:pPr>
        <w:rPr>
          <w:sz w:val="24"/>
          <w:szCs w:val="24"/>
          <w:shd w:val="clear" w:color="auto" w:fill="FFFFFF"/>
        </w:rPr>
      </w:pPr>
      <w:r w:rsidRPr="00E92E68">
        <w:rPr>
          <w:sz w:val="24"/>
          <w:szCs w:val="24"/>
        </w:rPr>
        <w:t>Научный руководитель: Александрова О. А.</w:t>
      </w:r>
      <w:r w:rsidR="008D01C2">
        <w:rPr>
          <w:sz w:val="24"/>
          <w:szCs w:val="24"/>
        </w:rPr>
        <w:t xml:space="preserve"> (Россия, Москва)</w:t>
      </w:r>
      <w:r w:rsidR="004960A5">
        <w:rPr>
          <w:sz w:val="24"/>
          <w:szCs w:val="24"/>
        </w:rPr>
        <w:t xml:space="preserve"> </w:t>
      </w:r>
      <w:r>
        <w:rPr>
          <w:sz w:val="24"/>
          <w:szCs w:val="24"/>
        </w:rPr>
        <w:t xml:space="preserve">- </w:t>
      </w:r>
      <w:r w:rsidRPr="004063E7">
        <w:rPr>
          <w:sz w:val="24"/>
          <w:szCs w:val="24"/>
        </w:rPr>
        <w:t>заместитель директора по научной работе ИСЭПН ФНИСЦ РАН,</w:t>
      </w:r>
      <w:r w:rsidR="004960A5">
        <w:rPr>
          <w:sz w:val="24"/>
          <w:szCs w:val="24"/>
        </w:rPr>
        <w:t xml:space="preserve"> </w:t>
      </w:r>
      <w:r w:rsidRPr="00E92E68">
        <w:rPr>
          <w:sz w:val="24"/>
          <w:szCs w:val="24"/>
        </w:rPr>
        <w:t>профессор Департамента социологии Финансового университета при Правительстве Р</w:t>
      </w:r>
      <w:r>
        <w:rPr>
          <w:sz w:val="24"/>
          <w:szCs w:val="24"/>
        </w:rPr>
        <w:t xml:space="preserve">оссийской </w:t>
      </w:r>
      <w:r w:rsidRPr="00E92E68">
        <w:rPr>
          <w:sz w:val="24"/>
          <w:szCs w:val="24"/>
        </w:rPr>
        <w:t>Ф</w:t>
      </w:r>
      <w:r>
        <w:rPr>
          <w:sz w:val="24"/>
          <w:szCs w:val="24"/>
        </w:rPr>
        <w:t>едерации</w:t>
      </w:r>
      <w:r w:rsidRPr="00E92E68">
        <w:rPr>
          <w:sz w:val="24"/>
          <w:szCs w:val="24"/>
        </w:rPr>
        <w:t>,</w:t>
      </w:r>
      <w:r w:rsidR="004063E7">
        <w:rPr>
          <w:sz w:val="24"/>
          <w:szCs w:val="24"/>
        </w:rPr>
        <w:t xml:space="preserve"> </w:t>
      </w:r>
      <w:r w:rsidRPr="00E92E68">
        <w:rPr>
          <w:sz w:val="24"/>
          <w:szCs w:val="24"/>
        </w:rPr>
        <w:t>д</w:t>
      </w:r>
      <w:r w:rsidR="00345E73">
        <w:rPr>
          <w:sz w:val="24"/>
          <w:szCs w:val="24"/>
        </w:rPr>
        <w:t>октор экономических наук</w:t>
      </w:r>
    </w:p>
    <w:p w14:paraId="753513F3" w14:textId="77777777" w:rsidR="0046773F" w:rsidRDefault="0046773F" w:rsidP="00912FD8">
      <w:pPr>
        <w:jc w:val="center"/>
        <w:rPr>
          <w:b/>
          <w:bCs w:val="0"/>
          <w:sz w:val="24"/>
          <w:szCs w:val="24"/>
          <w:shd w:val="clear" w:color="auto" w:fill="FFFFFF"/>
        </w:rPr>
      </w:pPr>
    </w:p>
    <w:p w14:paraId="104B49EA" w14:textId="77777777" w:rsidR="000775FF" w:rsidRDefault="000775FF" w:rsidP="000775FF">
      <w:pPr>
        <w:jc w:val="right"/>
        <w:rPr>
          <w:b/>
          <w:bCs w:val="0"/>
          <w:sz w:val="24"/>
          <w:szCs w:val="24"/>
          <w:lang w:val="en-US"/>
        </w:rPr>
      </w:pPr>
      <w:r w:rsidRPr="000775FF">
        <w:rPr>
          <w:b/>
          <w:bCs w:val="0"/>
          <w:sz w:val="24"/>
          <w:szCs w:val="24"/>
          <w:lang w:val="en-US"/>
        </w:rPr>
        <w:t>Bilukha K.S.</w:t>
      </w:r>
    </w:p>
    <w:p w14:paraId="0B1FCA52" w14:textId="77777777" w:rsidR="009C7024" w:rsidRPr="009C7024" w:rsidRDefault="009C7024" w:rsidP="009C7024">
      <w:pPr>
        <w:jc w:val="center"/>
        <w:rPr>
          <w:b/>
          <w:bCs w:val="0"/>
          <w:sz w:val="24"/>
          <w:szCs w:val="24"/>
          <w:shd w:val="clear" w:color="auto" w:fill="FFFFFF"/>
          <w:lang w:val="en-US"/>
        </w:rPr>
      </w:pPr>
      <w:r w:rsidRPr="009C7024">
        <w:rPr>
          <w:b/>
          <w:bCs w:val="0"/>
          <w:sz w:val="24"/>
          <w:szCs w:val="24"/>
          <w:shd w:val="clear" w:color="auto" w:fill="FFFFFF"/>
          <w:lang w:val="en-US"/>
        </w:rPr>
        <w:t>MEDICAL ACTIVITY OF YOUTH STUDENTS</w:t>
      </w:r>
    </w:p>
    <w:p w14:paraId="5DA15DD7" w14:textId="5ADA8A53" w:rsidR="009C7024" w:rsidRPr="009C7024" w:rsidRDefault="009C7024" w:rsidP="009C7024">
      <w:pPr>
        <w:jc w:val="center"/>
        <w:rPr>
          <w:b/>
          <w:bCs w:val="0"/>
          <w:sz w:val="24"/>
          <w:szCs w:val="24"/>
          <w:shd w:val="clear" w:color="auto" w:fill="FFFFFF"/>
          <w:lang w:val="en-US"/>
        </w:rPr>
      </w:pPr>
      <w:r w:rsidRPr="009C7024">
        <w:rPr>
          <w:b/>
          <w:bCs w:val="0"/>
          <w:sz w:val="24"/>
          <w:szCs w:val="24"/>
          <w:shd w:val="clear" w:color="auto" w:fill="FFFFFF"/>
          <w:lang w:val="en-US"/>
        </w:rPr>
        <w:t xml:space="preserve">AND </w:t>
      </w:r>
      <w:r w:rsidR="00703020">
        <w:rPr>
          <w:b/>
          <w:bCs w:val="0"/>
          <w:sz w:val="24"/>
          <w:szCs w:val="24"/>
          <w:shd w:val="clear" w:color="auto" w:fill="FFFFFF"/>
          <w:lang w:val="en-US"/>
        </w:rPr>
        <w:t>T</w:t>
      </w:r>
      <w:r w:rsidRPr="009C7024">
        <w:rPr>
          <w:b/>
          <w:bCs w:val="0"/>
          <w:sz w:val="24"/>
          <w:szCs w:val="24"/>
          <w:shd w:val="clear" w:color="auto" w:fill="FFFFFF"/>
          <w:lang w:val="en-US"/>
        </w:rPr>
        <w:t>HE</w:t>
      </w:r>
      <w:r w:rsidR="00703020">
        <w:rPr>
          <w:b/>
          <w:bCs w:val="0"/>
          <w:sz w:val="24"/>
          <w:szCs w:val="24"/>
          <w:shd w:val="clear" w:color="auto" w:fill="FFFFFF"/>
          <w:lang w:val="en-US"/>
        </w:rPr>
        <w:t>I</w:t>
      </w:r>
      <w:r w:rsidRPr="009C7024">
        <w:rPr>
          <w:b/>
          <w:bCs w:val="0"/>
          <w:sz w:val="24"/>
          <w:szCs w:val="24"/>
          <w:shd w:val="clear" w:color="auto" w:fill="FFFFFF"/>
          <w:lang w:val="en-US"/>
        </w:rPr>
        <w:t>R VIEWS OF CAUSES</w:t>
      </w:r>
    </w:p>
    <w:p w14:paraId="6C224E3B" w14:textId="732FB1B0" w:rsidR="0073216C" w:rsidRDefault="009C7024" w:rsidP="009C7024">
      <w:pPr>
        <w:jc w:val="center"/>
        <w:rPr>
          <w:b/>
          <w:bCs w:val="0"/>
          <w:sz w:val="24"/>
          <w:szCs w:val="24"/>
          <w:shd w:val="clear" w:color="auto" w:fill="FFFFFF"/>
          <w:lang w:val="en-US"/>
        </w:rPr>
      </w:pPr>
      <w:r w:rsidRPr="009C7024">
        <w:rPr>
          <w:b/>
          <w:bCs w:val="0"/>
          <w:sz w:val="24"/>
          <w:szCs w:val="24"/>
          <w:shd w:val="clear" w:color="auto" w:fill="FFFFFF"/>
          <w:lang w:val="en-US"/>
        </w:rPr>
        <w:t>PREVALENCE OF SELF-TREATMENT</w:t>
      </w:r>
    </w:p>
    <w:p w14:paraId="07C0B024" w14:textId="77777777" w:rsidR="001349B2" w:rsidRDefault="001349B2" w:rsidP="009C7024">
      <w:pPr>
        <w:jc w:val="center"/>
        <w:rPr>
          <w:b/>
          <w:bCs w:val="0"/>
          <w:sz w:val="24"/>
          <w:szCs w:val="24"/>
          <w:shd w:val="clear" w:color="auto" w:fill="FFFFFF"/>
          <w:lang w:val="en-US"/>
        </w:rPr>
      </w:pPr>
    </w:p>
    <w:p w14:paraId="7B201A4D" w14:textId="1ECC0F2C" w:rsidR="00A349E7" w:rsidRPr="00A349E7" w:rsidRDefault="00A349E7" w:rsidP="00A349E7">
      <w:pPr>
        <w:rPr>
          <w:i/>
          <w:iCs/>
          <w:sz w:val="24"/>
          <w:szCs w:val="24"/>
          <w:shd w:val="clear" w:color="auto" w:fill="FFFFFF"/>
          <w:lang w:val="en-US"/>
        </w:rPr>
      </w:pPr>
      <w:r w:rsidRPr="0073216C">
        <w:rPr>
          <w:b/>
          <w:bCs w:val="0"/>
          <w:i/>
          <w:iCs/>
          <w:sz w:val="24"/>
          <w:szCs w:val="24"/>
          <w:shd w:val="clear" w:color="auto" w:fill="FFFFFF"/>
          <w:lang w:val="en-US"/>
        </w:rPr>
        <w:t>Annotation.</w:t>
      </w:r>
      <w:r w:rsidRPr="00A349E7">
        <w:rPr>
          <w:i/>
          <w:iCs/>
          <w:sz w:val="24"/>
          <w:szCs w:val="24"/>
          <w:shd w:val="clear" w:color="auto" w:fill="FFFFFF"/>
          <w:lang w:val="en-US"/>
        </w:rPr>
        <w:t xml:space="preserve"> </w:t>
      </w:r>
      <w:r w:rsidR="00FE4379" w:rsidRPr="00FE4379">
        <w:rPr>
          <w:i/>
          <w:iCs/>
          <w:color w:val="000000" w:themeColor="text1"/>
          <w:sz w:val="24"/>
          <w:szCs w:val="24"/>
          <w:shd w:val="clear" w:color="auto" w:fill="FFFFFF"/>
          <w:lang w:val="en-US"/>
        </w:rPr>
        <w:t>The article presents the results of the author's research concerning the self-preservation behavior of students in Moscow and the Moscow region, as well as their relatives and friends. It has been shown that a significant part of young people and their relatives, regardless of their individual predisposition to various diseases, neglects visiting a doctor both for the prevention and treatment of diseases. The ideas of young people about the reasons for the prevalence of self-treatment are revealed.</w:t>
      </w:r>
    </w:p>
    <w:p w14:paraId="199DF955" w14:textId="04375744" w:rsidR="00E42782" w:rsidRDefault="00A349E7" w:rsidP="00A349E7">
      <w:pPr>
        <w:rPr>
          <w:i/>
          <w:iCs/>
          <w:sz w:val="24"/>
          <w:szCs w:val="24"/>
          <w:shd w:val="clear" w:color="auto" w:fill="FFFFFF"/>
          <w:lang w:val="en-US"/>
        </w:rPr>
      </w:pPr>
      <w:r w:rsidRPr="0073216C">
        <w:rPr>
          <w:b/>
          <w:bCs w:val="0"/>
          <w:i/>
          <w:iCs/>
          <w:sz w:val="24"/>
          <w:szCs w:val="24"/>
          <w:shd w:val="clear" w:color="auto" w:fill="FFFFFF"/>
          <w:lang w:val="en-US"/>
        </w:rPr>
        <w:t>Key words:</w:t>
      </w:r>
      <w:r w:rsidRPr="00A349E7">
        <w:rPr>
          <w:i/>
          <w:iCs/>
          <w:sz w:val="24"/>
          <w:szCs w:val="24"/>
          <w:shd w:val="clear" w:color="auto" w:fill="FFFFFF"/>
          <w:lang w:val="en-US"/>
        </w:rPr>
        <w:t xml:space="preserve"> </w:t>
      </w:r>
      <w:r w:rsidR="005A57F2" w:rsidRPr="005A57F2">
        <w:rPr>
          <w:i/>
          <w:iCs/>
          <w:color w:val="000000" w:themeColor="text1"/>
          <w:sz w:val="24"/>
          <w:szCs w:val="24"/>
          <w:shd w:val="clear" w:color="auto" w:fill="FFFFFF"/>
          <w:lang w:val="en-US"/>
        </w:rPr>
        <w:t>health, disease, self-treatment, medical activity, preventive examinations.</w:t>
      </w:r>
    </w:p>
    <w:p w14:paraId="5C72E102" w14:textId="77777777" w:rsidR="00A349E7" w:rsidRPr="00A349E7" w:rsidRDefault="00A349E7" w:rsidP="00A349E7">
      <w:pPr>
        <w:rPr>
          <w:b/>
          <w:bCs w:val="0"/>
          <w:sz w:val="24"/>
          <w:szCs w:val="24"/>
          <w:shd w:val="clear" w:color="auto" w:fill="FFFFFF"/>
          <w:lang w:val="en-US"/>
        </w:rPr>
      </w:pPr>
    </w:p>
    <w:p w14:paraId="3E2EED3B" w14:textId="77777777" w:rsidR="00912FD8" w:rsidRPr="000775FF" w:rsidRDefault="00912FD8" w:rsidP="00912FD8">
      <w:pPr>
        <w:jc w:val="center"/>
        <w:rPr>
          <w:b/>
          <w:bCs w:val="0"/>
          <w:sz w:val="24"/>
          <w:szCs w:val="24"/>
          <w:shd w:val="clear" w:color="auto" w:fill="FFFFFF"/>
          <w:lang w:val="en-US"/>
        </w:rPr>
      </w:pPr>
      <w:r w:rsidRPr="000775FF">
        <w:rPr>
          <w:b/>
          <w:bCs w:val="0"/>
          <w:sz w:val="24"/>
          <w:szCs w:val="24"/>
          <w:shd w:val="clear" w:color="auto" w:fill="FFFFFF"/>
          <w:lang w:val="en-US"/>
        </w:rPr>
        <w:t>A</w:t>
      </w:r>
      <w:r w:rsidR="00472CFF">
        <w:rPr>
          <w:b/>
          <w:bCs w:val="0"/>
          <w:sz w:val="24"/>
          <w:szCs w:val="24"/>
          <w:shd w:val="clear" w:color="auto" w:fill="FFFFFF"/>
          <w:lang w:val="en-US"/>
        </w:rPr>
        <w:t>bout the a</w:t>
      </w:r>
      <w:r w:rsidRPr="000775FF">
        <w:rPr>
          <w:b/>
          <w:bCs w:val="0"/>
          <w:sz w:val="24"/>
          <w:szCs w:val="24"/>
          <w:shd w:val="clear" w:color="auto" w:fill="FFFFFF"/>
          <w:lang w:val="en-US"/>
        </w:rPr>
        <w:t>uthor</w:t>
      </w:r>
      <w:r w:rsidR="00472CFF">
        <w:rPr>
          <w:b/>
          <w:bCs w:val="0"/>
          <w:sz w:val="24"/>
          <w:szCs w:val="24"/>
          <w:shd w:val="clear" w:color="auto" w:fill="FFFFFF"/>
          <w:lang w:val="en-US"/>
        </w:rPr>
        <w:t>s</w:t>
      </w:r>
    </w:p>
    <w:p w14:paraId="294FD2AB" w14:textId="403A8CD5" w:rsidR="00345E73" w:rsidRPr="008D01C2" w:rsidRDefault="00345E73" w:rsidP="00345E73">
      <w:pPr>
        <w:rPr>
          <w:sz w:val="24"/>
          <w:szCs w:val="24"/>
          <w:lang w:val="en-US"/>
        </w:rPr>
      </w:pPr>
      <w:r w:rsidRPr="008D01C2">
        <w:rPr>
          <w:sz w:val="24"/>
          <w:szCs w:val="24"/>
          <w:lang w:val="en-US"/>
        </w:rPr>
        <w:t>Bilukha K</w:t>
      </w:r>
      <w:r w:rsidR="00B074E6" w:rsidRPr="00B074E6">
        <w:rPr>
          <w:sz w:val="24"/>
          <w:szCs w:val="24"/>
          <w:lang w:val="en-US"/>
        </w:rPr>
        <w:t>.</w:t>
      </w:r>
      <w:r w:rsidRPr="008D01C2">
        <w:rPr>
          <w:sz w:val="24"/>
          <w:szCs w:val="24"/>
          <w:lang w:val="en-US"/>
        </w:rPr>
        <w:t>S</w:t>
      </w:r>
      <w:r w:rsidR="00B074E6" w:rsidRPr="00B074E6">
        <w:rPr>
          <w:sz w:val="24"/>
          <w:szCs w:val="24"/>
          <w:lang w:val="en-US"/>
        </w:rPr>
        <w:t xml:space="preserve">. </w:t>
      </w:r>
      <w:r w:rsidR="00127FD8">
        <w:rPr>
          <w:sz w:val="24"/>
          <w:szCs w:val="24"/>
          <w:lang w:val="en-US"/>
        </w:rPr>
        <w:t xml:space="preserve">(Russia, </w:t>
      </w:r>
      <w:r w:rsidR="00127FD8" w:rsidRPr="008D01C2">
        <w:rPr>
          <w:sz w:val="24"/>
          <w:szCs w:val="24"/>
          <w:lang w:val="en-US"/>
        </w:rPr>
        <w:t>Moscow</w:t>
      </w:r>
      <w:r w:rsidR="00127FD8">
        <w:rPr>
          <w:sz w:val="24"/>
          <w:szCs w:val="24"/>
          <w:lang w:val="en-US"/>
        </w:rPr>
        <w:t xml:space="preserve">) </w:t>
      </w:r>
      <w:r w:rsidRPr="008D01C2">
        <w:rPr>
          <w:sz w:val="24"/>
          <w:szCs w:val="24"/>
          <w:lang w:val="en-US"/>
        </w:rPr>
        <w:t>- Specialist of the educational and scientific sociological laboratory of the Department of Sociology, student of the Faculty of Social Sciences and Mass Communications of the Financial University under the Government of the Russian Federation</w:t>
      </w:r>
      <w:r w:rsidR="00781019" w:rsidRPr="00781019">
        <w:rPr>
          <w:sz w:val="24"/>
          <w:szCs w:val="24"/>
          <w:lang w:val="en-US"/>
        </w:rPr>
        <w:t xml:space="preserve"> (</w:t>
      </w:r>
      <w:r w:rsidR="007D47B1" w:rsidRPr="007D47B1">
        <w:rPr>
          <w:color w:val="000000" w:themeColor="text1"/>
          <w:sz w:val="24"/>
          <w:szCs w:val="24"/>
          <w:lang w:val="en-US"/>
        </w:rPr>
        <w:t>Russia, Moscow, Leningradsky prospect, 55</w:t>
      </w:r>
      <w:r w:rsidR="00781019" w:rsidRPr="00781019">
        <w:rPr>
          <w:sz w:val="24"/>
          <w:szCs w:val="24"/>
          <w:lang w:val="en-US"/>
        </w:rPr>
        <w:t>)</w:t>
      </w:r>
      <w:r w:rsidR="00127FD8" w:rsidRPr="00127FD8">
        <w:rPr>
          <w:sz w:val="24"/>
          <w:szCs w:val="24"/>
          <w:lang w:val="en-US"/>
        </w:rPr>
        <w:t xml:space="preserve">, </w:t>
      </w:r>
      <w:r w:rsidR="00127FD8">
        <w:rPr>
          <w:sz w:val="24"/>
          <w:szCs w:val="24"/>
          <w:lang w:val="en-US"/>
        </w:rPr>
        <w:t>e</w:t>
      </w:r>
      <w:r w:rsidR="00127FD8" w:rsidRPr="00127FD8">
        <w:rPr>
          <w:sz w:val="24"/>
          <w:szCs w:val="24"/>
          <w:lang w:val="en-US"/>
        </w:rPr>
        <w:t>-</w:t>
      </w:r>
      <w:r w:rsidR="00127FD8">
        <w:rPr>
          <w:sz w:val="24"/>
          <w:szCs w:val="24"/>
          <w:lang w:val="en-US"/>
        </w:rPr>
        <w:t>mail</w:t>
      </w:r>
      <w:r w:rsidR="00127FD8" w:rsidRPr="00127FD8">
        <w:rPr>
          <w:sz w:val="24"/>
          <w:szCs w:val="24"/>
          <w:lang w:val="en-US"/>
        </w:rPr>
        <w:t xml:space="preserve">: </w:t>
      </w:r>
      <w:r w:rsidR="00127FD8">
        <w:rPr>
          <w:sz w:val="24"/>
          <w:szCs w:val="24"/>
          <w:lang w:val="en-US"/>
        </w:rPr>
        <w:t>kseniya</w:t>
      </w:r>
      <w:r w:rsidR="00127FD8" w:rsidRPr="00127FD8">
        <w:rPr>
          <w:sz w:val="24"/>
          <w:szCs w:val="24"/>
          <w:lang w:val="en-US"/>
        </w:rPr>
        <w:t>_</w:t>
      </w:r>
      <w:r w:rsidR="00127FD8">
        <w:rPr>
          <w:sz w:val="24"/>
          <w:szCs w:val="24"/>
          <w:lang w:val="en-US"/>
        </w:rPr>
        <w:t>bilukha</w:t>
      </w:r>
      <w:r w:rsidR="00127FD8" w:rsidRPr="00127FD8">
        <w:rPr>
          <w:sz w:val="24"/>
          <w:szCs w:val="24"/>
          <w:lang w:val="en-US"/>
        </w:rPr>
        <w:t>2807@</w:t>
      </w:r>
      <w:r w:rsidR="00127FD8">
        <w:rPr>
          <w:sz w:val="24"/>
          <w:szCs w:val="24"/>
          <w:lang w:val="en-US"/>
        </w:rPr>
        <w:t>mail</w:t>
      </w:r>
      <w:r w:rsidR="00127FD8" w:rsidRPr="00127FD8">
        <w:rPr>
          <w:sz w:val="24"/>
          <w:szCs w:val="24"/>
          <w:lang w:val="en-US"/>
        </w:rPr>
        <w:t>.</w:t>
      </w:r>
      <w:r w:rsidR="00127FD8">
        <w:rPr>
          <w:sz w:val="24"/>
          <w:szCs w:val="24"/>
          <w:lang w:val="en-US"/>
        </w:rPr>
        <w:t>ru</w:t>
      </w:r>
    </w:p>
    <w:p w14:paraId="7651A29D" w14:textId="6DAED238" w:rsidR="00E92E68" w:rsidRDefault="00345E73" w:rsidP="00345E73">
      <w:pPr>
        <w:rPr>
          <w:sz w:val="24"/>
          <w:szCs w:val="24"/>
          <w:lang w:val="en-US"/>
        </w:rPr>
      </w:pPr>
      <w:r w:rsidRPr="008D01C2">
        <w:rPr>
          <w:sz w:val="24"/>
          <w:szCs w:val="24"/>
          <w:lang w:val="en-US"/>
        </w:rPr>
        <w:t xml:space="preserve">Scientific adviser: </w:t>
      </w:r>
      <w:r w:rsidR="00C253F1" w:rsidRPr="008D01C2">
        <w:rPr>
          <w:sz w:val="24"/>
          <w:szCs w:val="24"/>
          <w:lang w:val="en-US"/>
        </w:rPr>
        <w:t>Aleksandrova O</w:t>
      </w:r>
      <w:r w:rsidR="00B074E6" w:rsidRPr="00B074E6">
        <w:rPr>
          <w:sz w:val="24"/>
          <w:szCs w:val="24"/>
          <w:lang w:val="en-US"/>
        </w:rPr>
        <w:t>.</w:t>
      </w:r>
      <w:r w:rsidR="00C253F1" w:rsidRPr="008D01C2">
        <w:rPr>
          <w:sz w:val="24"/>
          <w:szCs w:val="24"/>
          <w:lang w:val="en-US"/>
        </w:rPr>
        <w:t>A</w:t>
      </w:r>
      <w:r w:rsidR="00B074E6" w:rsidRPr="00B074E6">
        <w:rPr>
          <w:sz w:val="24"/>
          <w:szCs w:val="24"/>
          <w:lang w:val="en-US"/>
        </w:rPr>
        <w:t>.</w:t>
      </w:r>
      <w:r w:rsidR="00BE38F2" w:rsidRPr="00BE38F2">
        <w:rPr>
          <w:sz w:val="24"/>
          <w:szCs w:val="24"/>
          <w:lang w:val="en-US"/>
        </w:rPr>
        <w:t xml:space="preserve"> </w:t>
      </w:r>
      <w:r w:rsidR="00127FD8">
        <w:rPr>
          <w:sz w:val="24"/>
          <w:szCs w:val="24"/>
          <w:lang w:val="en-US"/>
        </w:rPr>
        <w:t xml:space="preserve">(Russia, </w:t>
      </w:r>
      <w:r w:rsidR="00127FD8" w:rsidRPr="008D01C2">
        <w:rPr>
          <w:sz w:val="24"/>
          <w:szCs w:val="24"/>
          <w:lang w:val="en-US"/>
        </w:rPr>
        <w:t>Moscow</w:t>
      </w:r>
      <w:r w:rsidR="00127FD8">
        <w:rPr>
          <w:sz w:val="24"/>
          <w:szCs w:val="24"/>
          <w:lang w:val="en-US"/>
        </w:rPr>
        <w:t xml:space="preserve">) </w:t>
      </w:r>
      <w:r w:rsidR="00C253F1" w:rsidRPr="008D01C2">
        <w:rPr>
          <w:sz w:val="24"/>
          <w:szCs w:val="24"/>
          <w:lang w:val="en-US"/>
        </w:rPr>
        <w:t>- Deputy Director for Research, ISESP FCTAS RAS; Professor of the Department of Sociology, Financial University under the Government of the Russian Federation</w:t>
      </w:r>
      <w:r w:rsidRPr="008D01C2">
        <w:rPr>
          <w:sz w:val="24"/>
          <w:szCs w:val="24"/>
          <w:lang w:val="en-US"/>
        </w:rPr>
        <w:t>, Doctor of Economic Sciences</w:t>
      </w:r>
    </w:p>
    <w:p w14:paraId="34D85F97" w14:textId="77777777" w:rsidR="009406AF" w:rsidRDefault="009406AF" w:rsidP="009406AF">
      <w:pPr>
        <w:jc w:val="center"/>
        <w:rPr>
          <w:b/>
          <w:bCs w:val="0"/>
          <w:sz w:val="24"/>
          <w:szCs w:val="24"/>
          <w:shd w:val="clear" w:color="auto" w:fill="FFFFFF"/>
          <w:lang w:val="en-US"/>
        </w:rPr>
      </w:pPr>
    </w:p>
    <w:p w14:paraId="6BD7F5C0" w14:textId="77777777" w:rsidR="009406AF" w:rsidRPr="000775FF" w:rsidRDefault="009406AF" w:rsidP="00242C2C">
      <w:pPr>
        <w:jc w:val="center"/>
        <w:rPr>
          <w:b/>
          <w:bCs w:val="0"/>
          <w:sz w:val="24"/>
          <w:szCs w:val="24"/>
          <w:shd w:val="clear" w:color="auto" w:fill="FFFFFF"/>
          <w:lang w:val="en-US"/>
        </w:rPr>
      </w:pPr>
      <w:r>
        <w:rPr>
          <w:b/>
          <w:bCs w:val="0"/>
          <w:sz w:val="24"/>
          <w:szCs w:val="24"/>
          <w:shd w:val="clear" w:color="auto" w:fill="FFFFFF"/>
          <w:lang w:val="en-US"/>
        </w:rPr>
        <w:t>References</w:t>
      </w:r>
    </w:p>
    <w:p w14:paraId="36F4C498" w14:textId="77777777" w:rsidR="005B1CAF" w:rsidRPr="005B1CAF" w:rsidRDefault="005B1CAF" w:rsidP="005B1CAF">
      <w:pPr>
        <w:pStyle w:val="a7"/>
        <w:numPr>
          <w:ilvl w:val="0"/>
          <w:numId w:val="2"/>
        </w:numPr>
        <w:spacing w:after="0" w:line="240" w:lineRule="auto"/>
        <w:ind w:left="0" w:firstLine="709"/>
        <w:jc w:val="both"/>
        <w:rPr>
          <w:rFonts w:ascii="Times New Roman" w:hAnsi="Times New Roman"/>
          <w:sz w:val="24"/>
          <w:szCs w:val="24"/>
          <w:lang w:val="en-US"/>
        </w:rPr>
      </w:pPr>
      <w:r w:rsidRPr="005B1CAF">
        <w:rPr>
          <w:rFonts w:ascii="Times New Roman" w:hAnsi="Times New Roman"/>
          <w:sz w:val="24"/>
          <w:szCs w:val="24"/>
          <w:lang w:val="en-US"/>
        </w:rPr>
        <w:t>County Health Ranking Model URL: https://www.countyhealthrankings.org/explore-health-rankings/measures-data-sources/county-health-rankings-model/health-factors/clinical-care (Accessed 20.03 .2023) – Text: electronic.</w:t>
      </w:r>
    </w:p>
    <w:p w14:paraId="56FBB50B" w14:textId="2B174668" w:rsidR="009406AF" w:rsidRPr="005B1CAF" w:rsidRDefault="00242C2C" w:rsidP="005B1CAF">
      <w:pPr>
        <w:pStyle w:val="a7"/>
        <w:numPr>
          <w:ilvl w:val="0"/>
          <w:numId w:val="2"/>
        </w:numPr>
        <w:spacing w:after="0" w:line="240" w:lineRule="auto"/>
        <w:ind w:left="0" w:firstLine="709"/>
        <w:jc w:val="both"/>
        <w:rPr>
          <w:rFonts w:ascii="Times New Roman" w:hAnsi="Times New Roman"/>
          <w:sz w:val="24"/>
          <w:szCs w:val="24"/>
          <w:lang w:val="en-US"/>
        </w:rPr>
      </w:pPr>
      <w:r w:rsidRPr="005B1CAF">
        <w:rPr>
          <w:rFonts w:ascii="Times New Roman" w:hAnsi="Times New Roman"/>
          <w:sz w:val="24"/>
          <w:szCs w:val="24"/>
          <w:lang w:val="en-US"/>
        </w:rPr>
        <w:t>Passport of the National project "Demography": entry. in force from 01.01.2019 No. 16 [approved. Presidium of the Council under the President of the Russian Federation for Strategic Development and National Projects on December 24, 2018] URL: https://mintrud.gov.ru/ministry/programms/demography (date of access: 03/20/2023) – Electronic text.</w:t>
      </w:r>
    </w:p>
    <w:sectPr w:rsidR="009406AF" w:rsidRPr="005B1CAF" w:rsidSect="0073216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F38F5" w14:textId="77777777" w:rsidR="0047441A" w:rsidRDefault="0047441A" w:rsidP="00385961">
      <w:r>
        <w:separator/>
      </w:r>
    </w:p>
  </w:endnote>
  <w:endnote w:type="continuationSeparator" w:id="0">
    <w:p w14:paraId="52D12966" w14:textId="77777777" w:rsidR="0047441A" w:rsidRDefault="0047441A" w:rsidP="0038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3288C" w14:textId="77777777" w:rsidR="0047441A" w:rsidRDefault="0047441A" w:rsidP="00385961">
      <w:r>
        <w:separator/>
      </w:r>
    </w:p>
  </w:footnote>
  <w:footnote w:type="continuationSeparator" w:id="0">
    <w:p w14:paraId="64CC572A" w14:textId="77777777" w:rsidR="0047441A" w:rsidRDefault="0047441A" w:rsidP="00385961">
      <w:r>
        <w:continuationSeparator/>
      </w:r>
    </w:p>
  </w:footnote>
  <w:footnote w:id="1">
    <w:p w14:paraId="3ADB1292" w14:textId="77777777" w:rsidR="009272B0" w:rsidRPr="009272B0" w:rsidRDefault="009272B0">
      <w:pPr>
        <w:pStyle w:val="a3"/>
      </w:pPr>
      <w:r w:rsidRPr="009272B0">
        <w:rPr>
          <w:rStyle w:val="a5"/>
          <w:color w:val="000000" w:themeColor="text1"/>
        </w:rPr>
        <w:footnoteRef/>
      </w:r>
      <w:r w:rsidRPr="009272B0">
        <w:rPr>
          <w:color w:val="000000" w:themeColor="text1"/>
          <w:shd w:val="clear" w:color="auto" w:fill="FFFFFF"/>
        </w:rPr>
        <w:t xml:space="preserve">Заболеваемость населения по основным классам болезней / РОССТАТ </w:t>
      </w:r>
      <w:r w:rsidRPr="009272B0">
        <w:rPr>
          <w:color w:val="000000" w:themeColor="text1"/>
          <w:shd w:val="clear" w:color="auto" w:fill="FFFFFF"/>
          <w:lang w:val="en-US"/>
        </w:rPr>
        <w:t>URL</w:t>
      </w:r>
      <w:r w:rsidRPr="009272B0">
        <w:rPr>
          <w:color w:val="000000" w:themeColor="text1"/>
          <w:shd w:val="clear" w:color="auto" w:fill="FFFFFF"/>
        </w:rPr>
        <w:t xml:space="preserve">: </w:t>
      </w:r>
      <w:hyperlink r:id="rId1" w:history="1">
        <w:r w:rsidRPr="009272B0">
          <w:rPr>
            <w:rStyle w:val="a6"/>
            <w:color w:val="000000" w:themeColor="text1"/>
            <w:shd w:val="clear" w:color="auto" w:fill="FFFFFF"/>
          </w:rPr>
          <w:t>https://rosstat.gov.ru/folder/13721</w:t>
        </w:r>
      </w:hyperlink>
      <w:r w:rsidRPr="009272B0">
        <w:rPr>
          <w:color w:val="000000" w:themeColor="text1"/>
          <w:shd w:val="clear" w:color="auto" w:fill="FFFFFF"/>
        </w:rPr>
        <w:t xml:space="preserve"> (дата обращения: 20.03.2022)</w:t>
      </w:r>
    </w:p>
  </w:footnote>
  <w:footnote w:id="2">
    <w:p w14:paraId="01643D17" w14:textId="75075A5F" w:rsidR="001D2651" w:rsidRPr="001D2651" w:rsidRDefault="001D2651">
      <w:pPr>
        <w:pStyle w:val="a3"/>
        <w:rPr>
          <w:rFonts w:asciiTheme="minorHAnsi" w:hAnsiTheme="minorHAnsi"/>
        </w:rPr>
      </w:pPr>
      <w:r>
        <w:rPr>
          <w:rStyle w:val="a5"/>
        </w:rPr>
        <w:footnoteRef/>
      </w:r>
      <w:r w:rsidRPr="00226C97">
        <w:rPr>
          <w:color w:val="000000" w:themeColor="text1"/>
          <w:shd w:val="clear" w:color="auto" w:fill="FFFFFF"/>
        </w:rPr>
        <w:t>Число умерших по основным классам причин смерти / РОССТАТ</w:t>
      </w:r>
      <w:r w:rsidR="00313E2F">
        <w:rPr>
          <w:color w:val="000000" w:themeColor="text1"/>
          <w:shd w:val="clear" w:color="auto" w:fill="FFFFFF"/>
        </w:rPr>
        <w:t xml:space="preserve"> </w:t>
      </w:r>
      <w:r w:rsidR="007D4B5E" w:rsidRPr="009272B0">
        <w:rPr>
          <w:color w:val="000000" w:themeColor="text1"/>
          <w:shd w:val="clear" w:color="auto" w:fill="FFFFFF"/>
          <w:lang w:val="en-US"/>
        </w:rPr>
        <w:t>URL</w:t>
      </w:r>
      <w:r w:rsidR="007D4B5E" w:rsidRPr="009272B0">
        <w:rPr>
          <w:color w:val="000000" w:themeColor="text1"/>
          <w:shd w:val="clear" w:color="auto" w:fill="FFFFFF"/>
        </w:rPr>
        <w:t xml:space="preserve">: </w:t>
      </w:r>
      <w:hyperlink r:id="rId2" w:history="1">
        <w:r w:rsidR="005D70FC" w:rsidRPr="00C97FCF">
          <w:rPr>
            <w:rStyle w:val="a6"/>
            <w:shd w:val="clear" w:color="auto" w:fill="FFFFFF"/>
          </w:rPr>
          <w:t>https://rosstat.gov.ru/folder/12781</w:t>
        </w:r>
      </w:hyperlink>
      <w:r w:rsidR="00313E2F">
        <w:rPr>
          <w:rStyle w:val="a6"/>
          <w:shd w:val="clear" w:color="auto" w:fill="FFFFFF"/>
        </w:rPr>
        <w:t xml:space="preserve"> </w:t>
      </w:r>
      <w:r w:rsidR="007D4B5E" w:rsidRPr="009272B0">
        <w:rPr>
          <w:color w:val="000000" w:themeColor="text1"/>
          <w:shd w:val="clear" w:color="auto" w:fill="FFFFFF"/>
        </w:rPr>
        <w:t>(дата обращения: 20.03.2022)</w:t>
      </w:r>
    </w:p>
  </w:footnote>
  <w:footnote w:id="3">
    <w:p w14:paraId="7D884ADB" w14:textId="4DEB0714" w:rsidR="00844503" w:rsidRPr="00844503" w:rsidRDefault="00844503" w:rsidP="00844503">
      <w:pPr>
        <w:pStyle w:val="a3"/>
      </w:pPr>
      <w:r>
        <w:rPr>
          <w:rStyle w:val="a5"/>
        </w:rPr>
        <w:footnoteRef/>
      </w:r>
      <w:r w:rsidRPr="00844503">
        <w:rPr>
          <w:color w:val="000000" w:themeColor="text1"/>
          <w:shd w:val="clear" w:color="auto" w:fill="FFFFFF"/>
        </w:rPr>
        <w:t>Здравоохранение в России 2021 / РОССТАТ</w:t>
      </w:r>
      <w:r w:rsidR="009D0AFD">
        <w:rPr>
          <w:color w:val="000000" w:themeColor="text1"/>
          <w:shd w:val="clear" w:color="auto" w:fill="FFFFFF"/>
        </w:rPr>
        <w:t xml:space="preserve"> </w:t>
      </w:r>
      <w:r w:rsidRPr="009272B0">
        <w:rPr>
          <w:color w:val="000000" w:themeColor="text1"/>
          <w:shd w:val="clear" w:color="auto" w:fill="FFFFFF"/>
          <w:lang w:val="en-US"/>
        </w:rPr>
        <w:t>URL</w:t>
      </w:r>
      <w:r w:rsidRPr="009272B0">
        <w:rPr>
          <w:color w:val="000000" w:themeColor="text1"/>
          <w:shd w:val="clear" w:color="auto" w:fill="FFFFFF"/>
        </w:rPr>
        <w:t xml:space="preserve">: </w:t>
      </w:r>
      <w:hyperlink r:id="rId3" w:history="1">
        <w:r w:rsidRPr="00C97FCF">
          <w:rPr>
            <w:rStyle w:val="a6"/>
            <w:shd w:val="clear" w:color="auto" w:fill="FFFFFF"/>
          </w:rPr>
          <w:t>https://rosstat.gov.ru/folder/210/document/13218</w:t>
        </w:r>
      </w:hyperlink>
      <w:r w:rsidR="00313E2F">
        <w:rPr>
          <w:rStyle w:val="a6"/>
          <w:shd w:val="clear" w:color="auto" w:fill="FFFFFF"/>
        </w:rPr>
        <w:t xml:space="preserve"> </w:t>
      </w:r>
      <w:r w:rsidRPr="009272B0">
        <w:rPr>
          <w:color w:val="000000" w:themeColor="text1"/>
          <w:shd w:val="clear" w:color="auto" w:fill="FFFFFF"/>
        </w:rPr>
        <w:t>(дата обращения: 20.03.2022)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317C"/>
    <w:multiLevelType w:val="hybridMultilevel"/>
    <w:tmpl w:val="38E880AA"/>
    <w:lvl w:ilvl="0" w:tplc="FFFFFFFF">
      <w:start w:val="1"/>
      <w:numFmt w:val="decimal"/>
      <w:lvlText w:val="%1."/>
      <w:lvlJc w:val="left"/>
      <w:pPr>
        <w:ind w:left="1909" w:hanging="120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5C2C5FF6"/>
    <w:multiLevelType w:val="hybridMultilevel"/>
    <w:tmpl w:val="38E880AA"/>
    <w:lvl w:ilvl="0" w:tplc="5C92DBB6">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634092027">
    <w:abstractNumId w:val="1"/>
  </w:num>
  <w:num w:numId="2" w16cid:durableId="56827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3E8"/>
    <w:rsid w:val="00047DEC"/>
    <w:rsid w:val="00051ACB"/>
    <w:rsid w:val="00060159"/>
    <w:rsid w:val="000775FF"/>
    <w:rsid w:val="000809E0"/>
    <w:rsid w:val="00084184"/>
    <w:rsid w:val="000863D1"/>
    <w:rsid w:val="000A0A4A"/>
    <w:rsid w:val="000C5B67"/>
    <w:rsid w:val="000E6C6B"/>
    <w:rsid w:val="001167BC"/>
    <w:rsid w:val="00127FD8"/>
    <w:rsid w:val="001349B2"/>
    <w:rsid w:val="00142017"/>
    <w:rsid w:val="00162555"/>
    <w:rsid w:val="00165D90"/>
    <w:rsid w:val="00176315"/>
    <w:rsid w:val="0018407A"/>
    <w:rsid w:val="00186B5C"/>
    <w:rsid w:val="001931C2"/>
    <w:rsid w:val="0019497F"/>
    <w:rsid w:val="00196A1D"/>
    <w:rsid w:val="001A5B50"/>
    <w:rsid w:val="001B264D"/>
    <w:rsid w:val="001D2651"/>
    <w:rsid w:val="001D27CB"/>
    <w:rsid w:val="001D3C08"/>
    <w:rsid w:val="001D613E"/>
    <w:rsid w:val="001E2526"/>
    <w:rsid w:val="001F7FF9"/>
    <w:rsid w:val="002008B6"/>
    <w:rsid w:val="00203413"/>
    <w:rsid w:val="002063E8"/>
    <w:rsid w:val="00217C31"/>
    <w:rsid w:val="0022553C"/>
    <w:rsid w:val="00225BC8"/>
    <w:rsid w:val="00226C97"/>
    <w:rsid w:val="00242C2C"/>
    <w:rsid w:val="00263BDF"/>
    <w:rsid w:val="002A259B"/>
    <w:rsid w:val="002A2EED"/>
    <w:rsid w:val="002D1232"/>
    <w:rsid w:val="002E0C03"/>
    <w:rsid w:val="002F03DF"/>
    <w:rsid w:val="002F2E04"/>
    <w:rsid w:val="003109E1"/>
    <w:rsid w:val="00313E2F"/>
    <w:rsid w:val="0031728C"/>
    <w:rsid w:val="003252E7"/>
    <w:rsid w:val="00333322"/>
    <w:rsid w:val="00337A7A"/>
    <w:rsid w:val="00345E73"/>
    <w:rsid w:val="0037167C"/>
    <w:rsid w:val="003745FD"/>
    <w:rsid w:val="00385961"/>
    <w:rsid w:val="003A68AC"/>
    <w:rsid w:val="003B118D"/>
    <w:rsid w:val="003B1686"/>
    <w:rsid w:val="003C02B6"/>
    <w:rsid w:val="003C05A7"/>
    <w:rsid w:val="003E50AC"/>
    <w:rsid w:val="003F141A"/>
    <w:rsid w:val="003F7DE4"/>
    <w:rsid w:val="00400138"/>
    <w:rsid w:val="0040345D"/>
    <w:rsid w:val="00404E38"/>
    <w:rsid w:val="004063E7"/>
    <w:rsid w:val="00406D10"/>
    <w:rsid w:val="00434A3F"/>
    <w:rsid w:val="00443BB9"/>
    <w:rsid w:val="00450A37"/>
    <w:rsid w:val="00454613"/>
    <w:rsid w:val="0046133B"/>
    <w:rsid w:val="0046773F"/>
    <w:rsid w:val="004701FB"/>
    <w:rsid w:val="00472CFF"/>
    <w:rsid w:val="0047441A"/>
    <w:rsid w:val="0047509D"/>
    <w:rsid w:val="00495826"/>
    <w:rsid w:val="0049595D"/>
    <w:rsid w:val="004960A5"/>
    <w:rsid w:val="00496B21"/>
    <w:rsid w:val="004B283C"/>
    <w:rsid w:val="004C0D8D"/>
    <w:rsid w:val="004D63EC"/>
    <w:rsid w:val="004D6669"/>
    <w:rsid w:val="004E0546"/>
    <w:rsid w:val="004F21E1"/>
    <w:rsid w:val="004F3CA9"/>
    <w:rsid w:val="004F3F4E"/>
    <w:rsid w:val="004F7525"/>
    <w:rsid w:val="005002A2"/>
    <w:rsid w:val="00501A24"/>
    <w:rsid w:val="0051217C"/>
    <w:rsid w:val="005141B0"/>
    <w:rsid w:val="00527E5A"/>
    <w:rsid w:val="005443F5"/>
    <w:rsid w:val="00544DC4"/>
    <w:rsid w:val="005604C4"/>
    <w:rsid w:val="0057333B"/>
    <w:rsid w:val="0057534F"/>
    <w:rsid w:val="00586CBA"/>
    <w:rsid w:val="00596EA2"/>
    <w:rsid w:val="005A57F2"/>
    <w:rsid w:val="005B1CAF"/>
    <w:rsid w:val="005B74B4"/>
    <w:rsid w:val="005D70FC"/>
    <w:rsid w:val="005E0B44"/>
    <w:rsid w:val="00617E94"/>
    <w:rsid w:val="00631C5F"/>
    <w:rsid w:val="006513C6"/>
    <w:rsid w:val="006713C4"/>
    <w:rsid w:val="006818A2"/>
    <w:rsid w:val="00691B6F"/>
    <w:rsid w:val="00691BDD"/>
    <w:rsid w:val="0069512C"/>
    <w:rsid w:val="006A3346"/>
    <w:rsid w:val="006A55A5"/>
    <w:rsid w:val="006C027C"/>
    <w:rsid w:val="006D267B"/>
    <w:rsid w:val="006E2468"/>
    <w:rsid w:val="006F23CC"/>
    <w:rsid w:val="006F53F4"/>
    <w:rsid w:val="006F78CD"/>
    <w:rsid w:val="00703020"/>
    <w:rsid w:val="00707AC9"/>
    <w:rsid w:val="00720575"/>
    <w:rsid w:val="0073216C"/>
    <w:rsid w:val="00740047"/>
    <w:rsid w:val="00744E99"/>
    <w:rsid w:val="00750858"/>
    <w:rsid w:val="00751A02"/>
    <w:rsid w:val="00781019"/>
    <w:rsid w:val="007829A2"/>
    <w:rsid w:val="0079595E"/>
    <w:rsid w:val="007A488E"/>
    <w:rsid w:val="007B1991"/>
    <w:rsid w:val="007B3485"/>
    <w:rsid w:val="007D47B1"/>
    <w:rsid w:val="007D4B5E"/>
    <w:rsid w:val="007D63C4"/>
    <w:rsid w:val="007E3584"/>
    <w:rsid w:val="007F733B"/>
    <w:rsid w:val="00800873"/>
    <w:rsid w:val="008021D3"/>
    <w:rsid w:val="008257D0"/>
    <w:rsid w:val="008303EA"/>
    <w:rsid w:val="008347C6"/>
    <w:rsid w:val="00837C9B"/>
    <w:rsid w:val="00844503"/>
    <w:rsid w:val="00855AF2"/>
    <w:rsid w:val="00873C3E"/>
    <w:rsid w:val="00875F95"/>
    <w:rsid w:val="008B4F30"/>
    <w:rsid w:val="008B7BEF"/>
    <w:rsid w:val="008C17B0"/>
    <w:rsid w:val="008C4F52"/>
    <w:rsid w:val="008D01C2"/>
    <w:rsid w:val="008D48FA"/>
    <w:rsid w:val="008E1A40"/>
    <w:rsid w:val="008F367D"/>
    <w:rsid w:val="00906948"/>
    <w:rsid w:val="0091015E"/>
    <w:rsid w:val="00911923"/>
    <w:rsid w:val="00912FD8"/>
    <w:rsid w:val="00915E29"/>
    <w:rsid w:val="00921B3F"/>
    <w:rsid w:val="00924EF7"/>
    <w:rsid w:val="009272B0"/>
    <w:rsid w:val="009406AF"/>
    <w:rsid w:val="009624BD"/>
    <w:rsid w:val="009634CA"/>
    <w:rsid w:val="00964FF5"/>
    <w:rsid w:val="0096779C"/>
    <w:rsid w:val="0098247D"/>
    <w:rsid w:val="009B02C3"/>
    <w:rsid w:val="009C2FB0"/>
    <w:rsid w:val="009C7024"/>
    <w:rsid w:val="009D0AFD"/>
    <w:rsid w:val="009F25AA"/>
    <w:rsid w:val="009F293D"/>
    <w:rsid w:val="009F5F10"/>
    <w:rsid w:val="00A349E7"/>
    <w:rsid w:val="00A74525"/>
    <w:rsid w:val="00AA3A75"/>
    <w:rsid w:val="00AB0A4C"/>
    <w:rsid w:val="00AC4E2B"/>
    <w:rsid w:val="00AC6868"/>
    <w:rsid w:val="00AD03F9"/>
    <w:rsid w:val="00AD3C24"/>
    <w:rsid w:val="00AD53A7"/>
    <w:rsid w:val="00B074E6"/>
    <w:rsid w:val="00B12093"/>
    <w:rsid w:val="00B15F9A"/>
    <w:rsid w:val="00B276AD"/>
    <w:rsid w:val="00B3126D"/>
    <w:rsid w:val="00B3676E"/>
    <w:rsid w:val="00B4010C"/>
    <w:rsid w:val="00B67895"/>
    <w:rsid w:val="00B76DC4"/>
    <w:rsid w:val="00B81BB3"/>
    <w:rsid w:val="00B90782"/>
    <w:rsid w:val="00B92567"/>
    <w:rsid w:val="00BA2C06"/>
    <w:rsid w:val="00BA4903"/>
    <w:rsid w:val="00BA7742"/>
    <w:rsid w:val="00BB5356"/>
    <w:rsid w:val="00BB6654"/>
    <w:rsid w:val="00BD645B"/>
    <w:rsid w:val="00BD6861"/>
    <w:rsid w:val="00BE38F2"/>
    <w:rsid w:val="00BF2960"/>
    <w:rsid w:val="00BF59C7"/>
    <w:rsid w:val="00C025A3"/>
    <w:rsid w:val="00C1025B"/>
    <w:rsid w:val="00C24323"/>
    <w:rsid w:val="00C253F1"/>
    <w:rsid w:val="00C26162"/>
    <w:rsid w:val="00C37752"/>
    <w:rsid w:val="00C400C3"/>
    <w:rsid w:val="00C760B5"/>
    <w:rsid w:val="00C81FA3"/>
    <w:rsid w:val="00C93785"/>
    <w:rsid w:val="00CB63C3"/>
    <w:rsid w:val="00CC5519"/>
    <w:rsid w:val="00CC7A5F"/>
    <w:rsid w:val="00CE34FF"/>
    <w:rsid w:val="00CF0999"/>
    <w:rsid w:val="00D0067A"/>
    <w:rsid w:val="00D26E8B"/>
    <w:rsid w:val="00D37EF9"/>
    <w:rsid w:val="00D40448"/>
    <w:rsid w:val="00D645A2"/>
    <w:rsid w:val="00D8097F"/>
    <w:rsid w:val="00D82B76"/>
    <w:rsid w:val="00DA20E8"/>
    <w:rsid w:val="00DA4031"/>
    <w:rsid w:val="00DA44E2"/>
    <w:rsid w:val="00DB5FD8"/>
    <w:rsid w:val="00DC2A3C"/>
    <w:rsid w:val="00DC6B1D"/>
    <w:rsid w:val="00DD7038"/>
    <w:rsid w:val="00DF4524"/>
    <w:rsid w:val="00DF50DD"/>
    <w:rsid w:val="00E058B5"/>
    <w:rsid w:val="00E10FCB"/>
    <w:rsid w:val="00E12E56"/>
    <w:rsid w:val="00E23EAE"/>
    <w:rsid w:val="00E2502E"/>
    <w:rsid w:val="00E36AE1"/>
    <w:rsid w:val="00E37281"/>
    <w:rsid w:val="00E406FB"/>
    <w:rsid w:val="00E42782"/>
    <w:rsid w:val="00E476DB"/>
    <w:rsid w:val="00E55714"/>
    <w:rsid w:val="00E627E3"/>
    <w:rsid w:val="00E72C2E"/>
    <w:rsid w:val="00E92E68"/>
    <w:rsid w:val="00E94584"/>
    <w:rsid w:val="00E94CB4"/>
    <w:rsid w:val="00EA2F1C"/>
    <w:rsid w:val="00EA600F"/>
    <w:rsid w:val="00EA602D"/>
    <w:rsid w:val="00EB2CD0"/>
    <w:rsid w:val="00ED3B03"/>
    <w:rsid w:val="00ED61C9"/>
    <w:rsid w:val="00EF5EA9"/>
    <w:rsid w:val="00F14D41"/>
    <w:rsid w:val="00F17A93"/>
    <w:rsid w:val="00F33BFA"/>
    <w:rsid w:val="00F52C80"/>
    <w:rsid w:val="00F8243B"/>
    <w:rsid w:val="00F82714"/>
    <w:rsid w:val="00F918C7"/>
    <w:rsid w:val="00F92914"/>
    <w:rsid w:val="00F92D0D"/>
    <w:rsid w:val="00F93F29"/>
    <w:rsid w:val="00FC6E6B"/>
    <w:rsid w:val="00FC7DE2"/>
    <w:rsid w:val="00FE4379"/>
    <w:rsid w:val="00FE57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54CE"/>
  <w15:docId w15:val="{0F1C6CAE-005D-475B-A3C8-BED1CAD2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kern w:val="2"/>
        <w:sz w:val="28"/>
        <w:szCs w:val="28"/>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B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385961"/>
    <w:rPr>
      <w:rFonts w:eastAsia="Calibri"/>
      <w:bCs w:val="0"/>
      <w:color w:val="auto"/>
      <w:kern w:val="0"/>
      <w:sz w:val="20"/>
      <w:szCs w:val="20"/>
      <w:lang w:eastAsia="ru-RU"/>
    </w:rPr>
  </w:style>
  <w:style w:type="character" w:customStyle="1" w:styleId="a4">
    <w:name w:val="Текст сноски Знак"/>
    <w:basedOn w:val="a0"/>
    <w:link w:val="a3"/>
    <w:uiPriority w:val="99"/>
    <w:rsid w:val="00385961"/>
    <w:rPr>
      <w:rFonts w:eastAsia="Calibri"/>
      <w:bCs w:val="0"/>
      <w:color w:val="auto"/>
      <w:kern w:val="0"/>
      <w:sz w:val="20"/>
      <w:szCs w:val="20"/>
      <w:lang w:eastAsia="ru-RU"/>
    </w:rPr>
  </w:style>
  <w:style w:type="character" w:styleId="a5">
    <w:name w:val="footnote reference"/>
    <w:uiPriority w:val="99"/>
    <w:semiHidden/>
    <w:unhideWhenUsed/>
    <w:rsid w:val="00385961"/>
    <w:rPr>
      <w:vertAlign w:val="superscript"/>
    </w:rPr>
  </w:style>
  <w:style w:type="character" w:styleId="a6">
    <w:name w:val="Hyperlink"/>
    <w:uiPriority w:val="99"/>
    <w:unhideWhenUsed/>
    <w:rsid w:val="00385961"/>
    <w:rPr>
      <w:color w:val="0563C1"/>
      <w:u w:val="single"/>
    </w:rPr>
  </w:style>
  <w:style w:type="character" w:customStyle="1" w:styleId="1">
    <w:name w:val="Неразрешенное упоминание1"/>
    <w:basedOn w:val="a0"/>
    <w:uiPriority w:val="99"/>
    <w:semiHidden/>
    <w:unhideWhenUsed/>
    <w:rsid w:val="00BD6861"/>
    <w:rPr>
      <w:color w:val="605E5C"/>
      <w:shd w:val="clear" w:color="auto" w:fill="E1DFDD"/>
    </w:rPr>
  </w:style>
  <w:style w:type="paragraph" w:styleId="a7">
    <w:name w:val="List Paragraph"/>
    <w:basedOn w:val="a"/>
    <w:uiPriority w:val="34"/>
    <w:qFormat/>
    <w:rsid w:val="00691B6F"/>
    <w:pPr>
      <w:spacing w:after="160" w:line="259" w:lineRule="auto"/>
      <w:ind w:left="720" w:firstLine="0"/>
      <w:contextualSpacing/>
      <w:jc w:val="left"/>
    </w:pPr>
    <w:rPr>
      <w:rFonts w:ascii="Calibri" w:eastAsia="Calibri" w:hAnsi="Calibri"/>
      <w:bCs w:val="0"/>
      <w:color w:val="auto"/>
      <w:kern w:val="0"/>
      <w:sz w:val="22"/>
      <w:szCs w:val="22"/>
    </w:rPr>
  </w:style>
  <w:style w:type="paragraph" w:styleId="a8">
    <w:name w:val="Balloon Text"/>
    <w:basedOn w:val="a"/>
    <w:link w:val="a9"/>
    <w:uiPriority w:val="99"/>
    <w:semiHidden/>
    <w:unhideWhenUsed/>
    <w:rsid w:val="004D6669"/>
    <w:rPr>
      <w:rFonts w:ascii="Tahoma" w:hAnsi="Tahoma" w:cs="Tahoma"/>
      <w:sz w:val="16"/>
      <w:szCs w:val="16"/>
    </w:rPr>
  </w:style>
  <w:style w:type="character" w:customStyle="1" w:styleId="a9">
    <w:name w:val="Текст выноски Знак"/>
    <w:basedOn w:val="a0"/>
    <w:link w:val="a8"/>
    <w:uiPriority w:val="99"/>
    <w:semiHidden/>
    <w:rsid w:val="004D66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countyhealthrankings.org/explore-health-rankings/measures-data-sources/county-health-rankings-model/health-factors/clinical-ca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mintrud.gov.ru/ministry/programms/demograph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osstat.gov.ru/folder/210/document/13218" TargetMode="External"/><Relationship Id="rId2" Type="http://schemas.openxmlformats.org/officeDocument/2006/relationships/hyperlink" Target="https://rosstat.gov.ru/folder/12781" TargetMode="External"/><Relationship Id="rId1" Type="http://schemas.openxmlformats.org/officeDocument/2006/relationships/hyperlink" Target="https://rosstat.gov.ru/folder/1372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kseni\Downloads\&#1050;&#1091;&#1088;&#1089;&#1086;&#1074;&#1099;&#1077;%20&#1080;%20&#1042;&#1050;&#1056;\&#1050;%20&#1042;&#1050;&#1056;\&#1040;&#1087;&#1088;&#1086;&#1073;&#1072;&#1094;&#1080;&#1103;%20&#1042;&#1050;&#1056;\&#1058;&#1077;&#1079;&#1080;&#1089;&#1099;%20&#1076;&#1083;&#1103;%20&#1056;&#1080;&#1084;&#1072;&#1096;&#1077;&#1074;&#1089;&#1082;&#1080;&#1093;.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ksbilukha\Downloads\&#1058;&#1077;&#1079;&#1080;&#1089;&#1099;%20&#1076;&#1083;&#1103;%20&#1056;&#1080;&#1084;&#1072;&#1096;&#1077;&#1074;&#1089;&#1082;&#1080;&#109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sbilukha\Downloads\demo24-1_202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ru-RU"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26288792468552336"/>
          <c:y val="7.2628321192471285E-2"/>
          <c:w val="0.72729526927787191"/>
          <c:h val="0.89078487515263771"/>
        </c:manualLayout>
      </c:layout>
      <c:ofPieChart>
        <c:ofPieType val="bar"/>
        <c:varyColors val="1"/>
        <c:ser>
          <c:idx val="0"/>
          <c:order val="0"/>
          <c:tx>
            <c:strRef>
              <c:f>'Факторы здоровья'!$G$6</c:f>
              <c:strCache>
                <c:ptCount val="1"/>
              </c:strCache>
            </c:strRef>
          </c:tx>
          <c:dPt>
            <c:idx val="0"/>
            <c:bubble3D val="0"/>
            <c:spPr>
              <a:solidFill>
                <a:schemeClr val="bg1">
                  <a:lumMod val="65000"/>
                </a:schemeClr>
              </a:solidFill>
              <a:ln w="19050">
                <a:solidFill>
                  <a:schemeClr val="tx1">
                    <a:lumMod val="95000"/>
                    <a:lumOff val="5000"/>
                  </a:schemeClr>
                </a:solidFill>
              </a:ln>
              <a:effectLst/>
            </c:spPr>
            <c:extLst>
              <c:ext xmlns:c16="http://schemas.microsoft.com/office/drawing/2014/chart" uri="{C3380CC4-5D6E-409C-BE32-E72D297353CC}">
                <c16:uniqueId val="{00000001-FB90-408F-80C2-3CE85CA834A4}"/>
              </c:ext>
            </c:extLst>
          </c:dPt>
          <c:dPt>
            <c:idx val="1"/>
            <c:bubble3D val="0"/>
            <c:spPr>
              <a:solidFill>
                <a:schemeClr val="bg2">
                  <a:lumMod val="90000"/>
                </a:schemeClr>
              </a:solidFill>
              <a:ln w="19050">
                <a:solidFill>
                  <a:schemeClr val="tx1">
                    <a:lumMod val="95000"/>
                    <a:lumOff val="5000"/>
                  </a:schemeClr>
                </a:solidFill>
              </a:ln>
              <a:effectLst/>
            </c:spPr>
            <c:extLst>
              <c:ext xmlns:c16="http://schemas.microsoft.com/office/drawing/2014/chart" uri="{C3380CC4-5D6E-409C-BE32-E72D297353CC}">
                <c16:uniqueId val="{00000003-FB90-408F-80C2-3CE85CA834A4}"/>
              </c:ext>
            </c:extLst>
          </c:dPt>
          <c:dPt>
            <c:idx val="2"/>
            <c:bubble3D val="0"/>
            <c:spPr>
              <a:gradFill>
                <a:gsLst>
                  <a:gs pos="0">
                    <a:schemeClr val="tx1">
                      <a:lumMod val="50000"/>
                      <a:lumOff val="50000"/>
                    </a:schemeClr>
                  </a:gs>
                  <a:gs pos="36000">
                    <a:schemeClr val="tx1">
                      <a:lumMod val="75000"/>
                      <a:lumOff val="25000"/>
                    </a:schemeClr>
                  </a:gs>
                  <a:gs pos="83000">
                    <a:schemeClr val="tx1">
                      <a:lumMod val="95000"/>
                      <a:lumOff val="5000"/>
                    </a:schemeClr>
                  </a:gs>
                  <a:gs pos="100000">
                    <a:schemeClr val="tx1">
                      <a:lumMod val="95000"/>
                      <a:lumOff val="5000"/>
                    </a:schemeClr>
                  </a:gs>
                </a:gsLst>
                <a:lin ang="5400000" scaled="1"/>
              </a:gradFill>
              <a:ln w="19050">
                <a:solidFill>
                  <a:schemeClr val="tx1"/>
                </a:solidFill>
              </a:ln>
              <a:effectLst/>
            </c:spPr>
            <c:extLst>
              <c:ext xmlns:c16="http://schemas.microsoft.com/office/drawing/2014/chart" uri="{C3380CC4-5D6E-409C-BE32-E72D297353CC}">
                <c16:uniqueId val="{00000005-FB90-408F-80C2-3CE85CA834A4}"/>
              </c:ext>
            </c:extLst>
          </c:dPt>
          <c:dPt>
            <c:idx val="3"/>
            <c:bubble3D val="0"/>
            <c:spPr>
              <a:solidFill>
                <a:schemeClr val="bg1"/>
              </a:solidFill>
              <a:ln w="19050">
                <a:solidFill>
                  <a:schemeClr val="tx1"/>
                </a:solidFill>
              </a:ln>
              <a:effectLst/>
            </c:spPr>
            <c:extLst>
              <c:ext xmlns:c16="http://schemas.microsoft.com/office/drawing/2014/chart" uri="{C3380CC4-5D6E-409C-BE32-E72D297353CC}">
                <c16:uniqueId val="{00000007-FB90-408F-80C2-3CE85CA834A4}"/>
              </c:ext>
            </c:extLst>
          </c:dPt>
          <c:dPt>
            <c:idx val="4"/>
            <c:bubble3D val="0"/>
            <c:spPr>
              <a:solidFill>
                <a:schemeClr val="bg2">
                  <a:lumMod val="50000"/>
                </a:schemeClr>
              </a:solidFill>
              <a:ln w="19050">
                <a:solidFill>
                  <a:schemeClr val="tx1"/>
                </a:solidFill>
              </a:ln>
              <a:effectLst/>
            </c:spPr>
            <c:extLst>
              <c:ext xmlns:c16="http://schemas.microsoft.com/office/drawing/2014/chart" uri="{C3380CC4-5D6E-409C-BE32-E72D297353CC}">
                <c16:uniqueId val="{00000009-FB90-408F-80C2-3CE85CA834A4}"/>
              </c:ext>
            </c:extLst>
          </c:dPt>
          <c:dLbls>
            <c:dLbl>
              <c:idx val="2"/>
              <c:layout>
                <c:manualLayout>
                  <c:x val="-8.4848484848484854E-2"/>
                  <c:y val="0"/>
                </c:manualLayout>
              </c:layout>
              <c:spPr>
                <a:noFill/>
                <a:ln>
                  <a:noFill/>
                </a:ln>
                <a:effectLst/>
              </c:spPr>
              <c:txPr>
                <a:bodyPr rot="0" spcFirstLastPara="1" vertOverflow="ellipsis" vert="horz" wrap="square" anchor="ctr" anchorCtr="1"/>
                <a:lstStyle/>
                <a:p>
                  <a:pPr>
                    <a:defRPr lang="ru-RU"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90-408F-80C2-3CE85CA834A4}"/>
                </c:ext>
              </c:extLst>
            </c:dLbl>
            <c:dLbl>
              <c:idx val="3"/>
              <c:layout>
                <c:manualLayout>
                  <c:x val="-8.888888888888892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B90-408F-80C2-3CE85CA834A4}"/>
                </c:ext>
              </c:extLst>
            </c:dLbl>
            <c:dLbl>
              <c:idx val="4"/>
              <c:spPr>
                <a:noFill/>
                <a:ln>
                  <a:noFill/>
                </a:ln>
                <a:effectLst/>
              </c:spPr>
              <c:txPr>
                <a:bodyPr rot="0" spcFirstLastPara="1" vertOverflow="ellipsis" vert="horz" wrap="square" anchor="ctr" anchorCtr="1"/>
                <a:lstStyle/>
                <a:p>
                  <a:pPr>
                    <a:defRPr lang="ru-RU"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extLst>
                <c:ext xmlns:c16="http://schemas.microsoft.com/office/drawing/2014/chart" uri="{C3380CC4-5D6E-409C-BE32-E72D297353CC}">
                  <c16:uniqueId val="{00000009-FB90-408F-80C2-3CE85CA834A4}"/>
                </c:ext>
              </c:extLst>
            </c:dLbl>
            <c:spPr>
              <a:noFill/>
              <a:ln>
                <a:noFill/>
              </a:ln>
              <a:effectLst/>
            </c:spPr>
            <c:txPr>
              <a:bodyPr rot="0" spcFirstLastPara="1" vertOverflow="ellipsis" vert="horz" wrap="square" anchor="ctr" anchorCtr="1"/>
              <a:lstStyle/>
              <a:p>
                <a:pPr>
                  <a:defRPr lang="ru-RU"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'Факторы здоровья'!$F$7:$F$10</c:f>
              <c:strCache>
                <c:ptCount val="4"/>
                <c:pt idx="0">
                  <c:v>Социально-экономические факторы</c:v>
                </c:pt>
                <c:pt idx="1">
                  <c:v>Окружающая среда</c:v>
                </c:pt>
                <c:pt idx="2">
                  <c:v>Самосохранительное поведение</c:v>
                </c:pt>
                <c:pt idx="3">
                  <c:v>Медицинская помощь</c:v>
                </c:pt>
              </c:strCache>
            </c:strRef>
          </c:cat>
          <c:val>
            <c:numRef>
              <c:f>'Факторы здоровья'!$G$7:$G$10</c:f>
              <c:numCache>
                <c:formatCode>0%</c:formatCode>
                <c:ptCount val="4"/>
                <c:pt idx="0">
                  <c:v>0.4</c:v>
                </c:pt>
                <c:pt idx="1">
                  <c:v>0.1</c:v>
                </c:pt>
                <c:pt idx="2">
                  <c:v>0.3000000000000001</c:v>
                </c:pt>
                <c:pt idx="3">
                  <c:v>0.2</c:v>
                </c:pt>
              </c:numCache>
            </c:numRef>
          </c:val>
          <c:extLst>
            <c:ext xmlns:c16="http://schemas.microsoft.com/office/drawing/2014/chart" uri="{C3380CC4-5D6E-409C-BE32-E72D297353CC}">
              <c16:uniqueId val="{0000000A-FB90-408F-80C2-3CE85CA834A4}"/>
            </c:ext>
          </c:extLst>
        </c:ser>
        <c:dLbls>
          <c:showLegendKey val="0"/>
          <c:showVal val="1"/>
          <c:showCatName val="0"/>
          <c:showSerName val="0"/>
          <c:showPercent val="0"/>
          <c:showBubbleSize val="0"/>
          <c:showLeaderLines val="1"/>
        </c:dLbls>
        <c:gapWidth val="15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l"/>
      <c:layout>
        <c:manualLayout>
          <c:xMode val="edge"/>
          <c:yMode val="edge"/>
          <c:x val="1.2121212121212118E-2"/>
          <c:y val="0.12106080489938754"/>
          <c:w val="0.36281006830319396"/>
          <c:h val="0.8160032079323416"/>
        </c:manualLayout>
      </c:layout>
      <c:overlay val="0"/>
      <c:spPr>
        <a:noFill/>
        <a:ln>
          <a:noFill/>
        </a:ln>
        <a:effectLst/>
      </c:spPr>
      <c:txPr>
        <a:bodyPr rot="0" spcFirstLastPara="1" vertOverflow="ellipsis" vert="horz" wrap="square" anchor="ctr" anchorCtr="1"/>
        <a:lstStyle/>
        <a:p>
          <a:pPr>
            <a:defRPr lang="ru-RU"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2031125719119431E-2"/>
          <c:y val="9.6061479346782018E-3"/>
          <c:w val="0.98796887428088065"/>
          <c:h val="0.59351622833889262"/>
        </c:manualLayout>
      </c:layout>
      <c:lineChart>
        <c:grouping val="standard"/>
        <c:varyColors val="0"/>
        <c:ser>
          <c:idx val="0"/>
          <c:order val="0"/>
          <c:spPr>
            <a:ln w="31750" cap="rnd">
              <a:solidFill>
                <a:sysClr val="windowText" lastClr="000000"/>
              </a:solidFill>
              <a:round/>
            </a:ln>
            <a:effectLst/>
          </c:spPr>
          <c:marker>
            <c:symbol val="none"/>
          </c:marker>
          <c:dLbls>
            <c:numFmt formatCode="0.0%" sourceLinked="0"/>
            <c:spPr>
              <a:solidFill>
                <a:schemeClr val="bg1">
                  <a:lumMod val="85000"/>
                </a:schemeClr>
              </a:solidFill>
              <a:ln>
                <a:noFill/>
              </a:ln>
              <a:effectLst/>
            </c:spPr>
            <c:txPr>
              <a:bodyPr rot="0" spcFirstLastPara="1" vertOverflow="ellipsis" vert="horz" wrap="square" anchor="ctr" anchorCtr="1"/>
              <a:lstStyle/>
              <a:p>
                <a:pPr>
                  <a:defRPr lang="ru-RU"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'Самосохранительное поведение_1'!$B$63:$B$67</c:f>
              <c:strCache>
                <c:ptCount val="5"/>
                <c:pt idx="0">
                  <c:v>Ничего не делаю, надеясь, что само пройдет</c:v>
                </c:pt>
                <c:pt idx="1">
                  <c:v>Лечусь самостоятельно, следуя советам близких или информации из Интернета</c:v>
                </c:pt>
                <c:pt idx="2">
                  <c:v>По возможности обращаюсь к врачу</c:v>
                </c:pt>
                <c:pt idx="3">
                  <c:v>Сразу же обращаюсь к врачу</c:v>
                </c:pt>
                <c:pt idx="4">
                  <c:v>Другое</c:v>
                </c:pt>
              </c:strCache>
            </c:strRef>
          </c:cat>
          <c:val>
            <c:numRef>
              <c:f>'Самосохранительное поведение_1'!$C$63:$C$67</c:f>
              <c:numCache>
                <c:formatCode>0.00%</c:formatCode>
                <c:ptCount val="5"/>
                <c:pt idx="0">
                  <c:v>5.3000000000000012E-2</c:v>
                </c:pt>
                <c:pt idx="1">
                  <c:v>0.125</c:v>
                </c:pt>
                <c:pt idx="2">
                  <c:v>0.52</c:v>
                </c:pt>
                <c:pt idx="3">
                  <c:v>0.28500000000000009</c:v>
                </c:pt>
                <c:pt idx="4">
                  <c:v>1.7000000000000001E-2</c:v>
                </c:pt>
              </c:numCache>
            </c:numRef>
          </c:val>
          <c:smooth val="0"/>
          <c:extLst>
            <c:ext xmlns:c16="http://schemas.microsoft.com/office/drawing/2014/chart" uri="{C3380CC4-5D6E-409C-BE32-E72D297353CC}">
              <c16:uniqueId val="{00000000-18F1-456B-ABD8-B148ACD6FDF6}"/>
            </c:ext>
          </c:extLst>
        </c:ser>
        <c:dLbls>
          <c:showLegendKey val="0"/>
          <c:showVal val="1"/>
          <c:showCatName val="0"/>
          <c:showSerName val="0"/>
          <c:showPercent val="0"/>
          <c:showBubbleSize val="0"/>
        </c:dLbls>
        <c:smooth val="0"/>
        <c:axId val="197348352"/>
        <c:axId val="197364352"/>
      </c:lineChart>
      <c:catAx>
        <c:axId val="1973483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97364352"/>
        <c:crosses val="autoZero"/>
        <c:auto val="1"/>
        <c:lblAlgn val="ctr"/>
        <c:lblOffset val="100"/>
        <c:noMultiLvlLbl val="0"/>
      </c:catAx>
      <c:valAx>
        <c:axId val="197364352"/>
        <c:scaling>
          <c:orientation val="minMax"/>
        </c:scaling>
        <c:delete val="1"/>
        <c:axPos val="l"/>
        <c:numFmt formatCode="0.00%" sourceLinked="1"/>
        <c:majorTickMark val="none"/>
        <c:minorTickMark val="none"/>
        <c:tickLblPos val="nextTo"/>
        <c:crossAx val="197348352"/>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200">
          <a:solidFill>
            <a:schemeClr val="tx1">
              <a:lumMod val="95000"/>
              <a:lumOff val="5000"/>
            </a:schemeClr>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134898768629067"/>
          <c:y val="3.8952656131327253E-3"/>
          <c:w val="0.48558103277243325"/>
          <c:h val="0.9874032037694277"/>
        </c:manualLayout>
      </c:layout>
      <c:barChart>
        <c:barDir val="bar"/>
        <c:grouping val="stacked"/>
        <c:varyColors val="0"/>
        <c:ser>
          <c:idx val="0"/>
          <c:order val="0"/>
          <c:spPr>
            <a:gradFill flip="none" rotWithShape="1">
              <a:gsLst>
                <a:gs pos="0">
                  <a:sysClr val="windowText" lastClr="000000">
                    <a:lumMod val="50000"/>
                    <a:lumOff val="50000"/>
                    <a:tint val="66000"/>
                    <a:satMod val="160000"/>
                  </a:sysClr>
                </a:gs>
                <a:gs pos="50000">
                  <a:sysClr val="windowText" lastClr="000000">
                    <a:lumMod val="50000"/>
                    <a:lumOff val="50000"/>
                    <a:tint val="44500"/>
                    <a:satMod val="160000"/>
                  </a:sysClr>
                </a:gs>
                <a:gs pos="100000">
                  <a:sysClr val="windowText" lastClr="000000">
                    <a:lumMod val="50000"/>
                    <a:lumOff val="50000"/>
                    <a:tint val="23500"/>
                    <a:satMod val="160000"/>
                  </a:sysClr>
                </a:gs>
              </a:gsLst>
              <a:path path="circle">
                <a:fillToRect l="50000" t="50000" r="50000" b="50000"/>
              </a:path>
              <a:tileRect/>
            </a:gradFill>
            <a:ln>
              <a:solidFill>
                <a:sysClr val="windowText" lastClr="000000"/>
              </a:solidFill>
            </a:ln>
            <a:effectLst/>
          </c:spPr>
          <c:invertIfNegative val="0"/>
          <c:dLbls>
            <c:dLbl>
              <c:idx val="5"/>
              <c:layout>
                <c:manualLayout>
                  <c:x val="6.0606060606060622E-2"/>
                  <c:y val="-7.153075822603719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A4-458E-9FC6-DDB7958CAF6B}"/>
                </c:ext>
              </c:extLst>
            </c:dLbl>
            <c:spPr>
              <a:noFill/>
              <a:ln>
                <a:noFill/>
              </a:ln>
              <a:effectLst/>
            </c:spPr>
            <c:txPr>
              <a:bodyPr rot="0" spcFirstLastPara="1" vertOverflow="ellipsis" vert="horz" wrap="square" anchor="ctr" anchorCtr="1"/>
              <a:lstStyle/>
              <a:p>
                <a:pPr>
                  <a:defRPr lang="ru-RU"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'Самосохранительное поведение_1'!$B$37:$B$42</c:f>
              <c:strCache>
                <c:ptCount val="6"/>
                <c:pt idx="0">
                  <c:v>Трудно попасть бесплатно к нужному врачу, а денег на платную услугу нет</c:v>
                </c:pt>
                <c:pt idx="1">
                  <c:v>Некогда ходить по врачам</c:v>
                </c:pt>
                <c:pt idx="2">
                  <c:v>Не верят в квалификацию нынешних врачей</c:v>
                </c:pt>
                <c:pt idx="3">
                  <c:v>Не видят смысла ходить по врачам, когда всю информацию можно найти в Интернете</c:v>
                </c:pt>
                <c:pt idx="4">
                  <c:v>Считают, что в медицинском учреждении их «разведут на деньги»</c:v>
                </c:pt>
                <c:pt idx="5">
                  <c:v>Другое</c:v>
                </c:pt>
              </c:strCache>
            </c:strRef>
          </c:cat>
          <c:val>
            <c:numRef>
              <c:f>'Самосохранительное поведение_1'!$C$37:$C$42</c:f>
              <c:numCache>
                <c:formatCode>0.0%</c:formatCode>
                <c:ptCount val="6"/>
                <c:pt idx="0">
                  <c:v>0.65900000000000025</c:v>
                </c:pt>
                <c:pt idx="1">
                  <c:v>0.47900000000000009</c:v>
                </c:pt>
                <c:pt idx="2">
                  <c:v>0.441</c:v>
                </c:pt>
                <c:pt idx="3">
                  <c:v>0.4</c:v>
                </c:pt>
                <c:pt idx="4">
                  <c:v>0.33500000000000013</c:v>
                </c:pt>
                <c:pt idx="5">
                  <c:v>4.0000000000000015E-2</c:v>
                </c:pt>
              </c:numCache>
            </c:numRef>
          </c:val>
          <c:extLst>
            <c:ext xmlns:c16="http://schemas.microsoft.com/office/drawing/2014/chart" uri="{C3380CC4-5D6E-409C-BE32-E72D297353CC}">
              <c16:uniqueId val="{00000001-73A4-458E-9FC6-DDB7958CAF6B}"/>
            </c:ext>
          </c:extLst>
        </c:ser>
        <c:dLbls>
          <c:showLegendKey val="0"/>
          <c:showVal val="1"/>
          <c:showCatName val="0"/>
          <c:showSerName val="0"/>
          <c:showPercent val="0"/>
          <c:showBubbleSize val="0"/>
        </c:dLbls>
        <c:gapWidth val="150"/>
        <c:overlap val="100"/>
        <c:axId val="198806528"/>
        <c:axId val="222857856"/>
      </c:barChart>
      <c:catAx>
        <c:axId val="1988065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2857856"/>
        <c:crosses val="autoZero"/>
        <c:auto val="1"/>
        <c:lblAlgn val="ctr"/>
        <c:lblOffset val="100"/>
        <c:noMultiLvlLbl val="0"/>
      </c:catAx>
      <c:valAx>
        <c:axId val="222857856"/>
        <c:scaling>
          <c:orientation val="minMax"/>
        </c:scaling>
        <c:delete val="1"/>
        <c:axPos val="t"/>
        <c:numFmt formatCode="0.0%" sourceLinked="1"/>
        <c:majorTickMark val="none"/>
        <c:minorTickMark val="none"/>
        <c:tickLblPos val="nextTo"/>
        <c:crossAx val="198806528"/>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324494949494962"/>
          <c:y val="0"/>
          <c:w val="0.48360690235690246"/>
          <c:h val="1"/>
        </c:manualLayout>
      </c:layout>
      <c:barChart>
        <c:barDir val="bar"/>
        <c:grouping val="clustered"/>
        <c:varyColors val="0"/>
        <c:ser>
          <c:idx val="0"/>
          <c:order val="0"/>
          <c:spPr>
            <a:solidFill>
              <a:schemeClr val="tx1">
                <a:lumMod val="50000"/>
                <a:lumOff val="50000"/>
              </a:schemeClr>
            </a:solidFill>
            <a:ln>
              <a:noFill/>
            </a:ln>
            <a:effectLst/>
          </c:spPr>
          <c:invertIfNegative val="0"/>
          <c:dLbls>
            <c:spPr>
              <a:solidFill>
                <a:schemeClr val="bg2"/>
              </a:solid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Случаи!$B$1:$B$7</c:f>
              <c:strCache>
                <c:ptCount val="7"/>
                <c:pt idx="0">
                  <c:v>Надеялся, что и так пройдет</c:v>
                </c:pt>
                <c:pt idx="1">
                  <c:v>Врачи вовремя не распознали болезнь или неправильно лечили</c:v>
                </c:pt>
                <c:pt idx="2">
                  <c:v>Некогда было ходить по врачам</c:v>
                </c:pt>
                <c:pt idx="3">
                  <c:v>Пытался лечиться самостоятельно</c:v>
                </c:pt>
                <c:pt idx="4">
                  <c:v>Не было денег на консультации врачей и обследования</c:v>
                </c:pt>
                <c:pt idx="5">
                  <c:v>Не доверял врачам</c:v>
                </c:pt>
                <c:pt idx="6">
                  <c:v>Затрудняюсь ответить</c:v>
                </c:pt>
              </c:strCache>
            </c:strRef>
          </c:cat>
          <c:val>
            <c:numRef>
              <c:f>Случаи!$C$1:$C$7</c:f>
              <c:numCache>
                <c:formatCode>0.0%</c:formatCode>
                <c:ptCount val="7"/>
                <c:pt idx="0">
                  <c:v>0.4710000000000002</c:v>
                </c:pt>
                <c:pt idx="1">
                  <c:v>0.46500000000000002</c:v>
                </c:pt>
                <c:pt idx="2">
                  <c:v>0.3510000000000002</c:v>
                </c:pt>
                <c:pt idx="3">
                  <c:v>0.252</c:v>
                </c:pt>
                <c:pt idx="4">
                  <c:v>0.22900000000000001</c:v>
                </c:pt>
                <c:pt idx="5">
                  <c:v>0.16400000000000001</c:v>
                </c:pt>
                <c:pt idx="6">
                  <c:v>9.3000000000000083E-2</c:v>
                </c:pt>
              </c:numCache>
            </c:numRef>
          </c:val>
          <c:extLst>
            <c:ext xmlns:c16="http://schemas.microsoft.com/office/drawing/2014/chart" uri="{C3380CC4-5D6E-409C-BE32-E72D297353CC}">
              <c16:uniqueId val="{00000000-4144-42AC-91D0-0CAEB2403E10}"/>
            </c:ext>
          </c:extLst>
        </c:ser>
        <c:dLbls>
          <c:showLegendKey val="0"/>
          <c:showVal val="0"/>
          <c:showCatName val="0"/>
          <c:showSerName val="0"/>
          <c:showPercent val="0"/>
          <c:showBubbleSize val="0"/>
        </c:dLbls>
        <c:gapWidth val="182"/>
        <c:axId val="223106560"/>
        <c:axId val="223108096"/>
      </c:barChart>
      <c:catAx>
        <c:axId val="2231065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223108096"/>
        <c:crosses val="autoZero"/>
        <c:auto val="1"/>
        <c:lblAlgn val="ctr"/>
        <c:lblOffset val="100"/>
        <c:noMultiLvlLbl val="0"/>
      </c:catAx>
      <c:valAx>
        <c:axId val="223108096"/>
        <c:scaling>
          <c:orientation val="minMax"/>
        </c:scaling>
        <c:delete val="1"/>
        <c:axPos val="t"/>
        <c:numFmt formatCode="0.0%" sourceLinked="1"/>
        <c:majorTickMark val="none"/>
        <c:minorTickMark val="none"/>
        <c:tickLblPos val="nextTo"/>
        <c:crossAx val="2231065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chemeClr val="tx1">
              <a:lumMod val="95000"/>
              <a:lumOff val="5000"/>
            </a:schemeClr>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919913419913443"/>
          <c:y val="5.7986294148655811E-2"/>
          <c:w val="0.37824675324675333"/>
          <c:h val="0.8840274117026885"/>
        </c:manualLayout>
      </c:layout>
      <c:barChart>
        <c:barDir val="bar"/>
        <c:grouping val="clustered"/>
        <c:varyColors val="0"/>
        <c:ser>
          <c:idx val="0"/>
          <c:order val="0"/>
          <c:spPr>
            <a:gradFill flip="none" rotWithShape="1">
              <a:gsLst>
                <a:gs pos="0">
                  <a:schemeClr val="tx1">
                    <a:lumMod val="75000"/>
                    <a:lumOff val="25000"/>
                    <a:tint val="66000"/>
                    <a:satMod val="160000"/>
                  </a:schemeClr>
                </a:gs>
                <a:gs pos="50000">
                  <a:schemeClr val="tx1">
                    <a:lumMod val="75000"/>
                    <a:lumOff val="25000"/>
                    <a:tint val="44500"/>
                    <a:satMod val="160000"/>
                  </a:schemeClr>
                </a:gs>
                <a:gs pos="100000">
                  <a:schemeClr val="tx1">
                    <a:lumMod val="75000"/>
                    <a:lumOff val="25000"/>
                    <a:tint val="23500"/>
                    <a:satMod val="160000"/>
                  </a:schemeClr>
                </a:gs>
              </a:gsLst>
              <a:lin ang="18900000" scaled="1"/>
              <a:tileRect/>
            </a:gradFill>
            <a:ln>
              <a:solidFill>
                <a:schemeClr val="tx1">
                  <a:lumMod val="75000"/>
                  <a:lumOff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Лист1!$S$9:$X$9</c:f>
              <c:strCache>
                <c:ptCount val="6"/>
                <c:pt idx="0">
                  <c:v>Некоторые инфекционные и паразитарные болезни</c:v>
                </c:pt>
                <c:pt idx="1">
                  <c:v>Болезни органов пищеварения</c:v>
                </c:pt>
                <c:pt idx="2">
                  <c:v>Болезни органов дыхания</c:v>
                </c:pt>
                <c:pt idx="3">
                  <c:v>Внешние причины</c:v>
                </c:pt>
                <c:pt idx="4">
                  <c:v>Новообразования</c:v>
                </c:pt>
                <c:pt idx="5">
                  <c:v>Болезни системы кровообращения</c:v>
                </c:pt>
              </c:strCache>
            </c:strRef>
          </c:cat>
          <c:val>
            <c:numRef>
              <c:f>Лист1!$S$10:$X$10</c:f>
              <c:numCache>
                <c:formatCode>General</c:formatCode>
                <c:ptCount val="6"/>
                <c:pt idx="0">
                  <c:v>27785</c:v>
                </c:pt>
                <c:pt idx="1">
                  <c:v>108724</c:v>
                </c:pt>
                <c:pt idx="2">
                  <c:v>114727</c:v>
                </c:pt>
                <c:pt idx="3">
                  <c:v>139069</c:v>
                </c:pt>
                <c:pt idx="4">
                  <c:v>283180</c:v>
                </c:pt>
                <c:pt idx="5">
                  <c:v>933986</c:v>
                </c:pt>
              </c:numCache>
            </c:numRef>
          </c:val>
          <c:extLst>
            <c:ext xmlns:c16="http://schemas.microsoft.com/office/drawing/2014/chart" uri="{C3380CC4-5D6E-409C-BE32-E72D297353CC}">
              <c16:uniqueId val="{00000002-FB6C-425B-9E64-4DA2F5824BC2}"/>
            </c:ext>
          </c:extLst>
        </c:ser>
        <c:dLbls>
          <c:showLegendKey val="0"/>
          <c:showVal val="1"/>
          <c:showCatName val="0"/>
          <c:showSerName val="0"/>
          <c:showPercent val="0"/>
          <c:showBubbleSize val="0"/>
        </c:dLbls>
        <c:gapWidth val="150"/>
        <c:axId val="302534656"/>
        <c:axId val="302536960"/>
      </c:barChart>
      <c:catAx>
        <c:axId val="302534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02536960"/>
        <c:crosses val="autoZero"/>
        <c:auto val="1"/>
        <c:lblAlgn val="ctr"/>
        <c:lblOffset val="100"/>
        <c:noMultiLvlLbl val="0"/>
      </c:catAx>
      <c:valAx>
        <c:axId val="302536960"/>
        <c:scaling>
          <c:orientation val="minMax"/>
        </c:scaling>
        <c:delete val="1"/>
        <c:axPos val="b"/>
        <c:numFmt formatCode="General" sourceLinked="1"/>
        <c:majorTickMark val="none"/>
        <c:minorTickMark val="none"/>
        <c:tickLblPos val="nextTo"/>
        <c:crossAx val="302534656"/>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51BB9-E064-462D-A0B2-A7BE95E9B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1494</Words>
  <Characters>8517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Билуха Ксения Сергеевна</dc:creator>
  <cp:lastModifiedBy>Билуха Ксения Сергеевна</cp:lastModifiedBy>
  <cp:revision>3</cp:revision>
  <dcterms:created xsi:type="dcterms:W3CDTF">2023-03-21T20:36:00Z</dcterms:created>
  <dcterms:modified xsi:type="dcterms:W3CDTF">2023-03-21T20:48:00Z</dcterms:modified>
</cp:coreProperties>
</file>