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921" w:rsidRDefault="003B760C" w:rsidP="003B760C">
      <w:pPr>
        <w:spacing w:after="0" w:line="240" w:lineRule="auto"/>
        <w:ind w:firstLine="709"/>
      </w:pPr>
      <w:r>
        <w:t>УДК</w:t>
      </w:r>
      <w:r w:rsidR="0056306F">
        <w:t xml:space="preserve"> 796.011.1</w:t>
      </w:r>
    </w:p>
    <w:p w:rsidR="003B760C" w:rsidRDefault="003B760C" w:rsidP="003B760C">
      <w:pPr>
        <w:spacing w:after="0" w:line="240" w:lineRule="auto"/>
        <w:ind w:firstLine="709"/>
        <w:jc w:val="right"/>
      </w:pPr>
      <w:proofErr w:type="spellStart"/>
      <w:r>
        <w:t>Ницина</w:t>
      </w:r>
      <w:proofErr w:type="spellEnd"/>
      <w:r>
        <w:t xml:space="preserve"> О.А.</w:t>
      </w:r>
      <w:r w:rsidR="005E2405">
        <w:t xml:space="preserve">, </w:t>
      </w:r>
      <w:proofErr w:type="spellStart"/>
      <w:r w:rsidR="005E2405">
        <w:t>Бонько</w:t>
      </w:r>
      <w:proofErr w:type="spellEnd"/>
      <w:r w:rsidR="005E2405">
        <w:t xml:space="preserve"> Т.И.</w:t>
      </w:r>
    </w:p>
    <w:p w:rsidR="003B760C" w:rsidRPr="00B61CD0" w:rsidRDefault="003B760C" w:rsidP="003B760C">
      <w:pPr>
        <w:spacing w:after="0" w:line="240" w:lineRule="auto"/>
        <w:ind w:firstLine="709"/>
        <w:jc w:val="center"/>
        <w:rPr>
          <w:b/>
          <w:caps/>
        </w:rPr>
      </w:pPr>
      <w:r w:rsidRPr="00B61CD0">
        <w:rPr>
          <w:b/>
          <w:caps/>
        </w:rPr>
        <w:t xml:space="preserve">Физическая культура и спорт как факторы повышения </w:t>
      </w:r>
      <w:r w:rsidR="00B61CD0" w:rsidRPr="00B61CD0">
        <w:rPr>
          <w:b/>
          <w:caps/>
        </w:rPr>
        <w:t xml:space="preserve">уровня </w:t>
      </w:r>
      <w:r w:rsidRPr="00B61CD0">
        <w:rPr>
          <w:b/>
          <w:caps/>
        </w:rPr>
        <w:t>общественного здоровья населения</w:t>
      </w:r>
    </w:p>
    <w:p w:rsidR="003B760C" w:rsidRDefault="003B760C" w:rsidP="003B760C">
      <w:pPr>
        <w:spacing w:after="0" w:line="240" w:lineRule="auto"/>
        <w:ind w:firstLine="709"/>
        <w:jc w:val="center"/>
      </w:pPr>
    </w:p>
    <w:p w:rsidR="003B760C" w:rsidRPr="005E2405" w:rsidRDefault="005E2405" w:rsidP="00FB0A39">
      <w:pPr>
        <w:spacing w:after="0" w:line="240" w:lineRule="auto"/>
        <w:ind w:firstLine="709"/>
        <w:jc w:val="both"/>
        <w:rPr>
          <w:i/>
        </w:rPr>
      </w:pPr>
      <w:r w:rsidRPr="005E2405">
        <w:rPr>
          <w:i/>
        </w:rPr>
        <w:t xml:space="preserve">Аннотация: </w:t>
      </w:r>
      <w:r w:rsidR="003B760C" w:rsidRPr="005E2405">
        <w:rPr>
          <w:i/>
        </w:rPr>
        <w:t xml:space="preserve">Общественное </w:t>
      </w:r>
      <w:r w:rsidR="00FB0A39" w:rsidRPr="005E2405">
        <w:rPr>
          <w:i/>
        </w:rPr>
        <w:t>здоровье явл</w:t>
      </w:r>
      <w:r w:rsidR="00780184" w:rsidRPr="005E2405">
        <w:rPr>
          <w:i/>
        </w:rPr>
        <w:t>яется важной составляющей</w:t>
      </w:r>
      <w:r w:rsidR="00FB0A39" w:rsidRPr="005E2405">
        <w:rPr>
          <w:i/>
        </w:rPr>
        <w:t xml:space="preserve"> современного государства, отражающее его социально-экономический, трудовой, военный, культурный потенциал и сост</w:t>
      </w:r>
      <w:r w:rsidR="00FF7586" w:rsidRPr="005E2405">
        <w:rPr>
          <w:i/>
        </w:rPr>
        <w:t>ояние страны в целом. Р</w:t>
      </w:r>
      <w:r w:rsidR="00FB0A39" w:rsidRPr="005E2405">
        <w:rPr>
          <w:i/>
        </w:rPr>
        <w:t>ассмотрена зависимость здоровья населения от различных факторов, выявлены законо</w:t>
      </w:r>
      <w:r w:rsidR="00FF7586" w:rsidRPr="005E2405">
        <w:rPr>
          <w:i/>
        </w:rPr>
        <w:t xml:space="preserve">мерности, способствующие улучшению уровня общественного </w:t>
      </w:r>
      <w:r w:rsidR="00FB0A39" w:rsidRPr="005E2405">
        <w:rPr>
          <w:i/>
        </w:rPr>
        <w:t>здоровья. Определена роль физической культуры и спорта в ас</w:t>
      </w:r>
      <w:r w:rsidR="00FF7586" w:rsidRPr="005E2405">
        <w:rPr>
          <w:i/>
        </w:rPr>
        <w:t>пек</w:t>
      </w:r>
      <w:r w:rsidR="00780184" w:rsidRPr="005E2405">
        <w:rPr>
          <w:i/>
        </w:rPr>
        <w:t>те</w:t>
      </w:r>
      <w:r w:rsidR="00FF7586" w:rsidRPr="005E2405">
        <w:rPr>
          <w:i/>
        </w:rPr>
        <w:t xml:space="preserve"> здорового образа жизни.</w:t>
      </w:r>
    </w:p>
    <w:p w:rsidR="00780184" w:rsidRPr="005E2405" w:rsidRDefault="00780184" w:rsidP="00FB0A39">
      <w:pPr>
        <w:spacing w:after="0" w:line="240" w:lineRule="auto"/>
        <w:ind w:firstLine="709"/>
        <w:jc w:val="both"/>
        <w:rPr>
          <w:i/>
        </w:rPr>
      </w:pPr>
      <w:r w:rsidRPr="005E2405">
        <w:rPr>
          <w:i/>
        </w:rPr>
        <w:t>Ключевые слова:</w:t>
      </w:r>
      <w:r w:rsidRPr="005E2405">
        <w:rPr>
          <w:b/>
          <w:i/>
        </w:rPr>
        <w:t xml:space="preserve"> </w:t>
      </w:r>
      <w:r w:rsidRPr="005E2405">
        <w:rPr>
          <w:i/>
        </w:rPr>
        <w:t>общественное здоровье, физическая культур</w:t>
      </w:r>
      <w:r w:rsidR="0046746C" w:rsidRPr="005E2405">
        <w:rPr>
          <w:i/>
        </w:rPr>
        <w:t>а, спорт, здоровый образ жизни.</w:t>
      </w:r>
    </w:p>
    <w:p w:rsidR="0046746C" w:rsidRDefault="0046746C" w:rsidP="00FB0A39">
      <w:pPr>
        <w:spacing w:after="0" w:line="240" w:lineRule="auto"/>
        <w:ind w:firstLine="709"/>
        <w:jc w:val="both"/>
      </w:pPr>
    </w:p>
    <w:p w:rsidR="00BC4B8C" w:rsidRDefault="00E11320" w:rsidP="00FB0A39">
      <w:pPr>
        <w:spacing w:after="0" w:line="240" w:lineRule="auto"/>
        <w:ind w:firstLine="709"/>
        <w:jc w:val="both"/>
      </w:pPr>
      <w:r>
        <w:t>Актуальность выбранной темы определяется</w:t>
      </w:r>
      <w:r w:rsidR="00703FDB">
        <w:t xml:space="preserve"> в первую очередь тем, что здоровье человека является категорией, ценность которой находится на самой высокой ступени в иерархии пот</w:t>
      </w:r>
      <w:r w:rsidR="00914C27">
        <w:t xml:space="preserve">ребностей людей. </w:t>
      </w:r>
      <w:r w:rsidR="00FB64AB">
        <w:t xml:space="preserve">Здоровье – это один из древнейших институтов нашего общества. </w:t>
      </w:r>
      <w:r w:rsidR="00914C27">
        <w:t>Во все времена здоровье человека</w:t>
      </w:r>
      <w:r w:rsidR="00FB64AB">
        <w:t xml:space="preserve"> было определяющим в его жизни. </w:t>
      </w:r>
    </w:p>
    <w:p w:rsidR="0046746C" w:rsidRDefault="00914C27" w:rsidP="00FB0A39">
      <w:pPr>
        <w:spacing w:after="0" w:line="240" w:lineRule="auto"/>
        <w:ind w:firstLine="709"/>
        <w:jc w:val="both"/>
      </w:pPr>
      <w:r>
        <w:t>Темы изучения здоровья и проблемы его сохранения были значимыми во все исторические периоды. Н</w:t>
      </w:r>
      <w:r w:rsidR="00703FDB">
        <w:t>ачиная с этапов зарождения человечества</w:t>
      </w:r>
      <w:r w:rsidR="00E162A0">
        <w:t>, борьба за сущес</w:t>
      </w:r>
      <w:r w:rsidR="00055938">
        <w:t>твование была основополагающей, ведь</w:t>
      </w:r>
      <w:r w:rsidR="00E162A0">
        <w:t xml:space="preserve"> выжить могли только физически сильные люди. </w:t>
      </w:r>
      <w:r w:rsidR="00055938">
        <w:t xml:space="preserve">А значит, физическое развитие было жизненно важным. Движение было заложено в основу жизнедеятельности человека. </w:t>
      </w:r>
      <w:r w:rsidR="00E162A0">
        <w:t>Здоровье человека напрямую связывалось с его физическим развитием, физической подготовленностью также и в условиях первобытного ст</w:t>
      </w:r>
      <w:r w:rsidR="00055938">
        <w:t>роя, где к ценности здоровья начали относиться все более осознанно</w:t>
      </w:r>
      <w:r w:rsidR="007774A7">
        <w:t>. Стали появляться причинно-следственные связи между уровнем здоровья и двигательной активностью, окружающей средой, образом жизни, природными факторами и прочим</w:t>
      </w:r>
      <w:r w:rsidR="00BC4B8C">
        <w:t xml:space="preserve"> </w:t>
      </w:r>
      <w:r w:rsidR="00BC4B8C">
        <w:rPr>
          <w:rFonts w:cs="Times New Roman"/>
        </w:rPr>
        <w:t>[4]</w:t>
      </w:r>
      <w:r w:rsidR="007774A7">
        <w:t>. Множество античных мыслителей и философов обращались к понятию здоровья и рассматривали его в аспекте гармоничного развития личности. Большое значен</w:t>
      </w:r>
      <w:r w:rsidR="005922FA">
        <w:t xml:space="preserve">ие имеет тот факт, что физическое воспитание детей с самого раннего возраста имело первостепенное значение. В данной связи огромную роль играет понимание значимости физического развития и уровня здоровья в целом. В эпоху средневековья ситуация меняется. В связи с преобладанием религиозных ценностей, упор делается на духовное развитие человека, отношение к физическим упражнениям становится неоднозначным и в какой-то мере презрительным, а здоровье трактуется как благо, посланное Богом. </w:t>
      </w:r>
      <w:r w:rsidR="00FA74BD">
        <w:t xml:space="preserve">Говоря о рабовладельческом строе, стоит отметить определенную систематизацию имеющихся знаний по проблемам здоровья и формирование оздоровительных систем, способных укреплять  и сохранять его уровень. Но по мере социального расслоения менялось и отношение к здоровью. Люди высокого социального статуса, </w:t>
      </w:r>
      <w:proofErr w:type="gramStart"/>
      <w:r w:rsidR="00FA74BD">
        <w:t>имея широкий доступ к различным благам в рамках своего комфортного существования все меньше уделяли</w:t>
      </w:r>
      <w:proofErr w:type="gramEnd"/>
      <w:r w:rsidR="00FA74BD">
        <w:t xml:space="preserve"> внимание здоровью и в </w:t>
      </w:r>
      <w:r w:rsidR="003447BA">
        <w:t>рамках этого акцент стали делать</w:t>
      </w:r>
      <w:r w:rsidR="00BC4B8C">
        <w:t xml:space="preserve"> непосредственно</w:t>
      </w:r>
      <w:r w:rsidR="003447BA">
        <w:t xml:space="preserve"> на</w:t>
      </w:r>
      <w:r w:rsidR="00FA74BD">
        <w:t xml:space="preserve"> лечение болезней. Вместе с тем стоит отметить, что уче</w:t>
      </w:r>
      <w:r w:rsidR="003447BA">
        <w:t>ные еще тех времен указывали</w:t>
      </w:r>
      <w:r w:rsidR="00FA74BD">
        <w:t xml:space="preserve"> на то, что </w:t>
      </w:r>
      <w:r w:rsidR="003447BA">
        <w:t>в рамках долголетия наиболее эффективным является как раз сохранение здоровья, а не лечение приобретенных человеком болезней. В период развития феодализма особое значение приобретает рыцарская система воспитания. Военная подготовка подразумевает высокий уровень физического развития, соответственно, повышаются требования к уровню здоровья в целом. В эпоху Возрождения популярность рыцарства снижается, а значит и ослабевает роль физического воспитания</w:t>
      </w:r>
      <w:r w:rsidR="00BC4B8C">
        <w:t xml:space="preserve"> </w:t>
      </w:r>
      <w:r w:rsidR="00BC4B8C">
        <w:rPr>
          <w:rFonts w:cs="Times New Roman"/>
        </w:rPr>
        <w:t>[4]</w:t>
      </w:r>
      <w:r w:rsidR="004E22E4">
        <w:t xml:space="preserve">. Некоторые виды и формы физических упражнений, перестав быть актуальными средствами военной подготовки, переходят в разряд соревновательной деятельности. </w:t>
      </w:r>
      <w:r w:rsidR="003447BA">
        <w:t xml:space="preserve">Также не стоит забывать о </w:t>
      </w:r>
      <w:r w:rsidR="004E22E4">
        <w:t>развитии экономической, военной, производственной</w:t>
      </w:r>
      <w:r w:rsidR="002D6F73">
        <w:t>, медицинской</w:t>
      </w:r>
      <w:r w:rsidR="004E22E4">
        <w:t xml:space="preserve"> и других отраслей, которые имеют большое </w:t>
      </w:r>
      <w:r w:rsidR="002D6F73">
        <w:t>влияние,</w:t>
      </w:r>
      <w:r w:rsidR="004E22E4">
        <w:t xml:space="preserve"> как на физическую активно</w:t>
      </w:r>
      <w:r w:rsidR="002D6F73">
        <w:t xml:space="preserve">сть, так и на здоровье в целом. </w:t>
      </w:r>
      <w:r w:rsidR="00FB64AB">
        <w:t xml:space="preserve">В период Нового времени, а также в дальнейшем идет формирование установок на занятия </w:t>
      </w:r>
      <w:r w:rsidR="00FB64AB">
        <w:lastRenderedPageBreak/>
        <w:t xml:space="preserve">физической культурой и спортом, которые способствуют не только сохранению уровня здоровья, но и его повышению, а также развитию физкультурно-спортивной деятельности. </w:t>
      </w:r>
      <w:r w:rsidR="00344D79">
        <w:t>Таким образом, по мере развития цивилизации, с ростом уровня культуры, изменением естественнонаучной картины мира, менялось и отношение к вопросам и проблемам здоровья. Но стоит отметить тот факт, что здоровье входит в число социальных ценностей абсолютно любого общества. Уровень его ценности менялся в зависимости от стран, культур, религий, эпох, но факт значимости остав</w:t>
      </w:r>
      <w:r w:rsidR="00FB64AB">
        <w:t>ался и остается неизменен</w:t>
      </w:r>
      <w:r w:rsidR="00080855">
        <w:t xml:space="preserve"> </w:t>
      </w:r>
      <w:r w:rsidR="00080855">
        <w:rPr>
          <w:rFonts w:cs="Times New Roman"/>
        </w:rPr>
        <w:t>[</w:t>
      </w:r>
      <w:r w:rsidR="00BC4B8C">
        <w:rPr>
          <w:rFonts w:cs="Times New Roman"/>
        </w:rPr>
        <w:t>4</w:t>
      </w:r>
      <w:r w:rsidR="00080855">
        <w:rPr>
          <w:rFonts w:cs="Times New Roman"/>
        </w:rPr>
        <w:t>]</w:t>
      </w:r>
      <w:r w:rsidR="00080855">
        <w:t>.</w:t>
      </w:r>
    </w:p>
    <w:p w:rsidR="00FB64AB" w:rsidRDefault="00FB64AB" w:rsidP="009E2984">
      <w:pPr>
        <w:spacing w:after="0" w:line="240" w:lineRule="auto"/>
        <w:ind w:firstLine="709"/>
        <w:jc w:val="both"/>
      </w:pPr>
      <w:r>
        <w:t>Обратимся к понятию «общественного здоровья»</w:t>
      </w:r>
      <w:r w:rsidR="00080855">
        <w:t xml:space="preserve">. Если говорить об изучении здоровья в целом, то выделяют следующие уровни: 1) здоровье отдельного человека (индивидуальное); 2) здоровье малых или этнических групп (групповое); 3) здоровье населения (области, города, района); 4) общественное здоровье. </w:t>
      </w:r>
      <w:r w:rsidR="00080855">
        <w:rPr>
          <w:rFonts w:cs="Times New Roman"/>
        </w:rPr>
        <w:t>[</w:t>
      </w:r>
      <w:r w:rsidR="00BC4B8C">
        <w:rPr>
          <w:rFonts w:cs="Times New Roman"/>
        </w:rPr>
        <w:t>3, с. 8</w:t>
      </w:r>
      <w:r w:rsidR="00080855">
        <w:rPr>
          <w:rFonts w:cs="Times New Roman"/>
        </w:rPr>
        <w:t>]. Здоровье, по определению принятого в 1948 году Устава Всемирной организации здравоохранения, это – «состояние полного физического, духовного и социального благополучия, а не только отсутствие болезней и физических дефектов»</w:t>
      </w:r>
      <w:r w:rsidR="00BC4B8C" w:rsidRPr="00BC4B8C">
        <w:rPr>
          <w:rFonts w:cs="Times New Roman"/>
        </w:rPr>
        <w:t xml:space="preserve"> </w:t>
      </w:r>
      <w:r w:rsidR="00BC4B8C">
        <w:rPr>
          <w:rFonts w:cs="Times New Roman"/>
        </w:rPr>
        <w:t>[1, с. 6]</w:t>
      </w:r>
      <w:r w:rsidR="00080855">
        <w:rPr>
          <w:rFonts w:cs="Times New Roman"/>
        </w:rPr>
        <w:t xml:space="preserve">. Таким образом, это достаточно широкое понятие, в то время как в понимании большинства людей </w:t>
      </w:r>
      <w:r w:rsidR="009E2984">
        <w:rPr>
          <w:rFonts w:cs="Times New Roman"/>
        </w:rPr>
        <w:t xml:space="preserve">термин «здоровье» трактуется более узконаправленно, нежели чем данное определение и сводится по большей части к физическому состоянию человека и уровню его самочувствия. Общественное здоровье - </w:t>
      </w:r>
      <w:r w:rsidR="009E2984">
        <w:t xml:space="preserve">это здоровье населения, обусловленное комплексным воздействием социальных, биологических, внешне средовых и медико-организационных факторов при определяющем значении общественно-политического и экономического строя и зависящих от него условий жизни общества </w:t>
      </w:r>
      <w:r w:rsidR="009E2984">
        <w:rPr>
          <w:rFonts w:cs="Times New Roman"/>
        </w:rPr>
        <w:t>[</w:t>
      </w:r>
      <w:r w:rsidR="00BC4B8C">
        <w:rPr>
          <w:rFonts w:cs="Times New Roman"/>
        </w:rPr>
        <w:t>1, с. 7</w:t>
      </w:r>
      <w:r w:rsidR="009E2984">
        <w:rPr>
          <w:rFonts w:cs="Times New Roman"/>
        </w:rPr>
        <w:t>]</w:t>
      </w:r>
      <w:r w:rsidR="009E2984">
        <w:t>. Таким образом, как мы рассматривали выше, общественное здоровье зависит от различного рода факторов, в совокупности влияющих на его уровень. Хороший уровень общественного здоровья - это залог успешного развития государства, а также очень важное условие его стабиль</w:t>
      </w:r>
      <w:r w:rsidR="00E31BFE">
        <w:t>ного и благополучного развития. Одним из приоритетных направлений государственной политики должно быть создание необходимых условий для достижения высокого уровня общественного здоровья, от которого во многом зависят национальная безопасность страны, экономический ресурс общества и его трудовой потенциал. На постоянном контроле у госуда</w:t>
      </w:r>
      <w:proofErr w:type="gramStart"/>
      <w:r w:rsidR="00E31BFE">
        <w:t>рств в д</w:t>
      </w:r>
      <w:proofErr w:type="gramEnd"/>
      <w:r w:rsidR="00E31BFE">
        <w:t xml:space="preserve">анной связи находятся такие категории общественного здоровья, как рождаемость, смертность, продолжительность жизни и прочие, анализ динамики которых позволяет своевременно выявлять и оценивать медико-социальные проблемы и разрабатывать наиболее эффективные пути их решений. </w:t>
      </w:r>
    </w:p>
    <w:p w:rsidR="009E7C68" w:rsidRDefault="00DA45CF" w:rsidP="009E2984">
      <w:pPr>
        <w:spacing w:after="0" w:line="240" w:lineRule="auto"/>
        <w:ind w:firstLine="709"/>
        <w:jc w:val="both"/>
      </w:pPr>
      <w:r>
        <w:t>Обращаясь теме физической культуры и спорта, здоровому образу жизни, стоит отметить тот факт, что данные категории могут способствовать решению большого количества проблем, с которыми сталкивается человечество в</w:t>
      </w:r>
      <w:r w:rsidRPr="00DA45CF">
        <w:t xml:space="preserve"> </w:t>
      </w:r>
      <w:r>
        <w:rPr>
          <w:lang w:val="en-GB"/>
        </w:rPr>
        <w:t>XXI</w:t>
      </w:r>
      <w:r w:rsidRPr="00DA45CF">
        <w:t xml:space="preserve"> </w:t>
      </w:r>
      <w:r w:rsidR="00B336DA">
        <w:t xml:space="preserve">столетии. Малоподвижный образ жизни, который становится в последнее время большой проблемой </w:t>
      </w:r>
      <w:r w:rsidR="002941C9">
        <w:t>для здоровья организма человека;</w:t>
      </w:r>
      <w:r w:rsidR="00B336DA">
        <w:t xml:space="preserve"> вредные привычки, к числу которых можно отнести не </w:t>
      </w:r>
      <w:r w:rsidR="002941C9">
        <w:t xml:space="preserve">только курение, </w:t>
      </w:r>
      <w:r w:rsidR="00B336DA">
        <w:t>алкоголизм</w:t>
      </w:r>
      <w:r w:rsidR="002941C9">
        <w:t xml:space="preserve"> и наркоманию</w:t>
      </w:r>
      <w:r w:rsidR="00B336DA">
        <w:t xml:space="preserve">, но и пристрастие к нездоровой еде, так называемому </w:t>
      </w:r>
      <w:proofErr w:type="spellStart"/>
      <w:r w:rsidR="00B336DA">
        <w:t>фаст-фуду</w:t>
      </w:r>
      <w:proofErr w:type="spellEnd"/>
      <w:r w:rsidR="00B336DA">
        <w:t xml:space="preserve">, что также наносит урон здоровью, </w:t>
      </w:r>
      <w:r w:rsidR="002941C9">
        <w:t>а</w:t>
      </w:r>
      <w:r w:rsidR="00B336DA">
        <w:t xml:space="preserve"> вкупе с гиподинамией приводит к серьезным хроническим заболевани</w:t>
      </w:r>
      <w:r w:rsidR="002941C9">
        <w:t xml:space="preserve">ям; </w:t>
      </w:r>
      <w:proofErr w:type="spellStart"/>
      <w:r w:rsidR="002941C9">
        <w:t>девиантное</w:t>
      </w:r>
      <w:proofErr w:type="spellEnd"/>
      <w:r w:rsidR="002941C9">
        <w:t xml:space="preserve"> поведение, распространению которого способствует нестабильность общественного развития в условиях глобальной нестабильности, нарастания угроз и рисков – все это входит в разряд социальных проблем, т</w:t>
      </w:r>
      <w:r w:rsidR="00AD6C1A">
        <w:t xml:space="preserve">ребующих пристального внимания. </w:t>
      </w:r>
      <w:r w:rsidR="002941C9">
        <w:t>Физическая культура и спорт – это многофункциональное обще</w:t>
      </w:r>
      <w:r w:rsidR="00220E77">
        <w:t>ственное явление, способное выступать не только в роли регулятора уровня здоровья, но и в роли одного из важных факторов формирования, воспитания и становления личности. Регулярные занятия</w:t>
      </w:r>
      <w:r w:rsidR="008D4610">
        <w:t xml:space="preserve"> физической культурой и спортом способствуют профилактике различных заболеваний, повышению функциональных возможностей организма, укреплению иммунитета, активизации обменных процессов и стабилизации обмена веществ</w:t>
      </w:r>
      <w:r w:rsidR="00BC4B8C">
        <w:t xml:space="preserve"> </w:t>
      </w:r>
      <w:r w:rsidR="00746C45">
        <w:rPr>
          <w:rFonts w:cs="Times New Roman"/>
        </w:rPr>
        <w:t>[6, с. 332]</w:t>
      </w:r>
      <w:r w:rsidR="008D4610">
        <w:t xml:space="preserve">. Одной из основных причин смертности в нашей стране, а также во многих других, являются болезни сердечно-сосудистой системы. </w:t>
      </w:r>
      <w:r w:rsidR="0097256D">
        <w:t xml:space="preserve">В недавнем времени человечество столкнулось с Пандемией </w:t>
      </w:r>
      <w:r w:rsidR="0097256D">
        <w:rPr>
          <w:lang w:val="en-GB"/>
        </w:rPr>
        <w:t>COVID</w:t>
      </w:r>
      <w:r w:rsidR="0097256D" w:rsidRPr="0097256D">
        <w:t>-19</w:t>
      </w:r>
      <w:r w:rsidR="0097256D">
        <w:t>, которая не просто внесла коррективы в жизнь всего населения нашей планеты, но и заставила переосмыслить подход</w:t>
      </w:r>
      <w:r w:rsidR="00DD7AFE">
        <w:t>ы</w:t>
      </w:r>
      <w:r w:rsidR="0097256D">
        <w:t xml:space="preserve"> к некоторым п</w:t>
      </w:r>
      <w:r w:rsidR="00DD7AFE">
        <w:t xml:space="preserve">роблемам и способам их решений, а также развитию современной </w:t>
      </w:r>
      <w:r w:rsidR="00DD7AFE">
        <w:lastRenderedPageBreak/>
        <w:t xml:space="preserve">цивилизации в целом. </w:t>
      </w:r>
      <w:r w:rsidR="008D4610">
        <w:t xml:space="preserve">Циклические виды спорта при грамотном тренировочном процессе в этом случае оказывают большое  влияние на развитие не только сердечно-сосудистой, но и </w:t>
      </w:r>
      <w:proofErr w:type="gramStart"/>
      <w:r w:rsidR="008D4610">
        <w:t>дыхательной</w:t>
      </w:r>
      <w:proofErr w:type="gramEnd"/>
      <w:r w:rsidR="008D4610">
        <w:t xml:space="preserve"> систем, а также опорно-двигательного аппарата</w:t>
      </w:r>
      <w:r w:rsidR="00CA24E8">
        <w:t xml:space="preserve">. </w:t>
      </w:r>
      <w:r w:rsidR="008D4610">
        <w:t xml:space="preserve">Стоит </w:t>
      </w:r>
      <w:r w:rsidR="00CA24E8">
        <w:t xml:space="preserve">также </w:t>
      </w:r>
      <w:r w:rsidR="008D4610">
        <w:t>отметить положительное влияние на психологическую составляющую личности, так как физическая культура и спорт</w:t>
      </w:r>
      <w:r w:rsidR="00C02891">
        <w:t xml:space="preserve"> способствуют снижению </w:t>
      </w:r>
      <w:proofErr w:type="spellStart"/>
      <w:r w:rsidR="00C02891">
        <w:t>психоэмоционального</w:t>
      </w:r>
      <w:proofErr w:type="spellEnd"/>
      <w:r w:rsidR="00C02891">
        <w:t xml:space="preserve"> напряжения, </w:t>
      </w:r>
      <w:r w:rsidR="0097256D">
        <w:t xml:space="preserve">повышению </w:t>
      </w:r>
      <w:proofErr w:type="spellStart"/>
      <w:r w:rsidR="0097256D">
        <w:t>стрессоустойчивости</w:t>
      </w:r>
      <w:proofErr w:type="spellEnd"/>
      <w:r w:rsidR="0097256D">
        <w:t>, улучшению настроения, повышению умственной работоспособности</w:t>
      </w:r>
      <w:r w:rsidR="00AD6C1A">
        <w:t>. В структуре здорового образа жизни вместе с оптимальным двигательным режимом</w:t>
      </w:r>
      <w:r w:rsidR="00EF6099">
        <w:t>, режимом труда и отдыха, рациональным питанием и психофизиологической регуляцией</w:t>
      </w:r>
      <w:r w:rsidR="00AD6C1A">
        <w:t xml:space="preserve"> необходимо также иметь оптимальный уровень </w:t>
      </w:r>
      <w:r w:rsidR="00EF6099">
        <w:t>г</w:t>
      </w:r>
      <w:r w:rsidR="00CA24E8">
        <w:t>рамотности в вопросах здоровья,</w:t>
      </w:r>
      <w:r w:rsidR="00EF6099">
        <w:t xml:space="preserve"> </w:t>
      </w:r>
      <w:proofErr w:type="spellStart"/>
      <w:r w:rsidR="00EF6099">
        <w:t>здоровьесберегающих</w:t>
      </w:r>
      <w:proofErr w:type="spellEnd"/>
      <w:r w:rsidR="00EF6099">
        <w:t xml:space="preserve"> технологий и медицинской активности </w:t>
      </w:r>
      <w:r w:rsidR="00EF6099">
        <w:rPr>
          <w:rFonts w:cs="Times New Roman"/>
        </w:rPr>
        <w:t>[</w:t>
      </w:r>
      <w:r w:rsidR="00746C45">
        <w:rPr>
          <w:rFonts w:cs="Times New Roman"/>
        </w:rPr>
        <w:t>1, с. 38</w:t>
      </w:r>
      <w:r w:rsidR="00EF6099">
        <w:rPr>
          <w:rFonts w:cs="Times New Roman"/>
        </w:rPr>
        <w:t>]</w:t>
      </w:r>
      <w:r w:rsidR="00EF6099">
        <w:t xml:space="preserve">. </w:t>
      </w:r>
      <w:r w:rsidR="00AD6C1A">
        <w:t xml:space="preserve"> </w:t>
      </w:r>
      <w:r w:rsidR="0097256D">
        <w:t xml:space="preserve">Все это приобретает особое значение в условиях социальной напряженности, </w:t>
      </w:r>
      <w:r w:rsidR="00DD7AFE">
        <w:t xml:space="preserve">рисков и угроз, с которыми мы столкнулись на этапе современного развития общества. </w:t>
      </w:r>
      <w:proofErr w:type="gramStart"/>
      <w:r w:rsidR="00AD6C1A">
        <w:t>Но</w:t>
      </w:r>
      <w:proofErr w:type="gramEnd"/>
      <w:r w:rsidR="00AD6C1A">
        <w:t xml:space="preserve"> к сожалению, в большинстве своем, люди понимают важность здорового образа жизни и его составляющих, но по большей части его не реализуют, особенно в области режима двигательной активности</w:t>
      </w:r>
      <w:r w:rsidR="00746C45">
        <w:t>, и это распространено не только среди взрослой части населения, но и среди молодежи</w:t>
      </w:r>
      <w:r w:rsidR="00AD6C1A">
        <w:t xml:space="preserve"> </w:t>
      </w:r>
      <w:r w:rsidR="00AD6C1A">
        <w:rPr>
          <w:rFonts w:cs="Times New Roman"/>
        </w:rPr>
        <w:t>[</w:t>
      </w:r>
      <w:r w:rsidR="00746C45">
        <w:rPr>
          <w:rFonts w:cs="Times New Roman"/>
        </w:rPr>
        <w:t>2, с. 162</w:t>
      </w:r>
      <w:r w:rsidR="00AD6C1A">
        <w:rPr>
          <w:rFonts w:cs="Times New Roman"/>
        </w:rPr>
        <w:t>]</w:t>
      </w:r>
      <w:r w:rsidR="009E7C68">
        <w:t>.</w:t>
      </w:r>
    </w:p>
    <w:p w:rsidR="009E7C68" w:rsidRDefault="009E7C68" w:rsidP="009E7C68">
      <w:pPr>
        <w:spacing w:after="0" w:line="240" w:lineRule="auto"/>
        <w:ind w:firstLine="709"/>
        <w:jc w:val="both"/>
      </w:pPr>
      <w:r>
        <w:t xml:space="preserve">Одним из основных индикаторов благополучного развития стран является индекс человеческого развития </w:t>
      </w:r>
      <w:r w:rsidRPr="009B51AB">
        <w:t>(</w:t>
      </w:r>
      <w:r>
        <w:rPr>
          <w:lang w:val="en-GB"/>
        </w:rPr>
        <w:t>Human</w:t>
      </w:r>
      <w:r w:rsidRPr="009B51AB">
        <w:t xml:space="preserve"> </w:t>
      </w:r>
      <w:r>
        <w:rPr>
          <w:lang w:val="en-GB"/>
        </w:rPr>
        <w:t>Development</w:t>
      </w:r>
      <w:r w:rsidRPr="009B51AB">
        <w:t xml:space="preserve"> </w:t>
      </w:r>
      <w:r>
        <w:rPr>
          <w:lang w:val="en-GB"/>
        </w:rPr>
        <w:t>Index</w:t>
      </w:r>
      <w:r w:rsidRPr="009B51AB">
        <w:t>)</w:t>
      </w:r>
      <w:r>
        <w:t>, или, как его ещё называют, «уровень жизни», который складывается из показателей ожидаемой продолжительности жизни, образования и экономического благополучия. Наша страна в рейтинге стран мира по качеству жизни традиционно занимает позиции в районе 50-го места. В 2015-м году Россия находилась на 49-й строке данного рейтинга, в 2021-2022 году – на 52-й позиции. Ожидаемая продолжительность жизни – это  важный фактор оценки уровня общественного здоровья</w:t>
      </w:r>
      <w:r w:rsidR="00746C45">
        <w:t xml:space="preserve"> </w:t>
      </w:r>
      <w:r w:rsidR="00746C45">
        <w:rPr>
          <w:rFonts w:cs="Times New Roman"/>
        </w:rPr>
        <w:t>[5, с. 86]</w:t>
      </w:r>
      <w:r>
        <w:t xml:space="preserve">. Безусловно, состояние системы здравоохранения играет огромную роль в укреплении и поддержании уровня здоровья людей. Но, как мы уже говорили выше, следует стремиться к тому, чтобы сохранять здоровье, а не лечить болезни. Модификация образа жизни, формирование здорового образа жизни – процесс длительный и непростой, но очень важный в рамках повышения уровня общественного здоровья в целом. </w:t>
      </w:r>
    </w:p>
    <w:p w:rsidR="00AD6C1A" w:rsidRDefault="009E7C68" w:rsidP="009E7C68">
      <w:pPr>
        <w:spacing w:after="0" w:line="240" w:lineRule="auto"/>
        <w:ind w:firstLine="709"/>
        <w:jc w:val="both"/>
      </w:pPr>
      <w:r>
        <w:t>Таким образом, стоит подчеркнуть важность здорового образа жизни, занятий физической культурой и спортом, которые являются одним из самых эффективных средств и методов сохранения и укрепления здоровья человека. Потребность в здоровье – это жизненно важная потребность. Заболевание проще предотвратить, нежели потом лечить его. Современная медицина развивается стремительными темпами и ей стало подвластно лечение многих болезней, с которыми справиться ранее не представлялось возможным. Но, тем не менее, роль образа жизни, в котором важнейшей категорией была и остается двигательная активность, остается одним из главных показателей в борьбе за сохранение здоровья человека.</w:t>
      </w:r>
    </w:p>
    <w:p w:rsidR="009E7C68" w:rsidRDefault="009E7C68" w:rsidP="009E7C68">
      <w:pPr>
        <w:spacing w:after="0" w:line="240" w:lineRule="auto"/>
        <w:ind w:firstLine="709"/>
        <w:jc w:val="both"/>
      </w:pPr>
    </w:p>
    <w:p w:rsidR="009E7C68" w:rsidRDefault="00534070" w:rsidP="00B61CD0">
      <w:pPr>
        <w:tabs>
          <w:tab w:val="left" w:pos="4225"/>
        </w:tabs>
        <w:spacing w:after="0" w:line="240" w:lineRule="auto"/>
        <w:ind w:firstLine="709"/>
        <w:jc w:val="both"/>
      </w:pPr>
      <w:r>
        <w:t>Библиографически</w:t>
      </w:r>
      <w:r w:rsidR="009E7C68">
        <w:t>й список</w:t>
      </w:r>
      <w:r w:rsidR="00B61CD0">
        <w:tab/>
      </w:r>
    </w:p>
    <w:p w:rsidR="00B61CD0" w:rsidRPr="009E7C68" w:rsidRDefault="00B61CD0" w:rsidP="00B61CD0">
      <w:pPr>
        <w:spacing w:after="0" w:line="240" w:lineRule="auto"/>
        <w:ind w:firstLine="709"/>
        <w:jc w:val="both"/>
      </w:pPr>
      <w:r>
        <w:t xml:space="preserve">1) Баклушина Е.К. Общественное здоровье и здравоохранение. Часть 1. Общественное здоровье. Иваново: ФГБОУ ВО </w:t>
      </w:r>
      <w:proofErr w:type="spellStart"/>
      <w:r>
        <w:t>ИвГМА</w:t>
      </w:r>
      <w:proofErr w:type="spellEnd"/>
      <w:r>
        <w:t xml:space="preserve"> Минздрава России, 2022. 71 </w:t>
      </w:r>
      <w:proofErr w:type="gramStart"/>
      <w:r>
        <w:t>с</w:t>
      </w:r>
      <w:proofErr w:type="gramEnd"/>
      <w:r>
        <w:t>.</w:t>
      </w:r>
    </w:p>
    <w:p w:rsidR="00AD6C1A" w:rsidRDefault="00B61CD0" w:rsidP="009E2984">
      <w:pPr>
        <w:spacing w:after="0" w:line="240" w:lineRule="auto"/>
        <w:ind w:firstLine="709"/>
        <w:jc w:val="both"/>
      </w:pPr>
      <w:r>
        <w:t xml:space="preserve">2) </w:t>
      </w:r>
      <w:proofErr w:type="spellStart"/>
      <w:r w:rsidR="00AD6C1A" w:rsidRPr="00534070">
        <w:t>Бонько</w:t>
      </w:r>
      <w:proofErr w:type="spellEnd"/>
      <w:r w:rsidR="00AD6C1A" w:rsidRPr="00534070">
        <w:t xml:space="preserve"> Т.И., </w:t>
      </w:r>
      <w:proofErr w:type="gramStart"/>
      <w:r w:rsidR="00AD6C1A" w:rsidRPr="00534070">
        <w:t>Грабельных</w:t>
      </w:r>
      <w:proofErr w:type="gramEnd"/>
      <w:r w:rsidR="00AD6C1A" w:rsidRPr="00534070">
        <w:t xml:space="preserve"> Т.И., </w:t>
      </w:r>
      <w:proofErr w:type="spellStart"/>
      <w:r w:rsidR="00AD6C1A" w:rsidRPr="00534070">
        <w:t>Ницина</w:t>
      </w:r>
      <w:proofErr w:type="spellEnd"/>
      <w:r w:rsidR="00AD6C1A" w:rsidRPr="00534070">
        <w:t xml:space="preserve"> О.А.</w:t>
      </w:r>
      <w:r w:rsidR="00AD6C1A">
        <w:t xml:space="preserve"> Отношение студенческой молодежи к физической культуре и здоровому образу жизни // </w:t>
      </w:r>
      <w:proofErr w:type="spellStart"/>
      <w:r w:rsidR="00AD6C1A">
        <w:rPr>
          <w:lang w:val="en-GB"/>
        </w:rPr>
        <w:t>Koinon</w:t>
      </w:r>
      <w:proofErr w:type="spellEnd"/>
      <w:r w:rsidR="00AD6C1A">
        <w:t>. 2022. Т. 3, № 3-4. С. 156-164. DOI 10.15826/koinon.2022.03.3.4.039</w:t>
      </w:r>
    </w:p>
    <w:p w:rsidR="00154243" w:rsidRDefault="00B61CD0" w:rsidP="009E2984">
      <w:pPr>
        <w:spacing w:after="0" w:line="240" w:lineRule="auto"/>
        <w:ind w:firstLine="709"/>
        <w:jc w:val="both"/>
      </w:pPr>
      <w:r>
        <w:t>3)</w:t>
      </w:r>
      <w:r w:rsidR="00534070">
        <w:t xml:space="preserve"> </w:t>
      </w:r>
      <w:r w:rsidR="00BC4B8C">
        <w:t xml:space="preserve">Горбунов </w:t>
      </w:r>
      <w:r w:rsidR="00534070">
        <w:t>В.И.</w:t>
      </w:r>
      <w:r w:rsidR="00154243">
        <w:t xml:space="preserve">, </w:t>
      </w:r>
      <w:proofErr w:type="spellStart"/>
      <w:r w:rsidR="00154243">
        <w:t>Возженникова</w:t>
      </w:r>
      <w:proofErr w:type="spellEnd"/>
      <w:r w:rsidR="00154243">
        <w:t xml:space="preserve"> Г.В.</w:t>
      </w:r>
      <w:r w:rsidR="00534070">
        <w:t xml:space="preserve"> Общественное здоровье и здравоохранение: опорные точки познания</w:t>
      </w:r>
      <w:r w:rsidR="00154243">
        <w:t>6 учеб</w:t>
      </w:r>
      <w:proofErr w:type="gramStart"/>
      <w:r w:rsidR="00154243">
        <w:t>.</w:t>
      </w:r>
      <w:proofErr w:type="gramEnd"/>
      <w:r w:rsidR="00154243">
        <w:t xml:space="preserve"> </w:t>
      </w:r>
      <w:proofErr w:type="gramStart"/>
      <w:r w:rsidR="00154243">
        <w:t>п</w:t>
      </w:r>
      <w:proofErr w:type="gramEnd"/>
      <w:r w:rsidR="00154243">
        <w:t xml:space="preserve">особие. Ульяновск: </w:t>
      </w:r>
      <w:proofErr w:type="spellStart"/>
      <w:r w:rsidR="00154243">
        <w:t>УлГУ</w:t>
      </w:r>
      <w:proofErr w:type="spellEnd"/>
      <w:r w:rsidR="00154243">
        <w:t>, 2017. 182 с.</w:t>
      </w:r>
    </w:p>
    <w:p w:rsidR="00154243" w:rsidRPr="00B61CD0" w:rsidRDefault="00B61CD0" w:rsidP="00154243">
      <w:pPr>
        <w:spacing w:after="0" w:line="240" w:lineRule="auto"/>
        <w:ind w:firstLine="709"/>
        <w:jc w:val="both"/>
        <w:rPr>
          <w:color w:val="000000" w:themeColor="text1"/>
        </w:rPr>
      </w:pPr>
      <w:r>
        <w:t xml:space="preserve">4) </w:t>
      </w:r>
      <w:r w:rsidR="00154243">
        <w:t xml:space="preserve">Котов М.М., Кожевникова И.Н. Отношение человека к здоровью в различные исторические эпохи // Материалы </w:t>
      </w:r>
      <w:r w:rsidR="00154243">
        <w:rPr>
          <w:lang w:val="en-GB"/>
        </w:rPr>
        <w:t>X</w:t>
      </w:r>
      <w:r w:rsidR="00154243" w:rsidRPr="00154243">
        <w:t xml:space="preserve"> </w:t>
      </w:r>
      <w:r w:rsidR="00154243">
        <w:t xml:space="preserve">Международной студенческой научной конференции «Студенческий научный форум». </w:t>
      </w:r>
      <w:r w:rsidR="00154243">
        <w:rPr>
          <w:lang w:val="en-GB"/>
        </w:rPr>
        <w:t>URL</w:t>
      </w:r>
      <w:r w:rsidR="00154243" w:rsidRPr="00B61CD0">
        <w:rPr>
          <w:color w:val="000000" w:themeColor="text1"/>
        </w:rPr>
        <w:t xml:space="preserve">: </w:t>
      </w:r>
      <w:hyperlink r:id="rId4" w:history="1">
        <w:r w:rsidR="00154243" w:rsidRPr="00B61CD0">
          <w:rPr>
            <w:rStyle w:val="a3"/>
            <w:color w:val="000000" w:themeColor="text1"/>
            <w:u w:val="none"/>
          </w:rPr>
          <w:t>https://scienceforum.ru/2018/article/2018002783</w:t>
        </w:r>
      </w:hyperlink>
      <w:r w:rsidR="00154243" w:rsidRPr="00B61CD0">
        <w:rPr>
          <w:color w:val="000000" w:themeColor="text1"/>
        </w:rPr>
        <w:t xml:space="preserve"> (дата обращения 22.03.2023 г.)</w:t>
      </w:r>
    </w:p>
    <w:p w:rsidR="00B61CD0" w:rsidRDefault="00B61CD0" w:rsidP="00154243">
      <w:pPr>
        <w:spacing w:after="0" w:line="240" w:lineRule="auto"/>
        <w:ind w:firstLine="709"/>
        <w:jc w:val="both"/>
      </w:pPr>
      <w:r>
        <w:t xml:space="preserve">5) </w:t>
      </w:r>
      <w:r w:rsidR="00154243">
        <w:t xml:space="preserve">Молчанова Е.В., </w:t>
      </w:r>
      <w:proofErr w:type="spellStart"/>
      <w:r w:rsidR="00154243">
        <w:t>Буркин</w:t>
      </w:r>
      <w:proofErr w:type="spellEnd"/>
      <w:r w:rsidR="00154243">
        <w:t xml:space="preserve"> М.М. Общественное здоровье в России и странах Западной Европы // Здоровье населения. Т. 21. </w:t>
      </w:r>
      <w:r>
        <w:t>2018. №2. С. 84-98.</w:t>
      </w:r>
    </w:p>
    <w:p w:rsidR="00154243" w:rsidRDefault="00B61CD0" w:rsidP="00154243">
      <w:pPr>
        <w:spacing w:after="0" w:line="240" w:lineRule="auto"/>
        <w:ind w:firstLine="709"/>
        <w:jc w:val="both"/>
      </w:pPr>
      <w:r>
        <w:lastRenderedPageBreak/>
        <w:t xml:space="preserve">6) </w:t>
      </w:r>
      <w:proofErr w:type="spellStart"/>
      <w:r>
        <w:t>Черясова</w:t>
      </w:r>
      <w:proofErr w:type="spellEnd"/>
      <w:r>
        <w:t xml:space="preserve"> О.Ю. Физическая культура и спорт в жизни современного общества // Молодой ученый. 2018. №48(234). С. 332-336.</w:t>
      </w:r>
    </w:p>
    <w:p w:rsidR="005E2405" w:rsidRDefault="005E2405" w:rsidP="00154243">
      <w:pPr>
        <w:spacing w:after="0" w:line="240" w:lineRule="auto"/>
        <w:ind w:firstLine="709"/>
        <w:jc w:val="both"/>
      </w:pPr>
    </w:p>
    <w:p w:rsidR="00B61CD0" w:rsidRDefault="00B61CD0" w:rsidP="00154243">
      <w:pPr>
        <w:spacing w:after="0" w:line="240" w:lineRule="auto"/>
        <w:ind w:firstLine="709"/>
        <w:jc w:val="both"/>
      </w:pPr>
      <w:r>
        <w:t xml:space="preserve">Информация </w:t>
      </w:r>
      <w:r w:rsidR="005E2405">
        <w:t>об авторе</w:t>
      </w:r>
      <w:proofErr w:type="gramStart"/>
      <w:r w:rsidR="005E2405">
        <w:t xml:space="preserve"> (-</w:t>
      </w:r>
      <w:proofErr w:type="gramEnd"/>
      <w:r w:rsidR="005E2405">
        <w:t>ах)</w:t>
      </w:r>
    </w:p>
    <w:p w:rsidR="00B61CD0" w:rsidRPr="001E1521" w:rsidRDefault="00B61CD0" w:rsidP="00154243">
      <w:pPr>
        <w:spacing w:after="0" w:line="240" w:lineRule="auto"/>
        <w:ind w:firstLine="709"/>
        <w:jc w:val="both"/>
        <w:rPr>
          <w:rFonts w:cs="Times New Roman"/>
        </w:rPr>
      </w:pPr>
      <w:proofErr w:type="spellStart"/>
      <w:r>
        <w:t>Ницина</w:t>
      </w:r>
      <w:proofErr w:type="spellEnd"/>
      <w:r>
        <w:t xml:space="preserve"> Ольга Александровна (Россия, Иркутск) </w:t>
      </w:r>
      <w:r w:rsidR="005E2405">
        <w:t xml:space="preserve">– старший преподаватель, ФГБОУ </w:t>
      </w:r>
      <w:proofErr w:type="gramStart"/>
      <w:r w:rsidR="005E2405">
        <w:t>ВО</w:t>
      </w:r>
      <w:proofErr w:type="gramEnd"/>
      <w:r w:rsidR="005E2405">
        <w:t xml:space="preserve"> «Иркутский государственный университет», </w:t>
      </w:r>
      <w:proofErr w:type="spellStart"/>
      <w:r w:rsidR="005E2405" w:rsidRPr="005E2405">
        <w:rPr>
          <w:rFonts w:cs="Times New Roman"/>
          <w:lang w:val="en-GB"/>
        </w:rPr>
        <w:t>olichk</w:t>
      </w:r>
      <w:proofErr w:type="spellEnd"/>
      <w:r w:rsidR="005E2405" w:rsidRPr="005E2405">
        <w:rPr>
          <w:rFonts w:cs="Times New Roman"/>
        </w:rPr>
        <w:t>1102@</w:t>
      </w:r>
      <w:proofErr w:type="spellStart"/>
      <w:r w:rsidR="005E2405" w:rsidRPr="005E2405">
        <w:rPr>
          <w:rFonts w:cs="Times New Roman"/>
          <w:lang w:val="en-GB"/>
        </w:rPr>
        <w:t>yandex</w:t>
      </w:r>
      <w:proofErr w:type="spellEnd"/>
      <w:r w:rsidR="005E2405" w:rsidRPr="005E2405">
        <w:rPr>
          <w:rFonts w:cs="Times New Roman"/>
        </w:rPr>
        <w:t>.</w:t>
      </w:r>
      <w:proofErr w:type="spellStart"/>
      <w:r w:rsidR="005E2405" w:rsidRPr="005E2405">
        <w:rPr>
          <w:rFonts w:cs="Times New Roman"/>
          <w:lang w:val="en-GB"/>
        </w:rPr>
        <w:t>ru</w:t>
      </w:r>
      <w:proofErr w:type="spellEnd"/>
    </w:p>
    <w:p w:rsidR="005E2405" w:rsidRDefault="005E2405" w:rsidP="00154243">
      <w:pPr>
        <w:spacing w:after="0" w:line="240" w:lineRule="auto"/>
        <w:ind w:firstLine="709"/>
        <w:jc w:val="both"/>
      </w:pPr>
      <w:proofErr w:type="spellStart"/>
      <w:r>
        <w:rPr>
          <w:rFonts w:cs="Times New Roman"/>
        </w:rPr>
        <w:t>Бонько</w:t>
      </w:r>
      <w:proofErr w:type="spellEnd"/>
      <w:r>
        <w:rPr>
          <w:rFonts w:cs="Times New Roman"/>
        </w:rPr>
        <w:t xml:space="preserve"> Татьяна Ивановна </w:t>
      </w:r>
      <w:r>
        <w:t xml:space="preserve">(Россия, Иркутск) – доцент, ФГБОУ </w:t>
      </w:r>
      <w:proofErr w:type="gramStart"/>
      <w:r>
        <w:t>ВО</w:t>
      </w:r>
      <w:proofErr w:type="gramEnd"/>
      <w:r>
        <w:t xml:space="preserve"> «Иркутский государственный университет», </w:t>
      </w:r>
      <w:hyperlink r:id="rId5" w:history="1">
        <w:r w:rsidRPr="0022288A">
          <w:rPr>
            <w:rStyle w:val="a3"/>
            <w:rFonts w:cs="Times New Roman"/>
            <w:color w:val="auto"/>
            <w:u w:val="none"/>
            <w:lang w:val="en-GB"/>
          </w:rPr>
          <w:t>tatyanabnk</w:t>
        </w:r>
        <w:r w:rsidRPr="0022288A">
          <w:rPr>
            <w:rStyle w:val="a3"/>
            <w:rFonts w:cs="Times New Roman"/>
            <w:color w:val="auto"/>
            <w:u w:val="none"/>
          </w:rPr>
          <w:t>@</w:t>
        </w:r>
        <w:r w:rsidRPr="0022288A">
          <w:rPr>
            <w:rStyle w:val="a3"/>
            <w:rFonts w:cs="Times New Roman"/>
            <w:color w:val="auto"/>
            <w:u w:val="none"/>
            <w:lang w:val="en-GB"/>
          </w:rPr>
          <w:t>gmail</w:t>
        </w:r>
        <w:r w:rsidRPr="0022288A">
          <w:rPr>
            <w:rStyle w:val="a3"/>
            <w:rFonts w:cs="Times New Roman"/>
            <w:color w:val="auto"/>
            <w:u w:val="none"/>
          </w:rPr>
          <w:t>.</w:t>
        </w:r>
        <w:r w:rsidRPr="0022288A">
          <w:rPr>
            <w:rStyle w:val="a3"/>
            <w:rFonts w:cs="Times New Roman"/>
            <w:color w:val="auto"/>
            <w:u w:val="none"/>
            <w:lang w:val="en-GB"/>
          </w:rPr>
          <w:t>com</w:t>
        </w:r>
      </w:hyperlink>
    </w:p>
    <w:p w:rsidR="005E2405" w:rsidRDefault="005E2405" w:rsidP="005E2405">
      <w:pPr>
        <w:spacing w:after="0" w:line="240" w:lineRule="auto"/>
        <w:ind w:firstLine="709"/>
        <w:jc w:val="right"/>
        <w:rPr>
          <w:szCs w:val="24"/>
        </w:rPr>
      </w:pPr>
    </w:p>
    <w:p w:rsidR="005E2405" w:rsidRPr="001E1521" w:rsidRDefault="005E2405" w:rsidP="005E2405">
      <w:pPr>
        <w:spacing w:after="0" w:line="240" w:lineRule="auto"/>
        <w:ind w:firstLine="709"/>
        <w:jc w:val="right"/>
        <w:rPr>
          <w:szCs w:val="24"/>
          <w:lang w:val="en-US"/>
        </w:rPr>
      </w:pPr>
      <w:proofErr w:type="spellStart"/>
      <w:r w:rsidRPr="001463AB">
        <w:rPr>
          <w:szCs w:val="24"/>
          <w:lang w:val="en-US"/>
        </w:rPr>
        <w:t>Nitsina</w:t>
      </w:r>
      <w:proofErr w:type="spellEnd"/>
      <w:r w:rsidRPr="005E2405">
        <w:rPr>
          <w:szCs w:val="24"/>
          <w:lang w:val="en-US"/>
        </w:rPr>
        <w:t xml:space="preserve"> </w:t>
      </w:r>
      <w:r w:rsidRPr="001463AB">
        <w:rPr>
          <w:szCs w:val="24"/>
          <w:lang w:val="en-US"/>
        </w:rPr>
        <w:t xml:space="preserve">O.A., </w:t>
      </w:r>
      <w:proofErr w:type="spellStart"/>
      <w:r w:rsidRPr="001463AB">
        <w:rPr>
          <w:szCs w:val="24"/>
          <w:lang w:val="en-US"/>
        </w:rPr>
        <w:t>Bonko</w:t>
      </w:r>
      <w:proofErr w:type="spellEnd"/>
      <w:r w:rsidRPr="005E2405">
        <w:rPr>
          <w:szCs w:val="24"/>
          <w:lang w:val="en-US"/>
        </w:rPr>
        <w:t xml:space="preserve"> </w:t>
      </w:r>
      <w:r w:rsidRPr="001463AB">
        <w:rPr>
          <w:szCs w:val="24"/>
          <w:lang w:val="en-US"/>
        </w:rPr>
        <w:t>T.I.</w:t>
      </w:r>
    </w:p>
    <w:p w:rsidR="005E2405" w:rsidRPr="001E1521" w:rsidRDefault="005E2405" w:rsidP="005E2405">
      <w:pPr>
        <w:spacing w:after="0" w:line="240" w:lineRule="auto"/>
        <w:ind w:firstLine="709"/>
        <w:jc w:val="center"/>
        <w:rPr>
          <w:b/>
          <w:lang w:val="en-US"/>
        </w:rPr>
      </w:pPr>
      <w:r w:rsidRPr="001E1521">
        <w:rPr>
          <w:b/>
          <w:lang w:val="en-US"/>
        </w:rPr>
        <w:t>PHYSICAL CULTURE AND SPORT AS FACTORS OF INCREASING THE LEVEL OF PUBLIC HEALTH OF THE POPULATION</w:t>
      </w:r>
    </w:p>
    <w:p w:rsidR="005E2405" w:rsidRPr="005E2405" w:rsidRDefault="005E2405" w:rsidP="005E2405">
      <w:pPr>
        <w:spacing w:after="0" w:line="240" w:lineRule="auto"/>
        <w:ind w:firstLine="709"/>
        <w:jc w:val="right"/>
        <w:rPr>
          <w:lang w:val="en-US"/>
        </w:rPr>
      </w:pPr>
    </w:p>
    <w:p w:rsidR="005E2405" w:rsidRPr="005E2405" w:rsidRDefault="005E2405" w:rsidP="00BC4B8C">
      <w:pPr>
        <w:spacing w:after="0" w:line="240" w:lineRule="auto"/>
        <w:ind w:firstLine="709"/>
        <w:jc w:val="both"/>
        <w:rPr>
          <w:i/>
          <w:lang w:val="en-US"/>
        </w:rPr>
      </w:pPr>
      <w:proofErr w:type="gramStart"/>
      <w:r w:rsidRPr="005E2405">
        <w:rPr>
          <w:i/>
        </w:rPr>
        <w:t>А</w:t>
      </w:r>
      <w:proofErr w:type="spellStart"/>
      <w:proofErr w:type="gramEnd"/>
      <w:r w:rsidRPr="005E2405">
        <w:rPr>
          <w:i/>
          <w:lang w:val="en-US"/>
        </w:rPr>
        <w:t>nnotation</w:t>
      </w:r>
      <w:proofErr w:type="spellEnd"/>
      <w:r w:rsidRPr="005E2405">
        <w:rPr>
          <w:i/>
          <w:lang w:val="en-US"/>
        </w:rPr>
        <w:t>: Public health is an important component of a modern state, reflecting its socio-economic, labor, military, cultural potential and the state of the country as a whole. The dependence of the health of the population on various factors is considered, and regularities are identified that contribute to the improvement of the level of public health. The role of physical culture and sports in the aspect of a healthy lifestyle is determined.</w:t>
      </w:r>
    </w:p>
    <w:p w:rsidR="005E2405" w:rsidRPr="001E1521" w:rsidRDefault="005E2405" w:rsidP="00BC4B8C">
      <w:pPr>
        <w:spacing w:after="0" w:line="240" w:lineRule="auto"/>
        <w:ind w:firstLine="709"/>
        <w:jc w:val="both"/>
        <w:rPr>
          <w:i/>
          <w:lang w:val="en-US"/>
        </w:rPr>
      </w:pPr>
      <w:r w:rsidRPr="005E2405">
        <w:rPr>
          <w:i/>
          <w:lang w:val="en-US"/>
        </w:rPr>
        <w:t>Key words: public health, physical culture, sport, healthy lifestyle.</w:t>
      </w:r>
    </w:p>
    <w:p w:rsidR="005E2405" w:rsidRPr="001E1521" w:rsidRDefault="005E2405" w:rsidP="00BC4B8C">
      <w:pPr>
        <w:spacing w:after="0" w:line="240" w:lineRule="auto"/>
        <w:ind w:firstLine="709"/>
        <w:jc w:val="both"/>
        <w:rPr>
          <w:i/>
          <w:lang w:val="en-US"/>
        </w:rPr>
      </w:pPr>
    </w:p>
    <w:p w:rsidR="005E2405" w:rsidRPr="005E2405" w:rsidRDefault="005E2405" w:rsidP="00BC4B8C">
      <w:pPr>
        <w:spacing w:after="0" w:line="240" w:lineRule="auto"/>
        <w:ind w:firstLine="709"/>
        <w:jc w:val="both"/>
        <w:rPr>
          <w:lang w:val="en-US"/>
        </w:rPr>
      </w:pPr>
      <w:r w:rsidRPr="005E2405">
        <w:rPr>
          <w:lang w:val="en-US"/>
        </w:rPr>
        <w:t>Information about the author(s)</w:t>
      </w:r>
    </w:p>
    <w:p w:rsidR="005E2405" w:rsidRPr="005E2405" w:rsidRDefault="005E2405" w:rsidP="00BC4B8C">
      <w:pPr>
        <w:spacing w:after="0" w:line="240" w:lineRule="auto"/>
        <w:ind w:firstLine="709"/>
        <w:jc w:val="both"/>
        <w:rPr>
          <w:lang w:val="en-US"/>
        </w:rPr>
      </w:pPr>
      <w:proofErr w:type="spellStart"/>
      <w:r w:rsidRPr="005E2405">
        <w:rPr>
          <w:lang w:val="en-US"/>
        </w:rPr>
        <w:t>Nitsina</w:t>
      </w:r>
      <w:proofErr w:type="spellEnd"/>
      <w:r w:rsidRPr="005E2405">
        <w:rPr>
          <w:lang w:val="en-US"/>
        </w:rPr>
        <w:t xml:space="preserve"> Olga </w:t>
      </w:r>
      <w:proofErr w:type="spellStart"/>
      <w:r w:rsidRPr="005E2405">
        <w:rPr>
          <w:lang w:val="en-US"/>
        </w:rPr>
        <w:t>Alexandrovna</w:t>
      </w:r>
      <w:proofErr w:type="spellEnd"/>
      <w:r w:rsidRPr="005E2405">
        <w:rPr>
          <w:lang w:val="en-US"/>
        </w:rPr>
        <w:t xml:space="preserve"> (Russia, Irkutsk) – Senior Lecturer, Irkutsk State University, olichk1102@yandex.ru</w:t>
      </w:r>
    </w:p>
    <w:p w:rsidR="005E2405" w:rsidRPr="00BC4B8C" w:rsidRDefault="005E2405" w:rsidP="00BC4B8C">
      <w:pPr>
        <w:spacing w:after="0" w:line="240" w:lineRule="auto"/>
        <w:ind w:firstLine="709"/>
        <w:jc w:val="both"/>
        <w:rPr>
          <w:lang w:val="en-US"/>
        </w:rPr>
      </w:pPr>
      <w:proofErr w:type="spellStart"/>
      <w:r w:rsidRPr="005E2405">
        <w:rPr>
          <w:lang w:val="en-US"/>
        </w:rPr>
        <w:t>Bonko</w:t>
      </w:r>
      <w:proofErr w:type="spellEnd"/>
      <w:r w:rsidRPr="005E2405">
        <w:rPr>
          <w:lang w:val="en-US"/>
        </w:rPr>
        <w:t xml:space="preserve"> Tatyana </w:t>
      </w:r>
      <w:proofErr w:type="spellStart"/>
      <w:r w:rsidRPr="005E2405">
        <w:rPr>
          <w:lang w:val="en-US"/>
        </w:rPr>
        <w:t>Ivanovna</w:t>
      </w:r>
      <w:proofErr w:type="spellEnd"/>
      <w:r w:rsidRPr="005E2405">
        <w:rPr>
          <w:lang w:val="en-US"/>
        </w:rPr>
        <w:t xml:space="preserve"> (Russia, Irkutsk) – Associate Professor, Irkutsk State University, tatyanabnk@gmail.com</w:t>
      </w:r>
    </w:p>
    <w:p w:rsidR="00BC4B8C" w:rsidRPr="001E1521" w:rsidRDefault="00BC4B8C" w:rsidP="00BC4B8C">
      <w:pPr>
        <w:spacing w:after="0" w:line="240" w:lineRule="auto"/>
        <w:ind w:firstLine="709"/>
        <w:jc w:val="both"/>
        <w:rPr>
          <w:lang w:val="en-US"/>
        </w:rPr>
      </w:pPr>
    </w:p>
    <w:p w:rsidR="00BC4B8C" w:rsidRPr="00BC4B8C" w:rsidRDefault="00BC4B8C" w:rsidP="00BC4B8C">
      <w:pPr>
        <w:spacing w:after="0" w:line="240" w:lineRule="auto"/>
        <w:ind w:firstLine="709"/>
        <w:jc w:val="both"/>
        <w:rPr>
          <w:lang w:val="en-US"/>
        </w:rPr>
      </w:pPr>
      <w:r w:rsidRPr="00BC4B8C">
        <w:rPr>
          <w:lang w:val="en-US"/>
        </w:rPr>
        <w:t>Bibliographic list</w:t>
      </w:r>
    </w:p>
    <w:p w:rsidR="00BC4B8C" w:rsidRPr="00BC4B8C" w:rsidRDefault="00BC4B8C" w:rsidP="00BC4B8C">
      <w:pPr>
        <w:spacing w:after="0" w:line="240" w:lineRule="auto"/>
        <w:ind w:firstLine="709"/>
        <w:jc w:val="both"/>
        <w:rPr>
          <w:lang w:val="en-US"/>
        </w:rPr>
      </w:pPr>
      <w:proofErr w:type="gramStart"/>
      <w:r w:rsidRPr="00BC4B8C">
        <w:rPr>
          <w:lang w:val="en-US"/>
        </w:rPr>
        <w:t xml:space="preserve">1) </w:t>
      </w:r>
      <w:proofErr w:type="spellStart"/>
      <w:r w:rsidRPr="00BC4B8C">
        <w:rPr>
          <w:lang w:val="en-US"/>
        </w:rPr>
        <w:t>Baklushina</w:t>
      </w:r>
      <w:proofErr w:type="spellEnd"/>
      <w:r w:rsidRPr="00BC4B8C">
        <w:rPr>
          <w:lang w:val="en-US"/>
        </w:rPr>
        <w:t xml:space="preserve"> E.K. Public health and healthcare.</w:t>
      </w:r>
      <w:proofErr w:type="gramEnd"/>
      <w:r w:rsidRPr="00BC4B8C">
        <w:rPr>
          <w:lang w:val="en-US"/>
        </w:rPr>
        <w:t xml:space="preserve"> </w:t>
      </w:r>
      <w:proofErr w:type="gramStart"/>
      <w:r w:rsidRPr="00BC4B8C">
        <w:rPr>
          <w:lang w:val="en-US"/>
        </w:rPr>
        <w:t>Part 1.</w:t>
      </w:r>
      <w:proofErr w:type="gramEnd"/>
      <w:r w:rsidRPr="00BC4B8C">
        <w:rPr>
          <w:lang w:val="en-US"/>
        </w:rPr>
        <w:t xml:space="preserve"> </w:t>
      </w:r>
      <w:proofErr w:type="gramStart"/>
      <w:r w:rsidRPr="00BC4B8C">
        <w:rPr>
          <w:lang w:val="en-US"/>
        </w:rPr>
        <w:t>Public health.</w:t>
      </w:r>
      <w:proofErr w:type="gramEnd"/>
      <w:r w:rsidRPr="00BC4B8C">
        <w:rPr>
          <w:lang w:val="en-US"/>
        </w:rPr>
        <w:t xml:space="preserve"> Ivanovo: FGBOU VO </w:t>
      </w:r>
      <w:proofErr w:type="spellStart"/>
      <w:r w:rsidRPr="00BC4B8C">
        <w:rPr>
          <w:lang w:val="en-US"/>
        </w:rPr>
        <w:t>IvGMA</w:t>
      </w:r>
      <w:proofErr w:type="spellEnd"/>
      <w:r w:rsidRPr="00BC4B8C">
        <w:rPr>
          <w:lang w:val="en-US"/>
        </w:rPr>
        <w:t xml:space="preserve"> of the Ministry of Health of Russia, 2022. </w:t>
      </w:r>
      <w:proofErr w:type="gramStart"/>
      <w:r w:rsidRPr="00BC4B8C">
        <w:rPr>
          <w:lang w:val="en-US"/>
        </w:rPr>
        <w:t>71 p.</w:t>
      </w:r>
      <w:proofErr w:type="gramEnd"/>
    </w:p>
    <w:p w:rsidR="00BC4B8C" w:rsidRPr="00BC4B8C" w:rsidRDefault="00BC4B8C" w:rsidP="00BC4B8C">
      <w:pPr>
        <w:spacing w:after="0" w:line="240" w:lineRule="auto"/>
        <w:ind w:firstLine="709"/>
        <w:jc w:val="both"/>
        <w:rPr>
          <w:lang w:val="en-US"/>
        </w:rPr>
      </w:pPr>
      <w:r w:rsidRPr="00BC4B8C">
        <w:rPr>
          <w:lang w:val="en-US"/>
        </w:rPr>
        <w:t xml:space="preserve">2) </w:t>
      </w:r>
      <w:proofErr w:type="spellStart"/>
      <w:r w:rsidRPr="00BC4B8C">
        <w:rPr>
          <w:lang w:val="en-US"/>
        </w:rPr>
        <w:t>Bonko</w:t>
      </w:r>
      <w:proofErr w:type="spellEnd"/>
      <w:r w:rsidRPr="00BC4B8C">
        <w:rPr>
          <w:lang w:val="en-US"/>
        </w:rPr>
        <w:t xml:space="preserve"> T.I., </w:t>
      </w:r>
      <w:proofErr w:type="spellStart"/>
      <w:r w:rsidRPr="00BC4B8C">
        <w:rPr>
          <w:lang w:val="en-US"/>
        </w:rPr>
        <w:t>Grabelnykh</w:t>
      </w:r>
      <w:proofErr w:type="spellEnd"/>
      <w:r w:rsidRPr="00BC4B8C">
        <w:rPr>
          <w:lang w:val="en-US"/>
        </w:rPr>
        <w:t xml:space="preserve"> T.I., </w:t>
      </w:r>
      <w:proofErr w:type="spellStart"/>
      <w:r w:rsidRPr="00BC4B8C">
        <w:rPr>
          <w:lang w:val="en-US"/>
        </w:rPr>
        <w:t>Nitsina</w:t>
      </w:r>
      <w:proofErr w:type="spellEnd"/>
      <w:r w:rsidRPr="00BC4B8C">
        <w:rPr>
          <w:lang w:val="en-US"/>
        </w:rPr>
        <w:t xml:space="preserve"> O.A. The attitude of student youth to physical culture and a healthy lifestyle // </w:t>
      </w:r>
      <w:proofErr w:type="spellStart"/>
      <w:r w:rsidRPr="00BC4B8C">
        <w:rPr>
          <w:lang w:val="en-US"/>
        </w:rPr>
        <w:t>Koinon</w:t>
      </w:r>
      <w:proofErr w:type="spellEnd"/>
      <w:r w:rsidRPr="00BC4B8C">
        <w:rPr>
          <w:lang w:val="en-US"/>
        </w:rPr>
        <w:t>. 2022. Vol. 3, No. 3-4. pp. 156-164. DOI 10.15826/koinon.2022.03.3.4.039</w:t>
      </w:r>
    </w:p>
    <w:p w:rsidR="00BC4B8C" w:rsidRPr="00BC4B8C" w:rsidRDefault="00BC4B8C" w:rsidP="00BC4B8C">
      <w:pPr>
        <w:spacing w:after="0" w:line="240" w:lineRule="auto"/>
        <w:ind w:firstLine="709"/>
        <w:jc w:val="both"/>
        <w:rPr>
          <w:lang w:val="en-US"/>
        </w:rPr>
      </w:pPr>
      <w:r w:rsidRPr="00BC4B8C">
        <w:rPr>
          <w:lang w:val="en-US"/>
        </w:rPr>
        <w:t xml:space="preserve">3) </w:t>
      </w:r>
      <w:proofErr w:type="spellStart"/>
      <w:r w:rsidRPr="00BC4B8C">
        <w:rPr>
          <w:lang w:val="en-US"/>
        </w:rPr>
        <w:t>Gorbunov</w:t>
      </w:r>
      <w:proofErr w:type="spellEnd"/>
      <w:r w:rsidRPr="00BC4B8C">
        <w:rPr>
          <w:lang w:val="en-US"/>
        </w:rPr>
        <w:t xml:space="preserve"> V.I., </w:t>
      </w:r>
      <w:proofErr w:type="spellStart"/>
      <w:r w:rsidRPr="00BC4B8C">
        <w:rPr>
          <w:lang w:val="en-US"/>
        </w:rPr>
        <w:t>Vozzhennikova</w:t>
      </w:r>
      <w:proofErr w:type="spellEnd"/>
      <w:r w:rsidRPr="00BC4B8C">
        <w:rPr>
          <w:lang w:val="en-US"/>
        </w:rPr>
        <w:t xml:space="preserve"> G.V. Public health and health care: reference points of knowledge6 studies. </w:t>
      </w:r>
      <w:proofErr w:type="gramStart"/>
      <w:r w:rsidRPr="00BC4B8C">
        <w:rPr>
          <w:lang w:val="en-US"/>
        </w:rPr>
        <w:t>allowance</w:t>
      </w:r>
      <w:proofErr w:type="gramEnd"/>
      <w:r w:rsidRPr="00BC4B8C">
        <w:rPr>
          <w:lang w:val="en-US"/>
        </w:rPr>
        <w:t xml:space="preserve">. Ulyanovsk: </w:t>
      </w:r>
      <w:proofErr w:type="spellStart"/>
      <w:r w:rsidRPr="00BC4B8C">
        <w:rPr>
          <w:lang w:val="en-US"/>
        </w:rPr>
        <w:t>UlGU</w:t>
      </w:r>
      <w:proofErr w:type="spellEnd"/>
      <w:r w:rsidRPr="00BC4B8C">
        <w:rPr>
          <w:lang w:val="en-US"/>
        </w:rPr>
        <w:t xml:space="preserve">, 2017. </w:t>
      </w:r>
      <w:proofErr w:type="gramStart"/>
      <w:r w:rsidRPr="00BC4B8C">
        <w:rPr>
          <w:lang w:val="en-US"/>
        </w:rPr>
        <w:t>182 p.</w:t>
      </w:r>
      <w:proofErr w:type="gramEnd"/>
    </w:p>
    <w:p w:rsidR="00BC4B8C" w:rsidRPr="00BC4B8C" w:rsidRDefault="00BC4B8C" w:rsidP="00BC4B8C">
      <w:pPr>
        <w:spacing w:after="0" w:line="240" w:lineRule="auto"/>
        <w:ind w:firstLine="709"/>
        <w:jc w:val="both"/>
        <w:rPr>
          <w:lang w:val="en-US"/>
        </w:rPr>
      </w:pPr>
      <w:r w:rsidRPr="00BC4B8C">
        <w:rPr>
          <w:lang w:val="en-US"/>
        </w:rPr>
        <w:t xml:space="preserve">4) </w:t>
      </w:r>
      <w:proofErr w:type="spellStart"/>
      <w:r w:rsidRPr="00BC4B8C">
        <w:rPr>
          <w:lang w:val="en-US"/>
        </w:rPr>
        <w:t>Kotov</w:t>
      </w:r>
      <w:proofErr w:type="spellEnd"/>
      <w:r w:rsidRPr="00BC4B8C">
        <w:rPr>
          <w:lang w:val="en-US"/>
        </w:rPr>
        <w:t xml:space="preserve"> M.M., </w:t>
      </w:r>
      <w:proofErr w:type="spellStart"/>
      <w:r w:rsidRPr="00BC4B8C">
        <w:rPr>
          <w:lang w:val="en-US"/>
        </w:rPr>
        <w:t>Kozhevnikova</w:t>
      </w:r>
      <w:proofErr w:type="spellEnd"/>
      <w:r w:rsidRPr="00BC4B8C">
        <w:rPr>
          <w:lang w:val="en-US"/>
        </w:rPr>
        <w:t xml:space="preserve"> I.N. Human attitude to health in different historical eras // Proceedings of the X International Student Scientific Conference "Student Scientific Forum". URL: https://scienceforum.ru/2018/article/2018002783 (Accessed 03/22/2023)</w:t>
      </w:r>
    </w:p>
    <w:p w:rsidR="00BC4B8C" w:rsidRPr="001E1521" w:rsidRDefault="00BC4B8C" w:rsidP="00BC4B8C">
      <w:pPr>
        <w:spacing w:after="0" w:line="240" w:lineRule="auto"/>
        <w:ind w:firstLine="709"/>
        <w:jc w:val="both"/>
        <w:rPr>
          <w:lang w:val="en-US"/>
        </w:rPr>
      </w:pPr>
      <w:r w:rsidRPr="00BC4B8C">
        <w:rPr>
          <w:lang w:val="en-US"/>
        </w:rPr>
        <w:t xml:space="preserve">5) </w:t>
      </w:r>
      <w:proofErr w:type="spellStart"/>
      <w:r w:rsidRPr="00BC4B8C">
        <w:rPr>
          <w:lang w:val="en-US"/>
        </w:rPr>
        <w:t>Molchanova</w:t>
      </w:r>
      <w:proofErr w:type="spellEnd"/>
      <w:r w:rsidRPr="00BC4B8C">
        <w:rPr>
          <w:lang w:val="en-US"/>
        </w:rPr>
        <w:t xml:space="preserve"> E.V., </w:t>
      </w:r>
      <w:proofErr w:type="spellStart"/>
      <w:r w:rsidRPr="00BC4B8C">
        <w:rPr>
          <w:lang w:val="en-US"/>
        </w:rPr>
        <w:t>Burkin</w:t>
      </w:r>
      <w:proofErr w:type="spellEnd"/>
      <w:r w:rsidRPr="00BC4B8C">
        <w:rPr>
          <w:lang w:val="en-US"/>
        </w:rPr>
        <w:t xml:space="preserve"> M.M. Public health in Russia and Western Europe // Health of the population. </w:t>
      </w:r>
      <w:r w:rsidRPr="001E1521">
        <w:rPr>
          <w:lang w:val="en-US"/>
        </w:rPr>
        <w:t xml:space="preserve">T. 21. </w:t>
      </w:r>
      <w:proofErr w:type="gramStart"/>
      <w:r w:rsidRPr="001E1521">
        <w:rPr>
          <w:lang w:val="en-US"/>
        </w:rPr>
        <w:t>2018. No. 2.</w:t>
      </w:r>
      <w:proofErr w:type="gramEnd"/>
      <w:r w:rsidRPr="001E1521">
        <w:rPr>
          <w:lang w:val="en-US"/>
        </w:rPr>
        <w:t xml:space="preserve"> pp. 84-98.</w:t>
      </w:r>
    </w:p>
    <w:p w:rsidR="00534070" w:rsidRPr="00BC4B8C" w:rsidRDefault="00BC4B8C" w:rsidP="00BC4B8C">
      <w:pPr>
        <w:spacing w:after="0" w:line="240" w:lineRule="auto"/>
        <w:ind w:firstLine="709"/>
        <w:jc w:val="both"/>
      </w:pPr>
      <w:r w:rsidRPr="00BC4B8C">
        <w:rPr>
          <w:lang w:val="en-US"/>
        </w:rPr>
        <w:t xml:space="preserve">6) </w:t>
      </w:r>
      <w:proofErr w:type="spellStart"/>
      <w:r w:rsidRPr="00BC4B8C">
        <w:rPr>
          <w:lang w:val="en-US"/>
        </w:rPr>
        <w:t>Cheryasova</w:t>
      </w:r>
      <w:proofErr w:type="spellEnd"/>
      <w:r w:rsidRPr="00BC4B8C">
        <w:rPr>
          <w:lang w:val="en-US"/>
        </w:rPr>
        <w:t xml:space="preserve"> </w:t>
      </w:r>
      <w:proofErr w:type="spellStart"/>
      <w:r w:rsidRPr="00BC4B8C">
        <w:rPr>
          <w:lang w:val="en-US"/>
        </w:rPr>
        <w:t>O.Yu</w:t>
      </w:r>
      <w:proofErr w:type="spellEnd"/>
      <w:r w:rsidRPr="00BC4B8C">
        <w:rPr>
          <w:lang w:val="en-US"/>
        </w:rPr>
        <w:t xml:space="preserve">. Physical culture and sport in the life of modern society // Young scientist. </w:t>
      </w:r>
      <w:r>
        <w:t xml:space="preserve">2018. </w:t>
      </w:r>
      <w:proofErr w:type="spellStart"/>
      <w:r>
        <w:t>No</w:t>
      </w:r>
      <w:proofErr w:type="spellEnd"/>
      <w:r>
        <w:t xml:space="preserve">. 48(234). </w:t>
      </w:r>
      <w:proofErr w:type="spellStart"/>
      <w:r>
        <w:t>pp</w:t>
      </w:r>
      <w:proofErr w:type="spellEnd"/>
      <w:r>
        <w:t>. 332-336.</w:t>
      </w:r>
    </w:p>
    <w:sectPr w:rsidR="00534070" w:rsidRPr="00BC4B8C" w:rsidSect="003B760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760C"/>
    <w:rsid w:val="00055938"/>
    <w:rsid w:val="00080855"/>
    <w:rsid w:val="00136736"/>
    <w:rsid w:val="00154243"/>
    <w:rsid w:val="001B3D52"/>
    <w:rsid w:val="001E1521"/>
    <w:rsid w:val="00220E77"/>
    <w:rsid w:val="002941C9"/>
    <w:rsid w:val="002D6F73"/>
    <w:rsid w:val="003156FE"/>
    <w:rsid w:val="003447BA"/>
    <w:rsid w:val="00344D79"/>
    <w:rsid w:val="003B760C"/>
    <w:rsid w:val="0042417B"/>
    <w:rsid w:val="0046746C"/>
    <w:rsid w:val="004B69D9"/>
    <w:rsid w:val="004E22E4"/>
    <w:rsid w:val="00534070"/>
    <w:rsid w:val="0056306F"/>
    <w:rsid w:val="005922FA"/>
    <w:rsid w:val="005D1577"/>
    <w:rsid w:val="005E2405"/>
    <w:rsid w:val="00703FDB"/>
    <w:rsid w:val="0070445B"/>
    <w:rsid w:val="00746C45"/>
    <w:rsid w:val="007774A7"/>
    <w:rsid w:val="00780184"/>
    <w:rsid w:val="007D0921"/>
    <w:rsid w:val="008D4610"/>
    <w:rsid w:val="00914C27"/>
    <w:rsid w:val="0097256D"/>
    <w:rsid w:val="009B51AB"/>
    <w:rsid w:val="009E2984"/>
    <w:rsid w:val="009E7C68"/>
    <w:rsid w:val="00AD6C1A"/>
    <w:rsid w:val="00B336DA"/>
    <w:rsid w:val="00B61CD0"/>
    <w:rsid w:val="00BC4B8C"/>
    <w:rsid w:val="00C02891"/>
    <w:rsid w:val="00C03837"/>
    <w:rsid w:val="00C63FC0"/>
    <w:rsid w:val="00CA24E8"/>
    <w:rsid w:val="00DA45CF"/>
    <w:rsid w:val="00DD7AFE"/>
    <w:rsid w:val="00E11320"/>
    <w:rsid w:val="00E162A0"/>
    <w:rsid w:val="00E31BFE"/>
    <w:rsid w:val="00EF6099"/>
    <w:rsid w:val="00FA74BD"/>
    <w:rsid w:val="00FB0A39"/>
    <w:rsid w:val="00FB64AB"/>
    <w:rsid w:val="00FF7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4243"/>
    <w:rPr>
      <w:color w:val="0000FF" w:themeColor="hyperlink"/>
      <w:u w:val="single"/>
    </w:rPr>
  </w:style>
  <w:style w:type="paragraph" w:styleId="a4">
    <w:name w:val="List Paragraph"/>
    <w:basedOn w:val="a"/>
    <w:uiPriority w:val="34"/>
    <w:qFormat/>
    <w:rsid w:val="00B61CD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atyanabnk@gmail.com" TargetMode="External"/><Relationship Id="rId4" Type="http://schemas.openxmlformats.org/officeDocument/2006/relationships/hyperlink" Target="https://scienceforum.ru/2018/article/20180027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2091</TotalTime>
  <Pages>1</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9</cp:revision>
  <dcterms:created xsi:type="dcterms:W3CDTF">2023-03-20T14:40:00Z</dcterms:created>
  <dcterms:modified xsi:type="dcterms:W3CDTF">2023-03-22T16:39:00Z</dcterms:modified>
</cp:coreProperties>
</file>