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31216" w:rsidRPr="008370D7" w:rsidRDefault="00C5088A" w:rsidP="0083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8370D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УДК 316.663.23</w:t>
      </w:r>
    </w:p>
    <w:p w14:paraId="00000002" w14:textId="563D5464" w:rsidR="00331216" w:rsidRDefault="00C5088A" w:rsidP="0083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8370D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Бочерова</w:t>
      </w:r>
      <w:proofErr w:type="spellEnd"/>
      <w:r>
        <w:rPr>
          <w:rFonts w:ascii="Times New Roman" w:eastAsia="Times New Roman" w:hAnsi="Times New Roman" w:cs="Times New Roman"/>
          <w:i/>
          <w:color w:val="FFFFFF"/>
          <w:sz w:val="28"/>
          <w:szCs w:val="28"/>
          <w:vertAlign w:val="superscript"/>
        </w:rPr>
        <w:footnoteReference w:id="1"/>
      </w:r>
      <w:r w:rsidR="00EA7AF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К.М.</w:t>
      </w:r>
    </w:p>
    <w:p w14:paraId="00000003" w14:textId="45B1968E" w:rsidR="00331216" w:rsidRPr="008370D7" w:rsidRDefault="008370D7" w:rsidP="008370D7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370D7">
        <w:rPr>
          <w:rFonts w:ascii="Times New Roman" w:eastAsia="Times New Roman" w:hAnsi="Times New Roman" w:cs="Times New Roman"/>
          <w:b/>
          <w:sz w:val="24"/>
          <w:szCs w:val="28"/>
        </w:rPr>
        <w:t>К ВОПРОСУ О СОЦИАЛЬНОЙ РОЛИ РАБОТНИКА ГОСПИТАЛЬНОГО ОБРАЗОВАНИЯ В РОССИИ</w:t>
      </w:r>
    </w:p>
    <w:p w14:paraId="00000004" w14:textId="264B8DCB" w:rsidR="00331216" w:rsidRPr="008370D7" w:rsidRDefault="008370D7" w:rsidP="00CD6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b/>
          <w:sz w:val="24"/>
          <w:szCs w:val="24"/>
        </w:rPr>
        <w:t>Аннотация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DD41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Рассматривается специфика работы педагога-тью</w:t>
      </w:r>
      <w:r w:rsidR="00E16E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 w:rsidR="00C5088A" w:rsidRPr="00DD41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ора и особенности сопровождения детей, находящихся на длительном лечении, на примере работы флагманской площадки проекта госпитальных школ России «</w:t>
      </w:r>
      <w:proofErr w:type="spellStart"/>
      <w:r w:rsidR="00C5088A" w:rsidRPr="00DD41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УчимЗнаем</w:t>
      </w:r>
      <w:proofErr w:type="spellEnd"/>
      <w:r w:rsidR="00C5088A" w:rsidRPr="00DD41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».</w:t>
      </w:r>
      <w:r w:rsidR="00C5088A" w:rsidRPr="008370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5" w14:textId="1F657F74" w:rsidR="00331216" w:rsidRPr="00DD41B7" w:rsidRDefault="00C5088A" w:rsidP="00837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Ключевые слова:</w:t>
      </w:r>
      <w:r w:rsidR="00DD41B7" w:rsidRPr="00DD41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D41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проект “</w:t>
      </w:r>
      <w:proofErr w:type="spellStart"/>
      <w:r w:rsidRPr="00DD41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УчимЗнаем</w:t>
      </w:r>
      <w:proofErr w:type="spellEnd"/>
      <w:r w:rsidRPr="00DD41B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”, педагог-тьютор, госпитальная школа, педагогика, госпитальное образование, взаимодействие. </w:t>
      </w:r>
    </w:p>
    <w:p w14:paraId="200D5537" w14:textId="77777777" w:rsidR="008370D7" w:rsidRPr="008370D7" w:rsidRDefault="008370D7" w:rsidP="008370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66CFCD" w14:textId="779ED778" w:rsidR="00333E9F" w:rsidRPr="008370D7" w:rsidRDefault="00A81417" w:rsidP="008370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t>Состояние с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овременн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демографическ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и социально-экономическ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ситуац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ии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в России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диктует принятия крайне неотложных мер, связанных, в том числе, со здоровьем рождающегося поколения как фундамента будущего общества. </w:t>
      </w:r>
      <w:r w:rsidR="00D94B6E" w:rsidRPr="008370D7">
        <w:rPr>
          <w:rFonts w:ascii="Times New Roman" w:eastAsia="Times New Roman" w:hAnsi="Times New Roman" w:cs="Times New Roman"/>
          <w:sz w:val="24"/>
          <w:szCs w:val="24"/>
        </w:rPr>
        <w:t xml:space="preserve">  Две пресекающиеся тенденции – активное старение населения при бурно развивающихся технологиях, успех и развитие которых зависит от эффективности участия молодых</w:t>
      </w:r>
      <w:r w:rsidR="0018138D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требует </w:t>
      </w:r>
      <w:r w:rsidR="0018138D" w:rsidRPr="008370D7">
        <w:rPr>
          <w:rFonts w:ascii="Times New Roman" w:eastAsia="Times New Roman" w:hAnsi="Times New Roman" w:cs="Times New Roman"/>
          <w:sz w:val="24"/>
          <w:szCs w:val="24"/>
        </w:rPr>
        <w:t xml:space="preserve">мер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совершенствования </w:t>
      </w:r>
      <w:r w:rsidR="0018138D" w:rsidRPr="008370D7">
        <w:rPr>
          <w:rFonts w:ascii="Times New Roman" w:eastAsia="Times New Roman" w:hAnsi="Times New Roman" w:cs="Times New Roman"/>
          <w:sz w:val="24"/>
          <w:szCs w:val="24"/>
        </w:rPr>
        <w:t xml:space="preserve">в управлении процессами, связанными со здоровьем детей. На этом фоне особую значимость </w:t>
      </w:r>
      <w:r w:rsidR="003F4ACB" w:rsidRPr="008370D7">
        <w:rPr>
          <w:rFonts w:ascii="Times New Roman" w:eastAsia="Times New Roman" w:hAnsi="Times New Roman" w:cs="Times New Roman"/>
          <w:sz w:val="24"/>
          <w:szCs w:val="24"/>
        </w:rPr>
        <w:t>приобр</w:t>
      </w:r>
      <w:r w:rsidR="007B151E" w:rsidRPr="008370D7">
        <w:rPr>
          <w:rFonts w:ascii="Times New Roman" w:eastAsia="Times New Roman" w:hAnsi="Times New Roman" w:cs="Times New Roman"/>
          <w:sz w:val="24"/>
          <w:szCs w:val="24"/>
        </w:rPr>
        <w:t>етает и проблема здоровья детей,</w:t>
      </w:r>
      <w:r w:rsidR="0018138D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находящихся на длительном лечении</w:t>
      </w:r>
      <w:r w:rsidR="007B151E" w:rsidRPr="008370D7">
        <w:rPr>
          <w:rFonts w:ascii="Times New Roman" w:eastAsia="Times New Roman" w:hAnsi="Times New Roman" w:cs="Times New Roman"/>
          <w:sz w:val="24"/>
          <w:szCs w:val="24"/>
        </w:rPr>
        <w:t xml:space="preserve"> и нуждающимся в госпитальном образовании. Решение этой проблемы во многих странах мира </w:t>
      </w:r>
      <w:r w:rsidR="00AD0DE3" w:rsidRPr="008370D7">
        <w:rPr>
          <w:rFonts w:ascii="Times New Roman" w:eastAsia="Times New Roman" w:hAnsi="Times New Roman" w:cs="Times New Roman"/>
          <w:sz w:val="24"/>
          <w:szCs w:val="24"/>
        </w:rPr>
        <w:t xml:space="preserve">положило многолетнее мониторинговое исследование </w:t>
      </w:r>
      <w:r w:rsidR="00AD0DE3" w:rsidRPr="008370D7">
        <w:rPr>
          <w:rFonts w:ascii="Times New Roman" w:hAnsi="Times New Roman" w:cs="Times New Roman"/>
          <w:color w:val="000000"/>
          <w:sz w:val="24"/>
          <w:szCs w:val="24"/>
        </w:rPr>
        <w:t xml:space="preserve">Великобритании, начавшееся в 1958г.   </w:t>
      </w:r>
      <w:r w:rsidR="00EA518F" w:rsidRPr="008370D7">
        <w:rPr>
          <w:rFonts w:ascii="Times New Roman" w:hAnsi="Times New Roman" w:cs="Times New Roman"/>
          <w:color w:val="000000"/>
          <w:sz w:val="24"/>
          <w:szCs w:val="24"/>
        </w:rPr>
        <w:t>ставшее основой начала н</w:t>
      </w:r>
      <w:r w:rsidR="00AD0DE3" w:rsidRPr="008370D7">
        <w:rPr>
          <w:rFonts w:ascii="Times New Roman" w:hAnsi="Times New Roman" w:cs="Times New Roman"/>
          <w:color w:val="000000"/>
          <w:sz w:val="24"/>
          <w:szCs w:val="24"/>
        </w:rPr>
        <w:t>ациональн</w:t>
      </w:r>
      <w:r w:rsidR="00EA518F" w:rsidRPr="008370D7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D0DE3" w:rsidRPr="008370D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EA518F" w:rsidRPr="008370D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AD0DE3" w:rsidRPr="008370D7">
        <w:rPr>
          <w:rFonts w:ascii="Times New Roman" w:hAnsi="Times New Roman" w:cs="Times New Roman"/>
          <w:color w:val="000000"/>
          <w:sz w:val="24"/>
          <w:szCs w:val="24"/>
        </w:rPr>
        <w:t xml:space="preserve"> изучения развития детей (N008)</w:t>
      </w:r>
      <w:r w:rsidR="00EA518F" w:rsidRPr="008370D7">
        <w:rPr>
          <w:rFonts w:ascii="Times New Roman" w:hAnsi="Times New Roman" w:cs="Times New Roman"/>
          <w:color w:val="000000"/>
          <w:sz w:val="24"/>
          <w:szCs w:val="24"/>
        </w:rPr>
        <w:t xml:space="preserve"> и продолжавшееся до 1981г.</w:t>
      </w:r>
      <w:r w:rsidR="00AD0DE3" w:rsidRPr="008370D7">
        <w:rPr>
          <w:rFonts w:ascii="Arial" w:hAnsi="Arial" w:cs="Arial"/>
          <w:color w:val="000000"/>
          <w:sz w:val="24"/>
          <w:szCs w:val="24"/>
        </w:rPr>
        <w:t> </w:t>
      </w:r>
      <w:r w:rsidR="00EA518F" w:rsidRPr="008370D7">
        <w:rPr>
          <w:rFonts w:ascii="Times New Roman" w:hAnsi="Times New Roman" w:cs="Times New Roman"/>
          <w:color w:val="000000"/>
          <w:sz w:val="24"/>
          <w:szCs w:val="24"/>
        </w:rPr>
        <w:t xml:space="preserve">Подобное исследование </w:t>
      </w:r>
      <w:r w:rsidR="00405C40" w:rsidRPr="008370D7">
        <w:rPr>
          <w:rFonts w:ascii="Times New Roman" w:hAnsi="Times New Roman" w:cs="Times New Roman"/>
          <w:color w:val="000000"/>
          <w:sz w:val="24"/>
          <w:szCs w:val="24"/>
        </w:rPr>
        <w:t>(лонгитюдное, панельное) в России было реализовано в 1995 году на вологодской земле</w:t>
      </w:r>
      <w:r w:rsidR="00AD0DE3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C40" w:rsidRPr="008370D7">
        <w:rPr>
          <w:rFonts w:ascii="Times New Roman" w:eastAsia="Times New Roman" w:hAnsi="Times New Roman" w:cs="Times New Roman"/>
          <w:sz w:val="24"/>
          <w:szCs w:val="24"/>
        </w:rPr>
        <w:t>ИСЭРТ РАН совместно с Институтом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C40" w:rsidRPr="008370D7">
        <w:rPr>
          <w:rFonts w:ascii="Times New Roman" w:eastAsia="Times New Roman" w:hAnsi="Times New Roman" w:cs="Times New Roman"/>
          <w:sz w:val="24"/>
          <w:szCs w:val="24"/>
        </w:rPr>
        <w:t>социально-экономических проблем народонаселения РАН при поддержке правительства Вологды [1</w:t>
      </w:r>
      <w:r w:rsidR="006E3799" w:rsidRPr="008370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7071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799" w:rsidRPr="008370D7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6E3799" w:rsidRPr="008370D7">
        <w:rPr>
          <w:rFonts w:ascii="Times New Roman" w:eastAsia="Times New Roman" w:hAnsi="Times New Roman" w:cs="Times New Roman"/>
          <w:sz w:val="24"/>
          <w:szCs w:val="24"/>
        </w:rPr>
        <w:t>.117].</w:t>
      </w:r>
      <w:r w:rsidR="00405C4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799" w:rsidRPr="008370D7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799" w:rsidRPr="008370D7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многолетнего медико-социологического мониторинга по проблемам формирования детского здоровья</w:t>
      </w:r>
      <w:r w:rsidR="006E3799" w:rsidRPr="008370D7">
        <w:rPr>
          <w:rFonts w:ascii="Times New Roman" w:eastAsia="Times New Roman" w:hAnsi="Times New Roman" w:cs="Times New Roman"/>
          <w:sz w:val="24"/>
          <w:szCs w:val="24"/>
        </w:rPr>
        <w:t xml:space="preserve"> неутешительны говорят о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снижени</w:t>
      </w:r>
      <w:r w:rsidR="006E3799" w:rsidRPr="008370D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потенциала здоровья детей, полученного при рождении. </w:t>
      </w:r>
      <w:r w:rsidR="006E3799" w:rsidRPr="008370D7">
        <w:rPr>
          <w:rFonts w:ascii="Times New Roman" w:eastAsia="Times New Roman" w:hAnsi="Times New Roman" w:cs="Times New Roman"/>
          <w:sz w:val="24"/>
          <w:szCs w:val="24"/>
        </w:rPr>
        <w:t>Исследователи резюмируют:</w:t>
      </w:r>
      <w:r w:rsidR="006E3799" w:rsidRPr="008370D7">
        <w:rPr>
          <w:rFonts w:ascii="Arial" w:hAnsi="Arial" w:cs="Arial"/>
          <w:color w:val="000000"/>
          <w:sz w:val="24"/>
          <w:szCs w:val="24"/>
        </w:rPr>
        <w:t xml:space="preserve"> </w:t>
      </w:r>
      <w:r w:rsidR="006E3799" w:rsidRPr="008370D7">
        <w:rPr>
          <w:rFonts w:ascii="Times New Roman" w:hAnsi="Times New Roman" w:cs="Times New Roman"/>
          <w:color w:val="000000"/>
          <w:sz w:val="24"/>
          <w:szCs w:val="24"/>
        </w:rPr>
        <w:t>«Поле» детства, его человеческий и социальный потенциал сжимается, как «шагреневая кожа». За последние 15 лет численность детей в возрасте 0—17 лет уменьшилась почти на 12 млн., или примерно на треть, тем самым «урезая» масштабы молодежи (18—30 лет) на следующем возрастном этапе</w:t>
      </w:r>
      <w:r w:rsidR="00CD67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3C68" w:rsidRPr="008370D7">
        <w:rPr>
          <w:rFonts w:ascii="Times New Roman" w:hAnsi="Times New Roman" w:cs="Times New Roman"/>
          <w:color w:val="000000"/>
          <w:sz w:val="24"/>
          <w:szCs w:val="24"/>
        </w:rPr>
        <w:t>[1,</w:t>
      </w:r>
      <w:r w:rsidR="00CD67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3C68" w:rsidRPr="008370D7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0B3C68" w:rsidRPr="008370D7">
        <w:rPr>
          <w:rFonts w:ascii="Times New Roman" w:hAnsi="Times New Roman" w:cs="Times New Roman"/>
          <w:color w:val="000000"/>
          <w:sz w:val="24"/>
          <w:szCs w:val="24"/>
        </w:rPr>
        <w:t>.117].</w:t>
      </w:r>
      <w:r w:rsidR="006E3799" w:rsidRPr="008370D7">
        <w:rPr>
          <w:rFonts w:ascii="Arial" w:hAnsi="Arial" w:cs="Arial"/>
          <w:color w:val="000000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C68" w:rsidRPr="008370D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нижение здоровья</w:t>
      </w:r>
      <w:r w:rsidR="000B3C68" w:rsidRPr="008370D7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происходит поэтапно</w:t>
      </w:r>
      <w:r w:rsidR="000B3C68" w:rsidRPr="008370D7">
        <w:rPr>
          <w:rFonts w:ascii="Times New Roman" w:eastAsia="Times New Roman" w:hAnsi="Times New Roman" w:cs="Times New Roman"/>
          <w:sz w:val="24"/>
          <w:szCs w:val="24"/>
        </w:rPr>
        <w:t xml:space="preserve"> и значительными периодами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="000B3C68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первый год жизни</w:t>
      </w:r>
      <w:r w:rsidR="000B3C68" w:rsidRPr="008370D7">
        <w:rPr>
          <w:rFonts w:ascii="Times New Roman" w:eastAsia="Times New Roman" w:hAnsi="Times New Roman" w:cs="Times New Roman"/>
          <w:sz w:val="24"/>
          <w:szCs w:val="24"/>
        </w:rPr>
        <w:t>, 6-7лет (момент социальной адаптации) и 12 лет (рост хронических патологий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[1,</w:t>
      </w:r>
      <w:r w:rsidR="00CD6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С.121</w:t>
      </w:r>
      <w:r w:rsidR="008F7071" w:rsidRPr="008370D7">
        <w:rPr>
          <w:rFonts w:ascii="Times New Roman" w:eastAsia="Times New Roman" w:hAnsi="Times New Roman" w:cs="Times New Roman"/>
          <w:sz w:val="24"/>
          <w:szCs w:val="24"/>
        </w:rPr>
        <w:t>].</w:t>
      </w:r>
    </w:p>
    <w:p w14:paraId="51BD69E9" w14:textId="078ED3FA" w:rsidR="00F44FAF" w:rsidRPr="008370D7" w:rsidRDefault="006954F7" w:rsidP="008370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FB1E31" w:rsidRPr="008370D7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без исключения обладают неотъемлемым правом на получение образования</w:t>
      </w:r>
      <w:r w:rsidR="00FB1E31" w:rsidRPr="008370D7">
        <w:rPr>
          <w:rFonts w:ascii="Times New Roman" w:eastAsia="Times New Roman" w:hAnsi="Times New Roman" w:cs="Times New Roman"/>
          <w:sz w:val="24"/>
          <w:szCs w:val="24"/>
        </w:rPr>
        <w:t>, особенно в получении знаний нуждаются дети, находящиеся на длительном лечении, так как обучение помогает детям справиться с рутиной и мотивирует детей на выздоровление или улучшение состояния. В познании окружающего мира детям помогают специальные педагоги-тьюторы, а также другие работники госпитальных школ. Именно поэтому целью моей статьи является изучение социальной роли работника госпитального образования в России.</w:t>
      </w:r>
    </w:p>
    <w:p w14:paraId="5061CCA5" w14:textId="16B865EB" w:rsidR="00AA4394" w:rsidRPr="008370D7" w:rsidRDefault="00333E9F" w:rsidP="008370D7">
      <w:pPr>
        <w:pStyle w:val="a4"/>
        <w:spacing w:before="0" w:beforeAutospacing="0" w:after="160" w:afterAutospacing="0"/>
        <w:ind w:firstLine="851"/>
        <w:jc w:val="both"/>
      </w:pPr>
      <w:r w:rsidRPr="008370D7">
        <w:t>В 30-е годы 19 века в</w:t>
      </w:r>
      <w:r w:rsidR="00C5088A" w:rsidRPr="008370D7">
        <w:t xml:space="preserve"> России</w:t>
      </w:r>
      <w:r w:rsidRPr="008370D7">
        <w:t xml:space="preserve"> происходит </w:t>
      </w:r>
      <w:r w:rsidR="00C5088A" w:rsidRPr="008370D7">
        <w:t>увеличени</w:t>
      </w:r>
      <w:r w:rsidRPr="008370D7">
        <w:t>е</w:t>
      </w:r>
      <w:r w:rsidR="00C5088A" w:rsidRPr="008370D7">
        <w:t xml:space="preserve"> внимания государства и общества к уязвимым категориям детства</w:t>
      </w:r>
      <w:r w:rsidR="00345D96" w:rsidRPr="008370D7">
        <w:t>, именно это поспособствовало появлению</w:t>
      </w:r>
      <w:r w:rsidR="00C5088A" w:rsidRPr="008370D7">
        <w:t xml:space="preserve"> </w:t>
      </w:r>
      <w:r w:rsidRPr="008370D7">
        <w:t>перв</w:t>
      </w:r>
      <w:r w:rsidR="00345D96" w:rsidRPr="008370D7">
        <w:t xml:space="preserve">ой </w:t>
      </w:r>
      <w:r w:rsidRPr="008370D7">
        <w:t>детск</w:t>
      </w:r>
      <w:r w:rsidR="00345D96" w:rsidRPr="008370D7">
        <w:t xml:space="preserve">ой </w:t>
      </w:r>
      <w:r w:rsidRPr="008370D7">
        <w:t>больниц</w:t>
      </w:r>
      <w:r w:rsidR="00345D96" w:rsidRPr="008370D7">
        <w:t>ы</w:t>
      </w:r>
      <w:r w:rsidRPr="008370D7">
        <w:t xml:space="preserve"> в</w:t>
      </w:r>
      <w:r w:rsidR="00345D96" w:rsidRPr="008370D7">
        <w:t xml:space="preserve"> 1834 году </w:t>
      </w:r>
      <w:r w:rsidR="00157650" w:rsidRPr="008370D7">
        <w:t xml:space="preserve">в </w:t>
      </w:r>
      <w:r w:rsidRPr="008370D7">
        <w:t xml:space="preserve">Санкт-Петербурге </w:t>
      </w:r>
      <w:r w:rsidR="00345D96" w:rsidRPr="008370D7">
        <w:t>–</w:t>
      </w:r>
      <w:r w:rsidRPr="008370D7">
        <w:t xml:space="preserve"> Николаевск</w:t>
      </w:r>
      <w:r w:rsidR="00345D96" w:rsidRPr="008370D7">
        <w:t xml:space="preserve">ой </w:t>
      </w:r>
      <w:r w:rsidRPr="008370D7">
        <w:t>детск</w:t>
      </w:r>
      <w:r w:rsidR="00345D96" w:rsidRPr="008370D7">
        <w:t xml:space="preserve">ой </w:t>
      </w:r>
      <w:r w:rsidRPr="008370D7">
        <w:t>больниц</w:t>
      </w:r>
      <w:r w:rsidR="00345D96" w:rsidRPr="008370D7">
        <w:t>ы</w:t>
      </w:r>
      <w:r w:rsidR="00C5088A" w:rsidRPr="008370D7">
        <w:t>.</w:t>
      </w:r>
      <w:r w:rsidR="00157650" w:rsidRPr="008370D7">
        <w:t xml:space="preserve"> </w:t>
      </w:r>
      <w:r w:rsidR="0096659D" w:rsidRPr="008370D7">
        <w:t xml:space="preserve">На начальном этапе </w:t>
      </w:r>
      <w:r w:rsidR="00157650" w:rsidRPr="008370D7">
        <w:t>госпитальных школ</w:t>
      </w:r>
      <w:r w:rsidR="00C5088A" w:rsidRPr="008370D7">
        <w:t xml:space="preserve"> с детьми работали наставники-воспитатели обществ милосердия. В начале XX в. педиатрия </w:t>
      </w:r>
      <w:r w:rsidR="0096659D" w:rsidRPr="008370D7">
        <w:t xml:space="preserve">поставила перед собой цель в </w:t>
      </w:r>
      <w:r w:rsidR="00C5088A" w:rsidRPr="008370D7">
        <w:t>реализ</w:t>
      </w:r>
      <w:r w:rsidR="0096659D" w:rsidRPr="008370D7">
        <w:t>ации</w:t>
      </w:r>
      <w:r w:rsidR="00C5088A" w:rsidRPr="008370D7">
        <w:t xml:space="preserve"> врождён</w:t>
      </w:r>
      <w:r w:rsidR="0096659D" w:rsidRPr="008370D7">
        <w:t>но</w:t>
      </w:r>
      <w:r w:rsidR="00982D0D" w:rsidRPr="008370D7">
        <w:t>го</w:t>
      </w:r>
      <w:r w:rsidR="00C5088A" w:rsidRPr="008370D7">
        <w:t xml:space="preserve"> потенциал</w:t>
      </w:r>
      <w:r w:rsidR="0096659D" w:rsidRPr="008370D7">
        <w:t>а</w:t>
      </w:r>
      <w:r w:rsidR="00C5088A" w:rsidRPr="008370D7">
        <w:t xml:space="preserve"> жизни у ребенка [2,</w:t>
      </w:r>
      <w:r w:rsidR="009E2DA9" w:rsidRPr="008370D7">
        <w:t xml:space="preserve"> </w:t>
      </w:r>
      <w:r w:rsidR="00C5088A" w:rsidRPr="008370D7">
        <w:t xml:space="preserve">С.151]. </w:t>
      </w:r>
      <w:r w:rsidR="0096659D" w:rsidRPr="008370D7">
        <w:t xml:space="preserve">Если говорить про современность, то в России </w:t>
      </w:r>
      <w:r w:rsidR="00C5088A" w:rsidRPr="008370D7">
        <w:t>модел</w:t>
      </w:r>
      <w:r w:rsidR="0096659D" w:rsidRPr="008370D7">
        <w:t>ь</w:t>
      </w:r>
      <w:r w:rsidR="00C5088A" w:rsidRPr="008370D7">
        <w:t xml:space="preserve"> госпитальной педагогики связано с проектом «</w:t>
      </w:r>
      <w:proofErr w:type="spellStart"/>
      <w:r w:rsidR="00C5088A" w:rsidRPr="008370D7">
        <w:t>УчимЗнаем</w:t>
      </w:r>
      <w:proofErr w:type="spellEnd"/>
      <w:r w:rsidR="00C5088A" w:rsidRPr="008370D7">
        <w:t>»</w:t>
      </w:r>
      <w:r w:rsidR="0096659D" w:rsidRPr="008370D7">
        <w:t>.</w:t>
      </w:r>
      <w:r w:rsidR="00982D0D" w:rsidRPr="008370D7">
        <w:t xml:space="preserve"> </w:t>
      </w:r>
      <w:r w:rsidR="0096659D" w:rsidRPr="008370D7">
        <w:t xml:space="preserve"> Данный проект</w:t>
      </w:r>
      <w:r w:rsidR="00C5088A" w:rsidRPr="008370D7">
        <w:t xml:space="preserve"> был создан в 2014 году</w:t>
      </w:r>
      <w:r w:rsidR="00982D0D" w:rsidRPr="008370D7">
        <w:t xml:space="preserve"> при совместном участии Департамента образования и науки Москвы, школы № 109 и федеральных и городских медучреждений</w:t>
      </w:r>
      <w:r w:rsidR="00C5088A" w:rsidRPr="008370D7">
        <w:t>.</w:t>
      </w:r>
      <w:r w:rsidR="00B40FAB" w:rsidRPr="008370D7">
        <w:t xml:space="preserve"> </w:t>
      </w:r>
      <w:r w:rsidR="00F30F55" w:rsidRPr="008370D7">
        <w:rPr>
          <w:iCs/>
          <w:color w:val="000000"/>
        </w:rPr>
        <w:t xml:space="preserve">Обучение в учреждениях здравоохранения сегодня </w:t>
      </w:r>
      <w:r w:rsidR="00F30F55" w:rsidRPr="008370D7">
        <w:rPr>
          <w:iCs/>
          <w:color w:val="000000"/>
        </w:rPr>
        <w:lastRenderedPageBreak/>
        <w:t>позволяет детям, находящимся на длительном лечении, быстрее и комфортнее адаптироваться, а также снизить уровень их социального функционирования.</w:t>
      </w:r>
      <w:r w:rsidR="00AA4394" w:rsidRPr="008370D7">
        <w:rPr>
          <w:iCs/>
          <w:color w:val="000000"/>
        </w:rPr>
        <w:t xml:space="preserve"> Создается интегрированная образовательная среда, в которой ребёнок может реализовать свой потенциал. Данная среда также включает медико-социальную реабилитацию ребёнка совместно с членами его семьи. </w:t>
      </w:r>
    </w:p>
    <w:p w14:paraId="7E18D000" w14:textId="4FA43ADA" w:rsidR="00213D61" w:rsidRPr="008370D7" w:rsidRDefault="00213D61" w:rsidP="008370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A4394" w:rsidRPr="008370D7">
        <w:rPr>
          <w:rFonts w:ascii="Times New Roman" w:eastAsia="Times New Roman" w:hAnsi="Times New Roman" w:cs="Times New Roman"/>
          <w:sz w:val="24"/>
          <w:szCs w:val="24"/>
        </w:rPr>
        <w:t>овы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4394" w:rsidRPr="008370D7">
        <w:rPr>
          <w:rFonts w:ascii="Times New Roman" w:eastAsia="Times New Roman" w:hAnsi="Times New Roman" w:cs="Times New Roman"/>
          <w:sz w:val="24"/>
          <w:szCs w:val="24"/>
        </w:rPr>
        <w:t xml:space="preserve"> этап развития госпитальной педагогики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подразумевает изменения в </w:t>
      </w:r>
      <w:r w:rsidR="00AA4394" w:rsidRPr="008370D7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4394" w:rsidRPr="008370D7">
        <w:rPr>
          <w:rFonts w:ascii="Times New Roman" w:eastAsia="Times New Roman" w:hAnsi="Times New Roman" w:cs="Times New Roman"/>
          <w:sz w:val="24"/>
          <w:szCs w:val="24"/>
        </w:rPr>
        <w:t xml:space="preserve"> работника и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AA4394" w:rsidRPr="008370D7">
        <w:rPr>
          <w:rFonts w:ascii="Times New Roman" w:eastAsia="Times New Roman" w:hAnsi="Times New Roman" w:cs="Times New Roman"/>
          <w:sz w:val="24"/>
          <w:szCs w:val="24"/>
        </w:rPr>
        <w:t xml:space="preserve"> его требования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394" w:rsidRPr="008370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На Флагманской площадке проекта «</w:t>
      </w:r>
      <w:proofErr w:type="spellStart"/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УчимЗнаем</w:t>
      </w:r>
      <w:proofErr w:type="spellEnd"/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30F55" w:rsidRPr="008370D7">
        <w:rPr>
          <w:rFonts w:ascii="Times New Roman" w:eastAsia="Times New Roman" w:hAnsi="Times New Roman" w:cs="Times New Roman"/>
          <w:sz w:val="24"/>
          <w:szCs w:val="24"/>
        </w:rPr>
        <w:t xml:space="preserve">работают специально подготовленные педагоги, которые не только имеют квалификацию учителей по основным предметам, но и имеют знания и практику для оказания помощи детям, находящимся на длительном лечении.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Тьютор должен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владе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навыками общения с больным ребенком и его родителями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. Т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акже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тьютор должен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использова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стратеги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медицинскими работниками. </w:t>
      </w:r>
    </w:p>
    <w:p w14:paraId="3962C6A3" w14:textId="059D1598" w:rsidR="00F30F55" w:rsidRPr="008370D7" w:rsidRDefault="00F30F55" w:rsidP="008370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t>Сегодня мы можем наблюдать значительный рост государственного и общественного интереса к педагогам, осуществляющим работу с детьми, находящимися на длительном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лечении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: в 2018 году совместно с Московским государственным психолого-педагогическим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Московским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университет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ами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создана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магистерская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"Обучение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детей, находящихся на длительном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лечении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"</w:t>
      </w:r>
      <w:r w:rsidR="00CD6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[3,</w:t>
      </w:r>
      <w:r w:rsidR="00CD6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с.68-69]. На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флагманской площадке проекта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671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370D7">
        <w:rPr>
          <w:rFonts w:ascii="Times New Roman" w:eastAsia="Times New Roman" w:hAnsi="Times New Roman" w:cs="Times New Roman"/>
          <w:sz w:val="24"/>
          <w:szCs w:val="24"/>
        </w:rPr>
        <w:t>Учимзнаем</w:t>
      </w:r>
      <w:proofErr w:type="spellEnd"/>
      <w:r w:rsidR="00CD671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переподготовка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педагогов по программе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671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>Тьютор ребенка, находящегося на длительном лечении</w:t>
      </w:r>
      <w:proofErr w:type="gramStart"/>
      <w:r w:rsidR="00CD6710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CD6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обязательной, что необходимо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ля создания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полноценной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F20650" w:rsidRPr="008370D7">
        <w:rPr>
          <w:rFonts w:ascii="Times New Roman" w:eastAsia="Times New Roman" w:hAnsi="Times New Roman" w:cs="Times New Roman"/>
          <w:sz w:val="24"/>
          <w:szCs w:val="24"/>
        </w:rPr>
        <w:t xml:space="preserve"> [4].</w:t>
      </w:r>
    </w:p>
    <w:p w14:paraId="0000000E" w14:textId="3399F033" w:rsidR="00331216" w:rsidRPr="008370D7" w:rsidRDefault="00206B55" w:rsidP="008370D7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ровень качества образования в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госпитальных школах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сильно зависит от профессиональной компетенции работник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. Немецкие ученые В. </w:t>
      </w:r>
      <w:proofErr w:type="spellStart"/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Фтенакис</w:t>
      </w:r>
      <w:proofErr w:type="spellEnd"/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, М.Р. </w:t>
      </w:r>
      <w:proofErr w:type="spellStart"/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Текстор</w:t>
      </w:r>
      <w:proofErr w:type="spellEnd"/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и В. </w:t>
      </w:r>
      <w:proofErr w:type="spellStart"/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Титце</w:t>
      </w:r>
      <w:proofErr w:type="spellEnd"/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ввели понятие «педагогическое качество». Данное понятие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состоит из таких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параметр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как: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состояние подопечного,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возможность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 у ребенка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разных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сферах, возможность поддержки семьи в уходе и в образовании ребёнка.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По мнению немецких ученых при оценке системы качества нужно ориентироваться на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целевы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ориентир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, услови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я и на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с семьей.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Качество образования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зависит от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взаимодействи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ребенка и педагога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, поэтому важно, чтобы у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чителя учитыва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ли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специфику мышления детей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 и были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психологически устойчивы. К основным качествам педагога госпитальной школы относятся также: умение наладить индивидуальный контакт с каждым ребенком, внимательность и быстрота реагирования, умение нестандартно мыслить, адекватность восприятия (объективная оценка результатов учащегося; работа с ребенком в его «зоне ближайшего развития» с учетом актуальных состояний). Кроме этих навыков, тьютор госпитальной школы должен владеть стратегиями по взаимодействию с врачами и медсестрами,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службой психологического сопровождения ребенка. </w:t>
      </w:r>
    </w:p>
    <w:p w14:paraId="0000000F" w14:textId="5583FA67" w:rsidR="00331216" w:rsidRPr="008370D7" w:rsidRDefault="00206B55" w:rsidP="008370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Было проведено также исследование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по типологизации профессиональных и личностных характеристик педагогов, работающих в госпитальных школах флагманской и региональных площадок проекта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УчимЗнаем</w:t>
      </w:r>
      <w:proofErr w:type="spellEnd"/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По результатам исследования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была 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зработана типология профессиональных позиций госпитальных педагогов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. В типологии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превалирую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т два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типа госпитальных педагогов относительно их профессиональных позиций: педагог-друг и педагог-классик. Позиция «педагог–друг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» характеризуется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высоки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нем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эмпатии к ученикам. 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Недостатком данной позиции является быстрое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выгорание учителя во время работы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, но д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анн</w:t>
      </w:r>
      <w:r w:rsidR="00542044" w:rsidRPr="008370D7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проблем</w:t>
      </w:r>
      <w:r w:rsidR="00542044" w:rsidRPr="008370D7">
        <w:rPr>
          <w:rFonts w:ascii="Times New Roman" w:eastAsia="Times New Roman" w:hAnsi="Times New Roman" w:cs="Times New Roman"/>
          <w:sz w:val="24"/>
          <w:szCs w:val="24"/>
        </w:rPr>
        <w:t xml:space="preserve">у может предотвратить руководство,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поддерж</w:t>
      </w:r>
      <w:r w:rsidR="00542044" w:rsidRPr="008370D7">
        <w:rPr>
          <w:rFonts w:ascii="Times New Roman" w:eastAsia="Times New Roman" w:hAnsi="Times New Roman" w:cs="Times New Roman"/>
          <w:sz w:val="24"/>
          <w:szCs w:val="24"/>
        </w:rPr>
        <w:t>ав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педагога. Положительн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аспект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 в данной позиции-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возможность 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построения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доверительны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отношени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с ребенком и его родителями. Позиция «педагог–классик» 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характеризуется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формальным подходом к педагогической деятельности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. В данном случае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необходимо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 поддерживать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профессиональн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интерес у педагога</w:t>
      </w:r>
      <w:r w:rsidR="00CD6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[5,</w:t>
      </w:r>
      <w:r w:rsidR="00CD6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С.85]. Общим для двух профессиональных типов является 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акцент на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взаимодействи</w:t>
      </w:r>
      <w:r w:rsidR="006935CE" w:rsidRPr="008370D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с другими </w:t>
      </w:r>
      <w:r w:rsidR="00542044" w:rsidRPr="008370D7">
        <w:rPr>
          <w:rFonts w:ascii="Times New Roman" w:eastAsia="Times New Roman" w:hAnsi="Times New Roman" w:cs="Times New Roman"/>
          <w:sz w:val="24"/>
          <w:szCs w:val="24"/>
        </w:rPr>
        <w:t xml:space="preserve">субъектами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госпитальных школ и </w:t>
      </w:r>
      <w:r w:rsidR="00542044" w:rsidRPr="008370D7">
        <w:rPr>
          <w:rFonts w:ascii="Times New Roman" w:eastAsia="Times New Roman" w:hAnsi="Times New Roman" w:cs="Times New Roman"/>
          <w:sz w:val="24"/>
          <w:szCs w:val="24"/>
        </w:rPr>
        <w:t xml:space="preserve">желание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помочь ребенку. </w:t>
      </w:r>
    </w:p>
    <w:p w14:paraId="00000010" w14:textId="042B43E8" w:rsidR="00331216" w:rsidRPr="008370D7" w:rsidRDefault="00542044" w:rsidP="008370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Модель взаимодействия ребенка и работника при межличностном общении интересна и многообразна.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В работах М. Фуко коммуникативная модель врач – пациент находится в координатах власть – подчинение. В работе «Надзирать и наказывать»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автор описывает наше существование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в обществе в качестве учителя-судьи, врача-судьи, воспитателя-судьи и социального работника-судьи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именно на них основывается повсеместное господство нормативного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>Врач является конечным звеном в процессе конструирования болезни, также врач- агент социального контроля, а не помощник в адаптации индивида к условиям внешней среды. Происходит смещение внимания с состояния больного на болезнь, как бы акцентируя внимание только на патологию. «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Участие самого больного в процессе оздоровления превращается в молчаливое согласие терапевтическими процедурами, закодированными обозначениями, недоступными для пациента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[6,</w:t>
      </w:r>
      <w:r w:rsidR="009E2DA9" w:rsidRPr="00837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С.2-3]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Данная практика довольно распространена в наше время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>: р</w:t>
      </w:r>
      <w:r w:rsidR="00C5088A" w:rsidRPr="008370D7">
        <w:rPr>
          <w:rFonts w:ascii="Times New Roman" w:eastAsia="Times New Roman" w:hAnsi="Times New Roman" w:cs="Times New Roman"/>
          <w:sz w:val="24"/>
          <w:szCs w:val="24"/>
        </w:rPr>
        <w:t>ебенок, находящийся на длительном лечении, никак не взаимодействует с медицинскими сотрудниками: исключен из информационного потока. Он является проводником между врачом, болезнью и родителями. </w:t>
      </w:r>
    </w:p>
    <w:p w14:paraId="00000011" w14:textId="432A2346" w:rsidR="00331216" w:rsidRPr="008370D7" w:rsidRDefault="00C5088A" w:rsidP="008370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Но существует и другая точка зрения, которая больше подходит к современной системе госпитального образования. Виднейший представитель </w:t>
      </w:r>
      <w:proofErr w:type="spellStart"/>
      <w:r w:rsidRPr="008370D7">
        <w:rPr>
          <w:rFonts w:ascii="Times New Roman" w:eastAsia="Times New Roman" w:hAnsi="Times New Roman" w:cs="Times New Roman"/>
          <w:sz w:val="24"/>
          <w:szCs w:val="24"/>
        </w:rPr>
        <w:t>неофункционализма</w:t>
      </w:r>
      <w:proofErr w:type="spellEnd"/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 Н. Луман, анализируя роли представителей «помогающих профессий», 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 xml:space="preserve">приходит к выводу о том,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 xml:space="preserve"> их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 основная задача – включение индивида в систему социальных отношений. Также задачей является редукция факторов, вызывающих «</w:t>
      </w:r>
      <w:proofErr w:type="spellStart"/>
      <w:r w:rsidRPr="008370D7">
        <w:rPr>
          <w:rFonts w:ascii="Times New Roman" w:eastAsia="Times New Roman" w:hAnsi="Times New Roman" w:cs="Times New Roman"/>
          <w:sz w:val="24"/>
          <w:szCs w:val="24"/>
        </w:rPr>
        <w:t>эксклюзию</w:t>
      </w:r>
      <w:proofErr w:type="spellEnd"/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», т.е. инвалидности, преждевременной старости и прочих причин, определяющих исключение индивида из социальных отношений. </w:t>
      </w:r>
      <w:proofErr w:type="spellStart"/>
      <w:r w:rsidRPr="008370D7">
        <w:rPr>
          <w:rFonts w:ascii="Times New Roman" w:eastAsia="Times New Roman" w:hAnsi="Times New Roman" w:cs="Times New Roman"/>
          <w:sz w:val="24"/>
          <w:szCs w:val="24"/>
        </w:rPr>
        <w:t>Судьин</w:t>
      </w:r>
      <w:proofErr w:type="spellEnd"/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 С.А. отмечал, что “по мере социокультурного развития инклюзия становится одним из важнейших аспектов, определяющих включенность больших масс людей, социальных ролей и механизмов в функционально взаимосвязанные отношения. Необходимость такого включения обусловлена растущей дифференциацией” [6,</w:t>
      </w:r>
      <w:r w:rsidR="00CD6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С.2]. Таким образом, описанный выше вид коммуникации можно описать как партнерство, </w:t>
      </w:r>
      <w:r w:rsidR="008F5ECB" w:rsidRPr="008370D7">
        <w:rPr>
          <w:rFonts w:ascii="Times New Roman" w:eastAsia="Times New Roman" w:hAnsi="Times New Roman" w:cs="Times New Roman"/>
          <w:sz w:val="24"/>
          <w:szCs w:val="24"/>
        </w:rPr>
        <w:t xml:space="preserve">содружество,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основанное на </w:t>
      </w:r>
      <w:r w:rsidR="009B15D4" w:rsidRPr="008370D7">
        <w:rPr>
          <w:rFonts w:ascii="Times New Roman" w:eastAsia="Times New Roman" w:hAnsi="Times New Roman" w:cs="Times New Roman"/>
          <w:sz w:val="24"/>
          <w:szCs w:val="24"/>
        </w:rPr>
        <w:t xml:space="preserve">совместных целях, планах. </w:t>
      </w:r>
    </w:p>
    <w:p w14:paraId="2761ED88" w14:textId="4312C9CA" w:rsidR="005B483C" w:rsidRDefault="00C5088A" w:rsidP="005B483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тема </w:t>
      </w:r>
      <w:proofErr w:type="spellStart"/>
      <w:r w:rsidRPr="008370D7">
        <w:rPr>
          <w:rFonts w:ascii="Times New Roman" w:eastAsia="Times New Roman" w:hAnsi="Times New Roman" w:cs="Times New Roman"/>
          <w:sz w:val="24"/>
          <w:szCs w:val="24"/>
        </w:rPr>
        <w:t>тьюторства</w:t>
      </w:r>
      <w:proofErr w:type="spellEnd"/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 в отечественном образовании достаточно новая, профессиональная квалификация </w:t>
      </w:r>
      <w:r w:rsidR="009B15D4" w:rsidRPr="008370D7">
        <w:rPr>
          <w:rFonts w:ascii="Times New Roman" w:eastAsia="Times New Roman" w:hAnsi="Times New Roman" w:cs="Times New Roman"/>
          <w:sz w:val="24"/>
          <w:szCs w:val="24"/>
        </w:rPr>
        <w:t xml:space="preserve">в России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появилась только в 2008 году. Практика и научно-исследовательские наработки флагманской площадки проекта «</w:t>
      </w:r>
      <w:proofErr w:type="spellStart"/>
      <w:r w:rsidRPr="008370D7">
        <w:rPr>
          <w:rFonts w:ascii="Times New Roman" w:eastAsia="Times New Roman" w:hAnsi="Times New Roman" w:cs="Times New Roman"/>
          <w:sz w:val="24"/>
          <w:szCs w:val="24"/>
        </w:rPr>
        <w:t>УчимЗнаем</w:t>
      </w:r>
      <w:proofErr w:type="spellEnd"/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» используются как ресурсы профессионального развития. </w:t>
      </w:r>
      <w:r w:rsidR="009B15D4" w:rsidRPr="008370D7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 xml:space="preserve">социальные агенты госпитальных школ играют </w:t>
      </w:r>
      <w:r w:rsidR="009B15D4" w:rsidRPr="008370D7">
        <w:rPr>
          <w:rFonts w:ascii="Times New Roman" w:eastAsia="Times New Roman" w:hAnsi="Times New Roman" w:cs="Times New Roman"/>
          <w:sz w:val="24"/>
          <w:szCs w:val="24"/>
        </w:rPr>
        <w:t xml:space="preserve">значимую </w:t>
      </w:r>
      <w:r w:rsidRPr="008370D7">
        <w:rPr>
          <w:rFonts w:ascii="Times New Roman" w:eastAsia="Times New Roman" w:hAnsi="Times New Roman" w:cs="Times New Roman"/>
          <w:sz w:val="24"/>
          <w:szCs w:val="24"/>
        </w:rPr>
        <w:t>роль для адресного образования и раскрытия потенциала ребенка:</w:t>
      </w:r>
      <w:r w:rsidR="002C38BD" w:rsidRPr="008370D7">
        <w:rPr>
          <w:rFonts w:ascii="Times New Roman" w:eastAsia="Times New Roman" w:hAnsi="Times New Roman" w:cs="Times New Roman"/>
          <w:sz w:val="24"/>
          <w:szCs w:val="24"/>
        </w:rPr>
        <w:t xml:space="preserve"> агенты совместно работают над устранением трудностей, вызванных болезнью и длительной госпитализацией, помогая ребенку развиваться как полноценному и равноправному участнику собственной деятельности.</w:t>
      </w:r>
    </w:p>
    <w:p w14:paraId="42D41FE0" w14:textId="14B614F9" w:rsidR="005B483C" w:rsidRPr="005B483C" w:rsidRDefault="005B483C" w:rsidP="005B483C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Библиографический</w:t>
      </w:r>
      <w:r w:rsidRPr="003D4425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список</w:t>
      </w:r>
    </w:p>
    <w:p w14:paraId="75C0725E" w14:textId="1D965E8C" w:rsidR="00CD6710" w:rsidRPr="005B483C" w:rsidRDefault="00CD6710" w:rsidP="005B483C">
      <w:pPr>
        <w:pStyle w:val="ac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Гусев И.А. Ключевые этапы развития госпитальной педагогики в рамках модели проекта госпитальных школ </w:t>
      </w:r>
      <w:proofErr w:type="spellStart"/>
      <w:r w:rsidRP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>УчимЗнаем</w:t>
      </w:r>
      <w:proofErr w:type="spellEnd"/>
      <w:r w:rsidRP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>» // Наука и школа. 2022. №1. С. 149-161.</w:t>
      </w:r>
    </w:p>
    <w:p w14:paraId="72F064B3" w14:textId="77777777" w:rsidR="00CD6710" w:rsidRPr="00CD6710" w:rsidRDefault="00CD6710" w:rsidP="00CD67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Долуев</w:t>
      </w:r>
      <w:proofErr w:type="spellEnd"/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И.Ю., Большаков А.А. Особенности профессиональной деятельности тьютора в госпитальной школе // Педагогические исследования. 2021. №3. С. 58-79.</w:t>
      </w:r>
    </w:p>
    <w:p w14:paraId="0B541E3E" w14:textId="77777777" w:rsidR="00CD6710" w:rsidRPr="00CD6710" w:rsidRDefault="00CD6710" w:rsidP="00CD67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6710">
        <w:rPr>
          <w:rFonts w:ascii="Times New Roman" w:eastAsia="Times New Roman" w:hAnsi="Times New Roman" w:cs="Times New Roman"/>
          <w:sz w:val="24"/>
          <w:szCs w:val="24"/>
        </w:rPr>
        <w:t>Судьин</w:t>
      </w:r>
      <w:proofErr w:type="spellEnd"/>
      <w:r w:rsidRPr="00CD6710">
        <w:rPr>
          <w:rFonts w:ascii="Times New Roman" w:eastAsia="Times New Roman" w:hAnsi="Times New Roman" w:cs="Times New Roman"/>
          <w:sz w:val="24"/>
          <w:szCs w:val="24"/>
        </w:rPr>
        <w:t xml:space="preserve"> С.А. Модели терапевтических отношений в социологических парадигмах // Вестник Нижегородского университета им. Н. И. </w:t>
      </w:r>
      <w:proofErr w:type="gramStart"/>
      <w:r w:rsidRPr="00CD6710">
        <w:rPr>
          <w:rFonts w:ascii="Times New Roman" w:eastAsia="Times New Roman" w:hAnsi="Times New Roman" w:cs="Times New Roman"/>
          <w:sz w:val="24"/>
          <w:szCs w:val="24"/>
        </w:rPr>
        <w:t>Лобачевского.—</w:t>
      </w:r>
      <w:proofErr w:type="gramEnd"/>
      <w:r w:rsidRPr="00CD6710">
        <w:rPr>
          <w:rFonts w:ascii="Times New Roman" w:eastAsia="Times New Roman" w:hAnsi="Times New Roman" w:cs="Times New Roman"/>
          <w:sz w:val="24"/>
          <w:szCs w:val="24"/>
        </w:rPr>
        <w:t xml:space="preserve"> Нижний Новгород,— 2006. С. 1-6.</w:t>
      </w:r>
    </w:p>
    <w:p w14:paraId="3518E3B3" w14:textId="32864DD9" w:rsidR="00CD6710" w:rsidRPr="00CD6710" w:rsidRDefault="00CD6710" w:rsidP="00CD6710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Шабунова А.А. Двадцать лет мониторинга детского здоровья: организация, результаты, выводы // Экономические и социальные перемены: факты, тенденции, прогноз</w:t>
      </w:r>
      <w:r w:rsid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>. 2015.</w:t>
      </w:r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</w:t>
      </w:r>
      <w:r w:rsid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С. 116-127.</w:t>
      </w:r>
    </w:p>
    <w:p w14:paraId="16E42631" w14:textId="77234376" w:rsidR="00CD6710" w:rsidRPr="00CD6710" w:rsidRDefault="00CD6710" w:rsidP="00CD67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Шалашова</w:t>
      </w:r>
      <w:proofErr w:type="spellEnd"/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М. Вопросы обучения родителей детей, находящихся на длительном лечении в медицинских учреждениях, по дополнительным профессиональным </w:t>
      </w:r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образовательным программам</w:t>
      </w:r>
      <w:r w:rsid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</w:t>
      </w:r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Выступление на Всероссийской конференции с международным участием «</w:t>
      </w:r>
      <w:proofErr w:type="spellStart"/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УчимЗнаем</w:t>
      </w:r>
      <w:proofErr w:type="spellEnd"/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» -«Заботливая школа»</w:t>
      </w:r>
      <w:r w:rsid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 w:rsidR="005B48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Официальный сайт «Заботливая школа». URL: </w:t>
      </w:r>
      <w:hyperlink r:id="rId8">
        <w:r w:rsidRPr="00CD671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www.caringschool.ru</w:t>
        </w:r>
      </w:hyperlink>
      <w:r w:rsidRPr="00CD67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99E950" w14:textId="3AC7E782" w:rsidR="00CD6710" w:rsidRDefault="00CD6710" w:rsidP="00CD67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710">
        <w:rPr>
          <w:rFonts w:ascii="Times New Roman" w:eastAsia="Times New Roman" w:hAnsi="Times New Roman" w:cs="Times New Roman"/>
          <w:sz w:val="24"/>
          <w:szCs w:val="24"/>
        </w:rPr>
        <w:t xml:space="preserve">Шариков С.В., Обухов А.С., </w:t>
      </w:r>
      <w:proofErr w:type="spellStart"/>
      <w:r w:rsidRPr="00CD6710">
        <w:rPr>
          <w:rFonts w:ascii="Times New Roman" w:eastAsia="Times New Roman" w:hAnsi="Times New Roman" w:cs="Times New Roman"/>
          <w:sz w:val="24"/>
          <w:szCs w:val="24"/>
        </w:rPr>
        <w:t>Вагарина</w:t>
      </w:r>
      <w:proofErr w:type="spellEnd"/>
      <w:r w:rsidRPr="00CD6710">
        <w:rPr>
          <w:rFonts w:ascii="Times New Roman" w:eastAsia="Times New Roman" w:hAnsi="Times New Roman" w:cs="Times New Roman"/>
          <w:sz w:val="24"/>
          <w:szCs w:val="24"/>
        </w:rPr>
        <w:t xml:space="preserve"> В.В., Филатов А.А. Профессионально-личностные позиции педагогов госпитальных школ // Педагогика. 2020. Т. 84. №10. С. 76-86.</w:t>
      </w:r>
    </w:p>
    <w:p w14:paraId="22093846" w14:textId="77777777" w:rsidR="005B483C" w:rsidRPr="00CD6710" w:rsidRDefault="005B483C" w:rsidP="005B483C">
      <w:pP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E258DA" w14:textId="77777777" w:rsidR="005B483C" w:rsidRPr="005B483C" w:rsidRDefault="005B483C" w:rsidP="005B483C">
      <w:pPr>
        <w:pStyle w:val="ac"/>
        <w:spacing w:after="0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5B483C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Информация об авторах</w:t>
      </w:r>
    </w:p>
    <w:p w14:paraId="4E2CD873" w14:textId="01CFA39B" w:rsidR="00EA7AF8" w:rsidRPr="009E6202" w:rsidRDefault="005B483C" w:rsidP="009E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Бочерова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Ксения Михайловна- студент второго курса очного отделения на направлении «Социология», </w:t>
      </w:r>
      <w:r w:rsidR="00EA7AF8" w:rsidRPr="00EA7AF8">
        <w:rPr>
          <w:rFonts w:ascii="Times New Roman" w:hAnsi="Times New Roman"/>
          <w:sz w:val="24"/>
          <w:szCs w:val="24"/>
        </w:rPr>
        <w:t>Федеральное государственное автономное образовательное учреждение высшего образования «Пермский государственный национальный исследовательский университет»</w:t>
      </w:r>
      <w:r w:rsidR="00EA7AF8">
        <w:rPr>
          <w:rFonts w:ascii="Times New Roman" w:hAnsi="Times New Roman"/>
          <w:sz w:val="24"/>
          <w:szCs w:val="24"/>
        </w:rPr>
        <w:t xml:space="preserve"> (</w:t>
      </w:r>
      <w:r w:rsidR="00EA7AF8" w:rsidRPr="00EA7AF8">
        <w:rPr>
          <w:rFonts w:ascii="Times New Roman" w:hAnsi="Times New Roman"/>
          <w:sz w:val="24"/>
          <w:szCs w:val="24"/>
        </w:rPr>
        <w:t xml:space="preserve">614068, </w:t>
      </w:r>
      <w:r w:rsidR="00EA7AF8">
        <w:rPr>
          <w:rFonts w:ascii="Times New Roman" w:hAnsi="Times New Roman"/>
          <w:sz w:val="24"/>
          <w:szCs w:val="24"/>
        </w:rPr>
        <w:t xml:space="preserve">Россия, </w:t>
      </w:r>
      <w:r w:rsidR="00EA7AF8" w:rsidRPr="00EA7AF8">
        <w:rPr>
          <w:rFonts w:ascii="Times New Roman" w:hAnsi="Times New Roman"/>
          <w:sz w:val="24"/>
          <w:szCs w:val="24"/>
        </w:rPr>
        <w:t xml:space="preserve">г. Пермь, ул. </w:t>
      </w:r>
      <w:proofErr w:type="spellStart"/>
      <w:r w:rsidR="00EA7AF8" w:rsidRPr="00EA7AF8">
        <w:rPr>
          <w:rFonts w:ascii="Times New Roman" w:hAnsi="Times New Roman"/>
          <w:sz w:val="24"/>
          <w:szCs w:val="24"/>
        </w:rPr>
        <w:t>Букирева</w:t>
      </w:r>
      <w:proofErr w:type="spellEnd"/>
      <w:r w:rsidR="00EA7AF8" w:rsidRPr="00EA7AF8">
        <w:rPr>
          <w:rFonts w:ascii="Times New Roman" w:hAnsi="Times New Roman"/>
          <w:sz w:val="24"/>
          <w:szCs w:val="24"/>
          <w:lang w:val="en-US"/>
        </w:rPr>
        <w:t xml:space="preserve">, 15), </w:t>
      </w:r>
      <w:bookmarkStart w:id="1" w:name="_Hlk130502117"/>
      <w:r w:rsidR="00EA7AF8" w:rsidRPr="005B483C">
        <w:rPr>
          <w:rFonts w:ascii="Times New Roman" w:hAnsi="Times New Roman"/>
          <w:sz w:val="24"/>
          <w:szCs w:val="24"/>
          <w:lang w:val="en-US"/>
        </w:rPr>
        <w:t>e</w:t>
      </w:r>
      <w:r w:rsidR="00EA7AF8" w:rsidRPr="00EA7AF8">
        <w:rPr>
          <w:rFonts w:ascii="Times New Roman" w:hAnsi="Times New Roman"/>
          <w:sz w:val="24"/>
          <w:szCs w:val="24"/>
          <w:lang w:val="en-US"/>
        </w:rPr>
        <w:t>-</w:t>
      </w:r>
      <w:r w:rsidR="00EA7AF8" w:rsidRPr="005B483C">
        <w:rPr>
          <w:rFonts w:ascii="Times New Roman" w:hAnsi="Times New Roman"/>
          <w:sz w:val="24"/>
          <w:szCs w:val="24"/>
          <w:lang w:val="en-US"/>
        </w:rPr>
        <w:t>mail</w:t>
      </w:r>
      <w:r w:rsidR="00EA7AF8" w:rsidRPr="00EA7AF8">
        <w:rPr>
          <w:rFonts w:ascii="Times New Roman" w:hAnsi="Times New Roman"/>
          <w:sz w:val="24"/>
          <w:szCs w:val="24"/>
          <w:lang w:val="en-US"/>
        </w:rPr>
        <w:t>:</w:t>
      </w:r>
      <w:r w:rsidR="00EA7AF8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9" w:history="1">
        <w:r w:rsidR="00EA7AF8" w:rsidRPr="00C90542">
          <w:rPr>
            <w:rStyle w:val="a5"/>
            <w:rFonts w:ascii="Times New Roman" w:hAnsi="Times New Roman"/>
            <w:sz w:val="24"/>
            <w:szCs w:val="24"/>
            <w:lang w:val="en-US"/>
          </w:rPr>
          <w:t>kseniabocerova@gmail.com</w:t>
        </w:r>
      </w:hyperlink>
      <w:bookmarkEnd w:id="1"/>
      <w:r w:rsidR="00EA7AF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2422809" w14:textId="77777777" w:rsidR="00EA7AF8" w:rsidRDefault="00EA7AF8" w:rsidP="00CD6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en-US"/>
        </w:rPr>
      </w:pPr>
    </w:p>
    <w:p w14:paraId="44CC4FD4" w14:textId="0EF089E4" w:rsidR="00EA7AF8" w:rsidRPr="003F316C" w:rsidRDefault="00EA7AF8" w:rsidP="00EA7A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Bocherova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K</w:t>
      </w:r>
      <w:r w:rsidRPr="003F316C">
        <w:rPr>
          <w:rFonts w:ascii="Times New Roman" w:hAnsi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M.</w:t>
      </w:r>
    </w:p>
    <w:p w14:paraId="654673B8" w14:textId="74BDD372" w:rsidR="00EA7AF8" w:rsidRPr="00EA7AF8" w:rsidRDefault="00EA7AF8" w:rsidP="00EA7A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A7AF8">
        <w:rPr>
          <w:rFonts w:ascii="Times New Roman" w:hAnsi="Times New Roman"/>
          <w:b/>
          <w:sz w:val="24"/>
          <w:szCs w:val="24"/>
          <w:lang w:val="en-US"/>
        </w:rPr>
        <w:t>ON THE ISSUE OF THE SOCIAL ROLE OF A HOSPITAL EDUCATION WORKER IN RUSSIA</w:t>
      </w:r>
    </w:p>
    <w:p w14:paraId="5AD255D9" w14:textId="77777777" w:rsidR="00EA7AF8" w:rsidRPr="00096FA7" w:rsidRDefault="00EA7AF8" w:rsidP="0030563B">
      <w:pPr>
        <w:spacing w:after="0" w:line="240" w:lineRule="auto"/>
        <w:ind w:firstLine="0"/>
        <w:rPr>
          <w:rFonts w:ascii="Times New Roman" w:hAnsi="Times New Roman"/>
          <w:b/>
          <w:sz w:val="24"/>
          <w:szCs w:val="24"/>
          <w:lang w:val="en-US"/>
        </w:rPr>
      </w:pPr>
    </w:p>
    <w:p w14:paraId="52345746" w14:textId="3B8B76B8" w:rsidR="00EA7AF8" w:rsidRPr="00DD41B7" w:rsidRDefault="00EA7AF8" w:rsidP="00DD41B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"/>
        </w:rPr>
      </w:pPr>
      <w:r w:rsidRPr="00DD41B7">
        <w:rPr>
          <w:rFonts w:ascii="Times New Roman" w:hAnsi="Times New Roman"/>
          <w:b/>
          <w:sz w:val="24"/>
          <w:szCs w:val="24"/>
          <w:lang w:val="en-US"/>
        </w:rPr>
        <w:t>Abstract.</w:t>
      </w:r>
      <w:r w:rsidRPr="00DD41B7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bookmarkStart w:id="2" w:name="_GoBack"/>
      <w:bookmarkEnd w:id="2"/>
      <w:r w:rsidRPr="00DD41B7">
        <w:rPr>
          <w:rFonts w:ascii="Times New Roman" w:hAnsi="Times New Roman"/>
          <w:i/>
          <w:sz w:val="24"/>
          <w:szCs w:val="24"/>
          <w:lang w:val="en"/>
        </w:rPr>
        <w:t>The specifics of the work of a teacher-tutor and the features of accompanying children who are on long-term treatment are considered, using the example of the work of the flagship platform of the Russian hospital schools project “</w:t>
      </w:r>
      <w:proofErr w:type="spellStart"/>
      <w:r w:rsidRPr="00DD41B7">
        <w:rPr>
          <w:rFonts w:ascii="Times New Roman" w:hAnsi="Times New Roman"/>
          <w:i/>
          <w:sz w:val="24"/>
          <w:szCs w:val="24"/>
          <w:lang w:val="en"/>
        </w:rPr>
        <w:t>TeachKnow</w:t>
      </w:r>
      <w:proofErr w:type="spellEnd"/>
      <w:r w:rsidRPr="00DD41B7">
        <w:rPr>
          <w:rFonts w:ascii="Times New Roman" w:hAnsi="Times New Roman"/>
          <w:i/>
          <w:sz w:val="24"/>
          <w:szCs w:val="24"/>
          <w:lang w:val="en"/>
        </w:rPr>
        <w:t>”.</w:t>
      </w:r>
    </w:p>
    <w:p w14:paraId="0B8CE792" w14:textId="4709CBB5" w:rsidR="00EA7AF8" w:rsidRPr="00DD41B7" w:rsidRDefault="00EA7AF8" w:rsidP="00EA7AF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DD41B7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Pr="00DD41B7">
        <w:rPr>
          <w:rFonts w:ascii="Times New Roman" w:hAnsi="Times New Roman"/>
          <w:i/>
          <w:sz w:val="24"/>
          <w:szCs w:val="24"/>
          <w:lang w:val="en"/>
        </w:rPr>
        <w:t>“</w:t>
      </w:r>
      <w:proofErr w:type="spellStart"/>
      <w:proofErr w:type="gramEnd"/>
      <w:r w:rsidRPr="00DD41B7">
        <w:rPr>
          <w:rFonts w:ascii="Times New Roman" w:hAnsi="Times New Roman"/>
          <w:i/>
          <w:sz w:val="24"/>
          <w:szCs w:val="24"/>
          <w:lang w:val="en"/>
        </w:rPr>
        <w:t>TeachKnow</w:t>
      </w:r>
      <w:proofErr w:type="spellEnd"/>
      <w:r w:rsidRPr="00DD41B7">
        <w:rPr>
          <w:rFonts w:ascii="Times New Roman" w:hAnsi="Times New Roman"/>
          <w:i/>
          <w:sz w:val="24"/>
          <w:szCs w:val="24"/>
          <w:lang w:val="en"/>
        </w:rPr>
        <w:t>” project, teacher-tutor, hospital school, pedagogy, hospital education, interaction.</w:t>
      </w:r>
    </w:p>
    <w:p w14:paraId="01D4D27C" w14:textId="77777777" w:rsidR="00EA7AF8" w:rsidRPr="004B78FC" w:rsidRDefault="00EA7AF8" w:rsidP="00EA7AF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C9B89D4" w14:textId="77777777" w:rsidR="00EA7AF8" w:rsidRPr="004B78FC" w:rsidRDefault="00EA7AF8" w:rsidP="00EA7A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t>About the author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</w:p>
    <w:p w14:paraId="0DB5BC6D" w14:textId="402F38FB" w:rsidR="00EA7AF8" w:rsidRPr="003F316C" w:rsidRDefault="009E6202" w:rsidP="009E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E6202">
        <w:rPr>
          <w:rFonts w:ascii="Times New Roman" w:hAnsi="Times New Roman"/>
          <w:sz w:val="24"/>
          <w:szCs w:val="24"/>
          <w:lang w:val="en-US"/>
        </w:rPr>
        <w:t>Boch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9E6202">
        <w:rPr>
          <w:rFonts w:ascii="Times New Roman" w:hAnsi="Times New Roman"/>
          <w:sz w:val="24"/>
          <w:szCs w:val="24"/>
          <w:lang w:val="en-US"/>
        </w:rPr>
        <w:t>rova</w:t>
      </w:r>
      <w:proofErr w:type="spellEnd"/>
      <w:r w:rsidRPr="009E6202">
        <w:rPr>
          <w:rFonts w:ascii="Times New Roman" w:hAnsi="Times New Roman"/>
          <w:sz w:val="24"/>
          <w:szCs w:val="24"/>
          <w:lang w:val="en-US"/>
        </w:rPr>
        <w:t xml:space="preserve"> Ksenia </w:t>
      </w:r>
      <w:proofErr w:type="spellStart"/>
      <w:r w:rsidRPr="009E6202">
        <w:rPr>
          <w:rFonts w:ascii="Times New Roman" w:hAnsi="Times New Roman"/>
          <w:sz w:val="24"/>
          <w:szCs w:val="24"/>
          <w:lang w:val="en-US"/>
        </w:rPr>
        <w:t>Mikhailovna</w:t>
      </w:r>
      <w:proofErr w:type="spellEnd"/>
      <w:r w:rsidRPr="009E6202">
        <w:rPr>
          <w:rFonts w:ascii="Times New Roman" w:hAnsi="Times New Roman"/>
          <w:sz w:val="24"/>
          <w:szCs w:val="24"/>
          <w:lang w:val="en-US"/>
        </w:rPr>
        <w:t xml:space="preserve"> - second-year full-time student in the direction of "Sociology", Federal State Autonomous Educational Institution of Higher Education "Perm State National Research University" (15 </w:t>
      </w:r>
      <w:proofErr w:type="spellStart"/>
      <w:r w:rsidRPr="009E6202">
        <w:rPr>
          <w:rFonts w:ascii="Times New Roman" w:hAnsi="Times New Roman"/>
          <w:sz w:val="24"/>
          <w:szCs w:val="24"/>
          <w:lang w:val="en-US"/>
        </w:rPr>
        <w:t>Bukireva</w:t>
      </w:r>
      <w:proofErr w:type="spellEnd"/>
      <w:r w:rsidRPr="009E6202">
        <w:rPr>
          <w:rFonts w:ascii="Times New Roman" w:hAnsi="Times New Roman"/>
          <w:sz w:val="24"/>
          <w:szCs w:val="24"/>
          <w:lang w:val="en-US"/>
        </w:rPr>
        <w:t xml:space="preserve"> str., Perm, 614068, Russia),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B483C" w:rsidRPr="009E6202">
        <w:rPr>
          <w:rFonts w:ascii="Times New Roman" w:hAnsi="Times New Roman"/>
          <w:sz w:val="24"/>
          <w:szCs w:val="24"/>
          <w:lang w:val="en-US"/>
        </w:rPr>
        <w:t>e-mail:</w:t>
      </w:r>
      <w:r w:rsidRPr="009E6202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0" w:history="1">
        <w:r w:rsidRPr="009E6202">
          <w:rPr>
            <w:rStyle w:val="a5"/>
            <w:rFonts w:ascii="Times New Roman" w:hAnsi="Times New Roman"/>
            <w:sz w:val="24"/>
            <w:szCs w:val="24"/>
            <w:lang w:val="en-US"/>
          </w:rPr>
          <w:t>kseniabocerova@gmail.com</w:t>
        </w:r>
      </w:hyperlink>
    </w:p>
    <w:p w14:paraId="40FFE8FE" w14:textId="77777777" w:rsidR="00EA7AF8" w:rsidRPr="004B78FC" w:rsidRDefault="00EA7AF8" w:rsidP="00EA7A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C3EE02A" w14:textId="4E5B3479" w:rsidR="00EA7AF8" w:rsidRDefault="00EA7AF8" w:rsidP="009E62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14313E49" w14:textId="77777777" w:rsidR="009E6202" w:rsidRPr="006B0DC6" w:rsidRDefault="009E6202" w:rsidP="009E62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33C973B" w14:textId="68535242" w:rsidR="009E6202" w:rsidRPr="009E6202" w:rsidRDefault="009E6202" w:rsidP="009E6202">
      <w:pPr>
        <w:pStyle w:val="a8"/>
        <w:ind w:firstLine="709"/>
        <w:jc w:val="both"/>
        <w:rPr>
          <w:sz w:val="24"/>
          <w:szCs w:val="24"/>
          <w:lang w:val="en-US"/>
        </w:rPr>
      </w:pPr>
      <w:r w:rsidRPr="009E6202">
        <w:rPr>
          <w:sz w:val="24"/>
          <w:szCs w:val="24"/>
          <w:lang w:val="en-US"/>
        </w:rPr>
        <w:t>1. Gusev I.A. Key stages of development of hospital pedagogy within the framework of the model of the project of hospital schools of Russia "</w:t>
      </w:r>
      <w:proofErr w:type="spellStart"/>
      <w:r w:rsidRPr="009E6202">
        <w:rPr>
          <w:sz w:val="24"/>
          <w:szCs w:val="24"/>
          <w:lang w:val="en-US"/>
        </w:rPr>
        <w:t>UchimZnayem</w:t>
      </w:r>
      <w:proofErr w:type="spellEnd"/>
      <w:r w:rsidRPr="009E6202">
        <w:rPr>
          <w:sz w:val="24"/>
          <w:szCs w:val="24"/>
          <w:lang w:val="en-US"/>
        </w:rPr>
        <w:t>" // Science and school. 2022. No. 1. pp. 149-161.</w:t>
      </w:r>
    </w:p>
    <w:p w14:paraId="168263AA" w14:textId="77777777" w:rsidR="009E6202" w:rsidRPr="009E6202" w:rsidRDefault="009E6202" w:rsidP="009E6202">
      <w:pPr>
        <w:pStyle w:val="a8"/>
        <w:ind w:firstLine="709"/>
        <w:jc w:val="both"/>
        <w:rPr>
          <w:sz w:val="24"/>
          <w:szCs w:val="24"/>
          <w:lang w:val="en-US"/>
        </w:rPr>
      </w:pPr>
      <w:r w:rsidRPr="009E6202">
        <w:rPr>
          <w:sz w:val="24"/>
          <w:szCs w:val="24"/>
          <w:lang w:val="en-US"/>
        </w:rPr>
        <w:t xml:space="preserve">2. </w:t>
      </w:r>
      <w:proofErr w:type="spellStart"/>
      <w:r w:rsidRPr="009E6202">
        <w:rPr>
          <w:sz w:val="24"/>
          <w:szCs w:val="24"/>
          <w:lang w:val="en-US"/>
        </w:rPr>
        <w:t>Doluev</w:t>
      </w:r>
      <w:proofErr w:type="spellEnd"/>
      <w:r w:rsidRPr="009E6202">
        <w:rPr>
          <w:sz w:val="24"/>
          <w:szCs w:val="24"/>
          <w:lang w:val="en-US"/>
        </w:rPr>
        <w:t xml:space="preserve"> </w:t>
      </w:r>
      <w:proofErr w:type="spellStart"/>
      <w:r w:rsidRPr="009E6202">
        <w:rPr>
          <w:sz w:val="24"/>
          <w:szCs w:val="24"/>
          <w:lang w:val="en-US"/>
        </w:rPr>
        <w:t>I.Yu</w:t>
      </w:r>
      <w:proofErr w:type="spellEnd"/>
      <w:r w:rsidRPr="009E6202">
        <w:rPr>
          <w:sz w:val="24"/>
          <w:szCs w:val="24"/>
          <w:lang w:val="en-US"/>
        </w:rPr>
        <w:t xml:space="preserve">., </w:t>
      </w:r>
      <w:proofErr w:type="spellStart"/>
      <w:r w:rsidRPr="009E6202">
        <w:rPr>
          <w:sz w:val="24"/>
          <w:szCs w:val="24"/>
          <w:lang w:val="en-US"/>
        </w:rPr>
        <w:t>Bolshakov</w:t>
      </w:r>
      <w:proofErr w:type="spellEnd"/>
      <w:r w:rsidRPr="009E6202">
        <w:rPr>
          <w:sz w:val="24"/>
          <w:szCs w:val="24"/>
          <w:lang w:val="en-US"/>
        </w:rPr>
        <w:t xml:space="preserve"> A.A. Features of the professional activity of a tutor in a hospital school // Pedagogical research. 2021. No.3. pp. 58-79.</w:t>
      </w:r>
    </w:p>
    <w:p w14:paraId="23363133" w14:textId="77777777" w:rsidR="009E6202" w:rsidRPr="009E6202" w:rsidRDefault="009E6202" w:rsidP="009E6202">
      <w:pPr>
        <w:pStyle w:val="a8"/>
        <w:ind w:firstLine="709"/>
        <w:jc w:val="both"/>
        <w:rPr>
          <w:sz w:val="24"/>
          <w:szCs w:val="24"/>
          <w:lang w:val="en-US"/>
        </w:rPr>
      </w:pPr>
      <w:r w:rsidRPr="009E6202">
        <w:rPr>
          <w:sz w:val="24"/>
          <w:szCs w:val="24"/>
          <w:lang w:val="en-US"/>
        </w:rPr>
        <w:t xml:space="preserve">3. </w:t>
      </w:r>
      <w:proofErr w:type="spellStart"/>
      <w:r w:rsidRPr="009E6202">
        <w:rPr>
          <w:sz w:val="24"/>
          <w:szCs w:val="24"/>
          <w:lang w:val="en-US"/>
        </w:rPr>
        <w:t>Sudin</w:t>
      </w:r>
      <w:proofErr w:type="spellEnd"/>
      <w:r w:rsidRPr="009E6202">
        <w:rPr>
          <w:sz w:val="24"/>
          <w:szCs w:val="24"/>
          <w:lang w:val="en-US"/>
        </w:rPr>
        <w:t xml:space="preserve"> S.A. Models of therapeutic relations in sociological paradigms // Bulletin of the Nizhny Novgorod University named after N. I. </w:t>
      </w:r>
      <w:proofErr w:type="gramStart"/>
      <w:r w:rsidRPr="009E6202">
        <w:rPr>
          <w:sz w:val="24"/>
          <w:szCs w:val="24"/>
          <w:lang w:val="en-US"/>
        </w:rPr>
        <w:t>Lobachevsky.—</w:t>
      </w:r>
      <w:proofErr w:type="gramEnd"/>
      <w:r w:rsidRPr="009E6202">
        <w:rPr>
          <w:sz w:val="24"/>
          <w:szCs w:val="24"/>
          <w:lang w:val="en-US"/>
        </w:rPr>
        <w:t xml:space="preserve"> Nizhny Novgorod, - 2006. pp. 1-6.</w:t>
      </w:r>
    </w:p>
    <w:p w14:paraId="710A2D18" w14:textId="77777777" w:rsidR="009E6202" w:rsidRPr="009E6202" w:rsidRDefault="009E6202" w:rsidP="009E6202">
      <w:pPr>
        <w:pStyle w:val="a8"/>
        <w:ind w:firstLine="709"/>
        <w:jc w:val="both"/>
        <w:rPr>
          <w:sz w:val="24"/>
          <w:szCs w:val="24"/>
          <w:lang w:val="en-US"/>
        </w:rPr>
      </w:pPr>
      <w:r w:rsidRPr="009E6202">
        <w:rPr>
          <w:sz w:val="24"/>
          <w:szCs w:val="24"/>
          <w:lang w:val="en-US"/>
        </w:rPr>
        <w:t xml:space="preserve">4. </w:t>
      </w:r>
      <w:proofErr w:type="spellStart"/>
      <w:r w:rsidRPr="009E6202">
        <w:rPr>
          <w:sz w:val="24"/>
          <w:szCs w:val="24"/>
          <w:lang w:val="en-US"/>
        </w:rPr>
        <w:t>Shabunova</w:t>
      </w:r>
      <w:proofErr w:type="spellEnd"/>
      <w:r w:rsidRPr="009E6202">
        <w:rPr>
          <w:sz w:val="24"/>
          <w:szCs w:val="24"/>
          <w:lang w:val="en-US"/>
        </w:rPr>
        <w:t xml:space="preserve"> A.A. Twenty years of child health monitoring: organization, results, conclusions // Economic and social changes: facts, trends, forecast. 2015. No.2. pp. 116-127.</w:t>
      </w:r>
    </w:p>
    <w:p w14:paraId="2E70DB12" w14:textId="77777777" w:rsidR="009E6202" w:rsidRPr="009E6202" w:rsidRDefault="009E6202" w:rsidP="009E6202">
      <w:pPr>
        <w:pStyle w:val="a8"/>
        <w:ind w:firstLine="709"/>
        <w:jc w:val="both"/>
        <w:rPr>
          <w:sz w:val="24"/>
          <w:szCs w:val="24"/>
          <w:lang w:val="en-US"/>
        </w:rPr>
      </w:pPr>
      <w:r w:rsidRPr="009E6202">
        <w:rPr>
          <w:sz w:val="24"/>
          <w:szCs w:val="24"/>
          <w:lang w:val="en-US"/>
        </w:rPr>
        <w:t xml:space="preserve">5. </w:t>
      </w:r>
      <w:proofErr w:type="spellStart"/>
      <w:r w:rsidRPr="009E6202">
        <w:rPr>
          <w:sz w:val="24"/>
          <w:szCs w:val="24"/>
          <w:lang w:val="en-US"/>
        </w:rPr>
        <w:t>Shalashova</w:t>
      </w:r>
      <w:proofErr w:type="spellEnd"/>
      <w:r w:rsidRPr="009E6202">
        <w:rPr>
          <w:sz w:val="24"/>
          <w:szCs w:val="24"/>
          <w:lang w:val="en-US"/>
        </w:rPr>
        <w:t xml:space="preserve"> M. M. Issues of teaching parents of children undergoing long-term treatment in medical institutions according to additional professional educational programs // Speech at the All-Russian conference with international participation "</w:t>
      </w:r>
      <w:proofErr w:type="spellStart"/>
      <w:r w:rsidRPr="009E6202">
        <w:rPr>
          <w:sz w:val="24"/>
          <w:szCs w:val="24"/>
          <w:lang w:val="en-US"/>
        </w:rPr>
        <w:t>UchiMznay</w:t>
      </w:r>
      <w:proofErr w:type="spellEnd"/>
      <w:r w:rsidRPr="009E6202">
        <w:rPr>
          <w:sz w:val="24"/>
          <w:szCs w:val="24"/>
          <w:lang w:val="en-US"/>
        </w:rPr>
        <w:t>" - "Caring school". 2017. // The official website of the Caring School. URL: www.caringschool.ru.</w:t>
      </w:r>
    </w:p>
    <w:p w14:paraId="7D726D98" w14:textId="3A910400" w:rsidR="00EA7AF8" w:rsidRDefault="009E6202" w:rsidP="009E6202">
      <w:pPr>
        <w:pStyle w:val="a8"/>
        <w:ind w:firstLine="709"/>
        <w:jc w:val="both"/>
        <w:rPr>
          <w:sz w:val="24"/>
          <w:szCs w:val="24"/>
          <w:lang w:val="en-US"/>
        </w:rPr>
      </w:pPr>
      <w:r w:rsidRPr="009E6202">
        <w:rPr>
          <w:sz w:val="24"/>
          <w:szCs w:val="24"/>
          <w:lang w:val="en-US"/>
        </w:rPr>
        <w:t xml:space="preserve">6. </w:t>
      </w:r>
      <w:proofErr w:type="spellStart"/>
      <w:r w:rsidRPr="009E6202">
        <w:rPr>
          <w:sz w:val="24"/>
          <w:szCs w:val="24"/>
          <w:lang w:val="en-US"/>
        </w:rPr>
        <w:t>Sharikov</w:t>
      </w:r>
      <w:proofErr w:type="spellEnd"/>
      <w:r w:rsidRPr="009E6202">
        <w:rPr>
          <w:sz w:val="24"/>
          <w:szCs w:val="24"/>
          <w:lang w:val="en-US"/>
        </w:rPr>
        <w:t xml:space="preserve"> S.V., </w:t>
      </w:r>
      <w:proofErr w:type="spellStart"/>
      <w:r w:rsidRPr="009E6202">
        <w:rPr>
          <w:sz w:val="24"/>
          <w:szCs w:val="24"/>
          <w:lang w:val="en-US"/>
        </w:rPr>
        <w:t>Obukhov</w:t>
      </w:r>
      <w:proofErr w:type="spellEnd"/>
      <w:r w:rsidRPr="009E6202">
        <w:rPr>
          <w:sz w:val="24"/>
          <w:szCs w:val="24"/>
          <w:lang w:val="en-US"/>
        </w:rPr>
        <w:t xml:space="preserve"> A.S., </w:t>
      </w:r>
      <w:proofErr w:type="spellStart"/>
      <w:r w:rsidRPr="009E6202">
        <w:rPr>
          <w:sz w:val="24"/>
          <w:szCs w:val="24"/>
          <w:lang w:val="en-US"/>
        </w:rPr>
        <w:t>Vagarina</w:t>
      </w:r>
      <w:proofErr w:type="spellEnd"/>
      <w:r w:rsidRPr="009E6202">
        <w:rPr>
          <w:sz w:val="24"/>
          <w:szCs w:val="24"/>
          <w:lang w:val="en-US"/>
        </w:rPr>
        <w:t xml:space="preserve"> V.V., </w:t>
      </w:r>
      <w:proofErr w:type="spellStart"/>
      <w:r w:rsidRPr="009E6202">
        <w:rPr>
          <w:sz w:val="24"/>
          <w:szCs w:val="24"/>
          <w:lang w:val="en-US"/>
        </w:rPr>
        <w:t>Filatov</w:t>
      </w:r>
      <w:proofErr w:type="spellEnd"/>
      <w:r w:rsidRPr="009E6202">
        <w:rPr>
          <w:sz w:val="24"/>
          <w:szCs w:val="24"/>
          <w:lang w:val="en-US"/>
        </w:rPr>
        <w:t xml:space="preserve"> A.A. Professional and personal positions of teachers of hospital schools // Pedagogy. 2020. Vol. 84. No. 10. pp. 76-86.</w:t>
      </w:r>
    </w:p>
    <w:p w14:paraId="3B2EDF86" w14:textId="77777777" w:rsidR="00A95C21" w:rsidRPr="00CD6710" w:rsidRDefault="00A95C21" w:rsidP="00CD6710">
      <w:pPr>
        <w:spacing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A95C21" w:rsidRPr="00CD6710" w:rsidSect="00D64F77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4C706" w14:textId="77777777" w:rsidR="007823BC" w:rsidRDefault="007823BC">
      <w:pPr>
        <w:spacing w:after="0" w:line="240" w:lineRule="auto"/>
      </w:pPr>
      <w:r>
        <w:separator/>
      </w:r>
    </w:p>
  </w:endnote>
  <w:endnote w:type="continuationSeparator" w:id="0">
    <w:p w14:paraId="7F52C35A" w14:textId="77777777" w:rsidR="007823BC" w:rsidRDefault="0078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1" w14:textId="77777777" w:rsidR="00331216" w:rsidRDefault="003312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0C091" w14:textId="77777777" w:rsidR="007823BC" w:rsidRDefault="007823BC">
      <w:pPr>
        <w:spacing w:after="0" w:line="240" w:lineRule="auto"/>
      </w:pPr>
      <w:r>
        <w:separator/>
      </w:r>
    </w:p>
  </w:footnote>
  <w:footnote w:type="continuationSeparator" w:id="0">
    <w:p w14:paraId="337104BD" w14:textId="77777777" w:rsidR="007823BC" w:rsidRDefault="007823BC">
      <w:pPr>
        <w:spacing w:after="0" w:line="240" w:lineRule="auto"/>
      </w:pPr>
      <w:r>
        <w:continuationSeparator/>
      </w:r>
    </w:p>
  </w:footnote>
  <w:footnote w:id="1">
    <w:p w14:paraId="0000001F" w14:textId="77777777" w:rsidR="00331216" w:rsidRDefault="00C508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К.М., 2022</w:t>
      </w:r>
    </w:p>
    <w:p w14:paraId="00000020" w14:textId="77777777" w:rsidR="00331216" w:rsidRDefault="003312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2" w14:textId="77777777" w:rsidR="00331216" w:rsidRDefault="003312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C4FDA"/>
    <w:multiLevelType w:val="multilevel"/>
    <w:tmpl w:val="34DC6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216"/>
    <w:rsid w:val="000B3C68"/>
    <w:rsid w:val="000C5C33"/>
    <w:rsid w:val="000F3EEB"/>
    <w:rsid w:val="00157650"/>
    <w:rsid w:val="0018138D"/>
    <w:rsid w:val="001821FF"/>
    <w:rsid w:val="00206B55"/>
    <w:rsid w:val="00213D61"/>
    <w:rsid w:val="00237884"/>
    <w:rsid w:val="002C38BD"/>
    <w:rsid w:val="00302576"/>
    <w:rsid w:val="0030563B"/>
    <w:rsid w:val="00331216"/>
    <w:rsid w:val="00333E9F"/>
    <w:rsid w:val="00345D96"/>
    <w:rsid w:val="003F4ACB"/>
    <w:rsid w:val="00405C40"/>
    <w:rsid w:val="005165DD"/>
    <w:rsid w:val="00542044"/>
    <w:rsid w:val="005B483C"/>
    <w:rsid w:val="00637A2C"/>
    <w:rsid w:val="00637EC6"/>
    <w:rsid w:val="006935CE"/>
    <w:rsid w:val="006953F0"/>
    <w:rsid w:val="006954F7"/>
    <w:rsid w:val="006E3799"/>
    <w:rsid w:val="007823BC"/>
    <w:rsid w:val="00786E06"/>
    <w:rsid w:val="007B151E"/>
    <w:rsid w:val="008370D7"/>
    <w:rsid w:val="008C5F8C"/>
    <w:rsid w:val="008E161F"/>
    <w:rsid w:val="008F5ECB"/>
    <w:rsid w:val="008F7071"/>
    <w:rsid w:val="009645C5"/>
    <w:rsid w:val="0096659D"/>
    <w:rsid w:val="009723D5"/>
    <w:rsid w:val="00982D0D"/>
    <w:rsid w:val="009B15D4"/>
    <w:rsid w:val="009C61AB"/>
    <w:rsid w:val="009E2DA9"/>
    <w:rsid w:val="009E6202"/>
    <w:rsid w:val="00A11D29"/>
    <w:rsid w:val="00A159C4"/>
    <w:rsid w:val="00A81417"/>
    <w:rsid w:val="00A95C21"/>
    <w:rsid w:val="00AA4394"/>
    <w:rsid w:val="00AD0DE3"/>
    <w:rsid w:val="00B40FAB"/>
    <w:rsid w:val="00BA68D8"/>
    <w:rsid w:val="00C5088A"/>
    <w:rsid w:val="00C70C69"/>
    <w:rsid w:val="00CD6710"/>
    <w:rsid w:val="00D64F77"/>
    <w:rsid w:val="00D94B6E"/>
    <w:rsid w:val="00DD41B7"/>
    <w:rsid w:val="00E16EA7"/>
    <w:rsid w:val="00E9625B"/>
    <w:rsid w:val="00EA518F"/>
    <w:rsid w:val="00EA7AF8"/>
    <w:rsid w:val="00EB1AA5"/>
    <w:rsid w:val="00F20650"/>
    <w:rsid w:val="00F30F55"/>
    <w:rsid w:val="00F44FAF"/>
    <w:rsid w:val="00F867A6"/>
    <w:rsid w:val="00F87C8F"/>
    <w:rsid w:val="00FB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E482"/>
  <w15:docId w15:val="{00D953DD-8640-46DA-8D59-EBE99C39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  <w:ind w:firstLine="85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55D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0B462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87E58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87E58"/>
    <w:rPr>
      <w:color w:val="605E5C"/>
      <w:shd w:val="clear" w:color="auto" w:fill="E1DFDD"/>
    </w:rPr>
  </w:style>
  <w:style w:type="paragraph" w:styleId="a6">
    <w:name w:val="Body Text"/>
    <w:basedOn w:val="a"/>
    <w:link w:val="a7"/>
    <w:rsid w:val="00987E58"/>
    <w:pPr>
      <w:spacing w:after="12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87E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note text"/>
    <w:basedOn w:val="a"/>
    <w:link w:val="a9"/>
    <w:uiPriority w:val="99"/>
    <w:unhideWhenUsed/>
    <w:rsid w:val="00987E58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87E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987E58"/>
    <w:rPr>
      <w:vertAlign w:val="superscript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ss-96zuhp-word-diff">
    <w:name w:val="css-96zuhp-word-diff"/>
    <w:basedOn w:val="a0"/>
    <w:rsid w:val="00302576"/>
  </w:style>
  <w:style w:type="paragraph" w:styleId="ac">
    <w:name w:val="List Paragraph"/>
    <w:basedOn w:val="a"/>
    <w:uiPriority w:val="34"/>
    <w:qFormat/>
    <w:rsid w:val="005B483C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EA7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7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ingschoo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seniabocerov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eniabocerov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m6nBkcSccaCsfSsTUiCKKiMHfQ==">AMUW2mUfOiA6NQGI05+JVp4m1080mdqIy7xNayzYGFfrS6Y3/c05O6da75PN1jF6+hPQvdwy0KtYsB0wr+oVhITegdGgQXdVwMcHjNPqfmsS2WCyDXyqlUHSWLEd4+MJ5OSDrhlw0wi4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28</cp:revision>
  <dcterms:created xsi:type="dcterms:W3CDTF">2023-03-14T15:26:00Z</dcterms:created>
  <dcterms:modified xsi:type="dcterms:W3CDTF">2023-03-23T17:30:00Z</dcterms:modified>
</cp:coreProperties>
</file>