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C552BA" w14:textId="2CD9118E" w:rsidR="00553954" w:rsidRPr="00EC11C2" w:rsidRDefault="00553954" w:rsidP="00AD6C1F">
      <w:pPr>
        <w:spacing w:after="0" w:line="240" w:lineRule="auto"/>
        <w:rPr>
          <w:rFonts w:ascii="Times New Roman" w:hAnsi="Times New Roman" w:cs="Times New Roman"/>
          <w:b/>
          <w:bCs/>
          <w:color w:val="2C2D2E"/>
          <w:sz w:val="24"/>
          <w:szCs w:val="24"/>
          <w:shd w:val="clear" w:color="auto" w:fill="FFFFFF"/>
        </w:rPr>
      </w:pPr>
      <w:r>
        <w:rPr>
          <w:rFonts w:ascii="Times New Roman" w:hAnsi="Times New Roman" w:cs="Times New Roman"/>
          <w:b/>
          <w:bCs/>
          <w:color w:val="2C2D2E"/>
          <w:sz w:val="24"/>
          <w:szCs w:val="24"/>
          <w:shd w:val="clear" w:color="auto" w:fill="FFFFFF"/>
        </w:rPr>
        <w:t>УДК 331.56</w:t>
      </w:r>
    </w:p>
    <w:p w14:paraId="2C644448" w14:textId="7AC2C1F0" w:rsidR="00553954" w:rsidRDefault="00553954" w:rsidP="00AD6C1F">
      <w:pPr>
        <w:spacing w:after="0" w:line="240" w:lineRule="auto"/>
        <w:jc w:val="right"/>
        <w:rPr>
          <w:rFonts w:ascii="Times New Roman" w:hAnsi="Times New Roman" w:cs="Times New Roman"/>
          <w:b/>
          <w:bCs/>
          <w:color w:val="2C2D2E"/>
          <w:sz w:val="24"/>
          <w:szCs w:val="24"/>
          <w:shd w:val="clear" w:color="auto" w:fill="FFFFFF"/>
        </w:rPr>
      </w:pPr>
      <w:r>
        <w:rPr>
          <w:rFonts w:ascii="Times New Roman" w:hAnsi="Times New Roman" w:cs="Times New Roman"/>
          <w:b/>
          <w:bCs/>
          <w:color w:val="2C2D2E"/>
          <w:sz w:val="24"/>
          <w:szCs w:val="24"/>
          <w:shd w:val="clear" w:color="auto" w:fill="FFFFFF"/>
        </w:rPr>
        <w:t>Шубин С.А.</w:t>
      </w:r>
    </w:p>
    <w:p w14:paraId="0EA39EEC" w14:textId="7A89AF31" w:rsidR="003E5E88" w:rsidRDefault="00553954" w:rsidP="00AD6C1F">
      <w:pPr>
        <w:spacing w:after="0" w:line="240" w:lineRule="auto"/>
        <w:jc w:val="center"/>
        <w:rPr>
          <w:rFonts w:ascii="Times New Roman" w:hAnsi="Times New Roman" w:cs="Times New Roman"/>
          <w:b/>
          <w:bCs/>
          <w:color w:val="2C2D2E"/>
          <w:sz w:val="24"/>
          <w:szCs w:val="24"/>
          <w:shd w:val="clear" w:color="auto" w:fill="FFFFFF"/>
        </w:rPr>
      </w:pPr>
      <w:r w:rsidRPr="00553954">
        <w:rPr>
          <w:rFonts w:ascii="Times New Roman" w:hAnsi="Times New Roman" w:cs="Times New Roman"/>
          <w:b/>
          <w:bCs/>
          <w:color w:val="2C2D2E"/>
          <w:sz w:val="24"/>
          <w:szCs w:val="24"/>
          <w:shd w:val="clear" w:color="auto" w:fill="FFFFFF"/>
        </w:rPr>
        <w:t>ПРОБЛЕМЫ И ПЕРСПЕКТИВЫ РАЗВИТИЯ РЫНКА ТРУДА И ЗАНЯТОСТИ В ЭПОХУ ГЛОБАЛЬНОЙ НЕСТАБИЛЬНОСТИ</w:t>
      </w:r>
    </w:p>
    <w:p w14:paraId="0F12DA26" w14:textId="77777777" w:rsidR="00A3017C" w:rsidRDefault="00A3017C" w:rsidP="00AD6C1F">
      <w:pPr>
        <w:spacing w:after="0" w:line="240" w:lineRule="auto"/>
        <w:jc w:val="center"/>
        <w:rPr>
          <w:rFonts w:ascii="Times New Roman" w:hAnsi="Times New Roman" w:cs="Times New Roman"/>
          <w:b/>
          <w:bCs/>
          <w:color w:val="2C2D2E"/>
          <w:sz w:val="24"/>
          <w:szCs w:val="24"/>
          <w:shd w:val="clear" w:color="auto" w:fill="FFFFFF"/>
        </w:rPr>
      </w:pPr>
    </w:p>
    <w:p w14:paraId="05E571D0" w14:textId="3DA192CE" w:rsidR="00553954" w:rsidRPr="00553954" w:rsidRDefault="00553954" w:rsidP="00553954">
      <w:pPr>
        <w:spacing w:line="240" w:lineRule="auto"/>
        <w:ind w:firstLine="709"/>
        <w:jc w:val="both"/>
        <w:rPr>
          <w:rFonts w:ascii="Times New Roman" w:hAnsi="Times New Roman" w:cs="Times New Roman"/>
          <w:color w:val="2C2D2E"/>
          <w:sz w:val="24"/>
          <w:szCs w:val="24"/>
          <w:shd w:val="clear" w:color="auto" w:fill="FFFFFF"/>
        </w:rPr>
      </w:pPr>
      <w:r>
        <w:rPr>
          <w:rFonts w:ascii="Times New Roman" w:hAnsi="Times New Roman" w:cs="Times New Roman"/>
          <w:b/>
          <w:bCs/>
          <w:color w:val="2C2D2E"/>
          <w:sz w:val="24"/>
          <w:szCs w:val="24"/>
          <w:shd w:val="clear" w:color="auto" w:fill="FFFFFF"/>
        </w:rPr>
        <w:t xml:space="preserve">Аннотация: </w:t>
      </w:r>
      <w:r w:rsidR="00A3017C">
        <w:rPr>
          <w:rFonts w:ascii="Times New Roman" w:hAnsi="Times New Roman" w:cs="Times New Roman"/>
          <w:bCs/>
          <w:color w:val="2C2D2E"/>
          <w:sz w:val="24"/>
          <w:szCs w:val="24"/>
          <w:shd w:val="clear" w:color="auto" w:fill="FFFFFF"/>
        </w:rPr>
        <w:t>В</w:t>
      </w:r>
      <w:r w:rsidR="00EC11C2" w:rsidRPr="00A3017C">
        <w:rPr>
          <w:rFonts w:ascii="Times New Roman" w:hAnsi="Times New Roman" w:cs="Times New Roman"/>
          <w:bCs/>
          <w:color w:val="2C2D2E"/>
          <w:sz w:val="24"/>
          <w:szCs w:val="24"/>
          <w:shd w:val="clear" w:color="auto" w:fill="FFFFFF"/>
        </w:rPr>
        <w:t xml:space="preserve"> статье исследуются вопросы, проблемы и перспективы развития рынка труда и занятости населения в эпоху глобальной нестабильности. Анализируются причины кризиса на рынке труда, тенденции развития и его переход на новые этапы.</w:t>
      </w:r>
    </w:p>
    <w:p w14:paraId="59C41CB7" w14:textId="58024D03" w:rsidR="00553954" w:rsidRPr="00553954" w:rsidRDefault="00553954" w:rsidP="00553954">
      <w:pPr>
        <w:spacing w:line="240" w:lineRule="auto"/>
        <w:ind w:firstLine="709"/>
        <w:jc w:val="both"/>
        <w:rPr>
          <w:rFonts w:ascii="Times New Roman" w:hAnsi="Times New Roman" w:cs="Times New Roman"/>
          <w:color w:val="2C2D2E"/>
          <w:sz w:val="24"/>
          <w:szCs w:val="24"/>
          <w:shd w:val="clear" w:color="auto" w:fill="FFFFFF"/>
        </w:rPr>
      </w:pPr>
      <w:r>
        <w:rPr>
          <w:rFonts w:ascii="Times New Roman" w:hAnsi="Times New Roman" w:cs="Times New Roman"/>
          <w:b/>
          <w:bCs/>
          <w:color w:val="2C2D2E"/>
          <w:sz w:val="24"/>
          <w:szCs w:val="24"/>
          <w:shd w:val="clear" w:color="auto" w:fill="FFFFFF"/>
        </w:rPr>
        <w:t xml:space="preserve">Ключевые слова: </w:t>
      </w:r>
      <w:r w:rsidR="00A3017C" w:rsidRPr="00A3017C">
        <w:rPr>
          <w:rFonts w:ascii="Times New Roman" w:hAnsi="Times New Roman" w:cs="Times New Roman"/>
          <w:bCs/>
          <w:color w:val="2C2D2E"/>
          <w:sz w:val="24"/>
          <w:szCs w:val="24"/>
          <w:shd w:val="clear" w:color="auto" w:fill="FFFFFF"/>
        </w:rPr>
        <w:t>безработица, рынок труда, экономика, кризис</w:t>
      </w:r>
      <w:r w:rsidR="00A3017C">
        <w:rPr>
          <w:rFonts w:ascii="Times New Roman" w:hAnsi="Times New Roman" w:cs="Times New Roman"/>
          <w:bCs/>
          <w:color w:val="2C2D2E"/>
          <w:sz w:val="24"/>
          <w:szCs w:val="24"/>
          <w:shd w:val="clear" w:color="auto" w:fill="FFFFFF"/>
        </w:rPr>
        <w:t>.</w:t>
      </w:r>
    </w:p>
    <w:p w14:paraId="58E27143" w14:textId="77777777" w:rsidR="00553954" w:rsidRPr="00553954" w:rsidRDefault="00553954" w:rsidP="00553954">
      <w:pPr>
        <w:spacing w:line="240" w:lineRule="auto"/>
        <w:ind w:firstLine="709"/>
        <w:jc w:val="both"/>
        <w:rPr>
          <w:rFonts w:ascii="Times New Roman" w:hAnsi="Times New Roman" w:cs="Times New Roman"/>
          <w:b/>
          <w:bCs/>
          <w:color w:val="2C2D2E"/>
          <w:sz w:val="24"/>
          <w:szCs w:val="24"/>
          <w:shd w:val="clear" w:color="auto" w:fill="FFFFFF"/>
        </w:rPr>
      </w:pPr>
    </w:p>
    <w:p w14:paraId="36148872" w14:textId="77777777" w:rsidR="00124B1B" w:rsidRPr="007C0597" w:rsidRDefault="00124B1B" w:rsidP="007C0597">
      <w:pPr>
        <w:spacing w:line="240" w:lineRule="auto"/>
        <w:ind w:firstLine="709"/>
        <w:jc w:val="both"/>
        <w:rPr>
          <w:rFonts w:ascii="Times New Roman" w:hAnsi="Times New Roman" w:cs="Times New Roman"/>
          <w:color w:val="2C2D2E"/>
          <w:sz w:val="24"/>
          <w:szCs w:val="24"/>
          <w:shd w:val="clear" w:color="auto" w:fill="FFFFFF"/>
        </w:rPr>
      </w:pPr>
      <w:r w:rsidRPr="007C0597">
        <w:rPr>
          <w:rFonts w:ascii="Times New Roman" w:hAnsi="Times New Roman" w:cs="Times New Roman"/>
          <w:color w:val="2C2D2E"/>
          <w:sz w:val="24"/>
          <w:szCs w:val="24"/>
          <w:shd w:val="clear" w:color="auto" w:fill="FFFFFF"/>
        </w:rPr>
        <w:t xml:space="preserve">Цифровизация и пандемия ускорили преобразования на рынке труда. Теперь во всем мире люди будут терять работу не только из-за распространения новых технологий, как предсказывалось ранее, но и из-за экономического кризиса, утверждается в докладе </w:t>
      </w:r>
      <w:proofErr w:type="spellStart"/>
      <w:r w:rsidRPr="007C0597">
        <w:rPr>
          <w:rFonts w:ascii="Times New Roman" w:hAnsi="Times New Roman" w:cs="Times New Roman"/>
          <w:color w:val="2C2D2E"/>
          <w:sz w:val="24"/>
          <w:szCs w:val="24"/>
          <w:shd w:val="clear" w:color="auto" w:fill="FFFFFF"/>
        </w:rPr>
        <w:t>Future</w:t>
      </w:r>
      <w:proofErr w:type="spellEnd"/>
      <w:r w:rsidRPr="007C0597">
        <w:rPr>
          <w:rFonts w:ascii="Times New Roman" w:hAnsi="Times New Roman" w:cs="Times New Roman"/>
          <w:color w:val="2C2D2E"/>
          <w:sz w:val="24"/>
          <w:szCs w:val="24"/>
          <w:shd w:val="clear" w:color="auto" w:fill="FFFFFF"/>
        </w:rPr>
        <w:t xml:space="preserve"> </w:t>
      </w:r>
      <w:proofErr w:type="spellStart"/>
      <w:r w:rsidRPr="007C0597">
        <w:rPr>
          <w:rFonts w:ascii="Times New Roman" w:hAnsi="Times New Roman" w:cs="Times New Roman"/>
          <w:color w:val="2C2D2E"/>
          <w:sz w:val="24"/>
          <w:szCs w:val="24"/>
          <w:shd w:val="clear" w:color="auto" w:fill="FFFFFF"/>
        </w:rPr>
        <w:t>of</w:t>
      </w:r>
      <w:proofErr w:type="spellEnd"/>
      <w:r w:rsidRPr="007C0597">
        <w:rPr>
          <w:rFonts w:ascii="Times New Roman" w:hAnsi="Times New Roman" w:cs="Times New Roman"/>
          <w:color w:val="2C2D2E"/>
          <w:sz w:val="24"/>
          <w:szCs w:val="24"/>
          <w:shd w:val="clear" w:color="auto" w:fill="FFFFFF"/>
        </w:rPr>
        <w:t xml:space="preserve"> </w:t>
      </w:r>
      <w:proofErr w:type="spellStart"/>
      <w:r w:rsidRPr="007C0597">
        <w:rPr>
          <w:rFonts w:ascii="Times New Roman" w:hAnsi="Times New Roman" w:cs="Times New Roman"/>
          <w:color w:val="2C2D2E"/>
          <w:sz w:val="24"/>
          <w:szCs w:val="24"/>
          <w:shd w:val="clear" w:color="auto" w:fill="FFFFFF"/>
        </w:rPr>
        <w:t>Jobs</w:t>
      </w:r>
      <w:proofErr w:type="spellEnd"/>
      <w:r w:rsidRPr="007C0597">
        <w:rPr>
          <w:rFonts w:ascii="Times New Roman" w:hAnsi="Times New Roman" w:cs="Times New Roman"/>
          <w:color w:val="2C2D2E"/>
          <w:sz w:val="24"/>
          <w:szCs w:val="24"/>
          <w:shd w:val="clear" w:color="auto" w:fill="FFFFFF"/>
        </w:rPr>
        <w:t xml:space="preserve"> </w:t>
      </w:r>
      <w:r w:rsidR="00A24168" w:rsidRPr="007C0597">
        <w:rPr>
          <w:rFonts w:ascii="Times New Roman" w:hAnsi="Times New Roman" w:cs="Times New Roman"/>
          <w:color w:val="2C2D2E"/>
          <w:sz w:val="24"/>
          <w:szCs w:val="24"/>
          <w:shd w:val="clear" w:color="auto" w:fill="FFFFFF"/>
        </w:rPr>
        <w:t xml:space="preserve">2020 </w:t>
      </w:r>
      <w:r w:rsidRPr="007C0597">
        <w:rPr>
          <w:rFonts w:ascii="Times New Roman" w:hAnsi="Times New Roman" w:cs="Times New Roman"/>
          <w:color w:val="2C2D2E"/>
          <w:sz w:val="24"/>
          <w:szCs w:val="24"/>
          <w:shd w:val="clear" w:color="auto" w:fill="FFFFFF"/>
        </w:rPr>
        <w:t>опубликованном недавно Всеми</w:t>
      </w:r>
      <w:r w:rsidR="00A24168" w:rsidRPr="007C0597">
        <w:rPr>
          <w:rFonts w:ascii="Times New Roman" w:hAnsi="Times New Roman" w:cs="Times New Roman"/>
          <w:color w:val="2C2D2E"/>
          <w:sz w:val="24"/>
          <w:szCs w:val="24"/>
          <w:shd w:val="clear" w:color="auto" w:fill="FFFFFF"/>
        </w:rPr>
        <w:t>рным экономическим форумом (ВЭФ)</w:t>
      </w:r>
      <w:r w:rsidRPr="007C0597">
        <w:rPr>
          <w:rFonts w:ascii="Times New Roman" w:hAnsi="Times New Roman" w:cs="Times New Roman"/>
          <w:color w:val="2C2D2E"/>
          <w:sz w:val="24"/>
          <w:szCs w:val="24"/>
          <w:shd w:val="clear" w:color="auto" w:fill="FFFFFF"/>
        </w:rPr>
        <w:t>. Согласно докладу, к 2025 г. новые технологии уничтожат 85 млн рабочих мест и создадут взамен 97 млн новых. Но эти новые рабочие места будут появляться значительно медленнее, чем ожидалось раньше, а старые рабочие места начнут исчезать, напротив, быстрее.</w:t>
      </w:r>
    </w:p>
    <w:p w14:paraId="4CC3468B" w14:textId="77777777" w:rsidR="00124B1B" w:rsidRPr="007C0597" w:rsidRDefault="00124B1B" w:rsidP="007C0597">
      <w:pPr>
        <w:spacing w:line="240" w:lineRule="auto"/>
        <w:ind w:firstLine="709"/>
        <w:jc w:val="both"/>
        <w:rPr>
          <w:rFonts w:ascii="Times New Roman" w:hAnsi="Times New Roman" w:cs="Times New Roman"/>
          <w:color w:val="2C2D2E"/>
          <w:sz w:val="24"/>
          <w:szCs w:val="24"/>
          <w:shd w:val="clear" w:color="auto" w:fill="FFFFFF"/>
        </w:rPr>
      </w:pPr>
      <w:r w:rsidRPr="007C0597">
        <w:rPr>
          <w:rFonts w:ascii="Times New Roman" w:hAnsi="Times New Roman" w:cs="Times New Roman"/>
          <w:color w:val="2C2D2E"/>
          <w:sz w:val="24"/>
          <w:szCs w:val="24"/>
          <w:shd w:val="clear" w:color="auto" w:fill="FFFFFF"/>
        </w:rPr>
        <w:t>Авторы доклада подсчитали, что в ближайшие пять лет доля излишних рабочих мест в экономике снизится с 15,4 до 9% (на 6,4 п. п.), а доля мест в новых профессиях возрастет медленнее – с 7,8 до 13,5% (на 5,7 п. п.). Более всего будут востребованы специалисты по анализу данных, по искусственному интеллекту и машинному обучению, по цифровому маркетингу и стратегии, по автоматизации. А упадет спрос на специалистов по вводу данных, секретарей, бухгалтеров, заводских рабочих, администраторов, механиков. Доклад основан на данных опроса руководителей высшего звена, ответственных за кадровую политику, стратегию и инновации в компаниях, которые работают в 26 странах в 15 отраслях экономики и социальной сферы.</w:t>
      </w:r>
    </w:p>
    <w:p w14:paraId="7A76271F" w14:textId="77777777" w:rsidR="00124B1B" w:rsidRPr="007C0597" w:rsidRDefault="00124B1B" w:rsidP="007C0597">
      <w:pPr>
        <w:spacing w:line="240" w:lineRule="auto"/>
        <w:ind w:firstLine="709"/>
        <w:jc w:val="both"/>
        <w:rPr>
          <w:rFonts w:ascii="Times New Roman" w:hAnsi="Times New Roman" w:cs="Times New Roman"/>
          <w:color w:val="2C2D2E"/>
          <w:sz w:val="24"/>
          <w:szCs w:val="24"/>
          <w:shd w:val="clear" w:color="auto" w:fill="FFFFFF"/>
        </w:rPr>
      </w:pPr>
      <w:r w:rsidRPr="007C0597">
        <w:rPr>
          <w:rFonts w:ascii="Times New Roman" w:hAnsi="Times New Roman" w:cs="Times New Roman"/>
          <w:color w:val="2C2D2E"/>
          <w:sz w:val="24"/>
          <w:szCs w:val="24"/>
          <w:shd w:val="clear" w:color="auto" w:fill="FFFFFF"/>
        </w:rPr>
        <w:t>По мнению ВЭФа, пандемия COVID-19 значительно усугубила неравенство на рынке труда, впервые с кризиса 2008–2009 гг. остановила рост занятости и ускорила развитие четвертой промышленной революции и всеобщую цифровизацию. Все это происходит на фоне полного экономического локдауна в 100 странах мира с середины марта по середину апреля 2020 г.</w:t>
      </w:r>
    </w:p>
    <w:p w14:paraId="21C7CE4B" w14:textId="77777777" w:rsidR="00124B1B" w:rsidRPr="007C0597" w:rsidRDefault="00124B1B" w:rsidP="007C0597">
      <w:pPr>
        <w:spacing w:line="240" w:lineRule="auto"/>
        <w:ind w:firstLine="709"/>
        <w:jc w:val="both"/>
        <w:rPr>
          <w:rFonts w:ascii="Times New Roman" w:hAnsi="Times New Roman" w:cs="Times New Roman"/>
          <w:color w:val="2C2D2E"/>
          <w:sz w:val="24"/>
          <w:szCs w:val="24"/>
          <w:shd w:val="clear" w:color="auto" w:fill="FFFFFF"/>
        </w:rPr>
      </w:pPr>
      <w:r w:rsidRPr="007C0597">
        <w:rPr>
          <w:rFonts w:ascii="Times New Roman" w:hAnsi="Times New Roman" w:cs="Times New Roman"/>
          <w:color w:val="2C2D2E"/>
          <w:sz w:val="24"/>
          <w:szCs w:val="24"/>
          <w:shd w:val="clear" w:color="auto" w:fill="FFFFFF"/>
        </w:rPr>
        <w:t>По прогнозам ОЭСР, при неблагоприятном развитии ситуа</w:t>
      </w:r>
      <w:r w:rsidR="00A24168" w:rsidRPr="007C0597">
        <w:rPr>
          <w:rFonts w:ascii="Times New Roman" w:hAnsi="Times New Roman" w:cs="Times New Roman"/>
          <w:color w:val="2C2D2E"/>
          <w:sz w:val="24"/>
          <w:szCs w:val="24"/>
          <w:shd w:val="clear" w:color="auto" w:fill="FFFFFF"/>
        </w:rPr>
        <w:t>ции с коронавирусом к концу 2023</w:t>
      </w:r>
      <w:r w:rsidRPr="007C0597">
        <w:rPr>
          <w:rFonts w:ascii="Times New Roman" w:hAnsi="Times New Roman" w:cs="Times New Roman"/>
          <w:color w:val="2C2D2E"/>
          <w:sz w:val="24"/>
          <w:szCs w:val="24"/>
          <w:shd w:val="clear" w:color="auto" w:fill="FFFFFF"/>
        </w:rPr>
        <w:t xml:space="preserve"> г. безработица в мире может достигнуть 12,6% и опуститься до 8</w:t>
      </w:r>
      <w:r w:rsidR="00A24168" w:rsidRPr="007C0597">
        <w:rPr>
          <w:rFonts w:ascii="Times New Roman" w:hAnsi="Times New Roman" w:cs="Times New Roman"/>
          <w:color w:val="2C2D2E"/>
          <w:sz w:val="24"/>
          <w:szCs w:val="24"/>
          <w:shd w:val="clear" w:color="auto" w:fill="FFFFFF"/>
        </w:rPr>
        <w:t>,9% только к концу 2024</w:t>
      </w:r>
      <w:r w:rsidRPr="007C0597">
        <w:rPr>
          <w:rFonts w:ascii="Times New Roman" w:hAnsi="Times New Roman" w:cs="Times New Roman"/>
          <w:color w:val="2C2D2E"/>
          <w:sz w:val="24"/>
          <w:szCs w:val="24"/>
          <w:shd w:val="clear" w:color="auto" w:fill="FFFFFF"/>
        </w:rPr>
        <w:t xml:space="preserve"> г. Но уже сейчас примерно 15% всей рабочей силы в 35 странах (примерно 97,3 млн человек) находится под высоким риском увольнения или сокращения, приводят данные МВФ авторы доклада</w:t>
      </w:r>
      <w:r w:rsidR="00A24168" w:rsidRPr="007C0597">
        <w:rPr>
          <w:rFonts w:ascii="Times New Roman" w:hAnsi="Times New Roman" w:cs="Times New Roman"/>
          <w:color w:val="2C2D2E"/>
          <w:sz w:val="24"/>
          <w:szCs w:val="24"/>
          <w:shd w:val="clear" w:color="auto" w:fill="FFFFFF"/>
        </w:rPr>
        <w:t>.</w:t>
      </w:r>
    </w:p>
    <w:p w14:paraId="0941DACE" w14:textId="77777777" w:rsidR="00124B1B" w:rsidRPr="007C0597" w:rsidRDefault="00A24168" w:rsidP="007C0597">
      <w:pPr>
        <w:spacing w:line="240" w:lineRule="auto"/>
        <w:ind w:firstLine="709"/>
        <w:jc w:val="both"/>
        <w:rPr>
          <w:rFonts w:ascii="Times New Roman" w:hAnsi="Times New Roman" w:cs="Times New Roman"/>
          <w:color w:val="2C2D2E"/>
          <w:sz w:val="24"/>
          <w:szCs w:val="24"/>
          <w:shd w:val="clear" w:color="auto" w:fill="FFFFFF"/>
        </w:rPr>
      </w:pPr>
      <w:r w:rsidRPr="007C0597">
        <w:rPr>
          <w:rFonts w:ascii="Times New Roman" w:hAnsi="Times New Roman" w:cs="Times New Roman"/>
          <w:color w:val="2C2D2E"/>
          <w:sz w:val="24"/>
          <w:szCs w:val="24"/>
          <w:shd w:val="clear" w:color="auto" w:fill="FFFFFF"/>
        </w:rPr>
        <w:t>В России, по сравнению с остальными странами, безработица выражается через другие инструменты ее скрытия. С 2022 года в</w:t>
      </w:r>
      <w:r w:rsidRPr="007C0597">
        <w:rPr>
          <w:rFonts w:ascii="Times New Roman" w:hAnsi="Times New Roman" w:cs="Times New Roman"/>
          <w:sz w:val="24"/>
          <w:szCs w:val="24"/>
        </w:rPr>
        <w:t xml:space="preserve"> </w:t>
      </w:r>
      <w:r w:rsidR="00124B1B" w:rsidRPr="007C0597">
        <w:rPr>
          <w:rFonts w:ascii="Times New Roman" w:hAnsi="Times New Roman" w:cs="Times New Roman"/>
          <w:sz w:val="24"/>
          <w:szCs w:val="24"/>
        </w:rPr>
        <w:t>стране пошел р</w:t>
      </w:r>
      <w:r w:rsidRPr="007C0597">
        <w:rPr>
          <w:rFonts w:ascii="Times New Roman" w:hAnsi="Times New Roman" w:cs="Times New Roman"/>
          <w:sz w:val="24"/>
          <w:szCs w:val="24"/>
        </w:rPr>
        <w:t xml:space="preserve">ост неформальной безработицы. </w:t>
      </w:r>
      <w:r w:rsidR="00124B1B" w:rsidRPr="007C0597">
        <w:rPr>
          <w:rFonts w:ascii="Times New Roman" w:hAnsi="Times New Roman" w:cs="Times New Roman"/>
          <w:sz w:val="24"/>
          <w:szCs w:val="24"/>
        </w:rPr>
        <w:t>По Росстату, более 4,5 млн человек работают неполное рабочее время, находятся в простое по вине работодателя либо в отпуске без сохранения заработной платы, и это число превышает уровень безработицы в 3,9% более чем втрое. Опять же, это ожидаемо: традиционно в стране на экономические сложности бизнес и тем более госпредприятия реагируют не увольнениями, но сокращением объема работы и, соответственно, получаемых денег. При этом формальную картинку с безработицей заметно улучшила частичная мобилизация: люди были извлечены с рабочих мест, освободив позиции, кроме того, сотни тысяч граждан уехали из страны. Хуже всего сейчас приходится тем, кто занят в автопроме: пятикратное падение производства обернулось тем, что более четверти сотрудников автозаводов находятся в простое.</w:t>
      </w:r>
    </w:p>
    <w:p w14:paraId="3E73D638" w14:textId="77777777" w:rsidR="00124B1B" w:rsidRPr="007C0597" w:rsidRDefault="00124B1B" w:rsidP="007C0597">
      <w:pPr>
        <w:spacing w:line="240" w:lineRule="auto"/>
        <w:ind w:firstLine="709"/>
        <w:jc w:val="both"/>
        <w:rPr>
          <w:rFonts w:ascii="Times New Roman" w:hAnsi="Times New Roman" w:cs="Times New Roman"/>
          <w:sz w:val="24"/>
          <w:szCs w:val="24"/>
        </w:rPr>
      </w:pPr>
      <w:r w:rsidRPr="007C0597">
        <w:rPr>
          <w:rFonts w:ascii="Times New Roman" w:hAnsi="Times New Roman" w:cs="Times New Roman"/>
          <w:sz w:val="24"/>
          <w:szCs w:val="24"/>
        </w:rPr>
        <w:lastRenderedPageBreak/>
        <w:t>В течение последнего месяца экономика России испытывает сильное давление, в результате которого произошло ослабление рубля, выросла инфляция, а также приостановили деятельность некоторые иностранные и российские компании, в том числе из-за перебоев с поставками комплектующих и логистическими проблемами.</w:t>
      </w:r>
    </w:p>
    <w:p w14:paraId="7CEE03D2" w14:textId="77777777" w:rsidR="00124B1B" w:rsidRPr="007C0597" w:rsidRDefault="00124B1B" w:rsidP="007C0597">
      <w:pPr>
        <w:spacing w:line="240" w:lineRule="auto"/>
        <w:ind w:firstLine="709"/>
        <w:jc w:val="both"/>
        <w:rPr>
          <w:rFonts w:ascii="Times New Roman" w:hAnsi="Times New Roman" w:cs="Times New Roman"/>
          <w:sz w:val="24"/>
          <w:szCs w:val="24"/>
        </w:rPr>
      </w:pPr>
      <w:r w:rsidRPr="007C0597">
        <w:rPr>
          <w:rFonts w:ascii="Times New Roman" w:hAnsi="Times New Roman" w:cs="Times New Roman"/>
          <w:sz w:val="24"/>
          <w:szCs w:val="24"/>
        </w:rPr>
        <w:t>Можно предполагать, что в ближайшие годы скорее всего в российской экономике существенно</w:t>
      </w:r>
      <w:r w:rsidR="00F6093C" w:rsidRPr="007C0597">
        <w:rPr>
          <w:rFonts w:ascii="Times New Roman" w:hAnsi="Times New Roman" w:cs="Times New Roman"/>
          <w:sz w:val="24"/>
          <w:szCs w:val="24"/>
        </w:rPr>
        <w:t xml:space="preserve"> поменяется </w:t>
      </w:r>
      <w:r w:rsidRPr="007C0597">
        <w:rPr>
          <w:rFonts w:ascii="Times New Roman" w:hAnsi="Times New Roman" w:cs="Times New Roman"/>
          <w:sz w:val="24"/>
          <w:szCs w:val="24"/>
        </w:rPr>
        <w:t>структура занятости. Так, можно ожидать сокращения рабочих ме</w:t>
      </w:r>
      <w:r w:rsidR="00F6093C" w:rsidRPr="007C0597">
        <w:rPr>
          <w:rFonts w:ascii="Times New Roman" w:hAnsi="Times New Roman" w:cs="Times New Roman"/>
          <w:sz w:val="24"/>
          <w:szCs w:val="24"/>
        </w:rPr>
        <w:t xml:space="preserve">ст в группе отраслей, у которых </w:t>
      </w:r>
      <w:r w:rsidRPr="007C0597">
        <w:rPr>
          <w:rFonts w:ascii="Times New Roman" w:hAnsi="Times New Roman" w:cs="Times New Roman"/>
          <w:sz w:val="24"/>
          <w:szCs w:val="24"/>
        </w:rPr>
        <w:t xml:space="preserve">исчерпаются возможности по поддержанию докризисного уровня выпуска </w:t>
      </w:r>
      <w:r w:rsidR="00F6093C" w:rsidRPr="007C0597">
        <w:rPr>
          <w:rFonts w:ascii="Times New Roman" w:hAnsi="Times New Roman" w:cs="Times New Roman"/>
          <w:sz w:val="24"/>
          <w:szCs w:val="24"/>
        </w:rPr>
        <w:t xml:space="preserve">или по разным причинам снизится </w:t>
      </w:r>
      <w:r w:rsidRPr="007C0597">
        <w:rPr>
          <w:rFonts w:ascii="Times New Roman" w:hAnsi="Times New Roman" w:cs="Times New Roman"/>
          <w:sz w:val="24"/>
          <w:szCs w:val="24"/>
        </w:rPr>
        <w:t>востребованность выпускаемой продукции</w:t>
      </w:r>
      <w:r w:rsidR="00F6093C" w:rsidRPr="007C0597">
        <w:rPr>
          <w:rFonts w:ascii="Times New Roman" w:hAnsi="Times New Roman" w:cs="Times New Roman"/>
          <w:sz w:val="24"/>
          <w:szCs w:val="24"/>
        </w:rPr>
        <w:t xml:space="preserve">. В число пострадавших, </w:t>
      </w:r>
      <w:r w:rsidRPr="007C0597">
        <w:rPr>
          <w:rFonts w:ascii="Times New Roman" w:hAnsi="Times New Roman" w:cs="Times New Roman"/>
          <w:sz w:val="24"/>
          <w:szCs w:val="24"/>
        </w:rPr>
        <w:t>вероятнее всего, войдут отрасли, столкнувшиеся с дефицитом импортных</w:t>
      </w:r>
      <w:r w:rsidR="00F6093C" w:rsidRPr="007C0597">
        <w:rPr>
          <w:rFonts w:ascii="Times New Roman" w:hAnsi="Times New Roman" w:cs="Times New Roman"/>
          <w:sz w:val="24"/>
          <w:szCs w:val="24"/>
        </w:rPr>
        <w:t xml:space="preserve"> компонентов (автопром, бытовая </w:t>
      </w:r>
      <w:r w:rsidRPr="007C0597">
        <w:rPr>
          <w:rFonts w:ascii="Times New Roman" w:hAnsi="Times New Roman" w:cs="Times New Roman"/>
          <w:sz w:val="24"/>
          <w:szCs w:val="24"/>
        </w:rPr>
        <w:t>техника), со сжатыми в результате санкций внешними рынками с</w:t>
      </w:r>
      <w:r w:rsidR="00F6093C" w:rsidRPr="007C0597">
        <w:rPr>
          <w:rFonts w:ascii="Times New Roman" w:hAnsi="Times New Roman" w:cs="Times New Roman"/>
          <w:sz w:val="24"/>
          <w:szCs w:val="24"/>
        </w:rPr>
        <w:t xml:space="preserve">быта (металлургия, производство </w:t>
      </w:r>
      <w:r w:rsidRPr="007C0597">
        <w:rPr>
          <w:rFonts w:ascii="Times New Roman" w:hAnsi="Times New Roman" w:cs="Times New Roman"/>
          <w:sz w:val="24"/>
          <w:szCs w:val="24"/>
        </w:rPr>
        <w:t>удобрений), с пад</w:t>
      </w:r>
      <w:r w:rsidR="00F6093C" w:rsidRPr="007C0597">
        <w:rPr>
          <w:rFonts w:ascii="Times New Roman" w:hAnsi="Times New Roman" w:cs="Times New Roman"/>
          <w:sz w:val="24"/>
          <w:szCs w:val="24"/>
        </w:rPr>
        <w:t xml:space="preserve">ением </w:t>
      </w:r>
      <w:r w:rsidRPr="007C0597">
        <w:rPr>
          <w:rFonts w:ascii="Times New Roman" w:hAnsi="Times New Roman" w:cs="Times New Roman"/>
          <w:sz w:val="24"/>
          <w:szCs w:val="24"/>
        </w:rPr>
        <w:t xml:space="preserve">внутрироссийского спроса (изделия из дерева) и </w:t>
      </w:r>
      <w:r w:rsidR="00F6093C" w:rsidRPr="007C0597">
        <w:rPr>
          <w:rFonts w:ascii="Times New Roman" w:hAnsi="Times New Roman" w:cs="Times New Roman"/>
          <w:sz w:val="24"/>
          <w:szCs w:val="24"/>
        </w:rPr>
        <w:t xml:space="preserve">с ограничениями на фондирование </w:t>
      </w:r>
      <w:r w:rsidRPr="007C0597">
        <w:rPr>
          <w:rFonts w:ascii="Times New Roman" w:hAnsi="Times New Roman" w:cs="Times New Roman"/>
          <w:sz w:val="24"/>
          <w:szCs w:val="24"/>
        </w:rPr>
        <w:t>из-за рубежа (e-</w:t>
      </w:r>
      <w:proofErr w:type="spellStart"/>
      <w:r w:rsidRPr="007C0597">
        <w:rPr>
          <w:rFonts w:ascii="Times New Roman" w:hAnsi="Times New Roman" w:cs="Times New Roman"/>
          <w:sz w:val="24"/>
          <w:szCs w:val="24"/>
        </w:rPr>
        <w:t>commerce</w:t>
      </w:r>
      <w:proofErr w:type="spellEnd"/>
      <w:r w:rsidRPr="007C0597">
        <w:rPr>
          <w:rFonts w:ascii="Times New Roman" w:hAnsi="Times New Roman" w:cs="Times New Roman"/>
          <w:sz w:val="24"/>
          <w:szCs w:val="24"/>
        </w:rPr>
        <w:t>).</w:t>
      </w:r>
    </w:p>
    <w:p w14:paraId="52159B8E" w14:textId="77777777" w:rsidR="00124B1B" w:rsidRPr="007C0597" w:rsidRDefault="00124B1B" w:rsidP="007C0597">
      <w:pPr>
        <w:spacing w:line="240" w:lineRule="auto"/>
        <w:ind w:firstLine="709"/>
        <w:jc w:val="both"/>
        <w:rPr>
          <w:rFonts w:ascii="Times New Roman" w:hAnsi="Times New Roman" w:cs="Times New Roman"/>
          <w:sz w:val="24"/>
          <w:szCs w:val="24"/>
        </w:rPr>
      </w:pPr>
      <w:r w:rsidRPr="007C0597">
        <w:rPr>
          <w:rFonts w:ascii="Times New Roman" w:hAnsi="Times New Roman" w:cs="Times New Roman"/>
          <w:sz w:val="24"/>
          <w:szCs w:val="24"/>
        </w:rPr>
        <w:t>Величина потерь рабочих мест будет зависеть от эффективности подст</w:t>
      </w:r>
      <w:r w:rsidR="00F6093C" w:rsidRPr="007C0597">
        <w:rPr>
          <w:rFonts w:ascii="Times New Roman" w:hAnsi="Times New Roman" w:cs="Times New Roman"/>
          <w:sz w:val="24"/>
          <w:szCs w:val="24"/>
        </w:rPr>
        <w:t xml:space="preserve">ройки компаний из этих отраслей </w:t>
      </w:r>
      <w:r w:rsidRPr="007C0597">
        <w:rPr>
          <w:rFonts w:ascii="Times New Roman" w:hAnsi="Times New Roman" w:cs="Times New Roman"/>
          <w:sz w:val="24"/>
          <w:szCs w:val="24"/>
        </w:rPr>
        <w:t>к новым условиям деятельности, в частности, от поиска нов</w:t>
      </w:r>
      <w:r w:rsidR="00F6093C" w:rsidRPr="007C0597">
        <w:rPr>
          <w:rFonts w:ascii="Times New Roman" w:hAnsi="Times New Roman" w:cs="Times New Roman"/>
          <w:sz w:val="24"/>
          <w:szCs w:val="24"/>
        </w:rPr>
        <w:t xml:space="preserve">ых поставщиков импортного сырья </w:t>
      </w:r>
      <w:r w:rsidRPr="007C0597">
        <w:rPr>
          <w:rFonts w:ascii="Times New Roman" w:hAnsi="Times New Roman" w:cs="Times New Roman"/>
          <w:sz w:val="24"/>
          <w:szCs w:val="24"/>
        </w:rPr>
        <w:t>и комплектующих, замещения рынков сбыта продукции, восстановления</w:t>
      </w:r>
      <w:r w:rsidR="00F6093C" w:rsidRPr="007C0597">
        <w:rPr>
          <w:rFonts w:ascii="Times New Roman" w:hAnsi="Times New Roman" w:cs="Times New Roman"/>
          <w:sz w:val="24"/>
          <w:szCs w:val="24"/>
        </w:rPr>
        <w:t xml:space="preserve"> логистических цепочек и поиска </w:t>
      </w:r>
      <w:r w:rsidRPr="007C0597">
        <w:rPr>
          <w:rFonts w:ascii="Times New Roman" w:hAnsi="Times New Roman" w:cs="Times New Roman"/>
          <w:sz w:val="24"/>
          <w:szCs w:val="24"/>
        </w:rPr>
        <w:t>способов привлечения капитала.</w:t>
      </w:r>
    </w:p>
    <w:p w14:paraId="21FD71A0" w14:textId="77777777" w:rsidR="00124B1B" w:rsidRPr="007C0597" w:rsidRDefault="00124B1B" w:rsidP="007C0597">
      <w:pPr>
        <w:spacing w:line="240" w:lineRule="auto"/>
        <w:ind w:firstLine="709"/>
        <w:jc w:val="both"/>
        <w:rPr>
          <w:rFonts w:ascii="Times New Roman" w:hAnsi="Times New Roman" w:cs="Times New Roman"/>
          <w:sz w:val="24"/>
          <w:szCs w:val="24"/>
        </w:rPr>
      </w:pPr>
      <w:r w:rsidRPr="007C0597">
        <w:rPr>
          <w:rFonts w:ascii="Times New Roman" w:hAnsi="Times New Roman" w:cs="Times New Roman"/>
          <w:sz w:val="24"/>
          <w:szCs w:val="24"/>
        </w:rPr>
        <w:t>В ближайшие полгода-год многим российским компаниям предстоит трансформировать свою д</w:t>
      </w:r>
      <w:r w:rsidR="00F6093C" w:rsidRPr="007C0597">
        <w:rPr>
          <w:rFonts w:ascii="Times New Roman" w:hAnsi="Times New Roman" w:cs="Times New Roman"/>
          <w:sz w:val="24"/>
          <w:szCs w:val="24"/>
        </w:rPr>
        <w:t xml:space="preserve">еятельность </w:t>
      </w:r>
      <w:r w:rsidRPr="007C0597">
        <w:rPr>
          <w:rFonts w:ascii="Times New Roman" w:hAnsi="Times New Roman" w:cs="Times New Roman"/>
          <w:sz w:val="24"/>
          <w:szCs w:val="24"/>
        </w:rPr>
        <w:t>под новые экономические условия. В этот период принятые правительс</w:t>
      </w:r>
      <w:r w:rsidR="00F6093C" w:rsidRPr="007C0597">
        <w:rPr>
          <w:rFonts w:ascii="Times New Roman" w:hAnsi="Times New Roman" w:cs="Times New Roman"/>
          <w:sz w:val="24"/>
          <w:szCs w:val="24"/>
        </w:rPr>
        <w:t xml:space="preserve">твом меры поддержки рынка труда </w:t>
      </w:r>
      <w:r w:rsidRPr="007C0597">
        <w:rPr>
          <w:rFonts w:ascii="Times New Roman" w:hAnsi="Times New Roman" w:cs="Times New Roman"/>
          <w:sz w:val="24"/>
          <w:szCs w:val="24"/>
        </w:rPr>
        <w:t>по адаптированной модели образца 2020 года, вероятнее всего, бу</w:t>
      </w:r>
      <w:r w:rsidR="00F6093C" w:rsidRPr="007C0597">
        <w:rPr>
          <w:rFonts w:ascii="Times New Roman" w:hAnsi="Times New Roman" w:cs="Times New Roman"/>
          <w:sz w:val="24"/>
          <w:szCs w:val="24"/>
        </w:rPr>
        <w:t xml:space="preserve">дут успешно защищать работников </w:t>
      </w:r>
      <w:r w:rsidRPr="007C0597">
        <w:rPr>
          <w:rFonts w:ascii="Times New Roman" w:hAnsi="Times New Roman" w:cs="Times New Roman"/>
          <w:sz w:val="24"/>
          <w:szCs w:val="24"/>
        </w:rPr>
        <w:t xml:space="preserve">пострадавших отраслей. Эти меры в сегодняшних условиях носят </w:t>
      </w:r>
      <w:proofErr w:type="spellStart"/>
      <w:r w:rsidR="00F6093C" w:rsidRPr="007C0597">
        <w:rPr>
          <w:rFonts w:ascii="Times New Roman" w:hAnsi="Times New Roman" w:cs="Times New Roman"/>
          <w:sz w:val="24"/>
          <w:szCs w:val="24"/>
        </w:rPr>
        <w:t>проактивный</w:t>
      </w:r>
      <w:proofErr w:type="spellEnd"/>
      <w:r w:rsidR="00F6093C" w:rsidRPr="007C0597">
        <w:rPr>
          <w:rFonts w:ascii="Times New Roman" w:hAnsi="Times New Roman" w:cs="Times New Roman"/>
          <w:sz w:val="24"/>
          <w:szCs w:val="24"/>
        </w:rPr>
        <w:t xml:space="preserve"> характер, поскольку </w:t>
      </w:r>
      <w:r w:rsidRPr="007C0597">
        <w:rPr>
          <w:rFonts w:ascii="Times New Roman" w:hAnsi="Times New Roman" w:cs="Times New Roman"/>
          <w:sz w:val="24"/>
          <w:szCs w:val="24"/>
        </w:rPr>
        <w:t>отодвигают стимулы для массовых сокращений рабочих мест вправо в</w:t>
      </w:r>
      <w:r w:rsidR="00F6093C" w:rsidRPr="007C0597">
        <w:rPr>
          <w:rFonts w:ascii="Times New Roman" w:hAnsi="Times New Roman" w:cs="Times New Roman"/>
          <w:sz w:val="24"/>
          <w:szCs w:val="24"/>
        </w:rPr>
        <w:t xml:space="preserve">о времени, предоставляя бизнесу </w:t>
      </w:r>
      <w:r w:rsidRPr="007C0597">
        <w:rPr>
          <w:rFonts w:ascii="Times New Roman" w:hAnsi="Times New Roman" w:cs="Times New Roman"/>
          <w:sz w:val="24"/>
          <w:szCs w:val="24"/>
        </w:rPr>
        <w:t>и работникам возможность подстроиться под происходящие в экономике процессы без увольнений.</w:t>
      </w:r>
    </w:p>
    <w:p w14:paraId="00D9B435" w14:textId="170EEC71" w:rsidR="0027442C" w:rsidRDefault="008F39E4" w:rsidP="00AD6C1F">
      <w:pPr>
        <w:spacing w:line="240" w:lineRule="auto"/>
        <w:ind w:firstLine="709"/>
        <w:jc w:val="both"/>
        <w:rPr>
          <w:rFonts w:ascii="Times New Roman" w:hAnsi="Times New Roman" w:cs="Times New Roman"/>
          <w:sz w:val="24"/>
          <w:szCs w:val="24"/>
        </w:rPr>
      </w:pPr>
      <w:r w:rsidRPr="007C0597">
        <w:rPr>
          <w:rFonts w:ascii="Times New Roman" w:hAnsi="Times New Roman" w:cs="Times New Roman"/>
          <w:sz w:val="24"/>
          <w:szCs w:val="24"/>
        </w:rPr>
        <w:t xml:space="preserve">Из вышеперечисленного можно сделать вывод о том, что на </w:t>
      </w:r>
      <w:r w:rsidR="00343559" w:rsidRPr="007C0597">
        <w:rPr>
          <w:rFonts w:ascii="Times New Roman" w:hAnsi="Times New Roman" w:cs="Times New Roman"/>
          <w:sz w:val="24"/>
          <w:szCs w:val="24"/>
        </w:rPr>
        <w:t xml:space="preserve">западные страны, страны востока на ситуацию с безработицей сильно повлияла пандемия. Многие трансформационные процессы в этой области стали происходить после </w:t>
      </w:r>
      <w:r w:rsidR="00343559" w:rsidRPr="007C0597">
        <w:rPr>
          <w:rFonts w:ascii="Times New Roman" w:hAnsi="Times New Roman" w:cs="Times New Roman"/>
          <w:sz w:val="24"/>
          <w:szCs w:val="24"/>
          <w:lang w:val="en-US"/>
        </w:rPr>
        <w:t>COVID</w:t>
      </w:r>
      <w:r w:rsidR="00343559" w:rsidRPr="007C0597">
        <w:rPr>
          <w:rFonts w:ascii="Times New Roman" w:hAnsi="Times New Roman" w:cs="Times New Roman"/>
          <w:sz w:val="24"/>
          <w:szCs w:val="24"/>
        </w:rPr>
        <w:t xml:space="preserve">-19. В России безработица усугубилась не только мировыми последствиями </w:t>
      </w:r>
      <w:r w:rsidR="0027442C" w:rsidRPr="007C0597">
        <w:rPr>
          <w:rFonts w:ascii="Times New Roman" w:hAnsi="Times New Roman" w:cs="Times New Roman"/>
          <w:sz w:val="24"/>
          <w:szCs w:val="24"/>
        </w:rPr>
        <w:t>коронавируса</w:t>
      </w:r>
      <w:r w:rsidR="00343559" w:rsidRPr="007C0597">
        <w:rPr>
          <w:rFonts w:ascii="Times New Roman" w:hAnsi="Times New Roman" w:cs="Times New Roman"/>
          <w:sz w:val="24"/>
          <w:szCs w:val="24"/>
        </w:rPr>
        <w:t>, но и специальной военной операцией. Можно сказать, что уровень безработицей и инструменты ее снижения будут зависеть от региона дислоцирования. С уверенность можно сказать, что глобальные трансформационные процесс всегда сопровождаются увеличением безработицей. Согласно данным отчета Международной организации труда (</w:t>
      </w:r>
      <w:proofErr w:type="spellStart"/>
      <w:r w:rsidR="00343559" w:rsidRPr="007C0597">
        <w:rPr>
          <w:rFonts w:ascii="Times New Roman" w:hAnsi="Times New Roman" w:cs="Times New Roman"/>
          <w:sz w:val="24"/>
          <w:szCs w:val="24"/>
        </w:rPr>
        <w:t>International</w:t>
      </w:r>
      <w:proofErr w:type="spellEnd"/>
      <w:r w:rsidR="00343559" w:rsidRPr="007C0597">
        <w:rPr>
          <w:rFonts w:ascii="Times New Roman" w:hAnsi="Times New Roman" w:cs="Times New Roman"/>
          <w:sz w:val="24"/>
          <w:szCs w:val="24"/>
        </w:rPr>
        <w:t xml:space="preserve"> </w:t>
      </w:r>
      <w:proofErr w:type="spellStart"/>
      <w:r w:rsidR="00343559" w:rsidRPr="007C0597">
        <w:rPr>
          <w:rFonts w:ascii="Times New Roman" w:hAnsi="Times New Roman" w:cs="Times New Roman"/>
          <w:sz w:val="24"/>
          <w:szCs w:val="24"/>
        </w:rPr>
        <w:t>Labour</w:t>
      </w:r>
      <w:proofErr w:type="spellEnd"/>
      <w:r w:rsidR="00343559" w:rsidRPr="007C0597">
        <w:rPr>
          <w:rFonts w:ascii="Times New Roman" w:hAnsi="Times New Roman" w:cs="Times New Roman"/>
          <w:sz w:val="24"/>
          <w:szCs w:val="24"/>
        </w:rPr>
        <w:t xml:space="preserve"> </w:t>
      </w:r>
      <w:proofErr w:type="spellStart"/>
      <w:r w:rsidR="00343559" w:rsidRPr="007C0597">
        <w:rPr>
          <w:rFonts w:ascii="Times New Roman" w:hAnsi="Times New Roman" w:cs="Times New Roman"/>
          <w:sz w:val="24"/>
          <w:szCs w:val="24"/>
        </w:rPr>
        <w:t>Organization</w:t>
      </w:r>
      <w:proofErr w:type="spellEnd"/>
      <w:r w:rsidR="00343559" w:rsidRPr="007C0597">
        <w:rPr>
          <w:rFonts w:ascii="Times New Roman" w:hAnsi="Times New Roman" w:cs="Times New Roman"/>
          <w:sz w:val="24"/>
          <w:szCs w:val="24"/>
        </w:rPr>
        <w:t xml:space="preserve">) "Мировая занятость и социальные перспективы: тенденции 2023 года", к концу 2022 года во всем мире количество безработных составило 205,2 млн человек. Это на 11,2 млн меньше, чем в 2021 году, и на 30 млн меньше, чем в разгар пандемии в 2020 году. При этом в 2019 году показатель был ниже на 13,3 млн человек, чем в 2022 году. В 2023 году число безработных вырастет на 3 млн и составит 208,2 млн человек, а в 2024 году — увеличится до 210,9 млн человек. То есть в этом и в следующем году уровень безработицы в мире будет равен 5,8%. </w:t>
      </w:r>
    </w:p>
    <w:p w14:paraId="30D601FF" w14:textId="0F867040" w:rsidR="0027442C" w:rsidRPr="00D03DEC" w:rsidRDefault="00D03DEC" w:rsidP="00AD6C1F">
      <w:pPr>
        <w:spacing w:line="240" w:lineRule="auto"/>
        <w:ind w:firstLine="709"/>
        <w:jc w:val="center"/>
        <w:rPr>
          <w:rFonts w:ascii="Times New Roman" w:hAnsi="Times New Roman" w:cs="Times New Roman"/>
          <w:b/>
          <w:bCs/>
          <w:sz w:val="24"/>
          <w:szCs w:val="24"/>
        </w:rPr>
      </w:pPr>
      <w:r w:rsidRPr="00D03DEC">
        <w:rPr>
          <w:rFonts w:ascii="Times New Roman" w:hAnsi="Times New Roman" w:cs="Times New Roman"/>
          <w:b/>
          <w:bCs/>
          <w:sz w:val="24"/>
          <w:szCs w:val="24"/>
        </w:rPr>
        <w:t>Библиографический список</w:t>
      </w:r>
    </w:p>
    <w:p w14:paraId="623C3901" w14:textId="2C4A2286" w:rsidR="00D03DEC" w:rsidRPr="00EC11C2" w:rsidRDefault="00D03DEC" w:rsidP="001F6507">
      <w:pPr>
        <w:spacing w:after="0" w:line="240" w:lineRule="auto"/>
        <w:ind w:firstLine="709"/>
        <w:jc w:val="both"/>
        <w:rPr>
          <w:rFonts w:ascii="Times New Roman" w:hAnsi="Times New Roman" w:cs="Times New Roman"/>
          <w:sz w:val="24"/>
          <w:szCs w:val="24"/>
        </w:rPr>
      </w:pPr>
      <w:r w:rsidRPr="00EC11C2">
        <w:rPr>
          <w:rFonts w:ascii="Times New Roman" w:hAnsi="Times New Roman" w:cs="Times New Roman"/>
          <w:sz w:val="24"/>
          <w:szCs w:val="24"/>
        </w:rPr>
        <w:t xml:space="preserve">1. </w:t>
      </w:r>
      <w:r>
        <w:rPr>
          <w:rFonts w:ascii="Times New Roman" w:hAnsi="Times New Roman" w:cs="Times New Roman"/>
          <w:sz w:val="24"/>
          <w:szCs w:val="24"/>
        </w:rPr>
        <w:t xml:space="preserve"> </w:t>
      </w:r>
      <w:proofErr w:type="spellStart"/>
      <w:r w:rsidRPr="00EC11C2">
        <w:rPr>
          <w:rFonts w:ascii="Times New Roman" w:hAnsi="Times New Roman" w:cs="Times New Roman"/>
          <w:sz w:val="24"/>
          <w:szCs w:val="24"/>
        </w:rPr>
        <w:t>Кашепов</w:t>
      </w:r>
      <w:proofErr w:type="spellEnd"/>
      <w:r w:rsidRPr="00EC11C2">
        <w:rPr>
          <w:rFonts w:ascii="Times New Roman" w:hAnsi="Times New Roman" w:cs="Times New Roman"/>
          <w:sz w:val="24"/>
          <w:szCs w:val="24"/>
        </w:rPr>
        <w:t xml:space="preserve"> А.В. Прогнозирование конъюнктуры рынка труда в условиях современных институциональных реформ</w:t>
      </w:r>
      <w:r>
        <w:rPr>
          <w:rFonts w:ascii="Times New Roman" w:hAnsi="Times New Roman" w:cs="Times New Roman"/>
          <w:sz w:val="24"/>
          <w:szCs w:val="24"/>
        </w:rPr>
        <w:t xml:space="preserve"> </w:t>
      </w:r>
      <w:r w:rsidRPr="00EC11C2">
        <w:rPr>
          <w:rFonts w:ascii="Times New Roman" w:hAnsi="Times New Roman" w:cs="Times New Roman"/>
          <w:sz w:val="24"/>
          <w:szCs w:val="24"/>
        </w:rPr>
        <w:t>//</w:t>
      </w:r>
      <w:r>
        <w:rPr>
          <w:rFonts w:ascii="Times New Roman" w:hAnsi="Times New Roman" w:cs="Times New Roman"/>
          <w:sz w:val="24"/>
          <w:szCs w:val="24"/>
        </w:rPr>
        <w:t xml:space="preserve"> </w:t>
      </w:r>
      <w:r w:rsidRPr="00EC11C2">
        <w:rPr>
          <w:rFonts w:ascii="Times New Roman" w:hAnsi="Times New Roman" w:cs="Times New Roman"/>
          <w:sz w:val="24"/>
          <w:szCs w:val="24"/>
        </w:rPr>
        <w:t>Социально-трудовые исследования. 2019</w:t>
      </w:r>
      <w:r>
        <w:rPr>
          <w:rFonts w:ascii="Times New Roman" w:hAnsi="Times New Roman" w:cs="Times New Roman"/>
          <w:sz w:val="24"/>
          <w:szCs w:val="24"/>
        </w:rPr>
        <w:t xml:space="preserve">. </w:t>
      </w:r>
      <w:r w:rsidRPr="00D03DEC">
        <w:rPr>
          <w:rFonts w:ascii="Times New Roman" w:hAnsi="Times New Roman" w:cs="Times New Roman"/>
          <w:sz w:val="24"/>
          <w:szCs w:val="24"/>
        </w:rPr>
        <w:t>№</w:t>
      </w:r>
      <w:r w:rsidRPr="00EC11C2">
        <w:rPr>
          <w:rFonts w:ascii="Times New Roman" w:hAnsi="Times New Roman" w:cs="Times New Roman"/>
          <w:sz w:val="24"/>
          <w:szCs w:val="24"/>
        </w:rPr>
        <w:t>1(34)</w:t>
      </w:r>
      <w:r>
        <w:rPr>
          <w:rFonts w:ascii="Times New Roman" w:hAnsi="Times New Roman" w:cs="Times New Roman"/>
          <w:sz w:val="24"/>
          <w:szCs w:val="24"/>
        </w:rPr>
        <w:t xml:space="preserve">. С. </w:t>
      </w:r>
      <w:r w:rsidRPr="00EC11C2">
        <w:rPr>
          <w:rFonts w:ascii="Times New Roman" w:hAnsi="Times New Roman" w:cs="Times New Roman"/>
          <w:sz w:val="24"/>
          <w:szCs w:val="24"/>
        </w:rPr>
        <w:t>44-56.</w:t>
      </w:r>
    </w:p>
    <w:p w14:paraId="00782086" w14:textId="1312CE0B" w:rsidR="00D03DEC" w:rsidRPr="00EC11C2" w:rsidRDefault="00D03DEC" w:rsidP="001F650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EC11C2">
        <w:rPr>
          <w:rFonts w:ascii="Times New Roman" w:hAnsi="Times New Roman" w:cs="Times New Roman"/>
          <w:sz w:val="24"/>
          <w:szCs w:val="24"/>
        </w:rPr>
        <w:t>Кашепов</w:t>
      </w:r>
      <w:proofErr w:type="spellEnd"/>
      <w:r w:rsidRPr="00EC11C2">
        <w:rPr>
          <w:rFonts w:ascii="Times New Roman" w:hAnsi="Times New Roman" w:cs="Times New Roman"/>
          <w:sz w:val="24"/>
          <w:szCs w:val="24"/>
        </w:rPr>
        <w:t xml:space="preserve"> А.В. Структура занятости в экономике по видам деятельности и основным профессиональным группам</w:t>
      </w:r>
      <w:r w:rsidR="001F6507" w:rsidRPr="00EC11C2">
        <w:rPr>
          <w:rFonts w:ascii="Times New Roman" w:hAnsi="Times New Roman" w:cs="Times New Roman"/>
          <w:sz w:val="24"/>
          <w:szCs w:val="24"/>
        </w:rPr>
        <w:t xml:space="preserve"> //</w:t>
      </w:r>
      <w:r w:rsidRPr="00EC11C2">
        <w:rPr>
          <w:rFonts w:ascii="Times New Roman" w:hAnsi="Times New Roman" w:cs="Times New Roman"/>
          <w:sz w:val="24"/>
          <w:szCs w:val="24"/>
        </w:rPr>
        <w:t xml:space="preserve"> Социально-трудовые исследования. 2020</w:t>
      </w:r>
      <w:r>
        <w:rPr>
          <w:rFonts w:ascii="Times New Roman" w:hAnsi="Times New Roman" w:cs="Times New Roman"/>
          <w:sz w:val="24"/>
          <w:szCs w:val="24"/>
        </w:rPr>
        <w:t xml:space="preserve">. </w:t>
      </w:r>
      <w:r w:rsidRPr="00D03DEC">
        <w:rPr>
          <w:rFonts w:ascii="Times New Roman" w:hAnsi="Times New Roman" w:cs="Times New Roman"/>
          <w:sz w:val="24"/>
          <w:szCs w:val="24"/>
        </w:rPr>
        <w:t>№</w:t>
      </w:r>
      <w:r w:rsidRPr="00EC11C2">
        <w:rPr>
          <w:rFonts w:ascii="Times New Roman" w:hAnsi="Times New Roman" w:cs="Times New Roman"/>
          <w:sz w:val="24"/>
          <w:szCs w:val="24"/>
        </w:rPr>
        <w:t>1(38)</w:t>
      </w:r>
      <w:r>
        <w:rPr>
          <w:rFonts w:ascii="Times New Roman" w:hAnsi="Times New Roman" w:cs="Times New Roman"/>
          <w:sz w:val="24"/>
          <w:szCs w:val="24"/>
        </w:rPr>
        <w:t xml:space="preserve">. С. </w:t>
      </w:r>
      <w:r w:rsidRPr="00EC11C2">
        <w:rPr>
          <w:rFonts w:ascii="Times New Roman" w:hAnsi="Times New Roman" w:cs="Times New Roman"/>
          <w:sz w:val="24"/>
          <w:szCs w:val="24"/>
        </w:rPr>
        <w:t>19-30.</w:t>
      </w:r>
    </w:p>
    <w:p w14:paraId="338CFA6D" w14:textId="5F46D093" w:rsidR="00D03DEC" w:rsidRPr="00EC11C2" w:rsidRDefault="00D03DEC" w:rsidP="001F6507">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Pr="00EC11C2">
        <w:rPr>
          <w:rFonts w:ascii="Times New Roman" w:hAnsi="Times New Roman" w:cs="Times New Roman"/>
          <w:sz w:val="24"/>
          <w:szCs w:val="24"/>
        </w:rPr>
        <w:t>Кашепов</w:t>
      </w:r>
      <w:proofErr w:type="spellEnd"/>
      <w:r w:rsidRPr="00EC11C2">
        <w:rPr>
          <w:rFonts w:ascii="Times New Roman" w:hAnsi="Times New Roman" w:cs="Times New Roman"/>
          <w:sz w:val="24"/>
          <w:szCs w:val="24"/>
        </w:rPr>
        <w:t xml:space="preserve"> А.В. Факторы и экономические последствия пандемии коронавируса</w:t>
      </w:r>
      <w:r w:rsidR="001F6507" w:rsidRPr="00EC11C2">
        <w:rPr>
          <w:rFonts w:ascii="Times New Roman" w:hAnsi="Times New Roman" w:cs="Times New Roman"/>
          <w:sz w:val="24"/>
          <w:szCs w:val="24"/>
        </w:rPr>
        <w:t xml:space="preserve"> //</w:t>
      </w:r>
      <w:r w:rsidRPr="00EC11C2">
        <w:rPr>
          <w:rFonts w:ascii="Times New Roman" w:hAnsi="Times New Roman" w:cs="Times New Roman"/>
          <w:sz w:val="24"/>
          <w:szCs w:val="24"/>
        </w:rPr>
        <w:t xml:space="preserve"> Вестник Алтайской академии экономики и права. 2021</w:t>
      </w:r>
      <w:r>
        <w:rPr>
          <w:rFonts w:ascii="Times New Roman" w:hAnsi="Times New Roman" w:cs="Times New Roman"/>
          <w:sz w:val="24"/>
          <w:szCs w:val="24"/>
        </w:rPr>
        <w:t xml:space="preserve">. </w:t>
      </w:r>
      <w:r w:rsidRPr="00D03DEC">
        <w:rPr>
          <w:rFonts w:ascii="Times New Roman" w:hAnsi="Times New Roman" w:cs="Times New Roman"/>
          <w:sz w:val="24"/>
          <w:szCs w:val="24"/>
        </w:rPr>
        <w:t>№</w:t>
      </w:r>
      <w:r>
        <w:rPr>
          <w:rFonts w:ascii="Times New Roman" w:hAnsi="Times New Roman" w:cs="Times New Roman"/>
          <w:sz w:val="24"/>
          <w:szCs w:val="24"/>
        </w:rPr>
        <w:t xml:space="preserve"> </w:t>
      </w:r>
      <w:r w:rsidRPr="00EC11C2">
        <w:rPr>
          <w:rFonts w:ascii="Times New Roman" w:hAnsi="Times New Roman" w:cs="Times New Roman"/>
          <w:sz w:val="24"/>
          <w:szCs w:val="24"/>
        </w:rPr>
        <w:t>2</w:t>
      </w:r>
      <w:r>
        <w:rPr>
          <w:rFonts w:ascii="Times New Roman" w:hAnsi="Times New Roman" w:cs="Times New Roman"/>
          <w:sz w:val="24"/>
          <w:szCs w:val="24"/>
        </w:rPr>
        <w:t xml:space="preserve">. С. </w:t>
      </w:r>
      <w:r w:rsidRPr="00EC11C2">
        <w:rPr>
          <w:rFonts w:ascii="Times New Roman" w:hAnsi="Times New Roman" w:cs="Times New Roman"/>
          <w:sz w:val="24"/>
          <w:szCs w:val="24"/>
        </w:rPr>
        <w:t xml:space="preserve">38-45. </w:t>
      </w:r>
      <w:r w:rsidRPr="00D03DEC">
        <w:rPr>
          <w:rFonts w:ascii="Times New Roman" w:hAnsi="Times New Roman" w:cs="Times New Roman"/>
          <w:sz w:val="24"/>
          <w:szCs w:val="24"/>
          <w:lang w:val="en-GB"/>
        </w:rPr>
        <w:t>DOI</w:t>
      </w:r>
      <w:r w:rsidRPr="00EC11C2">
        <w:rPr>
          <w:rFonts w:ascii="Times New Roman" w:hAnsi="Times New Roman" w:cs="Times New Roman"/>
          <w:sz w:val="24"/>
          <w:szCs w:val="24"/>
        </w:rPr>
        <w:t>: 10.17513/</w:t>
      </w:r>
      <w:proofErr w:type="spellStart"/>
      <w:r w:rsidRPr="00D03DEC">
        <w:rPr>
          <w:rFonts w:ascii="Times New Roman" w:hAnsi="Times New Roman" w:cs="Times New Roman"/>
          <w:sz w:val="24"/>
          <w:szCs w:val="24"/>
          <w:lang w:val="en-GB"/>
        </w:rPr>
        <w:t>vaael</w:t>
      </w:r>
      <w:proofErr w:type="spellEnd"/>
      <w:r w:rsidRPr="00EC11C2">
        <w:rPr>
          <w:rFonts w:ascii="Times New Roman" w:hAnsi="Times New Roman" w:cs="Times New Roman"/>
          <w:sz w:val="24"/>
          <w:szCs w:val="24"/>
        </w:rPr>
        <w:t>.1595</w:t>
      </w:r>
    </w:p>
    <w:p w14:paraId="3479E743" w14:textId="3F1E4A91" w:rsidR="00553954" w:rsidRPr="00AD6C1F" w:rsidRDefault="00553954" w:rsidP="00AD6C1F">
      <w:pPr>
        <w:spacing w:after="0" w:line="240" w:lineRule="auto"/>
        <w:ind w:firstLine="709"/>
        <w:jc w:val="center"/>
        <w:rPr>
          <w:rFonts w:ascii="Times New Roman" w:hAnsi="Times New Roman" w:cs="Times New Roman"/>
          <w:b/>
          <w:bCs/>
          <w:sz w:val="24"/>
          <w:szCs w:val="24"/>
        </w:rPr>
      </w:pPr>
      <w:r w:rsidRPr="00AD6C1F">
        <w:rPr>
          <w:rFonts w:ascii="Times New Roman" w:hAnsi="Times New Roman" w:cs="Times New Roman"/>
          <w:b/>
          <w:bCs/>
          <w:sz w:val="24"/>
          <w:szCs w:val="24"/>
        </w:rPr>
        <w:t>Информация об авторе</w:t>
      </w:r>
    </w:p>
    <w:p w14:paraId="081F6F7A" w14:textId="1A4DA238" w:rsidR="00553954" w:rsidRDefault="00553954" w:rsidP="00AD6C1F">
      <w:pPr>
        <w:spacing w:after="0" w:line="240" w:lineRule="auto"/>
        <w:ind w:firstLine="709"/>
        <w:jc w:val="both"/>
        <w:rPr>
          <w:rFonts w:ascii="Times New Roman" w:hAnsi="Times New Roman"/>
          <w:sz w:val="24"/>
          <w:szCs w:val="24"/>
          <w:lang w:val="en-US"/>
        </w:rPr>
      </w:pPr>
      <w:r>
        <w:rPr>
          <w:rFonts w:ascii="Times New Roman" w:hAnsi="Times New Roman" w:cs="Times New Roman"/>
          <w:sz w:val="24"/>
          <w:szCs w:val="24"/>
        </w:rPr>
        <w:lastRenderedPageBreak/>
        <w:t xml:space="preserve">Шубин Сергей Алексеевич (Россия, </w:t>
      </w:r>
      <w:proofErr w:type="spellStart"/>
      <w:r>
        <w:rPr>
          <w:rFonts w:ascii="Times New Roman" w:hAnsi="Times New Roman" w:cs="Times New Roman"/>
          <w:sz w:val="24"/>
          <w:szCs w:val="24"/>
        </w:rPr>
        <w:t>г.Саратов</w:t>
      </w:r>
      <w:proofErr w:type="spellEnd"/>
      <w:r>
        <w:rPr>
          <w:rFonts w:ascii="Times New Roman" w:hAnsi="Times New Roman" w:cs="Times New Roman"/>
          <w:sz w:val="24"/>
          <w:szCs w:val="24"/>
        </w:rPr>
        <w:t xml:space="preserve">) – аспирант </w:t>
      </w:r>
      <w:r w:rsidRPr="00EC11C2">
        <w:rPr>
          <w:rFonts w:ascii="Times New Roman" w:hAnsi="Times New Roman" w:cs="Times New Roman"/>
          <w:sz w:val="24"/>
          <w:szCs w:val="24"/>
        </w:rPr>
        <w:t>кафедры экономической теории и национальной экономики</w:t>
      </w:r>
      <w:r>
        <w:rPr>
          <w:rFonts w:ascii="Times New Roman" w:hAnsi="Times New Roman" w:cs="Times New Roman"/>
          <w:sz w:val="24"/>
          <w:szCs w:val="24"/>
        </w:rPr>
        <w:t xml:space="preserve">, </w:t>
      </w:r>
      <w:r w:rsidRPr="00855F78">
        <w:rPr>
          <w:rFonts w:ascii="Times New Roman" w:hAnsi="Times New Roman"/>
          <w:sz w:val="24"/>
          <w:szCs w:val="24"/>
        </w:rPr>
        <w:t xml:space="preserve">Федеральное государственное бюджетное </w:t>
      </w:r>
      <w:r>
        <w:rPr>
          <w:rFonts w:ascii="Times New Roman" w:hAnsi="Times New Roman"/>
          <w:sz w:val="24"/>
          <w:szCs w:val="24"/>
        </w:rPr>
        <w:t xml:space="preserve">образовательное </w:t>
      </w:r>
      <w:r w:rsidRPr="00855F78">
        <w:rPr>
          <w:rFonts w:ascii="Times New Roman" w:hAnsi="Times New Roman"/>
          <w:sz w:val="24"/>
          <w:szCs w:val="24"/>
        </w:rPr>
        <w:t>учреждение</w:t>
      </w:r>
      <w:r>
        <w:rPr>
          <w:rFonts w:ascii="Times New Roman" w:hAnsi="Times New Roman"/>
          <w:sz w:val="24"/>
          <w:szCs w:val="24"/>
        </w:rPr>
        <w:t xml:space="preserve"> высшего образования </w:t>
      </w:r>
      <w:r w:rsidRPr="00553954">
        <w:rPr>
          <w:rFonts w:ascii="Times New Roman" w:hAnsi="Times New Roman"/>
          <w:sz w:val="24"/>
          <w:szCs w:val="24"/>
        </w:rPr>
        <w:t>«Саратовский национальный исследовательский государственный университет имени Н. Г. Чернышевского»</w:t>
      </w:r>
      <w:r>
        <w:rPr>
          <w:rFonts w:ascii="Times New Roman" w:hAnsi="Times New Roman"/>
          <w:sz w:val="24"/>
          <w:szCs w:val="24"/>
        </w:rPr>
        <w:t xml:space="preserve"> (</w:t>
      </w:r>
      <w:r w:rsidRPr="00553954">
        <w:rPr>
          <w:rFonts w:ascii="Times New Roman" w:hAnsi="Times New Roman"/>
          <w:sz w:val="24"/>
          <w:szCs w:val="24"/>
        </w:rPr>
        <w:t>410012, Российская Федерация, Саратовская область, Саратов, ул. Астраханская</w:t>
      </w:r>
      <w:r w:rsidRPr="00EC11C2">
        <w:rPr>
          <w:rFonts w:ascii="Times New Roman" w:hAnsi="Times New Roman"/>
          <w:sz w:val="24"/>
          <w:szCs w:val="24"/>
          <w:lang w:val="en-US"/>
        </w:rPr>
        <w:t xml:space="preserve">, 83), </w:t>
      </w:r>
      <w:r>
        <w:rPr>
          <w:rFonts w:ascii="Times New Roman" w:hAnsi="Times New Roman"/>
          <w:sz w:val="24"/>
          <w:szCs w:val="24"/>
          <w:lang w:val="en-US"/>
        </w:rPr>
        <w:t xml:space="preserve">e-mail: </w:t>
      </w:r>
      <w:hyperlink r:id="rId5" w:history="1">
        <w:r w:rsidR="00AD6C1F" w:rsidRPr="00EC11C2">
          <w:rPr>
            <w:rStyle w:val="a4"/>
            <w:rFonts w:ascii="Times New Roman" w:hAnsi="Times New Roman"/>
            <w:sz w:val="24"/>
            <w:szCs w:val="24"/>
            <w:lang w:val="en-US"/>
          </w:rPr>
          <w:t>sergey_shubin_98@mail.ru</w:t>
        </w:r>
      </w:hyperlink>
      <w:r w:rsidR="00AD6C1F">
        <w:rPr>
          <w:rFonts w:ascii="Times New Roman" w:hAnsi="Times New Roman"/>
          <w:sz w:val="24"/>
          <w:szCs w:val="24"/>
          <w:lang w:val="en-US"/>
        </w:rPr>
        <w:t xml:space="preserve"> </w:t>
      </w:r>
    </w:p>
    <w:p w14:paraId="2F54F7F7" w14:textId="088D3568" w:rsidR="00AD6C1F" w:rsidRDefault="00AD6C1F" w:rsidP="00553954">
      <w:pPr>
        <w:spacing w:line="240" w:lineRule="auto"/>
        <w:ind w:firstLine="709"/>
        <w:jc w:val="both"/>
        <w:rPr>
          <w:rFonts w:ascii="Times New Roman" w:hAnsi="Times New Roman" w:cs="Times New Roman"/>
          <w:sz w:val="24"/>
          <w:szCs w:val="24"/>
          <w:lang w:val="en-US"/>
        </w:rPr>
      </w:pPr>
    </w:p>
    <w:p w14:paraId="6496487E" w14:textId="6CB382EE" w:rsidR="00AD6C1F" w:rsidRPr="00AD6C1F" w:rsidRDefault="00AD6C1F" w:rsidP="00AD6C1F">
      <w:pPr>
        <w:spacing w:after="0" w:line="240" w:lineRule="auto"/>
        <w:ind w:firstLine="709"/>
        <w:jc w:val="right"/>
        <w:rPr>
          <w:rFonts w:ascii="Times New Roman" w:hAnsi="Times New Roman" w:cs="Times New Roman"/>
          <w:b/>
          <w:bCs/>
          <w:sz w:val="24"/>
          <w:szCs w:val="24"/>
          <w:lang w:val="en-US"/>
        </w:rPr>
      </w:pPr>
      <w:r w:rsidRPr="00AD6C1F">
        <w:rPr>
          <w:rFonts w:ascii="Times New Roman" w:hAnsi="Times New Roman" w:cs="Times New Roman"/>
          <w:b/>
          <w:bCs/>
          <w:sz w:val="24"/>
          <w:szCs w:val="24"/>
          <w:lang w:val="en-US"/>
        </w:rPr>
        <w:t>Shubin S.A.</w:t>
      </w:r>
    </w:p>
    <w:p w14:paraId="3DB2DCA5" w14:textId="18A7F0FC" w:rsidR="00AD6C1F" w:rsidRDefault="00AD6C1F" w:rsidP="00AD6C1F">
      <w:pPr>
        <w:spacing w:after="0" w:line="240" w:lineRule="auto"/>
        <w:jc w:val="center"/>
        <w:rPr>
          <w:rFonts w:ascii="Times New Roman" w:hAnsi="Times New Roman" w:cs="Times New Roman"/>
          <w:b/>
          <w:bCs/>
          <w:sz w:val="24"/>
          <w:szCs w:val="24"/>
          <w:lang w:val="en-US"/>
        </w:rPr>
      </w:pPr>
      <w:r w:rsidRPr="00AD6C1F">
        <w:rPr>
          <w:rFonts w:ascii="Times New Roman" w:hAnsi="Times New Roman" w:cs="Times New Roman"/>
          <w:b/>
          <w:bCs/>
          <w:sz w:val="24"/>
          <w:szCs w:val="24"/>
          <w:lang w:val="en-US"/>
        </w:rPr>
        <w:t>PROBLEMS AND PROSPECTS FOR THE DEVELOPMENT OF THE LABOR MARKET AND EMPLOYMENT IN THE ERA OF GLOBAL INSTABILITY</w:t>
      </w:r>
    </w:p>
    <w:p w14:paraId="7DD4AA04" w14:textId="77777777" w:rsidR="00AD6C1F" w:rsidRDefault="00AD6C1F" w:rsidP="00AD6C1F">
      <w:pPr>
        <w:spacing w:after="0" w:line="240" w:lineRule="auto"/>
        <w:jc w:val="center"/>
        <w:rPr>
          <w:rFonts w:ascii="Times New Roman" w:hAnsi="Times New Roman" w:cs="Times New Roman"/>
          <w:b/>
          <w:bCs/>
          <w:sz w:val="24"/>
          <w:szCs w:val="24"/>
          <w:lang w:val="en-US"/>
        </w:rPr>
      </w:pPr>
    </w:p>
    <w:p w14:paraId="1FBB2FA3" w14:textId="6543A800" w:rsidR="00AD6C1F" w:rsidRPr="00A3017C" w:rsidRDefault="00AD6C1F" w:rsidP="00AD6C1F">
      <w:pPr>
        <w:spacing w:line="240" w:lineRule="auto"/>
        <w:ind w:firstLine="709"/>
        <w:jc w:val="both"/>
        <w:rPr>
          <w:rFonts w:ascii="Times New Roman" w:hAnsi="Times New Roman" w:cs="Times New Roman"/>
          <w:sz w:val="24"/>
          <w:szCs w:val="24"/>
          <w:lang w:val="en-US"/>
        </w:rPr>
      </w:pPr>
      <w:r w:rsidRPr="00AD6C1F">
        <w:rPr>
          <w:rFonts w:ascii="Times New Roman" w:hAnsi="Times New Roman" w:cs="Times New Roman"/>
          <w:b/>
          <w:bCs/>
          <w:sz w:val="24"/>
          <w:szCs w:val="24"/>
          <w:lang w:val="en-US"/>
        </w:rPr>
        <w:t>Abstract</w:t>
      </w:r>
      <w:r w:rsidR="00A3017C" w:rsidRPr="00A3017C">
        <w:rPr>
          <w:rFonts w:ascii="Times New Roman" w:hAnsi="Times New Roman" w:cs="Times New Roman"/>
          <w:b/>
          <w:bCs/>
          <w:sz w:val="24"/>
          <w:szCs w:val="24"/>
          <w:lang w:val="en-US"/>
        </w:rPr>
        <w:t xml:space="preserve">. </w:t>
      </w:r>
      <w:r w:rsidR="00A3017C" w:rsidRPr="00A3017C">
        <w:rPr>
          <w:rFonts w:ascii="Times New Roman" w:hAnsi="Times New Roman" w:cs="Times New Roman"/>
          <w:bCs/>
          <w:sz w:val="24"/>
          <w:szCs w:val="24"/>
          <w:lang w:val="en-US"/>
        </w:rPr>
        <w:t>The paper studies the issues, problems and prospects for the development of the labor market and employment in an era of global instability. The causes of the crisis in the labor market, development trends and its transition to new stages are analyzed</w:t>
      </w:r>
      <w:r w:rsidR="00A3017C" w:rsidRPr="00A3017C">
        <w:rPr>
          <w:rFonts w:ascii="Times New Roman" w:hAnsi="Times New Roman" w:cs="Times New Roman"/>
          <w:bCs/>
          <w:sz w:val="24"/>
          <w:szCs w:val="24"/>
          <w:lang w:val="en-US"/>
        </w:rPr>
        <w:t>.</w:t>
      </w:r>
    </w:p>
    <w:p w14:paraId="0EDA52AA" w14:textId="6B51458E" w:rsidR="00AD6C1F" w:rsidRPr="00A3017C" w:rsidRDefault="00AD6C1F" w:rsidP="00AD6C1F">
      <w:pPr>
        <w:spacing w:after="0" w:line="240" w:lineRule="auto"/>
        <w:ind w:firstLine="709"/>
        <w:jc w:val="both"/>
        <w:rPr>
          <w:rFonts w:ascii="Times New Roman" w:hAnsi="Times New Roman"/>
          <w:b/>
          <w:sz w:val="24"/>
          <w:szCs w:val="24"/>
          <w:lang w:val="en-US"/>
        </w:rPr>
      </w:pPr>
      <w:r w:rsidRPr="0095008F">
        <w:rPr>
          <w:rFonts w:ascii="Times New Roman" w:hAnsi="Times New Roman"/>
          <w:b/>
          <w:sz w:val="24"/>
          <w:szCs w:val="24"/>
          <w:lang w:val="en-US"/>
        </w:rPr>
        <w:t>Keywords:</w:t>
      </w:r>
      <w:r>
        <w:rPr>
          <w:rFonts w:ascii="Times New Roman" w:hAnsi="Times New Roman"/>
          <w:b/>
          <w:sz w:val="24"/>
          <w:szCs w:val="24"/>
          <w:lang w:val="en-US"/>
        </w:rPr>
        <w:t xml:space="preserve"> </w:t>
      </w:r>
      <w:r w:rsidR="00A3017C" w:rsidRPr="00A3017C">
        <w:rPr>
          <w:rFonts w:ascii="Times New Roman" w:hAnsi="Times New Roman"/>
          <w:sz w:val="24"/>
          <w:szCs w:val="24"/>
          <w:lang w:val="en-US"/>
        </w:rPr>
        <w:t>unemployment, labor market, crisis, economy</w:t>
      </w:r>
      <w:r w:rsidR="00A3017C" w:rsidRPr="00A3017C">
        <w:rPr>
          <w:rFonts w:ascii="Times New Roman" w:hAnsi="Times New Roman"/>
          <w:sz w:val="24"/>
          <w:szCs w:val="24"/>
          <w:lang w:val="en-US"/>
        </w:rPr>
        <w:t>.</w:t>
      </w:r>
    </w:p>
    <w:p w14:paraId="0BC975D8" w14:textId="77777777" w:rsidR="00AD6C1F" w:rsidRPr="004B78FC" w:rsidRDefault="00AD6C1F" w:rsidP="00AD6C1F">
      <w:pPr>
        <w:spacing w:after="0" w:line="240" w:lineRule="auto"/>
        <w:ind w:firstLine="709"/>
        <w:jc w:val="both"/>
        <w:rPr>
          <w:rFonts w:ascii="Times New Roman" w:hAnsi="Times New Roman"/>
          <w:b/>
          <w:sz w:val="24"/>
          <w:szCs w:val="24"/>
          <w:lang w:val="en-US"/>
        </w:rPr>
      </w:pPr>
    </w:p>
    <w:p w14:paraId="68A1F3A3" w14:textId="7236E47F" w:rsidR="00AD6C1F" w:rsidRDefault="00AD6C1F" w:rsidP="00AD6C1F">
      <w:pPr>
        <w:spacing w:after="0" w:line="240" w:lineRule="auto"/>
        <w:ind w:firstLine="709"/>
        <w:jc w:val="center"/>
        <w:rPr>
          <w:rFonts w:ascii="Times New Roman" w:hAnsi="Times New Roman"/>
          <w:b/>
          <w:sz w:val="24"/>
          <w:szCs w:val="24"/>
          <w:lang w:val="en-US"/>
        </w:rPr>
      </w:pPr>
      <w:r w:rsidRPr="00196BD9">
        <w:rPr>
          <w:rFonts w:ascii="Times New Roman" w:hAnsi="Times New Roman"/>
          <w:b/>
          <w:sz w:val="24"/>
          <w:szCs w:val="24"/>
          <w:lang w:val="en-US"/>
        </w:rPr>
        <w:t>About the author</w:t>
      </w:r>
    </w:p>
    <w:p w14:paraId="76B482DD" w14:textId="69A7813B" w:rsidR="0068393A" w:rsidRDefault="00AD6C1F" w:rsidP="0068393A">
      <w:pPr>
        <w:spacing w:line="240" w:lineRule="auto"/>
        <w:ind w:firstLine="709"/>
        <w:jc w:val="both"/>
        <w:rPr>
          <w:rFonts w:ascii="Times New Roman" w:hAnsi="Times New Roman"/>
          <w:bCs/>
          <w:sz w:val="24"/>
          <w:szCs w:val="24"/>
          <w:lang w:val="en-US"/>
        </w:rPr>
      </w:pPr>
      <w:r w:rsidRPr="00AC3037">
        <w:rPr>
          <w:rFonts w:ascii="Times New Roman" w:hAnsi="Times New Roman"/>
          <w:bCs/>
          <w:sz w:val="24"/>
          <w:szCs w:val="24"/>
          <w:lang w:val="en-US"/>
        </w:rPr>
        <w:t xml:space="preserve">Shubin Sergey </w:t>
      </w:r>
      <w:bookmarkStart w:id="0" w:name="_GoBack"/>
      <w:proofErr w:type="spellStart"/>
      <w:r w:rsidRPr="00AC3037">
        <w:rPr>
          <w:rFonts w:ascii="Times New Roman" w:hAnsi="Times New Roman"/>
          <w:bCs/>
          <w:sz w:val="24"/>
          <w:szCs w:val="24"/>
          <w:lang w:val="en-US"/>
        </w:rPr>
        <w:t>Alekseyevich</w:t>
      </w:r>
      <w:bookmarkEnd w:id="0"/>
      <w:proofErr w:type="spellEnd"/>
      <w:r w:rsidRPr="00AC3037">
        <w:rPr>
          <w:rFonts w:ascii="Times New Roman" w:hAnsi="Times New Roman"/>
          <w:bCs/>
          <w:sz w:val="24"/>
          <w:szCs w:val="24"/>
          <w:lang w:val="en-US"/>
        </w:rPr>
        <w:t xml:space="preserve"> </w:t>
      </w:r>
      <w:r w:rsidR="00AC3037" w:rsidRPr="00AC3037">
        <w:rPr>
          <w:rFonts w:ascii="Times New Roman" w:hAnsi="Times New Roman"/>
          <w:bCs/>
          <w:sz w:val="24"/>
          <w:szCs w:val="24"/>
          <w:lang w:val="en-US"/>
        </w:rPr>
        <w:t>(Russia, Saratov) - Postgraduate Student, Department of Economic Theory and National Economy</w:t>
      </w:r>
      <w:r w:rsidR="00AC3037">
        <w:rPr>
          <w:rFonts w:ascii="Times New Roman" w:hAnsi="Times New Roman"/>
          <w:bCs/>
          <w:sz w:val="24"/>
          <w:szCs w:val="24"/>
          <w:lang w:val="en-US"/>
        </w:rPr>
        <w:t xml:space="preserve">, </w:t>
      </w:r>
      <w:r w:rsidR="00AC3037" w:rsidRPr="00AC3037">
        <w:rPr>
          <w:rFonts w:ascii="Times New Roman" w:hAnsi="Times New Roman"/>
          <w:bCs/>
          <w:sz w:val="24"/>
          <w:szCs w:val="24"/>
          <w:lang w:val="en-US"/>
        </w:rPr>
        <w:t xml:space="preserve">Federal State Budgetary Educational Institution of Higher Education "Saratov National Research State University named after N. G. </w:t>
      </w:r>
      <w:proofErr w:type="spellStart"/>
      <w:r w:rsidR="00AC3037" w:rsidRPr="00AC3037">
        <w:rPr>
          <w:rFonts w:ascii="Times New Roman" w:hAnsi="Times New Roman"/>
          <w:bCs/>
          <w:sz w:val="24"/>
          <w:szCs w:val="24"/>
          <w:lang w:val="en-US"/>
        </w:rPr>
        <w:t>Chernyshevsky</w:t>
      </w:r>
      <w:proofErr w:type="spellEnd"/>
      <w:r w:rsidR="00AC3037" w:rsidRPr="00AC3037">
        <w:rPr>
          <w:rFonts w:ascii="Times New Roman" w:hAnsi="Times New Roman"/>
          <w:bCs/>
          <w:sz w:val="24"/>
          <w:szCs w:val="24"/>
          <w:lang w:val="en-US"/>
        </w:rPr>
        <w:t>"</w:t>
      </w:r>
      <w:r w:rsidR="00AC3037">
        <w:rPr>
          <w:rFonts w:ascii="Times New Roman" w:hAnsi="Times New Roman"/>
          <w:bCs/>
          <w:sz w:val="24"/>
          <w:szCs w:val="24"/>
          <w:lang w:val="en-US"/>
        </w:rPr>
        <w:t xml:space="preserve"> (</w:t>
      </w:r>
      <w:r w:rsidR="00AC3037" w:rsidRPr="00EC11C2">
        <w:rPr>
          <w:rFonts w:ascii="Times New Roman" w:hAnsi="Times New Roman"/>
          <w:bCs/>
          <w:sz w:val="24"/>
          <w:szCs w:val="24"/>
          <w:lang w:val="en-US"/>
        </w:rPr>
        <w:t>410012</w:t>
      </w:r>
      <w:r w:rsidR="00AC3037">
        <w:rPr>
          <w:rFonts w:ascii="Times New Roman" w:hAnsi="Times New Roman"/>
          <w:bCs/>
          <w:sz w:val="24"/>
          <w:szCs w:val="24"/>
          <w:lang w:val="en-US"/>
        </w:rPr>
        <w:t xml:space="preserve">, Russian Federation, </w:t>
      </w:r>
      <w:r w:rsidR="0068393A" w:rsidRPr="00EC11C2">
        <w:rPr>
          <w:rFonts w:ascii="Times New Roman" w:hAnsi="Times New Roman"/>
          <w:bCs/>
          <w:sz w:val="24"/>
          <w:szCs w:val="24"/>
          <w:lang w:val="en-US"/>
        </w:rPr>
        <w:t>Saratov Oblast</w:t>
      </w:r>
      <w:r w:rsidR="0068393A">
        <w:rPr>
          <w:rFonts w:ascii="Times New Roman" w:hAnsi="Times New Roman"/>
          <w:bCs/>
          <w:sz w:val="24"/>
          <w:szCs w:val="24"/>
          <w:lang w:val="en-US"/>
        </w:rPr>
        <w:t>,</w:t>
      </w:r>
      <w:r w:rsidR="0068393A" w:rsidRPr="00EC11C2">
        <w:rPr>
          <w:rFonts w:ascii="Times New Roman" w:hAnsi="Times New Roman"/>
          <w:bCs/>
          <w:sz w:val="24"/>
          <w:szCs w:val="24"/>
          <w:lang w:val="en-US"/>
        </w:rPr>
        <w:t xml:space="preserve"> Saratov</w:t>
      </w:r>
      <w:r w:rsidR="0068393A">
        <w:rPr>
          <w:rFonts w:ascii="Times New Roman" w:hAnsi="Times New Roman"/>
          <w:bCs/>
          <w:sz w:val="24"/>
          <w:szCs w:val="24"/>
          <w:lang w:val="en-US"/>
        </w:rPr>
        <w:t>,</w:t>
      </w:r>
      <w:r w:rsidR="0068393A" w:rsidRPr="00EC11C2">
        <w:rPr>
          <w:rFonts w:ascii="Times New Roman" w:hAnsi="Times New Roman"/>
          <w:bCs/>
          <w:sz w:val="24"/>
          <w:szCs w:val="24"/>
          <w:lang w:val="en-US"/>
        </w:rPr>
        <w:t xml:space="preserve"> </w:t>
      </w:r>
      <w:proofErr w:type="spellStart"/>
      <w:r w:rsidR="00AC3037" w:rsidRPr="00EC11C2">
        <w:rPr>
          <w:rFonts w:ascii="Times New Roman" w:hAnsi="Times New Roman"/>
          <w:bCs/>
          <w:sz w:val="24"/>
          <w:szCs w:val="24"/>
          <w:lang w:val="en-US"/>
        </w:rPr>
        <w:t>Astrakhanskaya</w:t>
      </w:r>
      <w:proofErr w:type="spellEnd"/>
      <w:r w:rsidR="00AC3037" w:rsidRPr="00EC11C2">
        <w:rPr>
          <w:rFonts w:ascii="Times New Roman" w:hAnsi="Times New Roman"/>
          <w:bCs/>
          <w:sz w:val="24"/>
          <w:szCs w:val="24"/>
          <w:lang w:val="en-US"/>
        </w:rPr>
        <w:t xml:space="preserve"> </w:t>
      </w:r>
      <w:proofErr w:type="spellStart"/>
      <w:r w:rsidR="00AC3037" w:rsidRPr="00EC11C2">
        <w:rPr>
          <w:rFonts w:ascii="Times New Roman" w:hAnsi="Times New Roman"/>
          <w:bCs/>
          <w:sz w:val="24"/>
          <w:szCs w:val="24"/>
          <w:lang w:val="en-US"/>
        </w:rPr>
        <w:t>Ulitsa</w:t>
      </w:r>
      <w:proofErr w:type="spellEnd"/>
      <w:r w:rsidR="00AC3037" w:rsidRPr="00EC11C2">
        <w:rPr>
          <w:rFonts w:ascii="Times New Roman" w:hAnsi="Times New Roman"/>
          <w:bCs/>
          <w:sz w:val="24"/>
          <w:szCs w:val="24"/>
          <w:lang w:val="en-US"/>
        </w:rPr>
        <w:t>, 83</w:t>
      </w:r>
      <w:r w:rsidR="00AC3037">
        <w:rPr>
          <w:rFonts w:ascii="Times New Roman" w:hAnsi="Times New Roman"/>
          <w:bCs/>
          <w:sz w:val="24"/>
          <w:szCs w:val="24"/>
          <w:lang w:val="en-US"/>
        </w:rPr>
        <w:t>)</w:t>
      </w:r>
    </w:p>
    <w:p w14:paraId="0AF6C2F7" w14:textId="77777777" w:rsidR="0068393A" w:rsidRPr="004B78FC" w:rsidRDefault="0068393A" w:rsidP="0068393A">
      <w:pPr>
        <w:spacing w:after="0" w:line="240" w:lineRule="auto"/>
        <w:ind w:firstLine="709"/>
        <w:jc w:val="center"/>
        <w:rPr>
          <w:rFonts w:ascii="Times New Roman" w:hAnsi="Times New Roman"/>
          <w:b/>
          <w:sz w:val="24"/>
          <w:szCs w:val="24"/>
          <w:lang w:val="en-US"/>
        </w:rPr>
      </w:pPr>
    </w:p>
    <w:p w14:paraId="37A222F8" w14:textId="77777777" w:rsidR="0068393A" w:rsidRPr="006B0DC6" w:rsidRDefault="0068393A" w:rsidP="0068393A">
      <w:pPr>
        <w:spacing w:after="0" w:line="240" w:lineRule="auto"/>
        <w:jc w:val="center"/>
        <w:rPr>
          <w:rFonts w:ascii="Times New Roman" w:hAnsi="Times New Roman"/>
          <w:b/>
          <w:sz w:val="24"/>
          <w:szCs w:val="24"/>
          <w:lang w:val="en-US"/>
        </w:rPr>
      </w:pPr>
      <w:r>
        <w:rPr>
          <w:rFonts w:ascii="Times New Roman" w:hAnsi="Times New Roman"/>
          <w:b/>
          <w:sz w:val="24"/>
          <w:szCs w:val="24"/>
          <w:lang w:val="en-US"/>
        </w:rPr>
        <w:t>References</w:t>
      </w:r>
    </w:p>
    <w:p w14:paraId="6224687F" w14:textId="77777777" w:rsidR="0068393A" w:rsidRPr="006B0DC6" w:rsidRDefault="0068393A" w:rsidP="0068393A">
      <w:pPr>
        <w:spacing w:after="0" w:line="240" w:lineRule="auto"/>
        <w:ind w:firstLine="709"/>
        <w:jc w:val="center"/>
        <w:rPr>
          <w:rFonts w:ascii="Times New Roman" w:hAnsi="Times New Roman"/>
          <w:b/>
          <w:sz w:val="24"/>
          <w:szCs w:val="24"/>
          <w:lang w:val="en-US"/>
        </w:rPr>
      </w:pPr>
    </w:p>
    <w:p w14:paraId="11003152" w14:textId="1D4A9933" w:rsidR="001F6507" w:rsidRPr="001F6507" w:rsidRDefault="0068393A" w:rsidP="001F6507">
      <w:pPr>
        <w:spacing w:after="0" w:line="240" w:lineRule="auto"/>
        <w:ind w:firstLine="709"/>
        <w:jc w:val="both"/>
        <w:rPr>
          <w:rFonts w:ascii="Times New Roman" w:hAnsi="Times New Roman"/>
          <w:sz w:val="24"/>
          <w:szCs w:val="24"/>
          <w:lang w:val="en-US"/>
        </w:rPr>
      </w:pPr>
      <w:r w:rsidRPr="003955E5">
        <w:rPr>
          <w:rFonts w:ascii="Times New Roman" w:hAnsi="Times New Roman"/>
          <w:sz w:val="24"/>
          <w:szCs w:val="24"/>
          <w:lang w:val="en-US"/>
        </w:rPr>
        <w:t>1.</w:t>
      </w:r>
      <w:r w:rsidR="001F6507" w:rsidRPr="001F6507">
        <w:rPr>
          <w:rFonts w:ascii="Times New Roman" w:hAnsi="Times New Roman"/>
          <w:sz w:val="24"/>
          <w:szCs w:val="24"/>
          <w:lang w:val="en-US"/>
        </w:rPr>
        <w:t xml:space="preserve"> </w:t>
      </w:r>
      <w:proofErr w:type="spellStart"/>
      <w:r w:rsidR="001F6507" w:rsidRPr="001F6507">
        <w:rPr>
          <w:rFonts w:ascii="Times New Roman" w:hAnsi="Times New Roman"/>
          <w:sz w:val="24"/>
          <w:szCs w:val="24"/>
          <w:lang w:val="en-US"/>
        </w:rPr>
        <w:t>Kashepov</w:t>
      </w:r>
      <w:proofErr w:type="spellEnd"/>
      <w:r w:rsidR="001F6507" w:rsidRPr="001F6507">
        <w:rPr>
          <w:rFonts w:ascii="Times New Roman" w:hAnsi="Times New Roman"/>
          <w:sz w:val="24"/>
          <w:szCs w:val="24"/>
          <w:lang w:val="en-US"/>
        </w:rPr>
        <w:t xml:space="preserve"> A.V. Forecasting the conjuncture of the labor market in the context of modern institutional reforms</w:t>
      </w:r>
      <w:r w:rsidR="001F6507">
        <w:rPr>
          <w:rFonts w:ascii="Times New Roman" w:hAnsi="Times New Roman"/>
          <w:sz w:val="24"/>
          <w:szCs w:val="24"/>
          <w:lang w:val="en-US"/>
        </w:rPr>
        <w:t>.</w:t>
      </w:r>
      <w:r w:rsidR="001F6507" w:rsidRPr="001F6507">
        <w:rPr>
          <w:rFonts w:ascii="Times New Roman" w:hAnsi="Times New Roman"/>
          <w:sz w:val="24"/>
          <w:szCs w:val="24"/>
          <w:lang w:val="en-US"/>
        </w:rPr>
        <w:t xml:space="preserve"> </w:t>
      </w:r>
      <w:r w:rsidR="001F6507" w:rsidRPr="001F6507">
        <w:rPr>
          <w:rFonts w:ascii="Times New Roman" w:hAnsi="Times New Roman"/>
          <w:i/>
          <w:iCs/>
          <w:sz w:val="24"/>
          <w:szCs w:val="24"/>
          <w:lang w:val="en-US"/>
        </w:rPr>
        <w:t>Social and labor research</w:t>
      </w:r>
      <w:r w:rsidR="001F6507" w:rsidRPr="001F6507">
        <w:rPr>
          <w:rFonts w:ascii="Times New Roman" w:hAnsi="Times New Roman"/>
          <w:sz w:val="24"/>
          <w:szCs w:val="24"/>
          <w:lang w:val="en-US"/>
        </w:rPr>
        <w:t xml:space="preserve">. 2019. </w:t>
      </w:r>
      <w:r w:rsidR="001F6507">
        <w:rPr>
          <w:rFonts w:ascii="Times New Roman" w:hAnsi="Times New Roman"/>
          <w:sz w:val="24"/>
          <w:szCs w:val="24"/>
          <w:lang w:val="en-US"/>
        </w:rPr>
        <w:t>vol.</w:t>
      </w:r>
      <w:r w:rsidR="001F6507" w:rsidRPr="001F6507">
        <w:rPr>
          <w:rFonts w:ascii="Times New Roman" w:hAnsi="Times New Roman"/>
          <w:sz w:val="24"/>
          <w:szCs w:val="24"/>
          <w:lang w:val="en-US"/>
        </w:rPr>
        <w:t xml:space="preserve"> 1 (34). pp. 44-56.</w:t>
      </w:r>
    </w:p>
    <w:p w14:paraId="34E14651" w14:textId="4971073D" w:rsidR="001F6507" w:rsidRPr="001F6507" w:rsidRDefault="001F6507" w:rsidP="001F6507">
      <w:pPr>
        <w:spacing w:after="0" w:line="240" w:lineRule="auto"/>
        <w:ind w:firstLine="709"/>
        <w:jc w:val="both"/>
        <w:rPr>
          <w:rFonts w:ascii="Times New Roman" w:hAnsi="Times New Roman"/>
          <w:sz w:val="24"/>
          <w:szCs w:val="24"/>
          <w:lang w:val="en-US"/>
        </w:rPr>
      </w:pPr>
      <w:r w:rsidRPr="001F6507">
        <w:rPr>
          <w:rFonts w:ascii="Times New Roman" w:hAnsi="Times New Roman"/>
          <w:sz w:val="24"/>
          <w:szCs w:val="24"/>
          <w:lang w:val="en-US"/>
        </w:rPr>
        <w:t xml:space="preserve">2. </w:t>
      </w:r>
      <w:proofErr w:type="spellStart"/>
      <w:r w:rsidRPr="001F6507">
        <w:rPr>
          <w:rFonts w:ascii="Times New Roman" w:hAnsi="Times New Roman"/>
          <w:sz w:val="24"/>
          <w:szCs w:val="24"/>
          <w:lang w:val="en-US"/>
        </w:rPr>
        <w:t>Kashepov</w:t>
      </w:r>
      <w:proofErr w:type="spellEnd"/>
      <w:r w:rsidRPr="001F6507">
        <w:rPr>
          <w:rFonts w:ascii="Times New Roman" w:hAnsi="Times New Roman"/>
          <w:sz w:val="24"/>
          <w:szCs w:val="24"/>
          <w:lang w:val="en-US"/>
        </w:rPr>
        <w:t xml:space="preserve"> A.V. The structure of employment in the economy by type of activity and main professional groups. </w:t>
      </w:r>
      <w:r w:rsidRPr="001F6507">
        <w:rPr>
          <w:rFonts w:ascii="Times New Roman" w:hAnsi="Times New Roman"/>
          <w:i/>
          <w:iCs/>
          <w:sz w:val="24"/>
          <w:szCs w:val="24"/>
          <w:lang w:val="en-US"/>
        </w:rPr>
        <w:t>Social and labor research</w:t>
      </w:r>
      <w:r w:rsidRPr="001F6507">
        <w:rPr>
          <w:rFonts w:ascii="Times New Roman" w:hAnsi="Times New Roman"/>
          <w:sz w:val="24"/>
          <w:szCs w:val="24"/>
          <w:lang w:val="en-US"/>
        </w:rPr>
        <w:t xml:space="preserve">. 2020. </w:t>
      </w:r>
      <w:r>
        <w:rPr>
          <w:rFonts w:ascii="Times New Roman" w:hAnsi="Times New Roman"/>
          <w:sz w:val="24"/>
          <w:szCs w:val="24"/>
          <w:lang w:val="en-US"/>
        </w:rPr>
        <w:t>vol</w:t>
      </w:r>
      <w:r w:rsidRPr="001F6507">
        <w:rPr>
          <w:rFonts w:ascii="Times New Roman" w:hAnsi="Times New Roman"/>
          <w:sz w:val="24"/>
          <w:szCs w:val="24"/>
          <w:lang w:val="en-US"/>
        </w:rPr>
        <w:t>. 1 (38). pp. 19-30.</w:t>
      </w:r>
    </w:p>
    <w:p w14:paraId="5A15A20D" w14:textId="749B4EB7" w:rsidR="0068393A" w:rsidRPr="00AC3037" w:rsidRDefault="001F6507" w:rsidP="001F6507">
      <w:pPr>
        <w:spacing w:after="0" w:line="240" w:lineRule="auto"/>
        <w:ind w:firstLine="709"/>
        <w:jc w:val="both"/>
        <w:rPr>
          <w:rFonts w:ascii="Times New Roman" w:hAnsi="Times New Roman"/>
          <w:bCs/>
          <w:sz w:val="24"/>
          <w:szCs w:val="24"/>
          <w:lang w:val="en-US"/>
        </w:rPr>
      </w:pPr>
      <w:r w:rsidRPr="001F6507">
        <w:rPr>
          <w:rFonts w:ascii="Times New Roman" w:hAnsi="Times New Roman"/>
          <w:sz w:val="24"/>
          <w:szCs w:val="24"/>
          <w:lang w:val="en-US"/>
        </w:rPr>
        <w:t xml:space="preserve">3. </w:t>
      </w:r>
      <w:proofErr w:type="spellStart"/>
      <w:r w:rsidRPr="001F6507">
        <w:rPr>
          <w:rFonts w:ascii="Times New Roman" w:hAnsi="Times New Roman"/>
          <w:sz w:val="24"/>
          <w:szCs w:val="24"/>
          <w:lang w:val="en-US"/>
        </w:rPr>
        <w:t>Kashepov</w:t>
      </w:r>
      <w:proofErr w:type="spellEnd"/>
      <w:r w:rsidRPr="001F6507">
        <w:rPr>
          <w:rFonts w:ascii="Times New Roman" w:hAnsi="Times New Roman"/>
          <w:sz w:val="24"/>
          <w:szCs w:val="24"/>
          <w:lang w:val="en-US"/>
        </w:rPr>
        <w:t xml:space="preserve"> A.V. Factors and economic consequences of the coronavirus pandemic. </w:t>
      </w:r>
      <w:proofErr w:type="spellStart"/>
      <w:r w:rsidRPr="001F6507">
        <w:rPr>
          <w:rFonts w:ascii="Times New Roman" w:hAnsi="Times New Roman"/>
          <w:i/>
          <w:iCs/>
          <w:sz w:val="24"/>
          <w:szCs w:val="24"/>
          <w:lang w:val="en-US"/>
        </w:rPr>
        <w:t>Vestnik</w:t>
      </w:r>
      <w:proofErr w:type="spellEnd"/>
      <w:r w:rsidRPr="001F6507">
        <w:rPr>
          <w:rFonts w:ascii="Times New Roman" w:hAnsi="Times New Roman"/>
          <w:i/>
          <w:iCs/>
          <w:sz w:val="24"/>
          <w:szCs w:val="24"/>
          <w:lang w:val="en-US"/>
        </w:rPr>
        <w:t xml:space="preserve"> of the Altai Academy of Economics and Law.</w:t>
      </w:r>
      <w:r w:rsidRPr="001F6507">
        <w:rPr>
          <w:rFonts w:ascii="Times New Roman" w:hAnsi="Times New Roman"/>
          <w:sz w:val="24"/>
          <w:szCs w:val="24"/>
          <w:lang w:val="en-US"/>
        </w:rPr>
        <w:t xml:space="preserve"> 2021. </w:t>
      </w:r>
      <w:r>
        <w:rPr>
          <w:rFonts w:ascii="Times New Roman" w:hAnsi="Times New Roman"/>
          <w:sz w:val="24"/>
          <w:szCs w:val="24"/>
          <w:lang w:val="en-US"/>
        </w:rPr>
        <w:t>vol</w:t>
      </w:r>
      <w:r w:rsidRPr="001F6507">
        <w:rPr>
          <w:rFonts w:ascii="Times New Roman" w:hAnsi="Times New Roman"/>
          <w:sz w:val="24"/>
          <w:szCs w:val="24"/>
          <w:lang w:val="en-US"/>
        </w:rPr>
        <w:t xml:space="preserve">. 2. </w:t>
      </w:r>
      <w:r>
        <w:rPr>
          <w:rFonts w:ascii="Times New Roman" w:hAnsi="Times New Roman"/>
          <w:sz w:val="24"/>
          <w:szCs w:val="24"/>
          <w:lang w:val="en-US"/>
        </w:rPr>
        <w:t>pp</w:t>
      </w:r>
      <w:r w:rsidRPr="001F6507">
        <w:rPr>
          <w:rFonts w:ascii="Times New Roman" w:hAnsi="Times New Roman"/>
          <w:sz w:val="24"/>
          <w:szCs w:val="24"/>
          <w:lang w:val="en-US"/>
        </w:rPr>
        <w:t>. 38-45. DOI: 10.17513/vaael.1595</w:t>
      </w:r>
    </w:p>
    <w:sectPr w:rsidR="0068393A" w:rsidRPr="00AC3037" w:rsidSect="007C059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7525288"/>
    <w:multiLevelType w:val="hybridMultilevel"/>
    <w:tmpl w:val="41F243BE"/>
    <w:lvl w:ilvl="0" w:tplc="0C824C3E">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 w15:restartNumberingAfterBreak="0">
    <w:nsid w:val="5E0B2584"/>
    <w:multiLevelType w:val="hybridMultilevel"/>
    <w:tmpl w:val="D7568EF2"/>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4B1B"/>
    <w:rsid w:val="00124B1B"/>
    <w:rsid w:val="001F6507"/>
    <w:rsid w:val="0025499C"/>
    <w:rsid w:val="0027442C"/>
    <w:rsid w:val="00343559"/>
    <w:rsid w:val="00434B2F"/>
    <w:rsid w:val="00553954"/>
    <w:rsid w:val="0057061E"/>
    <w:rsid w:val="0068393A"/>
    <w:rsid w:val="007C0597"/>
    <w:rsid w:val="008248F0"/>
    <w:rsid w:val="008F39E4"/>
    <w:rsid w:val="00A24168"/>
    <w:rsid w:val="00A3017C"/>
    <w:rsid w:val="00AC3037"/>
    <w:rsid w:val="00AD6C1F"/>
    <w:rsid w:val="00D03DEC"/>
    <w:rsid w:val="00DB18F1"/>
    <w:rsid w:val="00EC11C2"/>
    <w:rsid w:val="00F609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198F8"/>
  <w15:chartTrackingRefBased/>
  <w15:docId w15:val="{9D957DFD-7F2B-4BAB-8137-6F3BF8CB3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03DEC"/>
    <w:pPr>
      <w:ind w:left="720"/>
      <w:contextualSpacing/>
    </w:pPr>
  </w:style>
  <w:style w:type="character" w:styleId="a4">
    <w:name w:val="Hyperlink"/>
    <w:basedOn w:val="a0"/>
    <w:uiPriority w:val="99"/>
    <w:unhideWhenUsed/>
    <w:rsid w:val="00553954"/>
    <w:rPr>
      <w:color w:val="0563C1" w:themeColor="hyperlink"/>
      <w:u w:val="single"/>
    </w:rPr>
  </w:style>
  <w:style w:type="character" w:styleId="a5">
    <w:name w:val="Unresolved Mention"/>
    <w:basedOn w:val="a0"/>
    <w:uiPriority w:val="99"/>
    <w:semiHidden/>
    <w:unhideWhenUsed/>
    <w:rsid w:val="005539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rgey_shubin_98@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1304</Words>
  <Characters>7436</Characters>
  <Application>Microsoft Office Word</Application>
  <DocSecurity>0</DocSecurity>
  <Lines>61</Lines>
  <Paragraphs>17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8723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Алексей Шубин</cp:lastModifiedBy>
  <cp:revision>2</cp:revision>
  <dcterms:created xsi:type="dcterms:W3CDTF">2023-03-23T18:09:00Z</dcterms:created>
  <dcterms:modified xsi:type="dcterms:W3CDTF">2023-03-23T18:09:00Z</dcterms:modified>
</cp:coreProperties>
</file>