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5179" w:rsidRPr="00E36655" w:rsidRDefault="00D95179" w:rsidP="00C33376">
      <w:pPr>
        <w:pStyle w:val="a3"/>
        <w:spacing w:before="0" w:beforeAutospacing="0" w:after="0" w:afterAutospacing="0"/>
        <w:ind w:left="-567" w:right="283" w:firstLine="567"/>
        <w:rPr>
          <w:b/>
          <w:iCs/>
          <w:color w:val="000000"/>
        </w:rPr>
      </w:pPr>
      <w:r w:rsidRPr="00E36655">
        <w:rPr>
          <w:b/>
          <w:iCs/>
          <w:color w:val="000000"/>
        </w:rPr>
        <w:t>УДК 31</w:t>
      </w:r>
      <w:r w:rsidR="00E36655">
        <w:rPr>
          <w:b/>
          <w:iCs/>
          <w:color w:val="000000"/>
        </w:rPr>
        <w:t>4.135/</w:t>
      </w:r>
      <w:r w:rsidR="00E36655" w:rsidRPr="00E36655">
        <w:rPr>
          <w:b/>
          <w:iCs/>
          <w:color w:val="000000"/>
        </w:rPr>
        <w:t>ББК 60.7</w:t>
      </w:r>
    </w:p>
    <w:p w:rsidR="00730A71" w:rsidRPr="004942B3" w:rsidRDefault="00C33376" w:rsidP="00C33376">
      <w:pPr>
        <w:pStyle w:val="a3"/>
        <w:spacing w:before="0" w:beforeAutospacing="0" w:after="240" w:afterAutospacing="0"/>
        <w:ind w:left="-284" w:right="-1" w:firstLine="567"/>
        <w:jc w:val="right"/>
        <w:rPr>
          <w:b/>
        </w:rPr>
      </w:pPr>
      <w:proofErr w:type="spellStart"/>
      <w:r>
        <w:rPr>
          <w:b/>
          <w:iCs/>
          <w:color w:val="000000"/>
        </w:rPr>
        <w:t>Хачатрян</w:t>
      </w:r>
      <w:proofErr w:type="spellEnd"/>
      <w:r>
        <w:rPr>
          <w:b/>
          <w:iCs/>
          <w:color w:val="000000"/>
        </w:rPr>
        <w:t xml:space="preserve"> Л.А., </w:t>
      </w:r>
      <w:r w:rsidR="00730A71" w:rsidRPr="004942B3">
        <w:rPr>
          <w:b/>
          <w:iCs/>
          <w:color w:val="000000"/>
        </w:rPr>
        <w:t>Юсупова </w:t>
      </w:r>
      <w:r w:rsidR="00A57E70" w:rsidRPr="004942B3">
        <w:rPr>
          <w:b/>
          <w:iCs/>
          <w:color w:val="000000"/>
        </w:rPr>
        <w:t>А.И.</w:t>
      </w:r>
    </w:p>
    <w:p w:rsidR="00B96979" w:rsidRPr="004942B3" w:rsidRDefault="00D95179" w:rsidP="00C33376">
      <w:pPr>
        <w:pStyle w:val="a3"/>
        <w:spacing w:before="0" w:beforeAutospacing="0" w:after="0" w:afterAutospacing="0"/>
        <w:ind w:left="-567" w:right="283" w:firstLine="567"/>
        <w:jc w:val="center"/>
        <w:rPr>
          <w:b/>
          <w:bCs/>
          <w:color w:val="000000"/>
        </w:rPr>
      </w:pPr>
      <w:r w:rsidRPr="004942B3">
        <w:rPr>
          <w:b/>
          <w:bCs/>
          <w:color w:val="000000"/>
        </w:rPr>
        <w:t xml:space="preserve">ОБЩЕСТВЕННОЕ ЗДОРОВЬЕ КАК ФАКТОР </w:t>
      </w:r>
    </w:p>
    <w:p w:rsidR="00D95179" w:rsidRPr="004942B3" w:rsidRDefault="00D95179" w:rsidP="00C33376">
      <w:pPr>
        <w:pStyle w:val="a3"/>
        <w:spacing w:before="0" w:beforeAutospacing="0" w:after="0" w:afterAutospacing="0"/>
        <w:ind w:left="-567" w:right="283" w:firstLine="567"/>
        <w:jc w:val="center"/>
        <w:rPr>
          <w:b/>
          <w:bCs/>
          <w:color w:val="000000"/>
        </w:rPr>
      </w:pPr>
      <w:r w:rsidRPr="004942B3">
        <w:rPr>
          <w:b/>
          <w:bCs/>
          <w:color w:val="000000"/>
        </w:rPr>
        <w:t xml:space="preserve">ВОСПРОИЗВОДСТВА НАСЕЛЕНИЯ </w:t>
      </w:r>
    </w:p>
    <w:p w:rsidR="00B96979" w:rsidRPr="004942B3" w:rsidRDefault="00B96979" w:rsidP="00C33376">
      <w:pPr>
        <w:pStyle w:val="a3"/>
        <w:spacing w:before="0" w:beforeAutospacing="0" w:after="0" w:afterAutospacing="0"/>
        <w:ind w:left="-567" w:right="283" w:firstLine="567"/>
        <w:jc w:val="center"/>
        <w:rPr>
          <w:b/>
          <w:bCs/>
          <w:color w:val="000000"/>
        </w:rPr>
      </w:pPr>
    </w:p>
    <w:p w:rsidR="00EE7166" w:rsidRDefault="00DE3F1F" w:rsidP="00C33376">
      <w:pPr>
        <w:pStyle w:val="a3"/>
        <w:spacing w:before="0" w:beforeAutospacing="0" w:after="0" w:afterAutospacing="0"/>
        <w:ind w:left="142" w:right="283" w:firstLine="567"/>
        <w:jc w:val="both"/>
      </w:pPr>
      <w:r w:rsidRPr="00FA2F9F">
        <w:rPr>
          <w:b/>
          <w:color w:val="000000"/>
        </w:rPr>
        <w:t>Аннотация.</w:t>
      </w:r>
      <w:r w:rsidRPr="00FA2F9F">
        <w:rPr>
          <w:color w:val="000000"/>
        </w:rPr>
        <w:t xml:space="preserve"> </w:t>
      </w:r>
      <w:r w:rsidR="000A3EF3" w:rsidRPr="00FA2F9F">
        <w:rPr>
          <w:color w:val="000000"/>
        </w:rPr>
        <w:t>В</w:t>
      </w:r>
      <w:r w:rsidR="00C942D1" w:rsidRPr="00FA2F9F">
        <w:rPr>
          <w:color w:val="000000"/>
        </w:rPr>
        <w:t xml:space="preserve"> </w:t>
      </w:r>
      <w:r w:rsidR="00C942D1" w:rsidRPr="00FA2F9F">
        <w:t>статье рассматривается проблема обществ</w:t>
      </w:r>
      <w:r w:rsidR="00B869E0" w:rsidRPr="00FA2F9F">
        <w:t>енного  здоровья, которое зависи</w:t>
      </w:r>
      <w:r w:rsidR="00B717C6">
        <w:t xml:space="preserve">т от процесса </w:t>
      </w:r>
      <w:r w:rsidR="00C942D1" w:rsidRPr="00FA2F9F">
        <w:t xml:space="preserve"> </w:t>
      </w:r>
      <w:r w:rsidR="00B869E0" w:rsidRPr="00FA2F9F">
        <w:t xml:space="preserve">воспроизводства населения. Приводимая статистика позволяет сравнить  </w:t>
      </w:r>
      <w:r w:rsidR="00B717C6">
        <w:t xml:space="preserve">демографические показатели </w:t>
      </w:r>
      <w:r w:rsidR="00FA2F9F" w:rsidRPr="00FA2F9F">
        <w:t>общественного здоровь</w:t>
      </w:r>
      <w:r w:rsidR="00B717C6">
        <w:t>я</w:t>
      </w:r>
      <w:r w:rsidR="00B717C6" w:rsidRPr="00B717C6">
        <w:t xml:space="preserve"> </w:t>
      </w:r>
      <w:r w:rsidR="00B717C6">
        <w:t xml:space="preserve">за </w:t>
      </w:r>
      <w:r w:rsidR="00EE7166">
        <w:t>период с 1990 по</w:t>
      </w:r>
      <w:r w:rsidR="00B717C6">
        <w:t xml:space="preserve"> 2021 гг., </w:t>
      </w:r>
      <w:r w:rsidR="00EE7166">
        <w:t xml:space="preserve">и </w:t>
      </w:r>
      <w:r w:rsidR="00B717C6">
        <w:t>в</w:t>
      </w:r>
      <w:r w:rsidR="00EE7166">
        <w:t xml:space="preserve">ыявить  проблемы, требующие решения. </w:t>
      </w:r>
    </w:p>
    <w:p w:rsidR="003F2564" w:rsidRPr="00EE7166" w:rsidRDefault="009D4666" w:rsidP="00C33376">
      <w:pPr>
        <w:pStyle w:val="a3"/>
        <w:spacing w:before="0" w:beforeAutospacing="0" w:after="0" w:afterAutospacing="0"/>
        <w:ind w:left="142" w:right="283" w:firstLine="567"/>
        <w:jc w:val="both"/>
        <w:rPr>
          <w:color w:val="000000"/>
        </w:rPr>
      </w:pPr>
      <w:r w:rsidRPr="00EE7166">
        <w:rPr>
          <w:b/>
          <w:bCs/>
          <w:color w:val="000000"/>
        </w:rPr>
        <w:t>Ключевые слова:</w:t>
      </w:r>
      <w:r w:rsidR="00730A71" w:rsidRPr="00EE7166">
        <w:rPr>
          <w:color w:val="000000"/>
        </w:rPr>
        <w:t xml:space="preserve"> </w:t>
      </w:r>
      <w:r w:rsidR="00EE7166">
        <w:rPr>
          <w:color w:val="000000"/>
        </w:rPr>
        <w:t xml:space="preserve">Воспроизводство населения, </w:t>
      </w:r>
      <w:r w:rsidR="00DE142D" w:rsidRPr="00EE7166">
        <w:rPr>
          <w:color w:val="000000"/>
        </w:rPr>
        <w:t xml:space="preserve">общественное здоровье, </w:t>
      </w:r>
      <w:r w:rsidR="006F6355" w:rsidRPr="00EE7166">
        <w:rPr>
          <w:color w:val="000000"/>
        </w:rPr>
        <w:t>естественный прирост населения</w:t>
      </w:r>
      <w:r w:rsidR="00492805" w:rsidRPr="00EE7166">
        <w:rPr>
          <w:color w:val="000000"/>
        </w:rPr>
        <w:t xml:space="preserve">, </w:t>
      </w:r>
      <w:r w:rsidR="006F6355" w:rsidRPr="00EE7166">
        <w:rPr>
          <w:color w:val="000000"/>
        </w:rPr>
        <w:t xml:space="preserve"> </w:t>
      </w:r>
      <w:r w:rsidR="00E53A3F" w:rsidRPr="00EE7166">
        <w:rPr>
          <w:color w:val="000000"/>
        </w:rPr>
        <w:t>смертность, рождаемост</w:t>
      </w:r>
      <w:r w:rsidR="00C06EFC">
        <w:rPr>
          <w:color w:val="000000"/>
        </w:rPr>
        <w:t>ь, фактор воспроизводства</w:t>
      </w:r>
    </w:p>
    <w:p w:rsidR="009D4666" w:rsidRPr="00EE7166" w:rsidRDefault="009D4666" w:rsidP="00C33376">
      <w:pPr>
        <w:pStyle w:val="a3"/>
        <w:spacing w:before="0" w:beforeAutospacing="0" w:after="0" w:afterAutospacing="0"/>
        <w:ind w:left="142" w:right="283" w:firstLine="567"/>
        <w:jc w:val="both"/>
      </w:pPr>
    </w:p>
    <w:p w:rsidR="00986A5A" w:rsidRPr="004942B3" w:rsidRDefault="00A375EF" w:rsidP="00C33376">
      <w:pPr>
        <w:pStyle w:val="a3"/>
        <w:spacing w:before="0" w:beforeAutospacing="0" w:after="0" w:afterAutospacing="0"/>
        <w:ind w:left="142" w:right="283" w:firstLine="567"/>
        <w:jc w:val="both"/>
        <w:rPr>
          <w:color w:val="000000"/>
        </w:rPr>
      </w:pPr>
      <w:r>
        <w:rPr>
          <w:color w:val="000000"/>
        </w:rPr>
        <w:t>Для</w:t>
      </w:r>
      <w:r w:rsidR="00986A5A" w:rsidRPr="004942B3">
        <w:rPr>
          <w:color w:val="000000"/>
        </w:rPr>
        <w:t xml:space="preserve"> </w:t>
      </w:r>
      <w:r w:rsidR="005F0229" w:rsidRPr="004942B3">
        <w:rPr>
          <w:color w:val="000000"/>
        </w:rPr>
        <w:t xml:space="preserve">существования любого государства необходим такой компонент </w:t>
      </w:r>
      <w:r w:rsidR="00DE142D" w:rsidRPr="004942B3">
        <w:rPr>
          <w:color w:val="000000"/>
        </w:rPr>
        <w:t>как вос</w:t>
      </w:r>
      <w:r w:rsidR="00A713C2" w:rsidRPr="004942B3">
        <w:rPr>
          <w:color w:val="000000"/>
        </w:rPr>
        <w:t xml:space="preserve">производство населения, т. е. </w:t>
      </w:r>
      <w:r w:rsidR="00DE142D" w:rsidRPr="004942B3">
        <w:rPr>
          <w:color w:val="000000"/>
        </w:rPr>
        <w:t>«</w:t>
      </w:r>
      <w:r w:rsidR="00475FBF" w:rsidRPr="004942B3">
        <w:rPr>
          <w:color w:val="000000"/>
        </w:rPr>
        <w:t>процесс постоянного возобновлени</w:t>
      </w:r>
      <w:r w:rsidR="0059540F" w:rsidRPr="0059540F">
        <w:t>я</w:t>
      </w:r>
      <w:r w:rsidR="00475FBF" w:rsidRPr="004942B3">
        <w:rPr>
          <w:color w:val="000000"/>
        </w:rPr>
        <w:t xml:space="preserve"> численности и структуры населения в процессе смены поколений людей через рождения и смерти»</w:t>
      </w:r>
      <w:r w:rsidR="00084F58" w:rsidRPr="004942B3">
        <w:rPr>
          <w:color w:val="000000"/>
        </w:rPr>
        <w:t xml:space="preserve"> </w:t>
      </w:r>
      <w:r w:rsidR="00084F58" w:rsidRPr="00E36655">
        <w:rPr>
          <w:color w:val="000000"/>
        </w:rPr>
        <w:t>[</w:t>
      </w:r>
      <w:r w:rsidR="00464652" w:rsidRPr="00E36655">
        <w:rPr>
          <w:color w:val="000000"/>
        </w:rPr>
        <w:t>5</w:t>
      </w:r>
      <w:r w:rsidR="00CA7A90" w:rsidRPr="00E36655">
        <w:rPr>
          <w:color w:val="000000"/>
        </w:rPr>
        <w:t>, с. 193</w:t>
      </w:r>
      <w:r w:rsidR="00084F58" w:rsidRPr="00E36655">
        <w:rPr>
          <w:color w:val="000000"/>
        </w:rPr>
        <w:t>]</w:t>
      </w:r>
      <w:r w:rsidR="00A713C2" w:rsidRPr="00E36655">
        <w:rPr>
          <w:color w:val="000000"/>
        </w:rPr>
        <w:t>,</w:t>
      </w:r>
      <w:r w:rsidR="00392FBD">
        <w:rPr>
          <w:color w:val="000000"/>
        </w:rPr>
        <w:t xml:space="preserve"> </w:t>
      </w:r>
      <w:r w:rsidR="00A713C2" w:rsidRPr="004942B3">
        <w:rPr>
          <w:color w:val="000000"/>
        </w:rPr>
        <w:t xml:space="preserve"> </w:t>
      </w:r>
      <w:r w:rsidR="00392FBD">
        <w:rPr>
          <w:color w:val="000000"/>
        </w:rPr>
        <w:t xml:space="preserve">по сути это </w:t>
      </w:r>
      <w:r w:rsidR="00D80E71" w:rsidRPr="004942B3">
        <w:rPr>
          <w:color w:val="000000"/>
        </w:rPr>
        <w:t xml:space="preserve"> процесс замещения поколений </w:t>
      </w:r>
      <w:r w:rsidR="00D80E71" w:rsidRPr="00A375EF">
        <w:rPr>
          <w:color w:val="000000"/>
        </w:rPr>
        <w:t>родителей поколениями детей.</w:t>
      </w:r>
      <w:r w:rsidR="00D80E71" w:rsidRPr="004942B3">
        <w:rPr>
          <w:color w:val="000000"/>
        </w:rPr>
        <w:t xml:space="preserve"> </w:t>
      </w:r>
    </w:p>
    <w:p w:rsidR="001B0592" w:rsidRDefault="00392FBD" w:rsidP="00C33376">
      <w:pPr>
        <w:pStyle w:val="a3"/>
        <w:spacing w:before="0" w:beforeAutospacing="0" w:after="0" w:afterAutospacing="0"/>
        <w:ind w:left="142" w:right="283" w:firstLine="567"/>
        <w:jc w:val="both"/>
      </w:pPr>
      <w:r>
        <w:rPr>
          <w:color w:val="000000"/>
        </w:rPr>
        <w:t>П</w:t>
      </w:r>
      <w:r w:rsidR="00A375EF" w:rsidRPr="004942B3">
        <w:rPr>
          <w:color w:val="000000"/>
        </w:rPr>
        <w:t>оказателем воспроизводства населения</w:t>
      </w:r>
      <w:r w:rsidR="00DF1B4A">
        <w:rPr>
          <w:color w:val="000000"/>
        </w:rPr>
        <w:t xml:space="preserve"> является </w:t>
      </w:r>
      <w:r w:rsidR="00A375EF" w:rsidRPr="00E36655">
        <w:rPr>
          <w:i/>
          <w:color w:val="000000"/>
        </w:rPr>
        <w:t>е</w:t>
      </w:r>
      <w:r w:rsidR="006F6355" w:rsidRPr="00E36655">
        <w:rPr>
          <w:i/>
          <w:color w:val="000000"/>
        </w:rPr>
        <w:t>стественный прирост</w:t>
      </w:r>
      <w:r w:rsidR="000A4483" w:rsidRPr="004942B3">
        <w:rPr>
          <w:color w:val="000000"/>
        </w:rPr>
        <w:t xml:space="preserve"> </w:t>
      </w:r>
      <w:r w:rsidR="006F6355" w:rsidRPr="004942B3">
        <w:rPr>
          <w:color w:val="000000"/>
        </w:rPr>
        <w:t>населения</w:t>
      </w:r>
      <w:r w:rsidR="00A375EF">
        <w:rPr>
          <w:color w:val="000000"/>
        </w:rPr>
        <w:t xml:space="preserve">, </w:t>
      </w:r>
      <w:r w:rsidR="006F6355" w:rsidRPr="004942B3">
        <w:rPr>
          <w:color w:val="000000"/>
        </w:rPr>
        <w:t xml:space="preserve"> заключающийся в </w:t>
      </w:r>
      <w:r w:rsidR="000A4483" w:rsidRPr="004942B3">
        <w:rPr>
          <w:color w:val="000000"/>
        </w:rPr>
        <w:t>«</w:t>
      </w:r>
      <w:r w:rsidR="006F6355" w:rsidRPr="004942B3">
        <w:rPr>
          <w:color w:val="000000"/>
        </w:rPr>
        <w:t xml:space="preserve">абсолютной величине </w:t>
      </w:r>
      <w:proofErr w:type="gramStart"/>
      <w:r w:rsidR="000A4483" w:rsidRPr="004942B3">
        <w:rPr>
          <w:color w:val="000000"/>
        </w:rPr>
        <w:t>разности</w:t>
      </w:r>
      <w:proofErr w:type="gramEnd"/>
      <w:r w:rsidR="000A4483" w:rsidRPr="004942B3">
        <w:rPr>
          <w:color w:val="000000"/>
        </w:rPr>
        <w:t xml:space="preserve"> между числом родившихся и умерших за определённый промежуток времени</w:t>
      </w:r>
      <w:r w:rsidR="00464652" w:rsidRPr="00E36655">
        <w:rPr>
          <w:color w:val="000000"/>
        </w:rPr>
        <w:t>»[1</w:t>
      </w:r>
      <w:r w:rsidR="000A4483" w:rsidRPr="00E36655">
        <w:rPr>
          <w:color w:val="000000"/>
        </w:rPr>
        <w:t>]</w:t>
      </w:r>
      <w:r w:rsidR="00A375EF" w:rsidRPr="00E36655">
        <w:rPr>
          <w:color w:val="000000"/>
        </w:rPr>
        <w:t>.</w:t>
      </w:r>
      <w:r w:rsidR="00A375EF">
        <w:rPr>
          <w:color w:val="000000"/>
        </w:rPr>
        <w:t xml:space="preserve"> До 1992 г. население Ро</w:t>
      </w:r>
      <w:r w:rsidR="00E36655">
        <w:rPr>
          <w:color w:val="000000"/>
        </w:rPr>
        <w:t xml:space="preserve">ссии увеличивалось, </w:t>
      </w:r>
      <w:r>
        <w:rPr>
          <w:color w:val="000000"/>
        </w:rPr>
        <w:t>в 1993 г.</w:t>
      </w:r>
      <w:r w:rsidR="00E36655">
        <w:rPr>
          <w:color w:val="000000"/>
        </w:rPr>
        <w:t xml:space="preserve"> </w:t>
      </w:r>
      <w:r w:rsidR="00DF1B4A">
        <w:rPr>
          <w:color w:val="000000"/>
        </w:rPr>
        <w:t xml:space="preserve">впервые </w:t>
      </w:r>
      <w:r w:rsidR="00585308" w:rsidRPr="004942B3">
        <w:rPr>
          <w:color w:val="000000"/>
        </w:rPr>
        <w:t>был зафиксирован о</w:t>
      </w:r>
      <w:r w:rsidR="006F6355" w:rsidRPr="004942B3">
        <w:rPr>
          <w:color w:val="000000"/>
        </w:rPr>
        <w:t>трица</w:t>
      </w:r>
      <w:r w:rsidR="00564A2C">
        <w:rPr>
          <w:color w:val="000000"/>
        </w:rPr>
        <w:t>тельный прирост населения</w:t>
      </w:r>
      <w:r w:rsidR="00E36655">
        <w:rPr>
          <w:color w:val="000000"/>
        </w:rPr>
        <w:t xml:space="preserve">. </w:t>
      </w:r>
      <w:proofErr w:type="gramStart"/>
      <w:r w:rsidR="00DF1B4A">
        <w:rPr>
          <w:color w:val="000000"/>
        </w:rPr>
        <w:t>И</w:t>
      </w:r>
      <w:r w:rsidR="00564A2C">
        <w:rPr>
          <w:color w:val="000000"/>
        </w:rPr>
        <w:t>з</w:t>
      </w:r>
      <w:r w:rsidR="00E36655">
        <w:rPr>
          <w:color w:val="000000"/>
        </w:rPr>
        <w:t>менения</w:t>
      </w:r>
      <w:r w:rsidR="00DF1B4A">
        <w:rPr>
          <w:color w:val="000000"/>
        </w:rPr>
        <w:t xml:space="preserve"> </w:t>
      </w:r>
      <w:r w:rsidR="00E36655">
        <w:rPr>
          <w:color w:val="000000"/>
        </w:rPr>
        <w:t>численности населения РФ</w:t>
      </w:r>
      <w:r>
        <w:rPr>
          <w:color w:val="000000"/>
        </w:rPr>
        <w:t xml:space="preserve"> прослеживаются по результатам</w:t>
      </w:r>
      <w:r w:rsidR="00E36655">
        <w:rPr>
          <w:color w:val="000000"/>
        </w:rPr>
        <w:t xml:space="preserve">  </w:t>
      </w:r>
      <w:r>
        <w:rPr>
          <w:color w:val="000000"/>
        </w:rPr>
        <w:t xml:space="preserve"> переписей</w:t>
      </w:r>
      <w:r w:rsidR="000630C4">
        <w:rPr>
          <w:color w:val="000000"/>
        </w:rPr>
        <w:t xml:space="preserve"> населения: в 1989</w:t>
      </w:r>
      <w:r w:rsidR="00237658" w:rsidRPr="004942B3">
        <w:rPr>
          <w:color w:val="000000"/>
        </w:rPr>
        <w:t xml:space="preserve"> г.</w:t>
      </w:r>
      <w:r w:rsidR="00E36655">
        <w:rPr>
          <w:color w:val="000000"/>
        </w:rPr>
        <w:t xml:space="preserve"> численность россиян </w:t>
      </w:r>
      <w:r w:rsidR="00564A2C">
        <w:rPr>
          <w:color w:val="000000"/>
        </w:rPr>
        <w:t xml:space="preserve"> составляла</w:t>
      </w:r>
      <w:r w:rsidR="00237658" w:rsidRPr="004942B3">
        <w:rPr>
          <w:color w:val="000000"/>
        </w:rPr>
        <w:t xml:space="preserve"> </w:t>
      </w:r>
      <w:r w:rsidR="000630C4">
        <w:t xml:space="preserve">147,02 </w:t>
      </w:r>
      <w:r w:rsidR="00237658" w:rsidRPr="004942B3">
        <w:t xml:space="preserve"> млн. чел., в </w:t>
      </w:r>
      <w:r w:rsidR="00564A2C">
        <w:rPr>
          <w:color w:val="000000" w:themeColor="text1"/>
        </w:rPr>
        <w:t xml:space="preserve">2002 г. – </w:t>
      </w:r>
      <w:r w:rsidR="000630C4">
        <w:rPr>
          <w:color w:val="000000" w:themeColor="text1"/>
        </w:rPr>
        <w:t>145,6</w:t>
      </w:r>
      <w:r w:rsidR="00237658" w:rsidRPr="004942B3">
        <w:rPr>
          <w:color w:val="000000" w:themeColor="text1"/>
        </w:rPr>
        <w:t xml:space="preserve"> </w:t>
      </w:r>
      <w:r w:rsidR="00237658" w:rsidRPr="004942B3">
        <w:t xml:space="preserve">млн. чел., </w:t>
      </w:r>
      <w:r w:rsidR="00564A2C">
        <w:t>в 2010 г. – 142,</w:t>
      </w:r>
      <w:r w:rsidR="00C06F4D">
        <w:t>8</w:t>
      </w:r>
      <w:r w:rsidR="00564A2C">
        <w:t xml:space="preserve"> млн. и на 1 января 2021 г. – 146,2</w:t>
      </w:r>
      <w:r w:rsidR="00237658" w:rsidRPr="004942B3">
        <w:t xml:space="preserve"> млн. чел.</w:t>
      </w:r>
      <w:r w:rsidR="00F75BAC">
        <w:rPr>
          <w:rStyle w:val="a6"/>
        </w:rPr>
        <w:footnoteReference w:id="1"/>
      </w:r>
      <w:r w:rsidR="00C06F4D">
        <w:t xml:space="preserve"> </w:t>
      </w:r>
      <w:r w:rsidR="00FE3C46">
        <w:t>Последний е</w:t>
      </w:r>
      <w:r w:rsidR="000630C4">
        <w:t>стественный прирост числа россиян</w:t>
      </w:r>
      <w:r w:rsidR="00FE3C46">
        <w:t xml:space="preserve"> был отмечен в </w:t>
      </w:r>
      <w:r w:rsidR="000630C4">
        <w:t xml:space="preserve">1990 </w:t>
      </w:r>
      <w:r w:rsidR="006A374F">
        <w:t>г.</w:t>
      </w:r>
      <w:r>
        <w:t xml:space="preserve">: +333,6 тыс.,  а </w:t>
      </w:r>
      <w:r w:rsidR="000630C4">
        <w:t xml:space="preserve"> через пять лет </w:t>
      </w:r>
      <w:r w:rsidR="00FE3C46">
        <w:t>мы видим показатели со знаком мину</w:t>
      </w:r>
      <w:r w:rsidR="00C51FA2">
        <w:t>с</w:t>
      </w:r>
      <w:proofErr w:type="gramEnd"/>
      <w:r w:rsidR="00C51FA2">
        <w:t>: в 1995 г.</w:t>
      </w:r>
      <w:r w:rsidR="00FE3C46">
        <w:t xml:space="preserve"> г.</w:t>
      </w:r>
      <w:r w:rsidR="000630C4">
        <w:t xml:space="preserve"> –</w:t>
      </w:r>
      <w:r w:rsidR="000A2C14">
        <w:t xml:space="preserve"> 840</w:t>
      </w:r>
      <w:r w:rsidR="00FE3C46">
        <w:t>,0 тыс.,</w:t>
      </w:r>
      <w:r w:rsidR="000A2C14">
        <w:t xml:space="preserve"> в 2002 г. – 935,3</w:t>
      </w:r>
      <w:r w:rsidR="00C51FA2">
        <w:t xml:space="preserve"> тыс.,</w:t>
      </w:r>
      <w:r w:rsidR="00FE3C46">
        <w:t xml:space="preserve"> в</w:t>
      </w:r>
      <w:r w:rsidR="000630C4">
        <w:t xml:space="preserve">  2010 г. -</w:t>
      </w:r>
      <w:r w:rsidR="00FE3C46">
        <w:t xml:space="preserve"> </w:t>
      </w:r>
      <w:r w:rsidR="000630C4">
        <w:t>239,6</w:t>
      </w:r>
      <w:r w:rsidR="00C51FA2">
        <w:t xml:space="preserve"> тыс.</w:t>
      </w:r>
      <w:r w:rsidR="00FE3C46">
        <w:t>,  2020 -702,1</w:t>
      </w:r>
      <w:r w:rsidR="00F75BAC">
        <w:t>.</w:t>
      </w:r>
      <w:r w:rsidR="00F75BAC">
        <w:rPr>
          <w:rStyle w:val="a6"/>
        </w:rPr>
        <w:footnoteReference w:id="2"/>
      </w:r>
      <w:r w:rsidR="00F75BAC" w:rsidRPr="00F75BAC">
        <w:t xml:space="preserve"> </w:t>
      </w:r>
    </w:p>
    <w:p w:rsidR="00C06F4D" w:rsidRPr="004942B3" w:rsidRDefault="00FE3C46" w:rsidP="00C33376">
      <w:pPr>
        <w:pStyle w:val="a3"/>
        <w:spacing w:before="0" w:beforeAutospacing="0" w:after="0" w:afterAutospacing="0"/>
        <w:ind w:left="142" w:right="283" w:firstLine="567"/>
        <w:jc w:val="both"/>
      </w:pPr>
      <w:r>
        <w:t xml:space="preserve">В демографии </w:t>
      </w:r>
      <w:r w:rsidR="00C51FA2">
        <w:t>в</w:t>
      </w:r>
      <w:r w:rsidR="00C06F4D">
        <w:t xml:space="preserve">оспроизводство населения  принято </w:t>
      </w:r>
      <w:r w:rsidR="009C0773">
        <w:t>изучать с процесса</w:t>
      </w:r>
      <w:r w:rsidR="00C06F4D">
        <w:t xml:space="preserve"> </w:t>
      </w:r>
      <w:r w:rsidR="00C06F4D" w:rsidRPr="001E1A54">
        <w:rPr>
          <w:i/>
        </w:rPr>
        <w:t>естественного</w:t>
      </w:r>
      <w:r w:rsidR="009C0773">
        <w:rPr>
          <w:i/>
        </w:rPr>
        <w:t xml:space="preserve"> </w:t>
      </w:r>
      <w:r w:rsidR="009C0773" w:rsidRPr="009C0773">
        <w:t>движения населения</w:t>
      </w:r>
      <w:r w:rsidR="009C0773">
        <w:rPr>
          <w:i/>
        </w:rPr>
        <w:t>.</w:t>
      </w:r>
    </w:p>
    <w:p w:rsidR="000C4C55" w:rsidRPr="00C07576" w:rsidRDefault="001E1A54" w:rsidP="00C33376">
      <w:pPr>
        <w:pStyle w:val="a3"/>
        <w:spacing w:before="0" w:beforeAutospacing="0" w:after="0" w:afterAutospacing="0"/>
        <w:ind w:left="142" w:right="283" w:firstLine="567"/>
        <w:jc w:val="both"/>
      </w:pPr>
      <w:r w:rsidRPr="007546BF">
        <w:rPr>
          <w:i/>
        </w:rPr>
        <w:t>Естественное</w:t>
      </w:r>
      <w:r>
        <w:t xml:space="preserve"> </w:t>
      </w:r>
      <w:r w:rsidR="009C0773">
        <w:t xml:space="preserve">движение населения – это </w:t>
      </w:r>
      <w:r>
        <w:t>демографические</w:t>
      </w:r>
      <w:r w:rsidR="00C06F4D" w:rsidRPr="00532D66">
        <w:t xml:space="preserve"> </w:t>
      </w:r>
      <w:r>
        <w:t>процессы</w:t>
      </w:r>
      <w:r w:rsidR="00C06F4D" w:rsidRPr="00532D66">
        <w:t xml:space="preserve"> рождаемости и смертности. </w:t>
      </w:r>
      <w:r w:rsidR="00532D66" w:rsidRPr="00532D66">
        <w:t>Рождаемость</w:t>
      </w:r>
      <w:r w:rsidR="0031118D">
        <w:t xml:space="preserve"> определяется как «</w:t>
      </w:r>
      <w:r w:rsidR="008B6BAA">
        <w:t xml:space="preserve">массовый статистический </w:t>
      </w:r>
      <w:r w:rsidR="0031118D" w:rsidRPr="004942B3">
        <w:t xml:space="preserve">процесс </w:t>
      </w:r>
      <w:r w:rsidR="0031118D">
        <w:t xml:space="preserve">деторождения в совокупности людей, составляющих поколение, или в совокупности </w:t>
      </w:r>
      <w:r w:rsidR="00680C44">
        <w:t>всех</w:t>
      </w:r>
      <w:r w:rsidR="0031118D">
        <w:t xml:space="preserve"> </w:t>
      </w:r>
      <w:r w:rsidR="00680C44">
        <w:t xml:space="preserve">поколений в </w:t>
      </w:r>
      <w:r w:rsidR="008B6BAA">
        <w:t xml:space="preserve"> населении</w:t>
      </w:r>
      <w:r w:rsidR="008B6BAA" w:rsidRPr="00F75BAC">
        <w:t>»</w:t>
      </w:r>
      <w:r w:rsidR="00680C44" w:rsidRPr="00F75BAC">
        <w:t>[</w:t>
      </w:r>
      <w:r w:rsidR="00464652" w:rsidRPr="00F75BAC">
        <w:t>5,</w:t>
      </w:r>
      <w:r w:rsidR="00680C44" w:rsidRPr="00F75BAC">
        <w:t xml:space="preserve"> с</w:t>
      </w:r>
      <w:r w:rsidR="008B6BAA" w:rsidRPr="00F75BAC">
        <w:t>.</w:t>
      </w:r>
      <w:r w:rsidR="00680C44" w:rsidRPr="00F75BAC">
        <w:t xml:space="preserve"> </w:t>
      </w:r>
      <w:r w:rsidR="00CE0CD7" w:rsidRPr="00F75BAC">
        <w:t>192</w:t>
      </w:r>
      <w:r w:rsidR="00680C44" w:rsidRPr="00F75BAC">
        <w:t>]</w:t>
      </w:r>
      <w:r w:rsidR="00680C44">
        <w:t>.</w:t>
      </w:r>
      <w:r w:rsidR="008B6BAA">
        <w:t xml:space="preserve"> </w:t>
      </w:r>
      <w:r w:rsidR="00392FBD">
        <w:t>На р</w:t>
      </w:r>
      <w:r w:rsidR="009C0773">
        <w:t>ождаемость</w:t>
      </w:r>
      <w:r w:rsidR="0031118D">
        <w:t xml:space="preserve"> </w:t>
      </w:r>
      <w:r w:rsidR="00392FBD">
        <w:t xml:space="preserve"> воздействуют  биологические и социальные факторы, влияние</w:t>
      </w:r>
      <w:r w:rsidR="00680C44">
        <w:t xml:space="preserve"> которых</w:t>
      </w:r>
      <w:r w:rsidR="0031118D">
        <w:t xml:space="preserve"> демонстрируют</w:t>
      </w:r>
      <w:r w:rsidR="00C51FA2">
        <w:t xml:space="preserve"> </w:t>
      </w:r>
      <w:r w:rsidR="00532D66">
        <w:t>п</w:t>
      </w:r>
      <w:r w:rsidR="00532D66" w:rsidRPr="00532D66">
        <w:t>оказатели</w:t>
      </w:r>
      <w:r w:rsidR="0031118D">
        <w:t xml:space="preserve"> </w:t>
      </w:r>
      <w:r w:rsidR="008B6BAA">
        <w:t>р</w:t>
      </w:r>
      <w:r w:rsidR="0031118D">
        <w:t>ождаемости</w:t>
      </w:r>
      <w:r w:rsidR="006A374F">
        <w:t>, в первую очередь,</w:t>
      </w:r>
      <w:r w:rsidR="00680C44">
        <w:t xml:space="preserve"> </w:t>
      </w:r>
      <w:r w:rsidR="006A374F">
        <w:t xml:space="preserve">это </w:t>
      </w:r>
      <w:r w:rsidR="00680C44">
        <w:t xml:space="preserve"> </w:t>
      </w:r>
      <w:r w:rsidR="006A374F">
        <w:t xml:space="preserve"> численность</w:t>
      </w:r>
      <w:r w:rsidR="008B6BAA">
        <w:t xml:space="preserve"> новорожденных в обществе</w:t>
      </w:r>
      <w:r w:rsidR="00532D66">
        <w:t xml:space="preserve">. Если в 1989 г. </w:t>
      </w:r>
      <w:r w:rsidR="00392FBD">
        <w:t xml:space="preserve">на свет </w:t>
      </w:r>
      <w:r w:rsidR="00532D66">
        <w:t xml:space="preserve">появилось 2,2 млн. младенцев, то </w:t>
      </w:r>
      <w:r w:rsidR="00583CFC">
        <w:t>в 2002 г.</w:t>
      </w:r>
      <w:r w:rsidR="00680C44">
        <w:t xml:space="preserve"> </w:t>
      </w:r>
      <w:r w:rsidR="00583CFC">
        <w:t>- 1,4 млн.,  в 2010 г</w:t>
      </w:r>
      <w:r>
        <w:t>.</w:t>
      </w:r>
      <w:r w:rsidR="00680C44">
        <w:t xml:space="preserve"> </w:t>
      </w:r>
      <w:r w:rsidR="00583CFC">
        <w:t>- 1,8 млн., а в 2021 г. - 1,4 млн.</w:t>
      </w:r>
      <w:r w:rsidR="00DF31BC">
        <w:rPr>
          <w:rStyle w:val="a6"/>
        </w:rPr>
        <w:footnoteReference w:id="3"/>
      </w:r>
      <w:r w:rsidR="001B0592" w:rsidRPr="00532D66">
        <w:t xml:space="preserve"> </w:t>
      </w:r>
      <w:r w:rsidR="00C51FA2">
        <w:t xml:space="preserve">Сокращение </w:t>
      </w:r>
      <w:r w:rsidR="00583CFC">
        <w:t xml:space="preserve"> </w:t>
      </w:r>
      <w:r w:rsidR="00C51FA2">
        <w:t xml:space="preserve">числа новорожденных нельзя было объяснить </w:t>
      </w:r>
      <w:r w:rsidR="00945F20">
        <w:t xml:space="preserve">только </w:t>
      </w:r>
      <w:r w:rsidR="000C4C55" w:rsidRPr="009C0773">
        <w:rPr>
          <w:color w:val="000000"/>
        </w:rPr>
        <w:t xml:space="preserve">утверждением в обществе социальной нормы </w:t>
      </w:r>
      <w:proofErr w:type="spellStart"/>
      <w:r w:rsidR="000C4C55" w:rsidRPr="009C0773">
        <w:rPr>
          <w:color w:val="000000"/>
        </w:rPr>
        <w:t>малодетности</w:t>
      </w:r>
      <w:proofErr w:type="spellEnd"/>
      <w:r w:rsidR="000C4C55">
        <w:rPr>
          <w:color w:val="000000"/>
        </w:rPr>
        <w:t>.</w:t>
      </w:r>
    </w:p>
    <w:p w:rsidR="00C51FA2" w:rsidRPr="00CE0CD7" w:rsidRDefault="0070192A" w:rsidP="00C33376">
      <w:pPr>
        <w:pStyle w:val="a3"/>
        <w:spacing w:before="0" w:beforeAutospacing="0" w:after="0" w:afterAutospacing="0"/>
        <w:ind w:left="142" w:right="283" w:firstLine="567"/>
        <w:jc w:val="both"/>
      </w:pPr>
      <w:r>
        <w:t>Вторая сторона естественного движения населения</w:t>
      </w:r>
      <w:r w:rsidR="00680C44">
        <w:t xml:space="preserve"> определяется как </w:t>
      </w:r>
      <w:r w:rsidR="0031118D" w:rsidRPr="004942B3">
        <w:rPr>
          <w:color w:val="000000" w:themeColor="text1"/>
          <w:shd w:val="clear" w:color="auto" w:fill="FFFFFF"/>
        </w:rPr>
        <w:t xml:space="preserve"> «</w:t>
      </w:r>
      <w:r w:rsidR="00CE0CD7">
        <w:t>массовый статистический процесс вымирания поколения, складывающийся из множества единичных смертей, нас</w:t>
      </w:r>
      <w:r w:rsidR="009C0773">
        <w:t>тупающих в различных возрастах»</w:t>
      </w:r>
      <w:r w:rsidR="00C45F87" w:rsidRPr="009C0773">
        <w:t>[</w:t>
      </w:r>
      <w:r w:rsidR="00464652" w:rsidRPr="009C0773">
        <w:t xml:space="preserve">5, </w:t>
      </w:r>
      <w:r w:rsidR="00680C44" w:rsidRPr="009C0773">
        <w:t>с</w:t>
      </w:r>
      <w:r w:rsidR="00CE0CD7" w:rsidRPr="009C0773">
        <w:t>.432</w:t>
      </w:r>
      <w:r w:rsidR="00C45F87" w:rsidRPr="009C0773">
        <w:t>]</w:t>
      </w:r>
      <w:r w:rsidR="009C0773">
        <w:t xml:space="preserve">  и ведущих к убыли населения</w:t>
      </w:r>
      <w:r>
        <w:t>.</w:t>
      </w:r>
      <w:r w:rsidR="009C0773">
        <w:t xml:space="preserve"> Статистика показывает нарастание процесса смертности:</w:t>
      </w:r>
      <w:r w:rsidR="001E23B7">
        <w:t xml:space="preserve"> чис</w:t>
      </w:r>
      <w:r w:rsidR="001E1A54">
        <w:t>ло умерших в 1989 г. составляло</w:t>
      </w:r>
      <w:r>
        <w:t xml:space="preserve"> 1,56 млн.</w:t>
      </w:r>
      <w:r w:rsidR="001E23B7">
        <w:t xml:space="preserve">,  в </w:t>
      </w:r>
      <w:r w:rsidR="00583CFC">
        <w:t>2002</w:t>
      </w:r>
      <w:r w:rsidR="001E23B7">
        <w:t xml:space="preserve"> г.</w:t>
      </w:r>
      <w:r w:rsidR="00583CFC">
        <w:t xml:space="preserve"> </w:t>
      </w:r>
      <w:r w:rsidR="00B16535">
        <w:t>–</w:t>
      </w:r>
      <w:r w:rsidR="00583CFC">
        <w:t xml:space="preserve"> 2</w:t>
      </w:r>
      <w:r w:rsidR="00B16535">
        <w:t>,</w:t>
      </w:r>
      <w:r>
        <w:t>3</w:t>
      </w:r>
      <w:r w:rsidR="00B16535">
        <w:t>3 млн</w:t>
      </w:r>
      <w:r w:rsidR="00C51FA2">
        <w:t>.</w:t>
      </w:r>
      <w:r w:rsidR="00B16535">
        <w:t>, 2010</w:t>
      </w:r>
      <w:r w:rsidR="00C45F87">
        <w:t xml:space="preserve"> </w:t>
      </w:r>
      <w:r w:rsidR="001E23B7">
        <w:t xml:space="preserve">г. </w:t>
      </w:r>
      <w:r w:rsidR="00B16535">
        <w:t>-</w:t>
      </w:r>
      <w:r w:rsidR="001E1A54">
        <w:t xml:space="preserve"> </w:t>
      </w:r>
      <w:r>
        <w:t xml:space="preserve">2,02 млн., </w:t>
      </w:r>
      <w:r w:rsidR="00C51FA2">
        <w:t xml:space="preserve">в </w:t>
      </w:r>
      <w:r w:rsidR="000A2C14">
        <w:t>2020</w:t>
      </w:r>
      <w:r>
        <w:t xml:space="preserve"> г.</w:t>
      </w:r>
      <w:r w:rsidR="001E1A54">
        <w:t xml:space="preserve"> </w:t>
      </w:r>
      <w:r w:rsidR="000A2C14">
        <w:t>- 2,14</w:t>
      </w:r>
      <w:r>
        <w:t xml:space="preserve"> млн.</w:t>
      </w:r>
      <w:r w:rsidR="00DF31BC">
        <w:rPr>
          <w:rStyle w:val="a6"/>
        </w:rPr>
        <w:footnoteReference w:id="4"/>
      </w:r>
    </w:p>
    <w:p w:rsidR="00750292" w:rsidRDefault="00DF31BC" w:rsidP="00C33376">
      <w:pPr>
        <w:pStyle w:val="a3"/>
        <w:spacing w:before="0" w:beforeAutospacing="0" w:after="0" w:afterAutospacing="0"/>
        <w:ind w:left="142" w:right="283" w:firstLine="567"/>
        <w:jc w:val="both"/>
      </w:pPr>
      <w:r>
        <w:rPr>
          <w:color w:val="000000" w:themeColor="text1"/>
          <w:shd w:val="clear" w:color="auto" w:fill="FFFFFF"/>
        </w:rPr>
        <w:t>Приведенные</w:t>
      </w:r>
      <w:r w:rsidR="000A2C14">
        <w:rPr>
          <w:color w:val="000000" w:themeColor="text1"/>
          <w:shd w:val="clear" w:color="auto" w:fill="FFFFFF"/>
        </w:rPr>
        <w:t xml:space="preserve"> данные – свидетельство утверждения в России</w:t>
      </w:r>
      <w:r w:rsidR="000A2C14">
        <w:t xml:space="preserve">  суженного</w:t>
      </w:r>
      <w:r w:rsidR="001E23B7">
        <w:t xml:space="preserve"> режим</w:t>
      </w:r>
      <w:r w:rsidR="000A2C14">
        <w:t>а</w:t>
      </w:r>
      <w:r w:rsidR="001E23B7">
        <w:t xml:space="preserve"> </w:t>
      </w:r>
      <w:r w:rsidR="001B0592" w:rsidRPr="004942B3">
        <w:t xml:space="preserve"> воспроизводства</w:t>
      </w:r>
      <w:r w:rsidR="001E23B7">
        <w:t xml:space="preserve"> населения</w:t>
      </w:r>
      <w:r>
        <w:t>, что приводит к</w:t>
      </w:r>
      <w:r w:rsidR="004036FE">
        <w:t xml:space="preserve">  </w:t>
      </w:r>
      <w:proofErr w:type="spellStart"/>
      <w:r w:rsidR="004036FE">
        <w:t>депопуляции</w:t>
      </w:r>
      <w:proofErr w:type="spellEnd"/>
      <w:r w:rsidR="004036FE">
        <w:t xml:space="preserve">, последствия которой </w:t>
      </w:r>
      <w:r>
        <w:t>ставят</w:t>
      </w:r>
      <w:r w:rsidR="004036FE">
        <w:t xml:space="preserve"> будущее страны </w:t>
      </w:r>
      <w:r>
        <w:t xml:space="preserve">под угрозу. </w:t>
      </w:r>
    </w:p>
    <w:p w:rsidR="00E61BBF" w:rsidRPr="00C45F87" w:rsidRDefault="00E61BBF" w:rsidP="00C33376">
      <w:pPr>
        <w:pStyle w:val="a3"/>
        <w:spacing w:before="0" w:beforeAutospacing="0" w:after="0" w:afterAutospacing="0"/>
        <w:ind w:left="142" w:right="283" w:firstLine="567"/>
        <w:jc w:val="both"/>
        <w:rPr>
          <w:color w:val="000000"/>
        </w:rPr>
      </w:pPr>
      <w:r>
        <w:lastRenderedPageBreak/>
        <w:t>Оценив сложившуюся демографическую ситуацию</w:t>
      </w:r>
      <w:r w:rsidR="00DF31BC">
        <w:t>,</w:t>
      </w:r>
      <w:r>
        <w:t xml:space="preserve"> в стране было решено признать «высшим </w:t>
      </w:r>
      <w:r>
        <w:rPr>
          <w:color w:val="000000"/>
        </w:rPr>
        <w:t>национальным приоритетом… необходи</w:t>
      </w:r>
      <w:r w:rsidR="00C45F87">
        <w:rPr>
          <w:color w:val="000000"/>
        </w:rPr>
        <w:t>мость сбережения народа России»</w:t>
      </w:r>
      <w:r w:rsidR="00C45F87" w:rsidRPr="00C45F87">
        <w:rPr>
          <w:color w:val="000000"/>
        </w:rPr>
        <w:t>[9].</w:t>
      </w:r>
    </w:p>
    <w:p w:rsidR="0087168D" w:rsidRPr="00AF3C1B" w:rsidRDefault="00DF31BC" w:rsidP="00DF31BC">
      <w:pPr>
        <w:pStyle w:val="a3"/>
        <w:spacing w:before="0" w:beforeAutospacing="0" w:after="0" w:afterAutospacing="0"/>
        <w:ind w:left="142" w:right="283"/>
        <w:jc w:val="both"/>
        <w:rPr>
          <w:color w:val="000000"/>
        </w:rPr>
      </w:pPr>
      <w:r>
        <w:t>Б</w:t>
      </w:r>
      <w:r w:rsidR="0087168D" w:rsidRPr="0087168D">
        <w:t>ыл принят ряд документов</w:t>
      </w:r>
      <w:r w:rsidR="0019440B">
        <w:rPr>
          <w:color w:val="000000"/>
        </w:rPr>
        <w:t>, в них</w:t>
      </w:r>
      <w:r w:rsidR="0087168D">
        <w:rPr>
          <w:color w:val="000000"/>
        </w:rPr>
        <w:t xml:space="preserve"> поставлены задачи по сохранению и укреплению здоровья россиян, по увеличению продолжительности активной жизни, и особо подчеркивалась необходимость формирования </w:t>
      </w:r>
      <w:r w:rsidR="00C45F87">
        <w:rPr>
          <w:color w:val="000000"/>
        </w:rPr>
        <w:t>у населения мотивации</w:t>
      </w:r>
      <w:r w:rsidR="0087168D">
        <w:rPr>
          <w:color w:val="000000"/>
        </w:rPr>
        <w:t xml:space="preserve"> для ведения здорового образа жизни</w:t>
      </w:r>
      <w:r w:rsidR="00C45F87" w:rsidRPr="00C45F87">
        <w:rPr>
          <w:color w:val="000000"/>
        </w:rPr>
        <w:t>[2]</w:t>
      </w:r>
      <w:r w:rsidR="0087168D">
        <w:rPr>
          <w:color w:val="000000"/>
        </w:rPr>
        <w:t>. В Национальном  проекте «Демография», составной частью которого является  Федеральный проект «Укрепление общественного здоровья», были скорректированы задачи по увеличению</w:t>
      </w:r>
      <w:r w:rsidR="0087168D">
        <w:t xml:space="preserve"> доли граждан, ведущих здоровый образ жизни, и по включению в него практики </w:t>
      </w:r>
      <w:r w:rsidR="0087168D">
        <w:rPr>
          <w:color w:val="000000"/>
        </w:rPr>
        <w:t xml:space="preserve"> </w:t>
      </w:r>
      <w:r>
        <w:t>здорового питания  и отказ</w:t>
      </w:r>
      <w:r w:rsidR="000A2C14">
        <w:t>а</w:t>
      </w:r>
      <w:r w:rsidR="0087168D">
        <w:t xml:space="preserve"> россиян от вредных привычек</w:t>
      </w:r>
      <w:r w:rsidR="00C45F87" w:rsidRPr="00C45F87">
        <w:t>[6]</w:t>
      </w:r>
      <w:r w:rsidR="0087168D">
        <w:t xml:space="preserve">. В </w:t>
      </w:r>
      <w:r w:rsidR="0087168D">
        <w:rPr>
          <w:color w:val="000000"/>
        </w:rPr>
        <w:t xml:space="preserve"> документах конкретизировались меры по улучшению де</w:t>
      </w:r>
      <w:r>
        <w:rPr>
          <w:color w:val="000000"/>
        </w:rPr>
        <w:t>мографической ситуации, а также подчеркивалась возрастающая</w:t>
      </w:r>
      <w:r w:rsidR="0087168D">
        <w:rPr>
          <w:color w:val="000000"/>
        </w:rPr>
        <w:t xml:space="preserve"> роль </w:t>
      </w:r>
      <w:r w:rsidR="0087168D" w:rsidRPr="00DF31BC">
        <w:rPr>
          <w:i/>
          <w:color w:val="000000"/>
        </w:rPr>
        <w:t>общественного здоровья</w:t>
      </w:r>
      <w:r w:rsidR="0087168D">
        <w:rPr>
          <w:color w:val="000000"/>
        </w:rPr>
        <w:t xml:space="preserve"> как инструмента  укрепления устойчивости </w:t>
      </w:r>
      <w:r w:rsidR="0087168D" w:rsidRPr="004942B3">
        <w:rPr>
          <w:color w:val="000000"/>
        </w:rPr>
        <w:t xml:space="preserve">населения к деструктивным факторам </w:t>
      </w:r>
      <w:r>
        <w:rPr>
          <w:color w:val="000000"/>
        </w:rPr>
        <w:t xml:space="preserve"> природной</w:t>
      </w:r>
      <w:r w:rsidR="0087168D">
        <w:rPr>
          <w:color w:val="000000"/>
        </w:rPr>
        <w:t xml:space="preserve"> и общественной </w:t>
      </w:r>
      <w:r w:rsidR="0087168D" w:rsidRPr="004942B3">
        <w:rPr>
          <w:color w:val="000000"/>
        </w:rPr>
        <w:t xml:space="preserve">среды. </w:t>
      </w:r>
    </w:p>
    <w:p w:rsidR="008B1A4E" w:rsidRDefault="00101C6A" w:rsidP="00C33376">
      <w:pPr>
        <w:pStyle w:val="a3"/>
        <w:spacing w:before="0" w:beforeAutospacing="0" w:after="0" w:afterAutospacing="0"/>
        <w:ind w:left="142" w:right="283" w:firstLine="567"/>
        <w:jc w:val="both"/>
      </w:pPr>
      <w:r>
        <w:t>Следовательно,</w:t>
      </w:r>
      <w:r w:rsidR="008B1A4E">
        <w:t xml:space="preserve"> назрела </w:t>
      </w:r>
      <w:r w:rsidR="0087168D">
        <w:t>необходимость</w:t>
      </w:r>
      <w:r w:rsidR="0087168D" w:rsidRPr="004942B3">
        <w:t xml:space="preserve"> изучения </w:t>
      </w:r>
      <w:r w:rsidR="008B1A4E">
        <w:t xml:space="preserve">феномена </w:t>
      </w:r>
      <w:r w:rsidR="0087168D" w:rsidRPr="00C45F87">
        <w:t>общественного здоровья</w:t>
      </w:r>
      <w:r w:rsidR="0087168D" w:rsidRPr="004942B3">
        <w:t>,</w:t>
      </w:r>
      <w:r w:rsidR="0087168D">
        <w:t xml:space="preserve"> выявл</w:t>
      </w:r>
      <w:r w:rsidR="008B1A4E">
        <w:t xml:space="preserve">ения факторов, влияющих на него, а также  </w:t>
      </w:r>
      <w:r w:rsidR="00DF31BC">
        <w:t xml:space="preserve">оценка эффективности </w:t>
      </w:r>
      <w:r w:rsidR="008B1A4E">
        <w:t>выполнения программ по укреплению</w:t>
      </w:r>
      <w:r w:rsidR="0087168D" w:rsidRPr="004942B3">
        <w:t xml:space="preserve"> здоровья общества</w:t>
      </w:r>
      <w:r w:rsidR="008B1A4E">
        <w:t xml:space="preserve">. Все вышеперечисленное </w:t>
      </w:r>
      <w:r w:rsidR="0087168D" w:rsidRPr="004942B3">
        <w:t xml:space="preserve"> </w:t>
      </w:r>
      <w:r w:rsidR="0087168D">
        <w:t>подчерк</w:t>
      </w:r>
      <w:r w:rsidR="008B1A4E">
        <w:t>ивае</w:t>
      </w:r>
      <w:r w:rsidR="0087168D">
        <w:t xml:space="preserve">т </w:t>
      </w:r>
      <w:r w:rsidR="0087168D" w:rsidRPr="00AF3C1B">
        <w:rPr>
          <w:i/>
        </w:rPr>
        <w:t>актуальность</w:t>
      </w:r>
      <w:r w:rsidR="008B1A4E">
        <w:t xml:space="preserve"> темы данной статьи</w:t>
      </w:r>
      <w:r w:rsidR="0087168D" w:rsidRPr="004942B3">
        <w:t xml:space="preserve">.   </w:t>
      </w:r>
    </w:p>
    <w:p w:rsidR="00AF3C1B" w:rsidRPr="008B1A4E" w:rsidRDefault="008B1A4E" w:rsidP="00C33376">
      <w:pPr>
        <w:pStyle w:val="a3"/>
        <w:spacing w:before="0" w:beforeAutospacing="0" w:after="0" w:afterAutospacing="0"/>
        <w:ind w:left="142" w:right="283" w:firstLine="567"/>
        <w:jc w:val="both"/>
      </w:pPr>
      <w:r>
        <w:rPr>
          <w:color w:val="000000"/>
        </w:rPr>
        <w:t>Общественное здоровье стало п</w:t>
      </w:r>
      <w:r w:rsidR="00304702">
        <w:rPr>
          <w:color w:val="000000"/>
        </w:rPr>
        <w:t>редметом професс</w:t>
      </w:r>
      <w:r>
        <w:rPr>
          <w:color w:val="000000"/>
        </w:rPr>
        <w:t>ионального интереса социологов,</w:t>
      </w:r>
      <w:r w:rsidR="00304702">
        <w:rPr>
          <w:color w:val="000000"/>
        </w:rPr>
        <w:t xml:space="preserve"> демографов</w:t>
      </w:r>
      <w:r>
        <w:rPr>
          <w:color w:val="000000"/>
        </w:rPr>
        <w:t>, медик</w:t>
      </w:r>
      <w:r w:rsidR="00F61448">
        <w:rPr>
          <w:color w:val="000000"/>
        </w:rPr>
        <w:t xml:space="preserve">ов, социальных работников и </w:t>
      </w:r>
      <w:r w:rsidR="0019440B">
        <w:rPr>
          <w:color w:val="000000"/>
        </w:rPr>
        <w:t>др.</w:t>
      </w:r>
    </w:p>
    <w:p w:rsidR="00E36E64" w:rsidRDefault="00BD0693" w:rsidP="00C33376">
      <w:pPr>
        <w:pStyle w:val="a3"/>
        <w:spacing w:before="0" w:beforeAutospacing="0" w:after="0" w:afterAutospacing="0"/>
        <w:ind w:left="142" w:right="283" w:firstLine="567"/>
        <w:jc w:val="both"/>
      </w:pPr>
      <w:r w:rsidRPr="004942B3">
        <w:t xml:space="preserve">В </w:t>
      </w:r>
      <w:r w:rsidR="00101C6A">
        <w:t xml:space="preserve">итоге </w:t>
      </w:r>
      <w:r w:rsidR="00AF3C1B">
        <w:t xml:space="preserve"> появилось</w:t>
      </w:r>
      <w:r w:rsidR="00EC1239" w:rsidRPr="004942B3">
        <w:t xml:space="preserve"> множество определений понятия</w:t>
      </w:r>
      <w:r w:rsidR="00AF3C1B">
        <w:t xml:space="preserve"> «общественное здоровье». </w:t>
      </w:r>
      <w:r w:rsidR="00E146A3">
        <w:t xml:space="preserve">Например, </w:t>
      </w:r>
      <w:r w:rsidR="00AF3C1B">
        <w:t xml:space="preserve">Н.Е. </w:t>
      </w:r>
      <w:proofErr w:type="spellStart"/>
      <w:r w:rsidR="00AF3C1B">
        <w:t>Порада</w:t>
      </w:r>
      <w:proofErr w:type="spellEnd"/>
      <w:r w:rsidR="00AF3C1B">
        <w:t xml:space="preserve"> определяет общественное здоровье </w:t>
      </w:r>
      <w:r w:rsidR="00E72AF7" w:rsidRPr="004942B3">
        <w:t xml:space="preserve"> как «состояние, качество общества, которое обеспечивает условия для образа жизни людей, не обремененных заболеваниями, физическими и психическими расстройствами, то есть такое состояние, когда обеспечивается формирование здорового образа жизни»</w:t>
      </w:r>
      <w:r w:rsidR="0019440B">
        <w:t>[8,с.</w:t>
      </w:r>
      <w:r w:rsidR="00F61448" w:rsidRPr="003C45E1">
        <w:t>5</w:t>
      </w:r>
      <w:r w:rsidR="00E72AF7" w:rsidRPr="003C45E1">
        <w:t>].</w:t>
      </w:r>
      <w:r w:rsidR="00E72AF7" w:rsidRPr="003D0A7C">
        <w:t xml:space="preserve"> </w:t>
      </w:r>
      <w:r w:rsidR="00D77BE6" w:rsidRPr="004942B3">
        <w:t xml:space="preserve">Другое </w:t>
      </w:r>
      <w:r w:rsidR="0019440B">
        <w:t>определение,</w:t>
      </w:r>
      <w:r w:rsidR="0019440B" w:rsidRPr="0019440B">
        <w:t xml:space="preserve"> </w:t>
      </w:r>
      <w:r w:rsidR="00BF761C">
        <w:t>которое,</w:t>
      </w:r>
      <w:r w:rsidR="00BF761C" w:rsidRPr="00BF761C">
        <w:t xml:space="preserve"> </w:t>
      </w:r>
      <w:r w:rsidR="00BF761C">
        <w:t xml:space="preserve">на наш взгляд, отвечает </w:t>
      </w:r>
      <w:r w:rsidR="000A2C14">
        <w:t>современным</w:t>
      </w:r>
      <w:r w:rsidR="00026FDA">
        <w:t xml:space="preserve"> реалиям, </w:t>
      </w:r>
      <w:proofErr w:type="gramStart"/>
      <w:r w:rsidR="00026FDA">
        <w:t xml:space="preserve">принадлежит  </w:t>
      </w:r>
      <w:proofErr w:type="spellStart"/>
      <w:r w:rsidR="00026FDA">
        <w:t>Шабуновой</w:t>
      </w:r>
      <w:proofErr w:type="spellEnd"/>
      <w:r w:rsidR="00BF761C" w:rsidRPr="004942B3">
        <w:t xml:space="preserve"> А.А</w:t>
      </w:r>
      <w:r w:rsidR="00F61448">
        <w:t>. Она</w:t>
      </w:r>
      <w:r w:rsidR="00BF761C">
        <w:t xml:space="preserve"> определяет</w:t>
      </w:r>
      <w:proofErr w:type="gramEnd"/>
      <w:r w:rsidR="00BF761C">
        <w:t xml:space="preserve"> </w:t>
      </w:r>
      <w:r w:rsidR="00BF761C" w:rsidRPr="003C45E1">
        <w:t>общественное</w:t>
      </w:r>
      <w:r w:rsidR="00D77BE6" w:rsidRPr="003C45E1">
        <w:t xml:space="preserve"> здоровье</w:t>
      </w:r>
      <w:r w:rsidR="00BF761C">
        <w:t xml:space="preserve"> как «…</w:t>
      </w:r>
      <w:r w:rsidR="00D77BE6" w:rsidRPr="004942B3">
        <w:t xml:space="preserve">свойство населения определенной территории, обеспечивающее демографическое развитие, максимально возможную продолжительность жизни и </w:t>
      </w:r>
      <w:r w:rsidR="00740E07">
        <w:t>трудовую активность, формирующих</w:t>
      </w:r>
      <w:r w:rsidR="00D77BE6" w:rsidRPr="004942B3">
        <w:t>ся при комплексном воздействии биологических, социально-экономических, социокультурных и экологических факторо</w:t>
      </w:r>
      <w:r w:rsidR="00D77BE6" w:rsidRPr="003C45E1">
        <w:t>в</w:t>
      </w:r>
      <w:r w:rsidR="0041529D" w:rsidRPr="003C45E1">
        <w:t>» [</w:t>
      </w:r>
      <w:r w:rsidR="00464652" w:rsidRPr="003C45E1">
        <w:t>13</w:t>
      </w:r>
      <w:r w:rsidR="00F61448" w:rsidRPr="003C45E1">
        <w:t>, с</w:t>
      </w:r>
      <w:r w:rsidR="00CC75C3" w:rsidRPr="003C45E1">
        <w:t>.16</w:t>
      </w:r>
      <w:r w:rsidR="0041529D" w:rsidRPr="003C45E1">
        <w:t>].</w:t>
      </w:r>
      <w:r w:rsidR="00101C6A">
        <w:t xml:space="preserve"> </w:t>
      </w:r>
      <w:r w:rsidR="00101C6A" w:rsidRPr="004942B3">
        <w:rPr>
          <w:color w:val="000000" w:themeColor="text1"/>
        </w:rPr>
        <w:t xml:space="preserve">Ю. П. </w:t>
      </w:r>
      <w:proofErr w:type="spellStart"/>
      <w:r w:rsidR="00101C6A" w:rsidRPr="004942B3">
        <w:rPr>
          <w:color w:val="000000" w:themeColor="text1"/>
        </w:rPr>
        <w:t>Лисицин</w:t>
      </w:r>
      <w:proofErr w:type="spellEnd"/>
      <w:r w:rsidR="00101C6A">
        <w:rPr>
          <w:color w:val="000000" w:themeColor="text1"/>
        </w:rPr>
        <w:t xml:space="preserve"> акцентирует внимание на том,</w:t>
      </w:r>
      <w:r w:rsidR="00D76E77" w:rsidRPr="004942B3">
        <w:rPr>
          <w:color w:val="000000" w:themeColor="text1"/>
        </w:rPr>
        <w:t xml:space="preserve"> </w:t>
      </w:r>
      <w:r w:rsidR="00101C6A">
        <w:rPr>
          <w:color w:val="000000" w:themeColor="text1"/>
        </w:rPr>
        <w:t xml:space="preserve">что </w:t>
      </w:r>
      <w:r w:rsidR="00D76E77" w:rsidRPr="004942B3">
        <w:rPr>
          <w:color w:val="000000" w:themeColor="text1"/>
        </w:rPr>
        <w:t>«о</w:t>
      </w:r>
      <w:r w:rsidR="00D76E77" w:rsidRPr="004942B3">
        <w:t>бщественное здоровье - иной уровень определения здоровья …</w:t>
      </w:r>
      <w:r w:rsidR="001E1A54">
        <w:t>Э</w:t>
      </w:r>
      <w:r w:rsidR="00D76E77" w:rsidRPr="004942B3">
        <w:t xml:space="preserve">то </w:t>
      </w:r>
      <w:r w:rsidR="001E1A54">
        <w:t xml:space="preserve">- </w:t>
      </w:r>
      <w:r w:rsidR="00D76E77" w:rsidRPr="004942B3">
        <w:t xml:space="preserve">характеристика </w:t>
      </w:r>
      <w:r w:rsidR="00D76E77" w:rsidRPr="003C45E1">
        <w:t>одного из важных свойств, качеств, аспектов общества как социального организма</w:t>
      </w:r>
      <w:r w:rsidR="001E1A54" w:rsidRPr="003C45E1">
        <w:t>»</w:t>
      </w:r>
      <w:r w:rsidR="001E1A54">
        <w:t xml:space="preserve">. </w:t>
      </w:r>
      <w:r w:rsidR="00101C6A">
        <w:t xml:space="preserve">И далее он подчеркивает, что можно </w:t>
      </w:r>
      <w:r w:rsidR="001E1A54">
        <w:t xml:space="preserve">рассматривать </w:t>
      </w:r>
      <w:r w:rsidR="00D76E77" w:rsidRPr="004942B3">
        <w:t>общественное здоровье как богатство о</w:t>
      </w:r>
      <w:r w:rsidR="001E1A54">
        <w:t xml:space="preserve">бщества, как </w:t>
      </w:r>
      <w:r w:rsidR="00D76E77" w:rsidRPr="004942B3">
        <w:t xml:space="preserve"> </w:t>
      </w:r>
      <w:r w:rsidR="001E1A54">
        <w:t>«…</w:t>
      </w:r>
      <w:r w:rsidR="00D76E77" w:rsidRPr="004942B3">
        <w:t>фактор, без которого не может создаваться вся совокупность мат</w:t>
      </w:r>
      <w:r w:rsidR="003C45E1">
        <w:t>ериальных и духовных ценностей</w:t>
      </w:r>
      <w:r w:rsidR="003C45E1" w:rsidRPr="003C45E1">
        <w:t>»</w:t>
      </w:r>
      <w:r w:rsidR="00464652" w:rsidRPr="003C45E1">
        <w:t>[3</w:t>
      </w:r>
      <w:r w:rsidR="00603177">
        <w:t>, с.116</w:t>
      </w:r>
      <w:r w:rsidR="00D76E77" w:rsidRPr="003C45E1">
        <w:t>].</w:t>
      </w:r>
      <w:r w:rsidR="00CC75C3">
        <w:t xml:space="preserve"> В </w:t>
      </w:r>
      <w:r w:rsidR="00B77DB1">
        <w:t xml:space="preserve">приведенных </w:t>
      </w:r>
      <w:r w:rsidR="00CC75C3">
        <w:t>определениях</w:t>
      </w:r>
      <w:r w:rsidR="00740E07">
        <w:t xml:space="preserve"> четко сформулирован подход к изучению общественного здоровья:  оно не может изучаться как сумма здоровья отдельных индивидов.</w:t>
      </w:r>
    </w:p>
    <w:p w:rsidR="00D16556" w:rsidRDefault="00026FDA" w:rsidP="00C33376">
      <w:pPr>
        <w:pStyle w:val="a3"/>
        <w:spacing w:before="0" w:beforeAutospacing="0" w:after="0" w:afterAutospacing="0"/>
        <w:ind w:left="142" w:right="283" w:firstLine="567"/>
        <w:jc w:val="both"/>
      </w:pPr>
      <w:r>
        <w:t xml:space="preserve">Следует отметить, что общественное здоровье формируется в условиях воздействия </w:t>
      </w:r>
      <w:r w:rsidR="00D16556">
        <w:t xml:space="preserve"> </w:t>
      </w:r>
      <w:r>
        <w:t xml:space="preserve">на него множества других </w:t>
      </w:r>
      <w:r>
        <w:rPr>
          <w:i/>
        </w:rPr>
        <w:t>демографических</w:t>
      </w:r>
      <w:r w:rsidR="00D16556" w:rsidRPr="00D16556">
        <w:rPr>
          <w:i/>
        </w:rPr>
        <w:t xml:space="preserve"> показател</w:t>
      </w:r>
      <w:r>
        <w:rPr>
          <w:i/>
        </w:rPr>
        <w:t>ей</w:t>
      </w:r>
      <w:r w:rsidR="003C45E1">
        <w:t xml:space="preserve">, </w:t>
      </w:r>
      <w:r w:rsidR="00D16556">
        <w:t>которые прямо и</w:t>
      </w:r>
      <w:r w:rsidR="003C45E1">
        <w:t>ли</w:t>
      </w:r>
      <w:r w:rsidR="00D16556">
        <w:t xml:space="preserve"> косвенно влияют на </w:t>
      </w:r>
      <w:r>
        <w:t>его качество.</w:t>
      </w:r>
      <w:r w:rsidR="00D16556">
        <w:t xml:space="preserve"> </w:t>
      </w:r>
      <w:r>
        <w:t>Рассмотрим некоторые из них.</w:t>
      </w:r>
    </w:p>
    <w:p w:rsidR="00614BD1" w:rsidRDefault="00026FDA" w:rsidP="00614BD1">
      <w:pPr>
        <w:pStyle w:val="a3"/>
        <w:spacing w:before="0" w:beforeAutospacing="0" w:after="0" w:afterAutospacing="0"/>
        <w:ind w:left="142" w:right="283" w:firstLine="567"/>
        <w:jc w:val="both"/>
      </w:pPr>
      <w:r>
        <w:t xml:space="preserve">При анализе </w:t>
      </w:r>
      <w:r w:rsidR="00B77DB1" w:rsidRPr="00B77DB1">
        <w:t>рождаемости</w:t>
      </w:r>
      <w:r w:rsidR="00B77DB1">
        <w:rPr>
          <w:i/>
        </w:rPr>
        <w:t xml:space="preserve"> </w:t>
      </w:r>
      <w:r w:rsidR="00B77DB1" w:rsidRPr="00B77DB1">
        <w:t>рассматривается</w:t>
      </w:r>
      <w:r w:rsidR="00B77DB1">
        <w:rPr>
          <w:i/>
        </w:rPr>
        <w:t xml:space="preserve"> </w:t>
      </w:r>
      <w:r w:rsidRPr="00026FDA">
        <w:t>биологическая составляющая</w:t>
      </w:r>
      <w:r>
        <w:t xml:space="preserve">, т.е. </w:t>
      </w:r>
      <w:r w:rsidR="00B77DB1" w:rsidRPr="00B77DB1">
        <w:t xml:space="preserve"> </w:t>
      </w:r>
      <w:r w:rsidR="00B77DB1" w:rsidRPr="00B77DB1">
        <w:rPr>
          <w:i/>
        </w:rPr>
        <w:t>плодовитост</w:t>
      </w:r>
      <w:r>
        <w:rPr>
          <w:i/>
        </w:rPr>
        <w:t>ь</w:t>
      </w:r>
      <w:r w:rsidR="00B77DB1">
        <w:t>,</w:t>
      </w:r>
      <w:r>
        <w:t xml:space="preserve"> проявляющаяся в</w:t>
      </w:r>
      <w:r w:rsidR="00D16556" w:rsidRPr="00B77DB1">
        <w:t xml:space="preserve"> </w:t>
      </w:r>
      <w:r w:rsidR="00D16556" w:rsidRPr="00B77DB1">
        <w:rPr>
          <w:iCs/>
        </w:rPr>
        <w:t>спосо</w:t>
      </w:r>
      <w:r w:rsidR="00B77DB1">
        <w:rPr>
          <w:iCs/>
        </w:rPr>
        <w:t>бности</w:t>
      </w:r>
      <w:r w:rsidR="00D16556" w:rsidRPr="00CA5185">
        <w:rPr>
          <w:iCs/>
        </w:rPr>
        <w:t xml:space="preserve"> </w:t>
      </w:r>
      <w:r w:rsidR="00D16556">
        <w:t>женщины к воспроизведению пот</w:t>
      </w:r>
      <w:r w:rsidR="003C45E1">
        <w:t>омства</w:t>
      </w:r>
      <w:r w:rsidR="00D16556">
        <w:t>.</w:t>
      </w:r>
      <w:r w:rsidR="00B77DB1">
        <w:t xml:space="preserve"> </w:t>
      </w:r>
      <w:r w:rsidR="0019440B">
        <w:t>Но п</w:t>
      </w:r>
      <w:r w:rsidR="00B77DB1">
        <w:t xml:space="preserve">лодовитость </w:t>
      </w:r>
      <w:r w:rsidR="00C803F2">
        <w:t xml:space="preserve"> может быть стерильной, тогда речь идет о бесплодии. </w:t>
      </w:r>
      <w:r w:rsidR="00D16556" w:rsidRPr="00CA5185">
        <w:rPr>
          <w:rFonts w:eastAsia="+mn-ea" w:cs="+mn-cs"/>
          <w:i/>
          <w:iCs/>
          <w:color w:val="000000"/>
          <w:sz w:val="48"/>
          <w:szCs w:val="48"/>
        </w:rPr>
        <w:t xml:space="preserve"> </w:t>
      </w:r>
      <w:r w:rsidR="00C803F2">
        <w:t>В</w:t>
      </w:r>
      <w:r w:rsidR="00D16556">
        <w:t xml:space="preserve"> настоящее время в печати появились данные о том, что </w:t>
      </w:r>
      <w:r w:rsidR="00F977BD">
        <w:t xml:space="preserve"> </w:t>
      </w:r>
      <w:r>
        <w:t xml:space="preserve">примерно </w:t>
      </w:r>
      <w:r w:rsidR="00F977BD">
        <w:t>каждая  пятая российская пара бесплодна.</w:t>
      </w:r>
      <w:r w:rsidR="00D16556">
        <w:t xml:space="preserve"> </w:t>
      </w:r>
      <w:r w:rsidR="00AD2443">
        <w:t>В то время н</w:t>
      </w:r>
      <w:r>
        <w:t>аблюдается</w:t>
      </w:r>
      <w:r w:rsidR="00AD2443">
        <w:t xml:space="preserve"> </w:t>
      </w:r>
      <w:r w:rsidR="00B77DB1">
        <w:t xml:space="preserve"> с</w:t>
      </w:r>
      <w:r w:rsidR="00614BD1">
        <w:t>нижение</w:t>
      </w:r>
      <w:r w:rsidR="00D16556">
        <w:t xml:space="preserve"> итоговой рождаемости</w:t>
      </w:r>
      <w:r w:rsidR="00F977BD">
        <w:t xml:space="preserve">: </w:t>
      </w:r>
      <w:r w:rsidR="00D16556">
        <w:t xml:space="preserve">если в начале </w:t>
      </w:r>
      <w:r w:rsidR="00D16556">
        <w:rPr>
          <w:lang w:val="en-US"/>
        </w:rPr>
        <w:t>XX</w:t>
      </w:r>
      <w:r w:rsidR="00D16556">
        <w:t xml:space="preserve"> в.  рождение женщиной  3-5</w:t>
      </w:r>
      <w:r w:rsidR="00D16556" w:rsidRPr="00CA5185">
        <w:t xml:space="preserve"> дете</w:t>
      </w:r>
      <w:r w:rsidR="00D16556">
        <w:t>й</w:t>
      </w:r>
      <w:r w:rsidR="00945F20">
        <w:t xml:space="preserve"> было нормой</w:t>
      </w:r>
      <w:r w:rsidR="00D16556">
        <w:t xml:space="preserve">, то в первой четверти </w:t>
      </w:r>
      <w:r w:rsidR="00D16556">
        <w:rPr>
          <w:lang w:val="en-US"/>
        </w:rPr>
        <w:t>XXI</w:t>
      </w:r>
      <w:r w:rsidR="00B77DB1">
        <w:t xml:space="preserve"> </w:t>
      </w:r>
      <w:proofErr w:type="gramStart"/>
      <w:r w:rsidR="00B77DB1">
        <w:t>в</w:t>
      </w:r>
      <w:proofErr w:type="gramEnd"/>
      <w:r w:rsidR="00B77DB1">
        <w:t>.</w:t>
      </w:r>
      <w:r w:rsidR="00945F20">
        <w:t xml:space="preserve"> </w:t>
      </w:r>
      <w:proofErr w:type="gramStart"/>
      <w:r w:rsidR="00B77DB1">
        <w:t>на</w:t>
      </w:r>
      <w:proofErr w:type="gramEnd"/>
      <w:r w:rsidR="00D16556">
        <w:t xml:space="preserve"> женщину репродуктивного возраста приходилось в  2002 г. - 1,3; 2010 г – 1,24;  в 2020 г. - 1,7 ребенка</w:t>
      </w:r>
      <w:r w:rsidR="00B77DB1">
        <w:rPr>
          <w:rStyle w:val="a6"/>
        </w:rPr>
        <w:footnoteReference w:id="5"/>
      </w:r>
      <w:r w:rsidR="00945F20">
        <w:t>, что свидетельствует</w:t>
      </w:r>
      <w:r w:rsidR="00B77DB1">
        <w:t xml:space="preserve"> </w:t>
      </w:r>
      <w:r w:rsidR="00945F20">
        <w:t xml:space="preserve"> </w:t>
      </w:r>
      <w:r w:rsidR="003C45E1">
        <w:t xml:space="preserve">не только о бесплодии, но </w:t>
      </w:r>
      <w:r w:rsidR="00B77DB1">
        <w:t xml:space="preserve"> </w:t>
      </w:r>
      <w:r w:rsidR="003C45E1">
        <w:t xml:space="preserve">и </w:t>
      </w:r>
      <w:r w:rsidR="00B77DB1">
        <w:t xml:space="preserve"> </w:t>
      </w:r>
      <w:r w:rsidR="00614BD1">
        <w:t xml:space="preserve">о практике </w:t>
      </w:r>
      <w:r w:rsidR="00AD2443">
        <w:t xml:space="preserve">замещения репродуктивного поведения  </w:t>
      </w:r>
      <w:r w:rsidR="00D16556">
        <w:t>контраце</w:t>
      </w:r>
      <w:r w:rsidR="00AD2443">
        <w:t>птивным</w:t>
      </w:r>
      <w:r w:rsidR="00D16556">
        <w:t>, последствием которого является снижение рождаемости и сокращение численности населения.</w:t>
      </w:r>
      <w:r w:rsidR="00614BD1">
        <w:t xml:space="preserve"> </w:t>
      </w:r>
    </w:p>
    <w:p w:rsidR="00454530" w:rsidRPr="00614BD1" w:rsidRDefault="00945F20" w:rsidP="00614BD1">
      <w:pPr>
        <w:pStyle w:val="a3"/>
        <w:spacing w:before="0" w:beforeAutospacing="0" w:after="0" w:afterAutospacing="0"/>
        <w:ind w:left="142" w:right="283" w:firstLine="567"/>
        <w:jc w:val="both"/>
      </w:pPr>
      <w:r w:rsidRPr="00945F20">
        <w:lastRenderedPageBreak/>
        <w:t>В современном российском обществе</w:t>
      </w:r>
      <w:r>
        <w:rPr>
          <w:i/>
        </w:rPr>
        <w:t xml:space="preserve"> </w:t>
      </w:r>
      <w:r w:rsidRPr="00945F20">
        <w:t>процесс</w:t>
      </w:r>
      <w:r>
        <w:rPr>
          <w:i/>
        </w:rPr>
        <w:t xml:space="preserve"> смертности </w:t>
      </w:r>
      <w:r w:rsidRPr="00945F20">
        <w:t>обладает рядом особенностей</w:t>
      </w:r>
      <w:r w:rsidR="00AD2443">
        <w:t>, влияющих на общественное здоровье</w:t>
      </w:r>
      <w:r w:rsidR="00614BD1">
        <w:rPr>
          <w:color w:val="424242"/>
        </w:rPr>
        <w:t>:</w:t>
      </w:r>
      <w:r w:rsidRPr="003C45E1">
        <w:rPr>
          <w:color w:val="424242"/>
        </w:rPr>
        <w:t xml:space="preserve"> </w:t>
      </w:r>
      <w:r w:rsidR="00673422">
        <w:rPr>
          <w:iCs/>
        </w:rPr>
        <w:t xml:space="preserve">отмечается высокий уровень смертности лиц трудоспособного возраста. </w:t>
      </w:r>
      <w:r w:rsidR="00673422">
        <w:t>С</w:t>
      </w:r>
      <w:r w:rsidR="00B77DB1">
        <w:t xml:space="preserve">амые высокие показатели были в 2002 г., потом отмечено </w:t>
      </w:r>
      <w:r w:rsidR="00673422">
        <w:t xml:space="preserve"> снижение, но</w:t>
      </w:r>
      <w:r w:rsidR="00B53202">
        <w:t xml:space="preserve"> в 2020 г. </w:t>
      </w:r>
      <w:r w:rsidR="00673422">
        <w:t xml:space="preserve"> показатели даже не достигли уровня 1990 г</w:t>
      </w:r>
      <w:r w:rsidR="00B53202">
        <w:t>., хотя и приблизились к ним.</w:t>
      </w:r>
      <w:r w:rsidR="00673422">
        <w:t xml:space="preserve"> </w:t>
      </w:r>
      <w:r w:rsidR="00B53202">
        <w:rPr>
          <w:iCs/>
        </w:rPr>
        <w:t>В уровне смертности лиц трудоспособного возраста</w:t>
      </w:r>
      <w:r w:rsidR="00673422">
        <w:rPr>
          <w:iCs/>
        </w:rPr>
        <w:t xml:space="preserve"> прослеживаются </w:t>
      </w:r>
      <w:r w:rsidR="00B53202">
        <w:rPr>
          <w:iCs/>
        </w:rPr>
        <w:t>половые различия</w:t>
      </w:r>
      <w:r w:rsidR="00454530">
        <w:rPr>
          <w:iCs/>
        </w:rPr>
        <w:t>:</w:t>
      </w:r>
      <w:r w:rsidR="00B53202">
        <w:rPr>
          <w:iCs/>
        </w:rPr>
        <w:t xml:space="preserve"> </w:t>
      </w:r>
      <w:r w:rsidR="00673422">
        <w:rPr>
          <w:iCs/>
        </w:rPr>
        <w:t>женщины составляют чуть больше трети от числа умерших в</w:t>
      </w:r>
      <w:r w:rsidR="00454530">
        <w:rPr>
          <w:iCs/>
        </w:rPr>
        <w:t xml:space="preserve"> этом </w:t>
      </w:r>
      <w:r w:rsidR="00673422">
        <w:rPr>
          <w:iCs/>
        </w:rPr>
        <w:t xml:space="preserve"> возрасте мужчин.</w:t>
      </w:r>
      <w:r w:rsidR="00FF2170">
        <w:rPr>
          <w:iCs/>
        </w:rPr>
        <w:t xml:space="preserve"> </w:t>
      </w:r>
      <w:r w:rsidR="00454530">
        <w:rPr>
          <w:iCs/>
        </w:rPr>
        <w:t>Чаще всего причиной смерти россиян были</w:t>
      </w:r>
      <w:r w:rsidR="003F6F87">
        <w:rPr>
          <w:iCs/>
        </w:rPr>
        <w:t xml:space="preserve"> инфаркты и инсульты, онкологические заболевания, случайные отравления алкоголем, ДТП и т.д.</w:t>
      </w:r>
    </w:p>
    <w:p w:rsidR="00673422" w:rsidRDefault="00673422" w:rsidP="00C33376">
      <w:pPr>
        <w:pStyle w:val="a3"/>
        <w:spacing w:before="0" w:beforeAutospacing="0" w:after="0" w:afterAutospacing="0"/>
        <w:ind w:left="142" w:right="283" w:firstLine="567"/>
        <w:jc w:val="both"/>
        <w:rPr>
          <w:iCs/>
        </w:rPr>
      </w:pPr>
      <w:r>
        <w:rPr>
          <w:iCs/>
        </w:rPr>
        <w:t xml:space="preserve">На общественное здоровье  </w:t>
      </w:r>
      <w:r w:rsidR="003F6F87">
        <w:rPr>
          <w:iCs/>
        </w:rPr>
        <w:t xml:space="preserve">последних трех </w:t>
      </w:r>
      <w:r>
        <w:rPr>
          <w:iCs/>
        </w:rPr>
        <w:t>повлияла смертн</w:t>
      </w:r>
      <w:r w:rsidR="00FF2170">
        <w:rPr>
          <w:iCs/>
        </w:rPr>
        <w:t xml:space="preserve">ость от </w:t>
      </w:r>
      <w:proofErr w:type="spellStart"/>
      <w:r w:rsidR="00FF2170">
        <w:rPr>
          <w:iCs/>
        </w:rPr>
        <w:t>коронавирусной</w:t>
      </w:r>
      <w:proofErr w:type="spellEnd"/>
      <w:r w:rsidR="00FF2170">
        <w:rPr>
          <w:iCs/>
        </w:rPr>
        <w:t xml:space="preserve"> инфекции, которая </w:t>
      </w:r>
      <w:r>
        <w:rPr>
          <w:iCs/>
        </w:rPr>
        <w:t xml:space="preserve"> стала причиной смерти  </w:t>
      </w:r>
      <w:r w:rsidR="003C45E1">
        <w:rPr>
          <w:iCs/>
        </w:rPr>
        <w:t xml:space="preserve">лиц </w:t>
      </w:r>
      <w:r>
        <w:rPr>
          <w:iCs/>
        </w:rPr>
        <w:t>в трудоспособном возрасте</w:t>
      </w:r>
      <w:r w:rsidR="00603177">
        <w:rPr>
          <w:iCs/>
        </w:rPr>
        <w:t>:</w:t>
      </w:r>
      <w:r w:rsidR="00FF2170">
        <w:rPr>
          <w:iCs/>
        </w:rPr>
        <w:t xml:space="preserve"> 16007 мужчин и 5964 женщин; </w:t>
      </w:r>
      <w:r>
        <w:rPr>
          <w:iCs/>
        </w:rPr>
        <w:t xml:space="preserve"> средний воз</w:t>
      </w:r>
      <w:r w:rsidR="00FF2170">
        <w:rPr>
          <w:iCs/>
        </w:rPr>
        <w:t>раст умерших составил 50,87 лет</w:t>
      </w:r>
      <w:r>
        <w:rPr>
          <w:iCs/>
        </w:rPr>
        <w:t>. Но в возрасте</w:t>
      </w:r>
      <w:r w:rsidR="00FF2170">
        <w:rPr>
          <w:iCs/>
        </w:rPr>
        <w:t xml:space="preserve"> старше трудоспособного</w:t>
      </w:r>
      <w:r>
        <w:rPr>
          <w:iCs/>
        </w:rPr>
        <w:t xml:space="preserve"> </w:t>
      </w:r>
      <w:r w:rsidR="00614BD1">
        <w:rPr>
          <w:iCs/>
        </w:rPr>
        <w:t xml:space="preserve">по этой причине </w:t>
      </w:r>
      <w:r>
        <w:rPr>
          <w:iCs/>
        </w:rPr>
        <w:t>ушло из жи</w:t>
      </w:r>
      <w:r w:rsidR="003F6F87">
        <w:rPr>
          <w:iCs/>
        </w:rPr>
        <w:t>зни больше женщин, чем мужчин (</w:t>
      </w:r>
      <w:r>
        <w:rPr>
          <w:iCs/>
        </w:rPr>
        <w:t>65735 и 56905 соответственно). Объяснить это можно тем, то в возрастной структуре населения женщин в возрасте 60+ больше, чем мужчин</w:t>
      </w:r>
      <w:r w:rsidR="00FF2170">
        <w:rPr>
          <w:rStyle w:val="a6"/>
          <w:iCs/>
        </w:rPr>
        <w:footnoteReference w:id="6"/>
      </w:r>
      <w:r w:rsidRPr="00FF2170">
        <w:rPr>
          <w:iCs/>
        </w:rPr>
        <w:t xml:space="preserve">. </w:t>
      </w:r>
      <w:r w:rsidR="00FF2170">
        <w:rPr>
          <w:iCs/>
        </w:rPr>
        <w:t xml:space="preserve"> </w:t>
      </w:r>
    </w:p>
    <w:p w:rsidR="00673422" w:rsidRDefault="00544B31" w:rsidP="00C33376">
      <w:pPr>
        <w:pStyle w:val="a3"/>
        <w:spacing w:before="0" w:beforeAutospacing="0" w:after="0" w:afterAutospacing="0"/>
        <w:ind w:left="142" w:right="283" w:firstLine="567"/>
        <w:jc w:val="both"/>
        <w:rPr>
          <w:iCs/>
        </w:rPr>
      </w:pPr>
      <w:r>
        <w:rPr>
          <w:iCs/>
        </w:rPr>
        <w:t>С</w:t>
      </w:r>
      <w:r w:rsidR="00FF2170">
        <w:rPr>
          <w:iCs/>
        </w:rPr>
        <w:t xml:space="preserve">остояние </w:t>
      </w:r>
      <w:r>
        <w:rPr>
          <w:iCs/>
        </w:rPr>
        <w:t>общественного здоровья</w:t>
      </w:r>
      <w:r w:rsidR="00673422">
        <w:rPr>
          <w:iCs/>
        </w:rPr>
        <w:t xml:space="preserve"> зависит от </w:t>
      </w:r>
      <w:r>
        <w:rPr>
          <w:iCs/>
        </w:rPr>
        <w:t xml:space="preserve">уровня </w:t>
      </w:r>
      <w:r w:rsidR="00673422" w:rsidRPr="006B6F9B">
        <w:rPr>
          <w:i/>
          <w:iCs/>
        </w:rPr>
        <w:t>младенческой смертности</w:t>
      </w:r>
      <w:r w:rsidR="00673422">
        <w:rPr>
          <w:iCs/>
        </w:rPr>
        <w:t xml:space="preserve">. Младенческая смертность – это смертность детей в течение первого года жизни. Хотя в целом показатель младенческой смертности на 1000 младенцев  с 1990 г. значительно сократился </w:t>
      </w:r>
      <w:r w:rsidR="003F6F87">
        <w:rPr>
          <w:iCs/>
        </w:rPr>
        <w:t xml:space="preserve">- </w:t>
      </w:r>
      <w:r w:rsidR="008020F3">
        <w:rPr>
          <w:iCs/>
        </w:rPr>
        <w:t>с 17,4 до 4,5  в 2020 г., н</w:t>
      </w:r>
      <w:r w:rsidR="00673422">
        <w:rPr>
          <w:iCs/>
        </w:rPr>
        <w:t xml:space="preserve">о </w:t>
      </w:r>
      <w:r w:rsidR="003F6F87">
        <w:rPr>
          <w:iCs/>
        </w:rPr>
        <w:t xml:space="preserve"> показатель смертности новорожденных мальчиков </w:t>
      </w:r>
      <w:r w:rsidR="00673422">
        <w:rPr>
          <w:iCs/>
        </w:rPr>
        <w:t xml:space="preserve"> превышает показатель смертности новорожденных девочек: в 2002 г. он составил соответственно 15,3 и 11,6; в 2010 г.- 8,6 и</w:t>
      </w:r>
      <w:r w:rsidR="00603177">
        <w:rPr>
          <w:iCs/>
        </w:rPr>
        <w:t xml:space="preserve"> 6,9;   в 2020 г.  – 5,0 и 3,9</w:t>
      </w:r>
      <w:r>
        <w:rPr>
          <w:rStyle w:val="a6"/>
          <w:iCs/>
        </w:rPr>
        <w:footnoteReference w:id="7"/>
      </w:r>
      <w:r w:rsidR="00603177">
        <w:rPr>
          <w:iCs/>
        </w:rPr>
        <w:t>.</w:t>
      </w:r>
      <w:r w:rsidR="00673422">
        <w:rPr>
          <w:iCs/>
        </w:rPr>
        <w:t xml:space="preserve"> </w:t>
      </w:r>
      <w:r w:rsidR="008020F3">
        <w:rPr>
          <w:iCs/>
        </w:rPr>
        <w:t xml:space="preserve"> Несмотря на снижение показателей,</w:t>
      </w:r>
      <w:r w:rsidR="00673422">
        <w:rPr>
          <w:iCs/>
        </w:rPr>
        <w:t xml:space="preserve"> у</w:t>
      </w:r>
      <w:r w:rsidR="00673422" w:rsidRPr="00DD2A58">
        <w:rPr>
          <w:iCs/>
        </w:rPr>
        <w:t xml:space="preserve">ровень младенческой смертности  </w:t>
      </w:r>
      <w:r w:rsidR="00673422">
        <w:rPr>
          <w:iCs/>
        </w:rPr>
        <w:t>в России выше, чем,</w:t>
      </w:r>
      <w:r w:rsidR="0040258C">
        <w:rPr>
          <w:iCs/>
        </w:rPr>
        <w:t xml:space="preserve"> </w:t>
      </w:r>
      <w:r w:rsidR="00AD2443">
        <w:rPr>
          <w:iCs/>
        </w:rPr>
        <w:t xml:space="preserve">в таких странах, как </w:t>
      </w:r>
      <w:r w:rsidR="00673422">
        <w:rPr>
          <w:iCs/>
        </w:rPr>
        <w:t>например, в Японии</w:t>
      </w:r>
      <w:r w:rsidR="00614BD1">
        <w:rPr>
          <w:iCs/>
        </w:rPr>
        <w:t xml:space="preserve">. </w:t>
      </w:r>
    </w:p>
    <w:p w:rsidR="00673422" w:rsidRDefault="0040258C" w:rsidP="00C33376">
      <w:pPr>
        <w:pStyle w:val="a3"/>
        <w:spacing w:before="0" w:beforeAutospacing="0" w:after="0" w:afterAutospacing="0"/>
        <w:ind w:left="142" w:right="283" w:firstLine="567"/>
        <w:jc w:val="both"/>
        <w:rPr>
          <w:iCs/>
        </w:rPr>
      </w:pPr>
      <w:r>
        <w:rPr>
          <w:iCs/>
        </w:rPr>
        <w:t>Среди новорожденных  постоянно с</w:t>
      </w:r>
      <w:r w:rsidR="00614BD1">
        <w:rPr>
          <w:iCs/>
        </w:rPr>
        <w:t>нижается доля здоровых детей</w:t>
      </w:r>
      <w:r>
        <w:rPr>
          <w:iCs/>
        </w:rPr>
        <w:t xml:space="preserve">, </w:t>
      </w:r>
      <w:r w:rsidR="008020F3">
        <w:rPr>
          <w:iCs/>
        </w:rPr>
        <w:t>велик</w:t>
      </w:r>
      <w:r w:rsidR="00673422" w:rsidRPr="006B6F9B">
        <w:rPr>
          <w:iCs/>
        </w:rPr>
        <w:t xml:space="preserve"> процент недоношенных и незрелых детей, каждый третий</w:t>
      </w:r>
      <w:r w:rsidR="00673422">
        <w:rPr>
          <w:iCs/>
        </w:rPr>
        <w:t xml:space="preserve"> из младенцев</w:t>
      </w:r>
      <w:r w:rsidR="00673422" w:rsidRPr="006B6F9B">
        <w:rPr>
          <w:iCs/>
        </w:rPr>
        <w:t xml:space="preserve">  имеет отклонения в состоянии здоровья, </w:t>
      </w:r>
      <w:r w:rsidR="00673422">
        <w:rPr>
          <w:iCs/>
        </w:rPr>
        <w:t xml:space="preserve">а </w:t>
      </w:r>
      <w:r w:rsidR="00673422" w:rsidRPr="006B6F9B">
        <w:rPr>
          <w:iCs/>
        </w:rPr>
        <w:t xml:space="preserve">в </w:t>
      </w:r>
      <w:r w:rsidR="00673422">
        <w:rPr>
          <w:iCs/>
        </w:rPr>
        <w:t xml:space="preserve">общей </w:t>
      </w:r>
      <w:r w:rsidR="00673422" w:rsidRPr="006B6F9B">
        <w:rPr>
          <w:iCs/>
        </w:rPr>
        <w:t>структуре заболеваемости де</w:t>
      </w:r>
      <w:r w:rsidR="00544B31">
        <w:rPr>
          <w:iCs/>
        </w:rPr>
        <w:t xml:space="preserve">тей первого года жизни преобладают заболевания  органов дыхания и </w:t>
      </w:r>
      <w:r w:rsidR="00673422" w:rsidRPr="006B6F9B">
        <w:rPr>
          <w:iCs/>
        </w:rPr>
        <w:t>нервной системы, врожденные аномалии и пороки</w:t>
      </w:r>
      <w:r>
        <w:rPr>
          <w:iCs/>
        </w:rPr>
        <w:t>.</w:t>
      </w:r>
    </w:p>
    <w:p w:rsidR="00603177" w:rsidRDefault="0040258C" w:rsidP="00C33376">
      <w:pPr>
        <w:pStyle w:val="a3"/>
        <w:spacing w:before="0" w:beforeAutospacing="0" w:after="0" w:afterAutospacing="0"/>
        <w:ind w:left="142" w:right="283" w:firstLine="567"/>
        <w:jc w:val="both"/>
      </w:pPr>
      <w:r>
        <w:rPr>
          <w:iCs/>
        </w:rPr>
        <w:t xml:space="preserve">Показателем, влияющим на уровень общественного здоровья, признается </w:t>
      </w:r>
      <w:r w:rsidRPr="005F4417">
        <w:rPr>
          <w:iCs/>
        </w:rPr>
        <w:t>с</w:t>
      </w:r>
      <w:r w:rsidR="00673422" w:rsidRPr="005F4417">
        <w:rPr>
          <w:i/>
        </w:rPr>
        <w:t>редняя продолжительность предстоящей жизни</w:t>
      </w:r>
      <w:r w:rsidRPr="005F4417">
        <w:t>, которая</w:t>
      </w:r>
      <w:r w:rsidRPr="005F4417">
        <w:rPr>
          <w:i/>
        </w:rPr>
        <w:t xml:space="preserve"> </w:t>
      </w:r>
      <w:r w:rsidR="00673422" w:rsidRPr="005F4417">
        <w:t xml:space="preserve"> </w:t>
      </w:r>
      <w:r w:rsidRPr="005F4417">
        <w:t xml:space="preserve"> трактуется </w:t>
      </w:r>
      <w:r w:rsidR="00673422" w:rsidRPr="005F4417">
        <w:t xml:space="preserve"> «как </w:t>
      </w:r>
      <w:r w:rsidR="00C33E38" w:rsidRPr="005F4417">
        <w:t>интервал между</w:t>
      </w:r>
      <w:r w:rsidR="00C33E38">
        <w:t xml:space="preserve"> некоторым возрастом и возрастом смерти»</w:t>
      </w:r>
      <w:r w:rsidR="00C27870">
        <w:t>[1], по сути это объективная характеристика</w:t>
      </w:r>
      <w:r w:rsidR="00D5084F">
        <w:t xml:space="preserve"> продол</w:t>
      </w:r>
      <w:r w:rsidR="00C27870">
        <w:t xml:space="preserve">жительности жизни граждан, показатель его жизнеспособности. </w:t>
      </w:r>
      <w:r w:rsidR="00AD2443">
        <w:t xml:space="preserve">Величина показателя постоянно колебалась. </w:t>
      </w:r>
      <w:r w:rsidR="000D1B30">
        <w:t xml:space="preserve">В </w:t>
      </w:r>
      <w:r w:rsidR="008020F3">
        <w:t xml:space="preserve"> 1989 г. данный показатель </w:t>
      </w:r>
      <w:r w:rsidR="001447DC">
        <w:t xml:space="preserve">для </w:t>
      </w:r>
      <w:r w:rsidR="00673422" w:rsidRPr="004942B3">
        <w:t xml:space="preserve"> </w:t>
      </w:r>
      <w:r w:rsidR="000D1B30">
        <w:t>мужчин был  64 года</w:t>
      </w:r>
      <w:r w:rsidR="001447DC">
        <w:t>, а для</w:t>
      </w:r>
      <w:r w:rsidR="000D1B30">
        <w:t xml:space="preserve"> женщин - 74,5 года</w:t>
      </w:r>
      <w:r w:rsidR="00673422" w:rsidRPr="004942B3">
        <w:t>, в 2000 г.</w:t>
      </w:r>
      <w:r w:rsidR="000D1B30">
        <w:t xml:space="preserve">  59 и 72,5 года,</w:t>
      </w:r>
      <w:r w:rsidR="00D172C3">
        <w:t xml:space="preserve"> </w:t>
      </w:r>
      <w:r w:rsidR="00673422" w:rsidRPr="004942B3">
        <w:t>в 2021</w:t>
      </w:r>
      <w:r w:rsidR="001447DC">
        <w:t xml:space="preserve"> г.</w:t>
      </w:r>
      <w:r w:rsidR="000D1B30">
        <w:t xml:space="preserve">  увеличился</w:t>
      </w:r>
      <w:r w:rsidR="00673422" w:rsidRPr="004942B3">
        <w:t xml:space="preserve"> </w:t>
      </w:r>
      <w:r w:rsidR="001447DC">
        <w:t xml:space="preserve">до </w:t>
      </w:r>
      <w:r w:rsidR="00673422" w:rsidRPr="004942B3">
        <w:t>69 и 78 лет соответственно</w:t>
      </w:r>
      <w:r w:rsidR="00673422" w:rsidRPr="003D0A7C">
        <w:t xml:space="preserve"> </w:t>
      </w:r>
      <w:r w:rsidR="00673422" w:rsidRPr="005F4417">
        <w:t>[10].</w:t>
      </w:r>
      <w:r w:rsidR="000D1B30">
        <w:t xml:space="preserve"> П</w:t>
      </w:r>
      <w:r w:rsidR="00C27870">
        <w:t xml:space="preserve">овышение </w:t>
      </w:r>
      <w:r w:rsidR="00D172C3">
        <w:t xml:space="preserve"> показателя  свидетельствует</w:t>
      </w:r>
      <w:r w:rsidR="00570222">
        <w:t xml:space="preserve"> об успехах в </w:t>
      </w:r>
      <w:r w:rsidR="00673422" w:rsidRPr="004942B3">
        <w:t xml:space="preserve"> реализации </w:t>
      </w:r>
      <w:r w:rsidR="001447DC">
        <w:t>программы</w:t>
      </w:r>
      <w:r w:rsidR="00673422" w:rsidRPr="004942B3">
        <w:t xml:space="preserve"> «Старшее поколение» Национального проекта «Демография»,</w:t>
      </w:r>
      <w:r w:rsidR="00544B31">
        <w:t xml:space="preserve"> цель которого - </w:t>
      </w:r>
      <w:r w:rsidR="001447DC">
        <w:t>создать условия, помогающие людя</w:t>
      </w:r>
      <w:r w:rsidR="00673422" w:rsidRPr="004942B3">
        <w:t>м жить дольше без ограничений, вызванн</w:t>
      </w:r>
      <w:r w:rsidR="001447DC">
        <w:t xml:space="preserve">ых </w:t>
      </w:r>
      <w:r w:rsidR="00673422" w:rsidRPr="004942B3">
        <w:t>возрастными изменениями и хроническими заболеваниями</w:t>
      </w:r>
      <w:r w:rsidR="00464652" w:rsidRPr="005F4417">
        <w:t>[6</w:t>
      </w:r>
      <w:r w:rsidR="00673422" w:rsidRPr="005F4417">
        <w:t>].</w:t>
      </w:r>
      <w:r w:rsidR="00673422" w:rsidRPr="004942B3">
        <w:t xml:space="preserve"> </w:t>
      </w:r>
    </w:p>
    <w:p w:rsidR="008523F5" w:rsidRPr="008B6037" w:rsidRDefault="00D16556" w:rsidP="00C33376">
      <w:pPr>
        <w:pStyle w:val="a3"/>
        <w:spacing w:before="0" w:beforeAutospacing="0" w:after="0" w:afterAutospacing="0"/>
        <w:ind w:left="142" w:right="283" w:firstLine="567"/>
        <w:jc w:val="both"/>
      </w:pPr>
      <w:r w:rsidRPr="008B6037">
        <w:t>К</w:t>
      </w:r>
      <w:r w:rsidR="00D172C3" w:rsidRPr="008B6037">
        <w:t>ак отмечают многие исследователи</w:t>
      </w:r>
      <w:r w:rsidRPr="008B6037">
        <w:t xml:space="preserve">,  показатели </w:t>
      </w:r>
      <w:r w:rsidRPr="005F4417">
        <w:rPr>
          <w:i/>
        </w:rPr>
        <w:t>за</w:t>
      </w:r>
      <w:r w:rsidR="00490051" w:rsidRPr="005F4417">
        <w:rPr>
          <w:i/>
        </w:rPr>
        <w:t>болеваемости</w:t>
      </w:r>
      <w:r w:rsidR="00490051" w:rsidRPr="008B6037">
        <w:t xml:space="preserve"> населения  </w:t>
      </w:r>
      <w:r w:rsidRPr="008B6037">
        <w:t xml:space="preserve"> реально отражают состоя</w:t>
      </w:r>
      <w:r w:rsidR="00490051" w:rsidRPr="008B6037">
        <w:t>ние общественного зд</w:t>
      </w:r>
      <w:r w:rsidR="00544B31">
        <w:t>оровья, т.к</w:t>
      </w:r>
      <w:r w:rsidR="000D1B30">
        <w:t>.</w:t>
      </w:r>
      <w:r w:rsidR="00544B31">
        <w:t xml:space="preserve"> уровень заболеваемости</w:t>
      </w:r>
      <w:r w:rsidR="005D66E6" w:rsidRPr="008B6037">
        <w:t xml:space="preserve"> </w:t>
      </w:r>
      <w:r w:rsidR="004A7604" w:rsidRPr="008B6037">
        <w:t>«характеризует совокупность случаев заболеваний среди населения в целом или отдельных его</w:t>
      </w:r>
      <w:r w:rsidR="00C27870">
        <w:t xml:space="preserve"> частей</w:t>
      </w:r>
      <w:r w:rsidR="004A7604" w:rsidRPr="008B6037">
        <w:t xml:space="preserve"> … за определенный отрезок времени» </w:t>
      </w:r>
      <w:r w:rsidR="00F56CEC" w:rsidRPr="005F4417">
        <w:t>[8,</w:t>
      </w:r>
      <w:r w:rsidR="005D66E6" w:rsidRPr="005F4417">
        <w:t>С, 62</w:t>
      </w:r>
      <w:proofErr w:type="gramStart"/>
      <w:r w:rsidR="005D66E6" w:rsidRPr="005F4417">
        <w:t xml:space="preserve"> </w:t>
      </w:r>
      <w:r w:rsidR="004A7604" w:rsidRPr="005F4417">
        <w:t>]</w:t>
      </w:r>
      <w:proofErr w:type="gramEnd"/>
      <w:r w:rsidR="004A7604" w:rsidRPr="005F4417">
        <w:t>.</w:t>
      </w:r>
      <w:r w:rsidR="004A7604" w:rsidRPr="008B6037">
        <w:t xml:space="preserve"> </w:t>
      </w:r>
      <w:r w:rsidR="005D66E6" w:rsidRPr="008B6037">
        <w:t xml:space="preserve"> </w:t>
      </w:r>
      <w:r w:rsidR="00080572" w:rsidRPr="008B6037">
        <w:t>Показатель заболеваемости представлен числом заболевших на 1000 чел. населения: в 2000 г. заболело 730,5 чел., в 2010 г. – 780,0, в 2020 г.- 759,9 чел</w:t>
      </w:r>
      <w:r w:rsidR="008A6EFB">
        <w:rPr>
          <w:rStyle w:val="a6"/>
        </w:rPr>
        <w:footnoteReference w:id="8"/>
      </w:r>
      <w:r w:rsidR="00080572" w:rsidRPr="008B6037">
        <w:t xml:space="preserve">. </w:t>
      </w:r>
      <w:r w:rsidR="008A6EFB">
        <w:t xml:space="preserve">  Самый высокий </w:t>
      </w:r>
      <w:r w:rsidR="002036E1" w:rsidRPr="008B6037">
        <w:t xml:space="preserve">показатель </w:t>
      </w:r>
      <w:r w:rsidR="00FA0DB0">
        <w:t>заболеваемости приходится на  острые</w:t>
      </w:r>
      <w:r w:rsidR="002036E1" w:rsidRPr="008B6037">
        <w:t xml:space="preserve"> инфек</w:t>
      </w:r>
      <w:r w:rsidR="00FA0DB0">
        <w:t>ционные</w:t>
      </w:r>
      <w:r w:rsidR="008A6EFB">
        <w:t xml:space="preserve"> </w:t>
      </w:r>
      <w:r w:rsidR="00FA0DB0">
        <w:t xml:space="preserve">заболевания </w:t>
      </w:r>
      <w:r w:rsidR="008A6EFB">
        <w:t>верхних дыхательных путей.</w:t>
      </w:r>
      <w:r w:rsidR="007625F9" w:rsidRPr="008B6037">
        <w:t xml:space="preserve"> </w:t>
      </w:r>
      <w:proofErr w:type="gramStart"/>
      <w:r w:rsidR="00C27870">
        <w:t xml:space="preserve">Продолжает расти </w:t>
      </w:r>
      <w:r w:rsidR="00FA6A97" w:rsidRPr="008B6037">
        <w:t>уровень заболевания ВИЧ-инфекцией: в 2000 г. на 1000</w:t>
      </w:r>
      <w:r w:rsidR="005F4417">
        <w:t>00</w:t>
      </w:r>
      <w:r w:rsidR="00FA6A97" w:rsidRPr="008B6037">
        <w:t xml:space="preserve"> чел</w:t>
      </w:r>
      <w:r w:rsidR="005F4417">
        <w:t>.</w:t>
      </w:r>
      <w:r w:rsidR="00FA6A97" w:rsidRPr="008B6037">
        <w:t xml:space="preserve"> пришлось 53,4 случая, в 2010 г.- 261,0, а в 2020 г.- 576,3 случаев</w:t>
      </w:r>
      <w:r w:rsidR="008A6EFB">
        <w:rPr>
          <w:rStyle w:val="a6"/>
        </w:rPr>
        <w:footnoteReference w:id="9"/>
      </w:r>
      <w:r w:rsidR="008A6EFB">
        <w:t>.</w:t>
      </w:r>
      <w:r w:rsidR="008523F5" w:rsidRPr="008B6037">
        <w:t xml:space="preserve"> Практически не сокращается </w:t>
      </w:r>
      <w:r w:rsidR="00FA6A97" w:rsidRPr="008B6037">
        <w:t xml:space="preserve"> заболеваемость детей в возрасте от 0 до 14 лет</w:t>
      </w:r>
      <w:r w:rsidR="008523F5" w:rsidRPr="008B6037">
        <w:t>:  на</w:t>
      </w:r>
      <w:r w:rsidR="00FA6A97" w:rsidRPr="008B6037">
        <w:t xml:space="preserve"> 1000</w:t>
      </w:r>
      <w:r w:rsidR="008523F5" w:rsidRPr="008B6037">
        <w:t xml:space="preserve">00 </w:t>
      </w:r>
      <w:r w:rsidR="008523F5" w:rsidRPr="008B6037">
        <w:lastRenderedPageBreak/>
        <w:t>детей в 2000 г. приходилось 146235,6 случаев заболевания, в 2010 г. – 188686,8 и в 2020 г. – 148678,6 случаев</w:t>
      </w:r>
      <w:r w:rsidR="008A6EFB">
        <w:rPr>
          <w:rStyle w:val="a6"/>
        </w:rPr>
        <w:footnoteReference w:id="10"/>
      </w:r>
      <w:r w:rsidR="008523F5" w:rsidRPr="008B6037">
        <w:t>.</w:t>
      </w:r>
      <w:r w:rsidR="008A6EFB">
        <w:t xml:space="preserve">  </w:t>
      </w:r>
      <w:proofErr w:type="gramEnd"/>
    </w:p>
    <w:p w:rsidR="008B6037" w:rsidRDefault="008523F5" w:rsidP="00C33376">
      <w:pPr>
        <w:pStyle w:val="a3"/>
        <w:spacing w:before="0" w:beforeAutospacing="0" w:after="0" w:afterAutospacing="0"/>
        <w:ind w:left="142" w:right="283" w:firstLine="567"/>
        <w:jc w:val="both"/>
      </w:pPr>
      <w:r w:rsidRPr="008B6037">
        <w:t>Некоторое снижение общей заболеваемости</w:t>
      </w:r>
      <w:r w:rsidR="00FA6A97" w:rsidRPr="008B6037">
        <w:t xml:space="preserve"> </w:t>
      </w:r>
      <w:r w:rsidRPr="008B6037">
        <w:t>можно объяснить ростом осознанного, ответственного отношения части населения к своему здоровью, а также эффективностью государственных мер  по сохранению здоровья населения.</w:t>
      </w:r>
      <w:r w:rsidR="00FA0DB0">
        <w:t xml:space="preserve"> Безусловно, внимание обращено на диспансеризацию, хотя проходит ее не более 40% населения.</w:t>
      </w:r>
      <w:r w:rsidRPr="008B6037">
        <w:t xml:space="preserve">  Профилактика  заболеваемости  и  укрепление здоровья населени</w:t>
      </w:r>
      <w:r w:rsidR="00497E3D">
        <w:t>я – это задачи, поставленные в Ф</w:t>
      </w:r>
      <w:r w:rsidRPr="008B6037">
        <w:t xml:space="preserve">едеральных </w:t>
      </w:r>
      <w:r w:rsidRPr="00497E3D">
        <w:t>программах «Общественное здоровье», «Старшее поколение» нацпроекта «Демография».</w:t>
      </w:r>
      <w:r w:rsidRPr="008B6037">
        <w:t xml:space="preserve"> </w:t>
      </w:r>
    </w:p>
    <w:p w:rsidR="004A7604" w:rsidRPr="004942B3" w:rsidRDefault="008523F5" w:rsidP="00FA0DB0">
      <w:pPr>
        <w:pStyle w:val="a3"/>
        <w:spacing w:before="0" w:beforeAutospacing="0" w:after="0" w:afterAutospacing="0"/>
        <w:ind w:left="142" w:right="283" w:firstLine="567"/>
        <w:jc w:val="both"/>
      </w:pPr>
      <w:r w:rsidRPr="008B6037">
        <w:t>В международной практике оценки общественного здоровья о</w:t>
      </w:r>
      <w:r w:rsidR="00FA0DB0">
        <w:t xml:space="preserve">собое внимание уделяется процессу </w:t>
      </w:r>
      <w:proofErr w:type="spellStart"/>
      <w:r w:rsidR="00FA0DB0">
        <w:t>инвалидизации</w:t>
      </w:r>
      <w:proofErr w:type="spellEnd"/>
      <w:r w:rsidR="00497E3D">
        <w:t xml:space="preserve"> населения</w:t>
      </w:r>
      <w:r w:rsidRPr="008B6037">
        <w:t xml:space="preserve">. В Федеральном </w:t>
      </w:r>
      <w:r w:rsidR="008B6037" w:rsidRPr="008B6037">
        <w:t xml:space="preserve">законе «О социальной защите инвалидов Российской Федерации» дается понятие </w:t>
      </w:r>
      <w:r w:rsidR="00497E3D">
        <w:t xml:space="preserve">инвалида. Это человек, который </w:t>
      </w:r>
      <w:r w:rsidR="008B6037" w:rsidRPr="008B6037">
        <w:t xml:space="preserve"> </w:t>
      </w:r>
      <w:r w:rsidR="00497E3D">
        <w:t>«</w:t>
      </w:r>
      <w:r w:rsidR="008B6037" w:rsidRPr="008B6037">
        <w:t>имеет нарушение здоровья со стойким расстройством функций организма, обусловленное заболеваниями, последствиями травм или дефектами, приводящее к ограничению жизнедеятельности и вызывающее необходимость его социальной защиты</w:t>
      </w:r>
      <w:r w:rsidR="00497E3D">
        <w:t>»</w:t>
      </w:r>
      <w:r w:rsidR="00497E3D" w:rsidRPr="00497E3D">
        <w:t xml:space="preserve">[11]. </w:t>
      </w:r>
      <w:r w:rsidR="008B6037" w:rsidRPr="00FA0DB0">
        <w:t>Численность инвалидов</w:t>
      </w:r>
      <w:r w:rsidR="008B6037">
        <w:t xml:space="preserve"> </w:t>
      </w:r>
      <w:r w:rsidR="004A7604" w:rsidRPr="004942B3">
        <w:t xml:space="preserve">всех возрастных групп в </w:t>
      </w:r>
      <w:r w:rsidR="004A7604" w:rsidRPr="004942B3">
        <w:rPr>
          <w:lang w:val="en-US"/>
        </w:rPr>
        <w:t>XXI</w:t>
      </w:r>
      <w:r w:rsidR="004A7604" w:rsidRPr="00775BBF">
        <w:t xml:space="preserve"> </w:t>
      </w:r>
      <w:r w:rsidR="00497E3D">
        <w:t xml:space="preserve">в. снизилась, но </w:t>
      </w:r>
      <w:r w:rsidR="00C27870">
        <w:t xml:space="preserve"> увеличился</w:t>
      </w:r>
      <w:r w:rsidR="00FA0DB0">
        <w:t xml:space="preserve"> показатель </w:t>
      </w:r>
      <w:r w:rsidR="00570222">
        <w:t>количества</w:t>
      </w:r>
      <w:r w:rsidR="00FA0DB0">
        <w:t xml:space="preserve"> детей-инвалидов.</w:t>
      </w:r>
      <w:r w:rsidR="00570222">
        <w:t xml:space="preserve"> </w:t>
      </w:r>
      <w:proofErr w:type="gramStart"/>
      <w:r w:rsidR="00570222">
        <w:t xml:space="preserve">Так, </w:t>
      </w:r>
      <w:r w:rsidR="00FA0DB0">
        <w:t xml:space="preserve"> В</w:t>
      </w:r>
      <w:r w:rsidR="00AF1D30">
        <w:t xml:space="preserve"> 2000 г. инвалидами было признано 1109 тыс.</w:t>
      </w:r>
      <w:r w:rsidR="00497E3D">
        <w:t xml:space="preserve"> </w:t>
      </w:r>
      <w:r w:rsidR="00AF1D30">
        <w:t>чел.,   2010 г. – 893</w:t>
      </w:r>
      <w:r w:rsidR="00497E3D">
        <w:t xml:space="preserve"> тыс.</w:t>
      </w:r>
      <w:r w:rsidR="00AF1D30">
        <w:t>, а в 2020 г. – 559</w:t>
      </w:r>
      <w:r w:rsidR="00497E3D">
        <w:t xml:space="preserve"> тыс. </w:t>
      </w:r>
      <w:r w:rsidR="00AF1D30">
        <w:t xml:space="preserve"> чел</w:t>
      </w:r>
      <w:r w:rsidR="00FA0DB0">
        <w:t>.</w:t>
      </w:r>
      <w:r w:rsidR="00FA0DB0">
        <w:rPr>
          <w:rStyle w:val="a6"/>
        </w:rPr>
        <w:footnoteReference w:id="11"/>
      </w:r>
      <w:r w:rsidR="00C27870">
        <w:t>.</w:t>
      </w:r>
      <w:r w:rsidR="00AF1D30">
        <w:t xml:space="preserve"> </w:t>
      </w:r>
      <w:r w:rsidR="00C27870">
        <w:t>Но</w:t>
      </w:r>
      <w:r w:rsidR="00C27870" w:rsidRPr="00C27870">
        <w:t xml:space="preserve"> </w:t>
      </w:r>
      <w:r w:rsidR="00C27870">
        <w:t xml:space="preserve">в возрасте до 18 лет </w:t>
      </w:r>
      <w:r w:rsidR="00FA0DB0">
        <w:t xml:space="preserve"> </w:t>
      </w:r>
      <w:r w:rsidR="00570222">
        <w:t>инвалидами было признано в 2001</w:t>
      </w:r>
      <w:r w:rsidR="00E5726C">
        <w:t xml:space="preserve"> г. 675 дете</w:t>
      </w:r>
      <w:r w:rsidR="00C00CDD">
        <w:t>й</w:t>
      </w:r>
      <w:r w:rsidR="00E5726C">
        <w:t>, в 2011 г.</w:t>
      </w:r>
      <w:r w:rsidR="00C00CDD">
        <w:t xml:space="preserve"> – 541, в 2021 г. – 704 детей</w:t>
      </w:r>
      <w:r w:rsidR="00C00CDD">
        <w:rPr>
          <w:rStyle w:val="a6"/>
        </w:rPr>
        <w:footnoteReference w:id="12"/>
      </w:r>
      <w:r w:rsidR="00C00CDD">
        <w:t>.</w:t>
      </w:r>
      <w:r w:rsidR="00864ED7">
        <w:t xml:space="preserve"> В стране с</w:t>
      </w:r>
      <w:r w:rsidR="00F86280">
        <w:t xml:space="preserve">оздаются специальные рабочие места </w:t>
      </w:r>
      <w:r w:rsidR="00864ED7">
        <w:t xml:space="preserve"> для инвалидов, организации социального обслуживания, которые реализую</w:t>
      </w:r>
      <w:r w:rsidR="00570222">
        <w:t>т определенные меры  по</w:t>
      </w:r>
      <w:proofErr w:type="gramEnd"/>
      <w:r w:rsidR="00570222">
        <w:t xml:space="preserve"> формированию </w:t>
      </w:r>
      <w:r w:rsidR="00C00CDD">
        <w:t xml:space="preserve">для инвалидов разного возраста </w:t>
      </w:r>
      <w:r w:rsidR="00864ED7" w:rsidRPr="00864ED7">
        <w:t xml:space="preserve"> </w:t>
      </w:r>
      <w:r w:rsidR="00864ED7">
        <w:t xml:space="preserve"> условий</w:t>
      </w:r>
      <w:r w:rsidR="00864ED7" w:rsidRPr="004942B3">
        <w:t xml:space="preserve"> для активной </w:t>
      </w:r>
      <w:r w:rsidR="00C00CDD">
        <w:t>жизнедеятельности.</w:t>
      </w:r>
      <w:r w:rsidR="004A7604" w:rsidRPr="004942B3">
        <w:t xml:space="preserve"> </w:t>
      </w:r>
    </w:p>
    <w:p w:rsidR="004873CD" w:rsidRPr="006A0C90" w:rsidRDefault="004A7604" w:rsidP="00C33376">
      <w:pPr>
        <w:pStyle w:val="a3"/>
        <w:tabs>
          <w:tab w:val="left" w:pos="9072"/>
        </w:tabs>
        <w:spacing w:before="0" w:beforeAutospacing="0" w:after="0" w:afterAutospacing="0"/>
        <w:ind w:left="142" w:right="283" w:firstLine="567"/>
        <w:jc w:val="both"/>
        <w:rPr>
          <w:color w:val="000000"/>
        </w:rPr>
      </w:pPr>
      <w:r w:rsidRPr="004942B3">
        <w:t>Последний</w:t>
      </w:r>
      <w:r w:rsidR="00864ED7">
        <w:t xml:space="preserve">, выделяемый многими исследователями, </w:t>
      </w:r>
      <w:r w:rsidRPr="004942B3">
        <w:t xml:space="preserve"> ко</w:t>
      </w:r>
      <w:r w:rsidR="00864ED7">
        <w:t xml:space="preserve">мпонент общественного здоровья – это показатель </w:t>
      </w:r>
      <w:r w:rsidR="00864ED7" w:rsidRPr="00570222">
        <w:rPr>
          <w:i/>
        </w:rPr>
        <w:t>физического развития</w:t>
      </w:r>
      <w:r w:rsidRPr="00570222">
        <w:t xml:space="preserve"> </w:t>
      </w:r>
      <w:r w:rsidR="00C00CDD" w:rsidRPr="00570222">
        <w:t xml:space="preserve">и здоровья </w:t>
      </w:r>
      <w:r w:rsidR="00864ED7" w:rsidRPr="00570222">
        <w:t xml:space="preserve">человека и </w:t>
      </w:r>
      <w:r w:rsidRPr="00570222">
        <w:t>населения</w:t>
      </w:r>
      <w:r w:rsidR="003B228D" w:rsidRPr="00570222">
        <w:t xml:space="preserve"> </w:t>
      </w:r>
      <w:r w:rsidR="00864ED7" w:rsidRPr="00570222">
        <w:t>в целом.</w:t>
      </w:r>
      <w:r w:rsidR="003B228D" w:rsidRPr="00570222">
        <w:t xml:space="preserve"> </w:t>
      </w:r>
      <w:r w:rsidR="00197D49" w:rsidRPr="00570222">
        <w:t>В литературе выделены критерии, позволяющие</w:t>
      </w:r>
      <w:r w:rsidR="00197D49">
        <w:t xml:space="preserve"> определить уровень физического развития: антропометрические  и </w:t>
      </w:r>
      <w:proofErr w:type="spellStart"/>
      <w:r w:rsidR="00197D49">
        <w:t>физиометрические</w:t>
      </w:r>
      <w:proofErr w:type="spellEnd"/>
      <w:r w:rsidR="00197D49">
        <w:t xml:space="preserve"> признаки. Первые используются для </w:t>
      </w:r>
      <w:proofErr w:type="gramStart"/>
      <w:r w:rsidR="00197D49">
        <w:t>контроля за</w:t>
      </w:r>
      <w:proofErr w:type="gramEnd"/>
      <w:r w:rsidR="00197D49">
        <w:t xml:space="preserve"> физическим развитием детей и </w:t>
      </w:r>
      <w:r w:rsidR="00C00CDD">
        <w:t xml:space="preserve">оценки </w:t>
      </w:r>
      <w:r w:rsidR="00EE7166">
        <w:t xml:space="preserve"> </w:t>
      </w:r>
      <w:r w:rsidR="00197D49">
        <w:t>эффективности профилактических оздоровительных мероприятий. Вторые помогают выявить стандарты физического ра</w:t>
      </w:r>
      <w:r w:rsidR="00EE7166">
        <w:t>звития для различных групп населения</w:t>
      </w:r>
      <w:r w:rsidR="00C00CDD">
        <w:t xml:space="preserve"> с целью обнаружения </w:t>
      </w:r>
      <w:r w:rsidR="00197D49">
        <w:t xml:space="preserve"> отклонений. </w:t>
      </w:r>
      <w:r w:rsidR="00534DA8">
        <w:t xml:space="preserve">Задачи по </w:t>
      </w:r>
      <w:r w:rsidRPr="004942B3">
        <w:t>повышению физического разви</w:t>
      </w:r>
      <w:r w:rsidR="00534DA8">
        <w:t>тия населения на разных уровнях сформулированы в Нацпр</w:t>
      </w:r>
      <w:r w:rsidR="00C00CDD">
        <w:t>оекте «Демография» (разде</w:t>
      </w:r>
      <w:r w:rsidR="00570222">
        <w:t>л</w:t>
      </w:r>
      <w:r w:rsidR="00C00CDD">
        <w:t>ы</w:t>
      </w:r>
      <w:r w:rsidRPr="004942B3">
        <w:t xml:space="preserve"> «Спорт-норма ж</w:t>
      </w:r>
      <w:r w:rsidR="00534DA8">
        <w:t>изни» и «Общественное здоровье»</w:t>
      </w:r>
      <w:r w:rsidR="00C00CDD">
        <w:t>)</w:t>
      </w:r>
      <w:r w:rsidR="00534DA8">
        <w:t xml:space="preserve">. Реализация проекта направлена на  </w:t>
      </w:r>
      <w:r w:rsidRPr="004942B3">
        <w:t xml:space="preserve"> повышение численности лю</w:t>
      </w:r>
      <w:r w:rsidR="00534DA8">
        <w:t>дей, занимающихся спортом, на строительст</w:t>
      </w:r>
      <w:r w:rsidR="006A0C90">
        <w:t>во спортивных сооружений и т.д.</w:t>
      </w:r>
      <w:r w:rsidR="006A0C90">
        <w:rPr>
          <w:color w:val="000000"/>
        </w:rPr>
        <w:t xml:space="preserve"> </w:t>
      </w:r>
      <w:r w:rsidR="00A2768E" w:rsidRPr="004942B3">
        <w:t xml:space="preserve">Согласно промежуточным данным </w:t>
      </w:r>
      <w:r w:rsidR="00570222">
        <w:t xml:space="preserve">по реализации </w:t>
      </w:r>
      <w:r w:rsidR="00A2768E" w:rsidRPr="004942B3">
        <w:t>нацпроекта,</w:t>
      </w:r>
      <w:r w:rsidR="004873CD" w:rsidRPr="004873CD">
        <w:rPr>
          <w:color w:val="000000"/>
          <w:shd w:val="clear" w:color="auto" w:fill="FFFFFF"/>
        </w:rPr>
        <w:t xml:space="preserve"> </w:t>
      </w:r>
      <w:r w:rsidR="004873CD">
        <w:rPr>
          <w:color w:val="000000"/>
          <w:shd w:val="clear" w:color="auto" w:fill="FFFFFF"/>
        </w:rPr>
        <w:t>в регионах</w:t>
      </w:r>
      <w:r w:rsidR="00C00CDD" w:rsidRPr="00C00CDD">
        <w:rPr>
          <w:color w:val="000000"/>
          <w:shd w:val="clear" w:color="auto" w:fill="FFFFFF"/>
        </w:rPr>
        <w:t xml:space="preserve"> </w:t>
      </w:r>
      <w:r w:rsidR="00570222">
        <w:rPr>
          <w:color w:val="000000"/>
          <w:shd w:val="clear" w:color="auto" w:fill="FFFFFF"/>
        </w:rPr>
        <w:t>для граждан разного</w:t>
      </w:r>
      <w:r w:rsidR="00C00CDD" w:rsidRPr="00534DA8">
        <w:rPr>
          <w:color w:val="000000"/>
          <w:shd w:val="clear" w:color="auto" w:fill="FFFFFF"/>
        </w:rPr>
        <w:t xml:space="preserve">   возраст</w:t>
      </w:r>
      <w:r w:rsidR="00C00CDD">
        <w:rPr>
          <w:color w:val="000000"/>
          <w:shd w:val="clear" w:color="auto" w:fill="FFFFFF"/>
        </w:rPr>
        <w:t>а</w:t>
      </w:r>
      <w:r w:rsidR="00C00CDD" w:rsidRPr="00534DA8">
        <w:rPr>
          <w:color w:val="000000"/>
          <w:shd w:val="clear" w:color="auto" w:fill="FFFFFF"/>
        </w:rPr>
        <w:t xml:space="preserve"> </w:t>
      </w:r>
      <w:r w:rsidR="004873CD" w:rsidRPr="00534DA8">
        <w:rPr>
          <w:color w:val="000000"/>
          <w:shd w:val="clear" w:color="auto" w:fill="FFFFFF"/>
        </w:rPr>
        <w:t>с</w:t>
      </w:r>
      <w:r w:rsidR="00C00CDD">
        <w:rPr>
          <w:color w:val="000000"/>
          <w:shd w:val="clear" w:color="auto" w:fill="FFFFFF"/>
        </w:rPr>
        <w:t xml:space="preserve">оздаются </w:t>
      </w:r>
      <w:r w:rsidR="004873CD">
        <w:rPr>
          <w:color w:val="000000"/>
          <w:shd w:val="clear" w:color="auto" w:fill="FFFFFF"/>
        </w:rPr>
        <w:t xml:space="preserve"> условия</w:t>
      </w:r>
      <w:r w:rsidR="004873CD" w:rsidRPr="00534DA8">
        <w:rPr>
          <w:color w:val="000000"/>
          <w:shd w:val="clear" w:color="auto" w:fill="FFFFFF"/>
        </w:rPr>
        <w:t xml:space="preserve"> для занятия физиче</w:t>
      </w:r>
      <w:r w:rsidR="004873CD">
        <w:rPr>
          <w:color w:val="000000"/>
          <w:shd w:val="clear" w:color="auto" w:fill="FFFFFF"/>
        </w:rPr>
        <w:t>ской культурой</w:t>
      </w:r>
      <w:r w:rsidR="00C00CDD">
        <w:rPr>
          <w:color w:val="000000"/>
          <w:shd w:val="clear" w:color="auto" w:fill="FFFFFF"/>
        </w:rPr>
        <w:t>, что приводит</w:t>
      </w:r>
      <w:r w:rsidR="004873CD">
        <w:rPr>
          <w:color w:val="000000"/>
          <w:shd w:val="clear" w:color="auto" w:fill="FFFFFF"/>
        </w:rPr>
        <w:t xml:space="preserve"> к увеличению</w:t>
      </w:r>
      <w:r w:rsidR="004873CD">
        <w:t xml:space="preserve">   доли</w:t>
      </w:r>
      <w:r w:rsidR="0090628B" w:rsidRPr="004942B3">
        <w:t xml:space="preserve"> граждан, периодически занимающихся </w:t>
      </w:r>
      <w:r w:rsidR="004873CD">
        <w:t>физической культурой и спортом.</w:t>
      </w:r>
    </w:p>
    <w:p w:rsidR="009522BE" w:rsidRDefault="004873CD" w:rsidP="00C33376">
      <w:pPr>
        <w:pStyle w:val="a3"/>
        <w:tabs>
          <w:tab w:val="left" w:pos="9072"/>
        </w:tabs>
        <w:spacing w:before="0" w:beforeAutospacing="0" w:after="0" w:afterAutospacing="0"/>
        <w:ind w:left="142" w:right="283" w:firstLine="567"/>
        <w:jc w:val="both"/>
      </w:pPr>
      <w:r>
        <w:t xml:space="preserve">Таким образом, актуальность темы, которой посвящена данная статья, </w:t>
      </w:r>
      <w:r w:rsidR="0047565A">
        <w:t xml:space="preserve"> в настоящее </w:t>
      </w:r>
      <w:r>
        <w:t xml:space="preserve">время  приобретает особую остроту, т.к. в ней рассмотрены только демографические </w:t>
      </w:r>
      <w:r w:rsidR="006A0C90">
        <w:t>показатели,</w:t>
      </w:r>
      <w:r>
        <w:t xml:space="preserve"> влияющие </w:t>
      </w:r>
      <w:r w:rsidR="00570222">
        <w:t>на общественное здоровье</w:t>
      </w:r>
      <w:r w:rsidR="003A4126">
        <w:t xml:space="preserve"> </w:t>
      </w:r>
      <w:r w:rsidR="00570222">
        <w:t>и превращающие его</w:t>
      </w:r>
      <w:r w:rsidR="003A4126">
        <w:t xml:space="preserve"> в </w:t>
      </w:r>
      <w:r>
        <w:t xml:space="preserve"> </w:t>
      </w:r>
      <w:r w:rsidR="003A4126">
        <w:t xml:space="preserve">один из факторов </w:t>
      </w:r>
      <w:r>
        <w:t>вос</w:t>
      </w:r>
      <w:r w:rsidR="003A4126">
        <w:t>производства</w:t>
      </w:r>
      <w:r>
        <w:t xml:space="preserve"> населения.  </w:t>
      </w:r>
      <w:r w:rsidR="00E5726C">
        <w:t>Состояние общественного здоровья характеризует жизнеспособность общества как социального организма, раскрывает его возможности  в социально - экономическом развитии общества, способствует  развитию социальной активности населения. В условиях суженного режима воспроизводства населения все большую значимость приобретает общественное здоровье</w:t>
      </w:r>
      <w:r w:rsidR="00E07844">
        <w:t>, качество которого зависит от множества факторов, не только демографичес</w:t>
      </w:r>
      <w:r w:rsidR="00C00CDD">
        <w:t>ких, но и политических, экономи</w:t>
      </w:r>
      <w:r w:rsidR="00E07844">
        <w:t>ч</w:t>
      </w:r>
      <w:r w:rsidR="00C00CDD">
        <w:t>е</w:t>
      </w:r>
      <w:r w:rsidR="00E07844">
        <w:t>ских, социальных, биологических, природных и этнических.</w:t>
      </w:r>
      <w:r>
        <w:t xml:space="preserve"> </w:t>
      </w:r>
      <w:r w:rsidR="00E07844">
        <w:t xml:space="preserve"> И</w:t>
      </w:r>
      <w:r w:rsidR="006A0C90">
        <w:t xml:space="preserve"> чтобы понять всю глубину</w:t>
      </w:r>
      <w:r w:rsidR="00E07844">
        <w:t xml:space="preserve"> проблем </w:t>
      </w:r>
      <w:r w:rsidR="006A0C90">
        <w:t xml:space="preserve"> здоровья общества,</w:t>
      </w:r>
      <w:r w:rsidR="0047565A">
        <w:t xml:space="preserve"> требует</w:t>
      </w:r>
      <w:r w:rsidR="006A0C90">
        <w:t>ся комплексный подход</w:t>
      </w:r>
      <w:r w:rsidR="0047565A">
        <w:t xml:space="preserve"> в его изучении.</w:t>
      </w:r>
    </w:p>
    <w:p w:rsidR="0047565A" w:rsidRPr="004942B3" w:rsidRDefault="0047565A" w:rsidP="00C33376">
      <w:pPr>
        <w:pStyle w:val="a3"/>
        <w:tabs>
          <w:tab w:val="left" w:pos="9072"/>
        </w:tabs>
        <w:spacing w:before="0" w:beforeAutospacing="0" w:after="0" w:afterAutospacing="0"/>
        <w:ind w:left="142" w:right="283" w:firstLine="567"/>
        <w:jc w:val="both"/>
      </w:pPr>
    </w:p>
    <w:p w:rsidR="00AB5455" w:rsidRDefault="00AB5455" w:rsidP="00C33376">
      <w:pPr>
        <w:pStyle w:val="a3"/>
        <w:spacing w:before="0" w:beforeAutospacing="0" w:after="0" w:afterAutospacing="0"/>
        <w:ind w:left="284" w:right="283" w:firstLine="425"/>
        <w:jc w:val="center"/>
        <w:rPr>
          <w:b/>
          <w:color w:val="000000"/>
        </w:rPr>
      </w:pPr>
    </w:p>
    <w:p w:rsidR="00E07844" w:rsidRDefault="006F6355" w:rsidP="00C33376">
      <w:pPr>
        <w:pStyle w:val="a3"/>
        <w:spacing w:before="0" w:beforeAutospacing="0" w:after="0" w:afterAutospacing="0"/>
        <w:ind w:left="284" w:right="283" w:firstLine="425"/>
        <w:jc w:val="center"/>
        <w:rPr>
          <w:b/>
          <w:color w:val="000000"/>
        </w:rPr>
      </w:pPr>
      <w:r w:rsidRPr="004942B3">
        <w:rPr>
          <w:b/>
          <w:color w:val="000000"/>
        </w:rPr>
        <w:lastRenderedPageBreak/>
        <w:t xml:space="preserve">Библиографический список </w:t>
      </w:r>
    </w:p>
    <w:p w:rsidR="00E07844" w:rsidRPr="00C76624" w:rsidRDefault="00E07844" w:rsidP="00C33376">
      <w:pPr>
        <w:pStyle w:val="a3"/>
        <w:numPr>
          <w:ilvl w:val="0"/>
          <w:numId w:val="7"/>
        </w:numPr>
        <w:tabs>
          <w:tab w:val="left" w:pos="426"/>
        </w:tabs>
        <w:spacing w:before="0" w:beforeAutospacing="0" w:after="0" w:afterAutospacing="0"/>
        <w:ind w:left="284" w:right="283" w:firstLine="425"/>
        <w:jc w:val="both"/>
        <w:rPr>
          <w:b/>
          <w:color w:val="000000"/>
        </w:rPr>
      </w:pPr>
      <w:r w:rsidRPr="00C76624">
        <w:t>Демографический энциклопедический словарь</w:t>
      </w:r>
      <w:r w:rsidRPr="00C76624">
        <w:rPr>
          <w:color w:val="000000"/>
        </w:rPr>
        <w:t xml:space="preserve"> / Гл. ред. Д.И. </w:t>
      </w:r>
      <w:proofErr w:type="spellStart"/>
      <w:r w:rsidRPr="00C76624">
        <w:rPr>
          <w:color w:val="000000"/>
        </w:rPr>
        <w:t>Валентей</w:t>
      </w:r>
      <w:proofErr w:type="spellEnd"/>
      <w:r w:rsidRPr="00C76624">
        <w:rPr>
          <w:color w:val="000000"/>
        </w:rPr>
        <w:t xml:space="preserve">. — М.: Советская энциклопедия, 1985.   </w:t>
      </w:r>
    </w:p>
    <w:p w:rsidR="00E07844" w:rsidRPr="00C76624" w:rsidRDefault="00E07844" w:rsidP="00C33376">
      <w:pPr>
        <w:pStyle w:val="a3"/>
        <w:numPr>
          <w:ilvl w:val="0"/>
          <w:numId w:val="7"/>
        </w:numPr>
        <w:tabs>
          <w:tab w:val="left" w:pos="426"/>
        </w:tabs>
        <w:spacing w:before="0" w:beforeAutospacing="0" w:after="0" w:afterAutospacing="0"/>
        <w:ind w:left="284" w:right="283" w:firstLine="425"/>
        <w:jc w:val="both"/>
      </w:pPr>
      <w:r w:rsidRPr="00C76624">
        <w:t xml:space="preserve">Концепция демографической политики Российской Федерации на период до 2025 года.  </w:t>
      </w:r>
      <w:hyperlink r:id="rId8" w:history="1">
        <w:r w:rsidRPr="00C76624">
          <w:rPr>
            <w:rStyle w:val="a7"/>
            <w:bCs/>
            <w:color w:val="auto"/>
          </w:rPr>
          <w:t>www.consultant.ru/document/cons_doc_LAW_71673/</w:t>
        </w:r>
      </w:hyperlink>
      <w:r w:rsidRPr="00C76624">
        <w:t xml:space="preserve">  </w:t>
      </w:r>
      <w:r w:rsidRPr="00C76624">
        <w:rPr>
          <w:b/>
          <w:color w:val="FF0000"/>
        </w:rPr>
        <w:t xml:space="preserve"> </w:t>
      </w:r>
    </w:p>
    <w:p w:rsidR="00E07844" w:rsidRPr="00C76624" w:rsidRDefault="00E07844" w:rsidP="00C33376">
      <w:pPr>
        <w:pStyle w:val="a3"/>
        <w:numPr>
          <w:ilvl w:val="0"/>
          <w:numId w:val="7"/>
        </w:numPr>
        <w:tabs>
          <w:tab w:val="left" w:pos="426"/>
        </w:tabs>
        <w:spacing w:before="0" w:beforeAutospacing="0" w:after="0" w:afterAutospacing="0"/>
        <w:ind w:left="284" w:right="283" w:firstLine="425"/>
        <w:jc w:val="both"/>
      </w:pPr>
      <w:r w:rsidRPr="00C76624">
        <w:t>Лисицын Ю.П</w:t>
      </w:r>
      <w:r w:rsidRPr="00C76624">
        <w:rPr>
          <w:color w:val="000000"/>
        </w:rPr>
        <w:t xml:space="preserve">.  Общественное здоровье и здравоохранение: учебник.– 2-е изд. – М.: </w:t>
      </w:r>
      <w:proofErr w:type="spellStart"/>
      <w:r w:rsidRPr="00C76624">
        <w:rPr>
          <w:color w:val="000000"/>
        </w:rPr>
        <w:t>ГЭОТАР-Медиа</w:t>
      </w:r>
      <w:proofErr w:type="spellEnd"/>
      <w:r w:rsidRPr="00C76624">
        <w:rPr>
          <w:color w:val="000000"/>
        </w:rPr>
        <w:t xml:space="preserve">, 2010. — </w:t>
      </w:r>
      <w:r w:rsidRPr="00C76624">
        <w:rPr>
          <w:color w:val="000000"/>
          <w:lang w:val="en-US"/>
        </w:rPr>
        <w:t>c</w:t>
      </w:r>
      <w:r w:rsidRPr="00C76624">
        <w:rPr>
          <w:color w:val="000000"/>
        </w:rPr>
        <w:t xml:space="preserve">. 512.    </w:t>
      </w:r>
    </w:p>
    <w:p w:rsidR="00E07844" w:rsidRPr="00C76624" w:rsidRDefault="00E07844" w:rsidP="00C33376">
      <w:pPr>
        <w:pStyle w:val="a3"/>
        <w:numPr>
          <w:ilvl w:val="0"/>
          <w:numId w:val="7"/>
        </w:numPr>
        <w:tabs>
          <w:tab w:val="left" w:pos="426"/>
        </w:tabs>
        <w:spacing w:before="0" w:beforeAutospacing="0" w:after="0" w:afterAutospacing="0"/>
        <w:ind w:left="284" w:right="283" w:firstLine="425"/>
        <w:jc w:val="both"/>
      </w:pPr>
      <w:r w:rsidRPr="00C76624">
        <w:t>Медик, В. А.  Общественное здоровье и здравоохранение</w:t>
      </w:r>
      <w:proofErr w:type="gramStart"/>
      <w:r w:rsidRPr="00C76624">
        <w:t xml:space="preserve"> :</w:t>
      </w:r>
      <w:proofErr w:type="gramEnd"/>
      <w:r w:rsidRPr="00C76624">
        <w:t xml:space="preserve"> учебник / В. А. Медик, В.</w:t>
      </w:r>
      <w:r w:rsidR="00395E79">
        <w:rPr>
          <w:color w:val="000000"/>
        </w:rPr>
        <w:t xml:space="preserve"> И. </w:t>
      </w:r>
      <w:proofErr w:type="spellStart"/>
      <w:r w:rsidR="00395E79">
        <w:rPr>
          <w:color w:val="000000"/>
        </w:rPr>
        <w:t>Лисицин</w:t>
      </w:r>
      <w:proofErr w:type="spellEnd"/>
      <w:r w:rsidR="00395E79">
        <w:rPr>
          <w:color w:val="000000"/>
        </w:rPr>
        <w:t xml:space="preserve">. </w:t>
      </w:r>
      <w:r w:rsidRPr="00C76624">
        <w:rPr>
          <w:color w:val="000000"/>
        </w:rPr>
        <w:t xml:space="preserve">4-е изд., </w:t>
      </w:r>
      <w:proofErr w:type="spellStart"/>
      <w:r w:rsidRPr="00C76624">
        <w:rPr>
          <w:color w:val="000000"/>
        </w:rPr>
        <w:t>перераб</w:t>
      </w:r>
      <w:proofErr w:type="spellEnd"/>
      <w:r w:rsidRPr="00C76624">
        <w:rPr>
          <w:color w:val="000000"/>
        </w:rPr>
        <w:t xml:space="preserve">. и доп. — М. : </w:t>
      </w:r>
      <w:proofErr w:type="spellStart"/>
      <w:r w:rsidRPr="00C76624">
        <w:rPr>
          <w:color w:val="000000"/>
        </w:rPr>
        <w:t>ГЭОТАР-Медиа</w:t>
      </w:r>
      <w:proofErr w:type="spellEnd"/>
      <w:r w:rsidRPr="00C76624">
        <w:rPr>
          <w:color w:val="000000"/>
        </w:rPr>
        <w:t xml:space="preserve">, 2017. — с. 496.   </w:t>
      </w:r>
    </w:p>
    <w:p w:rsidR="00E07844" w:rsidRPr="00C76624" w:rsidRDefault="00E07844" w:rsidP="00C33376">
      <w:pPr>
        <w:pStyle w:val="a3"/>
        <w:numPr>
          <w:ilvl w:val="0"/>
          <w:numId w:val="7"/>
        </w:numPr>
        <w:tabs>
          <w:tab w:val="left" w:pos="426"/>
        </w:tabs>
        <w:spacing w:before="0" w:beforeAutospacing="0" w:after="0" w:afterAutospacing="0"/>
        <w:ind w:left="284" w:right="283" w:firstLine="425"/>
        <w:jc w:val="both"/>
      </w:pPr>
      <w:r w:rsidRPr="00C76624">
        <w:t>Медков В</w:t>
      </w:r>
      <w:r w:rsidRPr="00C76624">
        <w:rPr>
          <w:color w:val="000000"/>
        </w:rPr>
        <w:t xml:space="preserve">.М. Демография: Учебное пособие. Серия «Учебник и учебное пособие». – Ростов-на-Дону: «Феникс», 2002. – с. 448.     </w:t>
      </w:r>
    </w:p>
    <w:p w:rsidR="00E07844" w:rsidRPr="00C76624" w:rsidRDefault="00E07844" w:rsidP="00C33376">
      <w:pPr>
        <w:pStyle w:val="a3"/>
        <w:numPr>
          <w:ilvl w:val="0"/>
          <w:numId w:val="7"/>
        </w:numPr>
        <w:tabs>
          <w:tab w:val="left" w:pos="426"/>
        </w:tabs>
        <w:spacing w:before="0" w:beforeAutospacing="0" w:after="0" w:afterAutospacing="0"/>
        <w:ind w:left="284" w:right="283" w:firstLine="425"/>
        <w:jc w:val="both"/>
      </w:pPr>
      <w:r w:rsidRPr="00C76624">
        <w:t>Национальный проект</w:t>
      </w:r>
      <w:r w:rsidRPr="00C76624">
        <w:rPr>
          <w:color w:val="000000"/>
        </w:rPr>
        <w:t xml:space="preserve"> «Демография». </w:t>
      </w:r>
      <w:r w:rsidRPr="00C76624">
        <w:rPr>
          <w:bCs/>
          <w:color w:val="000000" w:themeColor="text1"/>
        </w:rPr>
        <w:t xml:space="preserve">[Электронный ресурс] // Официальный сайт. </w:t>
      </w:r>
      <w:r w:rsidRPr="00C76624">
        <w:rPr>
          <w:lang w:val="en-US"/>
        </w:rPr>
        <w:t>URL</w:t>
      </w:r>
      <w:r w:rsidRPr="00C76624">
        <w:t xml:space="preserve">: </w:t>
      </w:r>
      <w:r w:rsidRPr="00C76624">
        <w:rPr>
          <w:bCs/>
          <w:color w:val="000000"/>
        </w:rPr>
        <w:t xml:space="preserve"> </w:t>
      </w:r>
      <w:hyperlink r:id="rId9" w:history="1">
        <w:r w:rsidRPr="00C76624">
          <w:rPr>
            <w:rStyle w:val="a7"/>
          </w:rPr>
          <w:t>https://xn--80aapampemcchfmo7a3c9ehj.xn--p1ai/</w:t>
        </w:r>
        <w:proofErr w:type="spellStart"/>
        <w:r w:rsidRPr="00C76624">
          <w:rPr>
            <w:rStyle w:val="a7"/>
          </w:rPr>
          <w:t>projects</w:t>
        </w:r>
        <w:proofErr w:type="spellEnd"/>
        <w:r w:rsidRPr="00C76624">
          <w:rPr>
            <w:rStyle w:val="a7"/>
          </w:rPr>
          <w:t>/</w:t>
        </w:r>
        <w:proofErr w:type="spellStart"/>
        <w:r w:rsidRPr="00C76624">
          <w:rPr>
            <w:rStyle w:val="a7"/>
          </w:rPr>
          <w:t>demografiya</w:t>
        </w:r>
        <w:proofErr w:type="spellEnd"/>
      </w:hyperlink>
      <w:r w:rsidRPr="00C76624">
        <w:rPr>
          <w:color w:val="000000"/>
        </w:rPr>
        <w:t xml:space="preserve"> (Дата обращения: 18.03.2023)</w:t>
      </w:r>
      <w:r w:rsidRPr="00C76624">
        <w:rPr>
          <w:color w:val="FF0000"/>
        </w:rPr>
        <w:t xml:space="preserve"> </w:t>
      </w:r>
      <w:r w:rsidRPr="00C76624">
        <w:rPr>
          <w:b/>
          <w:color w:val="FF0000"/>
        </w:rPr>
        <w:t xml:space="preserve">  </w:t>
      </w:r>
    </w:p>
    <w:p w:rsidR="00E07844" w:rsidRPr="00C76624" w:rsidRDefault="00E07844" w:rsidP="00C33376">
      <w:pPr>
        <w:pStyle w:val="a3"/>
        <w:numPr>
          <w:ilvl w:val="0"/>
          <w:numId w:val="7"/>
        </w:numPr>
        <w:tabs>
          <w:tab w:val="left" w:pos="426"/>
        </w:tabs>
        <w:spacing w:before="0" w:beforeAutospacing="0" w:after="0" w:afterAutospacing="0"/>
        <w:ind w:left="284" w:right="283" w:firstLine="425"/>
        <w:jc w:val="both"/>
      </w:pPr>
      <w:r w:rsidRPr="00C76624">
        <w:t xml:space="preserve">Общий прирост постоянного населения [Электронный ресурс] // Официальный сайт Федеральная служба государственной статистики. </w:t>
      </w:r>
      <w:r w:rsidRPr="00C76624">
        <w:rPr>
          <w:lang w:val="en-US"/>
        </w:rPr>
        <w:t>URL</w:t>
      </w:r>
      <w:r w:rsidRPr="00C76624">
        <w:t xml:space="preserve">: </w:t>
      </w:r>
      <w:hyperlink r:id="rId10" w:history="1">
        <w:r w:rsidRPr="00C76624">
          <w:rPr>
            <w:rStyle w:val="a7"/>
          </w:rPr>
          <w:t>https://rosstat.gov.ru/folder/12781</w:t>
        </w:r>
      </w:hyperlink>
      <w:r w:rsidRPr="00C76624">
        <w:t xml:space="preserve"> (Дата обращения: 18.03.2023</w:t>
      </w:r>
      <w:r w:rsidRPr="00E07844">
        <w:t>)</w:t>
      </w:r>
    </w:p>
    <w:p w:rsidR="00E07844" w:rsidRDefault="00E07844" w:rsidP="00C33376">
      <w:pPr>
        <w:pStyle w:val="a3"/>
        <w:numPr>
          <w:ilvl w:val="0"/>
          <w:numId w:val="7"/>
        </w:numPr>
        <w:tabs>
          <w:tab w:val="left" w:pos="426"/>
        </w:tabs>
        <w:spacing w:before="0" w:beforeAutospacing="0" w:after="0" w:afterAutospacing="0"/>
        <w:ind w:left="284" w:right="283" w:firstLine="425"/>
        <w:jc w:val="both"/>
      </w:pPr>
      <w:proofErr w:type="spellStart"/>
      <w:r w:rsidRPr="00C76624">
        <w:t>Порада</w:t>
      </w:r>
      <w:proofErr w:type="spellEnd"/>
      <w:r w:rsidRPr="00C76624">
        <w:t>, Н. Е.</w:t>
      </w:r>
      <w:r w:rsidRPr="00C76624">
        <w:rPr>
          <w:b/>
        </w:rPr>
        <w:t xml:space="preserve"> </w:t>
      </w:r>
      <w:r w:rsidRPr="00C76624">
        <w:t xml:space="preserve">Общественное здоровье и здравоохранение: курс лекций / Н. Е. </w:t>
      </w:r>
      <w:proofErr w:type="spellStart"/>
      <w:r w:rsidRPr="00C76624">
        <w:t>Порада</w:t>
      </w:r>
      <w:proofErr w:type="spellEnd"/>
      <w:r w:rsidRPr="00C76624">
        <w:t>. – Минск</w:t>
      </w:r>
      <w:proofErr w:type="gramStart"/>
      <w:r w:rsidRPr="00C76624">
        <w:t xml:space="preserve"> :</w:t>
      </w:r>
      <w:proofErr w:type="gramEnd"/>
      <w:r w:rsidRPr="00C76624">
        <w:t xml:space="preserve"> ИВЦ Минфина, 2017. – с. 126.    </w:t>
      </w:r>
      <w:r>
        <w:t xml:space="preserve">  </w:t>
      </w:r>
    </w:p>
    <w:p w:rsidR="00E07844" w:rsidRDefault="00E07844" w:rsidP="00C33376">
      <w:pPr>
        <w:pStyle w:val="a3"/>
        <w:numPr>
          <w:ilvl w:val="0"/>
          <w:numId w:val="7"/>
        </w:numPr>
        <w:tabs>
          <w:tab w:val="left" w:pos="426"/>
        </w:tabs>
        <w:spacing w:before="0" w:beforeAutospacing="0" w:after="0" w:afterAutospacing="0"/>
        <w:ind w:left="284" w:right="283" w:firstLine="425"/>
        <w:jc w:val="both"/>
      </w:pPr>
      <w:r w:rsidRPr="00C76624">
        <w:t xml:space="preserve">Послание Президента России Федеральному Собранию 2020 г. </w:t>
      </w:r>
      <w:hyperlink r:id="rId11" w:history="1">
        <w:r w:rsidRPr="00C76624">
          <w:rPr>
            <w:rStyle w:val="a7"/>
          </w:rPr>
          <w:t>http://www.kremlin.ru/events/president/transcripts/statements%20/62582</w:t>
        </w:r>
      </w:hyperlink>
    </w:p>
    <w:p w:rsidR="00E07844" w:rsidRPr="009B7AD5" w:rsidRDefault="00E07844" w:rsidP="00C33376">
      <w:pPr>
        <w:pStyle w:val="a3"/>
        <w:numPr>
          <w:ilvl w:val="0"/>
          <w:numId w:val="7"/>
        </w:numPr>
        <w:tabs>
          <w:tab w:val="left" w:pos="426"/>
        </w:tabs>
        <w:spacing w:before="0" w:beforeAutospacing="0" w:after="0" w:afterAutospacing="0"/>
        <w:ind w:left="284" w:right="283" w:firstLine="425"/>
        <w:jc w:val="both"/>
      </w:pPr>
      <w:r w:rsidRPr="009B7AD5">
        <w:rPr>
          <w:bCs/>
        </w:rPr>
        <w:t>Смертность и продолжительность</w:t>
      </w:r>
      <w:r w:rsidRPr="009B7AD5">
        <w:rPr>
          <w:bCs/>
          <w:color w:val="000000"/>
        </w:rPr>
        <w:t xml:space="preserve"> жизни населения России: современные тенденци</w:t>
      </w:r>
      <w:r w:rsidR="00395E79">
        <w:rPr>
          <w:bCs/>
          <w:color w:val="000000"/>
        </w:rPr>
        <w:t>и</w:t>
      </w:r>
      <w:r w:rsidRPr="009B7AD5">
        <w:rPr>
          <w:bCs/>
          <w:color w:val="000000"/>
        </w:rPr>
        <w:t xml:space="preserve"> и региональные особенности. </w:t>
      </w:r>
      <w:r w:rsidRPr="009B7AD5">
        <w:rPr>
          <w:bCs/>
          <w:color w:val="000000" w:themeColor="text1"/>
        </w:rPr>
        <w:t xml:space="preserve">[Электронный ресурс] // </w:t>
      </w:r>
      <w:r w:rsidRPr="00C76624">
        <w:t>Федеральная служба государственной</w:t>
      </w:r>
      <w:r w:rsidR="00395E79">
        <w:t xml:space="preserve"> </w:t>
      </w:r>
      <w:r w:rsidRPr="00C76624">
        <w:t xml:space="preserve">статистики. </w:t>
      </w:r>
      <w:r w:rsidRPr="009B7AD5">
        <w:rPr>
          <w:lang w:val="en-US"/>
        </w:rPr>
        <w:t>URL</w:t>
      </w:r>
      <w:r w:rsidRPr="00C76624">
        <w:t xml:space="preserve">: </w:t>
      </w:r>
      <w:r w:rsidRPr="009B7AD5">
        <w:rPr>
          <w:bCs/>
          <w:color w:val="000000"/>
        </w:rPr>
        <w:t xml:space="preserve"> </w:t>
      </w:r>
      <w:hyperlink r:id="rId12" w:history="1">
        <w:r w:rsidRPr="009B7AD5">
          <w:rPr>
            <w:rStyle w:val="a7"/>
            <w:bCs/>
            <w:lang w:val="en-US"/>
          </w:rPr>
          <w:t>https</w:t>
        </w:r>
        <w:r w:rsidRPr="009B7AD5">
          <w:rPr>
            <w:rStyle w:val="a7"/>
            <w:bCs/>
          </w:rPr>
          <w:t>://</w:t>
        </w:r>
        <w:r w:rsidRPr="009B7AD5">
          <w:rPr>
            <w:rStyle w:val="a7"/>
            <w:bCs/>
            <w:lang w:val="en-US"/>
          </w:rPr>
          <w:t>www</w:t>
        </w:r>
        <w:r w:rsidRPr="009B7AD5">
          <w:rPr>
            <w:rStyle w:val="a7"/>
            <w:bCs/>
          </w:rPr>
          <w:t>.</w:t>
        </w:r>
        <w:proofErr w:type="spellStart"/>
        <w:r w:rsidRPr="009B7AD5">
          <w:rPr>
            <w:rStyle w:val="a7"/>
            <w:bCs/>
            <w:lang w:val="en-US"/>
          </w:rPr>
          <w:t>gks</w:t>
        </w:r>
        <w:proofErr w:type="spellEnd"/>
        <w:r w:rsidRPr="009B7AD5">
          <w:rPr>
            <w:rStyle w:val="a7"/>
            <w:bCs/>
          </w:rPr>
          <w:t>.</w:t>
        </w:r>
        <w:proofErr w:type="spellStart"/>
        <w:r w:rsidRPr="009B7AD5">
          <w:rPr>
            <w:rStyle w:val="a7"/>
            <w:bCs/>
            <w:lang w:val="en-US"/>
          </w:rPr>
          <w:t>ru</w:t>
        </w:r>
        <w:proofErr w:type="spellEnd"/>
        <w:r w:rsidRPr="009B7AD5">
          <w:rPr>
            <w:rStyle w:val="a7"/>
            <w:bCs/>
          </w:rPr>
          <w:t>/</w:t>
        </w:r>
        <w:proofErr w:type="spellStart"/>
        <w:r w:rsidRPr="009B7AD5">
          <w:rPr>
            <w:rStyle w:val="a7"/>
            <w:bCs/>
            <w:lang w:val="en-US"/>
          </w:rPr>
          <w:t>bgd</w:t>
        </w:r>
        <w:proofErr w:type="spellEnd"/>
        <w:r w:rsidRPr="009B7AD5">
          <w:rPr>
            <w:rStyle w:val="a7"/>
            <w:bCs/>
          </w:rPr>
          <w:t>/</w:t>
        </w:r>
        <w:proofErr w:type="spellStart"/>
        <w:r w:rsidRPr="009B7AD5">
          <w:rPr>
            <w:rStyle w:val="a7"/>
            <w:bCs/>
            <w:lang w:val="en-US"/>
          </w:rPr>
          <w:t>regl</w:t>
        </w:r>
        <w:proofErr w:type="spellEnd"/>
        <w:r w:rsidRPr="009B7AD5">
          <w:rPr>
            <w:rStyle w:val="a7"/>
            <w:bCs/>
          </w:rPr>
          <w:t>/</w:t>
        </w:r>
        <w:r w:rsidRPr="009B7AD5">
          <w:rPr>
            <w:rStyle w:val="a7"/>
            <w:bCs/>
            <w:lang w:val="en-US"/>
          </w:rPr>
          <w:t>b</w:t>
        </w:r>
        <w:r w:rsidRPr="009B7AD5">
          <w:rPr>
            <w:rStyle w:val="a7"/>
            <w:bCs/>
          </w:rPr>
          <w:t>07_04/</w:t>
        </w:r>
        <w:proofErr w:type="spellStart"/>
        <w:r w:rsidRPr="009B7AD5">
          <w:rPr>
            <w:rStyle w:val="a7"/>
            <w:bCs/>
            <w:lang w:val="en-US"/>
          </w:rPr>
          <w:t>IssWWW</w:t>
        </w:r>
        <w:proofErr w:type="spellEnd"/>
        <w:r w:rsidRPr="009B7AD5">
          <w:rPr>
            <w:rStyle w:val="a7"/>
            <w:bCs/>
          </w:rPr>
          <w:t>.</w:t>
        </w:r>
        <w:r w:rsidRPr="009B7AD5">
          <w:rPr>
            <w:rStyle w:val="a7"/>
            <w:bCs/>
            <w:lang w:val="en-US"/>
          </w:rPr>
          <w:t>exe</w:t>
        </w:r>
        <w:r w:rsidRPr="009B7AD5">
          <w:rPr>
            <w:rStyle w:val="a7"/>
            <w:bCs/>
          </w:rPr>
          <w:t>/</w:t>
        </w:r>
        <w:proofErr w:type="spellStart"/>
        <w:r w:rsidRPr="009B7AD5">
          <w:rPr>
            <w:rStyle w:val="a7"/>
            <w:bCs/>
            <w:lang w:val="en-US"/>
          </w:rPr>
          <w:t>Stg</w:t>
        </w:r>
        <w:proofErr w:type="spellEnd"/>
        <w:r w:rsidRPr="009B7AD5">
          <w:rPr>
            <w:rStyle w:val="a7"/>
            <w:bCs/>
          </w:rPr>
          <w:t>/</w:t>
        </w:r>
        <w:r w:rsidRPr="009B7AD5">
          <w:rPr>
            <w:rStyle w:val="a7"/>
            <w:bCs/>
            <w:lang w:val="en-US"/>
          </w:rPr>
          <w:t>d</w:t>
        </w:r>
        <w:r w:rsidRPr="009B7AD5">
          <w:rPr>
            <w:rStyle w:val="a7"/>
            <w:bCs/>
          </w:rPr>
          <w:t>090/4-</w:t>
        </w:r>
        <w:proofErr w:type="spellStart"/>
        <w:r w:rsidRPr="009B7AD5">
          <w:rPr>
            <w:rStyle w:val="a7"/>
            <w:bCs/>
            <w:lang w:val="en-US"/>
          </w:rPr>
          <w:t>demogr</w:t>
        </w:r>
        <w:proofErr w:type="spellEnd"/>
        <w:r w:rsidRPr="009B7AD5">
          <w:rPr>
            <w:rStyle w:val="a7"/>
            <w:bCs/>
          </w:rPr>
          <w:t>.</w:t>
        </w:r>
        <w:proofErr w:type="spellStart"/>
        <w:r w:rsidRPr="009B7AD5">
          <w:rPr>
            <w:rStyle w:val="a7"/>
            <w:bCs/>
            <w:lang w:val="en-US"/>
          </w:rPr>
          <w:t>htm</w:t>
        </w:r>
        <w:proofErr w:type="spellEnd"/>
      </w:hyperlink>
      <w:r w:rsidRPr="009B7AD5">
        <w:rPr>
          <w:bCs/>
          <w:color w:val="000000"/>
        </w:rPr>
        <w:t xml:space="preserve"> </w:t>
      </w:r>
      <w:r w:rsidRPr="009B7AD5">
        <w:rPr>
          <w:color w:val="000000"/>
        </w:rPr>
        <w:t>(Дата обращения: 18.03.2023)</w:t>
      </w:r>
      <w:r w:rsidRPr="009B7AD5">
        <w:rPr>
          <w:color w:val="FF0000"/>
        </w:rPr>
        <w:t xml:space="preserve"> </w:t>
      </w:r>
    </w:p>
    <w:p w:rsidR="00E07844" w:rsidRDefault="00E07844" w:rsidP="00C33376">
      <w:pPr>
        <w:pStyle w:val="a3"/>
        <w:numPr>
          <w:ilvl w:val="0"/>
          <w:numId w:val="7"/>
        </w:numPr>
        <w:tabs>
          <w:tab w:val="left" w:pos="426"/>
        </w:tabs>
        <w:spacing w:before="0" w:beforeAutospacing="0" w:after="0" w:afterAutospacing="0"/>
        <w:ind w:left="284" w:right="283" w:firstLine="425"/>
        <w:jc w:val="both"/>
        <w:rPr>
          <w:bCs/>
          <w:color w:val="000000" w:themeColor="text1"/>
          <w:shd w:val="clear" w:color="auto" w:fill="FFFFFF"/>
        </w:rPr>
      </w:pPr>
      <w:r w:rsidRPr="009B7AD5">
        <w:rPr>
          <w:bCs/>
          <w:shd w:val="clear" w:color="auto" w:fill="FFFFFF"/>
        </w:rPr>
        <w:t>Федеральный</w:t>
      </w:r>
      <w:r w:rsidR="00395E79">
        <w:rPr>
          <w:bCs/>
          <w:shd w:val="clear" w:color="auto" w:fill="FFFFFF"/>
        </w:rPr>
        <w:t xml:space="preserve"> закон</w:t>
      </w:r>
      <w:r w:rsidRPr="009B7AD5">
        <w:rPr>
          <w:bCs/>
          <w:shd w:val="clear" w:color="auto" w:fill="FFFFFF"/>
        </w:rPr>
        <w:t xml:space="preserve"> "О социальной</w:t>
      </w:r>
      <w:r w:rsidR="00395E79">
        <w:rPr>
          <w:bCs/>
          <w:shd w:val="clear" w:color="auto" w:fill="FFFFFF"/>
        </w:rPr>
        <w:t xml:space="preserve"> </w:t>
      </w:r>
      <w:r w:rsidRPr="009B7AD5">
        <w:rPr>
          <w:bCs/>
          <w:shd w:val="clear" w:color="auto" w:fill="FFFFFF"/>
        </w:rPr>
        <w:t>защите инвалидов в Российской Федерации".</w:t>
      </w:r>
      <w:r w:rsidRPr="009B7AD5">
        <w:rPr>
          <w:bCs/>
          <w:color w:val="000000" w:themeColor="text1"/>
          <w:shd w:val="clear" w:color="auto" w:fill="FFFFFF"/>
        </w:rPr>
        <w:t xml:space="preserve"> </w:t>
      </w:r>
      <w:r w:rsidRPr="009B7AD5">
        <w:rPr>
          <w:bCs/>
          <w:color w:val="000000" w:themeColor="text1"/>
        </w:rPr>
        <w:t xml:space="preserve">[Электронный ресурс] // Официальный сайт </w:t>
      </w:r>
      <w:proofErr w:type="spellStart"/>
      <w:r w:rsidRPr="009B7AD5">
        <w:rPr>
          <w:bCs/>
          <w:color w:val="000000" w:themeColor="text1"/>
        </w:rPr>
        <w:t>КонсультантПлюс</w:t>
      </w:r>
      <w:proofErr w:type="spellEnd"/>
      <w:r w:rsidRPr="009B7AD5">
        <w:rPr>
          <w:bCs/>
          <w:color w:val="000000" w:themeColor="text1"/>
          <w:shd w:val="clear" w:color="auto" w:fill="FFFFFF"/>
        </w:rPr>
        <w:t>.</w:t>
      </w:r>
      <w:r w:rsidRPr="009B7AD5">
        <w:rPr>
          <w:bCs/>
          <w:shd w:val="clear" w:color="auto" w:fill="FFFFFF"/>
        </w:rPr>
        <w:t xml:space="preserve"> </w:t>
      </w:r>
      <w:r w:rsidRPr="009B7AD5">
        <w:rPr>
          <w:lang w:val="en-US"/>
        </w:rPr>
        <w:t>URL</w:t>
      </w:r>
      <w:r w:rsidRPr="009B7AD5">
        <w:rPr>
          <w:color w:val="FF0000"/>
        </w:rPr>
        <w:t xml:space="preserve">: </w:t>
      </w:r>
      <w:hyperlink r:id="rId13" w:history="1">
        <w:r w:rsidRPr="009B7AD5">
          <w:rPr>
            <w:rStyle w:val="a7"/>
            <w:bCs/>
            <w:shd w:val="clear" w:color="auto" w:fill="FFFFFF"/>
            <w:lang w:val="en-US"/>
          </w:rPr>
          <w:t>https</w:t>
        </w:r>
        <w:r w:rsidRPr="009B7AD5">
          <w:rPr>
            <w:rStyle w:val="a7"/>
            <w:bCs/>
            <w:shd w:val="clear" w:color="auto" w:fill="FFFFFF"/>
          </w:rPr>
          <w:t>://</w:t>
        </w:r>
        <w:r w:rsidRPr="009B7AD5">
          <w:rPr>
            <w:rStyle w:val="a7"/>
            <w:bCs/>
            <w:shd w:val="clear" w:color="auto" w:fill="FFFFFF"/>
            <w:lang w:val="en-US"/>
          </w:rPr>
          <w:t>www</w:t>
        </w:r>
        <w:r w:rsidRPr="009B7AD5">
          <w:rPr>
            <w:rStyle w:val="a7"/>
            <w:bCs/>
            <w:shd w:val="clear" w:color="auto" w:fill="FFFFFF"/>
          </w:rPr>
          <w:t>.</w:t>
        </w:r>
        <w:r w:rsidRPr="009B7AD5">
          <w:rPr>
            <w:rStyle w:val="a7"/>
            <w:bCs/>
            <w:shd w:val="clear" w:color="auto" w:fill="FFFFFF"/>
            <w:lang w:val="en-US"/>
          </w:rPr>
          <w:t>consultant</w:t>
        </w:r>
        <w:r w:rsidRPr="009B7AD5">
          <w:rPr>
            <w:rStyle w:val="a7"/>
            <w:bCs/>
            <w:shd w:val="clear" w:color="auto" w:fill="FFFFFF"/>
          </w:rPr>
          <w:t>.</w:t>
        </w:r>
        <w:proofErr w:type="spellStart"/>
        <w:r w:rsidRPr="009B7AD5">
          <w:rPr>
            <w:rStyle w:val="a7"/>
            <w:bCs/>
            <w:shd w:val="clear" w:color="auto" w:fill="FFFFFF"/>
            <w:lang w:val="en-US"/>
          </w:rPr>
          <w:t>ru</w:t>
        </w:r>
        <w:proofErr w:type="spellEnd"/>
        <w:r w:rsidRPr="009B7AD5">
          <w:rPr>
            <w:rStyle w:val="a7"/>
            <w:bCs/>
            <w:shd w:val="clear" w:color="auto" w:fill="FFFFFF"/>
          </w:rPr>
          <w:t>/</w:t>
        </w:r>
        <w:r w:rsidRPr="009B7AD5">
          <w:rPr>
            <w:rStyle w:val="a7"/>
            <w:bCs/>
            <w:shd w:val="clear" w:color="auto" w:fill="FFFFFF"/>
            <w:lang w:val="en-US"/>
          </w:rPr>
          <w:t>document</w:t>
        </w:r>
        <w:r w:rsidRPr="009B7AD5">
          <w:rPr>
            <w:rStyle w:val="a7"/>
            <w:bCs/>
            <w:shd w:val="clear" w:color="auto" w:fill="FFFFFF"/>
          </w:rPr>
          <w:t>/</w:t>
        </w:r>
        <w:r w:rsidRPr="009B7AD5">
          <w:rPr>
            <w:rStyle w:val="a7"/>
            <w:bCs/>
            <w:shd w:val="clear" w:color="auto" w:fill="FFFFFF"/>
            <w:lang w:val="en-US"/>
          </w:rPr>
          <w:t>cons</w:t>
        </w:r>
        <w:r w:rsidRPr="009B7AD5">
          <w:rPr>
            <w:rStyle w:val="a7"/>
            <w:bCs/>
            <w:shd w:val="clear" w:color="auto" w:fill="FFFFFF"/>
          </w:rPr>
          <w:t>_</w:t>
        </w:r>
        <w:r w:rsidRPr="009B7AD5">
          <w:rPr>
            <w:rStyle w:val="a7"/>
            <w:bCs/>
            <w:shd w:val="clear" w:color="auto" w:fill="FFFFFF"/>
            <w:lang w:val="en-US"/>
          </w:rPr>
          <w:t>doc</w:t>
        </w:r>
        <w:r w:rsidRPr="009B7AD5">
          <w:rPr>
            <w:rStyle w:val="a7"/>
            <w:bCs/>
            <w:shd w:val="clear" w:color="auto" w:fill="FFFFFF"/>
          </w:rPr>
          <w:t>_</w:t>
        </w:r>
        <w:r w:rsidRPr="009B7AD5">
          <w:rPr>
            <w:rStyle w:val="a7"/>
            <w:bCs/>
            <w:shd w:val="clear" w:color="auto" w:fill="FFFFFF"/>
            <w:lang w:val="en-US"/>
          </w:rPr>
          <w:t>LAW</w:t>
        </w:r>
        <w:r w:rsidRPr="009B7AD5">
          <w:rPr>
            <w:rStyle w:val="a7"/>
            <w:bCs/>
            <w:shd w:val="clear" w:color="auto" w:fill="FFFFFF"/>
          </w:rPr>
          <w:t>_8559/63</w:t>
        </w:r>
        <w:r w:rsidRPr="009B7AD5">
          <w:rPr>
            <w:rStyle w:val="a7"/>
            <w:bCs/>
            <w:shd w:val="clear" w:color="auto" w:fill="FFFFFF"/>
            <w:lang w:val="en-US"/>
          </w:rPr>
          <w:t>d</w:t>
        </w:r>
        <w:r w:rsidRPr="009B7AD5">
          <w:rPr>
            <w:rStyle w:val="a7"/>
            <w:bCs/>
            <w:shd w:val="clear" w:color="auto" w:fill="FFFFFF"/>
          </w:rPr>
          <w:t>0</w:t>
        </w:r>
        <w:r w:rsidRPr="009B7AD5">
          <w:rPr>
            <w:rStyle w:val="a7"/>
            <w:bCs/>
            <w:shd w:val="clear" w:color="auto" w:fill="FFFFFF"/>
            <w:lang w:val="en-US"/>
          </w:rPr>
          <w:t>c</w:t>
        </w:r>
        <w:r w:rsidRPr="009B7AD5">
          <w:rPr>
            <w:rStyle w:val="a7"/>
            <w:bCs/>
            <w:shd w:val="clear" w:color="auto" w:fill="FFFFFF"/>
          </w:rPr>
          <w:t>595</w:t>
        </w:r>
        <w:proofErr w:type="spellStart"/>
        <w:r w:rsidRPr="009B7AD5">
          <w:rPr>
            <w:rStyle w:val="a7"/>
            <w:bCs/>
            <w:shd w:val="clear" w:color="auto" w:fill="FFFFFF"/>
            <w:lang w:val="en-US"/>
          </w:rPr>
          <w:t>ab</w:t>
        </w:r>
        <w:proofErr w:type="spellEnd"/>
        <w:r w:rsidRPr="009B7AD5">
          <w:rPr>
            <w:rStyle w:val="a7"/>
            <w:bCs/>
            <w:shd w:val="clear" w:color="auto" w:fill="FFFFFF"/>
          </w:rPr>
          <w:t>5</w:t>
        </w:r>
        <w:proofErr w:type="spellStart"/>
        <w:r w:rsidRPr="009B7AD5">
          <w:rPr>
            <w:rStyle w:val="a7"/>
            <w:bCs/>
            <w:shd w:val="clear" w:color="auto" w:fill="FFFFFF"/>
            <w:lang w:val="en-US"/>
          </w:rPr>
          <w:t>abe</w:t>
        </w:r>
        <w:proofErr w:type="spellEnd"/>
        <w:r w:rsidRPr="009B7AD5">
          <w:rPr>
            <w:rStyle w:val="a7"/>
            <w:bCs/>
            <w:shd w:val="clear" w:color="auto" w:fill="FFFFFF"/>
          </w:rPr>
          <w:t>23</w:t>
        </w:r>
        <w:r w:rsidRPr="009B7AD5">
          <w:rPr>
            <w:rStyle w:val="a7"/>
            <w:bCs/>
            <w:shd w:val="clear" w:color="auto" w:fill="FFFFFF"/>
            <w:lang w:val="en-US"/>
          </w:rPr>
          <w:t>f</w:t>
        </w:r>
        <w:r w:rsidRPr="009B7AD5">
          <w:rPr>
            <w:rStyle w:val="a7"/>
            <w:bCs/>
            <w:shd w:val="clear" w:color="auto" w:fill="FFFFFF"/>
          </w:rPr>
          <w:t>1011</w:t>
        </w:r>
        <w:r w:rsidRPr="009B7AD5">
          <w:rPr>
            <w:rStyle w:val="a7"/>
            <w:bCs/>
            <w:shd w:val="clear" w:color="auto" w:fill="FFFFFF"/>
            <w:lang w:val="en-US"/>
          </w:rPr>
          <w:t>a</w:t>
        </w:r>
        <w:r w:rsidRPr="009B7AD5">
          <w:rPr>
            <w:rStyle w:val="a7"/>
            <w:bCs/>
            <w:shd w:val="clear" w:color="auto" w:fill="FFFFFF"/>
          </w:rPr>
          <w:t>3719970</w:t>
        </w:r>
        <w:proofErr w:type="spellStart"/>
        <w:r w:rsidRPr="009B7AD5">
          <w:rPr>
            <w:rStyle w:val="a7"/>
            <w:bCs/>
            <w:shd w:val="clear" w:color="auto" w:fill="FFFFFF"/>
            <w:lang w:val="en-US"/>
          </w:rPr>
          <w:t>dfaf</w:t>
        </w:r>
        <w:proofErr w:type="spellEnd"/>
        <w:r w:rsidRPr="009B7AD5">
          <w:rPr>
            <w:rStyle w:val="a7"/>
            <w:bCs/>
            <w:shd w:val="clear" w:color="auto" w:fill="FFFFFF"/>
          </w:rPr>
          <w:t>665</w:t>
        </w:r>
        <w:proofErr w:type="spellStart"/>
        <w:r w:rsidRPr="009B7AD5">
          <w:rPr>
            <w:rStyle w:val="a7"/>
            <w:bCs/>
            <w:shd w:val="clear" w:color="auto" w:fill="FFFFFF"/>
            <w:lang w:val="en-US"/>
          </w:rPr>
          <w:t>ce</w:t>
        </w:r>
        <w:proofErr w:type="spellEnd"/>
        <w:r w:rsidRPr="009B7AD5">
          <w:rPr>
            <w:rStyle w:val="a7"/>
            <w:bCs/>
            <w:shd w:val="clear" w:color="auto" w:fill="FFFFFF"/>
          </w:rPr>
          <w:t>0</w:t>
        </w:r>
        <w:r w:rsidRPr="009B7AD5">
          <w:rPr>
            <w:rStyle w:val="a7"/>
            <w:bCs/>
            <w:shd w:val="clear" w:color="auto" w:fill="FFFFFF"/>
            <w:lang w:val="en-US"/>
          </w:rPr>
          <w:t>c</w:t>
        </w:r>
        <w:r w:rsidRPr="009B7AD5">
          <w:rPr>
            <w:rStyle w:val="a7"/>
            <w:bCs/>
            <w:shd w:val="clear" w:color="auto" w:fill="FFFFFF"/>
          </w:rPr>
          <w:t>/</w:t>
        </w:r>
      </w:hyperlink>
      <w:r w:rsidRPr="009B7AD5">
        <w:rPr>
          <w:bCs/>
          <w:color w:val="000000"/>
          <w:shd w:val="clear" w:color="auto" w:fill="FFFFFF"/>
        </w:rPr>
        <w:t xml:space="preserve"> </w:t>
      </w:r>
      <w:r w:rsidRPr="009B7AD5">
        <w:rPr>
          <w:color w:val="000000"/>
        </w:rPr>
        <w:t>(Дата обращения: 18.03.2023</w:t>
      </w:r>
      <w:r w:rsidR="003A4126">
        <w:rPr>
          <w:color w:val="000000"/>
        </w:rPr>
        <w:t>)</w:t>
      </w:r>
    </w:p>
    <w:p w:rsidR="00E07844" w:rsidRPr="009B7AD5" w:rsidRDefault="00E07844" w:rsidP="00C33376">
      <w:pPr>
        <w:pStyle w:val="a3"/>
        <w:numPr>
          <w:ilvl w:val="0"/>
          <w:numId w:val="7"/>
        </w:numPr>
        <w:tabs>
          <w:tab w:val="left" w:pos="426"/>
        </w:tabs>
        <w:spacing w:before="0" w:beforeAutospacing="0" w:after="0" w:afterAutospacing="0"/>
        <w:ind w:left="284" w:right="283" w:firstLine="425"/>
        <w:jc w:val="both"/>
        <w:rPr>
          <w:bCs/>
          <w:color w:val="000000" w:themeColor="text1"/>
          <w:shd w:val="clear" w:color="auto" w:fill="FFFFFF"/>
        </w:rPr>
      </w:pPr>
      <w:r w:rsidRPr="009B7AD5">
        <w:rPr>
          <w:bCs/>
          <w:color w:val="000000" w:themeColor="text1"/>
        </w:rPr>
        <w:t xml:space="preserve">Федеральный проект "Укрепление общественного здоровья" [Электронный ресурс] // Официальный сайт Министерство здравоохранения РФ. </w:t>
      </w:r>
      <w:r w:rsidRPr="009B7AD5">
        <w:rPr>
          <w:bCs/>
          <w:color w:val="000000" w:themeColor="text1"/>
          <w:lang w:val="en-US"/>
        </w:rPr>
        <w:t>URL</w:t>
      </w:r>
      <w:r w:rsidRPr="009B7AD5">
        <w:rPr>
          <w:bCs/>
          <w:color w:val="000000" w:themeColor="text1"/>
        </w:rPr>
        <w:t xml:space="preserve">:  </w:t>
      </w:r>
      <w:hyperlink r:id="rId14" w:history="1">
        <w:r w:rsidRPr="00C76624">
          <w:rPr>
            <w:rStyle w:val="a7"/>
          </w:rPr>
          <w:t>https://minzdrav.gov.ru/poleznye-resursy/natsproektzdravoohranenie/zozh</w:t>
        </w:r>
      </w:hyperlink>
      <w:r w:rsidRPr="009B7AD5">
        <w:rPr>
          <w:color w:val="000000"/>
        </w:rPr>
        <w:t xml:space="preserve"> (Дата обращения: 18.03.2023)           </w:t>
      </w:r>
      <w:r w:rsidRPr="009B7AD5">
        <w:rPr>
          <w:color w:val="FF0000"/>
        </w:rPr>
        <w:t xml:space="preserve"> </w:t>
      </w:r>
    </w:p>
    <w:p w:rsidR="00E07844" w:rsidRPr="009B7AD5" w:rsidRDefault="00E07844" w:rsidP="00C33376">
      <w:pPr>
        <w:pStyle w:val="a3"/>
        <w:numPr>
          <w:ilvl w:val="0"/>
          <w:numId w:val="7"/>
        </w:numPr>
        <w:tabs>
          <w:tab w:val="left" w:pos="426"/>
        </w:tabs>
        <w:spacing w:before="0" w:beforeAutospacing="0" w:after="0" w:afterAutospacing="0"/>
        <w:ind w:left="284" w:right="283" w:firstLine="425"/>
        <w:jc w:val="both"/>
        <w:rPr>
          <w:bCs/>
          <w:color w:val="000000" w:themeColor="text1"/>
          <w:shd w:val="clear" w:color="auto" w:fill="FFFFFF"/>
        </w:rPr>
      </w:pPr>
      <w:proofErr w:type="spellStart"/>
      <w:r w:rsidRPr="00C76624">
        <w:t>Шабунова</w:t>
      </w:r>
      <w:proofErr w:type="spellEnd"/>
      <w:r w:rsidRPr="00C76624">
        <w:t>, А.А</w:t>
      </w:r>
      <w:r w:rsidRPr="009B7AD5">
        <w:rPr>
          <w:color w:val="FF0000"/>
        </w:rPr>
        <w:t>.</w:t>
      </w:r>
      <w:r w:rsidRPr="00C76624">
        <w:t xml:space="preserve"> Здоровье населения в России: состояние и динамика: монография [Текст] / А.А. </w:t>
      </w:r>
      <w:proofErr w:type="spellStart"/>
      <w:r w:rsidRPr="00C76624">
        <w:t>Шабунова</w:t>
      </w:r>
      <w:proofErr w:type="spellEnd"/>
      <w:r w:rsidRPr="00C76624">
        <w:t>. – Вологда: ИСЭРТ РАН, 2010. – с. 408</w:t>
      </w:r>
      <w:r w:rsidRPr="009B7AD5">
        <w:rPr>
          <w:b/>
          <w:color w:val="FF0000"/>
        </w:rPr>
        <w:t xml:space="preserve">.  </w:t>
      </w:r>
    </w:p>
    <w:p w:rsidR="00E07844" w:rsidRPr="00212374" w:rsidRDefault="00E07844" w:rsidP="00C33376">
      <w:pPr>
        <w:pStyle w:val="a3"/>
        <w:tabs>
          <w:tab w:val="left" w:pos="426"/>
        </w:tabs>
        <w:spacing w:before="0" w:beforeAutospacing="0" w:after="0" w:afterAutospacing="0"/>
        <w:ind w:left="284" w:right="283" w:firstLine="425"/>
        <w:jc w:val="both"/>
        <w:rPr>
          <w:b/>
          <w:color w:val="000000"/>
        </w:rPr>
      </w:pPr>
    </w:p>
    <w:p w:rsidR="004942B3" w:rsidRDefault="00C00CDD" w:rsidP="00C00CDD">
      <w:pPr>
        <w:pStyle w:val="a3"/>
        <w:tabs>
          <w:tab w:val="left" w:pos="9072"/>
        </w:tabs>
        <w:spacing w:before="0" w:beforeAutospacing="0" w:after="0" w:afterAutospacing="0" w:line="276" w:lineRule="auto"/>
        <w:ind w:right="283"/>
        <w:jc w:val="center"/>
        <w:rPr>
          <w:b/>
          <w:color w:val="000000"/>
        </w:rPr>
      </w:pPr>
      <w:r>
        <w:rPr>
          <w:b/>
          <w:color w:val="000000"/>
        </w:rPr>
        <w:t>Информация об авторах</w:t>
      </w:r>
    </w:p>
    <w:p w:rsidR="00E07844" w:rsidRPr="003A4126" w:rsidRDefault="00C33376" w:rsidP="003A4126">
      <w:pPr>
        <w:pStyle w:val="a3"/>
        <w:tabs>
          <w:tab w:val="left" w:pos="9072"/>
        </w:tabs>
        <w:spacing w:before="0" w:beforeAutospacing="0" w:after="0" w:afterAutospacing="0"/>
        <w:ind w:left="284" w:right="283"/>
        <w:rPr>
          <w:color w:val="404040"/>
          <w:shd w:val="clear" w:color="auto" w:fill="FFFFFF"/>
        </w:rPr>
      </w:pPr>
      <w:r>
        <w:rPr>
          <w:b/>
          <w:color w:val="000000"/>
        </w:rPr>
        <w:t xml:space="preserve">       </w:t>
      </w:r>
      <w:r w:rsidR="00E07844">
        <w:rPr>
          <w:b/>
          <w:color w:val="000000"/>
        </w:rPr>
        <w:t xml:space="preserve"> </w:t>
      </w:r>
      <w:proofErr w:type="spellStart"/>
      <w:r w:rsidR="00E07844" w:rsidRPr="00E07844">
        <w:rPr>
          <w:color w:val="000000"/>
        </w:rPr>
        <w:t>Хачатрян</w:t>
      </w:r>
      <w:proofErr w:type="spellEnd"/>
      <w:r w:rsidR="00E07844" w:rsidRPr="00E07844">
        <w:rPr>
          <w:color w:val="000000"/>
        </w:rPr>
        <w:t xml:space="preserve"> Людмила Александровна</w:t>
      </w:r>
      <w:r w:rsidR="00E07844">
        <w:rPr>
          <w:color w:val="000000"/>
        </w:rPr>
        <w:t xml:space="preserve"> (Россия, Пермь) -  доцент кафедры социологии</w:t>
      </w:r>
      <w:r w:rsidR="00B539FC">
        <w:rPr>
          <w:color w:val="000000"/>
        </w:rPr>
        <w:t xml:space="preserve"> Пермский государственный национальный исследовательский</w:t>
      </w:r>
      <w:r w:rsidR="009528B0">
        <w:rPr>
          <w:color w:val="000000"/>
        </w:rPr>
        <w:t xml:space="preserve"> университет</w:t>
      </w:r>
      <w:r w:rsidR="009528B0" w:rsidRPr="009528B0">
        <w:rPr>
          <w:color w:val="000000"/>
        </w:rPr>
        <w:t xml:space="preserve"> </w:t>
      </w:r>
      <w:r w:rsidR="00B539FC">
        <w:rPr>
          <w:color w:val="000000"/>
        </w:rPr>
        <w:t>(</w:t>
      </w:r>
      <w:r w:rsidR="009528B0">
        <w:rPr>
          <w:color w:val="000000"/>
        </w:rPr>
        <w:t xml:space="preserve">Россия, </w:t>
      </w:r>
      <w:r w:rsidR="009528B0" w:rsidRPr="009528B0">
        <w:rPr>
          <w:color w:val="404040"/>
          <w:shd w:val="clear" w:color="auto" w:fill="FFFFFF"/>
        </w:rPr>
        <w:t xml:space="preserve">614068, г. Пермь, ул. </w:t>
      </w:r>
      <w:proofErr w:type="spellStart"/>
      <w:r w:rsidR="009528B0" w:rsidRPr="009528B0">
        <w:rPr>
          <w:color w:val="404040"/>
          <w:shd w:val="clear" w:color="auto" w:fill="FFFFFF"/>
        </w:rPr>
        <w:t>Букирева</w:t>
      </w:r>
      <w:proofErr w:type="spellEnd"/>
      <w:r w:rsidR="009528B0" w:rsidRPr="009528B0">
        <w:rPr>
          <w:color w:val="404040"/>
          <w:shd w:val="clear" w:color="auto" w:fill="FFFFFF"/>
        </w:rPr>
        <w:t>, 15</w:t>
      </w:r>
      <w:r w:rsidR="00B539FC">
        <w:rPr>
          <w:color w:val="404040"/>
          <w:shd w:val="clear" w:color="auto" w:fill="FFFFFF"/>
        </w:rPr>
        <w:t>)</w:t>
      </w:r>
      <w:r w:rsidR="009528B0">
        <w:rPr>
          <w:color w:val="404040"/>
          <w:shd w:val="clear" w:color="auto" w:fill="FFFFFF"/>
        </w:rPr>
        <w:t xml:space="preserve"> </w:t>
      </w:r>
      <w:r w:rsidR="009528B0" w:rsidRPr="009528B0">
        <w:rPr>
          <w:color w:val="404040"/>
          <w:shd w:val="clear" w:color="auto" w:fill="FFFFFF"/>
        </w:rPr>
        <w:t xml:space="preserve">  </w:t>
      </w:r>
      <w:proofErr w:type="spellStart"/>
      <w:r w:rsidR="009528B0">
        <w:rPr>
          <w:color w:val="404040"/>
          <w:shd w:val="clear" w:color="auto" w:fill="FFFFFF"/>
          <w:lang w:val="en-US"/>
        </w:rPr>
        <w:t>hac</w:t>
      </w:r>
      <w:r w:rsidR="00B539FC">
        <w:rPr>
          <w:color w:val="404040"/>
          <w:shd w:val="clear" w:color="auto" w:fill="FFFFFF"/>
          <w:lang w:val="en-US"/>
        </w:rPr>
        <w:t>h</w:t>
      </w:r>
      <w:r w:rsidR="009528B0">
        <w:rPr>
          <w:color w:val="404040"/>
          <w:shd w:val="clear" w:color="auto" w:fill="FFFFFF"/>
          <w:lang w:val="en-US"/>
        </w:rPr>
        <w:t>yatryan</w:t>
      </w:r>
      <w:proofErr w:type="spellEnd"/>
      <w:r w:rsidR="009528B0" w:rsidRPr="009528B0">
        <w:rPr>
          <w:color w:val="404040"/>
          <w:shd w:val="clear" w:color="auto" w:fill="FFFFFF"/>
        </w:rPr>
        <w:t xml:space="preserve">46@ </w:t>
      </w:r>
      <w:r w:rsidR="009528B0">
        <w:rPr>
          <w:color w:val="404040"/>
          <w:shd w:val="clear" w:color="auto" w:fill="FFFFFF"/>
          <w:lang w:val="en-US"/>
        </w:rPr>
        <w:t>mail</w:t>
      </w:r>
      <w:r w:rsidR="009528B0" w:rsidRPr="009528B0">
        <w:rPr>
          <w:color w:val="404040"/>
          <w:shd w:val="clear" w:color="auto" w:fill="FFFFFF"/>
        </w:rPr>
        <w:t>.</w:t>
      </w:r>
      <w:proofErr w:type="spellStart"/>
      <w:r w:rsidR="009528B0">
        <w:rPr>
          <w:color w:val="404040"/>
          <w:shd w:val="clear" w:color="auto" w:fill="FFFFFF"/>
          <w:lang w:val="en-US"/>
        </w:rPr>
        <w:t>ru</w:t>
      </w:r>
      <w:proofErr w:type="spellEnd"/>
      <w:r w:rsidR="009528B0">
        <w:rPr>
          <w:color w:val="404040"/>
          <w:shd w:val="clear" w:color="auto" w:fill="FFFFFF"/>
        </w:rPr>
        <w:t xml:space="preserve"> </w:t>
      </w:r>
    </w:p>
    <w:p w:rsidR="004942B3" w:rsidRPr="00F86280" w:rsidRDefault="004942B3" w:rsidP="00F86280">
      <w:pPr>
        <w:pStyle w:val="a3"/>
        <w:tabs>
          <w:tab w:val="left" w:pos="9072"/>
        </w:tabs>
        <w:spacing w:before="0" w:beforeAutospacing="0" w:after="0" w:afterAutospacing="0"/>
        <w:ind w:left="284" w:right="283" w:firstLine="425"/>
        <w:jc w:val="both"/>
        <w:rPr>
          <w:color w:val="404040"/>
          <w:shd w:val="clear" w:color="auto" w:fill="FFFFFF"/>
        </w:rPr>
      </w:pPr>
      <w:r>
        <w:rPr>
          <w:color w:val="000000"/>
        </w:rPr>
        <w:t xml:space="preserve">Юсупова Алина </w:t>
      </w:r>
      <w:proofErr w:type="spellStart"/>
      <w:r>
        <w:rPr>
          <w:color w:val="000000"/>
        </w:rPr>
        <w:t>Ильгизаровна</w:t>
      </w:r>
      <w:proofErr w:type="spellEnd"/>
      <w:r>
        <w:rPr>
          <w:color w:val="000000"/>
        </w:rPr>
        <w:t xml:space="preserve"> (Россия, Пермь) – студентка 2 курса, Философско-социологического факультета,</w:t>
      </w:r>
      <w:r w:rsidR="00B539FC">
        <w:rPr>
          <w:color w:val="000000"/>
        </w:rPr>
        <w:t xml:space="preserve"> направления Социология, </w:t>
      </w:r>
      <w:r>
        <w:rPr>
          <w:color w:val="000000"/>
        </w:rPr>
        <w:t>Пермский государственный наци</w:t>
      </w:r>
      <w:r w:rsidR="009528B0">
        <w:rPr>
          <w:color w:val="000000"/>
        </w:rPr>
        <w:t xml:space="preserve">ональный </w:t>
      </w:r>
      <w:r>
        <w:rPr>
          <w:color w:val="000000"/>
        </w:rPr>
        <w:t>исследо</w:t>
      </w:r>
      <w:r w:rsidR="00CA7A90">
        <w:rPr>
          <w:color w:val="000000"/>
        </w:rPr>
        <w:t>вательский университет</w:t>
      </w:r>
      <w:r w:rsidR="00B539FC">
        <w:rPr>
          <w:color w:val="000000"/>
        </w:rPr>
        <w:t xml:space="preserve"> (Россия, </w:t>
      </w:r>
      <w:r w:rsidR="00B539FC" w:rsidRPr="009528B0">
        <w:rPr>
          <w:color w:val="404040"/>
          <w:shd w:val="clear" w:color="auto" w:fill="FFFFFF"/>
        </w:rPr>
        <w:t xml:space="preserve">614068, г. Пермь, ул. </w:t>
      </w:r>
      <w:proofErr w:type="spellStart"/>
      <w:r w:rsidR="00B539FC" w:rsidRPr="009528B0">
        <w:rPr>
          <w:color w:val="404040"/>
          <w:shd w:val="clear" w:color="auto" w:fill="FFFFFF"/>
        </w:rPr>
        <w:t>Букирева</w:t>
      </w:r>
      <w:proofErr w:type="spellEnd"/>
      <w:r w:rsidR="00B539FC" w:rsidRPr="009528B0">
        <w:rPr>
          <w:color w:val="404040"/>
          <w:shd w:val="clear" w:color="auto" w:fill="FFFFFF"/>
        </w:rPr>
        <w:t>, 15</w:t>
      </w:r>
      <w:r w:rsidR="00B539FC">
        <w:rPr>
          <w:color w:val="404040"/>
          <w:shd w:val="clear" w:color="auto" w:fill="FFFFFF"/>
        </w:rPr>
        <w:t>)</w:t>
      </w:r>
      <w:r w:rsidR="00F86280">
        <w:rPr>
          <w:color w:val="404040"/>
          <w:shd w:val="clear" w:color="auto" w:fill="FFFFFF"/>
        </w:rPr>
        <w:t xml:space="preserve">  </w:t>
      </w:r>
      <w:r w:rsidR="00CA7A90">
        <w:rPr>
          <w:color w:val="000000"/>
          <w:lang w:val="en-US"/>
        </w:rPr>
        <w:t>e</w:t>
      </w:r>
      <w:r w:rsidR="00CA7A90" w:rsidRPr="00B539FC">
        <w:rPr>
          <w:color w:val="000000"/>
          <w:lang w:val="en-US"/>
        </w:rPr>
        <w:t>-</w:t>
      </w:r>
      <w:r w:rsidR="00CA7A90">
        <w:rPr>
          <w:color w:val="000000"/>
          <w:lang w:val="en-US"/>
        </w:rPr>
        <w:t>mail</w:t>
      </w:r>
      <w:r w:rsidR="00CA7A90" w:rsidRPr="00B539FC">
        <w:rPr>
          <w:color w:val="000000"/>
          <w:lang w:val="en-US"/>
        </w:rPr>
        <w:t xml:space="preserve">: </w:t>
      </w:r>
      <w:hyperlink r:id="rId15" w:history="1">
        <w:r w:rsidR="00A57E70" w:rsidRPr="00825D37">
          <w:rPr>
            <w:rStyle w:val="a7"/>
            <w:lang w:val="en-US"/>
          </w:rPr>
          <w:t>alinka</w:t>
        </w:r>
        <w:r w:rsidR="00A57E70" w:rsidRPr="00B539FC">
          <w:rPr>
            <w:rStyle w:val="a7"/>
            <w:lang w:val="en-US"/>
          </w:rPr>
          <w:t>.</w:t>
        </w:r>
        <w:r w:rsidR="00A57E70" w:rsidRPr="00825D37">
          <w:rPr>
            <w:rStyle w:val="a7"/>
            <w:lang w:val="en-US"/>
          </w:rPr>
          <w:t>yusupova</w:t>
        </w:r>
        <w:r w:rsidR="00A57E70" w:rsidRPr="00B539FC">
          <w:rPr>
            <w:rStyle w:val="a7"/>
            <w:lang w:val="en-US"/>
          </w:rPr>
          <w:t>.03@</w:t>
        </w:r>
        <w:r w:rsidR="00A57E70" w:rsidRPr="00825D37">
          <w:rPr>
            <w:rStyle w:val="a7"/>
            <w:lang w:val="en-US"/>
          </w:rPr>
          <w:t>inbox</w:t>
        </w:r>
        <w:r w:rsidR="00A57E70" w:rsidRPr="00B539FC">
          <w:rPr>
            <w:rStyle w:val="a7"/>
            <w:lang w:val="en-US"/>
          </w:rPr>
          <w:t>.</w:t>
        </w:r>
        <w:r w:rsidR="00A57E70" w:rsidRPr="00825D37">
          <w:rPr>
            <w:rStyle w:val="a7"/>
            <w:lang w:val="en-US"/>
          </w:rPr>
          <w:t>ru</w:t>
        </w:r>
      </w:hyperlink>
      <w:r w:rsidR="00A57E70" w:rsidRPr="00B539FC">
        <w:rPr>
          <w:color w:val="000000"/>
          <w:lang w:val="en-US"/>
        </w:rPr>
        <w:t xml:space="preserve"> </w:t>
      </w:r>
    </w:p>
    <w:p w:rsidR="00B539FC" w:rsidRPr="00C06EFC" w:rsidRDefault="00B539FC" w:rsidP="00C33376">
      <w:pPr>
        <w:pStyle w:val="a3"/>
        <w:tabs>
          <w:tab w:val="left" w:pos="9072"/>
        </w:tabs>
        <w:spacing w:before="0" w:beforeAutospacing="0" w:after="0" w:afterAutospacing="0"/>
        <w:ind w:left="284" w:right="283" w:firstLine="425"/>
        <w:jc w:val="both"/>
        <w:rPr>
          <w:color w:val="000000"/>
          <w:lang w:val="en-US"/>
        </w:rPr>
      </w:pPr>
    </w:p>
    <w:p w:rsidR="004942B3" w:rsidRPr="000F515C" w:rsidRDefault="000F515C" w:rsidP="00C33376">
      <w:pPr>
        <w:pStyle w:val="a3"/>
        <w:tabs>
          <w:tab w:val="left" w:pos="9072"/>
        </w:tabs>
        <w:spacing w:before="0" w:beforeAutospacing="0" w:after="0" w:afterAutospacing="0" w:line="276" w:lineRule="auto"/>
        <w:ind w:left="284" w:right="283" w:firstLine="425"/>
        <w:jc w:val="right"/>
        <w:rPr>
          <w:b/>
          <w:lang w:val="en-US"/>
        </w:rPr>
      </w:pPr>
      <w:r>
        <w:rPr>
          <w:color w:val="000000"/>
          <w:lang w:val="en-US"/>
        </w:rPr>
        <w:t xml:space="preserve"> </w:t>
      </w:r>
      <w:proofErr w:type="spellStart"/>
      <w:proofErr w:type="gramStart"/>
      <w:r w:rsidRPr="00F86280">
        <w:rPr>
          <w:b/>
          <w:color w:val="000000"/>
          <w:lang w:val="en-US"/>
        </w:rPr>
        <w:t>Hachatryan</w:t>
      </w:r>
      <w:proofErr w:type="spellEnd"/>
      <w:r w:rsidRPr="00F86280">
        <w:rPr>
          <w:b/>
          <w:color w:val="000000"/>
          <w:lang w:val="en-US"/>
        </w:rPr>
        <w:t xml:space="preserve">  </w:t>
      </w:r>
      <w:proofErr w:type="spellStart"/>
      <w:r w:rsidRPr="00F86280">
        <w:rPr>
          <w:b/>
          <w:color w:val="000000"/>
          <w:lang w:val="en-US"/>
        </w:rPr>
        <w:t>L.A</w:t>
      </w:r>
      <w:proofErr w:type="gramEnd"/>
      <w:r>
        <w:rPr>
          <w:color w:val="000000"/>
          <w:lang w:val="en-US"/>
        </w:rPr>
        <w:t>.</w:t>
      </w:r>
      <w:r w:rsidR="00F86280" w:rsidRPr="00F86280">
        <w:rPr>
          <w:color w:val="000000"/>
          <w:lang w:val="en-US"/>
        </w:rPr>
        <w:t>,</w:t>
      </w:r>
      <w:r w:rsidR="00A57E70" w:rsidRPr="003D0A7C">
        <w:rPr>
          <w:b/>
          <w:lang w:val="en-US"/>
        </w:rPr>
        <w:t>Yusupova</w:t>
      </w:r>
      <w:proofErr w:type="spellEnd"/>
      <w:r w:rsidR="00A57E70" w:rsidRPr="003D0A7C">
        <w:rPr>
          <w:b/>
          <w:lang w:val="en-US"/>
        </w:rPr>
        <w:t xml:space="preserve"> A.I</w:t>
      </w:r>
    </w:p>
    <w:p w:rsidR="00DF1028" w:rsidRPr="00AB5455" w:rsidRDefault="00DF1028" w:rsidP="00C33376">
      <w:pPr>
        <w:pStyle w:val="a3"/>
        <w:tabs>
          <w:tab w:val="left" w:pos="9072"/>
        </w:tabs>
        <w:spacing w:before="0" w:beforeAutospacing="0" w:after="0" w:afterAutospacing="0" w:line="276" w:lineRule="auto"/>
        <w:ind w:left="284" w:right="283" w:firstLine="425"/>
        <w:jc w:val="center"/>
        <w:rPr>
          <w:b/>
          <w:color w:val="000000"/>
          <w:sz w:val="22"/>
          <w:szCs w:val="22"/>
          <w:lang w:val="en-US"/>
        </w:rPr>
      </w:pPr>
      <w:r w:rsidRPr="00DF1028">
        <w:rPr>
          <w:b/>
          <w:color w:val="000000"/>
          <w:sz w:val="22"/>
          <w:szCs w:val="22"/>
          <w:lang w:val="en-US"/>
        </w:rPr>
        <w:t>THE HEALTH OF SOCIETY AS A FACTOR OF POPULATION REPRODUCTIO</w:t>
      </w:r>
    </w:p>
    <w:p w:rsidR="00DF1028" w:rsidRPr="00AB5455" w:rsidRDefault="00815602" w:rsidP="00C33376">
      <w:pPr>
        <w:ind w:left="284" w:firstLine="425"/>
        <w:rPr>
          <w:color w:val="000000"/>
          <w:lang w:val="en-US"/>
        </w:rPr>
      </w:pPr>
      <w:r w:rsidRPr="00886C8D">
        <w:rPr>
          <w:b/>
          <w:color w:val="1A1A1A"/>
          <w:lang w:val="en-US"/>
        </w:rPr>
        <w:t>Abstract</w:t>
      </w:r>
      <w:r w:rsidRPr="00886C8D">
        <w:rPr>
          <w:color w:val="1A1A1A"/>
          <w:lang w:val="en-US"/>
        </w:rPr>
        <w:t>.</w:t>
      </w:r>
      <w:r w:rsidRPr="006A0E39">
        <w:rPr>
          <w:color w:val="000000"/>
          <w:lang w:val="en-US"/>
        </w:rPr>
        <w:t xml:space="preserve"> </w:t>
      </w:r>
      <w:r w:rsidRPr="00815602">
        <w:rPr>
          <w:color w:val="000000"/>
          <w:lang w:val="en-US"/>
        </w:rPr>
        <w:t xml:space="preserve"> </w:t>
      </w:r>
      <w:r w:rsidR="00DF1028" w:rsidRPr="006A0E39">
        <w:rPr>
          <w:color w:val="000000"/>
          <w:lang w:val="en-US"/>
        </w:rPr>
        <w:t>The article deals with the problem of the health of society, which depends on the process of reproduction of the population. The statistics provided allow us to compare demographic indicators of the health of society for the period from 1990 to 2021, and identify problems that need to be solved.</w:t>
      </w:r>
    </w:p>
    <w:p w:rsidR="00DF1028" w:rsidRPr="006A0E39" w:rsidRDefault="00DF1028" w:rsidP="00C33376">
      <w:pPr>
        <w:ind w:left="284" w:firstLine="425"/>
        <w:rPr>
          <w:lang w:val="en-US"/>
        </w:rPr>
      </w:pPr>
      <w:r w:rsidRPr="00815602">
        <w:rPr>
          <w:b/>
          <w:color w:val="000000"/>
          <w:lang w:val="en-US"/>
        </w:rPr>
        <w:lastRenderedPageBreak/>
        <w:t xml:space="preserve"> Keywords</w:t>
      </w:r>
      <w:r w:rsidRPr="006A0E39">
        <w:rPr>
          <w:color w:val="000000"/>
          <w:lang w:val="en-US"/>
        </w:rPr>
        <w:t>: Population reproduction, social health, natural population growth, mortality, fertility, reproduction factor</w:t>
      </w:r>
    </w:p>
    <w:p w:rsidR="00DF1028" w:rsidRPr="00DF1028" w:rsidRDefault="00DF1028" w:rsidP="00C33376">
      <w:pPr>
        <w:pStyle w:val="a3"/>
        <w:tabs>
          <w:tab w:val="left" w:pos="9072"/>
        </w:tabs>
        <w:spacing w:before="0" w:beforeAutospacing="0" w:after="0" w:afterAutospacing="0" w:line="276" w:lineRule="auto"/>
        <w:ind w:left="284" w:right="283" w:firstLine="425"/>
        <w:jc w:val="center"/>
        <w:rPr>
          <w:b/>
          <w:sz w:val="22"/>
          <w:szCs w:val="22"/>
          <w:lang w:val="en-US"/>
        </w:rPr>
      </w:pPr>
    </w:p>
    <w:p w:rsidR="000D1B30" w:rsidRPr="000D1B30" w:rsidRDefault="00CA7A90" w:rsidP="000D1B30">
      <w:pPr>
        <w:pStyle w:val="a3"/>
        <w:tabs>
          <w:tab w:val="left" w:pos="9072"/>
        </w:tabs>
        <w:spacing w:before="0" w:beforeAutospacing="0" w:after="0" w:afterAutospacing="0" w:line="276" w:lineRule="auto"/>
        <w:ind w:left="284" w:right="283" w:firstLine="425"/>
        <w:jc w:val="center"/>
        <w:rPr>
          <w:b/>
          <w:lang w:val="en-US"/>
        </w:rPr>
      </w:pPr>
      <w:r>
        <w:rPr>
          <w:b/>
          <w:lang w:val="en-US"/>
        </w:rPr>
        <w:t>A</w:t>
      </w:r>
      <w:r w:rsidR="00A57E70" w:rsidRPr="003D0A7C">
        <w:rPr>
          <w:b/>
          <w:lang w:val="en-US"/>
        </w:rPr>
        <w:t>bout the author(s</w:t>
      </w:r>
    </w:p>
    <w:p w:rsidR="00815602" w:rsidRDefault="000D1B30" w:rsidP="000D1B30">
      <w:pPr>
        <w:pStyle w:val="a3"/>
        <w:numPr>
          <w:ilvl w:val="0"/>
          <w:numId w:val="15"/>
        </w:numPr>
        <w:tabs>
          <w:tab w:val="left" w:pos="9072"/>
        </w:tabs>
        <w:spacing w:before="0" w:beforeAutospacing="0" w:after="0" w:afterAutospacing="0" w:line="276" w:lineRule="auto"/>
        <w:ind w:right="283"/>
        <w:rPr>
          <w:color w:val="000000"/>
          <w:lang w:val="en-US"/>
        </w:rPr>
      </w:pPr>
      <w:proofErr w:type="spellStart"/>
      <w:r>
        <w:rPr>
          <w:color w:val="000000"/>
          <w:lang w:val="en-US"/>
        </w:rPr>
        <w:t>H</w:t>
      </w:r>
      <w:r w:rsidR="00815602" w:rsidRPr="00815602">
        <w:rPr>
          <w:color w:val="000000"/>
          <w:lang w:val="en-US"/>
        </w:rPr>
        <w:t>achatryan</w:t>
      </w:r>
      <w:proofErr w:type="spellEnd"/>
      <w:r w:rsidR="00815602" w:rsidRPr="00815602">
        <w:rPr>
          <w:color w:val="000000"/>
          <w:lang w:val="en-US"/>
        </w:rPr>
        <w:t xml:space="preserve"> </w:t>
      </w:r>
      <w:proofErr w:type="spellStart"/>
      <w:r w:rsidR="003A4126">
        <w:rPr>
          <w:color w:val="000000"/>
          <w:lang w:val="en-US"/>
        </w:rPr>
        <w:t>Ludmila</w:t>
      </w:r>
      <w:proofErr w:type="spellEnd"/>
      <w:r w:rsidR="003A4126" w:rsidRPr="00815602">
        <w:rPr>
          <w:color w:val="000000"/>
          <w:lang w:val="en-US"/>
        </w:rPr>
        <w:t xml:space="preserve"> </w:t>
      </w:r>
      <w:r w:rsidR="00815602" w:rsidRPr="00815602">
        <w:rPr>
          <w:color w:val="000000"/>
          <w:lang w:val="en-US"/>
        </w:rPr>
        <w:t xml:space="preserve">(Russia, Perm) - Associate Professor of the Department of Sociology Perm State National Research University (Russia, 614068, Perm, </w:t>
      </w:r>
      <w:proofErr w:type="spellStart"/>
      <w:r w:rsidR="00815602" w:rsidRPr="00815602">
        <w:rPr>
          <w:color w:val="000000"/>
          <w:lang w:val="en-US"/>
        </w:rPr>
        <w:t>Bukireva</w:t>
      </w:r>
      <w:proofErr w:type="spellEnd"/>
      <w:r w:rsidR="00815602" w:rsidRPr="00815602">
        <w:rPr>
          <w:color w:val="000000"/>
          <w:lang w:val="en-US"/>
        </w:rPr>
        <w:t xml:space="preserve"> str., 15)  hachyatryan46@ mail.ru</w:t>
      </w:r>
    </w:p>
    <w:p w:rsidR="000D1B30" w:rsidRDefault="000D1B30" w:rsidP="000D1B30">
      <w:pPr>
        <w:pStyle w:val="a3"/>
        <w:tabs>
          <w:tab w:val="left" w:pos="9072"/>
        </w:tabs>
        <w:spacing w:before="0" w:beforeAutospacing="0" w:after="0" w:afterAutospacing="0" w:line="276" w:lineRule="auto"/>
        <w:ind w:right="283"/>
        <w:rPr>
          <w:lang w:val="en-US"/>
        </w:rPr>
      </w:pPr>
      <w:r>
        <w:rPr>
          <w:b/>
          <w:lang w:val="en-US"/>
        </w:rPr>
        <w:t xml:space="preserve">   </w:t>
      </w:r>
      <w:proofErr w:type="gramStart"/>
      <w:r>
        <w:rPr>
          <w:lang w:val="en-US"/>
        </w:rPr>
        <w:t>2.U</w:t>
      </w:r>
      <w:r w:rsidR="00A57E70" w:rsidRPr="00815602">
        <w:rPr>
          <w:lang w:val="en-US"/>
        </w:rPr>
        <w:t>supova</w:t>
      </w:r>
      <w:proofErr w:type="gramEnd"/>
      <w:r w:rsidR="00A57E70" w:rsidRPr="00815602">
        <w:rPr>
          <w:lang w:val="en-US"/>
        </w:rPr>
        <w:t xml:space="preserve"> </w:t>
      </w:r>
      <w:proofErr w:type="spellStart"/>
      <w:r w:rsidR="00A57E70" w:rsidRPr="00815602">
        <w:rPr>
          <w:lang w:val="en-US"/>
        </w:rPr>
        <w:t>Alina</w:t>
      </w:r>
      <w:proofErr w:type="spellEnd"/>
      <w:r w:rsidR="00A57E70" w:rsidRPr="00815602">
        <w:rPr>
          <w:lang w:val="en-US"/>
        </w:rPr>
        <w:t xml:space="preserve"> </w:t>
      </w:r>
      <w:proofErr w:type="spellStart"/>
      <w:r w:rsidR="00A57E70" w:rsidRPr="00815602">
        <w:rPr>
          <w:lang w:val="en-US"/>
        </w:rPr>
        <w:t>Ilgizarovna</w:t>
      </w:r>
      <w:proofErr w:type="spellEnd"/>
      <w:r w:rsidR="00A57E70" w:rsidRPr="00815602">
        <w:rPr>
          <w:lang w:val="en-US"/>
        </w:rPr>
        <w:t xml:space="preserve"> (Perm, Russia) – 2nd year student, Faculty of Philosophy and </w:t>
      </w:r>
    </w:p>
    <w:p w:rsidR="000D1B30" w:rsidRDefault="000D1B30" w:rsidP="000D1B30">
      <w:pPr>
        <w:pStyle w:val="a3"/>
        <w:tabs>
          <w:tab w:val="left" w:pos="9072"/>
        </w:tabs>
        <w:spacing w:before="0" w:beforeAutospacing="0" w:after="0" w:afterAutospacing="0" w:line="276" w:lineRule="auto"/>
        <w:ind w:right="283"/>
        <w:rPr>
          <w:lang w:val="en-US"/>
        </w:rPr>
      </w:pPr>
      <w:r>
        <w:rPr>
          <w:lang w:val="en-US"/>
        </w:rPr>
        <w:t xml:space="preserve">   </w:t>
      </w:r>
      <w:r w:rsidR="00A57E70" w:rsidRPr="00815602">
        <w:rPr>
          <w:lang w:val="en-US"/>
        </w:rPr>
        <w:t>Sociology, Sociology, PSNIU (Perm State National Research Universi</w:t>
      </w:r>
      <w:r w:rsidR="00CA7A90" w:rsidRPr="00815602">
        <w:rPr>
          <w:lang w:val="en-US"/>
        </w:rPr>
        <w:t>ty) e-mail:</w:t>
      </w:r>
    </w:p>
    <w:p w:rsidR="00A57E70" w:rsidRPr="00815602" w:rsidRDefault="000D1B30" w:rsidP="000D1B30">
      <w:pPr>
        <w:pStyle w:val="a3"/>
        <w:tabs>
          <w:tab w:val="left" w:pos="9072"/>
        </w:tabs>
        <w:spacing w:before="0" w:beforeAutospacing="0" w:after="0" w:afterAutospacing="0" w:line="276" w:lineRule="auto"/>
        <w:ind w:right="283"/>
        <w:rPr>
          <w:b/>
          <w:lang w:val="en-US"/>
        </w:rPr>
      </w:pPr>
      <w:r>
        <w:rPr>
          <w:lang w:val="en-US"/>
        </w:rPr>
        <w:t xml:space="preserve">  </w:t>
      </w:r>
      <w:r w:rsidR="00CA7A90" w:rsidRPr="00815602">
        <w:rPr>
          <w:lang w:val="en-US"/>
        </w:rPr>
        <w:t xml:space="preserve"> </w:t>
      </w:r>
      <w:hyperlink r:id="rId16" w:history="1">
        <w:r w:rsidR="00CA7A90" w:rsidRPr="00815602">
          <w:rPr>
            <w:rStyle w:val="a7"/>
            <w:lang w:val="en-US"/>
          </w:rPr>
          <w:t>alinka.yusupova.03@inbox.ru</w:t>
        </w:r>
      </w:hyperlink>
      <w:r w:rsidR="00CA7A90" w:rsidRPr="00815602">
        <w:rPr>
          <w:lang w:val="en-US"/>
        </w:rPr>
        <w:t xml:space="preserve"> </w:t>
      </w:r>
    </w:p>
    <w:p w:rsidR="00AA4F35" w:rsidRPr="003D0A7C" w:rsidRDefault="00AA4F35" w:rsidP="00C33376">
      <w:pPr>
        <w:pStyle w:val="a3"/>
        <w:tabs>
          <w:tab w:val="left" w:pos="9072"/>
        </w:tabs>
        <w:spacing w:before="0" w:beforeAutospacing="0" w:after="0" w:afterAutospacing="0" w:line="276" w:lineRule="auto"/>
        <w:ind w:left="284" w:right="283" w:firstLine="425"/>
        <w:rPr>
          <w:lang w:val="en-US"/>
        </w:rPr>
      </w:pPr>
    </w:p>
    <w:p w:rsidR="00CE1D1B" w:rsidRDefault="00CA7A90" w:rsidP="00C33376">
      <w:pPr>
        <w:pStyle w:val="a3"/>
        <w:tabs>
          <w:tab w:val="left" w:pos="9072"/>
        </w:tabs>
        <w:spacing w:before="0" w:beforeAutospacing="0" w:after="0" w:afterAutospacing="0" w:line="276" w:lineRule="auto"/>
        <w:ind w:left="284" w:right="283" w:firstLine="425"/>
        <w:jc w:val="center"/>
        <w:rPr>
          <w:b/>
          <w:lang w:val="en-US"/>
        </w:rPr>
      </w:pPr>
      <w:r>
        <w:rPr>
          <w:b/>
          <w:lang w:val="en-US"/>
        </w:rPr>
        <w:t xml:space="preserve">References </w:t>
      </w:r>
    </w:p>
    <w:p w:rsidR="000F515C" w:rsidRPr="000F515C" w:rsidRDefault="000F515C" w:rsidP="00C33376">
      <w:pPr>
        <w:shd w:val="clear" w:color="auto" w:fill="FBFBFB"/>
        <w:ind w:left="284" w:firstLine="425"/>
        <w:rPr>
          <w:color w:val="000000"/>
          <w:lang w:val="en-US"/>
        </w:rPr>
      </w:pPr>
      <w:r w:rsidRPr="00532F13">
        <w:rPr>
          <w:color w:val="000000"/>
          <w:lang w:val="en-US"/>
        </w:rPr>
        <w:t xml:space="preserve">1. Demographic Encyclopedic Dictionary / Editor—in-Chief D.I. </w:t>
      </w:r>
      <w:proofErr w:type="spellStart"/>
      <w:r w:rsidRPr="00532F13">
        <w:rPr>
          <w:color w:val="000000"/>
          <w:lang w:val="en-US"/>
        </w:rPr>
        <w:t>Valentey</w:t>
      </w:r>
      <w:proofErr w:type="spellEnd"/>
      <w:r w:rsidRPr="00532F13">
        <w:rPr>
          <w:color w:val="000000"/>
          <w:lang w:val="en-US"/>
        </w:rPr>
        <w:t>. - M.: Soviet Encyclopedia, 1985.</w:t>
      </w:r>
    </w:p>
    <w:p w:rsidR="000F515C" w:rsidRPr="000F515C" w:rsidRDefault="000F515C" w:rsidP="00C33376">
      <w:pPr>
        <w:shd w:val="clear" w:color="auto" w:fill="FBFBFB"/>
        <w:ind w:left="284" w:firstLine="425"/>
        <w:rPr>
          <w:color w:val="000000"/>
          <w:lang w:val="en-US"/>
        </w:rPr>
      </w:pPr>
      <w:r w:rsidRPr="00532F13">
        <w:rPr>
          <w:color w:val="000000"/>
          <w:lang w:val="en-US"/>
        </w:rPr>
        <w:t xml:space="preserve"> 2. The concept of demographic policy of the Russian Federation for the period up to 2025. </w:t>
      </w:r>
      <w:hyperlink r:id="rId17" w:history="1">
        <w:r w:rsidRPr="00532F13">
          <w:rPr>
            <w:rStyle w:val="a7"/>
            <w:lang w:val="en-US"/>
          </w:rPr>
          <w:t>www.consultant.ru/document/cons_doc_LAW_71673/</w:t>
        </w:r>
      </w:hyperlink>
      <w:r w:rsidRPr="00532F13">
        <w:rPr>
          <w:color w:val="000000"/>
          <w:lang w:val="en-US"/>
        </w:rPr>
        <w:t xml:space="preserve"> </w:t>
      </w:r>
    </w:p>
    <w:p w:rsidR="000F515C" w:rsidRPr="000F515C" w:rsidRDefault="000F515C" w:rsidP="00C33376">
      <w:pPr>
        <w:shd w:val="clear" w:color="auto" w:fill="FBFBFB"/>
        <w:ind w:left="284" w:firstLine="425"/>
        <w:rPr>
          <w:color w:val="000000"/>
          <w:lang w:val="en-US"/>
        </w:rPr>
      </w:pPr>
      <w:r w:rsidRPr="00532F13">
        <w:rPr>
          <w:color w:val="000000"/>
          <w:lang w:val="en-US"/>
        </w:rPr>
        <w:t xml:space="preserve">3. </w:t>
      </w:r>
      <w:proofErr w:type="spellStart"/>
      <w:r w:rsidRPr="00532F13">
        <w:rPr>
          <w:color w:val="000000"/>
          <w:lang w:val="en-US"/>
        </w:rPr>
        <w:t>Lisitsyn</w:t>
      </w:r>
      <w:proofErr w:type="spellEnd"/>
      <w:r w:rsidRPr="00532F13">
        <w:rPr>
          <w:color w:val="000000"/>
          <w:lang w:val="en-US"/>
        </w:rPr>
        <w:t xml:space="preserve"> </w:t>
      </w:r>
      <w:proofErr w:type="spellStart"/>
      <w:r w:rsidRPr="00532F13">
        <w:rPr>
          <w:color w:val="000000"/>
          <w:lang w:val="en-US"/>
        </w:rPr>
        <w:t>Yu.P</w:t>
      </w:r>
      <w:proofErr w:type="spellEnd"/>
      <w:r w:rsidRPr="00532F13">
        <w:rPr>
          <w:color w:val="000000"/>
          <w:lang w:val="en-US"/>
        </w:rPr>
        <w:t>. Public health and healthcare: textbook</w:t>
      </w:r>
      <w:proofErr w:type="gramStart"/>
      <w:r w:rsidRPr="00532F13">
        <w:rPr>
          <w:color w:val="000000"/>
          <w:lang w:val="en-US"/>
        </w:rPr>
        <w:t>.–</w:t>
      </w:r>
      <w:proofErr w:type="gramEnd"/>
      <w:r w:rsidRPr="00532F13">
        <w:rPr>
          <w:color w:val="000000"/>
          <w:lang w:val="en-US"/>
        </w:rPr>
        <w:t xml:space="preserve"> 2nd ed. – Moscow: GEOTAR-Media, 2010. — p. 512. </w:t>
      </w:r>
    </w:p>
    <w:p w:rsidR="000F515C" w:rsidRPr="000F515C" w:rsidRDefault="000F515C" w:rsidP="00C33376">
      <w:pPr>
        <w:shd w:val="clear" w:color="auto" w:fill="FBFBFB"/>
        <w:ind w:left="284" w:firstLine="425"/>
        <w:rPr>
          <w:color w:val="000000"/>
          <w:lang w:val="en-US"/>
        </w:rPr>
      </w:pPr>
      <w:r w:rsidRPr="00532F13">
        <w:rPr>
          <w:color w:val="000000"/>
          <w:lang w:val="en-US"/>
        </w:rPr>
        <w:t xml:space="preserve">4. </w:t>
      </w:r>
      <w:proofErr w:type="spellStart"/>
      <w:r w:rsidRPr="00532F13">
        <w:rPr>
          <w:color w:val="000000"/>
          <w:lang w:val="en-US"/>
        </w:rPr>
        <w:t>Medik</w:t>
      </w:r>
      <w:proofErr w:type="spellEnd"/>
      <w:r w:rsidRPr="00532F13">
        <w:rPr>
          <w:color w:val="000000"/>
          <w:lang w:val="en-US"/>
        </w:rPr>
        <w:t xml:space="preserve">, V. A. Public health and </w:t>
      </w:r>
      <w:proofErr w:type="gramStart"/>
      <w:r w:rsidRPr="00532F13">
        <w:rPr>
          <w:color w:val="000000"/>
          <w:lang w:val="en-US"/>
        </w:rPr>
        <w:t>healthcare :</w:t>
      </w:r>
      <w:proofErr w:type="gramEnd"/>
      <w:r w:rsidRPr="00532F13">
        <w:rPr>
          <w:color w:val="000000"/>
          <w:lang w:val="en-US"/>
        </w:rPr>
        <w:t xml:space="preserve"> textbook / V. A. </w:t>
      </w:r>
      <w:proofErr w:type="spellStart"/>
      <w:r w:rsidRPr="00532F13">
        <w:rPr>
          <w:color w:val="000000"/>
          <w:lang w:val="en-US"/>
        </w:rPr>
        <w:t>Medik</w:t>
      </w:r>
      <w:proofErr w:type="spellEnd"/>
      <w:r w:rsidRPr="00532F13">
        <w:rPr>
          <w:color w:val="000000"/>
          <w:lang w:val="en-US"/>
        </w:rPr>
        <w:t xml:space="preserve">, V. I. </w:t>
      </w:r>
      <w:proofErr w:type="spellStart"/>
      <w:r w:rsidRPr="00532F13">
        <w:rPr>
          <w:color w:val="000000"/>
          <w:lang w:val="en-US"/>
        </w:rPr>
        <w:t>Lisitsin</w:t>
      </w:r>
      <w:proofErr w:type="spellEnd"/>
      <w:r w:rsidRPr="00532F13">
        <w:rPr>
          <w:color w:val="000000"/>
          <w:lang w:val="en-US"/>
        </w:rPr>
        <w:t xml:space="preserve">. — 4th ed., reprint. </w:t>
      </w:r>
      <w:proofErr w:type="gramStart"/>
      <w:r w:rsidRPr="00532F13">
        <w:rPr>
          <w:color w:val="000000"/>
          <w:lang w:val="en-US"/>
        </w:rPr>
        <w:t>and</w:t>
      </w:r>
      <w:proofErr w:type="gramEnd"/>
      <w:r w:rsidRPr="00532F13">
        <w:rPr>
          <w:color w:val="000000"/>
          <w:lang w:val="en-US"/>
        </w:rPr>
        <w:t xml:space="preserve"> additional — M. : GEOTAR-Media, 2017. — p. 496.</w:t>
      </w:r>
    </w:p>
    <w:p w:rsidR="000F515C" w:rsidRPr="000F515C" w:rsidRDefault="000F515C" w:rsidP="00C33376">
      <w:pPr>
        <w:shd w:val="clear" w:color="auto" w:fill="FBFBFB"/>
        <w:ind w:left="284" w:firstLine="425"/>
        <w:rPr>
          <w:color w:val="000000"/>
          <w:lang w:val="en-US"/>
        </w:rPr>
      </w:pPr>
      <w:r w:rsidRPr="00532F13">
        <w:rPr>
          <w:color w:val="000000"/>
          <w:lang w:val="en-US"/>
        </w:rPr>
        <w:t xml:space="preserve"> 5. </w:t>
      </w:r>
      <w:proofErr w:type="spellStart"/>
      <w:r w:rsidRPr="00532F13">
        <w:rPr>
          <w:color w:val="000000"/>
          <w:lang w:val="en-US"/>
        </w:rPr>
        <w:t>Medkov</w:t>
      </w:r>
      <w:proofErr w:type="spellEnd"/>
      <w:r w:rsidRPr="00532F13">
        <w:rPr>
          <w:color w:val="000000"/>
          <w:lang w:val="en-US"/>
        </w:rPr>
        <w:t xml:space="preserve"> V.M. Demography: Textbook. </w:t>
      </w:r>
      <w:proofErr w:type="gramStart"/>
      <w:r w:rsidRPr="00532F13">
        <w:rPr>
          <w:color w:val="000000"/>
          <w:lang w:val="en-US"/>
        </w:rPr>
        <w:t>The series "Textbook and textbook".</w:t>
      </w:r>
      <w:proofErr w:type="gramEnd"/>
      <w:r w:rsidRPr="00532F13">
        <w:rPr>
          <w:color w:val="000000"/>
          <w:lang w:val="en-US"/>
        </w:rPr>
        <w:t xml:space="preserve"> – Rostov-on-Don: "Phoenix", 2002. – p. 448</w:t>
      </w:r>
    </w:p>
    <w:p w:rsidR="000F515C" w:rsidRPr="000F515C" w:rsidRDefault="000F515C" w:rsidP="00C33376">
      <w:pPr>
        <w:shd w:val="clear" w:color="auto" w:fill="FBFBFB"/>
        <w:ind w:left="284" w:firstLine="425"/>
        <w:rPr>
          <w:color w:val="000000"/>
          <w:lang w:val="en-US"/>
        </w:rPr>
      </w:pPr>
      <w:r>
        <w:rPr>
          <w:color w:val="000000"/>
          <w:lang w:val="en-US"/>
        </w:rPr>
        <w:t xml:space="preserve"> </w:t>
      </w:r>
      <w:r w:rsidRPr="00532F13">
        <w:rPr>
          <w:color w:val="000000"/>
          <w:lang w:val="en-US"/>
        </w:rPr>
        <w:t>6. National project "Demography". [Electronic resource] // Official website. URL: https://xn--80aapampemcchfmo7a3c9ehj.xn--p1ai/projects/</w:t>
      </w:r>
      <w:proofErr w:type="spellStart"/>
      <w:r w:rsidRPr="00532F13">
        <w:rPr>
          <w:color w:val="000000"/>
          <w:lang w:val="en-US"/>
        </w:rPr>
        <w:t>demografiya</w:t>
      </w:r>
      <w:proofErr w:type="spellEnd"/>
      <w:r w:rsidRPr="00532F13">
        <w:rPr>
          <w:color w:val="000000"/>
          <w:lang w:val="en-US"/>
        </w:rPr>
        <w:t xml:space="preserve"> (Accessed: 03/18/2023) </w:t>
      </w:r>
    </w:p>
    <w:p w:rsidR="000F515C" w:rsidRPr="000F515C" w:rsidRDefault="000F515C" w:rsidP="00C33376">
      <w:pPr>
        <w:shd w:val="clear" w:color="auto" w:fill="FBFBFB"/>
        <w:ind w:left="284" w:firstLine="425"/>
        <w:rPr>
          <w:color w:val="000000"/>
          <w:lang w:val="en-US"/>
        </w:rPr>
      </w:pPr>
      <w:r w:rsidRPr="00532F13">
        <w:rPr>
          <w:color w:val="000000"/>
          <w:lang w:val="en-US"/>
        </w:rPr>
        <w:t>7. Total growth of permanent population [Electronic resource] // Official website of the Federal State Statistics Service. URL: http</w:t>
      </w:r>
      <w:r w:rsidRPr="000F515C">
        <w:rPr>
          <w:color w:val="000000"/>
          <w:lang w:val="en-US"/>
        </w:rPr>
        <w:t xml:space="preserve">https://rosstat.gov.ru/folder/12781 (Accessed: 03/18/2023) </w:t>
      </w:r>
    </w:p>
    <w:p w:rsidR="000F515C" w:rsidRPr="00532F13" w:rsidRDefault="000F515C" w:rsidP="00C33376">
      <w:pPr>
        <w:shd w:val="clear" w:color="auto" w:fill="FBFBFB"/>
        <w:ind w:left="284" w:firstLine="425"/>
        <w:rPr>
          <w:color w:val="000000"/>
          <w:lang w:val="en-US"/>
        </w:rPr>
      </w:pPr>
      <w:r w:rsidRPr="00532F13">
        <w:rPr>
          <w:color w:val="000000"/>
          <w:lang w:val="en-US"/>
        </w:rPr>
        <w:t xml:space="preserve">8. </w:t>
      </w:r>
      <w:proofErr w:type="spellStart"/>
      <w:r w:rsidRPr="00532F13">
        <w:rPr>
          <w:color w:val="000000"/>
          <w:lang w:val="en-US"/>
        </w:rPr>
        <w:t>Porada</w:t>
      </w:r>
      <w:proofErr w:type="spellEnd"/>
      <w:r w:rsidRPr="00532F13">
        <w:rPr>
          <w:color w:val="000000"/>
          <w:lang w:val="en-US"/>
        </w:rPr>
        <w:t xml:space="preserve">, N. E. Public health and healthcare: a course of lectures / N. E. </w:t>
      </w:r>
      <w:proofErr w:type="spellStart"/>
      <w:r w:rsidRPr="00532F13">
        <w:rPr>
          <w:color w:val="000000"/>
          <w:lang w:val="en-US"/>
        </w:rPr>
        <w:t>Porada</w:t>
      </w:r>
      <w:proofErr w:type="spellEnd"/>
      <w:r w:rsidRPr="00532F13">
        <w:rPr>
          <w:color w:val="000000"/>
          <w:lang w:val="en-US"/>
        </w:rPr>
        <w:t xml:space="preserve">. – </w:t>
      </w:r>
      <w:proofErr w:type="gramStart"/>
      <w:r w:rsidRPr="00532F13">
        <w:rPr>
          <w:color w:val="000000"/>
          <w:lang w:val="en-US"/>
        </w:rPr>
        <w:t>Minsk :</w:t>
      </w:r>
      <w:proofErr w:type="gramEnd"/>
      <w:r w:rsidRPr="00532F13">
        <w:rPr>
          <w:color w:val="000000"/>
          <w:lang w:val="en-US"/>
        </w:rPr>
        <w:t xml:space="preserve"> IVC of the Ministry of Finance, 2017. </w:t>
      </w:r>
      <w:proofErr w:type="gramStart"/>
      <w:r w:rsidRPr="00532F13">
        <w:rPr>
          <w:color w:val="000000"/>
          <w:lang w:val="en-US"/>
        </w:rPr>
        <w:t>– p. 126.</w:t>
      </w:r>
      <w:proofErr w:type="gramEnd"/>
      <w:r w:rsidRPr="00532F13">
        <w:rPr>
          <w:color w:val="000000"/>
          <w:lang w:val="en-US"/>
        </w:rPr>
        <w:t xml:space="preserve"> </w:t>
      </w:r>
    </w:p>
    <w:p w:rsidR="000F515C" w:rsidRPr="00532F13" w:rsidRDefault="000F515C" w:rsidP="00C33376">
      <w:pPr>
        <w:shd w:val="clear" w:color="auto" w:fill="FBFBFB"/>
        <w:ind w:left="284" w:firstLine="425"/>
        <w:rPr>
          <w:color w:val="000000"/>
          <w:lang w:val="en-US"/>
        </w:rPr>
      </w:pPr>
      <w:r w:rsidRPr="00532F13">
        <w:rPr>
          <w:color w:val="000000"/>
          <w:lang w:val="en-US"/>
        </w:rPr>
        <w:t xml:space="preserve">9. Message of the President of Russia to the Federal Assembly in 2020. </w:t>
      </w:r>
      <w:hyperlink r:id="rId18" w:history="1">
        <w:r w:rsidRPr="00532F13">
          <w:rPr>
            <w:rStyle w:val="a7"/>
            <w:lang w:val="en-US"/>
          </w:rPr>
          <w:t>http://www.kremlin.ru/events/president/transcripts/statements%20/62582</w:t>
        </w:r>
      </w:hyperlink>
      <w:r w:rsidRPr="00532F13">
        <w:rPr>
          <w:color w:val="000000"/>
          <w:lang w:val="en-US"/>
        </w:rPr>
        <w:t xml:space="preserve"> </w:t>
      </w:r>
    </w:p>
    <w:p w:rsidR="000F515C" w:rsidRPr="00532F13" w:rsidRDefault="000F515C" w:rsidP="00C33376">
      <w:pPr>
        <w:shd w:val="clear" w:color="auto" w:fill="FBFBFB"/>
        <w:ind w:left="284" w:firstLine="425"/>
        <w:rPr>
          <w:color w:val="000000"/>
          <w:lang w:val="en-US"/>
        </w:rPr>
      </w:pPr>
      <w:r w:rsidRPr="00532F13">
        <w:rPr>
          <w:color w:val="000000"/>
          <w:lang w:val="en-US"/>
        </w:rPr>
        <w:t>10. Mortality and life expectancy of the Russian population: modern trends and regional peculiarities. [Electronic resource] // Federal State Statistics Service. URL: https://www.gks.ru/bgd/regl/b07_04/IssWWW.exe/Stg/d090/4-demogr.htm (Accessed: 03/18/2023)</w:t>
      </w:r>
    </w:p>
    <w:p w:rsidR="000F515C" w:rsidRPr="00532F13" w:rsidRDefault="000F515C" w:rsidP="00C33376">
      <w:pPr>
        <w:shd w:val="clear" w:color="auto" w:fill="FBFBFB"/>
        <w:ind w:left="284" w:firstLine="425"/>
        <w:rPr>
          <w:color w:val="000000"/>
          <w:lang w:val="en-US"/>
        </w:rPr>
      </w:pPr>
      <w:r w:rsidRPr="00532F13">
        <w:rPr>
          <w:color w:val="000000"/>
          <w:lang w:val="en-US"/>
        </w:rPr>
        <w:t xml:space="preserve"> 11. Federal Law No. 181-FZ of 24.11.1995 (as amended on 28.12.2022) "On Social protection of disabled persons in the Russian Federation". [Electronic resource] // </w:t>
      </w:r>
      <w:proofErr w:type="gramStart"/>
      <w:r w:rsidRPr="00532F13">
        <w:rPr>
          <w:color w:val="000000"/>
          <w:lang w:val="en-US"/>
        </w:rPr>
        <w:t>The</w:t>
      </w:r>
      <w:proofErr w:type="gramEnd"/>
      <w:r w:rsidRPr="00532F13">
        <w:rPr>
          <w:color w:val="000000"/>
          <w:lang w:val="en-US"/>
        </w:rPr>
        <w:t xml:space="preserve"> official website of </w:t>
      </w:r>
      <w:proofErr w:type="spellStart"/>
      <w:r w:rsidRPr="00532F13">
        <w:rPr>
          <w:color w:val="000000"/>
          <w:lang w:val="en-US"/>
        </w:rPr>
        <w:t>ConsultantPlus</w:t>
      </w:r>
      <w:proofErr w:type="spellEnd"/>
      <w:r w:rsidRPr="00532F13">
        <w:rPr>
          <w:color w:val="000000"/>
          <w:lang w:val="en-US"/>
        </w:rPr>
        <w:t>. URL: https://www.consultant.ru/document/cons_doc_LAW_8559/63d0c595ab5abe23f1011a3719970dfaf665ce0c / (Accessed: 03/18/2023</w:t>
      </w:r>
    </w:p>
    <w:p w:rsidR="000F515C" w:rsidRPr="00532F13" w:rsidRDefault="000F515C" w:rsidP="00C33376">
      <w:pPr>
        <w:shd w:val="clear" w:color="auto" w:fill="FBFBFB"/>
        <w:ind w:left="284" w:firstLine="425"/>
        <w:rPr>
          <w:color w:val="000000"/>
          <w:lang w:val="en-US"/>
        </w:rPr>
      </w:pPr>
      <w:r w:rsidRPr="00532F13">
        <w:rPr>
          <w:color w:val="000000"/>
          <w:lang w:val="en-US"/>
        </w:rPr>
        <w:t xml:space="preserve">12. Federal project "Strengthening public health" [Electronic resource] // </w:t>
      </w:r>
      <w:proofErr w:type="gramStart"/>
      <w:r w:rsidRPr="00532F13">
        <w:rPr>
          <w:color w:val="000000"/>
          <w:lang w:val="en-US"/>
        </w:rPr>
        <w:t>About</w:t>
      </w:r>
      <w:proofErr w:type="gramEnd"/>
      <w:r w:rsidRPr="00532F13">
        <w:rPr>
          <w:color w:val="000000"/>
          <w:lang w:val="en-US"/>
        </w:rPr>
        <w:t>/ Official website of the Ministry of Health of the Russian Federation. URL: https://minzdrav.gov.ru/poleznye-resursy/natsproektzdravoohranenie/zozh (Accessed: 03/18/2023)</w:t>
      </w:r>
    </w:p>
    <w:p w:rsidR="000F515C" w:rsidRPr="00F75BAC" w:rsidRDefault="000F515C" w:rsidP="00F75BAC">
      <w:pPr>
        <w:shd w:val="clear" w:color="auto" w:fill="FBFBFB"/>
        <w:ind w:left="284" w:firstLine="425"/>
        <w:rPr>
          <w:color w:val="000000"/>
          <w:lang w:val="en-US"/>
        </w:rPr>
      </w:pPr>
      <w:r w:rsidRPr="00532F13">
        <w:rPr>
          <w:color w:val="000000"/>
          <w:lang w:val="en-US"/>
        </w:rPr>
        <w:t xml:space="preserve">13. </w:t>
      </w:r>
      <w:proofErr w:type="spellStart"/>
      <w:r w:rsidRPr="00532F13">
        <w:rPr>
          <w:color w:val="000000"/>
          <w:lang w:val="en-US"/>
        </w:rPr>
        <w:t>Shabunova</w:t>
      </w:r>
      <w:proofErr w:type="spellEnd"/>
      <w:r w:rsidRPr="00532F13">
        <w:rPr>
          <w:color w:val="000000"/>
          <w:lang w:val="en-US"/>
        </w:rPr>
        <w:t xml:space="preserve">, A.A. Public health in Russia: state and dynamics: monograph [Text] / A.A. </w:t>
      </w:r>
      <w:proofErr w:type="spellStart"/>
      <w:r w:rsidRPr="00532F13">
        <w:rPr>
          <w:color w:val="000000"/>
          <w:lang w:val="en-US"/>
        </w:rPr>
        <w:t>Shabunova</w:t>
      </w:r>
      <w:proofErr w:type="spellEnd"/>
      <w:r w:rsidRPr="00532F13">
        <w:rPr>
          <w:color w:val="000000"/>
          <w:lang w:val="en-US"/>
        </w:rPr>
        <w:t xml:space="preserve">. – Vologda: ISERT RAS, 2010. </w:t>
      </w:r>
      <w:proofErr w:type="gramStart"/>
      <w:r w:rsidRPr="00532F13">
        <w:rPr>
          <w:color w:val="000000"/>
          <w:lang w:val="en-US"/>
        </w:rPr>
        <w:t>– p. 408.</w:t>
      </w:r>
      <w:proofErr w:type="gramEnd"/>
    </w:p>
    <w:sectPr w:rsidR="000F515C" w:rsidRPr="00F75BAC" w:rsidSect="000F515C">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6DB6" w:rsidRDefault="00026DB6" w:rsidP="008A5DC8">
      <w:r>
        <w:separator/>
      </w:r>
    </w:p>
  </w:endnote>
  <w:endnote w:type="continuationSeparator" w:id="0">
    <w:p w:rsidR="00026DB6" w:rsidRDefault="00026DB6" w:rsidP="008A5DC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6DB6" w:rsidRDefault="00026DB6" w:rsidP="008A5DC8">
      <w:r>
        <w:separator/>
      </w:r>
    </w:p>
  </w:footnote>
  <w:footnote w:type="continuationSeparator" w:id="0">
    <w:p w:rsidR="00026DB6" w:rsidRDefault="00026DB6" w:rsidP="008A5DC8">
      <w:r>
        <w:continuationSeparator/>
      </w:r>
    </w:p>
  </w:footnote>
  <w:footnote w:id="1">
    <w:p w:rsidR="00F75BAC" w:rsidRPr="00F75BAC" w:rsidRDefault="00F75BAC">
      <w:pPr>
        <w:pStyle w:val="a4"/>
      </w:pPr>
      <w:r>
        <w:rPr>
          <w:rStyle w:val="a6"/>
        </w:rPr>
        <w:footnoteRef/>
      </w:r>
      <w:r>
        <w:t xml:space="preserve"> </w:t>
      </w:r>
      <w:r w:rsidRPr="009C0773">
        <w:t>Демографический ежегод</w:t>
      </w:r>
      <w:r w:rsidR="00392FBD">
        <w:t>ник России. 2021: Стат.сб./</w:t>
      </w:r>
      <w:r w:rsidRPr="009C0773">
        <w:t xml:space="preserve"> Росстат. - M., 2021</w:t>
      </w:r>
      <w:r w:rsidRPr="00392FBD">
        <w:t>..</w:t>
      </w:r>
      <w:r>
        <w:t xml:space="preserve"> С.</w:t>
      </w:r>
      <w:r w:rsidRPr="00392FBD">
        <w:t>15</w:t>
      </w:r>
    </w:p>
  </w:footnote>
  <w:footnote w:id="2">
    <w:p w:rsidR="00F75BAC" w:rsidRPr="00392FBD" w:rsidRDefault="00F75BAC">
      <w:pPr>
        <w:pStyle w:val="a4"/>
      </w:pPr>
      <w:r>
        <w:rPr>
          <w:rStyle w:val="a6"/>
        </w:rPr>
        <w:footnoteRef/>
      </w:r>
      <w:r>
        <w:t xml:space="preserve"> Там же, с.16</w:t>
      </w:r>
      <w:r w:rsidRPr="00392FBD">
        <w:t xml:space="preserve"> </w:t>
      </w:r>
    </w:p>
  </w:footnote>
  <w:footnote w:id="3">
    <w:p w:rsidR="00DF31BC" w:rsidRDefault="00DF31BC">
      <w:pPr>
        <w:pStyle w:val="a4"/>
      </w:pPr>
      <w:r>
        <w:rPr>
          <w:rStyle w:val="a6"/>
        </w:rPr>
        <w:footnoteRef/>
      </w:r>
      <w:r>
        <w:t xml:space="preserve"> Там же, с. 37</w:t>
      </w:r>
    </w:p>
  </w:footnote>
  <w:footnote w:id="4">
    <w:p w:rsidR="00DF31BC" w:rsidRDefault="00DF31BC">
      <w:pPr>
        <w:pStyle w:val="a4"/>
      </w:pPr>
      <w:r>
        <w:rPr>
          <w:rStyle w:val="a6"/>
        </w:rPr>
        <w:footnoteRef/>
      </w:r>
      <w:r>
        <w:t xml:space="preserve"> Там же</w:t>
      </w:r>
    </w:p>
  </w:footnote>
  <w:footnote w:id="5">
    <w:p w:rsidR="00B77DB1" w:rsidRDefault="00B77DB1">
      <w:pPr>
        <w:pStyle w:val="a4"/>
      </w:pPr>
      <w:r>
        <w:rPr>
          <w:rStyle w:val="a6"/>
        </w:rPr>
        <w:footnoteRef/>
      </w:r>
      <w:r>
        <w:t xml:space="preserve"> Демографический ежегодник</w:t>
      </w:r>
      <w:r w:rsidRPr="00B77DB1">
        <w:t xml:space="preserve"> </w:t>
      </w:r>
      <w:r w:rsidRPr="009C0773">
        <w:t xml:space="preserve"> России. 2021</w:t>
      </w:r>
      <w:r>
        <w:t>, с. 45</w:t>
      </w:r>
    </w:p>
  </w:footnote>
  <w:footnote w:id="6">
    <w:p w:rsidR="00FF2170" w:rsidRDefault="00FF2170">
      <w:pPr>
        <w:pStyle w:val="a4"/>
      </w:pPr>
      <w:r>
        <w:rPr>
          <w:rStyle w:val="a6"/>
        </w:rPr>
        <w:footnoteRef/>
      </w:r>
      <w:r>
        <w:t xml:space="preserve"> Там же, с. 201</w:t>
      </w:r>
    </w:p>
  </w:footnote>
  <w:footnote w:id="7">
    <w:p w:rsidR="00544B31" w:rsidRDefault="00544B31">
      <w:pPr>
        <w:pStyle w:val="a4"/>
      </w:pPr>
      <w:r>
        <w:rPr>
          <w:rStyle w:val="a6"/>
        </w:rPr>
        <w:footnoteRef/>
      </w:r>
      <w:r>
        <w:t xml:space="preserve"> Там же, с. 88</w:t>
      </w:r>
    </w:p>
  </w:footnote>
  <w:footnote w:id="8">
    <w:p w:rsidR="008A6EFB" w:rsidRDefault="008A6EFB">
      <w:pPr>
        <w:pStyle w:val="a4"/>
      </w:pPr>
      <w:r>
        <w:rPr>
          <w:rStyle w:val="a6"/>
        </w:rPr>
        <w:footnoteRef/>
      </w:r>
      <w:r w:rsidRPr="008A6EFB">
        <w:t xml:space="preserve"> </w:t>
      </w:r>
      <w:r>
        <w:t>Российский статистический ежегодник. 2021: Стат.сб./Росстат. – М., 2021, с. 222</w:t>
      </w:r>
    </w:p>
  </w:footnote>
  <w:footnote w:id="9">
    <w:p w:rsidR="008A6EFB" w:rsidRDefault="008A6EFB">
      <w:pPr>
        <w:pStyle w:val="a4"/>
      </w:pPr>
      <w:r>
        <w:rPr>
          <w:rStyle w:val="a6"/>
        </w:rPr>
        <w:footnoteRef/>
      </w:r>
      <w:r>
        <w:t xml:space="preserve">  Там же, с. 225</w:t>
      </w:r>
    </w:p>
  </w:footnote>
  <w:footnote w:id="10">
    <w:p w:rsidR="008A6EFB" w:rsidRDefault="008A6EFB">
      <w:pPr>
        <w:pStyle w:val="a4"/>
      </w:pPr>
      <w:r>
        <w:rPr>
          <w:rStyle w:val="a6"/>
        </w:rPr>
        <w:footnoteRef/>
      </w:r>
      <w:r>
        <w:t xml:space="preserve">  Там же, с.229</w:t>
      </w:r>
    </w:p>
  </w:footnote>
  <w:footnote w:id="11">
    <w:p w:rsidR="00FA0DB0" w:rsidRDefault="00FA0DB0">
      <w:pPr>
        <w:pStyle w:val="a4"/>
      </w:pPr>
      <w:r>
        <w:rPr>
          <w:rStyle w:val="a6"/>
        </w:rPr>
        <w:footnoteRef/>
      </w:r>
      <w:r>
        <w:t xml:space="preserve">  Там же, с.231</w:t>
      </w:r>
    </w:p>
  </w:footnote>
  <w:footnote w:id="12">
    <w:p w:rsidR="00C00CDD" w:rsidRDefault="00C00CDD">
      <w:pPr>
        <w:pStyle w:val="a4"/>
      </w:pPr>
      <w:r>
        <w:rPr>
          <w:rStyle w:val="a6"/>
        </w:rPr>
        <w:footnoteRef/>
      </w:r>
      <w:r>
        <w:t xml:space="preserve">  Там же, с.232</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A2545"/>
    <w:multiLevelType w:val="hybridMultilevel"/>
    <w:tmpl w:val="E520ADA4"/>
    <w:lvl w:ilvl="0" w:tplc="204AFC90">
      <w:start w:val="1"/>
      <w:numFmt w:val="bullet"/>
      <w:lvlText w:val=""/>
      <w:lvlJc w:val="left"/>
      <w:pPr>
        <w:tabs>
          <w:tab w:val="num" w:pos="720"/>
        </w:tabs>
        <w:ind w:left="720" w:hanging="360"/>
      </w:pPr>
      <w:rPr>
        <w:rFonts w:ascii="Wingdings" w:hAnsi="Wingdings" w:hint="default"/>
      </w:rPr>
    </w:lvl>
    <w:lvl w:ilvl="1" w:tplc="D9901E38" w:tentative="1">
      <w:start w:val="1"/>
      <w:numFmt w:val="bullet"/>
      <w:lvlText w:val=""/>
      <w:lvlJc w:val="left"/>
      <w:pPr>
        <w:tabs>
          <w:tab w:val="num" w:pos="1440"/>
        </w:tabs>
        <w:ind w:left="1440" w:hanging="360"/>
      </w:pPr>
      <w:rPr>
        <w:rFonts w:ascii="Wingdings" w:hAnsi="Wingdings" w:hint="default"/>
      </w:rPr>
    </w:lvl>
    <w:lvl w:ilvl="2" w:tplc="91E0B4FE" w:tentative="1">
      <w:start w:val="1"/>
      <w:numFmt w:val="bullet"/>
      <w:lvlText w:val=""/>
      <w:lvlJc w:val="left"/>
      <w:pPr>
        <w:tabs>
          <w:tab w:val="num" w:pos="2160"/>
        </w:tabs>
        <w:ind w:left="2160" w:hanging="360"/>
      </w:pPr>
      <w:rPr>
        <w:rFonts w:ascii="Wingdings" w:hAnsi="Wingdings" w:hint="default"/>
      </w:rPr>
    </w:lvl>
    <w:lvl w:ilvl="3" w:tplc="07A81DB4" w:tentative="1">
      <w:start w:val="1"/>
      <w:numFmt w:val="bullet"/>
      <w:lvlText w:val=""/>
      <w:lvlJc w:val="left"/>
      <w:pPr>
        <w:tabs>
          <w:tab w:val="num" w:pos="2880"/>
        </w:tabs>
        <w:ind w:left="2880" w:hanging="360"/>
      </w:pPr>
      <w:rPr>
        <w:rFonts w:ascii="Wingdings" w:hAnsi="Wingdings" w:hint="default"/>
      </w:rPr>
    </w:lvl>
    <w:lvl w:ilvl="4" w:tplc="EB047C7A" w:tentative="1">
      <w:start w:val="1"/>
      <w:numFmt w:val="bullet"/>
      <w:lvlText w:val=""/>
      <w:lvlJc w:val="left"/>
      <w:pPr>
        <w:tabs>
          <w:tab w:val="num" w:pos="3600"/>
        </w:tabs>
        <w:ind w:left="3600" w:hanging="360"/>
      </w:pPr>
      <w:rPr>
        <w:rFonts w:ascii="Wingdings" w:hAnsi="Wingdings" w:hint="default"/>
      </w:rPr>
    </w:lvl>
    <w:lvl w:ilvl="5" w:tplc="DEAACA1C" w:tentative="1">
      <w:start w:val="1"/>
      <w:numFmt w:val="bullet"/>
      <w:lvlText w:val=""/>
      <w:lvlJc w:val="left"/>
      <w:pPr>
        <w:tabs>
          <w:tab w:val="num" w:pos="4320"/>
        </w:tabs>
        <w:ind w:left="4320" w:hanging="360"/>
      </w:pPr>
      <w:rPr>
        <w:rFonts w:ascii="Wingdings" w:hAnsi="Wingdings" w:hint="default"/>
      </w:rPr>
    </w:lvl>
    <w:lvl w:ilvl="6" w:tplc="44444F44" w:tentative="1">
      <w:start w:val="1"/>
      <w:numFmt w:val="bullet"/>
      <w:lvlText w:val=""/>
      <w:lvlJc w:val="left"/>
      <w:pPr>
        <w:tabs>
          <w:tab w:val="num" w:pos="5040"/>
        </w:tabs>
        <w:ind w:left="5040" w:hanging="360"/>
      </w:pPr>
      <w:rPr>
        <w:rFonts w:ascii="Wingdings" w:hAnsi="Wingdings" w:hint="default"/>
      </w:rPr>
    </w:lvl>
    <w:lvl w:ilvl="7" w:tplc="41607282" w:tentative="1">
      <w:start w:val="1"/>
      <w:numFmt w:val="bullet"/>
      <w:lvlText w:val=""/>
      <w:lvlJc w:val="left"/>
      <w:pPr>
        <w:tabs>
          <w:tab w:val="num" w:pos="5760"/>
        </w:tabs>
        <w:ind w:left="5760" w:hanging="360"/>
      </w:pPr>
      <w:rPr>
        <w:rFonts w:ascii="Wingdings" w:hAnsi="Wingdings" w:hint="default"/>
      </w:rPr>
    </w:lvl>
    <w:lvl w:ilvl="8" w:tplc="81BA4CA0" w:tentative="1">
      <w:start w:val="1"/>
      <w:numFmt w:val="bullet"/>
      <w:lvlText w:val=""/>
      <w:lvlJc w:val="left"/>
      <w:pPr>
        <w:tabs>
          <w:tab w:val="num" w:pos="6480"/>
        </w:tabs>
        <w:ind w:left="6480" w:hanging="360"/>
      </w:pPr>
      <w:rPr>
        <w:rFonts w:ascii="Wingdings" w:hAnsi="Wingdings" w:hint="default"/>
      </w:rPr>
    </w:lvl>
  </w:abstractNum>
  <w:abstractNum w:abstractNumId="1">
    <w:nsid w:val="0A3D061E"/>
    <w:multiLevelType w:val="hybridMultilevel"/>
    <w:tmpl w:val="9C1ECB2E"/>
    <w:lvl w:ilvl="0" w:tplc="57D284E8">
      <w:start w:val="1"/>
      <w:numFmt w:val="bullet"/>
      <w:lvlText w:val=""/>
      <w:lvlJc w:val="left"/>
      <w:pPr>
        <w:tabs>
          <w:tab w:val="num" w:pos="644"/>
        </w:tabs>
        <w:ind w:left="644" w:hanging="360"/>
      </w:pPr>
      <w:rPr>
        <w:rFonts w:ascii="Wingdings" w:hAnsi="Wingdings" w:hint="default"/>
      </w:rPr>
    </w:lvl>
    <w:lvl w:ilvl="1" w:tplc="53B0DFAE" w:tentative="1">
      <w:start w:val="1"/>
      <w:numFmt w:val="bullet"/>
      <w:lvlText w:val=""/>
      <w:lvlJc w:val="left"/>
      <w:pPr>
        <w:tabs>
          <w:tab w:val="num" w:pos="1364"/>
        </w:tabs>
        <w:ind w:left="1364" w:hanging="360"/>
      </w:pPr>
      <w:rPr>
        <w:rFonts w:ascii="Wingdings" w:hAnsi="Wingdings" w:hint="default"/>
      </w:rPr>
    </w:lvl>
    <w:lvl w:ilvl="2" w:tplc="AA76EE70" w:tentative="1">
      <w:start w:val="1"/>
      <w:numFmt w:val="bullet"/>
      <w:lvlText w:val=""/>
      <w:lvlJc w:val="left"/>
      <w:pPr>
        <w:tabs>
          <w:tab w:val="num" w:pos="2084"/>
        </w:tabs>
        <w:ind w:left="2084" w:hanging="360"/>
      </w:pPr>
      <w:rPr>
        <w:rFonts w:ascii="Wingdings" w:hAnsi="Wingdings" w:hint="default"/>
      </w:rPr>
    </w:lvl>
    <w:lvl w:ilvl="3" w:tplc="CDDC0364" w:tentative="1">
      <w:start w:val="1"/>
      <w:numFmt w:val="bullet"/>
      <w:lvlText w:val=""/>
      <w:lvlJc w:val="left"/>
      <w:pPr>
        <w:tabs>
          <w:tab w:val="num" w:pos="2804"/>
        </w:tabs>
        <w:ind w:left="2804" w:hanging="360"/>
      </w:pPr>
      <w:rPr>
        <w:rFonts w:ascii="Wingdings" w:hAnsi="Wingdings" w:hint="default"/>
      </w:rPr>
    </w:lvl>
    <w:lvl w:ilvl="4" w:tplc="502E5294" w:tentative="1">
      <w:start w:val="1"/>
      <w:numFmt w:val="bullet"/>
      <w:lvlText w:val=""/>
      <w:lvlJc w:val="left"/>
      <w:pPr>
        <w:tabs>
          <w:tab w:val="num" w:pos="3524"/>
        </w:tabs>
        <w:ind w:left="3524" w:hanging="360"/>
      </w:pPr>
      <w:rPr>
        <w:rFonts w:ascii="Wingdings" w:hAnsi="Wingdings" w:hint="default"/>
      </w:rPr>
    </w:lvl>
    <w:lvl w:ilvl="5" w:tplc="5A9EC5D0" w:tentative="1">
      <w:start w:val="1"/>
      <w:numFmt w:val="bullet"/>
      <w:lvlText w:val=""/>
      <w:lvlJc w:val="left"/>
      <w:pPr>
        <w:tabs>
          <w:tab w:val="num" w:pos="4244"/>
        </w:tabs>
        <w:ind w:left="4244" w:hanging="360"/>
      </w:pPr>
      <w:rPr>
        <w:rFonts w:ascii="Wingdings" w:hAnsi="Wingdings" w:hint="default"/>
      </w:rPr>
    </w:lvl>
    <w:lvl w:ilvl="6" w:tplc="67A45EFA" w:tentative="1">
      <w:start w:val="1"/>
      <w:numFmt w:val="bullet"/>
      <w:lvlText w:val=""/>
      <w:lvlJc w:val="left"/>
      <w:pPr>
        <w:tabs>
          <w:tab w:val="num" w:pos="4964"/>
        </w:tabs>
        <w:ind w:left="4964" w:hanging="360"/>
      </w:pPr>
      <w:rPr>
        <w:rFonts w:ascii="Wingdings" w:hAnsi="Wingdings" w:hint="default"/>
      </w:rPr>
    </w:lvl>
    <w:lvl w:ilvl="7" w:tplc="FFAC349A" w:tentative="1">
      <w:start w:val="1"/>
      <w:numFmt w:val="bullet"/>
      <w:lvlText w:val=""/>
      <w:lvlJc w:val="left"/>
      <w:pPr>
        <w:tabs>
          <w:tab w:val="num" w:pos="5684"/>
        </w:tabs>
        <w:ind w:left="5684" w:hanging="360"/>
      </w:pPr>
      <w:rPr>
        <w:rFonts w:ascii="Wingdings" w:hAnsi="Wingdings" w:hint="default"/>
      </w:rPr>
    </w:lvl>
    <w:lvl w:ilvl="8" w:tplc="684E11A6" w:tentative="1">
      <w:start w:val="1"/>
      <w:numFmt w:val="bullet"/>
      <w:lvlText w:val=""/>
      <w:lvlJc w:val="left"/>
      <w:pPr>
        <w:tabs>
          <w:tab w:val="num" w:pos="6404"/>
        </w:tabs>
        <w:ind w:left="6404" w:hanging="360"/>
      </w:pPr>
      <w:rPr>
        <w:rFonts w:ascii="Wingdings" w:hAnsi="Wingdings" w:hint="default"/>
      </w:rPr>
    </w:lvl>
  </w:abstractNum>
  <w:abstractNum w:abstractNumId="2">
    <w:nsid w:val="0C0B3E10"/>
    <w:multiLevelType w:val="multilevel"/>
    <w:tmpl w:val="3D58A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846567"/>
    <w:multiLevelType w:val="hybridMultilevel"/>
    <w:tmpl w:val="BE8821C6"/>
    <w:lvl w:ilvl="0" w:tplc="26A87FD4">
      <w:start w:val="1"/>
      <w:numFmt w:val="decimal"/>
      <w:lvlText w:val="%1."/>
      <w:lvlJc w:val="left"/>
      <w:pPr>
        <w:ind w:left="333" w:hanging="360"/>
      </w:pPr>
      <w:rPr>
        <w:rFonts w:ascii="Times New Roman" w:eastAsia="Times New Roman" w:hAnsi="Times New Roman" w:cs="Times New Roman"/>
      </w:rPr>
    </w:lvl>
    <w:lvl w:ilvl="1" w:tplc="04190019" w:tentative="1">
      <w:start w:val="1"/>
      <w:numFmt w:val="lowerLetter"/>
      <w:lvlText w:val="%2."/>
      <w:lvlJc w:val="left"/>
      <w:pPr>
        <w:ind w:left="1053" w:hanging="360"/>
      </w:pPr>
    </w:lvl>
    <w:lvl w:ilvl="2" w:tplc="0419001B" w:tentative="1">
      <w:start w:val="1"/>
      <w:numFmt w:val="lowerRoman"/>
      <w:lvlText w:val="%3."/>
      <w:lvlJc w:val="right"/>
      <w:pPr>
        <w:ind w:left="1773" w:hanging="180"/>
      </w:pPr>
    </w:lvl>
    <w:lvl w:ilvl="3" w:tplc="0419000F" w:tentative="1">
      <w:start w:val="1"/>
      <w:numFmt w:val="decimal"/>
      <w:lvlText w:val="%4."/>
      <w:lvlJc w:val="left"/>
      <w:pPr>
        <w:ind w:left="2493" w:hanging="360"/>
      </w:pPr>
    </w:lvl>
    <w:lvl w:ilvl="4" w:tplc="04190019" w:tentative="1">
      <w:start w:val="1"/>
      <w:numFmt w:val="lowerLetter"/>
      <w:lvlText w:val="%5."/>
      <w:lvlJc w:val="left"/>
      <w:pPr>
        <w:ind w:left="3213" w:hanging="360"/>
      </w:pPr>
    </w:lvl>
    <w:lvl w:ilvl="5" w:tplc="0419001B" w:tentative="1">
      <w:start w:val="1"/>
      <w:numFmt w:val="lowerRoman"/>
      <w:lvlText w:val="%6."/>
      <w:lvlJc w:val="right"/>
      <w:pPr>
        <w:ind w:left="3933" w:hanging="180"/>
      </w:pPr>
    </w:lvl>
    <w:lvl w:ilvl="6" w:tplc="0419000F" w:tentative="1">
      <w:start w:val="1"/>
      <w:numFmt w:val="decimal"/>
      <w:lvlText w:val="%7."/>
      <w:lvlJc w:val="left"/>
      <w:pPr>
        <w:ind w:left="4653" w:hanging="360"/>
      </w:pPr>
    </w:lvl>
    <w:lvl w:ilvl="7" w:tplc="04190019" w:tentative="1">
      <w:start w:val="1"/>
      <w:numFmt w:val="lowerLetter"/>
      <w:lvlText w:val="%8."/>
      <w:lvlJc w:val="left"/>
      <w:pPr>
        <w:ind w:left="5373" w:hanging="360"/>
      </w:pPr>
    </w:lvl>
    <w:lvl w:ilvl="8" w:tplc="0419001B" w:tentative="1">
      <w:start w:val="1"/>
      <w:numFmt w:val="lowerRoman"/>
      <w:lvlText w:val="%9."/>
      <w:lvlJc w:val="right"/>
      <w:pPr>
        <w:ind w:left="6093" w:hanging="180"/>
      </w:pPr>
    </w:lvl>
  </w:abstractNum>
  <w:abstractNum w:abstractNumId="4">
    <w:nsid w:val="1CA76720"/>
    <w:multiLevelType w:val="multilevel"/>
    <w:tmpl w:val="290E6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0187EA1"/>
    <w:multiLevelType w:val="hybridMultilevel"/>
    <w:tmpl w:val="7694ACCE"/>
    <w:lvl w:ilvl="0" w:tplc="C804E6C8">
      <w:start w:val="1"/>
      <w:numFmt w:val="bullet"/>
      <w:lvlText w:val=""/>
      <w:lvlJc w:val="left"/>
      <w:pPr>
        <w:tabs>
          <w:tab w:val="num" w:pos="720"/>
        </w:tabs>
        <w:ind w:left="720" w:hanging="360"/>
      </w:pPr>
      <w:rPr>
        <w:rFonts w:ascii="Wingdings" w:hAnsi="Wingdings" w:hint="default"/>
      </w:rPr>
    </w:lvl>
    <w:lvl w:ilvl="1" w:tplc="0714CF5E" w:tentative="1">
      <w:start w:val="1"/>
      <w:numFmt w:val="bullet"/>
      <w:lvlText w:val=""/>
      <w:lvlJc w:val="left"/>
      <w:pPr>
        <w:tabs>
          <w:tab w:val="num" w:pos="1440"/>
        </w:tabs>
        <w:ind w:left="1440" w:hanging="360"/>
      </w:pPr>
      <w:rPr>
        <w:rFonts w:ascii="Wingdings" w:hAnsi="Wingdings" w:hint="default"/>
      </w:rPr>
    </w:lvl>
    <w:lvl w:ilvl="2" w:tplc="0608CA64" w:tentative="1">
      <w:start w:val="1"/>
      <w:numFmt w:val="bullet"/>
      <w:lvlText w:val=""/>
      <w:lvlJc w:val="left"/>
      <w:pPr>
        <w:tabs>
          <w:tab w:val="num" w:pos="2160"/>
        </w:tabs>
        <w:ind w:left="2160" w:hanging="360"/>
      </w:pPr>
      <w:rPr>
        <w:rFonts w:ascii="Wingdings" w:hAnsi="Wingdings" w:hint="default"/>
      </w:rPr>
    </w:lvl>
    <w:lvl w:ilvl="3" w:tplc="F14EDF04" w:tentative="1">
      <w:start w:val="1"/>
      <w:numFmt w:val="bullet"/>
      <w:lvlText w:val=""/>
      <w:lvlJc w:val="left"/>
      <w:pPr>
        <w:tabs>
          <w:tab w:val="num" w:pos="2880"/>
        </w:tabs>
        <w:ind w:left="2880" w:hanging="360"/>
      </w:pPr>
      <w:rPr>
        <w:rFonts w:ascii="Wingdings" w:hAnsi="Wingdings" w:hint="default"/>
      </w:rPr>
    </w:lvl>
    <w:lvl w:ilvl="4" w:tplc="21369876" w:tentative="1">
      <w:start w:val="1"/>
      <w:numFmt w:val="bullet"/>
      <w:lvlText w:val=""/>
      <w:lvlJc w:val="left"/>
      <w:pPr>
        <w:tabs>
          <w:tab w:val="num" w:pos="3600"/>
        </w:tabs>
        <w:ind w:left="3600" w:hanging="360"/>
      </w:pPr>
      <w:rPr>
        <w:rFonts w:ascii="Wingdings" w:hAnsi="Wingdings" w:hint="default"/>
      </w:rPr>
    </w:lvl>
    <w:lvl w:ilvl="5" w:tplc="935E0556" w:tentative="1">
      <w:start w:val="1"/>
      <w:numFmt w:val="bullet"/>
      <w:lvlText w:val=""/>
      <w:lvlJc w:val="left"/>
      <w:pPr>
        <w:tabs>
          <w:tab w:val="num" w:pos="4320"/>
        </w:tabs>
        <w:ind w:left="4320" w:hanging="360"/>
      </w:pPr>
      <w:rPr>
        <w:rFonts w:ascii="Wingdings" w:hAnsi="Wingdings" w:hint="default"/>
      </w:rPr>
    </w:lvl>
    <w:lvl w:ilvl="6" w:tplc="0B82B6C4" w:tentative="1">
      <w:start w:val="1"/>
      <w:numFmt w:val="bullet"/>
      <w:lvlText w:val=""/>
      <w:lvlJc w:val="left"/>
      <w:pPr>
        <w:tabs>
          <w:tab w:val="num" w:pos="5040"/>
        </w:tabs>
        <w:ind w:left="5040" w:hanging="360"/>
      </w:pPr>
      <w:rPr>
        <w:rFonts w:ascii="Wingdings" w:hAnsi="Wingdings" w:hint="default"/>
      </w:rPr>
    </w:lvl>
    <w:lvl w:ilvl="7" w:tplc="25D4B1A2" w:tentative="1">
      <w:start w:val="1"/>
      <w:numFmt w:val="bullet"/>
      <w:lvlText w:val=""/>
      <w:lvlJc w:val="left"/>
      <w:pPr>
        <w:tabs>
          <w:tab w:val="num" w:pos="5760"/>
        </w:tabs>
        <w:ind w:left="5760" w:hanging="360"/>
      </w:pPr>
      <w:rPr>
        <w:rFonts w:ascii="Wingdings" w:hAnsi="Wingdings" w:hint="default"/>
      </w:rPr>
    </w:lvl>
    <w:lvl w:ilvl="8" w:tplc="42B8DEEE" w:tentative="1">
      <w:start w:val="1"/>
      <w:numFmt w:val="bullet"/>
      <w:lvlText w:val=""/>
      <w:lvlJc w:val="left"/>
      <w:pPr>
        <w:tabs>
          <w:tab w:val="num" w:pos="6480"/>
        </w:tabs>
        <w:ind w:left="6480" w:hanging="360"/>
      </w:pPr>
      <w:rPr>
        <w:rFonts w:ascii="Wingdings" w:hAnsi="Wingdings" w:hint="default"/>
      </w:rPr>
    </w:lvl>
  </w:abstractNum>
  <w:abstractNum w:abstractNumId="6">
    <w:nsid w:val="285D1FA3"/>
    <w:multiLevelType w:val="multilevel"/>
    <w:tmpl w:val="B3CAE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7237A04"/>
    <w:multiLevelType w:val="hybridMultilevel"/>
    <w:tmpl w:val="94CAA66E"/>
    <w:lvl w:ilvl="0" w:tplc="0419000F">
      <w:start w:val="1"/>
      <w:numFmt w:val="decimal"/>
      <w:lvlText w:val="%1."/>
      <w:lvlJc w:val="left"/>
      <w:pPr>
        <w:ind w:left="360"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8">
    <w:nsid w:val="41EB15D7"/>
    <w:multiLevelType w:val="hybridMultilevel"/>
    <w:tmpl w:val="2DC085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4262719F"/>
    <w:multiLevelType w:val="hybridMultilevel"/>
    <w:tmpl w:val="74C2BA6C"/>
    <w:lvl w:ilvl="0" w:tplc="71B2196C">
      <w:start w:val="1"/>
      <w:numFmt w:val="bullet"/>
      <w:lvlText w:val=""/>
      <w:lvlJc w:val="left"/>
      <w:pPr>
        <w:tabs>
          <w:tab w:val="num" w:pos="720"/>
        </w:tabs>
        <w:ind w:left="720" w:hanging="360"/>
      </w:pPr>
      <w:rPr>
        <w:rFonts w:ascii="Wingdings" w:hAnsi="Wingdings" w:hint="default"/>
      </w:rPr>
    </w:lvl>
    <w:lvl w:ilvl="1" w:tplc="8E700078" w:tentative="1">
      <w:start w:val="1"/>
      <w:numFmt w:val="bullet"/>
      <w:lvlText w:val=""/>
      <w:lvlJc w:val="left"/>
      <w:pPr>
        <w:tabs>
          <w:tab w:val="num" w:pos="1440"/>
        </w:tabs>
        <w:ind w:left="1440" w:hanging="360"/>
      </w:pPr>
      <w:rPr>
        <w:rFonts w:ascii="Wingdings" w:hAnsi="Wingdings" w:hint="default"/>
      </w:rPr>
    </w:lvl>
    <w:lvl w:ilvl="2" w:tplc="37CC163A" w:tentative="1">
      <w:start w:val="1"/>
      <w:numFmt w:val="bullet"/>
      <w:lvlText w:val=""/>
      <w:lvlJc w:val="left"/>
      <w:pPr>
        <w:tabs>
          <w:tab w:val="num" w:pos="2160"/>
        </w:tabs>
        <w:ind w:left="2160" w:hanging="360"/>
      </w:pPr>
      <w:rPr>
        <w:rFonts w:ascii="Wingdings" w:hAnsi="Wingdings" w:hint="default"/>
      </w:rPr>
    </w:lvl>
    <w:lvl w:ilvl="3" w:tplc="01684452" w:tentative="1">
      <w:start w:val="1"/>
      <w:numFmt w:val="bullet"/>
      <w:lvlText w:val=""/>
      <w:lvlJc w:val="left"/>
      <w:pPr>
        <w:tabs>
          <w:tab w:val="num" w:pos="2880"/>
        </w:tabs>
        <w:ind w:left="2880" w:hanging="360"/>
      </w:pPr>
      <w:rPr>
        <w:rFonts w:ascii="Wingdings" w:hAnsi="Wingdings" w:hint="default"/>
      </w:rPr>
    </w:lvl>
    <w:lvl w:ilvl="4" w:tplc="63B826D8" w:tentative="1">
      <w:start w:val="1"/>
      <w:numFmt w:val="bullet"/>
      <w:lvlText w:val=""/>
      <w:lvlJc w:val="left"/>
      <w:pPr>
        <w:tabs>
          <w:tab w:val="num" w:pos="3600"/>
        </w:tabs>
        <w:ind w:left="3600" w:hanging="360"/>
      </w:pPr>
      <w:rPr>
        <w:rFonts w:ascii="Wingdings" w:hAnsi="Wingdings" w:hint="default"/>
      </w:rPr>
    </w:lvl>
    <w:lvl w:ilvl="5" w:tplc="A9803C52" w:tentative="1">
      <w:start w:val="1"/>
      <w:numFmt w:val="bullet"/>
      <w:lvlText w:val=""/>
      <w:lvlJc w:val="left"/>
      <w:pPr>
        <w:tabs>
          <w:tab w:val="num" w:pos="4320"/>
        </w:tabs>
        <w:ind w:left="4320" w:hanging="360"/>
      </w:pPr>
      <w:rPr>
        <w:rFonts w:ascii="Wingdings" w:hAnsi="Wingdings" w:hint="default"/>
      </w:rPr>
    </w:lvl>
    <w:lvl w:ilvl="6" w:tplc="7E62E71A" w:tentative="1">
      <w:start w:val="1"/>
      <w:numFmt w:val="bullet"/>
      <w:lvlText w:val=""/>
      <w:lvlJc w:val="left"/>
      <w:pPr>
        <w:tabs>
          <w:tab w:val="num" w:pos="5040"/>
        </w:tabs>
        <w:ind w:left="5040" w:hanging="360"/>
      </w:pPr>
      <w:rPr>
        <w:rFonts w:ascii="Wingdings" w:hAnsi="Wingdings" w:hint="default"/>
      </w:rPr>
    </w:lvl>
    <w:lvl w:ilvl="7" w:tplc="9028F99A" w:tentative="1">
      <w:start w:val="1"/>
      <w:numFmt w:val="bullet"/>
      <w:lvlText w:val=""/>
      <w:lvlJc w:val="left"/>
      <w:pPr>
        <w:tabs>
          <w:tab w:val="num" w:pos="5760"/>
        </w:tabs>
        <w:ind w:left="5760" w:hanging="360"/>
      </w:pPr>
      <w:rPr>
        <w:rFonts w:ascii="Wingdings" w:hAnsi="Wingdings" w:hint="default"/>
      </w:rPr>
    </w:lvl>
    <w:lvl w:ilvl="8" w:tplc="3F8C438C" w:tentative="1">
      <w:start w:val="1"/>
      <w:numFmt w:val="bullet"/>
      <w:lvlText w:val=""/>
      <w:lvlJc w:val="left"/>
      <w:pPr>
        <w:tabs>
          <w:tab w:val="num" w:pos="6480"/>
        </w:tabs>
        <w:ind w:left="6480" w:hanging="360"/>
      </w:pPr>
      <w:rPr>
        <w:rFonts w:ascii="Wingdings" w:hAnsi="Wingdings" w:hint="default"/>
      </w:rPr>
    </w:lvl>
  </w:abstractNum>
  <w:abstractNum w:abstractNumId="10">
    <w:nsid w:val="49ED3BB2"/>
    <w:multiLevelType w:val="multilevel"/>
    <w:tmpl w:val="B986C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FC3223A"/>
    <w:multiLevelType w:val="hybridMultilevel"/>
    <w:tmpl w:val="759C67B6"/>
    <w:lvl w:ilvl="0" w:tplc="1A92BEBA">
      <w:start w:val="1"/>
      <w:numFmt w:val="bullet"/>
      <w:lvlText w:val=""/>
      <w:lvlJc w:val="left"/>
      <w:pPr>
        <w:tabs>
          <w:tab w:val="num" w:pos="720"/>
        </w:tabs>
        <w:ind w:left="720" w:hanging="360"/>
      </w:pPr>
      <w:rPr>
        <w:rFonts w:ascii="Wingdings" w:hAnsi="Wingdings" w:hint="default"/>
      </w:rPr>
    </w:lvl>
    <w:lvl w:ilvl="1" w:tplc="76F8A464" w:tentative="1">
      <w:start w:val="1"/>
      <w:numFmt w:val="bullet"/>
      <w:lvlText w:val=""/>
      <w:lvlJc w:val="left"/>
      <w:pPr>
        <w:tabs>
          <w:tab w:val="num" w:pos="1440"/>
        </w:tabs>
        <w:ind w:left="1440" w:hanging="360"/>
      </w:pPr>
      <w:rPr>
        <w:rFonts w:ascii="Wingdings" w:hAnsi="Wingdings" w:hint="default"/>
      </w:rPr>
    </w:lvl>
    <w:lvl w:ilvl="2" w:tplc="064E3F1A" w:tentative="1">
      <w:start w:val="1"/>
      <w:numFmt w:val="bullet"/>
      <w:lvlText w:val=""/>
      <w:lvlJc w:val="left"/>
      <w:pPr>
        <w:tabs>
          <w:tab w:val="num" w:pos="2160"/>
        </w:tabs>
        <w:ind w:left="2160" w:hanging="360"/>
      </w:pPr>
      <w:rPr>
        <w:rFonts w:ascii="Wingdings" w:hAnsi="Wingdings" w:hint="default"/>
      </w:rPr>
    </w:lvl>
    <w:lvl w:ilvl="3" w:tplc="57F253A4" w:tentative="1">
      <w:start w:val="1"/>
      <w:numFmt w:val="bullet"/>
      <w:lvlText w:val=""/>
      <w:lvlJc w:val="left"/>
      <w:pPr>
        <w:tabs>
          <w:tab w:val="num" w:pos="2880"/>
        </w:tabs>
        <w:ind w:left="2880" w:hanging="360"/>
      </w:pPr>
      <w:rPr>
        <w:rFonts w:ascii="Wingdings" w:hAnsi="Wingdings" w:hint="default"/>
      </w:rPr>
    </w:lvl>
    <w:lvl w:ilvl="4" w:tplc="28A4A058" w:tentative="1">
      <w:start w:val="1"/>
      <w:numFmt w:val="bullet"/>
      <w:lvlText w:val=""/>
      <w:lvlJc w:val="left"/>
      <w:pPr>
        <w:tabs>
          <w:tab w:val="num" w:pos="3600"/>
        </w:tabs>
        <w:ind w:left="3600" w:hanging="360"/>
      </w:pPr>
      <w:rPr>
        <w:rFonts w:ascii="Wingdings" w:hAnsi="Wingdings" w:hint="default"/>
      </w:rPr>
    </w:lvl>
    <w:lvl w:ilvl="5" w:tplc="F2868B2E" w:tentative="1">
      <w:start w:val="1"/>
      <w:numFmt w:val="bullet"/>
      <w:lvlText w:val=""/>
      <w:lvlJc w:val="left"/>
      <w:pPr>
        <w:tabs>
          <w:tab w:val="num" w:pos="4320"/>
        </w:tabs>
        <w:ind w:left="4320" w:hanging="360"/>
      </w:pPr>
      <w:rPr>
        <w:rFonts w:ascii="Wingdings" w:hAnsi="Wingdings" w:hint="default"/>
      </w:rPr>
    </w:lvl>
    <w:lvl w:ilvl="6" w:tplc="E89C697E" w:tentative="1">
      <w:start w:val="1"/>
      <w:numFmt w:val="bullet"/>
      <w:lvlText w:val=""/>
      <w:lvlJc w:val="left"/>
      <w:pPr>
        <w:tabs>
          <w:tab w:val="num" w:pos="5040"/>
        </w:tabs>
        <w:ind w:left="5040" w:hanging="360"/>
      </w:pPr>
      <w:rPr>
        <w:rFonts w:ascii="Wingdings" w:hAnsi="Wingdings" w:hint="default"/>
      </w:rPr>
    </w:lvl>
    <w:lvl w:ilvl="7" w:tplc="A4B42D4E" w:tentative="1">
      <w:start w:val="1"/>
      <w:numFmt w:val="bullet"/>
      <w:lvlText w:val=""/>
      <w:lvlJc w:val="left"/>
      <w:pPr>
        <w:tabs>
          <w:tab w:val="num" w:pos="5760"/>
        </w:tabs>
        <w:ind w:left="5760" w:hanging="360"/>
      </w:pPr>
      <w:rPr>
        <w:rFonts w:ascii="Wingdings" w:hAnsi="Wingdings" w:hint="default"/>
      </w:rPr>
    </w:lvl>
    <w:lvl w:ilvl="8" w:tplc="79565F42" w:tentative="1">
      <w:start w:val="1"/>
      <w:numFmt w:val="bullet"/>
      <w:lvlText w:val=""/>
      <w:lvlJc w:val="left"/>
      <w:pPr>
        <w:tabs>
          <w:tab w:val="num" w:pos="6480"/>
        </w:tabs>
        <w:ind w:left="6480" w:hanging="360"/>
      </w:pPr>
      <w:rPr>
        <w:rFonts w:ascii="Wingdings" w:hAnsi="Wingdings" w:hint="default"/>
      </w:rPr>
    </w:lvl>
  </w:abstractNum>
  <w:abstractNum w:abstractNumId="12">
    <w:nsid w:val="6491533D"/>
    <w:multiLevelType w:val="hybridMultilevel"/>
    <w:tmpl w:val="1618F742"/>
    <w:lvl w:ilvl="0" w:tplc="66A09CBE">
      <w:start w:val="1"/>
      <w:numFmt w:val="bullet"/>
      <w:lvlText w:val=""/>
      <w:lvlJc w:val="left"/>
      <w:pPr>
        <w:tabs>
          <w:tab w:val="num" w:pos="360"/>
        </w:tabs>
        <w:ind w:left="360" w:hanging="360"/>
      </w:pPr>
      <w:rPr>
        <w:rFonts w:ascii="Wingdings" w:hAnsi="Wingdings" w:hint="default"/>
      </w:rPr>
    </w:lvl>
    <w:lvl w:ilvl="1" w:tplc="C058858A" w:tentative="1">
      <w:start w:val="1"/>
      <w:numFmt w:val="bullet"/>
      <w:lvlText w:val=""/>
      <w:lvlJc w:val="left"/>
      <w:pPr>
        <w:tabs>
          <w:tab w:val="num" w:pos="1080"/>
        </w:tabs>
        <w:ind w:left="1080" w:hanging="360"/>
      </w:pPr>
      <w:rPr>
        <w:rFonts w:ascii="Wingdings" w:hAnsi="Wingdings" w:hint="default"/>
      </w:rPr>
    </w:lvl>
    <w:lvl w:ilvl="2" w:tplc="893AEA5A" w:tentative="1">
      <w:start w:val="1"/>
      <w:numFmt w:val="bullet"/>
      <w:lvlText w:val=""/>
      <w:lvlJc w:val="left"/>
      <w:pPr>
        <w:tabs>
          <w:tab w:val="num" w:pos="1800"/>
        </w:tabs>
        <w:ind w:left="1800" w:hanging="360"/>
      </w:pPr>
      <w:rPr>
        <w:rFonts w:ascii="Wingdings" w:hAnsi="Wingdings" w:hint="default"/>
      </w:rPr>
    </w:lvl>
    <w:lvl w:ilvl="3" w:tplc="213A08C2" w:tentative="1">
      <w:start w:val="1"/>
      <w:numFmt w:val="bullet"/>
      <w:lvlText w:val=""/>
      <w:lvlJc w:val="left"/>
      <w:pPr>
        <w:tabs>
          <w:tab w:val="num" w:pos="2520"/>
        </w:tabs>
        <w:ind w:left="2520" w:hanging="360"/>
      </w:pPr>
      <w:rPr>
        <w:rFonts w:ascii="Wingdings" w:hAnsi="Wingdings" w:hint="default"/>
      </w:rPr>
    </w:lvl>
    <w:lvl w:ilvl="4" w:tplc="6FF81AD2" w:tentative="1">
      <w:start w:val="1"/>
      <w:numFmt w:val="bullet"/>
      <w:lvlText w:val=""/>
      <w:lvlJc w:val="left"/>
      <w:pPr>
        <w:tabs>
          <w:tab w:val="num" w:pos="3240"/>
        </w:tabs>
        <w:ind w:left="3240" w:hanging="360"/>
      </w:pPr>
      <w:rPr>
        <w:rFonts w:ascii="Wingdings" w:hAnsi="Wingdings" w:hint="default"/>
      </w:rPr>
    </w:lvl>
    <w:lvl w:ilvl="5" w:tplc="2E42F284" w:tentative="1">
      <w:start w:val="1"/>
      <w:numFmt w:val="bullet"/>
      <w:lvlText w:val=""/>
      <w:lvlJc w:val="left"/>
      <w:pPr>
        <w:tabs>
          <w:tab w:val="num" w:pos="3960"/>
        </w:tabs>
        <w:ind w:left="3960" w:hanging="360"/>
      </w:pPr>
      <w:rPr>
        <w:rFonts w:ascii="Wingdings" w:hAnsi="Wingdings" w:hint="default"/>
      </w:rPr>
    </w:lvl>
    <w:lvl w:ilvl="6" w:tplc="609A8728" w:tentative="1">
      <w:start w:val="1"/>
      <w:numFmt w:val="bullet"/>
      <w:lvlText w:val=""/>
      <w:lvlJc w:val="left"/>
      <w:pPr>
        <w:tabs>
          <w:tab w:val="num" w:pos="4680"/>
        </w:tabs>
        <w:ind w:left="4680" w:hanging="360"/>
      </w:pPr>
      <w:rPr>
        <w:rFonts w:ascii="Wingdings" w:hAnsi="Wingdings" w:hint="default"/>
      </w:rPr>
    </w:lvl>
    <w:lvl w:ilvl="7" w:tplc="68C2726C" w:tentative="1">
      <w:start w:val="1"/>
      <w:numFmt w:val="bullet"/>
      <w:lvlText w:val=""/>
      <w:lvlJc w:val="left"/>
      <w:pPr>
        <w:tabs>
          <w:tab w:val="num" w:pos="5400"/>
        </w:tabs>
        <w:ind w:left="5400" w:hanging="360"/>
      </w:pPr>
      <w:rPr>
        <w:rFonts w:ascii="Wingdings" w:hAnsi="Wingdings" w:hint="default"/>
      </w:rPr>
    </w:lvl>
    <w:lvl w:ilvl="8" w:tplc="3A8A232E" w:tentative="1">
      <w:start w:val="1"/>
      <w:numFmt w:val="bullet"/>
      <w:lvlText w:val=""/>
      <w:lvlJc w:val="left"/>
      <w:pPr>
        <w:tabs>
          <w:tab w:val="num" w:pos="6120"/>
        </w:tabs>
        <w:ind w:left="6120" w:hanging="360"/>
      </w:pPr>
      <w:rPr>
        <w:rFonts w:ascii="Wingdings" w:hAnsi="Wingdings" w:hint="default"/>
      </w:rPr>
    </w:lvl>
  </w:abstractNum>
  <w:abstractNum w:abstractNumId="13">
    <w:nsid w:val="6B1F4440"/>
    <w:multiLevelType w:val="hybridMultilevel"/>
    <w:tmpl w:val="400A4C6A"/>
    <w:lvl w:ilvl="0" w:tplc="CFEC49AA">
      <w:start w:val="1"/>
      <w:numFmt w:val="bullet"/>
      <w:lvlText w:val=""/>
      <w:lvlJc w:val="left"/>
      <w:pPr>
        <w:tabs>
          <w:tab w:val="num" w:pos="720"/>
        </w:tabs>
        <w:ind w:left="720" w:hanging="360"/>
      </w:pPr>
      <w:rPr>
        <w:rFonts w:ascii="Wingdings" w:hAnsi="Wingdings" w:hint="default"/>
      </w:rPr>
    </w:lvl>
    <w:lvl w:ilvl="1" w:tplc="4EF46080" w:tentative="1">
      <w:start w:val="1"/>
      <w:numFmt w:val="bullet"/>
      <w:lvlText w:val=""/>
      <w:lvlJc w:val="left"/>
      <w:pPr>
        <w:tabs>
          <w:tab w:val="num" w:pos="1440"/>
        </w:tabs>
        <w:ind w:left="1440" w:hanging="360"/>
      </w:pPr>
      <w:rPr>
        <w:rFonts w:ascii="Wingdings" w:hAnsi="Wingdings" w:hint="default"/>
      </w:rPr>
    </w:lvl>
    <w:lvl w:ilvl="2" w:tplc="7F3A4C46" w:tentative="1">
      <w:start w:val="1"/>
      <w:numFmt w:val="bullet"/>
      <w:lvlText w:val=""/>
      <w:lvlJc w:val="left"/>
      <w:pPr>
        <w:tabs>
          <w:tab w:val="num" w:pos="2160"/>
        </w:tabs>
        <w:ind w:left="2160" w:hanging="360"/>
      </w:pPr>
      <w:rPr>
        <w:rFonts w:ascii="Wingdings" w:hAnsi="Wingdings" w:hint="default"/>
      </w:rPr>
    </w:lvl>
    <w:lvl w:ilvl="3" w:tplc="766C8D7C" w:tentative="1">
      <w:start w:val="1"/>
      <w:numFmt w:val="bullet"/>
      <w:lvlText w:val=""/>
      <w:lvlJc w:val="left"/>
      <w:pPr>
        <w:tabs>
          <w:tab w:val="num" w:pos="2880"/>
        </w:tabs>
        <w:ind w:left="2880" w:hanging="360"/>
      </w:pPr>
      <w:rPr>
        <w:rFonts w:ascii="Wingdings" w:hAnsi="Wingdings" w:hint="default"/>
      </w:rPr>
    </w:lvl>
    <w:lvl w:ilvl="4" w:tplc="4C445E66" w:tentative="1">
      <w:start w:val="1"/>
      <w:numFmt w:val="bullet"/>
      <w:lvlText w:val=""/>
      <w:lvlJc w:val="left"/>
      <w:pPr>
        <w:tabs>
          <w:tab w:val="num" w:pos="3600"/>
        </w:tabs>
        <w:ind w:left="3600" w:hanging="360"/>
      </w:pPr>
      <w:rPr>
        <w:rFonts w:ascii="Wingdings" w:hAnsi="Wingdings" w:hint="default"/>
      </w:rPr>
    </w:lvl>
    <w:lvl w:ilvl="5" w:tplc="D638BD52" w:tentative="1">
      <w:start w:val="1"/>
      <w:numFmt w:val="bullet"/>
      <w:lvlText w:val=""/>
      <w:lvlJc w:val="left"/>
      <w:pPr>
        <w:tabs>
          <w:tab w:val="num" w:pos="4320"/>
        </w:tabs>
        <w:ind w:left="4320" w:hanging="360"/>
      </w:pPr>
      <w:rPr>
        <w:rFonts w:ascii="Wingdings" w:hAnsi="Wingdings" w:hint="default"/>
      </w:rPr>
    </w:lvl>
    <w:lvl w:ilvl="6" w:tplc="A3184DC4" w:tentative="1">
      <w:start w:val="1"/>
      <w:numFmt w:val="bullet"/>
      <w:lvlText w:val=""/>
      <w:lvlJc w:val="left"/>
      <w:pPr>
        <w:tabs>
          <w:tab w:val="num" w:pos="5040"/>
        </w:tabs>
        <w:ind w:left="5040" w:hanging="360"/>
      </w:pPr>
      <w:rPr>
        <w:rFonts w:ascii="Wingdings" w:hAnsi="Wingdings" w:hint="default"/>
      </w:rPr>
    </w:lvl>
    <w:lvl w:ilvl="7" w:tplc="D926FF20" w:tentative="1">
      <w:start w:val="1"/>
      <w:numFmt w:val="bullet"/>
      <w:lvlText w:val=""/>
      <w:lvlJc w:val="left"/>
      <w:pPr>
        <w:tabs>
          <w:tab w:val="num" w:pos="5760"/>
        </w:tabs>
        <w:ind w:left="5760" w:hanging="360"/>
      </w:pPr>
      <w:rPr>
        <w:rFonts w:ascii="Wingdings" w:hAnsi="Wingdings" w:hint="default"/>
      </w:rPr>
    </w:lvl>
    <w:lvl w:ilvl="8" w:tplc="31BC44D6" w:tentative="1">
      <w:start w:val="1"/>
      <w:numFmt w:val="bullet"/>
      <w:lvlText w:val=""/>
      <w:lvlJc w:val="left"/>
      <w:pPr>
        <w:tabs>
          <w:tab w:val="num" w:pos="6480"/>
        </w:tabs>
        <w:ind w:left="6480" w:hanging="360"/>
      </w:pPr>
      <w:rPr>
        <w:rFonts w:ascii="Wingdings" w:hAnsi="Wingdings" w:hint="default"/>
      </w:rPr>
    </w:lvl>
  </w:abstractNum>
  <w:abstractNum w:abstractNumId="14">
    <w:nsid w:val="76590D38"/>
    <w:multiLevelType w:val="hybridMultilevel"/>
    <w:tmpl w:val="7B340FB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7F9424C3"/>
    <w:multiLevelType w:val="hybridMultilevel"/>
    <w:tmpl w:val="BB1219AA"/>
    <w:lvl w:ilvl="0" w:tplc="ED06C11E">
      <w:start w:val="1"/>
      <w:numFmt w:val="decimal"/>
      <w:lvlText w:val="%1."/>
      <w:lvlJc w:val="left"/>
      <w:pPr>
        <w:ind w:left="2149" w:hanging="360"/>
      </w:pPr>
      <w:rPr>
        <w:color w:val="auto"/>
      </w:rPr>
    </w:lvl>
    <w:lvl w:ilvl="1" w:tplc="04190019" w:tentative="1">
      <w:start w:val="1"/>
      <w:numFmt w:val="lowerLetter"/>
      <w:lvlText w:val="%2."/>
      <w:lvlJc w:val="left"/>
      <w:pPr>
        <w:ind w:left="2869" w:hanging="360"/>
      </w:pPr>
    </w:lvl>
    <w:lvl w:ilvl="2" w:tplc="0419001B" w:tentative="1">
      <w:start w:val="1"/>
      <w:numFmt w:val="lowerRoman"/>
      <w:lvlText w:val="%3."/>
      <w:lvlJc w:val="right"/>
      <w:pPr>
        <w:ind w:left="3589" w:hanging="180"/>
      </w:pPr>
    </w:lvl>
    <w:lvl w:ilvl="3" w:tplc="0419000F" w:tentative="1">
      <w:start w:val="1"/>
      <w:numFmt w:val="decimal"/>
      <w:lvlText w:val="%4."/>
      <w:lvlJc w:val="left"/>
      <w:pPr>
        <w:ind w:left="4309" w:hanging="360"/>
      </w:pPr>
    </w:lvl>
    <w:lvl w:ilvl="4" w:tplc="04190019" w:tentative="1">
      <w:start w:val="1"/>
      <w:numFmt w:val="lowerLetter"/>
      <w:lvlText w:val="%5."/>
      <w:lvlJc w:val="left"/>
      <w:pPr>
        <w:ind w:left="5029" w:hanging="360"/>
      </w:pPr>
    </w:lvl>
    <w:lvl w:ilvl="5" w:tplc="0419001B" w:tentative="1">
      <w:start w:val="1"/>
      <w:numFmt w:val="lowerRoman"/>
      <w:lvlText w:val="%6."/>
      <w:lvlJc w:val="right"/>
      <w:pPr>
        <w:ind w:left="5749" w:hanging="180"/>
      </w:pPr>
    </w:lvl>
    <w:lvl w:ilvl="6" w:tplc="0419000F" w:tentative="1">
      <w:start w:val="1"/>
      <w:numFmt w:val="decimal"/>
      <w:lvlText w:val="%7."/>
      <w:lvlJc w:val="left"/>
      <w:pPr>
        <w:ind w:left="6469" w:hanging="360"/>
      </w:pPr>
    </w:lvl>
    <w:lvl w:ilvl="7" w:tplc="04190019" w:tentative="1">
      <w:start w:val="1"/>
      <w:numFmt w:val="lowerLetter"/>
      <w:lvlText w:val="%8."/>
      <w:lvlJc w:val="left"/>
      <w:pPr>
        <w:ind w:left="7189" w:hanging="360"/>
      </w:pPr>
    </w:lvl>
    <w:lvl w:ilvl="8" w:tplc="0419001B" w:tentative="1">
      <w:start w:val="1"/>
      <w:numFmt w:val="lowerRoman"/>
      <w:lvlText w:val="%9."/>
      <w:lvlJc w:val="right"/>
      <w:pPr>
        <w:ind w:left="7909" w:hanging="180"/>
      </w:pPr>
    </w:lvl>
  </w:abstractNum>
  <w:num w:numId="1">
    <w:abstractNumId w:val="2"/>
  </w:num>
  <w:num w:numId="2">
    <w:abstractNumId w:val="6"/>
  </w:num>
  <w:num w:numId="3">
    <w:abstractNumId w:val="4"/>
  </w:num>
  <w:num w:numId="4">
    <w:abstractNumId w:val="8"/>
  </w:num>
  <w:num w:numId="5">
    <w:abstractNumId w:val="14"/>
  </w:num>
  <w:num w:numId="6">
    <w:abstractNumId w:val="15"/>
  </w:num>
  <w:num w:numId="7">
    <w:abstractNumId w:val="7"/>
  </w:num>
  <w:num w:numId="8">
    <w:abstractNumId w:val="11"/>
  </w:num>
  <w:num w:numId="9">
    <w:abstractNumId w:val="12"/>
  </w:num>
  <w:num w:numId="10">
    <w:abstractNumId w:val="1"/>
  </w:num>
  <w:num w:numId="11">
    <w:abstractNumId w:val="5"/>
  </w:num>
  <w:num w:numId="12">
    <w:abstractNumId w:val="13"/>
  </w:num>
  <w:num w:numId="13">
    <w:abstractNumId w:val="0"/>
  </w:num>
  <w:num w:numId="14">
    <w:abstractNumId w:val="9"/>
  </w:num>
  <w:num w:numId="15">
    <w:abstractNumId w:val="3"/>
  </w:num>
  <w:num w:numId="1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20"/>
  <w:displayHorizontalDrawingGridEvery w:val="2"/>
  <w:characterSpacingControl w:val="doNotCompress"/>
  <w:footnotePr>
    <w:footnote w:id="-1"/>
    <w:footnote w:id="0"/>
  </w:footnotePr>
  <w:endnotePr>
    <w:endnote w:id="-1"/>
    <w:endnote w:id="0"/>
  </w:endnotePr>
  <w:compat/>
  <w:rsids>
    <w:rsidRoot w:val="00352A70"/>
    <w:rsid w:val="00006DAD"/>
    <w:rsid w:val="00007675"/>
    <w:rsid w:val="000244FB"/>
    <w:rsid w:val="00026DB6"/>
    <w:rsid w:val="00026FDA"/>
    <w:rsid w:val="00036866"/>
    <w:rsid w:val="0005393F"/>
    <w:rsid w:val="00055907"/>
    <w:rsid w:val="000630C4"/>
    <w:rsid w:val="00070086"/>
    <w:rsid w:val="00080572"/>
    <w:rsid w:val="00080FCA"/>
    <w:rsid w:val="00084F58"/>
    <w:rsid w:val="00091EE4"/>
    <w:rsid w:val="0009382B"/>
    <w:rsid w:val="0009616D"/>
    <w:rsid w:val="00096A53"/>
    <w:rsid w:val="000A2C14"/>
    <w:rsid w:val="000A3EF3"/>
    <w:rsid w:val="000A4483"/>
    <w:rsid w:val="000B3D99"/>
    <w:rsid w:val="000B3FE2"/>
    <w:rsid w:val="000C241A"/>
    <w:rsid w:val="000C4941"/>
    <w:rsid w:val="000C4C55"/>
    <w:rsid w:val="000D1B30"/>
    <w:rsid w:val="000D740F"/>
    <w:rsid w:val="000D7438"/>
    <w:rsid w:val="000E0708"/>
    <w:rsid w:val="000F2A5F"/>
    <w:rsid w:val="000F515C"/>
    <w:rsid w:val="00101C6A"/>
    <w:rsid w:val="00111F7F"/>
    <w:rsid w:val="00116A71"/>
    <w:rsid w:val="001325D3"/>
    <w:rsid w:val="00135CDA"/>
    <w:rsid w:val="00135E8F"/>
    <w:rsid w:val="001360C8"/>
    <w:rsid w:val="001447DC"/>
    <w:rsid w:val="00165C2E"/>
    <w:rsid w:val="001827BE"/>
    <w:rsid w:val="00185E3D"/>
    <w:rsid w:val="00190224"/>
    <w:rsid w:val="0019440B"/>
    <w:rsid w:val="00197D49"/>
    <w:rsid w:val="001A6075"/>
    <w:rsid w:val="001B04DF"/>
    <w:rsid w:val="001B0592"/>
    <w:rsid w:val="001B486D"/>
    <w:rsid w:val="001C51AC"/>
    <w:rsid w:val="001E1A54"/>
    <w:rsid w:val="001E23B7"/>
    <w:rsid w:val="001E34CE"/>
    <w:rsid w:val="001E5C79"/>
    <w:rsid w:val="002007E6"/>
    <w:rsid w:val="002036E1"/>
    <w:rsid w:val="0022482C"/>
    <w:rsid w:val="00225670"/>
    <w:rsid w:val="00237658"/>
    <w:rsid w:val="00240472"/>
    <w:rsid w:val="0024501C"/>
    <w:rsid w:val="00246AC4"/>
    <w:rsid w:val="00266446"/>
    <w:rsid w:val="002C50A2"/>
    <w:rsid w:val="002C700F"/>
    <w:rsid w:val="002D2F82"/>
    <w:rsid w:val="002E53F0"/>
    <w:rsid w:val="002E5DFC"/>
    <w:rsid w:val="00303408"/>
    <w:rsid w:val="00304702"/>
    <w:rsid w:val="0031118D"/>
    <w:rsid w:val="00322E6B"/>
    <w:rsid w:val="00333793"/>
    <w:rsid w:val="0033550A"/>
    <w:rsid w:val="00336FDD"/>
    <w:rsid w:val="00347F54"/>
    <w:rsid w:val="00352A70"/>
    <w:rsid w:val="00367E52"/>
    <w:rsid w:val="00385FCD"/>
    <w:rsid w:val="00392FBD"/>
    <w:rsid w:val="00392FCC"/>
    <w:rsid w:val="00395E79"/>
    <w:rsid w:val="003A4126"/>
    <w:rsid w:val="003B228D"/>
    <w:rsid w:val="003B71EF"/>
    <w:rsid w:val="003C45E1"/>
    <w:rsid w:val="003D0A3C"/>
    <w:rsid w:val="003D0A7C"/>
    <w:rsid w:val="003E05AC"/>
    <w:rsid w:val="003F2564"/>
    <w:rsid w:val="003F6F87"/>
    <w:rsid w:val="00401D2F"/>
    <w:rsid w:val="0040258C"/>
    <w:rsid w:val="004036FE"/>
    <w:rsid w:val="004073DD"/>
    <w:rsid w:val="0041529D"/>
    <w:rsid w:val="00423196"/>
    <w:rsid w:val="00425A16"/>
    <w:rsid w:val="0042719C"/>
    <w:rsid w:val="00441876"/>
    <w:rsid w:val="00443EA0"/>
    <w:rsid w:val="0045284C"/>
    <w:rsid w:val="00453550"/>
    <w:rsid w:val="00454530"/>
    <w:rsid w:val="004547AC"/>
    <w:rsid w:val="00464652"/>
    <w:rsid w:val="004712F9"/>
    <w:rsid w:val="0047565A"/>
    <w:rsid w:val="00475FBF"/>
    <w:rsid w:val="00476A5E"/>
    <w:rsid w:val="004873CD"/>
    <w:rsid w:val="00490051"/>
    <w:rsid w:val="00490AFE"/>
    <w:rsid w:val="004910C3"/>
    <w:rsid w:val="00492805"/>
    <w:rsid w:val="004942B3"/>
    <w:rsid w:val="00497E3D"/>
    <w:rsid w:val="004A1687"/>
    <w:rsid w:val="004A554B"/>
    <w:rsid w:val="004A7604"/>
    <w:rsid w:val="004B04D7"/>
    <w:rsid w:val="004B3AC0"/>
    <w:rsid w:val="004C2ACB"/>
    <w:rsid w:val="004D66ED"/>
    <w:rsid w:val="004D6CF6"/>
    <w:rsid w:val="004F4E2D"/>
    <w:rsid w:val="00503260"/>
    <w:rsid w:val="00503522"/>
    <w:rsid w:val="005049BC"/>
    <w:rsid w:val="00510BB9"/>
    <w:rsid w:val="00532D66"/>
    <w:rsid w:val="00533784"/>
    <w:rsid w:val="00534DA8"/>
    <w:rsid w:val="00540EF9"/>
    <w:rsid w:val="00544B31"/>
    <w:rsid w:val="00545BC2"/>
    <w:rsid w:val="005523C0"/>
    <w:rsid w:val="0055384C"/>
    <w:rsid w:val="00562BD5"/>
    <w:rsid w:val="005648A8"/>
    <w:rsid w:val="00564A2C"/>
    <w:rsid w:val="00570222"/>
    <w:rsid w:val="00583CFC"/>
    <w:rsid w:val="00585308"/>
    <w:rsid w:val="005937FB"/>
    <w:rsid w:val="0059540F"/>
    <w:rsid w:val="005A0E22"/>
    <w:rsid w:val="005A54D8"/>
    <w:rsid w:val="005B494F"/>
    <w:rsid w:val="005B62D9"/>
    <w:rsid w:val="005D1B76"/>
    <w:rsid w:val="005D66E6"/>
    <w:rsid w:val="005E033B"/>
    <w:rsid w:val="005F0229"/>
    <w:rsid w:val="005F4417"/>
    <w:rsid w:val="00603177"/>
    <w:rsid w:val="00607013"/>
    <w:rsid w:val="00614BD1"/>
    <w:rsid w:val="006448C4"/>
    <w:rsid w:val="006502BF"/>
    <w:rsid w:val="0065357B"/>
    <w:rsid w:val="00662562"/>
    <w:rsid w:val="00665057"/>
    <w:rsid w:val="00671764"/>
    <w:rsid w:val="00673422"/>
    <w:rsid w:val="00680C44"/>
    <w:rsid w:val="00681269"/>
    <w:rsid w:val="006843DD"/>
    <w:rsid w:val="00685402"/>
    <w:rsid w:val="00685D7E"/>
    <w:rsid w:val="0069144E"/>
    <w:rsid w:val="006A0C90"/>
    <w:rsid w:val="006A374F"/>
    <w:rsid w:val="006B6F9B"/>
    <w:rsid w:val="006D4437"/>
    <w:rsid w:val="006D6FD9"/>
    <w:rsid w:val="006F6200"/>
    <w:rsid w:val="006F6355"/>
    <w:rsid w:val="0070192A"/>
    <w:rsid w:val="007140A1"/>
    <w:rsid w:val="007202E4"/>
    <w:rsid w:val="00723C01"/>
    <w:rsid w:val="007302EA"/>
    <w:rsid w:val="00730A71"/>
    <w:rsid w:val="00740E07"/>
    <w:rsid w:val="00750292"/>
    <w:rsid w:val="007546BF"/>
    <w:rsid w:val="00756FC2"/>
    <w:rsid w:val="007625F9"/>
    <w:rsid w:val="00797094"/>
    <w:rsid w:val="007E2D17"/>
    <w:rsid w:val="007E565C"/>
    <w:rsid w:val="008020F3"/>
    <w:rsid w:val="00813BB2"/>
    <w:rsid w:val="00815602"/>
    <w:rsid w:val="00820FF0"/>
    <w:rsid w:val="00831177"/>
    <w:rsid w:val="008523F5"/>
    <w:rsid w:val="00864ED7"/>
    <w:rsid w:val="0087168D"/>
    <w:rsid w:val="00885524"/>
    <w:rsid w:val="008913CB"/>
    <w:rsid w:val="00894B11"/>
    <w:rsid w:val="008964CD"/>
    <w:rsid w:val="008A5DC8"/>
    <w:rsid w:val="008A6EFB"/>
    <w:rsid w:val="008B1A4E"/>
    <w:rsid w:val="008B4CD2"/>
    <w:rsid w:val="008B6037"/>
    <w:rsid w:val="008B6BAA"/>
    <w:rsid w:val="008B7858"/>
    <w:rsid w:val="008C7467"/>
    <w:rsid w:val="008F5154"/>
    <w:rsid w:val="0090628B"/>
    <w:rsid w:val="00945F20"/>
    <w:rsid w:val="0094624A"/>
    <w:rsid w:val="00946E76"/>
    <w:rsid w:val="009513C0"/>
    <w:rsid w:val="009522BE"/>
    <w:rsid w:val="009528B0"/>
    <w:rsid w:val="00956DEA"/>
    <w:rsid w:val="009641EC"/>
    <w:rsid w:val="00967E64"/>
    <w:rsid w:val="00986A5A"/>
    <w:rsid w:val="009A2347"/>
    <w:rsid w:val="009B3C50"/>
    <w:rsid w:val="009B7FE9"/>
    <w:rsid w:val="009C0773"/>
    <w:rsid w:val="009D1ED6"/>
    <w:rsid w:val="009D4666"/>
    <w:rsid w:val="009D4676"/>
    <w:rsid w:val="009E67EB"/>
    <w:rsid w:val="009F00A9"/>
    <w:rsid w:val="00A2078E"/>
    <w:rsid w:val="00A25E15"/>
    <w:rsid w:val="00A2768E"/>
    <w:rsid w:val="00A375EF"/>
    <w:rsid w:val="00A407CD"/>
    <w:rsid w:val="00A45389"/>
    <w:rsid w:val="00A57E70"/>
    <w:rsid w:val="00A713C2"/>
    <w:rsid w:val="00A83DDE"/>
    <w:rsid w:val="00A92FF8"/>
    <w:rsid w:val="00A96EA8"/>
    <w:rsid w:val="00AA4F35"/>
    <w:rsid w:val="00AB1945"/>
    <w:rsid w:val="00AB5455"/>
    <w:rsid w:val="00AC24D5"/>
    <w:rsid w:val="00AC3DD9"/>
    <w:rsid w:val="00AD2443"/>
    <w:rsid w:val="00AE3428"/>
    <w:rsid w:val="00AF1D30"/>
    <w:rsid w:val="00AF2FB0"/>
    <w:rsid w:val="00AF3C1B"/>
    <w:rsid w:val="00B14D60"/>
    <w:rsid w:val="00B156E5"/>
    <w:rsid w:val="00B16535"/>
    <w:rsid w:val="00B27265"/>
    <w:rsid w:val="00B304EC"/>
    <w:rsid w:val="00B53202"/>
    <w:rsid w:val="00B539FC"/>
    <w:rsid w:val="00B5509D"/>
    <w:rsid w:val="00B57523"/>
    <w:rsid w:val="00B61D8D"/>
    <w:rsid w:val="00B65165"/>
    <w:rsid w:val="00B717C6"/>
    <w:rsid w:val="00B758BA"/>
    <w:rsid w:val="00B77DB1"/>
    <w:rsid w:val="00B82E4E"/>
    <w:rsid w:val="00B869E0"/>
    <w:rsid w:val="00B874B7"/>
    <w:rsid w:val="00B90CC8"/>
    <w:rsid w:val="00B96979"/>
    <w:rsid w:val="00BA389C"/>
    <w:rsid w:val="00BB3971"/>
    <w:rsid w:val="00BC78BA"/>
    <w:rsid w:val="00BD0693"/>
    <w:rsid w:val="00BD66E3"/>
    <w:rsid w:val="00BD79DC"/>
    <w:rsid w:val="00BD7C25"/>
    <w:rsid w:val="00BF4703"/>
    <w:rsid w:val="00BF5B25"/>
    <w:rsid w:val="00BF761C"/>
    <w:rsid w:val="00BF783C"/>
    <w:rsid w:val="00C00CDD"/>
    <w:rsid w:val="00C06EFC"/>
    <w:rsid w:val="00C06F4D"/>
    <w:rsid w:val="00C07576"/>
    <w:rsid w:val="00C164B1"/>
    <w:rsid w:val="00C20079"/>
    <w:rsid w:val="00C228B7"/>
    <w:rsid w:val="00C27870"/>
    <w:rsid w:val="00C33376"/>
    <w:rsid w:val="00C33E38"/>
    <w:rsid w:val="00C45F87"/>
    <w:rsid w:val="00C5104C"/>
    <w:rsid w:val="00C51FA2"/>
    <w:rsid w:val="00C5244A"/>
    <w:rsid w:val="00C52D79"/>
    <w:rsid w:val="00C76EA8"/>
    <w:rsid w:val="00C803F2"/>
    <w:rsid w:val="00C8463C"/>
    <w:rsid w:val="00C90838"/>
    <w:rsid w:val="00C923C1"/>
    <w:rsid w:val="00C942D1"/>
    <w:rsid w:val="00CA5185"/>
    <w:rsid w:val="00CA796E"/>
    <w:rsid w:val="00CA7A90"/>
    <w:rsid w:val="00CC18FF"/>
    <w:rsid w:val="00CC1C9D"/>
    <w:rsid w:val="00CC75C3"/>
    <w:rsid w:val="00CE0CD7"/>
    <w:rsid w:val="00CE1D1B"/>
    <w:rsid w:val="00CF1A9B"/>
    <w:rsid w:val="00CF1B5B"/>
    <w:rsid w:val="00CF1EA6"/>
    <w:rsid w:val="00D030CC"/>
    <w:rsid w:val="00D15563"/>
    <w:rsid w:val="00D16556"/>
    <w:rsid w:val="00D172C3"/>
    <w:rsid w:val="00D33409"/>
    <w:rsid w:val="00D44AB3"/>
    <w:rsid w:val="00D5084F"/>
    <w:rsid w:val="00D579CD"/>
    <w:rsid w:val="00D60C46"/>
    <w:rsid w:val="00D76E77"/>
    <w:rsid w:val="00D77BE6"/>
    <w:rsid w:val="00D77CB6"/>
    <w:rsid w:val="00D80E71"/>
    <w:rsid w:val="00D91289"/>
    <w:rsid w:val="00D95179"/>
    <w:rsid w:val="00DB62C6"/>
    <w:rsid w:val="00DC18E4"/>
    <w:rsid w:val="00DC1A2A"/>
    <w:rsid w:val="00DC429F"/>
    <w:rsid w:val="00DD2A58"/>
    <w:rsid w:val="00DD4FAF"/>
    <w:rsid w:val="00DE142D"/>
    <w:rsid w:val="00DE3F1F"/>
    <w:rsid w:val="00DF1028"/>
    <w:rsid w:val="00DF1B4A"/>
    <w:rsid w:val="00DF31BC"/>
    <w:rsid w:val="00DF735A"/>
    <w:rsid w:val="00E07844"/>
    <w:rsid w:val="00E146A3"/>
    <w:rsid w:val="00E2017F"/>
    <w:rsid w:val="00E36655"/>
    <w:rsid w:val="00E36E64"/>
    <w:rsid w:val="00E436C3"/>
    <w:rsid w:val="00E46C70"/>
    <w:rsid w:val="00E51C64"/>
    <w:rsid w:val="00E53A3F"/>
    <w:rsid w:val="00E5726C"/>
    <w:rsid w:val="00E61BBF"/>
    <w:rsid w:val="00E72AF7"/>
    <w:rsid w:val="00E9091A"/>
    <w:rsid w:val="00E9482A"/>
    <w:rsid w:val="00EA1B34"/>
    <w:rsid w:val="00EA2278"/>
    <w:rsid w:val="00EA5B3E"/>
    <w:rsid w:val="00EA7D71"/>
    <w:rsid w:val="00EB2202"/>
    <w:rsid w:val="00EB394C"/>
    <w:rsid w:val="00EC1239"/>
    <w:rsid w:val="00EE7166"/>
    <w:rsid w:val="00EF7F5A"/>
    <w:rsid w:val="00F10520"/>
    <w:rsid w:val="00F22F52"/>
    <w:rsid w:val="00F555F3"/>
    <w:rsid w:val="00F56CEC"/>
    <w:rsid w:val="00F61448"/>
    <w:rsid w:val="00F647F2"/>
    <w:rsid w:val="00F75BAC"/>
    <w:rsid w:val="00F75F6F"/>
    <w:rsid w:val="00F85970"/>
    <w:rsid w:val="00F86280"/>
    <w:rsid w:val="00F94744"/>
    <w:rsid w:val="00F977BD"/>
    <w:rsid w:val="00FA0DB0"/>
    <w:rsid w:val="00FA2F9F"/>
    <w:rsid w:val="00FA6A97"/>
    <w:rsid w:val="00FB4986"/>
    <w:rsid w:val="00FB7B78"/>
    <w:rsid w:val="00FC181B"/>
    <w:rsid w:val="00FC23ED"/>
    <w:rsid w:val="00FC6900"/>
    <w:rsid w:val="00FD1B13"/>
    <w:rsid w:val="00FD3BE5"/>
    <w:rsid w:val="00FE3C46"/>
    <w:rsid w:val="00FF21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0A71"/>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DF735A"/>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30A71"/>
    <w:pPr>
      <w:spacing w:before="100" w:beforeAutospacing="1" w:after="100" w:afterAutospacing="1"/>
    </w:pPr>
  </w:style>
  <w:style w:type="paragraph" w:styleId="a4">
    <w:name w:val="footnote text"/>
    <w:basedOn w:val="a"/>
    <w:link w:val="a5"/>
    <w:uiPriority w:val="99"/>
    <w:semiHidden/>
    <w:unhideWhenUsed/>
    <w:rsid w:val="008A5DC8"/>
    <w:rPr>
      <w:sz w:val="20"/>
      <w:szCs w:val="20"/>
    </w:rPr>
  </w:style>
  <w:style w:type="character" w:customStyle="1" w:styleId="a5">
    <w:name w:val="Текст сноски Знак"/>
    <w:basedOn w:val="a0"/>
    <w:link w:val="a4"/>
    <w:uiPriority w:val="99"/>
    <w:semiHidden/>
    <w:rsid w:val="008A5DC8"/>
    <w:rPr>
      <w:rFonts w:ascii="Times New Roman" w:eastAsia="Times New Roman" w:hAnsi="Times New Roman" w:cs="Times New Roman"/>
      <w:sz w:val="20"/>
      <w:szCs w:val="20"/>
      <w:lang w:eastAsia="ru-RU"/>
    </w:rPr>
  </w:style>
  <w:style w:type="character" w:styleId="a6">
    <w:name w:val="footnote reference"/>
    <w:basedOn w:val="a0"/>
    <w:uiPriority w:val="99"/>
    <w:semiHidden/>
    <w:unhideWhenUsed/>
    <w:rsid w:val="008A5DC8"/>
    <w:rPr>
      <w:vertAlign w:val="superscript"/>
    </w:rPr>
  </w:style>
  <w:style w:type="character" w:styleId="a7">
    <w:name w:val="Hyperlink"/>
    <w:basedOn w:val="a0"/>
    <w:uiPriority w:val="99"/>
    <w:unhideWhenUsed/>
    <w:rsid w:val="008A5DC8"/>
    <w:rPr>
      <w:color w:val="0000FF"/>
      <w:u w:val="single"/>
    </w:rPr>
  </w:style>
  <w:style w:type="character" w:customStyle="1" w:styleId="10">
    <w:name w:val="Заголовок 1 Знак"/>
    <w:basedOn w:val="a0"/>
    <w:link w:val="1"/>
    <w:uiPriority w:val="9"/>
    <w:rsid w:val="00DF735A"/>
    <w:rPr>
      <w:rFonts w:ascii="Times New Roman" w:eastAsia="Times New Roman" w:hAnsi="Times New Roman" w:cs="Times New Roman"/>
      <w:b/>
      <w:bCs/>
      <w:kern w:val="36"/>
      <w:sz w:val="48"/>
      <w:szCs w:val="48"/>
      <w:lang w:eastAsia="ru-RU"/>
    </w:rPr>
  </w:style>
  <w:style w:type="character" w:customStyle="1" w:styleId="11">
    <w:name w:val="Неразрешенное упоминание1"/>
    <w:basedOn w:val="a0"/>
    <w:uiPriority w:val="99"/>
    <w:semiHidden/>
    <w:unhideWhenUsed/>
    <w:rsid w:val="00B90CC8"/>
    <w:rPr>
      <w:color w:val="605E5C"/>
      <w:shd w:val="clear" w:color="auto" w:fill="E1DFDD"/>
    </w:rPr>
  </w:style>
  <w:style w:type="paragraph" w:customStyle="1" w:styleId="pboth">
    <w:name w:val="pboth"/>
    <w:basedOn w:val="a"/>
    <w:rsid w:val="00EA2278"/>
    <w:pPr>
      <w:spacing w:before="100" w:beforeAutospacing="1" w:after="100" w:afterAutospacing="1"/>
    </w:pPr>
  </w:style>
  <w:style w:type="character" w:styleId="a8">
    <w:name w:val="FollowedHyperlink"/>
    <w:basedOn w:val="a0"/>
    <w:uiPriority w:val="99"/>
    <w:semiHidden/>
    <w:unhideWhenUsed/>
    <w:rsid w:val="00FC6900"/>
    <w:rPr>
      <w:color w:val="954F72" w:themeColor="followedHyperlink"/>
      <w:u w:val="single"/>
    </w:rPr>
  </w:style>
  <w:style w:type="character" w:customStyle="1" w:styleId="UnresolvedMention">
    <w:name w:val="Unresolved Mention"/>
    <w:basedOn w:val="a0"/>
    <w:uiPriority w:val="99"/>
    <w:semiHidden/>
    <w:unhideWhenUsed/>
    <w:rsid w:val="00F85970"/>
    <w:rPr>
      <w:color w:val="605E5C"/>
      <w:shd w:val="clear" w:color="auto" w:fill="E1DFDD"/>
    </w:rPr>
  </w:style>
  <w:style w:type="character" w:customStyle="1" w:styleId="bigint">
    <w:name w:val="bigint"/>
    <w:basedOn w:val="a0"/>
    <w:rsid w:val="00EB2202"/>
  </w:style>
  <w:style w:type="character" w:customStyle="1" w:styleId="no-br">
    <w:name w:val="_no-br"/>
    <w:basedOn w:val="a0"/>
    <w:rsid w:val="00AE3428"/>
  </w:style>
  <w:style w:type="table" w:styleId="a9">
    <w:name w:val="Table Grid"/>
    <w:basedOn w:val="a1"/>
    <w:uiPriority w:val="39"/>
    <w:unhideWhenUsed/>
    <w:rsid w:val="00E9482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CA7A90"/>
    <w:pPr>
      <w:ind w:left="720"/>
      <w:contextualSpacing/>
    </w:pPr>
  </w:style>
  <w:style w:type="paragraph" w:styleId="ab">
    <w:name w:val="endnote text"/>
    <w:basedOn w:val="a"/>
    <w:link w:val="ac"/>
    <w:uiPriority w:val="99"/>
    <w:semiHidden/>
    <w:unhideWhenUsed/>
    <w:rsid w:val="00F75BAC"/>
    <w:rPr>
      <w:sz w:val="20"/>
      <w:szCs w:val="20"/>
    </w:rPr>
  </w:style>
  <w:style w:type="character" w:customStyle="1" w:styleId="ac">
    <w:name w:val="Текст концевой сноски Знак"/>
    <w:basedOn w:val="a0"/>
    <w:link w:val="ab"/>
    <w:uiPriority w:val="99"/>
    <w:semiHidden/>
    <w:rsid w:val="00F75BAC"/>
    <w:rPr>
      <w:rFonts w:ascii="Times New Roman" w:eastAsia="Times New Roman" w:hAnsi="Times New Roman" w:cs="Times New Roman"/>
      <w:sz w:val="20"/>
      <w:szCs w:val="20"/>
      <w:lang w:eastAsia="ru-RU"/>
    </w:rPr>
  </w:style>
  <w:style w:type="character" w:styleId="ad">
    <w:name w:val="endnote reference"/>
    <w:basedOn w:val="a0"/>
    <w:uiPriority w:val="99"/>
    <w:semiHidden/>
    <w:unhideWhenUsed/>
    <w:rsid w:val="00F75BA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0A71"/>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DF735A"/>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30A71"/>
    <w:pPr>
      <w:spacing w:before="100" w:beforeAutospacing="1" w:after="100" w:afterAutospacing="1"/>
    </w:pPr>
  </w:style>
  <w:style w:type="paragraph" w:styleId="a4">
    <w:name w:val="footnote text"/>
    <w:basedOn w:val="a"/>
    <w:link w:val="a5"/>
    <w:uiPriority w:val="99"/>
    <w:semiHidden/>
    <w:unhideWhenUsed/>
    <w:rsid w:val="008A5DC8"/>
    <w:rPr>
      <w:sz w:val="20"/>
      <w:szCs w:val="20"/>
    </w:rPr>
  </w:style>
  <w:style w:type="character" w:customStyle="1" w:styleId="a5">
    <w:name w:val="Текст сноски Знак"/>
    <w:basedOn w:val="a0"/>
    <w:link w:val="a4"/>
    <w:uiPriority w:val="99"/>
    <w:semiHidden/>
    <w:rsid w:val="008A5DC8"/>
    <w:rPr>
      <w:rFonts w:ascii="Times New Roman" w:eastAsia="Times New Roman" w:hAnsi="Times New Roman" w:cs="Times New Roman"/>
      <w:sz w:val="20"/>
      <w:szCs w:val="20"/>
      <w:lang w:eastAsia="ru-RU"/>
    </w:rPr>
  </w:style>
  <w:style w:type="character" w:styleId="a6">
    <w:name w:val="footnote reference"/>
    <w:basedOn w:val="a0"/>
    <w:uiPriority w:val="99"/>
    <w:semiHidden/>
    <w:unhideWhenUsed/>
    <w:rsid w:val="008A5DC8"/>
    <w:rPr>
      <w:vertAlign w:val="superscript"/>
    </w:rPr>
  </w:style>
  <w:style w:type="character" w:styleId="a7">
    <w:name w:val="Hyperlink"/>
    <w:basedOn w:val="a0"/>
    <w:uiPriority w:val="99"/>
    <w:unhideWhenUsed/>
    <w:rsid w:val="008A5DC8"/>
    <w:rPr>
      <w:color w:val="0000FF"/>
      <w:u w:val="single"/>
    </w:rPr>
  </w:style>
  <w:style w:type="character" w:customStyle="1" w:styleId="10">
    <w:name w:val="Заголовок 1 Знак"/>
    <w:basedOn w:val="a0"/>
    <w:link w:val="1"/>
    <w:uiPriority w:val="9"/>
    <w:rsid w:val="00DF735A"/>
    <w:rPr>
      <w:rFonts w:ascii="Times New Roman" w:eastAsia="Times New Roman" w:hAnsi="Times New Roman" w:cs="Times New Roman"/>
      <w:b/>
      <w:bCs/>
      <w:kern w:val="36"/>
      <w:sz w:val="48"/>
      <w:szCs w:val="48"/>
      <w:lang w:eastAsia="ru-RU"/>
    </w:rPr>
  </w:style>
  <w:style w:type="character" w:customStyle="1" w:styleId="11">
    <w:name w:val="Неразрешенное упоминание1"/>
    <w:basedOn w:val="a0"/>
    <w:uiPriority w:val="99"/>
    <w:semiHidden/>
    <w:unhideWhenUsed/>
    <w:rsid w:val="00B90CC8"/>
    <w:rPr>
      <w:color w:val="605E5C"/>
      <w:shd w:val="clear" w:color="auto" w:fill="E1DFDD"/>
    </w:rPr>
  </w:style>
  <w:style w:type="paragraph" w:customStyle="1" w:styleId="pboth">
    <w:name w:val="pboth"/>
    <w:basedOn w:val="a"/>
    <w:rsid w:val="00EA2278"/>
    <w:pPr>
      <w:spacing w:before="100" w:beforeAutospacing="1" w:after="100" w:afterAutospacing="1"/>
    </w:pPr>
  </w:style>
  <w:style w:type="character" w:styleId="a8">
    <w:name w:val="FollowedHyperlink"/>
    <w:basedOn w:val="a0"/>
    <w:uiPriority w:val="99"/>
    <w:semiHidden/>
    <w:unhideWhenUsed/>
    <w:rsid w:val="00FC6900"/>
    <w:rPr>
      <w:color w:val="954F72" w:themeColor="followedHyperlink"/>
      <w:u w:val="single"/>
    </w:rPr>
  </w:style>
  <w:style w:type="character" w:customStyle="1" w:styleId="UnresolvedMention">
    <w:name w:val="Unresolved Mention"/>
    <w:basedOn w:val="a0"/>
    <w:uiPriority w:val="99"/>
    <w:semiHidden/>
    <w:unhideWhenUsed/>
    <w:rsid w:val="00F85970"/>
    <w:rPr>
      <w:color w:val="605E5C"/>
      <w:shd w:val="clear" w:color="auto" w:fill="E1DFDD"/>
    </w:rPr>
  </w:style>
  <w:style w:type="character" w:customStyle="1" w:styleId="bigint">
    <w:name w:val="bigint"/>
    <w:basedOn w:val="a0"/>
    <w:rsid w:val="00EB2202"/>
  </w:style>
  <w:style w:type="character" w:customStyle="1" w:styleId="no-br">
    <w:name w:val="_no-br"/>
    <w:basedOn w:val="a0"/>
    <w:rsid w:val="00AE3428"/>
  </w:style>
  <w:style w:type="table" w:styleId="a9">
    <w:name w:val="Table Grid"/>
    <w:basedOn w:val="a1"/>
    <w:uiPriority w:val="39"/>
    <w:unhideWhenUsed/>
    <w:rsid w:val="00E948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CA7A90"/>
    <w:pPr>
      <w:ind w:left="720"/>
      <w:contextualSpacing/>
    </w:pPr>
  </w:style>
</w:styles>
</file>

<file path=word/webSettings.xml><?xml version="1.0" encoding="utf-8"?>
<w:webSettings xmlns:r="http://schemas.openxmlformats.org/officeDocument/2006/relationships" xmlns:w="http://schemas.openxmlformats.org/wordprocessingml/2006/main">
  <w:divs>
    <w:div w:id="14233474">
      <w:bodyDiv w:val="1"/>
      <w:marLeft w:val="0"/>
      <w:marRight w:val="0"/>
      <w:marTop w:val="0"/>
      <w:marBottom w:val="0"/>
      <w:divBdr>
        <w:top w:val="none" w:sz="0" w:space="0" w:color="auto"/>
        <w:left w:val="none" w:sz="0" w:space="0" w:color="auto"/>
        <w:bottom w:val="none" w:sz="0" w:space="0" w:color="auto"/>
        <w:right w:val="none" w:sz="0" w:space="0" w:color="auto"/>
      </w:divBdr>
      <w:divsChild>
        <w:div w:id="1325624351">
          <w:marLeft w:val="0"/>
          <w:marRight w:val="0"/>
          <w:marTop w:val="0"/>
          <w:marBottom w:val="0"/>
          <w:divBdr>
            <w:top w:val="none" w:sz="0" w:space="0" w:color="auto"/>
            <w:left w:val="none" w:sz="0" w:space="0" w:color="auto"/>
            <w:bottom w:val="none" w:sz="0" w:space="0" w:color="auto"/>
            <w:right w:val="none" w:sz="0" w:space="0" w:color="auto"/>
          </w:divBdr>
        </w:div>
      </w:divsChild>
    </w:div>
    <w:div w:id="18895049">
      <w:bodyDiv w:val="1"/>
      <w:marLeft w:val="0"/>
      <w:marRight w:val="0"/>
      <w:marTop w:val="0"/>
      <w:marBottom w:val="0"/>
      <w:divBdr>
        <w:top w:val="none" w:sz="0" w:space="0" w:color="auto"/>
        <w:left w:val="none" w:sz="0" w:space="0" w:color="auto"/>
        <w:bottom w:val="none" w:sz="0" w:space="0" w:color="auto"/>
        <w:right w:val="none" w:sz="0" w:space="0" w:color="auto"/>
      </w:divBdr>
    </w:div>
    <w:div w:id="98531074">
      <w:bodyDiv w:val="1"/>
      <w:marLeft w:val="0"/>
      <w:marRight w:val="0"/>
      <w:marTop w:val="0"/>
      <w:marBottom w:val="0"/>
      <w:divBdr>
        <w:top w:val="none" w:sz="0" w:space="0" w:color="auto"/>
        <w:left w:val="none" w:sz="0" w:space="0" w:color="auto"/>
        <w:bottom w:val="none" w:sz="0" w:space="0" w:color="auto"/>
        <w:right w:val="none" w:sz="0" w:space="0" w:color="auto"/>
      </w:divBdr>
    </w:div>
    <w:div w:id="105084260">
      <w:bodyDiv w:val="1"/>
      <w:marLeft w:val="0"/>
      <w:marRight w:val="0"/>
      <w:marTop w:val="0"/>
      <w:marBottom w:val="0"/>
      <w:divBdr>
        <w:top w:val="none" w:sz="0" w:space="0" w:color="auto"/>
        <w:left w:val="none" w:sz="0" w:space="0" w:color="auto"/>
        <w:bottom w:val="none" w:sz="0" w:space="0" w:color="auto"/>
        <w:right w:val="none" w:sz="0" w:space="0" w:color="auto"/>
      </w:divBdr>
    </w:div>
    <w:div w:id="119496620">
      <w:bodyDiv w:val="1"/>
      <w:marLeft w:val="0"/>
      <w:marRight w:val="0"/>
      <w:marTop w:val="0"/>
      <w:marBottom w:val="0"/>
      <w:divBdr>
        <w:top w:val="none" w:sz="0" w:space="0" w:color="auto"/>
        <w:left w:val="none" w:sz="0" w:space="0" w:color="auto"/>
        <w:bottom w:val="none" w:sz="0" w:space="0" w:color="auto"/>
        <w:right w:val="none" w:sz="0" w:space="0" w:color="auto"/>
      </w:divBdr>
    </w:div>
    <w:div w:id="146018263">
      <w:bodyDiv w:val="1"/>
      <w:marLeft w:val="0"/>
      <w:marRight w:val="0"/>
      <w:marTop w:val="0"/>
      <w:marBottom w:val="0"/>
      <w:divBdr>
        <w:top w:val="none" w:sz="0" w:space="0" w:color="auto"/>
        <w:left w:val="none" w:sz="0" w:space="0" w:color="auto"/>
        <w:bottom w:val="none" w:sz="0" w:space="0" w:color="auto"/>
        <w:right w:val="none" w:sz="0" w:space="0" w:color="auto"/>
      </w:divBdr>
    </w:div>
    <w:div w:id="245462944">
      <w:bodyDiv w:val="1"/>
      <w:marLeft w:val="0"/>
      <w:marRight w:val="0"/>
      <w:marTop w:val="0"/>
      <w:marBottom w:val="0"/>
      <w:divBdr>
        <w:top w:val="none" w:sz="0" w:space="0" w:color="auto"/>
        <w:left w:val="none" w:sz="0" w:space="0" w:color="auto"/>
        <w:bottom w:val="none" w:sz="0" w:space="0" w:color="auto"/>
        <w:right w:val="none" w:sz="0" w:space="0" w:color="auto"/>
      </w:divBdr>
    </w:div>
    <w:div w:id="310670914">
      <w:bodyDiv w:val="1"/>
      <w:marLeft w:val="0"/>
      <w:marRight w:val="0"/>
      <w:marTop w:val="0"/>
      <w:marBottom w:val="0"/>
      <w:divBdr>
        <w:top w:val="none" w:sz="0" w:space="0" w:color="auto"/>
        <w:left w:val="none" w:sz="0" w:space="0" w:color="auto"/>
        <w:bottom w:val="none" w:sz="0" w:space="0" w:color="auto"/>
        <w:right w:val="none" w:sz="0" w:space="0" w:color="auto"/>
      </w:divBdr>
    </w:div>
    <w:div w:id="320043493">
      <w:bodyDiv w:val="1"/>
      <w:marLeft w:val="0"/>
      <w:marRight w:val="0"/>
      <w:marTop w:val="0"/>
      <w:marBottom w:val="0"/>
      <w:divBdr>
        <w:top w:val="none" w:sz="0" w:space="0" w:color="auto"/>
        <w:left w:val="none" w:sz="0" w:space="0" w:color="auto"/>
        <w:bottom w:val="none" w:sz="0" w:space="0" w:color="auto"/>
        <w:right w:val="none" w:sz="0" w:space="0" w:color="auto"/>
      </w:divBdr>
    </w:div>
    <w:div w:id="325786569">
      <w:bodyDiv w:val="1"/>
      <w:marLeft w:val="0"/>
      <w:marRight w:val="0"/>
      <w:marTop w:val="0"/>
      <w:marBottom w:val="0"/>
      <w:divBdr>
        <w:top w:val="none" w:sz="0" w:space="0" w:color="auto"/>
        <w:left w:val="none" w:sz="0" w:space="0" w:color="auto"/>
        <w:bottom w:val="none" w:sz="0" w:space="0" w:color="auto"/>
        <w:right w:val="none" w:sz="0" w:space="0" w:color="auto"/>
      </w:divBdr>
    </w:div>
    <w:div w:id="334068297">
      <w:bodyDiv w:val="1"/>
      <w:marLeft w:val="0"/>
      <w:marRight w:val="0"/>
      <w:marTop w:val="0"/>
      <w:marBottom w:val="0"/>
      <w:divBdr>
        <w:top w:val="none" w:sz="0" w:space="0" w:color="auto"/>
        <w:left w:val="none" w:sz="0" w:space="0" w:color="auto"/>
        <w:bottom w:val="none" w:sz="0" w:space="0" w:color="auto"/>
        <w:right w:val="none" w:sz="0" w:space="0" w:color="auto"/>
      </w:divBdr>
    </w:div>
    <w:div w:id="334192816">
      <w:bodyDiv w:val="1"/>
      <w:marLeft w:val="0"/>
      <w:marRight w:val="0"/>
      <w:marTop w:val="0"/>
      <w:marBottom w:val="0"/>
      <w:divBdr>
        <w:top w:val="none" w:sz="0" w:space="0" w:color="auto"/>
        <w:left w:val="none" w:sz="0" w:space="0" w:color="auto"/>
        <w:bottom w:val="none" w:sz="0" w:space="0" w:color="auto"/>
        <w:right w:val="none" w:sz="0" w:space="0" w:color="auto"/>
      </w:divBdr>
    </w:div>
    <w:div w:id="368800604">
      <w:bodyDiv w:val="1"/>
      <w:marLeft w:val="0"/>
      <w:marRight w:val="0"/>
      <w:marTop w:val="0"/>
      <w:marBottom w:val="0"/>
      <w:divBdr>
        <w:top w:val="none" w:sz="0" w:space="0" w:color="auto"/>
        <w:left w:val="none" w:sz="0" w:space="0" w:color="auto"/>
        <w:bottom w:val="none" w:sz="0" w:space="0" w:color="auto"/>
        <w:right w:val="none" w:sz="0" w:space="0" w:color="auto"/>
      </w:divBdr>
    </w:div>
    <w:div w:id="418138431">
      <w:bodyDiv w:val="1"/>
      <w:marLeft w:val="0"/>
      <w:marRight w:val="0"/>
      <w:marTop w:val="0"/>
      <w:marBottom w:val="0"/>
      <w:divBdr>
        <w:top w:val="none" w:sz="0" w:space="0" w:color="auto"/>
        <w:left w:val="none" w:sz="0" w:space="0" w:color="auto"/>
        <w:bottom w:val="none" w:sz="0" w:space="0" w:color="auto"/>
        <w:right w:val="none" w:sz="0" w:space="0" w:color="auto"/>
      </w:divBdr>
    </w:div>
    <w:div w:id="446045129">
      <w:bodyDiv w:val="1"/>
      <w:marLeft w:val="0"/>
      <w:marRight w:val="0"/>
      <w:marTop w:val="0"/>
      <w:marBottom w:val="0"/>
      <w:divBdr>
        <w:top w:val="none" w:sz="0" w:space="0" w:color="auto"/>
        <w:left w:val="none" w:sz="0" w:space="0" w:color="auto"/>
        <w:bottom w:val="none" w:sz="0" w:space="0" w:color="auto"/>
        <w:right w:val="none" w:sz="0" w:space="0" w:color="auto"/>
      </w:divBdr>
    </w:div>
    <w:div w:id="491143340">
      <w:bodyDiv w:val="1"/>
      <w:marLeft w:val="0"/>
      <w:marRight w:val="0"/>
      <w:marTop w:val="0"/>
      <w:marBottom w:val="0"/>
      <w:divBdr>
        <w:top w:val="none" w:sz="0" w:space="0" w:color="auto"/>
        <w:left w:val="none" w:sz="0" w:space="0" w:color="auto"/>
        <w:bottom w:val="none" w:sz="0" w:space="0" w:color="auto"/>
        <w:right w:val="none" w:sz="0" w:space="0" w:color="auto"/>
      </w:divBdr>
    </w:div>
    <w:div w:id="528224346">
      <w:bodyDiv w:val="1"/>
      <w:marLeft w:val="0"/>
      <w:marRight w:val="0"/>
      <w:marTop w:val="0"/>
      <w:marBottom w:val="0"/>
      <w:divBdr>
        <w:top w:val="none" w:sz="0" w:space="0" w:color="auto"/>
        <w:left w:val="none" w:sz="0" w:space="0" w:color="auto"/>
        <w:bottom w:val="none" w:sz="0" w:space="0" w:color="auto"/>
        <w:right w:val="none" w:sz="0" w:space="0" w:color="auto"/>
      </w:divBdr>
    </w:div>
    <w:div w:id="531236767">
      <w:bodyDiv w:val="1"/>
      <w:marLeft w:val="0"/>
      <w:marRight w:val="0"/>
      <w:marTop w:val="0"/>
      <w:marBottom w:val="0"/>
      <w:divBdr>
        <w:top w:val="none" w:sz="0" w:space="0" w:color="auto"/>
        <w:left w:val="none" w:sz="0" w:space="0" w:color="auto"/>
        <w:bottom w:val="none" w:sz="0" w:space="0" w:color="auto"/>
        <w:right w:val="none" w:sz="0" w:space="0" w:color="auto"/>
      </w:divBdr>
    </w:div>
    <w:div w:id="651643661">
      <w:bodyDiv w:val="1"/>
      <w:marLeft w:val="0"/>
      <w:marRight w:val="0"/>
      <w:marTop w:val="0"/>
      <w:marBottom w:val="0"/>
      <w:divBdr>
        <w:top w:val="none" w:sz="0" w:space="0" w:color="auto"/>
        <w:left w:val="none" w:sz="0" w:space="0" w:color="auto"/>
        <w:bottom w:val="none" w:sz="0" w:space="0" w:color="auto"/>
        <w:right w:val="none" w:sz="0" w:space="0" w:color="auto"/>
      </w:divBdr>
    </w:div>
    <w:div w:id="692413454">
      <w:bodyDiv w:val="1"/>
      <w:marLeft w:val="0"/>
      <w:marRight w:val="0"/>
      <w:marTop w:val="0"/>
      <w:marBottom w:val="0"/>
      <w:divBdr>
        <w:top w:val="none" w:sz="0" w:space="0" w:color="auto"/>
        <w:left w:val="none" w:sz="0" w:space="0" w:color="auto"/>
        <w:bottom w:val="none" w:sz="0" w:space="0" w:color="auto"/>
        <w:right w:val="none" w:sz="0" w:space="0" w:color="auto"/>
      </w:divBdr>
    </w:div>
    <w:div w:id="713388287">
      <w:bodyDiv w:val="1"/>
      <w:marLeft w:val="0"/>
      <w:marRight w:val="0"/>
      <w:marTop w:val="0"/>
      <w:marBottom w:val="0"/>
      <w:divBdr>
        <w:top w:val="none" w:sz="0" w:space="0" w:color="auto"/>
        <w:left w:val="none" w:sz="0" w:space="0" w:color="auto"/>
        <w:bottom w:val="none" w:sz="0" w:space="0" w:color="auto"/>
        <w:right w:val="none" w:sz="0" w:space="0" w:color="auto"/>
      </w:divBdr>
    </w:div>
    <w:div w:id="719285336">
      <w:bodyDiv w:val="1"/>
      <w:marLeft w:val="0"/>
      <w:marRight w:val="0"/>
      <w:marTop w:val="0"/>
      <w:marBottom w:val="0"/>
      <w:divBdr>
        <w:top w:val="none" w:sz="0" w:space="0" w:color="auto"/>
        <w:left w:val="none" w:sz="0" w:space="0" w:color="auto"/>
        <w:bottom w:val="none" w:sz="0" w:space="0" w:color="auto"/>
        <w:right w:val="none" w:sz="0" w:space="0" w:color="auto"/>
      </w:divBdr>
    </w:div>
    <w:div w:id="732512337">
      <w:bodyDiv w:val="1"/>
      <w:marLeft w:val="0"/>
      <w:marRight w:val="0"/>
      <w:marTop w:val="0"/>
      <w:marBottom w:val="0"/>
      <w:divBdr>
        <w:top w:val="none" w:sz="0" w:space="0" w:color="auto"/>
        <w:left w:val="none" w:sz="0" w:space="0" w:color="auto"/>
        <w:bottom w:val="none" w:sz="0" w:space="0" w:color="auto"/>
        <w:right w:val="none" w:sz="0" w:space="0" w:color="auto"/>
      </w:divBdr>
      <w:divsChild>
        <w:div w:id="1460369300">
          <w:marLeft w:val="547"/>
          <w:marRight w:val="0"/>
          <w:marTop w:val="134"/>
          <w:marBottom w:val="0"/>
          <w:divBdr>
            <w:top w:val="none" w:sz="0" w:space="0" w:color="auto"/>
            <w:left w:val="none" w:sz="0" w:space="0" w:color="auto"/>
            <w:bottom w:val="none" w:sz="0" w:space="0" w:color="auto"/>
            <w:right w:val="none" w:sz="0" w:space="0" w:color="auto"/>
          </w:divBdr>
        </w:div>
        <w:div w:id="155458654">
          <w:marLeft w:val="547"/>
          <w:marRight w:val="0"/>
          <w:marTop w:val="134"/>
          <w:marBottom w:val="0"/>
          <w:divBdr>
            <w:top w:val="none" w:sz="0" w:space="0" w:color="auto"/>
            <w:left w:val="none" w:sz="0" w:space="0" w:color="auto"/>
            <w:bottom w:val="none" w:sz="0" w:space="0" w:color="auto"/>
            <w:right w:val="none" w:sz="0" w:space="0" w:color="auto"/>
          </w:divBdr>
        </w:div>
        <w:div w:id="1371762837">
          <w:marLeft w:val="547"/>
          <w:marRight w:val="0"/>
          <w:marTop w:val="134"/>
          <w:marBottom w:val="0"/>
          <w:divBdr>
            <w:top w:val="none" w:sz="0" w:space="0" w:color="auto"/>
            <w:left w:val="none" w:sz="0" w:space="0" w:color="auto"/>
            <w:bottom w:val="none" w:sz="0" w:space="0" w:color="auto"/>
            <w:right w:val="none" w:sz="0" w:space="0" w:color="auto"/>
          </w:divBdr>
        </w:div>
        <w:div w:id="720324374">
          <w:marLeft w:val="547"/>
          <w:marRight w:val="0"/>
          <w:marTop w:val="134"/>
          <w:marBottom w:val="0"/>
          <w:divBdr>
            <w:top w:val="none" w:sz="0" w:space="0" w:color="auto"/>
            <w:left w:val="none" w:sz="0" w:space="0" w:color="auto"/>
            <w:bottom w:val="none" w:sz="0" w:space="0" w:color="auto"/>
            <w:right w:val="none" w:sz="0" w:space="0" w:color="auto"/>
          </w:divBdr>
        </w:div>
      </w:divsChild>
    </w:div>
    <w:div w:id="757756201">
      <w:bodyDiv w:val="1"/>
      <w:marLeft w:val="0"/>
      <w:marRight w:val="0"/>
      <w:marTop w:val="0"/>
      <w:marBottom w:val="0"/>
      <w:divBdr>
        <w:top w:val="none" w:sz="0" w:space="0" w:color="auto"/>
        <w:left w:val="none" w:sz="0" w:space="0" w:color="auto"/>
        <w:bottom w:val="none" w:sz="0" w:space="0" w:color="auto"/>
        <w:right w:val="none" w:sz="0" w:space="0" w:color="auto"/>
      </w:divBdr>
    </w:div>
    <w:div w:id="770859489">
      <w:bodyDiv w:val="1"/>
      <w:marLeft w:val="0"/>
      <w:marRight w:val="0"/>
      <w:marTop w:val="0"/>
      <w:marBottom w:val="0"/>
      <w:divBdr>
        <w:top w:val="none" w:sz="0" w:space="0" w:color="auto"/>
        <w:left w:val="none" w:sz="0" w:space="0" w:color="auto"/>
        <w:bottom w:val="none" w:sz="0" w:space="0" w:color="auto"/>
        <w:right w:val="none" w:sz="0" w:space="0" w:color="auto"/>
      </w:divBdr>
    </w:div>
    <w:div w:id="782650426">
      <w:bodyDiv w:val="1"/>
      <w:marLeft w:val="0"/>
      <w:marRight w:val="0"/>
      <w:marTop w:val="0"/>
      <w:marBottom w:val="0"/>
      <w:divBdr>
        <w:top w:val="none" w:sz="0" w:space="0" w:color="auto"/>
        <w:left w:val="none" w:sz="0" w:space="0" w:color="auto"/>
        <w:bottom w:val="none" w:sz="0" w:space="0" w:color="auto"/>
        <w:right w:val="none" w:sz="0" w:space="0" w:color="auto"/>
      </w:divBdr>
    </w:div>
    <w:div w:id="839003170">
      <w:bodyDiv w:val="1"/>
      <w:marLeft w:val="0"/>
      <w:marRight w:val="0"/>
      <w:marTop w:val="0"/>
      <w:marBottom w:val="0"/>
      <w:divBdr>
        <w:top w:val="none" w:sz="0" w:space="0" w:color="auto"/>
        <w:left w:val="none" w:sz="0" w:space="0" w:color="auto"/>
        <w:bottom w:val="none" w:sz="0" w:space="0" w:color="auto"/>
        <w:right w:val="none" w:sz="0" w:space="0" w:color="auto"/>
      </w:divBdr>
    </w:div>
    <w:div w:id="896205937">
      <w:bodyDiv w:val="1"/>
      <w:marLeft w:val="0"/>
      <w:marRight w:val="0"/>
      <w:marTop w:val="0"/>
      <w:marBottom w:val="0"/>
      <w:divBdr>
        <w:top w:val="none" w:sz="0" w:space="0" w:color="auto"/>
        <w:left w:val="none" w:sz="0" w:space="0" w:color="auto"/>
        <w:bottom w:val="none" w:sz="0" w:space="0" w:color="auto"/>
        <w:right w:val="none" w:sz="0" w:space="0" w:color="auto"/>
      </w:divBdr>
    </w:div>
    <w:div w:id="917522482">
      <w:bodyDiv w:val="1"/>
      <w:marLeft w:val="0"/>
      <w:marRight w:val="0"/>
      <w:marTop w:val="0"/>
      <w:marBottom w:val="0"/>
      <w:divBdr>
        <w:top w:val="none" w:sz="0" w:space="0" w:color="auto"/>
        <w:left w:val="none" w:sz="0" w:space="0" w:color="auto"/>
        <w:bottom w:val="none" w:sz="0" w:space="0" w:color="auto"/>
        <w:right w:val="none" w:sz="0" w:space="0" w:color="auto"/>
      </w:divBdr>
    </w:div>
    <w:div w:id="949051961">
      <w:bodyDiv w:val="1"/>
      <w:marLeft w:val="0"/>
      <w:marRight w:val="0"/>
      <w:marTop w:val="0"/>
      <w:marBottom w:val="0"/>
      <w:divBdr>
        <w:top w:val="none" w:sz="0" w:space="0" w:color="auto"/>
        <w:left w:val="none" w:sz="0" w:space="0" w:color="auto"/>
        <w:bottom w:val="none" w:sz="0" w:space="0" w:color="auto"/>
        <w:right w:val="none" w:sz="0" w:space="0" w:color="auto"/>
      </w:divBdr>
    </w:div>
    <w:div w:id="958534880">
      <w:bodyDiv w:val="1"/>
      <w:marLeft w:val="0"/>
      <w:marRight w:val="0"/>
      <w:marTop w:val="0"/>
      <w:marBottom w:val="0"/>
      <w:divBdr>
        <w:top w:val="none" w:sz="0" w:space="0" w:color="auto"/>
        <w:left w:val="none" w:sz="0" w:space="0" w:color="auto"/>
        <w:bottom w:val="none" w:sz="0" w:space="0" w:color="auto"/>
        <w:right w:val="none" w:sz="0" w:space="0" w:color="auto"/>
      </w:divBdr>
    </w:div>
    <w:div w:id="978539209">
      <w:bodyDiv w:val="1"/>
      <w:marLeft w:val="0"/>
      <w:marRight w:val="0"/>
      <w:marTop w:val="0"/>
      <w:marBottom w:val="0"/>
      <w:divBdr>
        <w:top w:val="none" w:sz="0" w:space="0" w:color="auto"/>
        <w:left w:val="none" w:sz="0" w:space="0" w:color="auto"/>
        <w:bottom w:val="none" w:sz="0" w:space="0" w:color="auto"/>
        <w:right w:val="none" w:sz="0" w:space="0" w:color="auto"/>
      </w:divBdr>
    </w:div>
    <w:div w:id="1006057833">
      <w:bodyDiv w:val="1"/>
      <w:marLeft w:val="0"/>
      <w:marRight w:val="0"/>
      <w:marTop w:val="0"/>
      <w:marBottom w:val="0"/>
      <w:divBdr>
        <w:top w:val="none" w:sz="0" w:space="0" w:color="auto"/>
        <w:left w:val="none" w:sz="0" w:space="0" w:color="auto"/>
        <w:bottom w:val="none" w:sz="0" w:space="0" w:color="auto"/>
        <w:right w:val="none" w:sz="0" w:space="0" w:color="auto"/>
      </w:divBdr>
      <w:divsChild>
        <w:div w:id="2084258682">
          <w:marLeft w:val="547"/>
          <w:marRight w:val="0"/>
          <w:marTop w:val="115"/>
          <w:marBottom w:val="0"/>
          <w:divBdr>
            <w:top w:val="none" w:sz="0" w:space="0" w:color="auto"/>
            <w:left w:val="none" w:sz="0" w:space="0" w:color="auto"/>
            <w:bottom w:val="none" w:sz="0" w:space="0" w:color="auto"/>
            <w:right w:val="none" w:sz="0" w:space="0" w:color="auto"/>
          </w:divBdr>
        </w:div>
      </w:divsChild>
    </w:div>
    <w:div w:id="1033724563">
      <w:bodyDiv w:val="1"/>
      <w:marLeft w:val="0"/>
      <w:marRight w:val="0"/>
      <w:marTop w:val="0"/>
      <w:marBottom w:val="0"/>
      <w:divBdr>
        <w:top w:val="none" w:sz="0" w:space="0" w:color="auto"/>
        <w:left w:val="none" w:sz="0" w:space="0" w:color="auto"/>
        <w:bottom w:val="none" w:sz="0" w:space="0" w:color="auto"/>
        <w:right w:val="none" w:sz="0" w:space="0" w:color="auto"/>
      </w:divBdr>
    </w:div>
    <w:div w:id="1036781814">
      <w:bodyDiv w:val="1"/>
      <w:marLeft w:val="0"/>
      <w:marRight w:val="0"/>
      <w:marTop w:val="0"/>
      <w:marBottom w:val="0"/>
      <w:divBdr>
        <w:top w:val="none" w:sz="0" w:space="0" w:color="auto"/>
        <w:left w:val="none" w:sz="0" w:space="0" w:color="auto"/>
        <w:bottom w:val="none" w:sz="0" w:space="0" w:color="auto"/>
        <w:right w:val="none" w:sz="0" w:space="0" w:color="auto"/>
      </w:divBdr>
    </w:div>
    <w:div w:id="1087532910">
      <w:bodyDiv w:val="1"/>
      <w:marLeft w:val="0"/>
      <w:marRight w:val="0"/>
      <w:marTop w:val="0"/>
      <w:marBottom w:val="0"/>
      <w:divBdr>
        <w:top w:val="none" w:sz="0" w:space="0" w:color="auto"/>
        <w:left w:val="none" w:sz="0" w:space="0" w:color="auto"/>
        <w:bottom w:val="none" w:sz="0" w:space="0" w:color="auto"/>
        <w:right w:val="none" w:sz="0" w:space="0" w:color="auto"/>
      </w:divBdr>
    </w:div>
    <w:div w:id="1120033219">
      <w:bodyDiv w:val="1"/>
      <w:marLeft w:val="0"/>
      <w:marRight w:val="0"/>
      <w:marTop w:val="0"/>
      <w:marBottom w:val="0"/>
      <w:divBdr>
        <w:top w:val="none" w:sz="0" w:space="0" w:color="auto"/>
        <w:left w:val="none" w:sz="0" w:space="0" w:color="auto"/>
        <w:bottom w:val="none" w:sz="0" w:space="0" w:color="auto"/>
        <w:right w:val="none" w:sz="0" w:space="0" w:color="auto"/>
      </w:divBdr>
    </w:div>
    <w:div w:id="1191066308">
      <w:bodyDiv w:val="1"/>
      <w:marLeft w:val="0"/>
      <w:marRight w:val="0"/>
      <w:marTop w:val="0"/>
      <w:marBottom w:val="0"/>
      <w:divBdr>
        <w:top w:val="none" w:sz="0" w:space="0" w:color="auto"/>
        <w:left w:val="none" w:sz="0" w:space="0" w:color="auto"/>
        <w:bottom w:val="none" w:sz="0" w:space="0" w:color="auto"/>
        <w:right w:val="none" w:sz="0" w:space="0" w:color="auto"/>
      </w:divBdr>
    </w:div>
    <w:div w:id="1207260891">
      <w:bodyDiv w:val="1"/>
      <w:marLeft w:val="0"/>
      <w:marRight w:val="0"/>
      <w:marTop w:val="0"/>
      <w:marBottom w:val="0"/>
      <w:divBdr>
        <w:top w:val="none" w:sz="0" w:space="0" w:color="auto"/>
        <w:left w:val="none" w:sz="0" w:space="0" w:color="auto"/>
        <w:bottom w:val="none" w:sz="0" w:space="0" w:color="auto"/>
        <w:right w:val="none" w:sz="0" w:space="0" w:color="auto"/>
      </w:divBdr>
    </w:div>
    <w:div w:id="1229147940">
      <w:bodyDiv w:val="1"/>
      <w:marLeft w:val="0"/>
      <w:marRight w:val="0"/>
      <w:marTop w:val="0"/>
      <w:marBottom w:val="0"/>
      <w:divBdr>
        <w:top w:val="none" w:sz="0" w:space="0" w:color="auto"/>
        <w:left w:val="none" w:sz="0" w:space="0" w:color="auto"/>
        <w:bottom w:val="none" w:sz="0" w:space="0" w:color="auto"/>
        <w:right w:val="none" w:sz="0" w:space="0" w:color="auto"/>
      </w:divBdr>
    </w:div>
    <w:div w:id="1248805278">
      <w:bodyDiv w:val="1"/>
      <w:marLeft w:val="0"/>
      <w:marRight w:val="0"/>
      <w:marTop w:val="0"/>
      <w:marBottom w:val="0"/>
      <w:divBdr>
        <w:top w:val="none" w:sz="0" w:space="0" w:color="auto"/>
        <w:left w:val="none" w:sz="0" w:space="0" w:color="auto"/>
        <w:bottom w:val="none" w:sz="0" w:space="0" w:color="auto"/>
        <w:right w:val="none" w:sz="0" w:space="0" w:color="auto"/>
      </w:divBdr>
    </w:div>
    <w:div w:id="1255020577">
      <w:bodyDiv w:val="1"/>
      <w:marLeft w:val="0"/>
      <w:marRight w:val="0"/>
      <w:marTop w:val="0"/>
      <w:marBottom w:val="0"/>
      <w:divBdr>
        <w:top w:val="none" w:sz="0" w:space="0" w:color="auto"/>
        <w:left w:val="none" w:sz="0" w:space="0" w:color="auto"/>
        <w:bottom w:val="none" w:sz="0" w:space="0" w:color="auto"/>
        <w:right w:val="none" w:sz="0" w:space="0" w:color="auto"/>
      </w:divBdr>
    </w:div>
    <w:div w:id="1316764932">
      <w:bodyDiv w:val="1"/>
      <w:marLeft w:val="0"/>
      <w:marRight w:val="0"/>
      <w:marTop w:val="0"/>
      <w:marBottom w:val="0"/>
      <w:divBdr>
        <w:top w:val="none" w:sz="0" w:space="0" w:color="auto"/>
        <w:left w:val="none" w:sz="0" w:space="0" w:color="auto"/>
        <w:bottom w:val="none" w:sz="0" w:space="0" w:color="auto"/>
        <w:right w:val="none" w:sz="0" w:space="0" w:color="auto"/>
      </w:divBdr>
      <w:divsChild>
        <w:div w:id="1802962317">
          <w:marLeft w:val="547"/>
          <w:marRight w:val="0"/>
          <w:marTop w:val="0"/>
          <w:marBottom w:val="0"/>
          <w:divBdr>
            <w:top w:val="none" w:sz="0" w:space="0" w:color="auto"/>
            <w:left w:val="none" w:sz="0" w:space="0" w:color="auto"/>
            <w:bottom w:val="none" w:sz="0" w:space="0" w:color="auto"/>
            <w:right w:val="none" w:sz="0" w:space="0" w:color="auto"/>
          </w:divBdr>
        </w:div>
        <w:div w:id="1795907417">
          <w:marLeft w:val="547"/>
          <w:marRight w:val="0"/>
          <w:marTop w:val="0"/>
          <w:marBottom w:val="0"/>
          <w:divBdr>
            <w:top w:val="none" w:sz="0" w:space="0" w:color="auto"/>
            <w:left w:val="none" w:sz="0" w:space="0" w:color="auto"/>
            <w:bottom w:val="none" w:sz="0" w:space="0" w:color="auto"/>
            <w:right w:val="none" w:sz="0" w:space="0" w:color="auto"/>
          </w:divBdr>
        </w:div>
        <w:div w:id="1895844361">
          <w:marLeft w:val="547"/>
          <w:marRight w:val="0"/>
          <w:marTop w:val="0"/>
          <w:marBottom w:val="0"/>
          <w:divBdr>
            <w:top w:val="none" w:sz="0" w:space="0" w:color="auto"/>
            <w:left w:val="none" w:sz="0" w:space="0" w:color="auto"/>
            <w:bottom w:val="none" w:sz="0" w:space="0" w:color="auto"/>
            <w:right w:val="none" w:sz="0" w:space="0" w:color="auto"/>
          </w:divBdr>
        </w:div>
      </w:divsChild>
    </w:div>
    <w:div w:id="1379624772">
      <w:bodyDiv w:val="1"/>
      <w:marLeft w:val="0"/>
      <w:marRight w:val="0"/>
      <w:marTop w:val="0"/>
      <w:marBottom w:val="0"/>
      <w:divBdr>
        <w:top w:val="none" w:sz="0" w:space="0" w:color="auto"/>
        <w:left w:val="none" w:sz="0" w:space="0" w:color="auto"/>
        <w:bottom w:val="none" w:sz="0" w:space="0" w:color="auto"/>
        <w:right w:val="none" w:sz="0" w:space="0" w:color="auto"/>
      </w:divBdr>
    </w:div>
    <w:div w:id="1406337852">
      <w:bodyDiv w:val="1"/>
      <w:marLeft w:val="0"/>
      <w:marRight w:val="0"/>
      <w:marTop w:val="0"/>
      <w:marBottom w:val="0"/>
      <w:divBdr>
        <w:top w:val="none" w:sz="0" w:space="0" w:color="auto"/>
        <w:left w:val="none" w:sz="0" w:space="0" w:color="auto"/>
        <w:bottom w:val="none" w:sz="0" w:space="0" w:color="auto"/>
        <w:right w:val="none" w:sz="0" w:space="0" w:color="auto"/>
      </w:divBdr>
      <w:divsChild>
        <w:div w:id="260575771">
          <w:marLeft w:val="0"/>
          <w:marRight w:val="0"/>
          <w:marTop w:val="0"/>
          <w:marBottom w:val="0"/>
          <w:divBdr>
            <w:top w:val="none" w:sz="0" w:space="0" w:color="auto"/>
            <w:left w:val="none" w:sz="0" w:space="0" w:color="auto"/>
            <w:bottom w:val="none" w:sz="0" w:space="0" w:color="auto"/>
            <w:right w:val="none" w:sz="0" w:space="0" w:color="auto"/>
          </w:divBdr>
        </w:div>
        <w:div w:id="709257002">
          <w:marLeft w:val="0"/>
          <w:marRight w:val="0"/>
          <w:marTop w:val="0"/>
          <w:marBottom w:val="0"/>
          <w:divBdr>
            <w:top w:val="none" w:sz="0" w:space="0" w:color="auto"/>
            <w:left w:val="none" w:sz="0" w:space="0" w:color="auto"/>
            <w:bottom w:val="none" w:sz="0" w:space="0" w:color="auto"/>
            <w:right w:val="none" w:sz="0" w:space="0" w:color="auto"/>
          </w:divBdr>
        </w:div>
        <w:div w:id="1811550648">
          <w:marLeft w:val="0"/>
          <w:marRight w:val="0"/>
          <w:marTop w:val="0"/>
          <w:marBottom w:val="0"/>
          <w:divBdr>
            <w:top w:val="none" w:sz="0" w:space="0" w:color="auto"/>
            <w:left w:val="none" w:sz="0" w:space="0" w:color="auto"/>
            <w:bottom w:val="none" w:sz="0" w:space="0" w:color="auto"/>
            <w:right w:val="none" w:sz="0" w:space="0" w:color="auto"/>
          </w:divBdr>
        </w:div>
        <w:div w:id="971517770">
          <w:marLeft w:val="0"/>
          <w:marRight w:val="0"/>
          <w:marTop w:val="0"/>
          <w:marBottom w:val="0"/>
          <w:divBdr>
            <w:top w:val="none" w:sz="0" w:space="0" w:color="auto"/>
            <w:left w:val="none" w:sz="0" w:space="0" w:color="auto"/>
            <w:bottom w:val="none" w:sz="0" w:space="0" w:color="auto"/>
            <w:right w:val="none" w:sz="0" w:space="0" w:color="auto"/>
          </w:divBdr>
        </w:div>
        <w:div w:id="789980487">
          <w:marLeft w:val="0"/>
          <w:marRight w:val="0"/>
          <w:marTop w:val="0"/>
          <w:marBottom w:val="0"/>
          <w:divBdr>
            <w:top w:val="none" w:sz="0" w:space="0" w:color="auto"/>
            <w:left w:val="none" w:sz="0" w:space="0" w:color="auto"/>
            <w:bottom w:val="none" w:sz="0" w:space="0" w:color="auto"/>
            <w:right w:val="none" w:sz="0" w:space="0" w:color="auto"/>
          </w:divBdr>
        </w:div>
        <w:div w:id="744452946">
          <w:marLeft w:val="0"/>
          <w:marRight w:val="0"/>
          <w:marTop w:val="0"/>
          <w:marBottom w:val="0"/>
          <w:divBdr>
            <w:top w:val="none" w:sz="0" w:space="0" w:color="auto"/>
            <w:left w:val="none" w:sz="0" w:space="0" w:color="auto"/>
            <w:bottom w:val="none" w:sz="0" w:space="0" w:color="auto"/>
            <w:right w:val="none" w:sz="0" w:space="0" w:color="auto"/>
          </w:divBdr>
        </w:div>
        <w:div w:id="795878931">
          <w:marLeft w:val="0"/>
          <w:marRight w:val="0"/>
          <w:marTop w:val="0"/>
          <w:marBottom w:val="0"/>
          <w:divBdr>
            <w:top w:val="none" w:sz="0" w:space="0" w:color="auto"/>
            <w:left w:val="none" w:sz="0" w:space="0" w:color="auto"/>
            <w:bottom w:val="none" w:sz="0" w:space="0" w:color="auto"/>
            <w:right w:val="none" w:sz="0" w:space="0" w:color="auto"/>
          </w:divBdr>
        </w:div>
        <w:div w:id="1165583556">
          <w:marLeft w:val="0"/>
          <w:marRight w:val="0"/>
          <w:marTop w:val="0"/>
          <w:marBottom w:val="0"/>
          <w:divBdr>
            <w:top w:val="none" w:sz="0" w:space="0" w:color="auto"/>
            <w:left w:val="none" w:sz="0" w:space="0" w:color="auto"/>
            <w:bottom w:val="none" w:sz="0" w:space="0" w:color="auto"/>
            <w:right w:val="none" w:sz="0" w:space="0" w:color="auto"/>
          </w:divBdr>
        </w:div>
        <w:div w:id="1211302869">
          <w:marLeft w:val="0"/>
          <w:marRight w:val="0"/>
          <w:marTop w:val="0"/>
          <w:marBottom w:val="0"/>
          <w:divBdr>
            <w:top w:val="none" w:sz="0" w:space="0" w:color="auto"/>
            <w:left w:val="none" w:sz="0" w:space="0" w:color="auto"/>
            <w:bottom w:val="none" w:sz="0" w:space="0" w:color="auto"/>
            <w:right w:val="none" w:sz="0" w:space="0" w:color="auto"/>
          </w:divBdr>
        </w:div>
        <w:div w:id="338898904">
          <w:marLeft w:val="0"/>
          <w:marRight w:val="0"/>
          <w:marTop w:val="0"/>
          <w:marBottom w:val="0"/>
          <w:divBdr>
            <w:top w:val="none" w:sz="0" w:space="0" w:color="auto"/>
            <w:left w:val="none" w:sz="0" w:space="0" w:color="auto"/>
            <w:bottom w:val="none" w:sz="0" w:space="0" w:color="auto"/>
            <w:right w:val="none" w:sz="0" w:space="0" w:color="auto"/>
          </w:divBdr>
        </w:div>
        <w:div w:id="224995066">
          <w:marLeft w:val="0"/>
          <w:marRight w:val="0"/>
          <w:marTop w:val="0"/>
          <w:marBottom w:val="0"/>
          <w:divBdr>
            <w:top w:val="none" w:sz="0" w:space="0" w:color="auto"/>
            <w:left w:val="none" w:sz="0" w:space="0" w:color="auto"/>
            <w:bottom w:val="none" w:sz="0" w:space="0" w:color="auto"/>
            <w:right w:val="none" w:sz="0" w:space="0" w:color="auto"/>
          </w:divBdr>
        </w:div>
      </w:divsChild>
    </w:div>
    <w:div w:id="1447697689">
      <w:bodyDiv w:val="1"/>
      <w:marLeft w:val="0"/>
      <w:marRight w:val="0"/>
      <w:marTop w:val="0"/>
      <w:marBottom w:val="0"/>
      <w:divBdr>
        <w:top w:val="none" w:sz="0" w:space="0" w:color="auto"/>
        <w:left w:val="none" w:sz="0" w:space="0" w:color="auto"/>
        <w:bottom w:val="none" w:sz="0" w:space="0" w:color="auto"/>
        <w:right w:val="none" w:sz="0" w:space="0" w:color="auto"/>
      </w:divBdr>
    </w:div>
    <w:div w:id="1452822472">
      <w:bodyDiv w:val="1"/>
      <w:marLeft w:val="0"/>
      <w:marRight w:val="0"/>
      <w:marTop w:val="0"/>
      <w:marBottom w:val="0"/>
      <w:divBdr>
        <w:top w:val="none" w:sz="0" w:space="0" w:color="auto"/>
        <w:left w:val="none" w:sz="0" w:space="0" w:color="auto"/>
        <w:bottom w:val="none" w:sz="0" w:space="0" w:color="auto"/>
        <w:right w:val="none" w:sz="0" w:space="0" w:color="auto"/>
      </w:divBdr>
    </w:div>
    <w:div w:id="1485856147">
      <w:bodyDiv w:val="1"/>
      <w:marLeft w:val="0"/>
      <w:marRight w:val="0"/>
      <w:marTop w:val="0"/>
      <w:marBottom w:val="0"/>
      <w:divBdr>
        <w:top w:val="none" w:sz="0" w:space="0" w:color="auto"/>
        <w:left w:val="none" w:sz="0" w:space="0" w:color="auto"/>
        <w:bottom w:val="none" w:sz="0" w:space="0" w:color="auto"/>
        <w:right w:val="none" w:sz="0" w:space="0" w:color="auto"/>
      </w:divBdr>
      <w:divsChild>
        <w:div w:id="189072029">
          <w:marLeft w:val="547"/>
          <w:marRight w:val="0"/>
          <w:marTop w:val="0"/>
          <w:marBottom w:val="0"/>
          <w:divBdr>
            <w:top w:val="none" w:sz="0" w:space="0" w:color="auto"/>
            <w:left w:val="none" w:sz="0" w:space="0" w:color="auto"/>
            <w:bottom w:val="none" w:sz="0" w:space="0" w:color="auto"/>
            <w:right w:val="none" w:sz="0" w:space="0" w:color="auto"/>
          </w:divBdr>
        </w:div>
      </w:divsChild>
    </w:div>
    <w:div w:id="1491749737">
      <w:bodyDiv w:val="1"/>
      <w:marLeft w:val="0"/>
      <w:marRight w:val="0"/>
      <w:marTop w:val="0"/>
      <w:marBottom w:val="0"/>
      <w:divBdr>
        <w:top w:val="none" w:sz="0" w:space="0" w:color="auto"/>
        <w:left w:val="none" w:sz="0" w:space="0" w:color="auto"/>
        <w:bottom w:val="none" w:sz="0" w:space="0" w:color="auto"/>
        <w:right w:val="none" w:sz="0" w:space="0" w:color="auto"/>
      </w:divBdr>
    </w:div>
    <w:div w:id="1502886680">
      <w:bodyDiv w:val="1"/>
      <w:marLeft w:val="0"/>
      <w:marRight w:val="0"/>
      <w:marTop w:val="0"/>
      <w:marBottom w:val="0"/>
      <w:divBdr>
        <w:top w:val="none" w:sz="0" w:space="0" w:color="auto"/>
        <w:left w:val="none" w:sz="0" w:space="0" w:color="auto"/>
        <w:bottom w:val="none" w:sz="0" w:space="0" w:color="auto"/>
        <w:right w:val="none" w:sz="0" w:space="0" w:color="auto"/>
      </w:divBdr>
    </w:div>
    <w:div w:id="1534731486">
      <w:bodyDiv w:val="1"/>
      <w:marLeft w:val="0"/>
      <w:marRight w:val="0"/>
      <w:marTop w:val="0"/>
      <w:marBottom w:val="0"/>
      <w:divBdr>
        <w:top w:val="none" w:sz="0" w:space="0" w:color="auto"/>
        <w:left w:val="none" w:sz="0" w:space="0" w:color="auto"/>
        <w:bottom w:val="none" w:sz="0" w:space="0" w:color="auto"/>
        <w:right w:val="none" w:sz="0" w:space="0" w:color="auto"/>
      </w:divBdr>
    </w:div>
    <w:div w:id="1644694356">
      <w:bodyDiv w:val="1"/>
      <w:marLeft w:val="0"/>
      <w:marRight w:val="0"/>
      <w:marTop w:val="0"/>
      <w:marBottom w:val="0"/>
      <w:divBdr>
        <w:top w:val="none" w:sz="0" w:space="0" w:color="auto"/>
        <w:left w:val="none" w:sz="0" w:space="0" w:color="auto"/>
        <w:bottom w:val="none" w:sz="0" w:space="0" w:color="auto"/>
        <w:right w:val="none" w:sz="0" w:space="0" w:color="auto"/>
      </w:divBdr>
    </w:div>
    <w:div w:id="1654482466">
      <w:bodyDiv w:val="1"/>
      <w:marLeft w:val="0"/>
      <w:marRight w:val="0"/>
      <w:marTop w:val="0"/>
      <w:marBottom w:val="0"/>
      <w:divBdr>
        <w:top w:val="none" w:sz="0" w:space="0" w:color="auto"/>
        <w:left w:val="none" w:sz="0" w:space="0" w:color="auto"/>
        <w:bottom w:val="none" w:sz="0" w:space="0" w:color="auto"/>
        <w:right w:val="none" w:sz="0" w:space="0" w:color="auto"/>
      </w:divBdr>
      <w:divsChild>
        <w:div w:id="699665685">
          <w:marLeft w:val="547"/>
          <w:marRight w:val="0"/>
          <w:marTop w:val="0"/>
          <w:marBottom w:val="0"/>
          <w:divBdr>
            <w:top w:val="none" w:sz="0" w:space="0" w:color="auto"/>
            <w:left w:val="none" w:sz="0" w:space="0" w:color="auto"/>
            <w:bottom w:val="none" w:sz="0" w:space="0" w:color="auto"/>
            <w:right w:val="none" w:sz="0" w:space="0" w:color="auto"/>
          </w:divBdr>
        </w:div>
      </w:divsChild>
    </w:div>
    <w:div w:id="1669819780">
      <w:bodyDiv w:val="1"/>
      <w:marLeft w:val="0"/>
      <w:marRight w:val="0"/>
      <w:marTop w:val="0"/>
      <w:marBottom w:val="0"/>
      <w:divBdr>
        <w:top w:val="none" w:sz="0" w:space="0" w:color="auto"/>
        <w:left w:val="none" w:sz="0" w:space="0" w:color="auto"/>
        <w:bottom w:val="none" w:sz="0" w:space="0" w:color="auto"/>
        <w:right w:val="none" w:sz="0" w:space="0" w:color="auto"/>
      </w:divBdr>
    </w:div>
    <w:div w:id="1703557399">
      <w:bodyDiv w:val="1"/>
      <w:marLeft w:val="0"/>
      <w:marRight w:val="0"/>
      <w:marTop w:val="0"/>
      <w:marBottom w:val="0"/>
      <w:divBdr>
        <w:top w:val="none" w:sz="0" w:space="0" w:color="auto"/>
        <w:left w:val="none" w:sz="0" w:space="0" w:color="auto"/>
        <w:bottom w:val="none" w:sz="0" w:space="0" w:color="auto"/>
        <w:right w:val="none" w:sz="0" w:space="0" w:color="auto"/>
      </w:divBdr>
    </w:div>
    <w:div w:id="1704355408">
      <w:bodyDiv w:val="1"/>
      <w:marLeft w:val="0"/>
      <w:marRight w:val="0"/>
      <w:marTop w:val="0"/>
      <w:marBottom w:val="0"/>
      <w:divBdr>
        <w:top w:val="none" w:sz="0" w:space="0" w:color="auto"/>
        <w:left w:val="none" w:sz="0" w:space="0" w:color="auto"/>
        <w:bottom w:val="none" w:sz="0" w:space="0" w:color="auto"/>
        <w:right w:val="none" w:sz="0" w:space="0" w:color="auto"/>
      </w:divBdr>
    </w:div>
    <w:div w:id="1705522736">
      <w:bodyDiv w:val="1"/>
      <w:marLeft w:val="0"/>
      <w:marRight w:val="0"/>
      <w:marTop w:val="0"/>
      <w:marBottom w:val="0"/>
      <w:divBdr>
        <w:top w:val="none" w:sz="0" w:space="0" w:color="auto"/>
        <w:left w:val="none" w:sz="0" w:space="0" w:color="auto"/>
        <w:bottom w:val="none" w:sz="0" w:space="0" w:color="auto"/>
        <w:right w:val="none" w:sz="0" w:space="0" w:color="auto"/>
      </w:divBdr>
    </w:div>
    <w:div w:id="1798909515">
      <w:bodyDiv w:val="1"/>
      <w:marLeft w:val="0"/>
      <w:marRight w:val="0"/>
      <w:marTop w:val="0"/>
      <w:marBottom w:val="0"/>
      <w:divBdr>
        <w:top w:val="none" w:sz="0" w:space="0" w:color="auto"/>
        <w:left w:val="none" w:sz="0" w:space="0" w:color="auto"/>
        <w:bottom w:val="none" w:sz="0" w:space="0" w:color="auto"/>
        <w:right w:val="none" w:sz="0" w:space="0" w:color="auto"/>
      </w:divBdr>
    </w:div>
    <w:div w:id="1811090835">
      <w:bodyDiv w:val="1"/>
      <w:marLeft w:val="0"/>
      <w:marRight w:val="0"/>
      <w:marTop w:val="0"/>
      <w:marBottom w:val="0"/>
      <w:divBdr>
        <w:top w:val="none" w:sz="0" w:space="0" w:color="auto"/>
        <w:left w:val="none" w:sz="0" w:space="0" w:color="auto"/>
        <w:bottom w:val="none" w:sz="0" w:space="0" w:color="auto"/>
        <w:right w:val="none" w:sz="0" w:space="0" w:color="auto"/>
      </w:divBdr>
    </w:div>
    <w:div w:id="1920365532">
      <w:bodyDiv w:val="1"/>
      <w:marLeft w:val="0"/>
      <w:marRight w:val="0"/>
      <w:marTop w:val="0"/>
      <w:marBottom w:val="0"/>
      <w:divBdr>
        <w:top w:val="none" w:sz="0" w:space="0" w:color="auto"/>
        <w:left w:val="none" w:sz="0" w:space="0" w:color="auto"/>
        <w:bottom w:val="none" w:sz="0" w:space="0" w:color="auto"/>
        <w:right w:val="none" w:sz="0" w:space="0" w:color="auto"/>
      </w:divBdr>
    </w:div>
    <w:div w:id="2061977137">
      <w:bodyDiv w:val="1"/>
      <w:marLeft w:val="0"/>
      <w:marRight w:val="0"/>
      <w:marTop w:val="0"/>
      <w:marBottom w:val="0"/>
      <w:divBdr>
        <w:top w:val="none" w:sz="0" w:space="0" w:color="auto"/>
        <w:left w:val="none" w:sz="0" w:space="0" w:color="auto"/>
        <w:bottom w:val="none" w:sz="0" w:space="0" w:color="auto"/>
        <w:right w:val="none" w:sz="0" w:space="0" w:color="auto"/>
      </w:divBdr>
    </w:div>
    <w:div w:id="2123575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71673/" TargetMode="External"/><Relationship Id="rId13" Type="http://schemas.openxmlformats.org/officeDocument/2006/relationships/hyperlink" Target="https://www.consultant.ru/document/cons_doc_LAW_8559/63d0c595ab5abe23f1011a3719970dfaf665ce0c/" TargetMode="External"/><Relationship Id="rId18" Type="http://schemas.openxmlformats.org/officeDocument/2006/relationships/hyperlink" Target="http://www.kremlin.ru/events/president/transcripts/statements%20/6258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ks.ru/bgd/regl/b07_04/IssWWW.exe/Stg/d090/4-demogr.htm" TargetMode="External"/><Relationship Id="rId17" Type="http://schemas.openxmlformats.org/officeDocument/2006/relationships/hyperlink" Target="http://www.consultant.ru/document/cons_doc_LAW_71673/" TargetMode="External"/><Relationship Id="rId2" Type="http://schemas.openxmlformats.org/officeDocument/2006/relationships/numbering" Target="numbering.xml"/><Relationship Id="rId16" Type="http://schemas.openxmlformats.org/officeDocument/2006/relationships/hyperlink" Target="mailto:alinka.yusupova.03@inbox.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remlin.ru/events/president/transcripts/statements%20/62582" TargetMode="External"/><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mailto:alinka.yusupova.03@inbox.ru" TargetMode="External"/><Relationship Id="rId10" Type="http://schemas.openxmlformats.org/officeDocument/2006/relationships/hyperlink" Target="https://rosstat.gov.ru/folder/12781"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xn--80aapampemcchfmo7a3c9ehj.xn--p1ai/projects/demografiya" TargetMode="External"/><Relationship Id="rId14" Type="http://schemas.openxmlformats.org/officeDocument/2006/relationships/hyperlink" Target="https://minzdrav.gov.ru/poleznye-resursy/natsproektzdravoohranenie/zoz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E15706-A603-40A6-A0C1-E4626761A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3302</TotalTime>
  <Pages>1</Pages>
  <Words>3102</Words>
  <Characters>17684</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 Юсупова</dc:creator>
  <cp:keywords/>
  <dc:description/>
  <cp:lastModifiedBy>Acer</cp:lastModifiedBy>
  <cp:revision>132</cp:revision>
  <dcterms:created xsi:type="dcterms:W3CDTF">2022-11-05T13:53:00Z</dcterms:created>
  <dcterms:modified xsi:type="dcterms:W3CDTF">2023-03-24T05:45:00Z</dcterms:modified>
</cp:coreProperties>
</file>