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2C891" w14:textId="34C8EEF6" w:rsidR="00282837" w:rsidRDefault="00282837" w:rsidP="00F66672">
      <w:pPr>
        <w:ind w:firstLine="709"/>
        <w:rPr>
          <w:rFonts w:eastAsiaTheme="minorHAnsi"/>
          <w:lang w:eastAsia="en-US"/>
        </w:rPr>
      </w:pPr>
    </w:p>
    <w:p w14:paraId="54C3156E" w14:textId="7CC30C4C" w:rsidR="00287C54" w:rsidRPr="00924C43" w:rsidRDefault="00F155B0" w:rsidP="00F66672">
      <w:pPr>
        <w:ind w:firstLine="709"/>
        <w:rPr>
          <w:rFonts w:eastAsiaTheme="minorHAnsi"/>
          <w:b/>
          <w:lang w:eastAsia="en-US"/>
        </w:rPr>
      </w:pPr>
      <w:r>
        <w:rPr>
          <w:rFonts w:eastAsiaTheme="minorHAnsi"/>
          <w:lang w:eastAsia="en-US"/>
        </w:rPr>
        <w:t xml:space="preserve"> </w:t>
      </w:r>
      <w:proofErr w:type="gramStart"/>
      <w:r w:rsidR="00924C43" w:rsidRPr="00924C43">
        <w:rPr>
          <w:rFonts w:eastAsiaTheme="minorHAnsi"/>
          <w:b/>
          <w:lang w:eastAsia="en-US"/>
        </w:rPr>
        <w:t xml:space="preserve">УДК </w:t>
      </w:r>
      <w:r w:rsidR="00924C43" w:rsidRPr="00924C43">
        <w:rPr>
          <w:b/>
        </w:rPr>
        <w:t xml:space="preserve"> 616:611</w:t>
      </w:r>
      <w:proofErr w:type="gramEnd"/>
      <w:r w:rsidR="00924C43" w:rsidRPr="00924C43">
        <w:rPr>
          <w:b/>
        </w:rPr>
        <w:t xml:space="preserve">.018 </w:t>
      </w:r>
      <w:r w:rsidR="00924C43" w:rsidRPr="00924C43">
        <w:rPr>
          <w:b/>
        </w:rPr>
        <w:t xml:space="preserve"> / </w:t>
      </w:r>
      <w:r w:rsidR="00924C43" w:rsidRPr="00924C43">
        <w:rPr>
          <w:b/>
        </w:rPr>
        <w:t>ББК 57</w:t>
      </w:r>
      <w:r w:rsidRPr="00924C43">
        <w:rPr>
          <w:rFonts w:eastAsiaTheme="minorHAnsi"/>
          <w:b/>
          <w:lang w:eastAsia="en-US"/>
        </w:rPr>
        <w:t xml:space="preserve">                                                                    </w:t>
      </w:r>
    </w:p>
    <w:p w14:paraId="1B842604" w14:textId="672A170C" w:rsidR="00F155B0" w:rsidRPr="00287C54" w:rsidRDefault="00F155B0" w:rsidP="00287C54">
      <w:pPr>
        <w:ind w:firstLine="709"/>
        <w:jc w:val="right"/>
        <w:rPr>
          <w:rFonts w:eastAsiaTheme="minorHAnsi"/>
          <w:b/>
          <w:lang w:eastAsia="en-US"/>
        </w:rPr>
      </w:pPr>
      <w:r>
        <w:rPr>
          <w:rFonts w:eastAsiaTheme="minorHAnsi"/>
          <w:lang w:eastAsia="en-US"/>
        </w:rPr>
        <w:t xml:space="preserve">                                  </w:t>
      </w:r>
      <w:r w:rsidRPr="00287C54">
        <w:rPr>
          <w:rFonts w:eastAsiaTheme="minorHAnsi"/>
          <w:b/>
          <w:lang w:eastAsia="en-US"/>
        </w:rPr>
        <w:t xml:space="preserve">Башкуева Е.Ю. </w:t>
      </w:r>
    </w:p>
    <w:p w14:paraId="214241D7" w14:textId="1D769D75" w:rsidR="00693C4A" w:rsidRDefault="007F1A39" w:rsidP="00BA0431">
      <w:pPr>
        <w:shd w:val="clear" w:color="auto" w:fill="FFFFFF"/>
        <w:ind w:firstLine="709"/>
        <w:jc w:val="center"/>
        <w:rPr>
          <w:b/>
          <w:color w:val="000000"/>
        </w:rPr>
      </w:pPr>
      <w:r w:rsidRPr="00F66672">
        <w:rPr>
          <w:b/>
          <w:color w:val="000000"/>
        </w:rPr>
        <w:t xml:space="preserve">ПРОБЛЕМЫ И </w:t>
      </w:r>
      <w:proofErr w:type="gramStart"/>
      <w:r w:rsidRPr="00F66672">
        <w:rPr>
          <w:b/>
          <w:color w:val="000000"/>
        </w:rPr>
        <w:t xml:space="preserve">ПЕРСПЕКТИВЫ  </w:t>
      </w:r>
      <w:r w:rsidR="00282837" w:rsidRPr="00F66672">
        <w:rPr>
          <w:b/>
          <w:color w:val="000000"/>
        </w:rPr>
        <w:t>РАЗВИТИЯ</w:t>
      </w:r>
      <w:proofErr w:type="gramEnd"/>
      <w:r w:rsidRPr="00F66672">
        <w:rPr>
          <w:b/>
          <w:color w:val="000000"/>
        </w:rPr>
        <w:t xml:space="preserve"> КОМПЕТЕНЦИЙ МЕДИЦИНСКОГО ПЕРСОНАЛА РЕСПУБЛИКИ БУРЯТИЯ</w:t>
      </w:r>
      <w:r w:rsidR="00282837" w:rsidRPr="00F66672">
        <w:rPr>
          <w:b/>
          <w:color w:val="000000"/>
        </w:rPr>
        <w:t>: СОЦИОЛОГИЧЕСКИЙ АНАЛИЗ</w:t>
      </w:r>
      <w:r w:rsidRPr="00F66672">
        <w:rPr>
          <w:b/>
          <w:color w:val="000000"/>
        </w:rPr>
        <w:t xml:space="preserve"> </w:t>
      </w:r>
    </w:p>
    <w:p w14:paraId="6A8343C7" w14:textId="77777777" w:rsidR="00BA0431" w:rsidRPr="00BA0431" w:rsidRDefault="00BA0431" w:rsidP="00BA0431">
      <w:pPr>
        <w:shd w:val="clear" w:color="auto" w:fill="FFFFFF"/>
        <w:ind w:firstLine="709"/>
        <w:jc w:val="center"/>
        <w:rPr>
          <w:b/>
          <w:color w:val="000000"/>
        </w:rPr>
      </w:pPr>
    </w:p>
    <w:p w14:paraId="4E65F982" w14:textId="4F1F6E65" w:rsidR="00225D9E" w:rsidRPr="00F66672" w:rsidRDefault="009E197E" w:rsidP="00F66672">
      <w:pPr>
        <w:ind w:firstLine="709"/>
        <w:jc w:val="both"/>
        <w:rPr>
          <w:noProof/>
        </w:rPr>
      </w:pPr>
      <w:r w:rsidRPr="00F66672">
        <w:rPr>
          <w:color w:val="000000"/>
        </w:rPr>
        <w:t xml:space="preserve"> </w:t>
      </w:r>
      <w:r w:rsidRPr="00287C54">
        <w:rPr>
          <w:b/>
          <w:color w:val="000000"/>
        </w:rPr>
        <w:t>Аннотация</w:t>
      </w:r>
      <w:r w:rsidR="00575D0D" w:rsidRPr="00287C54">
        <w:rPr>
          <w:b/>
          <w:color w:val="000000"/>
        </w:rPr>
        <w:t>.</w:t>
      </w:r>
      <w:r w:rsidRPr="00287C54">
        <w:rPr>
          <w:b/>
          <w:noProof/>
        </w:rPr>
        <w:t xml:space="preserve"> </w:t>
      </w:r>
      <w:r w:rsidRPr="00F66672">
        <w:rPr>
          <w:noProof/>
        </w:rPr>
        <w:t>Представлен комплексный</w:t>
      </w:r>
      <w:r w:rsidR="00F8020D">
        <w:rPr>
          <w:noProof/>
        </w:rPr>
        <w:t xml:space="preserve"> социологический </w:t>
      </w:r>
      <w:r w:rsidRPr="00F66672">
        <w:rPr>
          <w:noProof/>
        </w:rPr>
        <w:t xml:space="preserve"> анализ </w:t>
      </w:r>
      <w:r w:rsidR="00575D0D" w:rsidRPr="00F66672">
        <w:rPr>
          <w:noProof/>
        </w:rPr>
        <w:t xml:space="preserve"> проблем</w:t>
      </w:r>
      <w:r w:rsidRPr="00F66672">
        <w:rPr>
          <w:noProof/>
        </w:rPr>
        <w:t xml:space="preserve">  и перспектив повышения компетенций медицинского персонала Республики Бурятия.  Выявлено негативное влияние пандемии на процесс развития компетенций, обоснована необходимость усиления программ наставничества молодых медицинских работников-выпусников медицинских вузов пандемийного периода. Установлены несовершенства работы кадровых</w:t>
      </w:r>
      <w:r w:rsidR="00287C54">
        <w:rPr>
          <w:noProof/>
        </w:rPr>
        <w:t xml:space="preserve"> и вспомогательных</w:t>
      </w:r>
      <w:r w:rsidRPr="00F66672">
        <w:rPr>
          <w:noProof/>
        </w:rPr>
        <w:t xml:space="preserve"> служб</w:t>
      </w:r>
      <w:r w:rsidR="00287C54">
        <w:rPr>
          <w:noProof/>
        </w:rPr>
        <w:t xml:space="preserve"> в </w:t>
      </w:r>
      <w:r w:rsidRPr="00F66672">
        <w:rPr>
          <w:noProof/>
        </w:rPr>
        <w:t>части содействия развитию компетенций персонала медицинских организаций РБ. Дана оценка деятельности Регионального центра компетенций, школы кадрового резерва, корпоративного университет</w:t>
      </w:r>
      <w:r w:rsidR="00575D0D" w:rsidRPr="00F66672">
        <w:rPr>
          <w:noProof/>
        </w:rPr>
        <w:t>а</w:t>
      </w:r>
      <w:r w:rsidRPr="00F66672">
        <w:rPr>
          <w:noProof/>
        </w:rPr>
        <w:t xml:space="preserve"> Министерства здравоохранения Республики Бурятия как эффективных инструментов развития  компетенций. Разработаны для министерства здравоохранения Республики Бурятия научно-практические рекомендации по развитию компетенций персонала медицинских организаций РБ. </w:t>
      </w:r>
    </w:p>
    <w:p w14:paraId="3E2E0339" w14:textId="390FD92E" w:rsidR="009E197E" w:rsidRPr="00F66672" w:rsidRDefault="009E197E" w:rsidP="00F66672">
      <w:pPr>
        <w:shd w:val="clear" w:color="auto" w:fill="FFFFFF"/>
        <w:ind w:firstLine="709"/>
        <w:jc w:val="both"/>
        <w:rPr>
          <w:color w:val="000000"/>
        </w:rPr>
      </w:pPr>
      <w:r w:rsidRPr="00287C54">
        <w:rPr>
          <w:b/>
          <w:color w:val="000000"/>
        </w:rPr>
        <w:t>Ключевые слова:</w:t>
      </w:r>
      <w:r w:rsidRPr="00F66672">
        <w:rPr>
          <w:color w:val="000000"/>
        </w:rPr>
        <w:t xml:space="preserve"> медицинский персонал, медицинская помощь, медицинская </w:t>
      </w:r>
      <w:proofErr w:type="gramStart"/>
      <w:r w:rsidRPr="00F66672">
        <w:rPr>
          <w:color w:val="000000"/>
        </w:rPr>
        <w:t>деятельность,  медицинская</w:t>
      </w:r>
      <w:proofErr w:type="gramEnd"/>
      <w:r w:rsidRPr="00F66672">
        <w:rPr>
          <w:color w:val="000000"/>
        </w:rPr>
        <w:t xml:space="preserve"> организация, компетенции, качество, экспертный опрос, министерство здравоохранения, Республика Бурятия </w:t>
      </w:r>
    </w:p>
    <w:p w14:paraId="34051040" w14:textId="77777777" w:rsidR="009E197E" w:rsidRPr="00F66672" w:rsidRDefault="009E197E" w:rsidP="00F66672">
      <w:pPr>
        <w:shd w:val="clear" w:color="auto" w:fill="FFFFFF"/>
        <w:ind w:firstLine="709"/>
        <w:rPr>
          <w:color w:val="000000"/>
        </w:rPr>
      </w:pPr>
    </w:p>
    <w:p w14:paraId="6963BCA8" w14:textId="54C3026A" w:rsidR="004448AE" w:rsidRPr="00F66672" w:rsidRDefault="00C84432" w:rsidP="00F66672">
      <w:pPr>
        <w:shd w:val="clear" w:color="auto" w:fill="FFFFFF"/>
        <w:ind w:firstLine="709"/>
        <w:jc w:val="both"/>
      </w:pPr>
      <w:r w:rsidRPr="00F66672">
        <w:rPr>
          <w:color w:val="000000"/>
        </w:rPr>
        <w:t xml:space="preserve">В современном мире </w:t>
      </w:r>
      <w:proofErr w:type="gramStart"/>
      <w:r w:rsidRPr="00F66672">
        <w:rPr>
          <w:color w:val="000000"/>
        </w:rPr>
        <w:t xml:space="preserve">компетенции </w:t>
      </w:r>
      <w:r w:rsidR="005E4AD6" w:rsidRPr="00F66672">
        <w:rPr>
          <w:color w:val="000000"/>
        </w:rPr>
        <w:t xml:space="preserve"> медицинских</w:t>
      </w:r>
      <w:proofErr w:type="gramEnd"/>
      <w:r w:rsidR="005E4AD6" w:rsidRPr="00F66672">
        <w:rPr>
          <w:color w:val="000000"/>
        </w:rPr>
        <w:t xml:space="preserve"> работников и их непрерывное повышение являются </w:t>
      </w:r>
      <w:r w:rsidR="00693C4A" w:rsidRPr="00F66672">
        <w:rPr>
          <w:color w:val="000000"/>
        </w:rPr>
        <w:t xml:space="preserve"> </w:t>
      </w:r>
      <w:r w:rsidR="005E4AD6" w:rsidRPr="00F66672">
        <w:rPr>
          <w:color w:val="000000"/>
        </w:rPr>
        <w:t xml:space="preserve">гарантом обеспечения качественной и безопасной медицинской помощи.  </w:t>
      </w:r>
      <w:r w:rsidR="00A150F7" w:rsidRPr="00F66672">
        <w:t>В «Стратегии развития здравоохранения в Российской Федерации на период до 2025 года», утвержденной Указом Президента РФ от 06.06.2019 года № 254, в ряду приоритетных направлений выделено совершенствование системы медицинского образования и кадрового обеспечения отрасли, в том числе постоянное «повышение профессионального уровня и расширение квалификации медицинских работников» (раздел IV, п. 17)</w:t>
      </w:r>
      <w:r w:rsidR="00287C54">
        <w:t xml:space="preserve"> </w:t>
      </w:r>
      <w:r w:rsidR="00287C54" w:rsidRPr="00287C54">
        <w:t xml:space="preserve"> [</w:t>
      </w:r>
      <w:r w:rsidR="00716E8D" w:rsidRPr="00716E8D">
        <w:t>4</w:t>
      </w:r>
      <w:r w:rsidR="00287C54" w:rsidRPr="00287C54">
        <w:t>]</w:t>
      </w:r>
      <w:r w:rsidR="00A150F7" w:rsidRPr="00F66672">
        <w:t>.</w:t>
      </w:r>
    </w:p>
    <w:p w14:paraId="5CA2DB10" w14:textId="2198695E" w:rsidR="00DB7FC7" w:rsidRPr="00F66672" w:rsidRDefault="00DB7FC7" w:rsidP="00F66672">
      <w:pPr>
        <w:shd w:val="clear" w:color="auto" w:fill="FFFFFF"/>
        <w:ind w:firstLine="709"/>
        <w:jc w:val="both"/>
      </w:pPr>
      <w:r w:rsidRPr="00F66672">
        <w:t xml:space="preserve">Ученые и организаторы здравоохранения в России и </w:t>
      </w:r>
      <w:proofErr w:type="gramStart"/>
      <w:r w:rsidR="00C65AC3" w:rsidRPr="00F66672">
        <w:t xml:space="preserve">мире </w:t>
      </w:r>
      <w:r w:rsidRPr="00F66672">
        <w:t xml:space="preserve"> уделяют</w:t>
      </w:r>
      <w:proofErr w:type="gramEnd"/>
      <w:r w:rsidRPr="00F66672">
        <w:t xml:space="preserve"> много внимания вопросам развития компетенций медицинских работников</w:t>
      </w:r>
      <w:r w:rsidR="00C65AC3" w:rsidRPr="00F66672">
        <w:t xml:space="preserve"> </w:t>
      </w:r>
      <w:r w:rsidR="00287C54" w:rsidRPr="00287C54">
        <w:t>[</w:t>
      </w:r>
      <w:r w:rsidR="00716E8D" w:rsidRPr="00716E8D">
        <w:t>1</w:t>
      </w:r>
      <w:r w:rsidR="00716E8D">
        <w:t xml:space="preserve"> ;2;3</w:t>
      </w:r>
      <w:r w:rsidR="00287C54" w:rsidRPr="00287C54">
        <w:t>]</w:t>
      </w:r>
      <w:r w:rsidR="00C65AC3" w:rsidRPr="00F66672">
        <w:t xml:space="preserve"> </w:t>
      </w:r>
      <w:r w:rsidRPr="00F66672">
        <w:t xml:space="preserve">. </w:t>
      </w:r>
      <w:r w:rsidR="00C65AC3" w:rsidRPr="00F66672">
        <w:t xml:space="preserve"> В</w:t>
      </w:r>
      <w:r w:rsidR="004448AE" w:rsidRPr="00F66672">
        <w:t xml:space="preserve"> настоящее время </w:t>
      </w:r>
      <w:r w:rsidR="00C65AC3" w:rsidRPr="00F66672">
        <w:t xml:space="preserve">существует большое разнообразие трактовок понятия «компетенция» </w:t>
      </w:r>
      <w:proofErr w:type="gramStart"/>
      <w:r w:rsidR="00C65AC3" w:rsidRPr="00F66672">
        <w:t>и  их</w:t>
      </w:r>
      <w:proofErr w:type="gramEnd"/>
      <w:r w:rsidR="00C65AC3" w:rsidRPr="00F66672">
        <w:t xml:space="preserve"> классификаций применительно к медицинской деятельности. </w:t>
      </w:r>
      <w:r w:rsidR="00C65AC3" w:rsidRPr="00F66672">
        <w:rPr>
          <w:rFonts w:eastAsia="TimesNewRoman"/>
          <w:lang w:eastAsia="en-US"/>
        </w:rPr>
        <w:t xml:space="preserve"> Считаем, что наиболее адаптированным к российской практике в настоящее время является определение, данное Европейским региональным бюро ВОЗ: «Компетенции – важные и необходимые комплексные действия, основанные на знаниях,</w:t>
      </w:r>
      <w:r w:rsidR="004448AE" w:rsidRPr="00F66672">
        <w:t xml:space="preserve"> </w:t>
      </w:r>
      <w:r w:rsidR="00C65AC3" w:rsidRPr="00F66672">
        <w:rPr>
          <w:rFonts w:eastAsia="TimesNewRoman"/>
          <w:lang w:eastAsia="en-US"/>
        </w:rPr>
        <w:t>объединяющие и мобилизующие знания, навыки и установки с имеющимися</w:t>
      </w:r>
      <w:r w:rsidR="004448AE" w:rsidRPr="00F66672">
        <w:t xml:space="preserve"> </w:t>
      </w:r>
      <w:r w:rsidR="00C65AC3" w:rsidRPr="00F66672">
        <w:rPr>
          <w:rFonts w:eastAsia="TimesNewRoman"/>
          <w:lang w:eastAsia="en-US"/>
        </w:rPr>
        <w:t>и доступными ресурсами для обеспечения безопасных и качественных результатов для пациентов и населения»</w:t>
      </w:r>
      <w:r w:rsidR="00287C54" w:rsidRPr="00287C54">
        <w:rPr>
          <w:rFonts w:eastAsia="TimesNewRoman"/>
          <w:lang w:eastAsia="en-US"/>
        </w:rPr>
        <w:t>[</w:t>
      </w:r>
      <w:r w:rsidR="00716E8D" w:rsidRPr="00716E8D">
        <w:rPr>
          <w:rFonts w:eastAsia="TimesNewRoman"/>
          <w:lang w:eastAsia="en-US"/>
        </w:rPr>
        <w:t xml:space="preserve">5, </w:t>
      </w:r>
      <w:r w:rsidR="00716E8D">
        <w:rPr>
          <w:rFonts w:eastAsia="TimesNewRoman"/>
          <w:lang w:val="en-US" w:eastAsia="en-US"/>
        </w:rPr>
        <w:t>c</w:t>
      </w:r>
      <w:r w:rsidR="00716E8D" w:rsidRPr="00716E8D">
        <w:rPr>
          <w:rFonts w:eastAsia="TimesNewRoman"/>
          <w:lang w:eastAsia="en-US"/>
        </w:rPr>
        <w:t>. 4</w:t>
      </w:r>
      <w:r w:rsidR="00287C54" w:rsidRPr="00287C54">
        <w:rPr>
          <w:rFonts w:eastAsia="TimesNewRoman"/>
          <w:lang w:eastAsia="en-US"/>
        </w:rPr>
        <w:t>]</w:t>
      </w:r>
      <w:r w:rsidR="00C65AC3" w:rsidRPr="00F66672">
        <w:rPr>
          <w:rFonts w:eastAsia="TimesNewRoman"/>
          <w:lang w:eastAsia="en-US"/>
        </w:rPr>
        <w:t>.</w:t>
      </w:r>
      <w:r w:rsidR="00C65AC3" w:rsidRPr="00F66672">
        <w:t xml:space="preserve"> </w:t>
      </w:r>
    </w:p>
    <w:p w14:paraId="36C0E824" w14:textId="6C0D8E6B" w:rsidR="00225D9E" w:rsidRPr="00F66672" w:rsidRDefault="00DB7FC7" w:rsidP="00F66672">
      <w:pPr>
        <w:shd w:val="clear" w:color="auto" w:fill="FFFFFF"/>
        <w:ind w:firstLine="709"/>
        <w:jc w:val="both"/>
        <w:rPr>
          <w:color w:val="000000"/>
        </w:rPr>
      </w:pPr>
      <w:r w:rsidRPr="00F66672">
        <w:rPr>
          <w:color w:val="000000"/>
        </w:rPr>
        <w:t xml:space="preserve">Цель настоящей статьи </w:t>
      </w:r>
      <w:proofErr w:type="gramStart"/>
      <w:r w:rsidRPr="00F66672">
        <w:rPr>
          <w:color w:val="000000"/>
        </w:rPr>
        <w:t xml:space="preserve">- </w:t>
      </w:r>
      <w:r w:rsidR="00693C4A" w:rsidRPr="00F66672">
        <w:rPr>
          <w:color w:val="000000"/>
        </w:rPr>
        <w:t xml:space="preserve"> оценка</w:t>
      </w:r>
      <w:proofErr w:type="gramEnd"/>
      <w:r w:rsidR="00693C4A" w:rsidRPr="00F66672">
        <w:rPr>
          <w:color w:val="000000"/>
        </w:rPr>
        <w:t xml:space="preserve"> </w:t>
      </w:r>
      <w:r w:rsidR="0077607D" w:rsidRPr="00F66672">
        <w:rPr>
          <w:color w:val="000000"/>
        </w:rPr>
        <w:t xml:space="preserve">эффективности и </w:t>
      </w:r>
      <w:r w:rsidR="00693C4A" w:rsidRPr="00F66672">
        <w:rPr>
          <w:color w:val="000000"/>
        </w:rPr>
        <w:t>перспектив повышения компетенций медицинского персонала</w:t>
      </w:r>
      <w:r w:rsidR="008C4FAB" w:rsidRPr="00F66672">
        <w:rPr>
          <w:color w:val="000000"/>
        </w:rPr>
        <w:t xml:space="preserve"> Республики Бурятия</w:t>
      </w:r>
      <w:r w:rsidR="00716E8D" w:rsidRPr="00716E8D">
        <w:rPr>
          <w:color w:val="000000"/>
        </w:rPr>
        <w:t xml:space="preserve"> (</w:t>
      </w:r>
      <w:r w:rsidR="00716E8D">
        <w:rPr>
          <w:color w:val="000000"/>
        </w:rPr>
        <w:t xml:space="preserve"> далее – РБ)</w:t>
      </w:r>
      <w:r w:rsidRPr="00F66672">
        <w:rPr>
          <w:color w:val="000000"/>
        </w:rPr>
        <w:t xml:space="preserve"> с использованием методов социологической науки</w:t>
      </w:r>
      <w:r w:rsidR="00693C4A" w:rsidRPr="00F66672">
        <w:rPr>
          <w:color w:val="000000"/>
        </w:rPr>
        <w:t xml:space="preserve">. Необходимость такой разработки обусловлена </w:t>
      </w:r>
      <w:r w:rsidR="008C4FAB" w:rsidRPr="00F66672">
        <w:rPr>
          <w:color w:val="000000"/>
        </w:rPr>
        <w:t xml:space="preserve">их </w:t>
      </w:r>
      <w:r w:rsidR="00693C4A" w:rsidRPr="00F66672">
        <w:rPr>
          <w:color w:val="000000"/>
        </w:rPr>
        <w:t>неудовлетворительным</w:t>
      </w:r>
      <w:r w:rsidR="003F1F62" w:rsidRPr="00F66672">
        <w:rPr>
          <w:color w:val="000000"/>
        </w:rPr>
        <w:t xml:space="preserve"> уровнем</w:t>
      </w:r>
      <w:r w:rsidR="00693C4A" w:rsidRPr="00F66672">
        <w:rPr>
          <w:color w:val="000000"/>
        </w:rPr>
        <w:t>, ростом жалоб на качество оказываемой медицинской помощи, на нарушения этики и деонтологии</w:t>
      </w:r>
      <w:r w:rsidR="0077607D" w:rsidRPr="00F66672">
        <w:rPr>
          <w:color w:val="000000"/>
        </w:rPr>
        <w:t xml:space="preserve"> </w:t>
      </w:r>
      <w:r w:rsidR="003F1F62" w:rsidRPr="00F66672">
        <w:rPr>
          <w:color w:val="000000"/>
        </w:rPr>
        <w:t xml:space="preserve">со стороны </w:t>
      </w:r>
      <w:r w:rsidR="0077607D" w:rsidRPr="00F66672">
        <w:rPr>
          <w:color w:val="000000"/>
        </w:rPr>
        <w:t>персонал</w:t>
      </w:r>
      <w:r w:rsidR="003F1F62" w:rsidRPr="00F66672">
        <w:rPr>
          <w:color w:val="000000"/>
        </w:rPr>
        <w:t xml:space="preserve">а </w:t>
      </w:r>
      <w:r w:rsidR="0077607D" w:rsidRPr="00F66672">
        <w:rPr>
          <w:color w:val="000000"/>
        </w:rPr>
        <w:t>медицинских организаций</w:t>
      </w:r>
      <w:r w:rsidR="003E7530" w:rsidRPr="00F66672">
        <w:rPr>
          <w:color w:val="000000"/>
        </w:rPr>
        <w:t xml:space="preserve"> (</w:t>
      </w:r>
      <w:r w:rsidR="00716E8D">
        <w:rPr>
          <w:color w:val="000000"/>
        </w:rPr>
        <w:t xml:space="preserve"> далее - </w:t>
      </w:r>
      <w:r w:rsidR="003E7530" w:rsidRPr="00F66672">
        <w:rPr>
          <w:color w:val="000000"/>
        </w:rPr>
        <w:t>МО)</w:t>
      </w:r>
      <w:r w:rsidR="00EA17C8" w:rsidRPr="00F66672">
        <w:rPr>
          <w:color w:val="000000"/>
        </w:rPr>
        <w:t>.</w:t>
      </w:r>
    </w:p>
    <w:p w14:paraId="2EF33BE4" w14:textId="35E7B761" w:rsidR="00693C4A" w:rsidRPr="00F66672" w:rsidRDefault="00693C4A" w:rsidP="00F66672">
      <w:pPr>
        <w:shd w:val="clear" w:color="auto" w:fill="FFFFFF"/>
        <w:ind w:firstLine="709"/>
        <w:jc w:val="both"/>
        <w:rPr>
          <w:color w:val="000000"/>
        </w:rPr>
      </w:pPr>
      <w:r w:rsidRPr="00F66672">
        <w:rPr>
          <w:color w:val="000000"/>
        </w:rPr>
        <w:t xml:space="preserve">Исследование базировалось на следующих методах: изучение и обобщение мирового и российского опыта, статистический, социологические (наблюдение, анкетирование, экспертный опрос, фокус-групповая дискуссия, глубинные интервью, контент анализ). Эмпирическую базу исследования составили </w:t>
      </w:r>
      <w:r w:rsidR="00DA2977" w:rsidRPr="00F66672">
        <w:rPr>
          <w:color w:val="000000"/>
        </w:rPr>
        <w:t xml:space="preserve">официальные статистические данные Росстата, </w:t>
      </w:r>
      <w:proofErr w:type="spellStart"/>
      <w:r w:rsidR="00DA2977" w:rsidRPr="00F66672">
        <w:rPr>
          <w:color w:val="000000"/>
        </w:rPr>
        <w:t>Бурятстата</w:t>
      </w:r>
      <w:proofErr w:type="spellEnd"/>
      <w:r w:rsidR="00DA2977" w:rsidRPr="00F66672">
        <w:rPr>
          <w:color w:val="000000"/>
        </w:rPr>
        <w:t>, отчеты министерства здравоохранения РБ</w:t>
      </w:r>
      <w:r w:rsidR="00377726" w:rsidRPr="00F66672">
        <w:rPr>
          <w:color w:val="000000"/>
        </w:rPr>
        <w:t xml:space="preserve">  (</w:t>
      </w:r>
      <w:bookmarkStart w:id="0" w:name="_Hlk122901768"/>
      <w:r w:rsidR="00377726" w:rsidRPr="00F66672">
        <w:rPr>
          <w:color w:val="000000"/>
        </w:rPr>
        <w:t>за 2015-2021 гг.)</w:t>
      </w:r>
      <w:r w:rsidR="00DA2977" w:rsidRPr="00F66672">
        <w:rPr>
          <w:color w:val="000000"/>
        </w:rPr>
        <w:t xml:space="preserve">, </w:t>
      </w:r>
      <w:bookmarkEnd w:id="0"/>
      <w:r w:rsidR="00DA2977" w:rsidRPr="00F66672">
        <w:rPr>
          <w:color w:val="000000"/>
        </w:rPr>
        <w:t>Регионального центра компетенций по качеству медицинской деятельности</w:t>
      </w:r>
      <w:r w:rsidR="00377726" w:rsidRPr="00F66672">
        <w:rPr>
          <w:color w:val="000000"/>
        </w:rPr>
        <w:t xml:space="preserve"> ( за 2019-2021 гг.)</w:t>
      </w:r>
      <w:r w:rsidR="00DA2977" w:rsidRPr="00F66672">
        <w:rPr>
          <w:color w:val="000000"/>
        </w:rPr>
        <w:t>, отчеты МО РБ</w:t>
      </w:r>
      <w:r w:rsidR="00377726" w:rsidRPr="00F66672">
        <w:rPr>
          <w:color w:val="000000"/>
        </w:rPr>
        <w:t xml:space="preserve"> (за 2015-2021 гг.),</w:t>
      </w:r>
      <w:r w:rsidR="009613B9" w:rsidRPr="00F66672">
        <w:rPr>
          <w:color w:val="000000"/>
        </w:rPr>
        <w:t xml:space="preserve"> </w:t>
      </w:r>
      <w:r w:rsidR="00DA2977" w:rsidRPr="00F66672">
        <w:rPr>
          <w:color w:val="000000"/>
        </w:rPr>
        <w:t xml:space="preserve">данные авторских </w:t>
      </w:r>
      <w:r w:rsidR="0077607D" w:rsidRPr="00F66672">
        <w:rPr>
          <w:color w:val="000000"/>
        </w:rPr>
        <w:t>социологических</w:t>
      </w:r>
      <w:r w:rsidR="00DA2977" w:rsidRPr="00F66672">
        <w:rPr>
          <w:color w:val="000000"/>
        </w:rPr>
        <w:t xml:space="preserve"> исследований: </w:t>
      </w:r>
      <w:r w:rsidR="00565AB6" w:rsidRPr="00F66672">
        <w:t xml:space="preserve">экспертного опроса руководящих кадров здравоохранения Республики Бурятия на тему «Компетенции </w:t>
      </w:r>
      <w:r w:rsidR="00565AB6" w:rsidRPr="00F66672">
        <w:lastRenderedPageBreak/>
        <w:t>медицинского персонала Республики Бурятия: оценка состояния и потребностей в повышении» (</w:t>
      </w:r>
      <w:r w:rsidR="00565AB6" w:rsidRPr="00F66672">
        <w:rPr>
          <w:lang w:val="en-US"/>
        </w:rPr>
        <w:t>n</w:t>
      </w:r>
      <w:r w:rsidR="00565AB6" w:rsidRPr="00F66672">
        <w:t>=15),  фокус-групповой дискуссии с медицинскими работниками ГАУЗ «Детская республиканская клиническая больница» (</w:t>
      </w:r>
      <w:r w:rsidR="00565AB6" w:rsidRPr="00F66672">
        <w:rPr>
          <w:lang w:val="en-US"/>
        </w:rPr>
        <w:t>n</w:t>
      </w:r>
      <w:r w:rsidR="00565AB6" w:rsidRPr="00F66672">
        <w:t xml:space="preserve">=10), </w:t>
      </w:r>
      <w:r w:rsidR="00565AB6" w:rsidRPr="00F66672">
        <w:rPr>
          <w:color w:val="000000"/>
          <w:shd w:val="clear" w:color="auto" w:fill="FFFFFF"/>
        </w:rPr>
        <w:t>ГБУЗ «Республиканский </w:t>
      </w:r>
      <w:r w:rsidR="00565AB6" w:rsidRPr="00F66672">
        <w:rPr>
          <w:bCs/>
          <w:color w:val="000000"/>
          <w:shd w:val="clear" w:color="auto" w:fill="FFFFFF"/>
        </w:rPr>
        <w:t>центр</w:t>
      </w:r>
      <w:r w:rsidR="00565AB6" w:rsidRPr="00F66672">
        <w:rPr>
          <w:color w:val="000000"/>
          <w:shd w:val="clear" w:color="auto" w:fill="FFFFFF"/>
        </w:rPr>
        <w:t> профилактики и борьбы со </w:t>
      </w:r>
      <w:r w:rsidR="00565AB6" w:rsidRPr="00F66672">
        <w:rPr>
          <w:bCs/>
          <w:color w:val="000000"/>
          <w:shd w:val="clear" w:color="auto" w:fill="FFFFFF"/>
        </w:rPr>
        <w:t>СПИД</w:t>
      </w:r>
      <w:r w:rsidR="00565AB6" w:rsidRPr="00F66672">
        <w:rPr>
          <w:color w:val="000000"/>
          <w:shd w:val="clear" w:color="auto" w:fill="FFFFFF"/>
        </w:rPr>
        <w:t>» (</w:t>
      </w:r>
      <w:r w:rsidR="00565AB6" w:rsidRPr="00F66672">
        <w:rPr>
          <w:color w:val="000000"/>
          <w:shd w:val="clear" w:color="auto" w:fill="FFFFFF"/>
          <w:lang w:val="en-US"/>
        </w:rPr>
        <w:t>n</w:t>
      </w:r>
      <w:r w:rsidR="00565AB6" w:rsidRPr="00F66672">
        <w:rPr>
          <w:color w:val="000000"/>
          <w:shd w:val="clear" w:color="auto" w:fill="FFFFFF"/>
        </w:rPr>
        <w:t xml:space="preserve">=10) на тему «Профессиональные </w:t>
      </w:r>
      <w:r w:rsidR="00565AB6" w:rsidRPr="00F66672">
        <w:rPr>
          <w:color w:val="000000"/>
        </w:rPr>
        <w:t>компетенции медицинского персонала Республики Бурятия: проблемы и перспективы развития», глубинных интервью с выпускниками школы кадрового резерва министерства здравоохранения Республики Бурятия (</w:t>
      </w:r>
      <w:r w:rsidR="00565AB6" w:rsidRPr="00F66672">
        <w:rPr>
          <w:color w:val="000000"/>
          <w:lang w:val="en-US"/>
        </w:rPr>
        <w:t>n</w:t>
      </w:r>
      <w:r w:rsidR="00565AB6" w:rsidRPr="00F66672">
        <w:rPr>
          <w:color w:val="000000"/>
        </w:rPr>
        <w:t xml:space="preserve">=6) на тему «Оценка эффективности обучения в школе кадрового резерва министерства здравоохранения РБ».  </w:t>
      </w:r>
    </w:p>
    <w:p w14:paraId="7A5FECB6" w14:textId="2C7016ED" w:rsidR="00E312E2" w:rsidRPr="00F66672" w:rsidRDefault="008C4FAB" w:rsidP="00F66672">
      <w:pPr>
        <w:tabs>
          <w:tab w:val="left" w:pos="1260"/>
        </w:tabs>
        <w:ind w:firstLine="709"/>
        <w:jc w:val="both"/>
        <w:rPr>
          <w:rFonts w:eastAsia="SimSun"/>
          <w:color w:val="000000"/>
        </w:rPr>
      </w:pPr>
      <w:r w:rsidRPr="00F66672">
        <w:rPr>
          <w:rFonts w:eastAsia="SimSun"/>
        </w:rPr>
        <w:t xml:space="preserve">По результатам </w:t>
      </w:r>
      <w:r w:rsidR="00B907A3" w:rsidRPr="00F66672">
        <w:rPr>
          <w:rFonts w:eastAsia="SimSun"/>
        </w:rPr>
        <w:t>экспертн</w:t>
      </w:r>
      <w:r w:rsidRPr="00F66672">
        <w:rPr>
          <w:rFonts w:eastAsia="SimSun"/>
        </w:rPr>
        <w:t>ого</w:t>
      </w:r>
      <w:r w:rsidR="00B907A3" w:rsidRPr="00F66672">
        <w:rPr>
          <w:rFonts w:eastAsia="SimSun"/>
        </w:rPr>
        <w:t xml:space="preserve"> опрос</w:t>
      </w:r>
      <w:r w:rsidRPr="00F66672">
        <w:rPr>
          <w:rFonts w:eastAsia="SimSun"/>
        </w:rPr>
        <w:t>а</w:t>
      </w:r>
      <w:r w:rsidR="00B907A3" w:rsidRPr="00F66672">
        <w:rPr>
          <w:rFonts w:eastAsia="SimSun"/>
        </w:rPr>
        <w:t xml:space="preserve"> руководящих кадров здравоохранения Республики Бурятия на тему «Компетенции медицинского персонала Республики Бурятия: оценка состояния и потребностей в повышении» (</w:t>
      </w:r>
      <w:r w:rsidR="00B907A3" w:rsidRPr="00F66672">
        <w:rPr>
          <w:rFonts w:eastAsia="SimSun"/>
          <w:lang w:val="en-US"/>
        </w:rPr>
        <w:t>n</w:t>
      </w:r>
      <w:r w:rsidR="00B907A3" w:rsidRPr="00F66672">
        <w:rPr>
          <w:rFonts w:eastAsia="SimSun"/>
        </w:rPr>
        <w:t>=1</w:t>
      </w:r>
      <w:r w:rsidR="00E562BC" w:rsidRPr="00F66672">
        <w:rPr>
          <w:rFonts w:eastAsia="SimSun"/>
        </w:rPr>
        <w:t>5</w:t>
      </w:r>
      <w:r w:rsidR="00B907A3" w:rsidRPr="00F66672">
        <w:rPr>
          <w:rFonts w:eastAsia="SimSun"/>
        </w:rPr>
        <w:t>)</w:t>
      </w:r>
      <w:r w:rsidRPr="00F66672">
        <w:rPr>
          <w:rFonts w:eastAsia="SimSun"/>
        </w:rPr>
        <w:t xml:space="preserve"> у</w:t>
      </w:r>
      <w:r w:rsidR="00B96A90" w:rsidRPr="00F66672">
        <w:rPr>
          <w:rFonts w:eastAsia="SimSun"/>
        </w:rPr>
        <w:t xml:space="preserve">становлено, что несмотря на широкие возможности развития компетенций, в том числе в рамках системы непрерывного медицинского образования (НМО), медицинские кадры в РБ испытывают  организационно-методические </w:t>
      </w:r>
      <w:r w:rsidR="005314B5" w:rsidRPr="00F66672">
        <w:rPr>
          <w:rFonts w:eastAsia="SimSun"/>
        </w:rPr>
        <w:t xml:space="preserve"> и информационные </w:t>
      </w:r>
      <w:r w:rsidR="00B96A90" w:rsidRPr="00F66672">
        <w:rPr>
          <w:rFonts w:eastAsia="SimSun"/>
        </w:rPr>
        <w:t>проблемы</w:t>
      </w:r>
      <w:r w:rsidR="005314B5" w:rsidRPr="00F66672">
        <w:rPr>
          <w:rFonts w:eastAsia="SimSun"/>
        </w:rPr>
        <w:t>, препятствующие развитию  ка</w:t>
      </w:r>
      <w:r w:rsidR="00CA4DC7" w:rsidRPr="00F66672">
        <w:rPr>
          <w:rFonts w:eastAsia="SimSun"/>
        </w:rPr>
        <w:t>к</w:t>
      </w:r>
      <w:r w:rsidR="005314B5" w:rsidRPr="00F66672">
        <w:rPr>
          <w:rFonts w:eastAsia="SimSun"/>
        </w:rPr>
        <w:t xml:space="preserve"> профессиональных, так</w:t>
      </w:r>
      <w:r w:rsidR="00641F5A" w:rsidRPr="00F66672">
        <w:rPr>
          <w:rFonts w:eastAsia="SimSun"/>
        </w:rPr>
        <w:t xml:space="preserve"> и управленческих и коммуникативных компетенций</w:t>
      </w:r>
      <w:r w:rsidR="005314B5" w:rsidRPr="00F66672">
        <w:rPr>
          <w:rFonts w:eastAsia="SimSun"/>
        </w:rPr>
        <w:t>.</w:t>
      </w:r>
      <w:r w:rsidR="00E312E2" w:rsidRPr="00F66672">
        <w:rPr>
          <w:rFonts w:eastAsia="SimSun"/>
          <w:color w:val="000000"/>
        </w:rPr>
        <w:t xml:space="preserve"> Отсутствует полноценный мониторинг </w:t>
      </w:r>
      <w:proofErr w:type="gramStart"/>
      <w:r w:rsidR="00E312E2" w:rsidRPr="00F66672">
        <w:rPr>
          <w:rFonts w:eastAsia="SimSun"/>
          <w:color w:val="000000"/>
        </w:rPr>
        <w:t>и  слабо</w:t>
      </w:r>
      <w:proofErr w:type="gramEnd"/>
      <w:r w:rsidR="00E312E2" w:rsidRPr="00F66672">
        <w:rPr>
          <w:rFonts w:eastAsia="SimSun"/>
          <w:color w:val="000000"/>
        </w:rPr>
        <w:t xml:space="preserve"> проводится анализ данного направления как со стороны министерства здравоохранения РБ, так и со стороны руководства МО. </w:t>
      </w:r>
    </w:p>
    <w:p w14:paraId="7E9BEB55" w14:textId="4D08F7AE" w:rsidR="00117C0C" w:rsidRPr="00F66672" w:rsidRDefault="00B96A90" w:rsidP="00F66672">
      <w:pPr>
        <w:tabs>
          <w:tab w:val="left" w:pos="1260"/>
        </w:tabs>
        <w:ind w:firstLine="709"/>
        <w:jc w:val="both"/>
        <w:rPr>
          <w:rFonts w:eastAsia="SimSun"/>
        </w:rPr>
      </w:pPr>
      <w:r w:rsidRPr="00F66672">
        <w:rPr>
          <w:rFonts w:eastAsia="SimSun"/>
        </w:rPr>
        <w:t xml:space="preserve"> </w:t>
      </w:r>
      <w:r w:rsidR="00565AB6" w:rsidRPr="00F66672">
        <w:rPr>
          <w:rFonts w:eastAsia="SimSun"/>
        </w:rPr>
        <w:t xml:space="preserve"> </w:t>
      </w:r>
      <w:r w:rsidR="00117C0C" w:rsidRPr="00F66672">
        <w:rPr>
          <w:rFonts w:eastAsia="SimSun"/>
        </w:rPr>
        <w:t xml:space="preserve">По </w:t>
      </w:r>
      <w:r w:rsidR="00C02E6F" w:rsidRPr="00F66672">
        <w:rPr>
          <w:rFonts w:eastAsia="SimSun"/>
        </w:rPr>
        <w:t>данным экспертного опроса</w:t>
      </w:r>
      <w:r w:rsidR="006C3E3C" w:rsidRPr="00F66672">
        <w:rPr>
          <w:rFonts w:eastAsia="SimSun"/>
        </w:rPr>
        <w:t xml:space="preserve"> выявлено: </w:t>
      </w:r>
    </w:p>
    <w:p w14:paraId="7047AA9E" w14:textId="53BA7A6B" w:rsidR="00117C0C" w:rsidRPr="00F66672" w:rsidRDefault="00117C0C" w:rsidP="00F66672">
      <w:pPr>
        <w:tabs>
          <w:tab w:val="left" w:pos="1260"/>
        </w:tabs>
        <w:ind w:firstLine="709"/>
        <w:jc w:val="both"/>
        <w:rPr>
          <w:rFonts w:eastAsia="SimSun"/>
        </w:rPr>
      </w:pPr>
      <w:r w:rsidRPr="00F66672">
        <w:rPr>
          <w:rFonts w:eastAsia="Calibri"/>
          <w:lang w:eastAsia="en-US"/>
        </w:rPr>
        <w:t xml:space="preserve">– </w:t>
      </w:r>
      <w:r w:rsidR="00C02E6F" w:rsidRPr="00F66672">
        <w:rPr>
          <w:rFonts w:eastAsia="SimSun"/>
        </w:rPr>
        <w:t xml:space="preserve">негативное влияние пандемии на процесс развития компетенций медицинского </w:t>
      </w:r>
      <w:proofErr w:type="gramStart"/>
      <w:r w:rsidR="00C02E6F" w:rsidRPr="00F66672">
        <w:rPr>
          <w:rFonts w:eastAsia="SimSun"/>
        </w:rPr>
        <w:t xml:space="preserve">персонала </w:t>
      </w:r>
      <w:r w:rsidRPr="00F66672">
        <w:rPr>
          <w:rFonts w:eastAsia="SimSun"/>
        </w:rPr>
        <w:t xml:space="preserve"> (</w:t>
      </w:r>
      <w:proofErr w:type="gramEnd"/>
      <w:r w:rsidRPr="00F66672">
        <w:rPr>
          <w:rFonts w:eastAsia="SimSun"/>
        </w:rPr>
        <w:t>не</w:t>
      </w:r>
      <w:r w:rsidR="00C02E6F" w:rsidRPr="00F66672">
        <w:rPr>
          <w:rFonts w:eastAsia="SimSun"/>
        </w:rPr>
        <w:t>хват</w:t>
      </w:r>
      <w:r w:rsidRPr="00F66672">
        <w:rPr>
          <w:rFonts w:eastAsia="SimSun"/>
        </w:rPr>
        <w:t xml:space="preserve">ка </w:t>
      </w:r>
      <w:r w:rsidR="00C02E6F" w:rsidRPr="00F66672">
        <w:rPr>
          <w:rFonts w:eastAsia="SimSun"/>
        </w:rPr>
        <w:t xml:space="preserve">времени на </w:t>
      </w:r>
      <w:r w:rsidR="00E562BC" w:rsidRPr="00F66672">
        <w:rPr>
          <w:rFonts w:eastAsia="SimSun"/>
        </w:rPr>
        <w:t xml:space="preserve"> дополнительное и </w:t>
      </w:r>
      <w:r w:rsidR="00C02E6F" w:rsidRPr="00F66672">
        <w:rPr>
          <w:rFonts w:eastAsia="SimSun"/>
        </w:rPr>
        <w:t>самообразование</w:t>
      </w:r>
      <w:r w:rsidRPr="00F66672">
        <w:rPr>
          <w:rFonts w:eastAsia="SimSun"/>
        </w:rPr>
        <w:t xml:space="preserve"> вследствие перегруженности</w:t>
      </w:r>
      <w:r w:rsidR="00C02E6F" w:rsidRPr="00F66672">
        <w:rPr>
          <w:rFonts w:eastAsia="SimSun"/>
        </w:rPr>
        <w:t>, отмене</w:t>
      </w:r>
      <w:r w:rsidRPr="00F66672">
        <w:rPr>
          <w:rFonts w:eastAsia="SimSun"/>
        </w:rPr>
        <w:t>на</w:t>
      </w:r>
      <w:r w:rsidR="00C02E6F" w:rsidRPr="00F66672">
        <w:rPr>
          <w:rFonts w:eastAsia="SimSun"/>
        </w:rPr>
        <w:t xml:space="preserve"> либо перев</w:t>
      </w:r>
      <w:r w:rsidRPr="00F66672">
        <w:rPr>
          <w:rFonts w:eastAsia="SimSun"/>
        </w:rPr>
        <w:t>од</w:t>
      </w:r>
      <w:r w:rsidR="00C02E6F" w:rsidRPr="00F66672">
        <w:rPr>
          <w:rFonts w:eastAsia="SimSun"/>
        </w:rPr>
        <w:t xml:space="preserve"> в онлайн-формат</w:t>
      </w:r>
      <w:r w:rsidRPr="00F66672">
        <w:rPr>
          <w:rFonts w:eastAsia="SimSun"/>
        </w:rPr>
        <w:t xml:space="preserve"> </w:t>
      </w:r>
      <w:r w:rsidR="00C02E6F" w:rsidRPr="00F66672">
        <w:rPr>
          <w:rFonts w:eastAsia="SimSun"/>
        </w:rPr>
        <w:t>обучающи</w:t>
      </w:r>
      <w:r w:rsidRPr="00F66672">
        <w:rPr>
          <w:rFonts w:eastAsia="SimSun"/>
        </w:rPr>
        <w:t>х</w:t>
      </w:r>
      <w:r w:rsidR="00C02E6F" w:rsidRPr="00F66672">
        <w:rPr>
          <w:rFonts w:eastAsia="SimSun"/>
        </w:rPr>
        <w:t xml:space="preserve"> практически</w:t>
      </w:r>
      <w:r w:rsidRPr="00F66672">
        <w:rPr>
          <w:rFonts w:eastAsia="SimSun"/>
        </w:rPr>
        <w:t>х</w:t>
      </w:r>
      <w:r w:rsidR="00C02E6F" w:rsidRPr="00F66672">
        <w:rPr>
          <w:rFonts w:eastAsia="SimSun"/>
        </w:rPr>
        <w:t xml:space="preserve"> семинар</w:t>
      </w:r>
      <w:r w:rsidRPr="00F66672">
        <w:rPr>
          <w:rFonts w:eastAsia="SimSun"/>
        </w:rPr>
        <w:t>ов)</w:t>
      </w:r>
      <w:r w:rsidR="00E562BC" w:rsidRPr="00F66672">
        <w:rPr>
          <w:rFonts w:eastAsia="SimSun"/>
        </w:rPr>
        <w:t>;</w:t>
      </w:r>
    </w:p>
    <w:p w14:paraId="053EFF70" w14:textId="6DA34B9C" w:rsidR="00117C0C" w:rsidRPr="00F66672" w:rsidRDefault="00117C0C" w:rsidP="00F66672">
      <w:pPr>
        <w:tabs>
          <w:tab w:val="left" w:pos="1260"/>
        </w:tabs>
        <w:ind w:firstLine="709"/>
        <w:jc w:val="both"/>
        <w:rPr>
          <w:rFonts w:eastAsia="SimSun"/>
        </w:rPr>
      </w:pPr>
      <w:r w:rsidRPr="00F66672">
        <w:rPr>
          <w:rFonts w:eastAsia="Calibri"/>
          <w:lang w:eastAsia="en-US"/>
        </w:rPr>
        <w:t>–</w:t>
      </w:r>
      <w:r w:rsidR="008C4FAB" w:rsidRPr="00F66672">
        <w:rPr>
          <w:rFonts w:eastAsia="SimSun"/>
        </w:rPr>
        <w:t xml:space="preserve">. </w:t>
      </w:r>
      <w:r w:rsidR="00565AB6" w:rsidRPr="00F66672">
        <w:rPr>
          <w:rFonts w:eastAsia="SimSun"/>
        </w:rPr>
        <w:t>н</w:t>
      </w:r>
      <w:r w:rsidRPr="00F66672">
        <w:rPr>
          <w:rFonts w:eastAsia="SimSun"/>
        </w:rPr>
        <w:t xml:space="preserve">еобходимость </w:t>
      </w:r>
      <w:r w:rsidR="00443C77" w:rsidRPr="00F66672">
        <w:rPr>
          <w:rFonts w:eastAsia="SimSun"/>
        </w:rPr>
        <w:t>усил</w:t>
      </w:r>
      <w:r w:rsidRPr="00F66672">
        <w:rPr>
          <w:rFonts w:eastAsia="SimSun"/>
        </w:rPr>
        <w:t>ения</w:t>
      </w:r>
      <w:r w:rsidR="008C4FAB" w:rsidRPr="00F66672">
        <w:rPr>
          <w:rFonts w:eastAsia="SimSun"/>
        </w:rPr>
        <w:t xml:space="preserve"> программ наставничества</w:t>
      </w:r>
      <w:r w:rsidR="00443C77" w:rsidRPr="00F66672">
        <w:rPr>
          <w:rFonts w:eastAsia="SimSun"/>
        </w:rPr>
        <w:t xml:space="preserve"> для молодых специалистов</w:t>
      </w:r>
      <w:r w:rsidR="003F1F62" w:rsidRPr="00F66672">
        <w:rPr>
          <w:rFonts w:eastAsia="SimSun"/>
        </w:rPr>
        <w:t xml:space="preserve"> - </w:t>
      </w:r>
      <w:r w:rsidR="00443C77" w:rsidRPr="00F66672">
        <w:rPr>
          <w:rFonts w:eastAsia="SimSun"/>
        </w:rPr>
        <w:t xml:space="preserve">выпускников </w:t>
      </w:r>
      <w:r w:rsidR="003F1F62" w:rsidRPr="00F66672">
        <w:rPr>
          <w:rFonts w:eastAsia="SimSun"/>
        </w:rPr>
        <w:t>«</w:t>
      </w:r>
      <w:proofErr w:type="spellStart"/>
      <w:r w:rsidR="00443C77" w:rsidRPr="00F66672">
        <w:rPr>
          <w:rFonts w:eastAsia="SimSun"/>
        </w:rPr>
        <w:t>пандемийных</w:t>
      </w:r>
      <w:proofErr w:type="spellEnd"/>
      <w:r w:rsidR="003F1F62" w:rsidRPr="00F66672">
        <w:rPr>
          <w:rFonts w:eastAsia="SimSun"/>
        </w:rPr>
        <w:t>»</w:t>
      </w:r>
      <w:r w:rsidR="00443C77" w:rsidRPr="00F66672">
        <w:rPr>
          <w:rFonts w:eastAsia="SimSun"/>
        </w:rPr>
        <w:t xml:space="preserve"> годов</w:t>
      </w:r>
      <w:r w:rsidR="003F1F62" w:rsidRPr="00F66672">
        <w:rPr>
          <w:rFonts w:eastAsia="SimSun"/>
        </w:rPr>
        <w:t xml:space="preserve"> (2020-2022 гг.), так </w:t>
      </w:r>
      <w:proofErr w:type="gramStart"/>
      <w:r w:rsidR="003F1F62" w:rsidRPr="00F66672">
        <w:rPr>
          <w:rFonts w:eastAsia="SimSun"/>
        </w:rPr>
        <w:t xml:space="preserve">как </w:t>
      </w:r>
      <w:r w:rsidR="00443C77" w:rsidRPr="00F66672">
        <w:rPr>
          <w:rFonts w:eastAsia="SimSun"/>
        </w:rPr>
        <w:t xml:space="preserve"> они</w:t>
      </w:r>
      <w:proofErr w:type="gramEnd"/>
      <w:r w:rsidR="00443C77" w:rsidRPr="00F66672">
        <w:rPr>
          <w:rFonts w:eastAsia="SimSun"/>
        </w:rPr>
        <w:t xml:space="preserve"> имеют</w:t>
      </w:r>
      <w:r w:rsidR="008C4FAB" w:rsidRPr="00F66672">
        <w:rPr>
          <w:rFonts w:eastAsia="SimSun"/>
        </w:rPr>
        <w:t xml:space="preserve"> серьезные</w:t>
      </w:r>
      <w:r w:rsidR="00443C77" w:rsidRPr="00F66672">
        <w:rPr>
          <w:rFonts w:eastAsia="SimSun"/>
        </w:rPr>
        <w:t xml:space="preserve"> пробелы в  теоретической и практической подготовке ввиду объективных обстоятельств (перевод на дистанционное обучение, отмена практических занятий</w:t>
      </w:r>
      <w:r w:rsidR="00DD760C" w:rsidRPr="00F66672">
        <w:rPr>
          <w:rFonts w:eastAsia="SimSun"/>
        </w:rPr>
        <w:t xml:space="preserve"> в медицинских организациях стационарного типа</w:t>
      </w:r>
      <w:r w:rsidR="00443C77" w:rsidRPr="00F66672">
        <w:rPr>
          <w:rFonts w:eastAsia="SimSun"/>
        </w:rPr>
        <w:t>)</w:t>
      </w:r>
      <w:r w:rsidR="00E562BC" w:rsidRPr="00F66672">
        <w:rPr>
          <w:rFonts w:eastAsia="SimSun"/>
        </w:rPr>
        <w:t>;</w:t>
      </w:r>
    </w:p>
    <w:p w14:paraId="16EAC71F" w14:textId="12CE0B6D" w:rsidR="00E755CA" w:rsidRPr="00F66672" w:rsidRDefault="00117C0C" w:rsidP="00F66672">
      <w:pPr>
        <w:tabs>
          <w:tab w:val="left" w:pos="1260"/>
        </w:tabs>
        <w:ind w:firstLine="709"/>
        <w:jc w:val="both"/>
        <w:rPr>
          <w:rFonts w:eastAsia="SimSun"/>
        </w:rPr>
      </w:pPr>
      <w:r w:rsidRPr="00F66672">
        <w:rPr>
          <w:rFonts w:eastAsia="Calibri"/>
          <w:lang w:eastAsia="en-US"/>
        </w:rPr>
        <w:t>–</w:t>
      </w:r>
      <w:r w:rsidR="00621C1B" w:rsidRPr="00F66672">
        <w:rPr>
          <w:rFonts w:eastAsia="SimSun"/>
        </w:rPr>
        <w:t xml:space="preserve">необходимость внедрения программ наставничества не только для молодых работников, но </w:t>
      </w:r>
      <w:proofErr w:type="gramStart"/>
      <w:r w:rsidR="00621C1B" w:rsidRPr="00F66672">
        <w:rPr>
          <w:rFonts w:eastAsia="SimSun"/>
        </w:rPr>
        <w:t xml:space="preserve">и </w:t>
      </w:r>
      <w:r w:rsidR="00E755CA" w:rsidRPr="00F66672">
        <w:rPr>
          <w:rFonts w:eastAsia="SimSun"/>
        </w:rPr>
        <w:t xml:space="preserve"> для</w:t>
      </w:r>
      <w:proofErr w:type="gramEnd"/>
      <w:r w:rsidR="00E755CA" w:rsidRPr="00F66672">
        <w:rPr>
          <w:rFonts w:eastAsia="SimSun"/>
        </w:rPr>
        <w:t xml:space="preserve"> медицинских специалистов старших возрастов</w:t>
      </w:r>
      <w:r w:rsidR="00621C1B" w:rsidRPr="00F66672">
        <w:rPr>
          <w:rFonts w:eastAsia="SimSun"/>
        </w:rPr>
        <w:t xml:space="preserve">, </w:t>
      </w:r>
      <w:r w:rsidR="00E755CA" w:rsidRPr="00F66672">
        <w:rPr>
          <w:rFonts w:eastAsia="SimSun"/>
        </w:rPr>
        <w:t xml:space="preserve"> после длительного перерыва в работе</w:t>
      </w:r>
      <w:r w:rsidR="00621C1B" w:rsidRPr="00F66672">
        <w:rPr>
          <w:rFonts w:eastAsia="SimSun"/>
        </w:rPr>
        <w:t xml:space="preserve">, </w:t>
      </w:r>
      <w:r w:rsidR="00E755CA" w:rsidRPr="00F66672">
        <w:rPr>
          <w:rFonts w:eastAsia="SimSun"/>
        </w:rPr>
        <w:t>после смены направления медицинской деятельност</w:t>
      </w:r>
      <w:r w:rsidR="00621C1B" w:rsidRPr="00F66672">
        <w:rPr>
          <w:rFonts w:eastAsia="SimSun"/>
        </w:rPr>
        <w:t xml:space="preserve">и, </w:t>
      </w:r>
      <w:r w:rsidR="00E755CA" w:rsidRPr="00F66672">
        <w:rPr>
          <w:rFonts w:eastAsia="SimSun"/>
        </w:rPr>
        <w:t xml:space="preserve"> после смены медицинской организации или структурного подразделения</w:t>
      </w:r>
      <w:r w:rsidR="00E562BC" w:rsidRPr="00F66672">
        <w:rPr>
          <w:rFonts w:eastAsia="SimSun"/>
        </w:rPr>
        <w:t>;</w:t>
      </w:r>
    </w:p>
    <w:p w14:paraId="53E114BD" w14:textId="352C3B3F" w:rsidR="00CA4DC7" w:rsidRPr="00F66672" w:rsidRDefault="00117C0C" w:rsidP="00F66672">
      <w:pPr>
        <w:pStyle w:val="a4"/>
        <w:spacing w:after="0" w:line="240" w:lineRule="auto"/>
        <w:ind w:left="0" w:firstLine="709"/>
        <w:jc w:val="both"/>
        <w:rPr>
          <w:rFonts w:ascii="Times New Roman" w:hAnsi="Times New Roman" w:cs="Times New Roman"/>
          <w:sz w:val="24"/>
          <w:szCs w:val="24"/>
        </w:rPr>
      </w:pPr>
      <w:r w:rsidRPr="00F66672">
        <w:rPr>
          <w:rFonts w:ascii="Times New Roman" w:hAnsi="Times New Roman" w:cs="Times New Roman"/>
          <w:sz w:val="24"/>
          <w:szCs w:val="24"/>
        </w:rPr>
        <w:t xml:space="preserve"> </w:t>
      </w:r>
      <w:r w:rsidRPr="00F66672">
        <w:rPr>
          <w:rFonts w:ascii="Times New Roman" w:eastAsia="Calibri" w:hAnsi="Times New Roman" w:cs="Times New Roman"/>
          <w:sz w:val="24"/>
          <w:szCs w:val="24"/>
        </w:rPr>
        <w:t xml:space="preserve">– </w:t>
      </w:r>
      <w:r w:rsidR="00E562BC" w:rsidRPr="00F66672">
        <w:rPr>
          <w:rFonts w:ascii="Times New Roman" w:eastAsia="Calibri" w:hAnsi="Times New Roman" w:cs="Times New Roman"/>
          <w:sz w:val="24"/>
          <w:szCs w:val="24"/>
        </w:rPr>
        <w:t xml:space="preserve">как негативный индикатор развития профессиональных компетенций выявлена </w:t>
      </w:r>
      <w:r w:rsidR="00C02E6F" w:rsidRPr="00F66672">
        <w:rPr>
          <w:rFonts w:ascii="Times New Roman" w:hAnsi="Times New Roman" w:cs="Times New Roman"/>
          <w:sz w:val="24"/>
          <w:szCs w:val="24"/>
        </w:rPr>
        <w:t>низк</w:t>
      </w:r>
      <w:r w:rsidR="00565AB6" w:rsidRPr="00F66672">
        <w:rPr>
          <w:rFonts w:ascii="Times New Roman" w:hAnsi="Times New Roman" w:cs="Times New Roman"/>
          <w:sz w:val="24"/>
          <w:szCs w:val="24"/>
        </w:rPr>
        <w:t>ая</w:t>
      </w:r>
      <w:r w:rsidR="00C02E6F" w:rsidRPr="00F66672">
        <w:rPr>
          <w:rFonts w:ascii="Times New Roman" w:hAnsi="Times New Roman" w:cs="Times New Roman"/>
          <w:sz w:val="24"/>
          <w:szCs w:val="24"/>
        </w:rPr>
        <w:t xml:space="preserve"> вовлеченность врачебного персонала в научно-исследовательскую деятельность при наличии достаточной возможности (</w:t>
      </w:r>
      <w:r w:rsidR="00E312E2" w:rsidRPr="00F66672">
        <w:rPr>
          <w:rFonts w:ascii="Times New Roman" w:hAnsi="Times New Roman" w:cs="Times New Roman"/>
          <w:sz w:val="24"/>
          <w:szCs w:val="24"/>
        </w:rPr>
        <w:t xml:space="preserve">развитая </w:t>
      </w:r>
      <w:r w:rsidR="00C02E6F" w:rsidRPr="00F66672">
        <w:rPr>
          <w:rFonts w:ascii="Times New Roman" w:hAnsi="Times New Roman" w:cs="Times New Roman"/>
          <w:sz w:val="24"/>
          <w:szCs w:val="24"/>
        </w:rPr>
        <w:t>клиническая база</w:t>
      </w:r>
      <w:r w:rsidR="00E312E2" w:rsidRPr="00F66672">
        <w:rPr>
          <w:rFonts w:ascii="Times New Roman" w:hAnsi="Times New Roman" w:cs="Times New Roman"/>
          <w:sz w:val="24"/>
          <w:szCs w:val="24"/>
        </w:rPr>
        <w:t>, возможность сотрудничества с крупными федеральными медицинскими центрами и кафедрами медуниверситетов</w:t>
      </w:r>
      <w:r w:rsidR="00C02E6F" w:rsidRPr="00F66672">
        <w:rPr>
          <w:rFonts w:ascii="Times New Roman" w:hAnsi="Times New Roman" w:cs="Times New Roman"/>
          <w:sz w:val="24"/>
          <w:szCs w:val="24"/>
        </w:rPr>
        <w:t>)</w:t>
      </w:r>
      <w:r w:rsidR="00E312E2" w:rsidRPr="00F66672">
        <w:rPr>
          <w:rFonts w:ascii="Times New Roman" w:hAnsi="Times New Roman" w:cs="Times New Roman"/>
          <w:sz w:val="24"/>
          <w:szCs w:val="24"/>
        </w:rPr>
        <w:t xml:space="preserve">. </w:t>
      </w:r>
      <w:r w:rsidR="00C02E6F" w:rsidRPr="00F66672">
        <w:rPr>
          <w:rFonts w:ascii="Times New Roman" w:hAnsi="Times New Roman" w:cs="Times New Roman"/>
          <w:sz w:val="24"/>
          <w:szCs w:val="24"/>
        </w:rPr>
        <w:t xml:space="preserve"> </w:t>
      </w:r>
    </w:p>
    <w:p w14:paraId="44C0FA43" w14:textId="7DDEFC72" w:rsidR="00C02E6F" w:rsidRPr="00F66672" w:rsidRDefault="00117C0C" w:rsidP="00F66672">
      <w:pPr>
        <w:pStyle w:val="a4"/>
        <w:spacing w:after="0" w:line="240" w:lineRule="auto"/>
        <w:ind w:left="0" w:firstLine="709"/>
        <w:jc w:val="both"/>
        <w:rPr>
          <w:rFonts w:ascii="Times New Roman" w:hAnsi="Times New Roman" w:cs="Times New Roman"/>
          <w:sz w:val="24"/>
          <w:szCs w:val="24"/>
        </w:rPr>
      </w:pPr>
      <w:r w:rsidRPr="00F66672">
        <w:rPr>
          <w:rFonts w:ascii="Times New Roman" w:hAnsi="Times New Roman" w:cs="Times New Roman"/>
          <w:color w:val="000000" w:themeColor="text1"/>
          <w:sz w:val="24"/>
          <w:szCs w:val="24"/>
        </w:rPr>
        <w:t>Экспертами о</w:t>
      </w:r>
      <w:r w:rsidR="00C02E6F" w:rsidRPr="00F66672">
        <w:rPr>
          <w:rFonts w:ascii="Times New Roman" w:hAnsi="Times New Roman" w:cs="Times New Roman"/>
          <w:color w:val="000000" w:themeColor="text1"/>
          <w:sz w:val="24"/>
          <w:szCs w:val="24"/>
        </w:rPr>
        <w:t xml:space="preserve">тмечены значительные недоработки научно - медицинской библиотеки при </w:t>
      </w:r>
      <w:r w:rsidR="00C02E6F" w:rsidRPr="00F66672">
        <w:rPr>
          <w:rFonts w:ascii="Times New Roman" w:hAnsi="Times New Roman" w:cs="Times New Roman"/>
          <w:color w:val="000000" w:themeColor="text1"/>
          <w:sz w:val="24"/>
          <w:szCs w:val="24"/>
          <w:shd w:val="clear" w:color="auto" w:fill="FFFFFF"/>
        </w:rPr>
        <w:t>ГБУЗ «Центр общественного здоровья и </w:t>
      </w:r>
      <w:r w:rsidR="00C02E6F" w:rsidRPr="00F66672">
        <w:rPr>
          <w:rFonts w:ascii="Times New Roman" w:hAnsi="Times New Roman" w:cs="Times New Roman"/>
          <w:bCs/>
          <w:color w:val="000000" w:themeColor="text1"/>
          <w:sz w:val="24"/>
          <w:szCs w:val="24"/>
          <w:shd w:val="clear" w:color="auto" w:fill="FFFFFF"/>
        </w:rPr>
        <w:t>медицинской</w:t>
      </w:r>
      <w:r w:rsidR="00C02E6F" w:rsidRPr="00F66672">
        <w:rPr>
          <w:rFonts w:ascii="Times New Roman" w:hAnsi="Times New Roman" w:cs="Times New Roman"/>
          <w:color w:val="000000" w:themeColor="text1"/>
          <w:sz w:val="24"/>
          <w:szCs w:val="24"/>
          <w:shd w:val="clear" w:color="auto" w:fill="FFFFFF"/>
        </w:rPr>
        <w:t> профилактики Республики Бурятия имени В.Р. Б</w:t>
      </w:r>
      <w:r w:rsidR="006474FB" w:rsidRPr="00F66672">
        <w:rPr>
          <w:rFonts w:ascii="Times New Roman" w:hAnsi="Times New Roman" w:cs="Times New Roman"/>
          <w:color w:val="000000" w:themeColor="text1"/>
          <w:sz w:val="24"/>
          <w:szCs w:val="24"/>
          <w:shd w:val="clear" w:color="auto" w:fill="FFFFFF"/>
        </w:rPr>
        <w:t>ояновой</w:t>
      </w:r>
      <w:r w:rsidR="00C02E6F" w:rsidRPr="00F66672">
        <w:rPr>
          <w:rFonts w:ascii="Times New Roman" w:hAnsi="Times New Roman" w:cs="Times New Roman"/>
          <w:color w:val="000000" w:themeColor="text1"/>
          <w:sz w:val="24"/>
          <w:szCs w:val="24"/>
          <w:shd w:val="clear" w:color="auto" w:fill="FFFFFF"/>
        </w:rPr>
        <w:t>», специалисты которой не ведут систематическую работу по обучению медицинских работников навыкам поиска научно-методической информации,</w:t>
      </w:r>
      <w:r w:rsidR="006474FB" w:rsidRPr="00F66672">
        <w:rPr>
          <w:rFonts w:ascii="Times New Roman" w:hAnsi="Times New Roman" w:cs="Times New Roman"/>
          <w:color w:val="000000" w:themeColor="text1"/>
          <w:sz w:val="24"/>
          <w:szCs w:val="24"/>
          <w:shd w:val="clear" w:color="auto" w:fill="FFFFFF"/>
        </w:rPr>
        <w:t xml:space="preserve"> тем самым снижая их возможности  развития профессиональных компетенций путем самообразования,</w:t>
      </w:r>
      <w:r w:rsidR="00C02E6F" w:rsidRPr="00F66672">
        <w:rPr>
          <w:rFonts w:ascii="Times New Roman" w:hAnsi="Times New Roman" w:cs="Times New Roman"/>
          <w:color w:val="000000" w:themeColor="text1"/>
          <w:sz w:val="24"/>
          <w:szCs w:val="24"/>
          <w:shd w:val="clear" w:color="auto" w:fill="FFFFFF"/>
        </w:rPr>
        <w:t xml:space="preserve">  а также Республиканского медико-аналитического центра при МЗ РБ, который не в полной мере осуществляет цифровизацию сети</w:t>
      </w:r>
      <w:r w:rsidR="00E312E2" w:rsidRPr="00F66672">
        <w:rPr>
          <w:rFonts w:ascii="Times New Roman" w:hAnsi="Times New Roman" w:cs="Times New Roman"/>
          <w:color w:val="000000" w:themeColor="text1"/>
          <w:sz w:val="24"/>
          <w:szCs w:val="24"/>
          <w:shd w:val="clear" w:color="auto" w:fill="FFFFFF"/>
        </w:rPr>
        <w:t xml:space="preserve">, своевременно не внедряет цифровую образовательную платформу с </w:t>
      </w:r>
      <w:r w:rsidR="00D84339" w:rsidRPr="00F66672">
        <w:rPr>
          <w:rFonts w:ascii="Times New Roman" w:hAnsi="Times New Roman" w:cs="Times New Roman"/>
          <w:color w:val="000000" w:themeColor="text1"/>
          <w:sz w:val="24"/>
          <w:szCs w:val="24"/>
          <w:shd w:val="clear" w:color="auto" w:fill="FFFFFF"/>
        </w:rPr>
        <w:t xml:space="preserve">единой и постоянно обновляемой </w:t>
      </w:r>
      <w:r w:rsidR="00E312E2" w:rsidRPr="00F66672">
        <w:rPr>
          <w:rFonts w:ascii="Times New Roman" w:hAnsi="Times New Roman" w:cs="Times New Roman"/>
          <w:color w:val="000000" w:themeColor="text1"/>
          <w:sz w:val="24"/>
          <w:szCs w:val="24"/>
          <w:shd w:val="clear" w:color="auto" w:fill="FFFFFF"/>
        </w:rPr>
        <w:t>базой знаний</w:t>
      </w:r>
      <w:r w:rsidR="00C02E6F" w:rsidRPr="00F66672">
        <w:rPr>
          <w:rFonts w:ascii="Times New Roman" w:hAnsi="Times New Roman" w:cs="Times New Roman"/>
          <w:color w:val="000000" w:themeColor="text1"/>
          <w:sz w:val="24"/>
          <w:szCs w:val="24"/>
          <w:shd w:val="clear" w:color="auto" w:fill="FFFFFF"/>
        </w:rPr>
        <w:t xml:space="preserve">. </w:t>
      </w:r>
    </w:p>
    <w:p w14:paraId="2DB73235" w14:textId="2D1721C3" w:rsidR="008503C5" w:rsidRPr="00F66672" w:rsidRDefault="008503C5" w:rsidP="00F66672">
      <w:pPr>
        <w:tabs>
          <w:tab w:val="left" w:pos="1260"/>
        </w:tabs>
        <w:ind w:firstLine="709"/>
        <w:jc w:val="both"/>
        <w:rPr>
          <w:rFonts w:eastAsia="SimSun"/>
          <w:color w:val="000000"/>
        </w:rPr>
      </w:pPr>
      <w:r w:rsidRPr="00F66672">
        <w:rPr>
          <w:rFonts w:eastAsia="SimSun"/>
          <w:color w:val="000000"/>
        </w:rPr>
        <w:t xml:space="preserve"> </w:t>
      </w:r>
      <w:r w:rsidR="00575D0D" w:rsidRPr="00F66672">
        <w:rPr>
          <w:rFonts w:eastAsia="SimSun"/>
          <w:color w:val="000000"/>
        </w:rPr>
        <w:t xml:space="preserve"> В ходе экспертного опроса</w:t>
      </w:r>
      <w:r w:rsidRPr="00F66672">
        <w:rPr>
          <w:rFonts w:eastAsia="SimSun"/>
          <w:color w:val="000000"/>
        </w:rPr>
        <w:t xml:space="preserve"> </w:t>
      </w:r>
      <w:r w:rsidR="00575D0D" w:rsidRPr="00F66672">
        <w:rPr>
          <w:rFonts w:eastAsia="SimSun"/>
          <w:color w:val="000000"/>
        </w:rPr>
        <w:t>у</w:t>
      </w:r>
      <w:r w:rsidRPr="00F66672">
        <w:rPr>
          <w:rFonts w:eastAsia="SimSun"/>
          <w:color w:val="000000"/>
        </w:rPr>
        <w:t xml:space="preserve">становлена востребованность новых проектов министерства здравоохранения Республики Бурятия - корпоративного </w:t>
      </w:r>
      <w:proofErr w:type="gramStart"/>
      <w:r w:rsidRPr="00F66672">
        <w:rPr>
          <w:rFonts w:eastAsia="SimSun"/>
          <w:color w:val="000000"/>
        </w:rPr>
        <w:t>университета  и</w:t>
      </w:r>
      <w:proofErr w:type="gramEnd"/>
      <w:r w:rsidRPr="00F66672">
        <w:rPr>
          <w:rFonts w:eastAsia="SimSun"/>
          <w:color w:val="000000"/>
        </w:rPr>
        <w:t xml:space="preserve"> школы кадрового резерва как эффективных инструментов повышения компетенций персонала медицинских организаций. Выявлено, что ключевыми проблемами в организации работы данных </w:t>
      </w:r>
      <w:r w:rsidR="00E562BC" w:rsidRPr="00F66672">
        <w:rPr>
          <w:rFonts w:eastAsia="SimSun"/>
          <w:color w:val="000000"/>
        </w:rPr>
        <w:t xml:space="preserve">новых институтов развития компетенций </w:t>
      </w:r>
      <w:r w:rsidRPr="00F66672">
        <w:rPr>
          <w:rFonts w:eastAsia="SimSun"/>
          <w:color w:val="000000"/>
        </w:rPr>
        <w:t xml:space="preserve">является недостаток финансовых средств для привлечения </w:t>
      </w:r>
      <w:proofErr w:type="gramStart"/>
      <w:r w:rsidRPr="00F66672">
        <w:rPr>
          <w:rFonts w:eastAsia="SimSun"/>
          <w:color w:val="000000"/>
        </w:rPr>
        <w:t>ведущих  специалистов</w:t>
      </w:r>
      <w:proofErr w:type="gramEnd"/>
      <w:r w:rsidRPr="00F66672">
        <w:rPr>
          <w:rFonts w:eastAsia="SimSun"/>
          <w:color w:val="000000"/>
        </w:rPr>
        <w:t xml:space="preserve"> в области организации здравоохранения и врачей экспертного уровня. Поэтому лекторами выступают главные внештатные специалисты</w:t>
      </w:r>
      <w:r w:rsidR="00D84339" w:rsidRPr="00F66672">
        <w:rPr>
          <w:rFonts w:eastAsia="SimSun"/>
          <w:color w:val="000000"/>
        </w:rPr>
        <w:t xml:space="preserve"> министерства здравоохранения РБ, преподаватели медицинского института БГУ. </w:t>
      </w:r>
      <w:r w:rsidRPr="00F66672">
        <w:rPr>
          <w:rFonts w:eastAsia="SimSun"/>
          <w:color w:val="000000"/>
        </w:rPr>
        <w:t xml:space="preserve"> Рекомендовано усилить сотрудничество с ЦНИИОИЗ Минздрава РФ и ГБУ «НИИ </w:t>
      </w:r>
      <w:r w:rsidRPr="00F66672">
        <w:rPr>
          <w:rFonts w:eastAsia="SimSun"/>
          <w:color w:val="000000"/>
        </w:rPr>
        <w:lastRenderedPageBreak/>
        <w:t>организации здравоохранения и медицинского менеджмента Департамента здравоохранения</w:t>
      </w:r>
      <w:r w:rsidR="009B2300" w:rsidRPr="00F66672">
        <w:rPr>
          <w:rFonts w:eastAsia="SimSun"/>
          <w:color w:val="000000"/>
        </w:rPr>
        <w:t xml:space="preserve"> г. Москва, Национальным научным центром развития здравоохранения имени </w:t>
      </w:r>
      <w:proofErr w:type="spellStart"/>
      <w:r w:rsidR="009B2300" w:rsidRPr="00F66672">
        <w:rPr>
          <w:rFonts w:eastAsia="SimSun"/>
          <w:color w:val="000000"/>
        </w:rPr>
        <w:t>Салидат</w:t>
      </w:r>
      <w:proofErr w:type="spellEnd"/>
      <w:r w:rsidR="009B2300" w:rsidRPr="00F66672">
        <w:rPr>
          <w:rFonts w:eastAsia="SimSun"/>
          <w:color w:val="000000"/>
        </w:rPr>
        <w:t xml:space="preserve"> </w:t>
      </w:r>
      <w:proofErr w:type="spellStart"/>
      <w:r w:rsidR="009B2300" w:rsidRPr="00F66672">
        <w:rPr>
          <w:rFonts w:eastAsia="SimSun"/>
          <w:color w:val="000000"/>
        </w:rPr>
        <w:t>Каирбековой</w:t>
      </w:r>
      <w:proofErr w:type="spellEnd"/>
      <w:r w:rsidR="009B2300" w:rsidRPr="00F66672">
        <w:rPr>
          <w:rFonts w:eastAsia="SimSun"/>
          <w:color w:val="000000"/>
        </w:rPr>
        <w:t xml:space="preserve"> (Республика </w:t>
      </w:r>
      <w:proofErr w:type="gramStart"/>
      <w:r w:rsidR="009B2300" w:rsidRPr="00F66672">
        <w:rPr>
          <w:rFonts w:eastAsia="SimSun"/>
          <w:color w:val="000000"/>
        </w:rPr>
        <w:t xml:space="preserve">Казахстан)  </w:t>
      </w:r>
      <w:r w:rsidRPr="00F66672">
        <w:rPr>
          <w:rFonts w:eastAsia="SimSun"/>
          <w:color w:val="000000"/>
        </w:rPr>
        <w:t>как</w:t>
      </w:r>
      <w:proofErr w:type="gramEnd"/>
      <w:r w:rsidRPr="00F66672">
        <w:rPr>
          <w:rFonts w:eastAsia="SimSun"/>
          <w:color w:val="000000"/>
        </w:rPr>
        <w:t xml:space="preserve"> наиболее передовыми научно-исследовательскими организациями, имеющими методические образовательные разработки которые можно использовать на безвозмездной основе.   </w:t>
      </w:r>
    </w:p>
    <w:p w14:paraId="1BC16153" w14:textId="74D761FA" w:rsidR="00CA4DC7" w:rsidRPr="00F66672" w:rsidRDefault="00CA4DC7" w:rsidP="00F66672">
      <w:pPr>
        <w:tabs>
          <w:tab w:val="left" w:pos="1260"/>
        </w:tabs>
        <w:ind w:firstLine="709"/>
        <w:jc w:val="both"/>
        <w:rPr>
          <w:rFonts w:eastAsia="SimSun"/>
          <w:color w:val="000000"/>
        </w:rPr>
      </w:pPr>
      <w:r w:rsidRPr="00F66672">
        <w:rPr>
          <w:rFonts w:eastAsia="Calibri"/>
          <w:lang w:eastAsia="en-US"/>
        </w:rPr>
        <w:t xml:space="preserve"> По результатам анкетирования  руководящих кадров здравоохранения и </w:t>
      </w:r>
      <w:r w:rsidR="00B907A3" w:rsidRPr="00F66672">
        <w:rPr>
          <w:rFonts w:eastAsia="SimSun"/>
        </w:rPr>
        <w:t xml:space="preserve"> фокус-групповая дискуссия с медицинскими работниками ГАУЗ «Детская республиканская клиническая больница» (</w:t>
      </w:r>
      <w:r w:rsidR="00B907A3" w:rsidRPr="00F66672">
        <w:rPr>
          <w:rFonts w:eastAsia="SimSun"/>
          <w:lang w:val="en-US"/>
        </w:rPr>
        <w:t>n</w:t>
      </w:r>
      <w:r w:rsidR="00B907A3" w:rsidRPr="00F66672">
        <w:rPr>
          <w:rFonts w:eastAsia="SimSun"/>
        </w:rPr>
        <w:t xml:space="preserve">=10), </w:t>
      </w:r>
      <w:r w:rsidR="00B907A3" w:rsidRPr="00F66672">
        <w:rPr>
          <w:rFonts w:eastAsia="SimSun"/>
          <w:color w:val="000000"/>
          <w:shd w:val="clear" w:color="auto" w:fill="FFFFFF"/>
        </w:rPr>
        <w:t>ГБУЗ «Республиканский </w:t>
      </w:r>
      <w:r w:rsidR="00B907A3" w:rsidRPr="00F66672">
        <w:rPr>
          <w:rFonts w:eastAsia="SimSun"/>
          <w:bCs/>
          <w:color w:val="000000"/>
          <w:shd w:val="clear" w:color="auto" w:fill="FFFFFF"/>
        </w:rPr>
        <w:t>центр</w:t>
      </w:r>
      <w:r w:rsidR="00B907A3" w:rsidRPr="00F66672">
        <w:rPr>
          <w:rFonts w:eastAsia="SimSun"/>
          <w:color w:val="000000"/>
          <w:shd w:val="clear" w:color="auto" w:fill="FFFFFF"/>
        </w:rPr>
        <w:t> профилактики и борьбы со </w:t>
      </w:r>
      <w:r w:rsidR="00B907A3" w:rsidRPr="00F66672">
        <w:rPr>
          <w:rFonts w:eastAsia="SimSun"/>
          <w:bCs/>
          <w:color w:val="000000"/>
          <w:shd w:val="clear" w:color="auto" w:fill="FFFFFF"/>
        </w:rPr>
        <w:t>СПИД</w:t>
      </w:r>
      <w:r w:rsidR="00B907A3" w:rsidRPr="00F66672">
        <w:rPr>
          <w:rFonts w:eastAsia="SimSun"/>
          <w:color w:val="000000"/>
          <w:shd w:val="clear" w:color="auto" w:fill="FFFFFF"/>
        </w:rPr>
        <w:t>» (</w:t>
      </w:r>
      <w:r w:rsidR="00B907A3" w:rsidRPr="00F66672">
        <w:rPr>
          <w:rFonts w:eastAsia="SimSun"/>
          <w:color w:val="000000"/>
          <w:shd w:val="clear" w:color="auto" w:fill="FFFFFF"/>
          <w:lang w:val="en-US"/>
        </w:rPr>
        <w:t>n</w:t>
      </w:r>
      <w:r w:rsidR="00B907A3" w:rsidRPr="00F66672">
        <w:rPr>
          <w:rFonts w:eastAsia="SimSun"/>
          <w:color w:val="000000"/>
          <w:shd w:val="clear" w:color="auto" w:fill="FFFFFF"/>
        </w:rPr>
        <w:t xml:space="preserve">=10) на тему «Профессиональные </w:t>
      </w:r>
      <w:r w:rsidR="00B907A3" w:rsidRPr="00F66672">
        <w:rPr>
          <w:rFonts w:eastAsia="SimSun"/>
          <w:color w:val="000000"/>
        </w:rPr>
        <w:t>компетенции медицинского персонала Республики Бурятия: проблемы и перспективы развития»</w:t>
      </w:r>
      <w:r w:rsidRPr="00F66672">
        <w:rPr>
          <w:rFonts w:eastAsia="SimSun"/>
          <w:color w:val="000000"/>
        </w:rPr>
        <w:t xml:space="preserve"> выявлены основные направления обучения, которые министерству здравоохранения РБ  целесообразно организовать в рамках проекта корпоративного университета:</w:t>
      </w:r>
    </w:p>
    <w:p w14:paraId="6AF2EF07" w14:textId="64CB93DF" w:rsidR="00CA4DC7" w:rsidRPr="00F66672" w:rsidRDefault="00CA4DC7" w:rsidP="00F66672">
      <w:pPr>
        <w:pStyle w:val="a4"/>
        <w:numPr>
          <w:ilvl w:val="0"/>
          <w:numId w:val="1"/>
        </w:numPr>
        <w:spacing w:after="0" w:line="240" w:lineRule="auto"/>
        <w:ind w:left="0" w:firstLine="709"/>
        <w:jc w:val="both"/>
        <w:rPr>
          <w:rFonts w:ascii="Times New Roman" w:hAnsi="Times New Roman" w:cs="Times New Roman"/>
          <w:sz w:val="24"/>
          <w:szCs w:val="24"/>
        </w:rPr>
      </w:pPr>
      <w:r w:rsidRPr="00F66672">
        <w:rPr>
          <w:rFonts w:ascii="Times New Roman" w:hAnsi="Times New Roman" w:cs="Times New Roman"/>
          <w:sz w:val="24"/>
          <w:szCs w:val="24"/>
        </w:rPr>
        <w:t xml:space="preserve">Математическое моделирование и статистический анализ данных </w:t>
      </w:r>
    </w:p>
    <w:p w14:paraId="04C8E1EC" w14:textId="7F50396B" w:rsidR="00CA4DC7" w:rsidRPr="00F66672" w:rsidRDefault="00CA4DC7" w:rsidP="00F66672">
      <w:pPr>
        <w:pStyle w:val="a4"/>
        <w:numPr>
          <w:ilvl w:val="0"/>
          <w:numId w:val="1"/>
        </w:numPr>
        <w:spacing w:after="0" w:line="240" w:lineRule="auto"/>
        <w:ind w:left="0" w:firstLine="709"/>
        <w:jc w:val="both"/>
        <w:rPr>
          <w:rFonts w:ascii="Times New Roman" w:hAnsi="Times New Roman" w:cs="Times New Roman"/>
          <w:sz w:val="24"/>
          <w:szCs w:val="24"/>
        </w:rPr>
      </w:pPr>
      <w:r w:rsidRPr="00F66672">
        <w:rPr>
          <w:rFonts w:ascii="Times New Roman" w:hAnsi="Times New Roman" w:cs="Times New Roman"/>
          <w:sz w:val="24"/>
          <w:szCs w:val="24"/>
        </w:rPr>
        <w:t xml:space="preserve">Создание презентаций с применением современных графических </w:t>
      </w:r>
      <w:proofErr w:type="gramStart"/>
      <w:r w:rsidRPr="00F66672">
        <w:rPr>
          <w:rFonts w:ascii="Times New Roman" w:hAnsi="Times New Roman" w:cs="Times New Roman"/>
          <w:sz w:val="24"/>
          <w:szCs w:val="24"/>
        </w:rPr>
        <w:t xml:space="preserve">программ  </w:t>
      </w:r>
      <w:r w:rsidRPr="00F66672">
        <w:rPr>
          <w:rFonts w:ascii="Times New Roman" w:hAnsi="Times New Roman" w:cs="Times New Roman"/>
          <w:sz w:val="24"/>
          <w:szCs w:val="24"/>
          <w:lang w:val="en-US"/>
        </w:rPr>
        <w:t>Visio</w:t>
      </w:r>
      <w:proofErr w:type="gramEnd"/>
      <w:r w:rsidRPr="00F66672">
        <w:rPr>
          <w:rFonts w:ascii="Times New Roman" w:hAnsi="Times New Roman" w:cs="Times New Roman"/>
          <w:sz w:val="24"/>
          <w:szCs w:val="24"/>
        </w:rPr>
        <w:t xml:space="preserve">  и др.  </w:t>
      </w:r>
    </w:p>
    <w:p w14:paraId="298FD04F" w14:textId="24055DEC" w:rsidR="00CA4DC7" w:rsidRPr="00F66672" w:rsidRDefault="00CA4DC7" w:rsidP="00F66672">
      <w:pPr>
        <w:pStyle w:val="a4"/>
        <w:numPr>
          <w:ilvl w:val="0"/>
          <w:numId w:val="1"/>
        </w:numPr>
        <w:spacing w:after="0" w:line="240" w:lineRule="auto"/>
        <w:ind w:left="0" w:firstLine="709"/>
        <w:jc w:val="both"/>
        <w:rPr>
          <w:rFonts w:ascii="Times New Roman" w:hAnsi="Times New Roman" w:cs="Times New Roman"/>
          <w:sz w:val="24"/>
          <w:szCs w:val="24"/>
        </w:rPr>
      </w:pPr>
      <w:r w:rsidRPr="00F66672">
        <w:rPr>
          <w:rFonts w:ascii="Times New Roman" w:hAnsi="Times New Roman" w:cs="Times New Roman"/>
          <w:sz w:val="24"/>
          <w:szCs w:val="24"/>
        </w:rPr>
        <w:t>Курс практических занятий по направлению «Права медицинских работников: как защититься от необоснованных нападок пациентов»</w:t>
      </w:r>
      <w:r w:rsidR="008503C5" w:rsidRPr="00F66672">
        <w:rPr>
          <w:rFonts w:ascii="Times New Roman" w:hAnsi="Times New Roman" w:cs="Times New Roman"/>
          <w:sz w:val="24"/>
          <w:szCs w:val="24"/>
        </w:rPr>
        <w:t>.</w:t>
      </w:r>
      <w:r w:rsidRPr="00F66672">
        <w:rPr>
          <w:rFonts w:ascii="Times New Roman" w:hAnsi="Times New Roman" w:cs="Times New Roman"/>
          <w:sz w:val="24"/>
          <w:szCs w:val="24"/>
        </w:rPr>
        <w:t xml:space="preserve"> </w:t>
      </w:r>
    </w:p>
    <w:p w14:paraId="0D373BAC" w14:textId="345F582F" w:rsidR="00CA4DC7" w:rsidRPr="00F66672" w:rsidRDefault="00CA4DC7" w:rsidP="00F66672">
      <w:pPr>
        <w:pStyle w:val="a4"/>
        <w:numPr>
          <w:ilvl w:val="0"/>
          <w:numId w:val="1"/>
        </w:numPr>
        <w:spacing w:after="0" w:line="240" w:lineRule="auto"/>
        <w:ind w:left="0" w:firstLine="709"/>
        <w:jc w:val="both"/>
        <w:rPr>
          <w:rFonts w:ascii="Times New Roman" w:hAnsi="Times New Roman" w:cs="Times New Roman"/>
          <w:sz w:val="24"/>
          <w:szCs w:val="24"/>
        </w:rPr>
      </w:pPr>
      <w:r w:rsidRPr="00F66672">
        <w:rPr>
          <w:rFonts w:ascii="Times New Roman" w:hAnsi="Times New Roman" w:cs="Times New Roman"/>
          <w:sz w:val="24"/>
          <w:szCs w:val="24"/>
        </w:rPr>
        <w:t>Курс психологической разгрузки, снятия эмоционального напряжения</w:t>
      </w:r>
      <w:r w:rsidR="008503C5" w:rsidRPr="00F66672">
        <w:rPr>
          <w:rFonts w:ascii="Times New Roman" w:hAnsi="Times New Roman" w:cs="Times New Roman"/>
          <w:sz w:val="24"/>
          <w:szCs w:val="24"/>
        </w:rPr>
        <w:t>.</w:t>
      </w:r>
    </w:p>
    <w:p w14:paraId="1AF8E837" w14:textId="77777777" w:rsidR="00CA4DC7" w:rsidRPr="00F66672" w:rsidRDefault="00CA4DC7" w:rsidP="00F66672">
      <w:pPr>
        <w:pStyle w:val="a4"/>
        <w:numPr>
          <w:ilvl w:val="0"/>
          <w:numId w:val="1"/>
        </w:numPr>
        <w:spacing w:after="0" w:line="240" w:lineRule="auto"/>
        <w:ind w:left="0" w:firstLine="709"/>
        <w:jc w:val="both"/>
        <w:rPr>
          <w:rFonts w:ascii="Times New Roman" w:hAnsi="Times New Roman" w:cs="Times New Roman"/>
          <w:sz w:val="24"/>
          <w:szCs w:val="24"/>
        </w:rPr>
      </w:pPr>
      <w:r w:rsidRPr="00F66672">
        <w:rPr>
          <w:rFonts w:ascii="Times New Roman" w:hAnsi="Times New Roman" w:cs="Times New Roman"/>
          <w:sz w:val="24"/>
          <w:szCs w:val="24"/>
        </w:rPr>
        <w:t xml:space="preserve">Курс психологии пациентов, </w:t>
      </w:r>
      <w:proofErr w:type="spellStart"/>
      <w:r w:rsidRPr="00F66672">
        <w:rPr>
          <w:rFonts w:ascii="Times New Roman" w:hAnsi="Times New Roman" w:cs="Times New Roman"/>
          <w:sz w:val="24"/>
          <w:szCs w:val="24"/>
        </w:rPr>
        <w:t>пациенторинтированных</w:t>
      </w:r>
      <w:proofErr w:type="spellEnd"/>
      <w:r w:rsidRPr="00F66672">
        <w:rPr>
          <w:rFonts w:ascii="Times New Roman" w:hAnsi="Times New Roman" w:cs="Times New Roman"/>
          <w:sz w:val="24"/>
          <w:szCs w:val="24"/>
        </w:rPr>
        <w:t xml:space="preserve"> технологий. </w:t>
      </w:r>
    </w:p>
    <w:p w14:paraId="1DD3A7B0" w14:textId="2A6B0765" w:rsidR="00CA4DC7" w:rsidRPr="00F66672" w:rsidRDefault="00CA4DC7" w:rsidP="00F66672">
      <w:pPr>
        <w:pStyle w:val="a4"/>
        <w:numPr>
          <w:ilvl w:val="0"/>
          <w:numId w:val="1"/>
        </w:numPr>
        <w:spacing w:after="0" w:line="240" w:lineRule="auto"/>
        <w:ind w:left="0" w:firstLine="709"/>
        <w:jc w:val="both"/>
        <w:rPr>
          <w:rFonts w:ascii="Times New Roman" w:hAnsi="Times New Roman" w:cs="Times New Roman"/>
          <w:sz w:val="24"/>
          <w:szCs w:val="24"/>
        </w:rPr>
      </w:pPr>
      <w:r w:rsidRPr="00F66672">
        <w:rPr>
          <w:rFonts w:ascii="Times New Roman" w:hAnsi="Times New Roman" w:cs="Times New Roman"/>
          <w:sz w:val="24"/>
          <w:szCs w:val="24"/>
        </w:rPr>
        <w:t>Углубленный медицинский английский язык с научным уклоном.</w:t>
      </w:r>
    </w:p>
    <w:p w14:paraId="1F5BD9D6" w14:textId="00AE2B0B" w:rsidR="008503C5" w:rsidRPr="00F66672" w:rsidRDefault="008503C5" w:rsidP="00F66672">
      <w:pPr>
        <w:tabs>
          <w:tab w:val="left" w:pos="1260"/>
        </w:tabs>
        <w:ind w:firstLine="709"/>
        <w:jc w:val="both"/>
        <w:rPr>
          <w:rFonts w:eastAsia="SimSun"/>
          <w:color w:val="000000"/>
        </w:rPr>
      </w:pPr>
      <w:r w:rsidRPr="00F66672">
        <w:rPr>
          <w:rFonts w:eastAsia="SimSun"/>
          <w:color w:val="000000"/>
        </w:rPr>
        <w:t>По результатам глубинных интервью с выпускниками школы кадрового резерва министерства здравоохранения Республики Бурятия (</w:t>
      </w:r>
      <w:r w:rsidRPr="00F66672">
        <w:rPr>
          <w:rFonts w:eastAsia="SimSun"/>
          <w:color w:val="000000"/>
          <w:lang w:val="en-US"/>
        </w:rPr>
        <w:t>n</w:t>
      </w:r>
      <w:r w:rsidRPr="00F66672">
        <w:rPr>
          <w:rFonts w:eastAsia="SimSun"/>
          <w:color w:val="000000"/>
        </w:rPr>
        <w:t>=6) на тему «Оценка эффективности обучения в школе кадрового резерва министерства здравоохранения РБ» в</w:t>
      </w:r>
      <w:r w:rsidR="00C70EF5" w:rsidRPr="00F66672">
        <w:rPr>
          <w:rFonts w:eastAsia="SimSun"/>
          <w:color w:val="000000"/>
        </w:rPr>
        <w:t xml:space="preserve">ыявлена высокая удовлетворенность обучением, однако выпускники высказали в качестве пожеланий расширить </w:t>
      </w:r>
      <w:r w:rsidR="00EA17C8" w:rsidRPr="00F66672">
        <w:rPr>
          <w:rFonts w:eastAsia="SimSun"/>
          <w:color w:val="000000"/>
        </w:rPr>
        <w:t xml:space="preserve">подготовку в области стратегического  и кадрового управления, развития «эмоционального интеллекта» и др.  </w:t>
      </w:r>
    </w:p>
    <w:p w14:paraId="6215E765" w14:textId="3166175E" w:rsidR="00C63F5A" w:rsidRPr="00F66672" w:rsidRDefault="008E60EB" w:rsidP="00F66672">
      <w:pPr>
        <w:shd w:val="clear" w:color="auto" w:fill="FFFFFF"/>
        <w:ind w:firstLine="709"/>
        <w:jc w:val="both"/>
        <w:rPr>
          <w:color w:val="000000"/>
        </w:rPr>
      </w:pPr>
      <w:r w:rsidRPr="00F66672">
        <w:rPr>
          <w:color w:val="000000"/>
        </w:rPr>
        <w:t xml:space="preserve">Инновационным институтом развития компетенций медицинских работников на уровне Российской Федерации </w:t>
      </w:r>
      <w:proofErr w:type="gramStart"/>
      <w:r w:rsidRPr="00F66672">
        <w:rPr>
          <w:color w:val="000000"/>
        </w:rPr>
        <w:t xml:space="preserve">является  </w:t>
      </w:r>
      <w:r w:rsidR="00EB098B" w:rsidRPr="00F66672">
        <w:rPr>
          <w:color w:val="000000"/>
        </w:rPr>
        <w:t>Региональн</w:t>
      </w:r>
      <w:r w:rsidRPr="00F66672">
        <w:rPr>
          <w:color w:val="000000"/>
        </w:rPr>
        <w:t>ый</w:t>
      </w:r>
      <w:proofErr w:type="gramEnd"/>
      <w:r w:rsidR="00EB098B" w:rsidRPr="00F66672">
        <w:rPr>
          <w:color w:val="000000"/>
        </w:rPr>
        <w:t xml:space="preserve"> центр компетенций по качеству медицинской деятельности</w:t>
      </w:r>
      <w:r w:rsidRPr="00F66672">
        <w:rPr>
          <w:color w:val="000000"/>
        </w:rPr>
        <w:t>, основанный в Республике Бурятия в рамках пилотного проекта Росздравнадзора в 2018 г</w:t>
      </w:r>
      <w:r w:rsidR="00EB6080" w:rsidRPr="00F66672">
        <w:rPr>
          <w:color w:val="000000"/>
        </w:rPr>
        <w:t>. В целом, центр компетенций грамотно осуществля</w:t>
      </w:r>
      <w:r w:rsidR="00E562BC" w:rsidRPr="00F66672">
        <w:rPr>
          <w:color w:val="000000"/>
        </w:rPr>
        <w:t>е</w:t>
      </w:r>
      <w:r w:rsidR="00EB6080" w:rsidRPr="00F66672">
        <w:rPr>
          <w:color w:val="000000"/>
        </w:rPr>
        <w:t>т организацию и проведение обучающих занятий, организует методическое сопровождение по внедрению комплексной системы менеджмента качества в медицинских организациях различного профиля и уровня, регулярно проводит научно-практические конференции с целью обмена опытом и повышени</w:t>
      </w:r>
      <w:r w:rsidR="00E562BC" w:rsidRPr="00F66672">
        <w:rPr>
          <w:color w:val="000000"/>
        </w:rPr>
        <w:t>я</w:t>
      </w:r>
      <w:r w:rsidR="00EB6080" w:rsidRPr="00F66672">
        <w:rPr>
          <w:color w:val="000000"/>
        </w:rPr>
        <w:t xml:space="preserve"> компетенций медицинского персонала. </w:t>
      </w:r>
      <w:r w:rsidR="00E562BC" w:rsidRPr="00F66672">
        <w:t xml:space="preserve">Выявлены организационно-методические и финансовые трудности, снижающие эффективность повышения компетенций медицинских работников в рамках деятельности Центра. </w:t>
      </w:r>
      <w:proofErr w:type="gramStart"/>
      <w:r w:rsidRPr="00F66672">
        <w:t xml:space="preserve">Нами </w:t>
      </w:r>
      <w:r w:rsidR="00E562BC" w:rsidRPr="00F66672">
        <w:t xml:space="preserve"> </w:t>
      </w:r>
      <w:r w:rsidRPr="00F66672">
        <w:t>п</w:t>
      </w:r>
      <w:r w:rsidR="00E562BC" w:rsidRPr="00F66672">
        <w:t>редложено</w:t>
      </w:r>
      <w:proofErr w:type="gramEnd"/>
      <w:r w:rsidR="00E562BC" w:rsidRPr="00F66672">
        <w:t xml:space="preserve"> увеличить кадровый состав Центра, изыскать возможности дополнительного финансирования с целью расширения образовательных функций,</w:t>
      </w:r>
      <w:r w:rsidR="00EB6080" w:rsidRPr="00F66672">
        <w:rPr>
          <w:color w:val="000000"/>
        </w:rPr>
        <w:t xml:space="preserve"> шире использовать методику каскадного обучения</w:t>
      </w:r>
      <w:r w:rsidR="00E562BC" w:rsidRPr="00F66672">
        <w:rPr>
          <w:color w:val="000000"/>
        </w:rPr>
        <w:t>.</w:t>
      </w:r>
      <w:r w:rsidR="00EB6080" w:rsidRPr="00F66672">
        <w:rPr>
          <w:color w:val="000000"/>
        </w:rPr>
        <w:t xml:space="preserve"> </w:t>
      </w:r>
      <w:r w:rsidR="00E562BC" w:rsidRPr="00F66672">
        <w:rPr>
          <w:color w:val="000000"/>
        </w:rPr>
        <w:t xml:space="preserve"> </w:t>
      </w:r>
    </w:p>
    <w:p w14:paraId="02AF5F2D" w14:textId="6A5664D3" w:rsidR="00284038" w:rsidRPr="00F66672" w:rsidRDefault="00284038" w:rsidP="00F66672">
      <w:pPr>
        <w:shd w:val="clear" w:color="auto" w:fill="FFFFFF"/>
        <w:ind w:firstLine="709"/>
        <w:jc w:val="both"/>
        <w:rPr>
          <w:color w:val="000000"/>
        </w:rPr>
      </w:pPr>
      <w:r w:rsidRPr="00F66672">
        <w:rPr>
          <w:color w:val="000000"/>
        </w:rPr>
        <w:t xml:space="preserve">На основе проведенного исследования </w:t>
      </w:r>
      <w:proofErr w:type="gramStart"/>
      <w:r w:rsidRPr="00F66672">
        <w:rPr>
          <w:color w:val="000000"/>
        </w:rPr>
        <w:t xml:space="preserve">выполнен  </w:t>
      </w:r>
      <w:r w:rsidRPr="00F66672">
        <w:rPr>
          <w:color w:val="000000"/>
          <w:lang w:val="en-US"/>
        </w:rPr>
        <w:t>SWOT</w:t>
      </w:r>
      <w:proofErr w:type="gramEnd"/>
      <w:r w:rsidRPr="00F66672">
        <w:rPr>
          <w:color w:val="000000"/>
        </w:rPr>
        <w:t>-анализ системы здравоохранения Республики Бурятия по развитию компетенций персонала медицинских организаций</w:t>
      </w:r>
      <w:r w:rsidR="00875DBB" w:rsidRPr="00F66672">
        <w:rPr>
          <w:color w:val="000000"/>
        </w:rPr>
        <w:t xml:space="preserve"> (табл.</w:t>
      </w:r>
      <w:r w:rsidR="00287C54">
        <w:rPr>
          <w:color w:val="000000"/>
        </w:rPr>
        <w:t>1</w:t>
      </w:r>
      <w:r w:rsidR="00875DBB" w:rsidRPr="00F66672">
        <w:rPr>
          <w:color w:val="000000"/>
        </w:rPr>
        <w:t>)</w:t>
      </w:r>
      <w:r w:rsidRPr="00F66672">
        <w:rPr>
          <w:color w:val="000000"/>
        </w:rPr>
        <w:t>.</w:t>
      </w:r>
    </w:p>
    <w:p w14:paraId="0D23D366" w14:textId="0F66EB11" w:rsidR="00287C54" w:rsidRPr="00287C54" w:rsidRDefault="00284038" w:rsidP="00287C54">
      <w:pPr>
        <w:shd w:val="clear" w:color="auto" w:fill="FFFFFF"/>
        <w:ind w:firstLine="709"/>
        <w:jc w:val="right"/>
        <w:rPr>
          <w:i/>
          <w:color w:val="000000"/>
        </w:rPr>
      </w:pPr>
      <w:proofErr w:type="gramStart"/>
      <w:r w:rsidRPr="00287C54">
        <w:rPr>
          <w:i/>
          <w:color w:val="000000"/>
        </w:rPr>
        <w:t xml:space="preserve">Таблица  </w:t>
      </w:r>
      <w:r w:rsidR="00287C54">
        <w:rPr>
          <w:i/>
          <w:color w:val="000000"/>
        </w:rPr>
        <w:t>1</w:t>
      </w:r>
      <w:proofErr w:type="gramEnd"/>
    </w:p>
    <w:p w14:paraId="4B2A4511" w14:textId="5B19F048" w:rsidR="00284038" w:rsidRPr="00F66672" w:rsidRDefault="00284038" w:rsidP="00287C54">
      <w:pPr>
        <w:shd w:val="clear" w:color="auto" w:fill="FFFFFF"/>
        <w:ind w:firstLine="709"/>
        <w:jc w:val="center"/>
        <w:rPr>
          <w:color w:val="000000"/>
        </w:rPr>
      </w:pPr>
      <w:r w:rsidRPr="00F66672">
        <w:rPr>
          <w:lang w:val="en-US"/>
        </w:rPr>
        <w:t>SWOT</w:t>
      </w:r>
      <w:r w:rsidRPr="00F66672">
        <w:t>-анализ системы здравоохранения Республики Бурятия по развитию компетенций персонала медицинских организаций</w:t>
      </w:r>
    </w:p>
    <w:tbl>
      <w:tblPr>
        <w:tblStyle w:val="a8"/>
        <w:tblW w:w="0" w:type="auto"/>
        <w:tblLook w:val="04A0" w:firstRow="1" w:lastRow="0" w:firstColumn="1" w:lastColumn="0" w:noHBand="0" w:noVBand="1"/>
      </w:tblPr>
      <w:tblGrid>
        <w:gridCol w:w="4672"/>
        <w:gridCol w:w="4673"/>
      </w:tblGrid>
      <w:tr w:rsidR="00284038" w:rsidRPr="00F66672" w14:paraId="1E9355F0" w14:textId="77777777" w:rsidTr="00A748FA">
        <w:tc>
          <w:tcPr>
            <w:tcW w:w="4672" w:type="dxa"/>
          </w:tcPr>
          <w:p w14:paraId="2FA873A5" w14:textId="77777777" w:rsidR="00284038" w:rsidRPr="00F66672" w:rsidRDefault="00284038" w:rsidP="00F66672">
            <w:pPr>
              <w:ind w:firstLine="709"/>
              <w:jc w:val="center"/>
              <w:rPr>
                <w:b/>
              </w:rPr>
            </w:pPr>
            <w:r w:rsidRPr="00F66672">
              <w:rPr>
                <w:b/>
              </w:rPr>
              <w:t>Сильные стороны</w:t>
            </w:r>
          </w:p>
        </w:tc>
        <w:tc>
          <w:tcPr>
            <w:tcW w:w="4673" w:type="dxa"/>
          </w:tcPr>
          <w:p w14:paraId="6C694BF1" w14:textId="77777777" w:rsidR="00284038" w:rsidRPr="00F66672" w:rsidRDefault="00284038" w:rsidP="00F66672">
            <w:pPr>
              <w:ind w:firstLine="709"/>
              <w:jc w:val="center"/>
              <w:rPr>
                <w:b/>
              </w:rPr>
            </w:pPr>
            <w:r w:rsidRPr="00F66672">
              <w:rPr>
                <w:b/>
              </w:rPr>
              <w:t>Слабые стороны</w:t>
            </w:r>
          </w:p>
        </w:tc>
      </w:tr>
      <w:tr w:rsidR="00284038" w:rsidRPr="00F66672" w14:paraId="627750EB" w14:textId="77777777" w:rsidTr="00A748FA">
        <w:tc>
          <w:tcPr>
            <w:tcW w:w="4672" w:type="dxa"/>
          </w:tcPr>
          <w:p w14:paraId="1554958F" w14:textId="77777777" w:rsidR="00284038" w:rsidRPr="00F66672" w:rsidRDefault="00284038" w:rsidP="00F66672">
            <w:pPr>
              <w:ind w:firstLine="709"/>
              <w:jc w:val="center"/>
            </w:pPr>
            <w:proofErr w:type="gramStart"/>
            <w:r w:rsidRPr="00F66672">
              <w:t>Наличие  сильной</w:t>
            </w:r>
            <w:proofErr w:type="gramEnd"/>
            <w:r w:rsidRPr="00F66672">
              <w:t xml:space="preserve"> институциональной базы развития компетенций (Региональный центр компетенций, корпоративный университет,  школа кадрового резерва МЗ РБ)</w:t>
            </w:r>
          </w:p>
        </w:tc>
        <w:tc>
          <w:tcPr>
            <w:tcW w:w="4673" w:type="dxa"/>
          </w:tcPr>
          <w:p w14:paraId="68FA395B" w14:textId="77777777" w:rsidR="00284038" w:rsidRPr="00F66672" w:rsidRDefault="00284038" w:rsidP="00F66672">
            <w:pPr>
              <w:ind w:firstLine="709"/>
              <w:jc w:val="center"/>
            </w:pPr>
            <w:r w:rsidRPr="00F66672">
              <w:t>Недостатки организационно-методологического сопровождения развития компетенций, слабый мониторинг данного направления</w:t>
            </w:r>
          </w:p>
        </w:tc>
      </w:tr>
      <w:tr w:rsidR="00284038" w:rsidRPr="00F66672" w14:paraId="1F78990A" w14:textId="77777777" w:rsidTr="00A748FA">
        <w:tc>
          <w:tcPr>
            <w:tcW w:w="4672" w:type="dxa"/>
          </w:tcPr>
          <w:p w14:paraId="166820B0" w14:textId="77777777" w:rsidR="00284038" w:rsidRPr="00F66672" w:rsidRDefault="00284038" w:rsidP="00F66672">
            <w:pPr>
              <w:ind w:firstLine="709"/>
              <w:jc w:val="center"/>
            </w:pPr>
            <w:r w:rsidRPr="00F66672">
              <w:t>Активная позиция МЗ РБ по вопросу развития компетенций МЗ РБ</w:t>
            </w:r>
          </w:p>
        </w:tc>
        <w:tc>
          <w:tcPr>
            <w:tcW w:w="4673" w:type="dxa"/>
          </w:tcPr>
          <w:p w14:paraId="33BAC732" w14:textId="77777777" w:rsidR="00284038" w:rsidRPr="00F66672" w:rsidRDefault="00284038" w:rsidP="00F66672">
            <w:pPr>
              <w:ind w:firstLine="709"/>
              <w:jc w:val="center"/>
            </w:pPr>
            <w:r w:rsidRPr="00F66672">
              <w:t xml:space="preserve"> Недостаточный уровень профессиональных, управленческих, </w:t>
            </w:r>
            <w:r w:rsidRPr="00F66672">
              <w:lastRenderedPageBreak/>
              <w:t xml:space="preserve">коммуникативных компетенций персонала МО, о чем свидетельствует рост обращений населения и наличие резонансных случае врачебных ошибок, халатности и грубости </w:t>
            </w:r>
          </w:p>
        </w:tc>
      </w:tr>
      <w:tr w:rsidR="00284038" w:rsidRPr="00F66672" w14:paraId="620E87A6" w14:textId="77777777" w:rsidTr="00A748FA">
        <w:tc>
          <w:tcPr>
            <w:tcW w:w="4672" w:type="dxa"/>
          </w:tcPr>
          <w:p w14:paraId="7093E03C" w14:textId="77777777" w:rsidR="00284038" w:rsidRPr="00F66672" w:rsidRDefault="00284038" w:rsidP="00F66672">
            <w:pPr>
              <w:ind w:firstLine="709"/>
              <w:jc w:val="center"/>
            </w:pPr>
            <w:r w:rsidRPr="00F66672">
              <w:lastRenderedPageBreak/>
              <w:t>Развитая система наставничества</w:t>
            </w:r>
          </w:p>
        </w:tc>
        <w:tc>
          <w:tcPr>
            <w:tcW w:w="4673" w:type="dxa"/>
          </w:tcPr>
          <w:p w14:paraId="740E4233" w14:textId="77777777" w:rsidR="00284038" w:rsidRPr="00F66672" w:rsidRDefault="00284038" w:rsidP="00F66672">
            <w:pPr>
              <w:ind w:firstLine="709"/>
              <w:jc w:val="center"/>
            </w:pPr>
            <w:r w:rsidRPr="00F66672">
              <w:t>Недостаток финансовых средств для развития компетенций</w:t>
            </w:r>
          </w:p>
        </w:tc>
      </w:tr>
      <w:tr w:rsidR="00284038" w:rsidRPr="00F66672" w14:paraId="3B0F58B1" w14:textId="77777777" w:rsidTr="00A748FA">
        <w:tc>
          <w:tcPr>
            <w:tcW w:w="4672" w:type="dxa"/>
          </w:tcPr>
          <w:p w14:paraId="6276E583" w14:textId="77777777" w:rsidR="00284038" w:rsidRPr="00F66672" w:rsidRDefault="00284038" w:rsidP="00F66672">
            <w:pPr>
              <w:ind w:firstLine="709"/>
              <w:jc w:val="center"/>
            </w:pPr>
            <w:r w:rsidRPr="00F66672">
              <w:t>Высокая мотивация руководящих кадров здравоохранения по повышению компетенций</w:t>
            </w:r>
          </w:p>
        </w:tc>
        <w:tc>
          <w:tcPr>
            <w:tcW w:w="4673" w:type="dxa"/>
          </w:tcPr>
          <w:p w14:paraId="064FB640" w14:textId="77777777" w:rsidR="00284038" w:rsidRPr="00F66672" w:rsidRDefault="00284038" w:rsidP="00F66672">
            <w:pPr>
              <w:ind w:firstLine="709"/>
              <w:jc w:val="center"/>
            </w:pPr>
            <w:r w:rsidRPr="00F66672">
              <w:t>Инертная позиция некоторых категорий персонала МО в области повышения компетенций</w:t>
            </w:r>
          </w:p>
        </w:tc>
      </w:tr>
      <w:tr w:rsidR="00284038" w:rsidRPr="00F66672" w14:paraId="4ECE8BD7" w14:textId="77777777" w:rsidTr="00A748FA">
        <w:tc>
          <w:tcPr>
            <w:tcW w:w="4672" w:type="dxa"/>
          </w:tcPr>
          <w:p w14:paraId="56CA54EB" w14:textId="77777777" w:rsidR="00284038" w:rsidRPr="00F66672" w:rsidRDefault="00284038" w:rsidP="00F66672">
            <w:pPr>
              <w:ind w:firstLine="709"/>
              <w:jc w:val="center"/>
            </w:pPr>
            <w:r w:rsidRPr="00F66672">
              <w:t>Развитые связи с НМИЦ, медицинскими вузами</w:t>
            </w:r>
          </w:p>
        </w:tc>
        <w:tc>
          <w:tcPr>
            <w:tcW w:w="4673" w:type="dxa"/>
          </w:tcPr>
          <w:p w14:paraId="2B289450" w14:textId="77777777" w:rsidR="00284038" w:rsidRPr="00F66672" w:rsidRDefault="00284038" w:rsidP="00F66672">
            <w:pPr>
              <w:ind w:firstLine="709"/>
              <w:jc w:val="center"/>
            </w:pPr>
            <w:r w:rsidRPr="00F66672">
              <w:t>Слабая работа научно-методической библиотеки и РМИАЦ в области содействия развитию компетенций</w:t>
            </w:r>
          </w:p>
        </w:tc>
      </w:tr>
      <w:tr w:rsidR="00284038" w:rsidRPr="00F66672" w14:paraId="32B4C15B" w14:textId="77777777" w:rsidTr="00A748FA">
        <w:tc>
          <w:tcPr>
            <w:tcW w:w="4672" w:type="dxa"/>
          </w:tcPr>
          <w:p w14:paraId="64D79B95" w14:textId="77777777" w:rsidR="00284038" w:rsidRPr="00F66672" w:rsidRDefault="00284038" w:rsidP="00F66672">
            <w:pPr>
              <w:ind w:firstLine="709"/>
              <w:jc w:val="center"/>
            </w:pPr>
            <w:r w:rsidRPr="00F66672">
              <w:t>Организация крупных научно-практических конференций и других мероприятий</w:t>
            </w:r>
          </w:p>
        </w:tc>
        <w:tc>
          <w:tcPr>
            <w:tcW w:w="4673" w:type="dxa"/>
          </w:tcPr>
          <w:p w14:paraId="3E789339" w14:textId="77777777" w:rsidR="00284038" w:rsidRPr="00F66672" w:rsidRDefault="00284038" w:rsidP="00F66672">
            <w:pPr>
              <w:ind w:firstLine="709"/>
              <w:jc w:val="center"/>
            </w:pPr>
            <w:r w:rsidRPr="00F66672">
              <w:t>Отсутствие единой образовательной и информационной платформы, базы знаний</w:t>
            </w:r>
          </w:p>
        </w:tc>
      </w:tr>
      <w:tr w:rsidR="00284038" w:rsidRPr="00F66672" w14:paraId="2693F9C3" w14:textId="77777777" w:rsidTr="00A748FA">
        <w:tc>
          <w:tcPr>
            <w:tcW w:w="4672" w:type="dxa"/>
          </w:tcPr>
          <w:p w14:paraId="5B6A9D1E" w14:textId="77777777" w:rsidR="00284038" w:rsidRPr="00F66672" w:rsidRDefault="00284038" w:rsidP="00F66672">
            <w:pPr>
              <w:ind w:firstLine="709"/>
              <w:jc w:val="center"/>
            </w:pPr>
            <w:r w:rsidRPr="00F66672">
              <w:t>Большой опыт развития компетенций в области качества и безопасности медицинской деятельности</w:t>
            </w:r>
          </w:p>
        </w:tc>
        <w:tc>
          <w:tcPr>
            <w:tcW w:w="4673" w:type="dxa"/>
          </w:tcPr>
          <w:p w14:paraId="241A78AB" w14:textId="77777777" w:rsidR="00284038" w:rsidRPr="00F66672" w:rsidRDefault="00284038" w:rsidP="00F66672">
            <w:pPr>
              <w:ind w:firstLine="709"/>
              <w:jc w:val="center"/>
            </w:pPr>
            <w:r w:rsidRPr="00F66672">
              <w:t>Недостаточное использование современных дистанционных технологий обучения (вебинары)</w:t>
            </w:r>
          </w:p>
        </w:tc>
      </w:tr>
      <w:tr w:rsidR="00284038" w:rsidRPr="00F66672" w14:paraId="719293E9" w14:textId="77777777" w:rsidTr="00A748FA">
        <w:tc>
          <w:tcPr>
            <w:tcW w:w="4672" w:type="dxa"/>
          </w:tcPr>
          <w:p w14:paraId="15E165D0" w14:textId="77777777" w:rsidR="00284038" w:rsidRPr="00F66672" w:rsidRDefault="00284038" w:rsidP="00F66672">
            <w:pPr>
              <w:ind w:firstLine="709"/>
              <w:jc w:val="center"/>
            </w:pPr>
            <w:r w:rsidRPr="00F66672">
              <w:t>Вовлеченность главных внештатных специалистов МЗ РБ в образовательную деятельность</w:t>
            </w:r>
          </w:p>
        </w:tc>
        <w:tc>
          <w:tcPr>
            <w:tcW w:w="4673" w:type="dxa"/>
          </w:tcPr>
          <w:p w14:paraId="030BAA58" w14:textId="77777777" w:rsidR="00284038" w:rsidRPr="00F66672" w:rsidRDefault="00284038" w:rsidP="00F66672">
            <w:pPr>
              <w:ind w:firstLine="709"/>
              <w:jc w:val="center"/>
            </w:pPr>
            <w:r w:rsidRPr="00F66672">
              <w:t xml:space="preserve">Низкое </w:t>
            </w:r>
            <w:proofErr w:type="gramStart"/>
            <w:r w:rsidRPr="00F66672">
              <w:t>развитие  научно</w:t>
            </w:r>
            <w:proofErr w:type="gramEnd"/>
            <w:r w:rsidRPr="00F66672">
              <w:t>-исследовательских компетенций врачебного персонала</w:t>
            </w:r>
          </w:p>
        </w:tc>
      </w:tr>
      <w:tr w:rsidR="00284038" w:rsidRPr="00F66672" w14:paraId="53F58F8C" w14:textId="77777777" w:rsidTr="00A748FA">
        <w:tc>
          <w:tcPr>
            <w:tcW w:w="4672" w:type="dxa"/>
          </w:tcPr>
          <w:p w14:paraId="1F41365A" w14:textId="77777777" w:rsidR="00284038" w:rsidRPr="00F66672" w:rsidRDefault="00284038" w:rsidP="00F66672">
            <w:pPr>
              <w:ind w:firstLine="709"/>
              <w:jc w:val="center"/>
              <w:rPr>
                <w:b/>
              </w:rPr>
            </w:pPr>
            <w:r w:rsidRPr="00F66672">
              <w:rPr>
                <w:b/>
              </w:rPr>
              <w:t>Возможности</w:t>
            </w:r>
          </w:p>
        </w:tc>
        <w:tc>
          <w:tcPr>
            <w:tcW w:w="4673" w:type="dxa"/>
          </w:tcPr>
          <w:p w14:paraId="23CEEA0C" w14:textId="77777777" w:rsidR="00284038" w:rsidRPr="00F66672" w:rsidRDefault="00284038" w:rsidP="00F66672">
            <w:pPr>
              <w:ind w:firstLine="709"/>
              <w:jc w:val="center"/>
              <w:rPr>
                <w:b/>
              </w:rPr>
            </w:pPr>
            <w:r w:rsidRPr="00F66672">
              <w:rPr>
                <w:b/>
              </w:rPr>
              <w:t>Угрозы</w:t>
            </w:r>
          </w:p>
        </w:tc>
      </w:tr>
      <w:tr w:rsidR="00284038" w:rsidRPr="00F66672" w14:paraId="2E5749E3" w14:textId="77777777" w:rsidTr="00A748FA">
        <w:tc>
          <w:tcPr>
            <w:tcW w:w="4672" w:type="dxa"/>
          </w:tcPr>
          <w:p w14:paraId="0E90C8C0" w14:textId="77777777" w:rsidR="00284038" w:rsidRPr="00F66672" w:rsidRDefault="00284038" w:rsidP="00F66672">
            <w:pPr>
              <w:ind w:firstLine="709"/>
              <w:jc w:val="center"/>
            </w:pPr>
            <w:r w:rsidRPr="00F66672">
              <w:t xml:space="preserve">Внедрение единой стратегии и мониторинга развития компетенций на уровне МЗ и МО </w:t>
            </w:r>
          </w:p>
        </w:tc>
        <w:tc>
          <w:tcPr>
            <w:tcW w:w="4673" w:type="dxa"/>
          </w:tcPr>
          <w:p w14:paraId="63722DE3" w14:textId="77777777" w:rsidR="00284038" w:rsidRPr="00F66672" w:rsidRDefault="00284038" w:rsidP="00F66672">
            <w:pPr>
              <w:ind w:firstLine="709"/>
              <w:jc w:val="center"/>
            </w:pPr>
            <w:r w:rsidRPr="00F66672">
              <w:t>Пандемия и вспышки инфекционных заболеваний, высокая нагрузка и как следствие – снижение возможности повышения компетенций</w:t>
            </w:r>
          </w:p>
        </w:tc>
      </w:tr>
      <w:tr w:rsidR="00284038" w:rsidRPr="00F66672" w14:paraId="504DF269" w14:textId="77777777" w:rsidTr="00A748FA">
        <w:tc>
          <w:tcPr>
            <w:tcW w:w="4672" w:type="dxa"/>
          </w:tcPr>
          <w:p w14:paraId="65BA5CEF" w14:textId="77777777" w:rsidR="00284038" w:rsidRPr="00F66672" w:rsidRDefault="00284038" w:rsidP="00F66672">
            <w:pPr>
              <w:ind w:firstLine="709"/>
              <w:jc w:val="center"/>
            </w:pPr>
            <w:r w:rsidRPr="00F66672">
              <w:t>Улучшение качества подготовки и повышения квалификации персонала МО, внедрение новых программ обучения</w:t>
            </w:r>
          </w:p>
        </w:tc>
        <w:tc>
          <w:tcPr>
            <w:tcW w:w="4673" w:type="dxa"/>
          </w:tcPr>
          <w:p w14:paraId="398C2400" w14:textId="77777777" w:rsidR="00284038" w:rsidRPr="00F66672" w:rsidRDefault="00284038" w:rsidP="00F66672">
            <w:pPr>
              <w:ind w:firstLine="709"/>
              <w:jc w:val="center"/>
            </w:pPr>
            <w:r w:rsidRPr="00F66672">
              <w:t>Отток кадров МО в другие регионы и частный сектор</w:t>
            </w:r>
          </w:p>
        </w:tc>
      </w:tr>
      <w:tr w:rsidR="00284038" w:rsidRPr="00F66672" w14:paraId="2EE6F52B" w14:textId="77777777" w:rsidTr="00A748FA">
        <w:tc>
          <w:tcPr>
            <w:tcW w:w="4672" w:type="dxa"/>
          </w:tcPr>
          <w:p w14:paraId="59597AE3" w14:textId="77777777" w:rsidR="00284038" w:rsidRPr="00F66672" w:rsidRDefault="00284038" w:rsidP="00F66672">
            <w:pPr>
              <w:ind w:firstLine="709"/>
              <w:jc w:val="center"/>
            </w:pPr>
            <w:r w:rsidRPr="00F66672">
              <w:t>Внедрение единой образовательной и информационной платформы для развития компетенций</w:t>
            </w:r>
          </w:p>
        </w:tc>
        <w:tc>
          <w:tcPr>
            <w:tcW w:w="4673" w:type="dxa"/>
          </w:tcPr>
          <w:p w14:paraId="58CC4103" w14:textId="77777777" w:rsidR="00284038" w:rsidRPr="00F66672" w:rsidRDefault="00284038" w:rsidP="00F66672">
            <w:pPr>
              <w:ind w:firstLine="709"/>
              <w:jc w:val="center"/>
            </w:pPr>
            <w:r w:rsidRPr="00F66672">
              <w:t>Сокращение финансирования</w:t>
            </w:r>
          </w:p>
        </w:tc>
      </w:tr>
      <w:tr w:rsidR="00284038" w:rsidRPr="00F66672" w14:paraId="0D52BBBE" w14:textId="77777777" w:rsidTr="00A748FA">
        <w:tc>
          <w:tcPr>
            <w:tcW w:w="4672" w:type="dxa"/>
          </w:tcPr>
          <w:p w14:paraId="6D584DBB" w14:textId="77777777" w:rsidR="00284038" w:rsidRPr="00F66672" w:rsidRDefault="00284038" w:rsidP="00F66672">
            <w:pPr>
              <w:ind w:firstLine="709"/>
              <w:jc w:val="center"/>
            </w:pPr>
            <w:r w:rsidRPr="00F66672">
              <w:t xml:space="preserve">Интеграция с крупными НМИЦ, медицинскими вузами, в т.ч. зарубежными (Казахстан, Китай и др.) для </w:t>
            </w:r>
            <w:proofErr w:type="gramStart"/>
            <w:r w:rsidRPr="00F66672">
              <w:t>развития  разных</w:t>
            </w:r>
            <w:proofErr w:type="gramEnd"/>
            <w:r w:rsidRPr="00F66672">
              <w:t xml:space="preserve"> направлений компетенций</w:t>
            </w:r>
          </w:p>
        </w:tc>
        <w:tc>
          <w:tcPr>
            <w:tcW w:w="4673" w:type="dxa"/>
          </w:tcPr>
          <w:p w14:paraId="6FAAFA57" w14:textId="77777777" w:rsidR="00284038" w:rsidRPr="00F66672" w:rsidRDefault="00284038" w:rsidP="00F66672">
            <w:pPr>
              <w:ind w:firstLine="709"/>
              <w:jc w:val="center"/>
            </w:pPr>
            <w:r w:rsidRPr="00F66672">
              <w:t xml:space="preserve">Ожидаемое снижение уровня компетенций выпускников медицинских ВУЗов </w:t>
            </w:r>
            <w:proofErr w:type="spellStart"/>
            <w:r w:rsidRPr="00F66672">
              <w:t>пандемийных</w:t>
            </w:r>
            <w:proofErr w:type="spellEnd"/>
            <w:r w:rsidRPr="00F66672">
              <w:t xml:space="preserve"> годов, что потребует внедрения усиленных программ наставничества</w:t>
            </w:r>
          </w:p>
        </w:tc>
      </w:tr>
      <w:tr w:rsidR="00284038" w:rsidRPr="00F66672" w14:paraId="1ED291C1" w14:textId="77777777" w:rsidTr="00A748FA">
        <w:tc>
          <w:tcPr>
            <w:tcW w:w="4672" w:type="dxa"/>
          </w:tcPr>
          <w:p w14:paraId="39F91D4C" w14:textId="77777777" w:rsidR="00284038" w:rsidRPr="00F66672" w:rsidRDefault="00284038" w:rsidP="00F66672">
            <w:pPr>
              <w:ind w:firstLine="709"/>
              <w:jc w:val="center"/>
            </w:pPr>
            <w:r w:rsidRPr="00F66672">
              <w:t>Активизация развития научно-исследовательских компетенций</w:t>
            </w:r>
          </w:p>
        </w:tc>
        <w:tc>
          <w:tcPr>
            <w:tcW w:w="4673" w:type="dxa"/>
          </w:tcPr>
          <w:p w14:paraId="24E5CC12" w14:textId="1B12A59E" w:rsidR="00284038" w:rsidRPr="00F66672" w:rsidRDefault="00284038" w:rsidP="00F66672">
            <w:pPr>
              <w:ind w:firstLine="709"/>
              <w:jc w:val="center"/>
            </w:pPr>
            <w:r w:rsidRPr="00F66672">
              <w:t>Рост числа врачебных ошибок, нарушений этики и деонтологии, вследствие перегруженности,</w:t>
            </w:r>
            <w:r w:rsidR="00256851" w:rsidRPr="00F66672">
              <w:t xml:space="preserve"> </w:t>
            </w:r>
            <w:r w:rsidRPr="00F66672">
              <w:t xml:space="preserve">эмоционального выгорания имеющегося персонала, слабая мотивация и усвоение новых знаний </w:t>
            </w:r>
          </w:p>
        </w:tc>
      </w:tr>
      <w:tr w:rsidR="00284038" w:rsidRPr="00F66672" w14:paraId="73C2B042" w14:textId="77777777" w:rsidTr="00A748FA">
        <w:tc>
          <w:tcPr>
            <w:tcW w:w="4672" w:type="dxa"/>
          </w:tcPr>
          <w:p w14:paraId="0F2E49F8" w14:textId="77777777" w:rsidR="00284038" w:rsidRPr="00F66672" w:rsidRDefault="00284038" w:rsidP="00F66672">
            <w:pPr>
              <w:ind w:firstLine="709"/>
              <w:jc w:val="center"/>
            </w:pPr>
            <w:r w:rsidRPr="00F66672">
              <w:t xml:space="preserve">Экономическое стимулирование персонала МО для развития компетенций </w:t>
            </w:r>
          </w:p>
        </w:tc>
        <w:tc>
          <w:tcPr>
            <w:tcW w:w="4673" w:type="dxa"/>
          </w:tcPr>
          <w:p w14:paraId="7DD8730D" w14:textId="77777777" w:rsidR="00284038" w:rsidRPr="00F66672" w:rsidRDefault="00284038" w:rsidP="00F66672">
            <w:pPr>
              <w:ind w:firstLine="709"/>
              <w:jc w:val="center"/>
            </w:pPr>
            <w:r w:rsidRPr="00F66672">
              <w:t>Быстрое устаревание обучающих технологий и базы знаний</w:t>
            </w:r>
          </w:p>
        </w:tc>
      </w:tr>
      <w:tr w:rsidR="00284038" w:rsidRPr="00F66672" w14:paraId="47AE4EB9" w14:textId="77777777" w:rsidTr="00A748FA">
        <w:tc>
          <w:tcPr>
            <w:tcW w:w="4672" w:type="dxa"/>
          </w:tcPr>
          <w:p w14:paraId="0EF0BB9B" w14:textId="77777777" w:rsidR="00284038" w:rsidRPr="00F66672" w:rsidRDefault="00284038" w:rsidP="00F66672">
            <w:pPr>
              <w:ind w:firstLine="709"/>
              <w:jc w:val="center"/>
            </w:pPr>
            <w:r w:rsidRPr="00F66672">
              <w:t>Развитие новых технологий и методов диагностики и лечения, цифровой и инновационной медицины</w:t>
            </w:r>
          </w:p>
        </w:tc>
        <w:tc>
          <w:tcPr>
            <w:tcW w:w="4673" w:type="dxa"/>
          </w:tcPr>
          <w:p w14:paraId="4459E4E0" w14:textId="77777777" w:rsidR="00284038" w:rsidRPr="00F66672" w:rsidRDefault="00284038" w:rsidP="00F66672">
            <w:pPr>
              <w:ind w:firstLine="709"/>
              <w:jc w:val="center"/>
            </w:pPr>
            <w:r w:rsidRPr="00F66672">
              <w:t xml:space="preserve">Изоляция от мирового опыта развития компетенций и блокирование доступа к научно-методической информации в связи с осложнением геополитической обстановки  </w:t>
            </w:r>
          </w:p>
        </w:tc>
      </w:tr>
    </w:tbl>
    <w:p w14:paraId="050EF7E3" w14:textId="77777777" w:rsidR="00284038" w:rsidRPr="00F66672" w:rsidRDefault="00284038" w:rsidP="00F66672">
      <w:pPr>
        <w:shd w:val="clear" w:color="auto" w:fill="FFFFFF"/>
        <w:ind w:firstLine="709"/>
        <w:jc w:val="both"/>
        <w:rPr>
          <w:color w:val="000000"/>
        </w:rPr>
      </w:pPr>
    </w:p>
    <w:p w14:paraId="16B5F660" w14:textId="2A6F4EF6" w:rsidR="00B9527A" w:rsidRPr="00F66672" w:rsidRDefault="00287C54" w:rsidP="00287C54">
      <w:pPr>
        <w:ind w:firstLine="709"/>
        <w:jc w:val="both"/>
      </w:pPr>
      <w:r>
        <w:t xml:space="preserve">Таким образом, проведенный анализ показал, что министерству здравоохранения Республики Бурятия и подведомственным организациям, а также каждому медицинскому работнику предстоит большая работа по развитию компетенций, которая позволит оказывать качественную и безопасную медицинскую помощь, снизить </w:t>
      </w:r>
      <w:r w:rsidR="00BA0431">
        <w:t>жалоб</w:t>
      </w:r>
      <w:r>
        <w:t xml:space="preserve"> </w:t>
      </w:r>
      <w:r w:rsidR="00BA0431">
        <w:t>пациентов</w:t>
      </w:r>
      <w:r>
        <w:t xml:space="preserve">, повысить их удовлетворенность.  </w:t>
      </w:r>
      <w:r w:rsidR="00575D0D" w:rsidRPr="00F66672">
        <w:t xml:space="preserve">Нами разработаны </w:t>
      </w:r>
      <w:r w:rsidR="00E562BC" w:rsidRPr="00F66672">
        <w:t xml:space="preserve">научно-методические рекомендации по повышению </w:t>
      </w:r>
      <w:r w:rsidR="009E52FE" w:rsidRPr="00F66672">
        <w:t xml:space="preserve">эффективности развития компетенций персонала медицинских организаций РБ  </w:t>
      </w:r>
      <w:r w:rsidR="00E562BC" w:rsidRPr="00F66672">
        <w:t>для МЗ РБ</w:t>
      </w:r>
      <w:r w:rsidR="009E52FE" w:rsidRPr="00F66672">
        <w:t xml:space="preserve"> и МО РБ </w:t>
      </w:r>
      <w:r w:rsidR="00E562BC" w:rsidRPr="00F66672">
        <w:t xml:space="preserve"> В числе основных общих рекомендаций: непрерывное развитие и рост управленческих, профессиональных компетенций у различных категорий персонала</w:t>
      </w:r>
      <w:r w:rsidR="009E52FE" w:rsidRPr="00F66672">
        <w:t xml:space="preserve"> </w:t>
      </w:r>
      <w:r w:rsidR="00E562BC" w:rsidRPr="00F66672">
        <w:t xml:space="preserve">с постоянным мониторингом результатов и своевременным внесением дополнений; внедрение методов экономического стимулирования при </w:t>
      </w:r>
      <w:r w:rsidR="009E52FE" w:rsidRPr="00F66672">
        <w:t>повышении квалификации, внедрение рейтинговой оценки компетенций персонала МО, реорганизация отдела кадровой службы МЗ РБ с усилением функций контроля за профессиональным развитием работников МО, создание совета научной молодежи при МЗ РБ</w:t>
      </w:r>
      <w:r w:rsidR="00875DBB" w:rsidRPr="00F66672">
        <w:t xml:space="preserve">. </w:t>
      </w:r>
    </w:p>
    <w:p w14:paraId="2ED6B03C" w14:textId="5CDCF9AE" w:rsidR="00B9527A" w:rsidRPr="00F66672" w:rsidRDefault="00B9527A" w:rsidP="00F66672">
      <w:pPr>
        <w:ind w:firstLine="709"/>
        <w:jc w:val="both"/>
      </w:pPr>
    </w:p>
    <w:p w14:paraId="4652553E" w14:textId="01B08D4E" w:rsidR="00C354C3" w:rsidRPr="00BA0431" w:rsidRDefault="00BA0431" w:rsidP="00BA0431">
      <w:pPr>
        <w:ind w:firstLine="709"/>
        <w:jc w:val="center"/>
        <w:rPr>
          <w:b/>
        </w:rPr>
      </w:pPr>
      <w:r w:rsidRPr="00BA0431">
        <w:rPr>
          <w:b/>
        </w:rPr>
        <w:t>Библиографический список</w:t>
      </w:r>
      <w:r w:rsidR="00C354C3" w:rsidRPr="00BA0431">
        <w:rPr>
          <w:b/>
        </w:rPr>
        <w:t>:</w:t>
      </w:r>
    </w:p>
    <w:p w14:paraId="3ED5DED2" w14:textId="77777777" w:rsidR="00287C54" w:rsidRPr="00BA0431" w:rsidRDefault="00FB77D8" w:rsidP="00BA0431">
      <w:pPr>
        <w:pStyle w:val="a5"/>
        <w:numPr>
          <w:ilvl w:val="0"/>
          <w:numId w:val="10"/>
        </w:numPr>
        <w:ind w:left="0" w:firstLine="709"/>
        <w:jc w:val="both"/>
        <w:rPr>
          <w:sz w:val="24"/>
          <w:szCs w:val="24"/>
        </w:rPr>
      </w:pPr>
      <w:proofErr w:type="spellStart"/>
      <w:r w:rsidRPr="00BA0431">
        <w:rPr>
          <w:color w:val="222222"/>
          <w:sz w:val="24"/>
          <w:szCs w:val="24"/>
          <w:shd w:val="clear" w:color="auto" w:fill="FFFFFF"/>
        </w:rPr>
        <w:t>Барковская</w:t>
      </w:r>
      <w:proofErr w:type="spellEnd"/>
      <w:r w:rsidRPr="00BA0431">
        <w:rPr>
          <w:color w:val="222222"/>
          <w:sz w:val="24"/>
          <w:szCs w:val="24"/>
          <w:shd w:val="clear" w:color="auto" w:fill="FFFFFF"/>
        </w:rPr>
        <w:t xml:space="preserve"> Г.Ю.</w:t>
      </w:r>
      <w:r w:rsidRPr="00BA0431">
        <w:rPr>
          <w:b/>
          <w:bCs/>
          <w:color w:val="222222"/>
          <w:sz w:val="24"/>
          <w:szCs w:val="24"/>
          <w:shd w:val="clear" w:color="auto" w:fill="FFFFFF"/>
        </w:rPr>
        <w:t xml:space="preserve"> </w:t>
      </w:r>
      <w:r w:rsidRPr="00BA0431">
        <w:rPr>
          <w:color w:val="222222"/>
          <w:sz w:val="24"/>
          <w:szCs w:val="24"/>
          <w:shd w:val="clear" w:color="auto" w:fill="FFFFFF"/>
        </w:rPr>
        <w:t xml:space="preserve">Механизм формирования и развития профессиональных компетенций в рамках научно-образовательного </w:t>
      </w:r>
      <w:proofErr w:type="gramStart"/>
      <w:r w:rsidRPr="00BA0431">
        <w:rPr>
          <w:color w:val="222222"/>
          <w:sz w:val="24"/>
          <w:szCs w:val="24"/>
          <w:shd w:val="clear" w:color="auto" w:fill="FFFFFF"/>
        </w:rPr>
        <w:t>кластера :</w:t>
      </w:r>
      <w:proofErr w:type="gramEnd"/>
      <w:r w:rsidRPr="00BA0431">
        <w:rPr>
          <w:color w:val="222222"/>
          <w:sz w:val="24"/>
          <w:szCs w:val="24"/>
          <w:shd w:val="clear" w:color="auto" w:fill="FFFFFF"/>
        </w:rPr>
        <w:t xml:space="preserve"> на примере здравоохранения: </w:t>
      </w:r>
      <w:proofErr w:type="spellStart"/>
      <w:r w:rsidRPr="00BA0431">
        <w:rPr>
          <w:color w:val="222222"/>
          <w:sz w:val="24"/>
          <w:szCs w:val="24"/>
          <w:shd w:val="clear" w:color="auto" w:fill="FFFFFF"/>
        </w:rPr>
        <w:t>дис</w:t>
      </w:r>
      <w:proofErr w:type="spellEnd"/>
      <w:r w:rsidRPr="00BA0431">
        <w:rPr>
          <w:color w:val="222222"/>
          <w:sz w:val="24"/>
          <w:szCs w:val="24"/>
          <w:shd w:val="clear" w:color="auto" w:fill="FFFFFF"/>
        </w:rPr>
        <w:t>. ... кандидата экономических наук</w:t>
      </w:r>
      <w:r w:rsidR="008B0A0B" w:rsidRPr="00BA0431">
        <w:rPr>
          <w:color w:val="222222"/>
          <w:sz w:val="24"/>
          <w:szCs w:val="24"/>
          <w:shd w:val="clear" w:color="auto" w:fill="FFFFFF"/>
        </w:rPr>
        <w:t xml:space="preserve">. </w:t>
      </w:r>
      <w:r w:rsidRPr="00BA0431">
        <w:rPr>
          <w:color w:val="222222"/>
          <w:sz w:val="24"/>
          <w:szCs w:val="24"/>
          <w:shd w:val="clear" w:color="auto" w:fill="FFFFFF"/>
        </w:rPr>
        <w:t xml:space="preserve">- Ростов-на-Дону, 2018. -  </w:t>
      </w:r>
      <w:proofErr w:type="gramStart"/>
      <w:r w:rsidRPr="00BA0431">
        <w:rPr>
          <w:color w:val="222222"/>
          <w:sz w:val="24"/>
          <w:szCs w:val="24"/>
          <w:shd w:val="clear" w:color="auto" w:fill="FFFFFF"/>
        </w:rPr>
        <w:t>250  с.</w:t>
      </w:r>
      <w:proofErr w:type="gramEnd"/>
    </w:p>
    <w:p w14:paraId="1A6B22D0" w14:textId="77777777" w:rsidR="00287C54" w:rsidRPr="00BA0431" w:rsidRDefault="00FB77D8" w:rsidP="00BA0431">
      <w:pPr>
        <w:pStyle w:val="a5"/>
        <w:numPr>
          <w:ilvl w:val="0"/>
          <w:numId w:val="10"/>
        </w:numPr>
        <w:ind w:left="0" w:firstLine="709"/>
        <w:jc w:val="both"/>
        <w:rPr>
          <w:sz w:val="24"/>
          <w:szCs w:val="24"/>
        </w:rPr>
      </w:pPr>
      <w:r w:rsidRPr="00BA0431">
        <w:rPr>
          <w:sz w:val="24"/>
          <w:szCs w:val="24"/>
        </w:rPr>
        <w:t>Иванов И.В. Научное обоснование организации внутреннего контроля качества и безопасности медицинской деятельности на основе единых методологических и организационных принципов в условиях реализации национального проекта «Здравоохранение»</w:t>
      </w:r>
      <w:r w:rsidR="008B0A0B" w:rsidRPr="00BA0431">
        <w:rPr>
          <w:sz w:val="24"/>
          <w:szCs w:val="24"/>
        </w:rPr>
        <w:t xml:space="preserve">: </w:t>
      </w:r>
      <w:proofErr w:type="spellStart"/>
      <w:r w:rsidR="008B0A0B" w:rsidRPr="00BA0431">
        <w:rPr>
          <w:sz w:val="24"/>
          <w:szCs w:val="24"/>
        </w:rPr>
        <w:t>а</w:t>
      </w:r>
      <w:r w:rsidRPr="00BA0431">
        <w:rPr>
          <w:sz w:val="24"/>
          <w:szCs w:val="24"/>
        </w:rPr>
        <w:t>втореф</w:t>
      </w:r>
      <w:proofErr w:type="spellEnd"/>
      <w:r w:rsidRPr="00BA0431">
        <w:rPr>
          <w:sz w:val="24"/>
          <w:szCs w:val="24"/>
        </w:rPr>
        <w:t xml:space="preserve">. </w:t>
      </w:r>
      <w:proofErr w:type="spellStart"/>
      <w:r w:rsidRPr="00BA0431">
        <w:rPr>
          <w:sz w:val="24"/>
          <w:szCs w:val="24"/>
        </w:rPr>
        <w:t>дис</w:t>
      </w:r>
      <w:proofErr w:type="spellEnd"/>
      <w:r w:rsidRPr="00BA0431">
        <w:rPr>
          <w:sz w:val="24"/>
          <w:szCs w:val="24"/>
        </w:rPr>
        <w:t>. ...</w:t>
      </w:r>
      <w:proofErr w:type="spellStart"/>
      <w:r w:rsidRPr="00BA0431">
        <w:rPr>
          <w:sz w:val="24"/>
          <w:szCs w:val="24"/>
        </w:rPr>
        <w:t>докт</w:t>
      </w:r>
      <w:proofErr w:type="spellEnd"/>
      <w:r w:rsidRPr="00BA0431">
        <w:rPr>
          <w:sz w:val="24"/>
          <w:szCs w:val="24"/>
        </w:rPr>
        <w:t xml:space="preserve">. мед. наук. </w:t>
      </w:r>
      <w:r w:rsidR="008B0A0B" w:rsidRPr="00BA0431">
        <w:rPr>
          <w:sz w:val="24"/>
          <w:szCs w:val="24"/>
        </w:rPr>
        <w:t>–</w:t>
      </w:r>
      <w:r w:rsidRPr="00BA0431">
        <w:rPr>
          <w:sz w:val="24"/>
          <w:szCs w:val="24"/>
        </w:rPr>
        <w:t xml:space="preserve"> М</w:t>
      </w:r>
      <w:r w:rsidR="008B0A0B" w:rsidRPr="00BA0431">
        <w:rPr>
          <w:sz w:val="24"/>
          <w:szCs w:val="24"/>
        </w:rPr>
        <w:t>.</w:t>
      </w:r>
      <w:r w:rsidRPr="00BA0431">
        <w:rPr>
          <w:sz w:val="24"/>
          <w:szCs w:val="24"/>
        </w:rPr>
        <w:t xml:space="preserve">, 2020.  </w:t>
      </w:r>
      <w:r w:rsidR="008B0A0B" w:rsidRPr="00BA0431">
        <w:rPr>
          <w:sz w:val="24"/>
          <w:szCs w:val="24"/>
        </w:rPr>
        <w:t>45 с.</w:t>
      </w:r>
    </w:p>
    <w:p w14:paraId="452C5F23" w14:textId="25C4FE75" w:rsidR="00BA0431" w:rsidRPr="00F8020D" w:rsidRDefault="00C65AC3" w:rsidP="00BA0431">
      <w:pPr>
        <w:pStyle w:val="a5"/>
        <w:numPr>
          <w:ilvl w:val="0"/>
          <w:numId w:val="10"/>
        </w:numPr>
        <w:ind w:left="0" w:firstLine="709"/>
        <w:jc w:val="both"/>
        <w:rPr>
          <w:sz w:val="24"/>
          <w:szCs w:val="24"/>
        </w:rPr>
      </w:pPr>
      <w:r w:rsidRPr="00F8020D">
        <w:rPr>
          <w:rFonts w:eastAsia="TimesNewRoman"/>
          <w:sz w:val="24"/>
          <w:szCs w:val="24"/>
          <w:lang w:eastAsia="en-US"/>
        </w:rPr>
        <w:t>Мушников Д.Л., Свечина А.В., Груздева А.А., Козлов В.А.</w:t>
      </w:r>
      <w:r w:rsidR="00CC5DFA">
        <w:rPr>
          <w:rFonts w:eastAsia="TimesNewRoman"/>
          <w:sz w:val="24"/>
          <w:szCs w:val="24"/>
          <w:lang w:eastAsia="en-US"/>
        </w:rPr>
        <w:t xml:space="preserve"> </w:t>
      </w:r>
      <w:r w:rsidRPr="00F8020D">
        <w:rPr>
          <w:rFonts w:eastAsia="TimesNewRoman"/>
          <w:sz w:val="24"/>
          <w:szCs w:val="24"/>
          <w:lang w:eastAsia="en-US"/>
        </w:rPr>
        <w:t xml:space="preserve">Профессиональная и </w:t>
      </w:r>
      <w:proofErr w:type="spellStart"/>
      <w:r w:rsidRPr="00F8020D">
        <w:rPr>
          <w:rFonts w:eastAsia="TimesNewRoman"/>
          <w:sz w:val="24"/>
          <w:szCs w:val="24"/>
          <w:lang w:eastAsia="en-US"/>
        </w:rPr>
        <w:t>деонтологическая</w:t>
      </w:r>
      <w:proofErr w:type="spellEnd"/>
      <w:r w:rsidRPr="00F8020D">
        <w:rPr>
          <w:rFonts w:eastAsia="TimesNewRoman"/>
          <w:sz w:val="24"/>
          <w:szCs w:val="24"/>
          <w:lang w:eastAsia="en-US"/>
        </w:rPr>
        <w:t xml:space="preserve"> компетентность медицинского персонала / Д.Л. Мушников, А.В. Свечина, А.А. Груздева, В.А. Козлов // </w:t>
      </w:r>
      <w:r w:rsidR="00F8020D">
        <w:rPr>
          <w:rFonts w:eastAsia="TimesNewRoman"/>
          <w:sz w:val="24"/>
          <w:szCs w:val="24"/>
          <w:lang w:eastAsia="en-US"/>
        </w:rPr>
        <w:t>З</w:t>
      </w:r>
      <w:r w:rsidRPr="00F8020D">
        <w:rPr>
          <w:rFonts w:eastAsia="TimesNewRoman"/>
          <w:sz w:val="24"/>
          <w:szCs w:val="24"/>
          <w:lang w:eastAsia="en-US"/>
        </w:rPr>
        <w:t xml:space="preserve">доровье и образование в XXI веке. </w:t>
      </w:r>
      <w:r w:rsidR="00CC5DFA">
        <w:rPr>
          <w:rFonts w:eastAsia="TimesNewRoman"/>
          <w:sz w:val="24"/>
          <w:szCs w:val="24"/>
          <w:lang w:eastAsia="en-US"/>
        </w:rPr>
        <w:t xml:space="preserve"> </w:t>
      </w:r>
      <w:r w:rsidRPr="00F8020D">
        <w:rPr>
          <w:rFonts w:eastAsia="TimesNewRoman"/>
          <w:sz w:val="24"/>
          <w:szCs w:val="24"/>
          <w:lang w:eastAsia="en-US"/>
        </w:rPr>
        <w:t>2016.</w:t>
      </w:r>
      <w:r w:rsidR="00CC5DFA">
        <w:rPr>
          <w:rFonts w:eastAsia="SimSun"/>
          <w:bCs/>
          <w:iCs/>
          <w:color w:val="000000"/>
          <w:sz w:val="24"/>
          <w:szCs w:val="24"/>
        </w:rPr>
        <w:t xml:space="preserve"> </w:t>
      </w:r>
      <w:r w:rsidRPr="00F8020D">
        <w:rPr>
          <w:rFonts w:eastAsia="TimesNewRoman"/>
          <w:sz w:val="24"/>
          <w:szCs w:val="24"/>
          <w:lang w:eastAsia="en-US"/>
        </w:rPr>
        <w:t xml:space="preserve">Т. 19. № 1. </w:t>
      </w:r>
      <w:r w:rsidR="00CC5DFA">
        <w:rPr>
          <w:rFonts w:eastAsia="TimesNewRoman"/>
          <w:sz w:val="24"/>
          <w:szCs w:val="24"/>
          <w:lang w:eastAsia="en-US"/>
        </w:rPr>
        <w:t xml:space="preserve"> </w:t>
      </w:r>
      <w:r w:rsidRPr="00F8020D">
        <w:rPr>
          <w:rFonts w:eastAsia="TimesNewRoman"/>
          <w:sz w:val="24"/>
          <w:szCs w:val="24"/>
          <w:lang w:eastAsia="en-US"/>
        </w:rPr>
        <w:t>С. 25-31.</w:t>
      </w:r>
    </w:p>
    <w:p w14:paraId="20DC8C9E" w14:textId="10C72ACF" w:rsidR="00BA0431" w:rsidRPr="00F8020D" w:rsidRDefault="00051B2A" w:rsidP="00BA0431">
      <w:pPr>
        <w:pStyle w:val="a5"/>
        <w:numPr>
          <w:ilvl w:val="0"/>
          <w:numId w:val="10"/>
        </w:numPr>
        <w:ind w:left="0" w:firstLine="709"/>
        <w:jc w:val="both"/>
        <w:rPr>
          <w:sz w:val="24"/>
          <w:szCs w:val="24"/>
        </w:rPr>
      </w:pPr>
      <w:r w:rsidRPr="00F8020D">
        <w:rPr>
          <w:sz w:val="24"/>
          <w:szCs w:val="24"/>
        </w:rPr>
        <w:t>О Стратегии развития здравоохранения в Российской Федерации на период до 2025 год [Электронный ресурс]: Указ Президента РФ от 6 июня 2019 г. № 254. – Режим доступа: URL: https://www.garant.ru (дата обращения – 30.01.202</w:t>
      </w:r>
      <w:r w:rsidR="00CC5DFA">
        <w:rPr>
          <w:sz w:val="24"/>
          <w:szCs w:val="24"/>
        </w:rPr>
        <w:t>3</w:t>
      </w:r>
      <w:r w:rsidRPr="00F8020D">
        <w:rPr>
          <w:sz w:val="24"/>
          <w:szCs w:val="24"/>
        </w:rPr>
        <w:t>)</w:t>
      </w:r>
    </w:p>
    <w:p w14:paraId="43ECE642" w14:textId="7C0DCA4E" w:rsidR="003E7530" w:rsidRDefault="008B519D" w:rsidP="00BA0431">
      <w:pPr>
        <w:pStyle w:val="a5"/>
        <w:numPr>
          <w:ilvl w:val="0"/>
          <w:numId w:val="10"/>
        </w:numPr>
        <w:ind w:left="0" w:firstLine="709"/>
        <w:jc w:val="both"/>
        <w:rPr>
          <w:sz w:val="24"/>
          <w:szCs w:val="24"/>
        </w:rPr>
      </w:pPr>
      <w:proofErr w:type="spellStart"/>
      <w:r w:rsidRPr="00BA0431">
        <w:rPr>
          <w:sz w:val="24"/>
          <w:szCs w:val="24"/>
        </w:rPr>
        <w:t>Langinsi</w:t>
      </w:r>
      <w:proofErr w:type="spellEnd"/>
      <w:r w:rsidRPr="00BA0431">
        <w:rPr>
          <w:sz w:val="24"/>
          <w:szCs w:val="24"/>
        </w:rPr>
        <w:t xml:space="preserve"> M. Повышение уровня компетентности медицинских кадров в целях организации согласованного/комплексного предоставления медуслуг: рабочий документ (сентябрь 2015 г.) [Электронный ресурс] / M. </w:t>
      </w:r>
      <w:proofErr w:type="spellStart"/>
      <w:r w:rsidRPr="00BA0431">
        <w:rPr>
          <w:sz w:val="24"/>
          <w:szCs w:val="24"/>
        </w:rPr>
        <w:t>Langinsi</w:t>
      </w:r>
      <w:proofErr w:type="spellEnd"/>
      <w:r w:rsidRPr="00BA0431">
        <w:rPr>
          <w:sz w:val="24"/>
          <w:szCs w:val="24"/>
        </w:rPr>
        <w:t xml:space="preserve">, L. </w:t>
      </w:r>
      <w:proofErr w:type="spellStart"/>
      <w:r w:rsidRPr="00BA0431">
        <w:rPr>
          <w:sz w:val="24"/>
          <w:szCs w:val="24"/>
        </w:rPr>
        <w:t>Borgermans</w:t>
      </w:r>
      <w:proofErr w:type="spellEnd"/>
      <w:r w:rsidRPr="00BA0431">
        <w:rPr>
          <w:sz w:val="24"/>
          <w:szCs w:val="24"/>
        </w:rPr>
        <w:t xml:space="preserve">; Всемирная организация здравоохранения, Европейское региональное бюро. – </w:t>
      </w:r>
      <w:proofErr w:type="spellStart"/>
      <w:r w:rsidRPr="00BA0431">
        <w:rPr>
          <w:sz w:val="24"/>
          <w:szCs w:val="24"/>
        </w:rPr>
        <w:t>Copenhagen</w:t>
      </w:r>
      <w:proofErr w:type="spellEnd"/>
      <w:r w:rsidRPr="00BA0431">
        <w:rPr>
          <w:sz w:val="24"/>
          <w:szCs w:val="24"/>
        </w:rPr>
        <w:t xml:space="preserve">, 2015. – Режим доступа http://www.euro.who.int/__data/assets/pdf_file/0011/357437/HWF-Competenciesrus.pdf (дата обращения </w:t>
      </w:r>
      <w:r w:rsidR="00CC5DFA">
        <w:rPr>
          <w:sz w:val="24"/>
          <w:szCs w:val="24"/>
        </w:rPr>
        <w:t>30</w:t>
      </w:r>
      <w:r w:rsidRPr="00BA0431">
        <w:rPr>
          <w:sz w:val="24"/>
          <w:szCs w:val="24"/>
        </w:rPr>
        <w:t>.</w:t>
      </w:r>
      <w:r w:rsidR="00CC5DFA">
        <w:rPr>
          <w:sz w:val="24"/>
          <w:szCs w:val="24"/>
        </w:rPr>
        <w:t>02</w:t>
      </w:r>
      <w:r w:rsidRPr="00BA0431">
        <w:rPr>
          <w:sz w:val="24"/>
          <w:szCs w:val="24"/>
        </w:rPr>
        <w:t>.202</w:t>
      </w:r>
      <w:r w:rsidR="00CC5DFA">
        <w:rPr>
          <w:sz w:val="24"/>
          <w:szCs w:val="24"/>
        </w:rPr>
        <w:t>3</w:t>
      </w:r>
      <w:r w:rsidRPr="00BA0431">
        <w:rPr>
          <w:sz w:val="24"/>
          <w:szCs w:val="24"/>
        </w:rPr>
        <w:t xml:space="preserve"> г.)</w:t>
      </w:r>
    </w:p>
    <w:p w14:paraId="38170CFF" w14:textId="7F5F39E9" w:rsidR="00CC5DFA" w:rsidRPr="00CC5DFA" w:rsidRDefault="00CC5DFA" w:rsidP="00CC5DFA">
      <w:pPr>
        <w:pStyle w:val="a5"/>
        <w:ind w:left="709"/>
        <w:jc w:val="center"/>
        <w:rPr>
          <w:b/>
          <w:sz w:val="24"/>
          <w:szCs w:val="24"/>
        </w:rPr>
      </w:pPr>
      <w:r w:rsidRPr="00CC5DFA">
        <w:rPr>
          <w:b/>
          <w:sz w:val="24"/>
          <w:szCs w:val="24"/>
        </w:rPr>
        <w:t>Информация об авторе</w:t>
      </w:r>
    </w:p>
    <w:p w14:paraId="2B854722" w14:textId="7FFBF126" w:rsidR="00CC5DFA" w:rsidRPr="00716E8D" w:rsidRDefault="00CC5DFA" w:rsidP="00CC5DFA">
      <w:pPr>
        <w:pStyle w:val="a5"/>
        <w:ind w:firstLine="709"/>
        <w:jc w:val="both"/>
        <w:rPr>
          <w:sz w:val="24"/>
          <w:szCs w:val="24"/>
        </w:rPr>
      </w:pPr>
      <w:r>
        <w:rPr>
          <w:sz w:val="24"/>
          <w:szCs w:val="24"/>
        </w:rPr>
        <w:t xml:space="preserve">Башкуева Елена Юрьевна (Россия, г. Улан-Удэ) – старший научный сотрудник, Федерального  государственное бюджетное учреждение науки Бурятский научный центр СО РАН ( Россия, 670047, г. Улан-Удэ, ул. </w:t>
      </w:r>
      <w:proofErr w:type="spellStart"/>
      <w:r>
        <w:rPr>
          <w:sz w:val="24"/>
          <w:szCs w:val="24"/>
        </w:rPr>
        <w:t>Сахъяновой</w:t>
      </w:r>
      <w:proofErr w:type="spellEnd"/>
      <w:r>
        <w:rPr>
          <w:sz w:val="24"/>
          <w:szCs w:val="24"/>
        </w:rPr>
        <w:t xml:space="preserve">, д. 8), </w:t>
      </w:r>
      <w:r w:rsidRPr="00716E8D">
        <w:rPr>
          <w:sz w:val="24"/>
          <w:szCs w:val="24"/>
        </w:rPr>
        <w:t xml:space="preserve"> </w:t>
      </w:r>
      <w:r>
        <w:rPr>
          <w:sz w:val="24"/>
          <w:szCs w:val="24"/>
          <w:lang w:val="en-US"/>
        </w:rPr>
        <w:t>e</w:t>
      </w:r>
      <w:r w:rsidRPr="00716E8D">
        <w:rPr>
          <w:sz w:val="24"/>
          <w:szCs w:val="24"/>
        </w:rPr>
        <w:t>-</w:t>
      </w:r>
      <w:r>
        <w:rPr>
          <w:sz w:val="24"/>
          <w:szCs w:val="24"/>
          <w:lang w:val="en-US"/>
        </w:rPr>
        <w:t>mail</w:t>
      </w:r>
      <w:r>
        <w:rPr>
          <w:sz w:val="24"/>
          <w:szCs w:val="24"/>
        </w:rPr>
        <w:t xml:space="preserve">: </w:t>
      </w:r>
      <w:r w:rsidRPr="00716E8D">
        <w:rPr>
          <w:sz w:val="24"/>
          <w:szCs w:val="24"/>
        </w:rPr>
        <w:t xml:space="preserve"> </w:t>
      </w:r>
      <w:hyperlink r:id="rId8" w:history="1">
        <w:r w:rsidRPr="00876B9D">
          <w:rPr>
            <w:rStyle w:val="a9"/>
            <w:sz w:val="24"/>
            <w:szCs w:val="24"/>
            <w:lang w:val="en-US"/>
          </w:rPr>
          <w:t>frombear</w:t>
        </w:r>
        <w:r w:rsidRPr="00716E8D">
          <w:rPr>
            <w:rStyle w:val="a9"/>
            <w:sz w:val="24"/>
            <w:szCs w:val="24"/>
          </w:rPr>
          <w:t>@</w:t>
        </w:r>
        <w:r w:rsidRPr="00876B9D">
          <w:rPr>
            <w:rStyle w:val="a9"/>
            <w:sz w:val="24"/>
            <w:szCs w:val="24"/>
            <w:lang w:val="en-US"/>
          </w:rPr>
          <w:t>mail</w:t>
        </w:r>
        <w:r w:rsidRPr="00716E8D">
          <w:rPr>
            <w:rStyle w:val="a9"/>
            <w:sz w:val="24"/>
            <w:szCs w:val="24"/>
          </w:rPr>
          <w:t>.</w:t>
        </w:r>
        <w:proofErr w:type="spellStart"/>
        <w:r w:rsidRPr="00876B9D">
          <w:rPr>
            <w:rStyle w:val="a9"/>
            <w:sz w:val="24"/>
            <w:szCs w:val="24"/>
            <w:lang w:val="en-US"/>
          </w:rPr>
          <w:t>ru</w:t>
        </w:r>
        <w:proofErr w:type="spellEnd"/>
      </w:hyperlink>
    </w:p>
    <w:p w14:paraId="458885F3" w14:textId="77777777" w:rsidR="00CC5DFA" w:rsidRPr="00716E8D" w:rsidRDefault="00CC5DFA" w:rsidP="00CC5DFA">
      <w:pPr>
        <w:pStyle w:val="a5"/>
        <w:ind w:left="709"/>
        <w:jc w:val="both"/>
        <w:rPr>
          <w:sz w:val="24"/>
          <w:szCs w:val="24"/>
        </w:rPr>
      </w:pPr>
    </w:p>
    <w:p w14:paraId="132DC641" w14:textId="62A402AF" w:rsidR="00BA0431" w:rsidRDefault="00BA0431" w:rsidP="00BA0431">
      <w:pPr>
        <w:pStyle w:val="a5"/>
        <w:ind w:left="709"/>
        <w:jc w:val="both"/>
        <w:rPr>
          <w:sz w:val="24"/>
          <w:szCs w:val="24"/>
        </w:rPr>
      </w:pPr>
    </w:p>
    <w:p w14:paraId="4907D0EF" w14:textId="77777777" w:rsidR="00BA0431" w:rsidRPr="00BA0431" w:rsidRDefault="00BA0431" w:rsidP="00BA0431">
      <w:pPr>
        <w:pStyle w:val="a5"/>
        <w:ind w:left="709"/>
        <w:jc w:val="both"/>
        <w:rPr>
          <w:sz w:val="24"/>
          <w:szCs w:val="24"/>
        </w:rPr>
      </w:pPr>
    </w:p>
    <w:p w14:paraId="6D3D2222" w14:textId="77777777" w:rsidR="00BA0431" w:rsidRPr="00716E8D" w:rsidRDefault="00BA0431" w:rsidP="00BA0431">
      <w:pPr>
        <w:ind w:firstLine="709"/>
        <w:jc w:val="right"/>
        <w:rPr>
          <w:b/>
        </w:rPr>
      </w:pPr>
      <w:proofErr w:type="spellStart"/>
      <w:r w:rsidRPr="00BA0431">
        <w:rPr>
          <w:b/>
          <w:lang w:val="en-US"/>
        </w:rPr>
        <w:t>Bashkueva</w:t>
      </w:r>
      <w:proofErr w:type="spellEnd"/>
      <w:r w:rsidRPr="00716E8D">
        <w:rPr>
          <w:b/>
        </w:rPr>
        <w:t xml:space="preserve"> </w:t>
      </w:r>
      <w:r w:rsidRPr="00BA0431">
        <w:rPr>
          <w:b/>
          <w:lang w:val="en-US"/>
        </w:rPr>
        <w:t>E</w:t>
      </w:r>
      <w:r w:rsidRPr="00716E8D">
        <w:rPr>
          <w:b/>
        </w:rPr>
        <w:t>.</w:t>
      </w:r>
      <w:r w:rsidRPr="00BA0431">
        <w:rPr>
          <w:b/>
          <w:lang w:val="en-US"/>
        </w:rPr>
        <w:t>Yu</w:t>
      </w:r>
      <w:r w:rsidRPr="00716E8D">
        <w:rPr>
          <w:b/>
        </w:rPr>
        <w:t xml:space="preserve">. </w:t>
      </w:r>
    </w:p>
    <w:p w14:paraId="351C50D2" w14:textId="3D2FC833" w:rsidR="00575D0D" w:rsidRDefault="00BA0431" w:rsidP="00BA0431">
      <w:pPr>
        <w:ind w:firstLine="709"/>
        <w:jc w:val="center"/>
        <w:rPr>
          <w:b/>
          <w:lang w:val="en-US"/>
        </w:rPr>
      </w:pPr>
      <w:r w:rsidRPr="00BA0431">
        <w:rPr>
          <w:b/>
          <w:lang w:val="en-US"/>
        </w:rPr>
        <w:t>PROBLEMS AND PROSPECTS FOR THE DEVELOPMENT OF COMPETENCIES OF MEDICAL PERSONNEL IN THE REPUBLIC OF BURYATIA: SOCIOLOGICAL ANALYSIS</w:t>
      </w:r>
    </w:p>
    <w:p w14:paraId="169996CF" w14:textId="6DAD5715" w:rsidR="00BA0431" w:rsidRPr="00BA0431" w:rsidRDefault="00BA0431" w:rsidP="00BA0431">
      <w:pPr>
        <w:ind w:firstLine="709"/>
        <w:jc w:val="both"/>
        <w:rPr>
          <w:lang w:val="en-US"/>
        </w:rPr>
      </w:pPr>
      <w:r w:rsidRPr="00BA0431">
        <w:rPr>
          <w:b/>
          <w:lang w:val="en-US"/>
        </w:rPr>
        <w:t xml:space="preserve">Abstract. </w:t>
      </w:r>
      <w:r w:rsidRPr="00BA0431">
        <w:rPr>
          <w:lang w:val="en-US"/>
        </w:rPr>
        <w:t xml:space="preserve">The article presents a comprehensive </w:t>
      </w:r>
      <w:r w:rsidR="00F8020D">
        <w:rPr>
          <w:lang w:val="en-US"/>
        </w:rPr>
        <w:t xml:space="preserve">sociological </w:t>
      </w:r>
      <w:r w:rsidRPr="00BA0431">
        <w:rPr>
          <w:lang w:val="en-US"/>
        </w:rPr>
        <w:t xml:space="preserve">analysis of the problems and prospects of improving the competence of medical personnel in the Republic of Buryatia.  The negative impact of the pandemic on the process of competence development has been revealed, and the necessity of strengthening mentoring programs for young medical workers - graduates of medical universities of the pandemic period has been substantiated. The imperfections in the work of human resources and support services in terms of promoting the development of competencies of the staff of </w:t>
      </w:r>
      <w:r w:rsidRPr="00BA0431">
        <w:rPr>
          <w:lang w:val="en-US"/>
        </w:rPr>
        <w:lastRenderedPageBreak/>
        <w:t xml:space="preserve">medical organizations of RB were established. The article assesses the activities of the Regional Competence Center, School of Personnel Reserve, and Corporate University of the Ministry of Health of the Republic of Buryatia as effective tools for the development of competencies. Scientific and practical recommendations were developed for the Ministry of Health of the Republic of Buryatia on the development of competencies of the personnel of medical organizations of the Republic of Buryatia. </w:t>
      </w:r>
    </w:p>
    <w:p w14:paraId="1D3B2F2F" w14:textId="77777777" w:rsidR="00BA0431" w:rsidRPr="00BA0431" w:rsidRDefault="00BA0431" w:rsidP="00BA0431">
      <w:pPr>
        <w:ind w:firstLine="709"/>
        <w:jc w:val="both"/>
        <w:rPr>
          <w:lang w:val="en-US"/>
        </w:rPr>
      </w:pPr>
      <w:r w:rsidRPr="00BA0431">
        <w:rPr>
          <w:b/>
          <w:lang w:val="en-US"/>
        </w:rPr>
        <w:t xml:space="preserve">Keywords: </w:t>
      </w:r>
      <w:r w:rsidRPr="00BA0431">
        <w:rPr>
          <w:lang w:val="en-US"/>
        </w:rPr>
        <w:t>medical personnel, medical care, medical activity, medical organization, competencies, quality, expert survey, Ministry of Health, Republic of Buryatia</w:t>
      </w:r>
    </w:p>
    <w:p w14:paraId="028DE975" w14:textId="77777777" w:rsidR="00BA0431" w:rsidRPr="00BA0431" w:rsidRDefault="00BA0431" w:rsidP="00BA0431">
      <w:pPr>
        <w:ind w:firstLine="709"/>
        <w:jc w:val="center"/>
        <w:rPr>
          <w:b/>
          <w:lang w:val="en-US"/>
        </w:rPr>
      </w:pPr>
    </w:p>
    <w:p w14:paraId="04C4EEE7" w14:textId="351736E6" w:rsidR="00CC5DFA" w:rsidRPr="00CC5DFA" w:rsidRDefault="00CC5DFA" w:rsidP="00CC5DFA">
      <w:pPr>
        <w:ind w:firstLine="709"/>
        <w:jc w:val="center"/>
        <w:rPr>
          <w:b/>
          <w:lang w:val="en-US"/>
        </w:rPr>
      </w:pPr>
      <w:r>
        <w:rPr>
          <w:b/>
          <w:lang w:val="en-US"/>
        </w:rPr>
        <w:t>A</w:t>
      </w:r>
      <w:r w:rsidRPr="00CC5DFA">
        <w:rPr>
          <w:b/>
          <w:lang w:val="en-US"/>
        </w:rPr>
        <w:t>bout the author</w:t>
      </w:r>
    </w:p>
    <w:p w14:paraId="06D5523C" w14:textId="52DA9614" w:rsidR="00995160" w:rsidRDefault="00CC5DFA" w:rsidP="00CC5DFA">
      <w:pPr>
        <w:ind w:firstLine="709"/>
        <w:jc w:val="both"/>
        <w:rPr>
          <w:lang w:val="en-US"/>
        </w:rPr>
      </w:pPr>
      <w:proofErr w:type="spellStart"/>
      <w:r w:rsidRPr="00CC5DFA">
        <w:rPr>
          <w:lang w:val="en-US"/>
        </w:rPr>
        <w:t>Bashkueva</w:t>
      </w:r>
      <w:proofErr w:type="spellEnd"/>
      <w:r>
        <w:rPr>
          <w:lang w:val="en-US"/>
        </w:rPr>
        <w:t xml:space="preserve"> </w:t>
      </w:r>
      <w:r w:rsidRPr="00CC5DFA">
        <w:rPr>
          <w:lang w:val="en-US"/>
        </w:rPr>
        <w:t xml:space="preserve">Elena </w:t>
      </w:r>
      <w:proofErr w:type="spellStart"/>
      <w:r w:rsidRPr="00CC5DFA">
        <w:rPr>
          <w:lang w:val="en-US"/>
        </w:rPr>
        <w:t>Yuryevn</w:t>
      </w:r>
      <w:r>
        <w:rPr>
          <w:lang w:val="en-US"/>
        </w:rPr>
        <w:t>a</w:t>
      </w:r>
      <w:proofErr w:type="spellEnd"/>
      <w:r>
        <w:rPr>
          <w:lang w:val="en-US"/>
        </w:rPr>
        <w:t xml:space="preserve"> (</w:t>
      </w:r>
      <w:r w:rsidRPr="00CC5DFA">
        <w:rPr>
          <w:lang w:val="en-US"/>
        </w:rPr>
        <w:t>Russia, Ulan-Ude) - Senior Researcher, Federal State</w:t>
      </w:r>
      <w:r>
        <w:rPr>
          <w:lang w:val="en-US"/>
        </w:rPr>
        <w:t xml:space="preserve"> </w:t>
      </w:r>
      <w:proofErr w:type="gramStart"/>
      <w:r>
        <w:rPr>
          <w:lang w:val="en-US"/>
        </w:rPr>
        <w:t xml:space="preserve">Budgetary </w:t>
      </w:r>
      <w:r w:rsidRPr="00CC5DFA">
        <w:rPr>
          <w:lang w:val="en-US"/>
        </w:rPr>
        <w:t xml:space="preserve"> Institution</w:t>
      </w:r>
      <w:proofErr w:type="gramEnd"/>
      <w:r w:rsidRPr="00CC5DFA">
        <w:rPr>
          <w:lang w:val="en-US"/>
        </w:rPr>
        <w:t xml:space="preserve"> of Science </w:t>
      </w:r>
      <w:r w:rsidR="00995160" w:rsidRPr="00995160">
        <w:rPr>
          <w:lang w:val="en-US"/>
        </w:rPr>
        <w:t>«</w:t>
      </w:r>
      <w:r w:rsidRPr="00CC5DFA">
        <w:rPr>
          <w:lang w:val="en-US"/>
        </w:rPr>
        <w:t>Buryat Scientific Center of Siberian Branch of</w:t>
      </w:r>
      <w:r w:rsidR="00995160">
        <w:rPr>
          <w:lang w:val="en-US"/>
        </w:rPr>
        <w:t xml:space="preserve"> the Russian Academy of </w:t>
      </w:r>
      <w:r w:rsidRPr="00CC5DFA">
        <w:rPr>
          <w:lang w:val="en-US"/>
        </w:rPr>
        <w:t xml:space="preserve"> </w:t>
      </w:r>
      <w:r w:rsidR="00995160">
        <w:rPr>
          <w:lang w:val="en-US"/>
        </w:rPr>
        <w:t xml:space="preserve">Sciences </w:t>
      </w:r>
      <w:r w:rsidRPr="00CC5DFA">
        <w:rPr>
          <w:lang w:val="en-US"/>
        </w:rPr>
        <w:t xml:space="preserve"> ( </w:t>
      </w:r>
      <w:r w:rsidR="00995160" w:rsidRPr="00CC5DFA">
        <w:rPr>
          <w:lang w:val="en-US"/>
        </w:rPr>
        <w:t xml:space="preserve">8 </w:t>
      </w:r>
      <w:proofErr w:type="spellStart"/>
      <w:r w:rsidR="00995160" w:rsidRPr="00CC5DFA">
        <w:rPr>
          <w:lang w:val="en-US"/>
        </w:rPr>
        <w:t>Sakhyanova</w:t>
      </w:r>
      <w:proofErr w:type="spellEnd"/>
      <w:r w:rsidR="00995160" w:rsidRPr="00CC5DFA">
        <w:rPr>
          <w:lang w:val="en-US"/>
        </w:rPr>
        <w:t xml:space="preserve"> St.</w:t>
      </w:r>
      <w:r w:rsidR="00995160" w:rsidRPr="00995160">
        <w:rPr>
          <w:lang w:val="en-US"/>
        </w:rPr>
        <w:t xml:space="preserve">, </w:t>
      </w:r>
      <w:r w:rsidR="00995160" w:rsidRPr="00CC5DFA">
        <w:rPr>
          <w:lang w:val="en-US"/>
        </w:rPr>
        <w:t xml:space="preserve">Ulan- </w:t>
      </w:r>
      <w:proofErr w:type="spellStart"/>
      <w:r w:rsidR="00995160" w:rsidRPr="00CC5DFA">
        <w:rPr>
          <w:lang w:val="en-US"/>
        </w:rPr>
        <w:t>Ude</w:t>
      </w:r>
      <w:proofErr w:type="spellEnd"/>
      <w:r w:rsidR="00995160" w:rsidRPr="00CC5DFA">
        <w:rPr>
          <w:lang w:val="en-US"/>
        </w:rPr>
        <w:t xml:space="preserve">, </w:t>
      </w:r>
      <w:r w:rsidRPr="00CC5DFA">
        <w:rPr>
          <w:lang w:val="en-US"/>
        </w:rPr>
        <w:t xml:space="preserve">670047, </w:t>
      </w:r>
      <w:r w:rsidR="00995160">
        <w:rPr>
          <w:lang w:val="en-US"/>
        </w:rPr>
        <w:t xml:space="preserve"> Russia</w:t>
      </w:r>
      <w:r w:rsidRPr="00CC5DFA">
        <w:rPr>
          <w:lang w:val="en-US"/>
        </w:rPr>
        <w:t xml:space="preserve">), e-mail: </w:t>
      </w:r>
      <w:hyperlink r:id="rId9" w:history="1">
        <w:r w:rsidR="00995160" w:rsidRPr="00876B9D">
          <w:rPr>
            <w:rStyle w:val="a9"/>
            <w:lang w:val="en-US"/>
          </w:rPr>
          <w:t>frombear@mail.ru</w:t>
        </w:r>
      </w:hyperlink>
    </w:p>
    <w:p w14:paraId="1DF7830B" w14:textId="60250247" w:rsidR="00BA0431" w:rsidRPr="00995160" w:rsidRDefault="00BA0431" w:rsidP="00995160">
      <w:pPr>
        <w:ind w:firstLine="709"/>
        <w:jc w:val="center"/>
        <w:rPr>
          <w:b/>
          <w:lang w:val="en-US"/>
        </w:rPr>
      </w:pPr>
      <w:r w:rsidRPr="00995160">
        <w:rPr>
          <w:b/>
          <w:lang w:val="en-US"/>
        </w:rPr>
        <w:t>References</w:t>
      </w:r>
    </w:p>
    <w:p w14:paraId="3E5F8F35" w14:textId="77777777" w:rsidR="00CC5DFA" w:rsidRPr="00CC5DFA" w:rsidRDefault="00575D0D" w:rsidP="00CC5DFA">
      <w:pPr>
        <w:pStyle w:val="a4"/>
        <w:numPr>
          <w:ilvl w:val="0"/>
          <w:numId w:val="11"/>
        </w:numPr>
        <w:spacing w:after="0" w:line="240" w:lineRule="auto"/>
        <w:ind w:left="0" w:firstLine="709"/>
        <w:jc w:val="both"/>
        <w:rPr>
          <w:rFonts w:ascii="Times New Roman" w:hAnsi="Times New Roman" w:cs="Times New Roman"/>
          <w:sz w:val="24"/>
          <w:szCs w:val="24"/>
          <w:lang w:val="en-US"/>
        </w:rPr>
      </w:pPr>
      <w:proofErr w:type="spellStart"/>
      <w:r w:rsidRPr="00CC5DFA">
        <w:rPr>
          <w:rFonts w:ascii="Times New Roman" w:eastAsia="SimSun" w:hAnsi="Times New Roman" w:cs="Times New Roman"/>
          <w:color w:val="000000"/>
          <w:sz w:val="24"/>
          <w:szCs w:val="24"/>
          <w:lang w:val="en-US"/>
        </w:rPr>
        <w:t>Barkovskaya</w:t>
      </w:r>
      <w:proofErr w:type="spellEnd"/>
      <w:r w:rsidRPr="00CC5DFA">
        <w:rPr>
          <w:rFonts w:ascii="Times New Roman" w:eastAsia="SimSun" w:hAnsi="Times New Roman" w:cs="Times New Roman"/>
          <w:color w:val="000000"/>
          <w:sz w:val="24"/>
          <w:szCs w:val="24"/>
          <w:lang w:val="en-US"/>
        </w:rPr>
        <w:t xml:space="preserve"> G.Y. Mechanism of formation and development of professional competencies within scientific and educational </w:t>
      </w:r>
      <w:proofErr w:type="gramStart"/>
      <w:r w:rsidRPr="00CC5DFA">
        <w:rPr>
          <w:rFonts w:ascii="Times New Roman" w:eastAsia="SimSun" w:hAnsi="Times New Roman" w:cs="Times New Roman"/>
          <w:color w:val="000000"/>
          <w:sz w:val="24"/>
          <w:szCs w:val="24"/>
          <w:lang w:val="en-US"/>
        </w:rPr>
        <w:t>cluster :</w:t>
      </w:r>
      <w:proofErr w:type="gramEnd"/>
      <w:r w:rsidRPr="00CC5DFA">
        <w:rPr>
          <w:rFonts w:ascii="Times New Roman" w:eastAsia="SimSun" w:hAnsi="Times New Roman" w:cs="Times New Roman"/>
          <w:color w:val="000000"/>
          <w:sz w:val="24"/>
          <w:szCs w:val="24"/>
          <w:lang w:val="en-US"/>
        </w:rPr>
        <w:t xml:space="preserve"> on the example of health care: Ph. D. in Economics. - Rostov-on-Don, 2018. - 250 </w:t>
      </w:r>
      <w:r w:rsidR="00CC5DFA" w:rsidRPr="00CC5DFA">
        <w:rPr>
          <w:rFonts w:ascii="Times New Roman" w:eastAsia="SimSun" w:hAnsi="Times New Roman" w:cs="Times New Roman"/>
          <w:color w:val="000000"/>
          <w:sz w:val="24"/>
          <w:szCs w:val="24"/>
          <w:lang w:val="en-US"/>
        </w:rPr>
        <w:t>p</w:t>
      </w:r>
      <w:r w:rsidRPr="00CC5DFA">
        <w:rPr>
          <w:rFonts w:ascii="Times New Roman" w:eastAsia="SimSun" w:hAnsi="Times New Roman" w:cs="Times New Roman"/>
          <w:color w:val="000000"/>
          <w:sz w:val="24"/>
          <w:szCs w:val="24"/>
          <w:lang w:val="en-US"/>
        </w:rPr>
        <w:t>.</w:t>
      </w:r>
    </w:p>
    <w:p w14:paraId="6D929FB2" w14:textId="254AB3C2" w:rsidR="00CC5DFA" w:rsidRPr="00CC5DFA" w:rsidRDefault="00CC5DFA" w:rsidP="00CC5DFA">
      <w:pPr>
        <w:pStyle w:val="a4"/>
        <w:numPr>
          <w:ilvl w:val="0"/>
          <w:numId w:val="11"/>
        </w:numPr>
        <w:spacing w:after="0" w:line="240" w:lineRule="auto"/>
        <w:ind w:left="0" w:firstLine="709"/>
        <w:jc w:val="both"/>
        <w:rPr>
          <w:rFonts w:ascii="Times New Roman" w:hAnsi="Times New Roman" w:cs="Times New Roman"/>
          <w:sz w:val="24"/>
          <w:szCs w:val="24"/>
          <w:lang w:val="en-US"/>
        </w:rPr>
      </w:pPr>
      <w:r w:rsidRPr="00CC5DFA">
        <w:rPr>
          <w:rFonts w:ascii="Times New Roman" w:hAnsi="Times New Roman" w:cs="Times New Roman"/>
          <w:sz w:val="24"/>
          <w:szCs w:val="24"/>
          <w:lang w:val="en-US"/>
        </w:rPr>
        <w:t xml:space="preserve">Ivanov I.V. Scientific substantiation of the organization of internal control of quality and safety of medical activity on the basis of unified methodological and organizational principles in the implementation of the national project "Health Care": doctoral thesis. - М., 2020.  45 </w:t>
      </w:r>
      <w:r w:rsidR="00995160">
        <w:rPr>
          <w:rFonts w:ascii="Times New Roman" w:hAnsi="Times New Roman" w:cs="Times New Roman"/>
          <w:sz w:val="24"/>
          <w:szCs w:val="24"/>
          <w:lang w:val="en-US"/>
        </w:rPr>
        <w:t>p</w:t>
      </w:r>
      <w:r w:rsidRPr="00CC5DFA">
        <w:rPr>
          <w:rFonts w:ascii="Times New Roman" w:hAnsi="Times New Roman" w:cs="Times New Roman"/>
          <w:sz w:val="24"/>
          <w:szCs w:val="24"/>
          <w:lang w:val="en-US"/>
        </w:rPr>
        <w:t>.</w:t>
      </w:r>
    </w:p>
    <w:p w14:paraId="421CCF62" w14:textId="01F57CFB" w:rsidR="00CC5DFA" w:rsidRPr="00CC5DFA" w:rsidRDefault="00CC5DFA" w:rsidP="00CC5DFA">
      <w:pPr>
        <w:pStyle w:val="a4"/>
        <w:numPr>
          <w:ilvl w:val="0"/>
          <w:numId w:val="11"/>
        </w:numPr>
        <w:spacing w:after="0" w:line="240" w:lineRule="auto"/>
        <w:ind w:left="0" w:firstLine="709"/>
        <w:jc w:val="both"/>
        <w:rPr>
          <w:rFonts w:ascii="Times New Roman" w:hAnsi="Times New Roman" w:cs="Times New Roman"/>
          <w:sz w:val="24"/>
          <w:szCs w:val="24"/>
          <w:lang w:val="en-US"/>
        </w:rPr>
      </w:pPr>
      <w:proofErr w:type="spellStart"/>
      <w:r w:rsidRPr="00CC5DFA">
        <w:rPr>
          <w:rFonts w:ascii="Times New Roman" w:hAnsi="Times New Roman" w:cs="Times New Roman"/>
          <w:sz w:val="24"/>
          <w:szCs w:val="24"/>
          <w:lang w:val="en-US"/>
        </w:rPr>
        <w:t>Mushnikov</w:t>
      </w:r>
      <w:proofErr w:type="spellEnd"/>
      <w:r w:rsidRPr="00CC5DFA">
        <w:rPr>
          <w:rFonts w:ascii="Times New Roman" w:hAnsi="Times New Roman" w:cs="Times New Roman"/>
          <w:sz w:val="24"/>
          <w:szCs w:val="24"/>
          <w:lang w:val="en-US"/>
        </w:rPr>
        <w:t xml:space="preserve"> D.L., </w:t>
      </w:r>
      <w:proofErr w:type="spellStart"/>
      <w:r w:rsidRPr="00CC5DFA">
        <w:rPr>
          <w:rFonts w:ascii="Times New Roman" w:hAnsi="Times New Roman" w:cs="Times New Roman"/>
          <w:sz w:val="24"/>
          <w:szCs w:val="24"/>
          <w:lang w:val="en-US"/>
        </w:rPr>
        <w:t>Svechina</w:t>
      </w:r>
      <w:proofErr w:type="spellEnd"/>
      <w:r w:rsidRPr="00CC5DFA">
        <w:rPr>
          <w:rFonts w:ascii="Times New Roman" w:hAnsi="Times New Roman" w:cs="Times New Roman"/>
          <w:sz w:val="24"/>
          <w:szCs w:val="24"/>
          <w:lang w:val="en-US"/>
        </w:rPr>
        <w:t xml:space="preserve"> A.V., </w:t>
      </w:r>
      <w:proofErr w:type="spellStart"/>
      <w:r w:rsidRPr="00CC5DFA">
        <w:rPr>
          <w:rFonts w:ascii="Times New Roman" w:hAnsi="Times New Roman" w:cs="Times New Roman"/>
          <w:sz w:val="24"/>
          <w:szCs w:val="24"/>
          <w:lang w:val="en-US"/>
        </w:rPr>
        <w:t>Gruzdeva</w:t>
      </w:r>
      <w:proofErr w:type="spellEnd"/>
      <w:r w:rsidRPr="00CC5DFA">
        <w:rPr>
          <w:rFonts w:ascii="Times New Roman" w:hAnsi="Times New Roman" w:cs="Times New Roman"/>
          <w:sz w:val="24"/>
          <w:szCs w:val="24"/>
          <w:lang w:val="en-US"/>
        </w:rPr>
        <w:t xml:space="preserve"> A.A., Kozlov V.A. Professional and deontological competence of medical </w:t>
      </w:r>
      <w:proofErr w:type="gramStart"/>
      <w:r w:rsidRPr="00CC5DFA">
        <w:rPr>
          <w:rFonts w:ascii="Times New Roman" w:hAnsi="Times New Roman" w:cs="Times New Roman"/>
          <w:sz w:val="24"/>
          <w:szCs w:val="24"/>
          <w:lang w:val="en-US"/>
        </w:rPr>
        <w:t>personnel  /</w:t>
      </w:r>
      <w:proofErr w:type="gramEnd"/>
      <w:r w:rsidRPr="00CC5DFA">
        <w:rPr>
          <w:rFonts w:ascii="Times New Roman" w:hAnsi="Times New Roman" w:cs="Times New Roman"/>
          <w:sz w:val="24"/>
          <w:szCs w:val="24"/>
          <w:lang w:val="en-US"/>
        </w:rPr>
        <w:t xml:space="preserve">/ Health and Education in XXI century.  2016. </w:t>
      </w:r>
      <w:r w:rsidR="00995160">
        <w:rPr>
          <w:rFonts w:ascii="Times New Roman" w:hAnsi="Times New Roman" w:cs="Times New Roman"/>
          <w:sz w:val="24"/>
          <w:szCs w:val="24"/>
          <w:lang w:val="en-US"/>
        </w:rPr>
        <w:t xml:space="preserve"> vol</w:t>
      </w:r>
      <w:r w:rsidRPr="00CC5DFA">
        <w:rPr>
          <w:rFonts w:ascii="Times New Roman" w:hAnsi="Times New Roman" w:cs="Times New Roman"/>
          <w:sz w:val="24"/>
          <w:szCs w:val="24"/>
          <w:lang w:val="en-US"/>
        </w:rPr>
        <w:t xml:space="preserve">. </w:t>
      </w:r>
      <w:proofErr w:type="gramStart"/>
      <w:r w:rsidRPr="00CC5DFA">
        <w:rPr>
          <w:rFonts w:ascii="Times New Roman" w:hAnsi="Times New Roman" w:cs="Times New Roman"/>
          <w:sz w:val="24"/>
          <w:szCs w:val="24"/>
          <w:lang w:val="en-US"/>
        </w:rPr>
        <w:t>19</w:t>
      </w:r>
      <w:r w:rsidR="00995160">
        <w:rPr>
          <w:rFonts w:ascii="Times New Roman" w:hAnsi="Times New Roman" w:cs="Times New Roman"/>
          <w:sz w:val="24"/>
          <w:szCs w:val="24"/>
          <w:lang w:val="en-US"/>
        </w:rPr>
        <w:t>,</w:t>
      </w:r>
      <w:r w:rsidRPr="00CC5DFA">
        <w:rPr>
          <w:rFonts w:ascii="Times New Roman" w:hAnsi="Times New Roman" w:cs="Times New Roman"/>
          <w:sz w:val="24"/>
          <w:szCs w:val="24"/>
          <w:lang w:val="en-US"/>
        </w:rPr>
        <w:t xml:space="preserve">  </w:t>
      </w:r>
      <w:r w:rsidR="00995160">
        <w:rPr>
          <w:rFonts w:ascii="Times New Roman" w:hAnsi="Times New Roman" w:cs="Times New Roman"/>
          <w:sz w:val="24"/>
          <w:szCs w:val="24"/>
          <w:lang w:val="en-US"/>
        </w:rPr>
        <w:t>pp</w:t>
      </w:r>
      <w:r w:rsidRPr="00CC5DFA">
        <w:rPr>
          <w:rFonts w:ascii="Times New Roman" w:hAnsi="Times New Roman" w:cs="Times New Roman"/>
          <w:sz w:val="24"/>
          <w:szCs w:val="24"/>
          <w:lang w:val="en-US"/>
        </w:rPr>
        <w:t>.</w:t>
      </w:r>
      <w:proofErr w:type="gramEnd"/>
      <w:r w:rsidRPr="00CC5DFA">
        <w:rPr>
          <w:rFonts w:ascii="Times New Roman" w:hAnsi="Times New Roman" w:cs="Times New Roman"/>
          <w:sz w:val="24"/>
          <w:szCs w:val="24"/>
          <w:lang w:val="en-US"/>
        </w:rPr>
        <w:t xml:space="preserve"> 25-31.</w:t>
      </w:r>
    </w:p>
    <w:p w14:paraId="4CD3B256" w14:textId="6A811A66" w:rsidR="00716E8D" w:rsidRDefault="00716E8D" w:rsidP="00CC5DFA">
      <w:pPr>
        <w:pStyle w:val="a4"/>
        <w:numPr>
          <w:ilvl w:val="0"/>
          <w:numId w:val="11"/>
        </w:numPr>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O</w:t>
      </w:r>
      <w:r w:rsidRPr="00716E8D">
        <w:rPr>
          <w:rFonts w:ascii="Times New Roman" w:hAnsi="Times New Roman" w:cs="Times New Roman"/>
          <w:sz w:val="24"/>
          <w:szCs w:val="24"/>
          <w:lang w:val="en-US"/>
        </w:rPr>
        <w:t>n the Strategy for the development of health care in the Russian Federation for the period up to 2025 [Electronic resource]: Presidential Decree of June 6, 2019 № 254. - Mode of access: URL: https://www.garant.ru (date of access - 30.01.2023)</w:t>
      </w:r>
      <w:r>
        <w:rPr>
          <w:rFonts w:ascii="Times New Roman" w:hAnsi="Times New Roman" w:cs="Times New Roman"/>
          <w:sz w:val="24"/>
          <w:szCs w:val="24"/>
          <w:lang w:val="en-US"/>
        </w:rPr>
        <w:t>.</w:t>
      </w:r>
    </w:p>
    <w:p w14:paraId="21554B59" w14:textId="38D90643" w:rsidR="00CC5DFA" w:rsidRPr="00CC5DFA" w:rsidRDefault="00CC5DFA" w:rsidP="00CC5DFA">
      <w:pPr>
        <w:pStyle w:val="a4"/>
        <w:numPr>
          <w:ilvl w:val="0"/>
          <w:numId w:val="11"/>
        </w:numPr>
        <w:spacing w:after="0" w:line="240" w:lineRule="auto"/>
        <w:ind w:left="0" w:firstLine="709"/>
        <w:jc w:val="both"/>
        <w:rPr>
          <w:rFonts w:ascii="Times New Roman" w:hAnsi="Times New Roman" w:cs="Times New Roman"/>
          <w:sz w:val="24"/>
          <w:szCs w:val="24"/>
          <w:lang w:val="en-US"/>
        </w:rPr>
      </w:pPr>
      <w:proofErr w:type="spellStart"/>
      <w:r w:rsidRPr="00CC5DFA">
        <w:rPr>
          <w:rFonts w:ascii="Times New Roman" w:hAnsi="Times New Roman" w:cs="Times New Roman"/>
          <w:sz w:val="24"/>
          <w:szCs w:val="24"/>
          <w:lang w:val="en-US"/>
        </w:rPr>
        <w:t>Langinsi</w:t>
      </w:r>
      <w:proofErr w:type="spellEnd"/>
      <w:r w:rsidRPr="00CC5DFA">
        <w:rPr>
          <w:rFonts w:ascii="Times New Roman" w:hAnsi="Times New Roman" w:cs="Times New Roman"/>
          <w:sz w:val="24"/>
          <w:szCs w:val="24"/>
          <w:lang w:val="en-US"/>
        </w:rPr>
        <w:t xml:space="preserve"> M. Improving the competence of health professionals to organize coordinated/integrated delivery of health services: working paper (September 2015) [Electronic resource] / M. </w:t>
      </w:r>
      <w:proofErr w:type="spellStart"/>
      <w:r w:rsidRPr="00CC5DFA">
        <w:rPr>
          <w:rFonts w:ascii="Times New Roman" w:hAnsi="Times New Roman" w:cs="Times New Roman"/>
          <w:sz w:val="24"/>
          <w:szCs w:val="24"/>
          <w:lang w:val="en-US"/>
        </w:rPr>
        <w:t>Langinsi</w:t>
      </w:r>
      <w:proofErr w:type="spellEnd"/>
      <w:r w:rsidRPr="00CC5DFA">
        <w:rPr>
          <w:rFonts w:ascii="Times New Roman" w:hAnsi="Times New Roman" w:cs="Times New Roman"/>
          <w:sz w:val="24"/>
          <w:szCs w:val="24"/>
          <w:lang w:val="en-US"/>
        </w:rPr>
        <w:t xml:space="preserve">, L. </w:t>
      </w:r>
      <w:proofErr w:type="spellStart"/>
      <w:r w:rsidRPr="00CC5DFA">
        <w:rPr>
          <w:rFonts w:ascii="Times New Roman" w:hAnsi="Times New Roman" w:cs="Times New Roman"/>
          <w:sz w:val="24"/>
          <w:szCs w:val="24"/>
          <w:lang w:val="en-US"/>
        </w:rPr>
        <w:t>Borgermans</w:t>
      </w:r>
      <w:proofErr w:type="spellEnd"/>
      <w:r w:rsidRPr="00CC5DFA">
        <w:rPr>
          <w:rFonts w:ascii="Times New Roman" w:hAnsi="Times New Roman" w:cs="Times New Roman"/>
          <w:sz w:val="24"/>
          <w:szCs w:val="24"/>
          <w:lang w:val="en-US"/>
        </w:rPr>
        <w:t>; World Health Organization, European Regional Office. - Copenhagen, 2015. - Access mode http://www.euro.who.int/__data/assets/pdf_file/0011/357437/HWF-Competenciesrus.pdf (</w:t>
      </w:r>
      <w:r w:rsidR="00924C43" w:rsidRPr="00716E8D">
        <w:rPr>
          <w:rFonts w:ascii="Times New Roman" w:hAnsi="Times New Roman" w:cs="Times New Roman"/>
          <w:sz w:val="24"/>
          <w:szCs w:val="24"/>
          <w:lang w:val="en-US"/>
        </w:rPr>
        <w:t xml:space="preserve">date of access </w:t>
      </w:r>
      <w:r w:rsidR="00924C43" w:rsidRPr="00924C43">
        <w:rPr>
          <w:rFonts w:ascii="Times New Roman" w:hAnsi="Times New Roman" w:cs="Times New Roman"/>
          <w:sz w:val="24"/>
          <w:szCs w:val="24"/>
          <w:lang w:val="en-US"/>
        </w:rPr>
        <w:t xml:space="preserve"> - </w:t>
      </w:r>
      <w:bookmarkStart w:id="1" w:name="_GoBack"/>
      <w:bookmarkEnd w:id="1"/>
      <w:r w:rsidRPr="00CC5DFA">
        <w:rPr>
          <w:rFonts w:ascii="Times New Roman" w:hAnsi="Times New Roman" w:cs="Times New Roman"/>
          <w:sz w:val="24"/>
          <w:szCs w:val="24"/>
          <w:lang w:val="en-US"/>
        </w:rPr>
        <w:t>30.02.2023).</w:t>
      </w:r>
    </w:p>
    <w:p w14:paraId="35B1AB84" w14:textId="77777777" w:rsidR="00CC5DFA" w:rsidRPr="00CC5DFA" w:rsidRDefault="00CC5DFA" w:rsidP="00CC5DFA">
      <w:pPr>
        <w:pStyle w:val="a4"/>
        <w:spacing w:after="0" w:line="240" w:lineRule="auto"/>
        <w:ind w:left="0" w:firstLine="709"/>
        <w:jc w:val="both"/>
        <w:rPr>
          <w:rFonts w:ascii="Times New Roman" w:hAnsi="Times New Roman" w:cs="Times New Roman"/>
          <w:sz w:val="24"/>
          <w:szCs w:val="24"/>
          <w:lang w:val="en-US"/>
        </w:rPr>
      </w:pPr>
    </w:p>
    <w:p w14:paraId="664CC8E0" w14:textId="77777777" w:rsidR="00CC5DFA" w:rsidRPr="00CC5DFA" w:rsidRDefault="00CC5DFA" w:rsidP="00CC5DFA">
      <w:pPr>
        <w:ind w:firstLine="709"/>
        <w:jc w:val="both"/>
        <w:rPr>
          <w:lang w:val="en-US"/>
        </w:rPr>
      </w:pPr>
    </w:p>
    <w:sectPr w:rsidR="00CC5DFA" w:rsidRPr="00CC5DFA" w:rsidSect="00F6667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E59FC" w14:textId="77777777" w:rsidR="0049512F" w:rsidRDefault="0049512F" w:rsidP="00377726">
      <w:r>
        <w:separator/>
      </w:r>
    </w:p>
  </w:endnote>
  <w:endnote w:type="continuationSeparator" w:id="0">
    <w:p w14:paraId="75FDE060" w14:textId="77777777" w:rsidR="0049512F" w:rsidRDefault="0049512F" w:rsidP="00377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B07BA" w14:textId="77777777" w:rsidR="0049512F" w:rsidRDefault="0049512F" w:rsidP="00377726">
      <w:r>
        <w:separator/>
      </w:r>
    </w:p>
  </w:footnote>
  <w:footnote w:type="continuationSeparator" w:id="0">
    <w:p w14:paraId="7923EBC5" w14:textId="77777777" w:rsidR="0049512F" w:rsidRDefault="0049512F" w:rsidP="00377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03F40"/>
    <w:multiLevelType w:val="hybridMultilevel"/>
    <w:tmpl w:val="61D47CA4"/>
    <w:lvl w:ilvl="0" w:tplc="BC8CDC26">
      <w:start w:val="1"/>
      <w:numFmt w:val="decimal"/>
      <w:lvlText w:val="%1."/>
      <w:lvlJc w:val="left"/>
      <w:pPr>
        <w:ind w:left="1069" w:hanging="360"/>
      </w:pPr>
      <w:rPr>
        <w:rFonts w:hint="default"/>
        <w:color w:val="2222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F1E5287"/>
    <w:multiLevelType w:val="singleLevel"/>
    <w:tmpl w:val="ED44CF06"/>
    <w:lvl w:ilvl="0">
      <w:start w:val="1"/>
      <w:numFmt w:val="decimal"/>
      <w:lvlText w:val="%1."/>
      <w:legacy w:legacy="1" w:legacySpace="0" w:legacyIndent="360"/>
      <w:lvlJc w:val="left"/>
      <w:rPr>
        <w:rFonts w:ascii="Times New Roman" w:eastAsia="Times New Roman" w:hAnsi="Times New Roman" w:cs="Times New Roman"/>
      </w:rPr>
    </w:lvl>
  </w:abstractNum>
  <w:abstractNum w:abstractNumId="2" w15:restartNumberingAfterBreak="0">
    <w:nsid w:val="478611F7"/>
    <w:multiLevelType w:val="multilevel"/>
    <w:tmpl w:val="036A484A"/>
    <w:lvl w:ilvl="0">
      <w:start w:val="1"/>
      <w:numFmt w:val="decimal"/>
      <w:lvlText w:val="%1."/>
      <w:lvlJc w:val="left"/>
      <w:pPr>
        <w:ind w:left="360" w:hanging="360"/>
      </w:pPr>
      <w:rPr>
        <w:rFonts w:hint="default"/>
        <w:b/>
      </w:rPr>
    </w:lvl>
    <w:lvl w:ilvl="1">
      <w:start w:val="1"/>
      <w:numFmt w:val="decimal"/>
      <w:isLgl/>
      <w:lvlText w:val="%1.%2."/>
      <w:lvlJc w:val="left"/>
      <w:pPr>
        <w:ind w:left="2007" w:hanging="720"/>
      </w:pPr>
      <w:rPr>
        <w:rFonts w:hint="default"/>
      </w:rPr>
    </w:lvl>
    <w:lvl w:ilvl="2">
      <w:start w:val="1"/>
      <w:numFmt w:val="decimal"/>
      <w:isLgl/>
      <w:lvlText w:val="%1.%2.%3."/>
      <w:lvlJc w:val="left"/>
      <w:pPr>
        <w:ind w:left="3076" w:hanging="720"/>
      </w:pPr>
      <w:rPr>
        <w:rFonts w:hint="default"/>
      </w:rPr>
    </w:lvl>
    <w:lvl w:ilvl="3">
      <w:start w:val="1"/>
      <w:numFmt w:val="decimal"/>
      <w:isLgl/>
      <w:lvlText w:val="%1.%2.%3.%4."/>
      <w:lvlJc w:val="left"/>
      <w:pPr>
        <w:ind w:left="4505" w:hanging="1080"/>
      </w:pPr>
      <w:rPr>
        <w:rFonts w:hint="default"/>
      </w:rPr>
    </w:lvl>
    <w:lvl w:ilvl="4">
      <w:start w:val="1"/>
      <w:numFmt w:val="decimal"/>
      <w:isLgl/>
      <w:lvlText w:val="%1.%2.%3.%4.%5."/>
      <w:lvlJc w:val="left"/>
      <w:pPr>
        <w:ind w:left="5574" w:hanging="1080"/>
      </w:pPr>
      <w:rPr>
        <w:rFonts w:hint="default"/>
      </w:rPr>
    </w:lvl>
    <w:lvl w:ilvl="5">
      <w:start w:val="1"/>
      <w:numFmt w:val="decimal"/>
      <w:isLgl/>
      <w:lvlText w:val="%1.%2.%3.%4.%5.%6."/>
      <w:lvlJc w:val="left"/>
      <w:pPr>
        <w:ind w:left="7003" w:hanging="1440"/>
      </w:pPr>
      <w:rPr>
        <w:rFonts w:hint="default"/>
      </w:rPr>
    </w:lvl>
    <w:lvl w:ilvl="6">
      <w:start w:val="1"/>
      <w:numFmt w:val="decimal"/>
      <w:isLgl/>
      <w:lvlText w:val="%1.%2.%3.%4.%5.%6.%7."/>
      <w:lvlJc w:val="left"/>
      <w:pPr>
        <w:ind w:left="8432" w:hanging="1800"/>
      </w:pPr>
      <w:rPr>
        <w:rFonts w:hint="default"/>
      </w:rPr>
    </w:lvl>
    <w:lvl w:ilvl="7">
      <w:start w:val="1"/>
      <w:numFmt w:val="decimal"/>
      <w:isLgl/>
      <w:lvlText w:val="%1.%2.%3.%4.%5.%6.%7.%8."/>
      <w:lvlJc w:val="left"/>
      <w:pPr>
        <w:ind w:left="9501" w:hanging="1800"/>
      </w:pPr>
      <w:rPr>
        <w:rFonts w:hint="default"/>
      </w:rPr>
    </w:lvl>
    <w:lvl w:ilvl="8">
      <w:start w:val="1"/>
      <w:numFmt w:val="decimal"/>
      <w:isLgl/>
      <w:lvlText w:val="%1.%2.%3.%4.%5.%6.%7.%8.%9."/>
      <w:lvlJc w:val="left"/>
      <w:pPr>
        <w:ind w:left="10930" w:hanging="2160"/>
      </w:pPr>
      <w:rPr>
        <w:rFonts w:hint="default"/>
      </w:rPr>
    </w:lvl>
  </w:abstractNum>
  <w:abstractNum w:abstractNumId="3" w15:restartNumberingAfterBreak="0">
    <w:nsid w:val="482027E5"/>
    <w:multiLevelType w:val="hybridMultilevel"/>
    <w:tmpl w:val="8ED2A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E175A65"/>
    <w:multiLevelType w:val="hybridMultilevel"/>
    <w:tmpl w:val="FCB8DA10"/>
    <w:lvl w:ilvl="0" w:tplc="39BC3A30">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8934B8"/>
    <w:multiLevelType w:val="hybridMultilevel"/>
    <w:tmpl w:val="E8F0F320"/>
    <w:lvl w:ilvl="0" w:tplc="12769A20">
      <w:start w:val="1"/>
      <w:numFmt w:val="decimal"/>
      <w:lvlText w:val="%1."/>
      <w:lvlJc w:val="left"/>
      <w:pPr>
        <w:ind w:left="928" w:hanging="360"/>
      </w:pPr>
      <w:rPr>
        <w:rFonts w:asciiTheme="minorHAnsi" w:eastAsiaTheme="minorHAnsi" w:hAnsiTheme="minorHAnsi" w:cstheme="minorBidi" w:hint="default"/>
        <w:color w:val="auto"/>
        <w:sz w:val="2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6EA928E4"/>
    <w:multiLevelType w:val="hybridMultilevel"/>
    <w:tmpl w:val="89785ADA"/>
    <w:lvl w:ilvl="0" w:tplc="D9F41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69C2086"/>
    <w:multiLevelType w:val="hybridMultilevel"/>
    <w:tmpl w:val="56A6A9E4"/>
    <w:lvl w:ilvl="0" w:tplc="12769A20">
      <w:start w:val="1"/>
      <w:numFmt w:val="decimal"/>
      <w:lvlText w:val="%1."/>
      <w:lvlJc w:val="left"/>
      <w:pPr>
        <w:ind w:left="1069" w:hanging="360"/>
      </w:pPr>
      <w:rPr>
        <w:rFonts w:asciiTheme="minorHAnsi" w:eastAsiaTheme="minorHAnsi" w:hAnsiTheme="minorHAnsi" w:cstheme="minorBidi" w:hint="default"/>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8757E37"/>
    <w:multiLevelType w:val="hybridMultilevel"/>
    <w:tmpl w:val="E9C00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9AB70E5"/>
    <w:multiLevelType w:val="hybridMultilevel"/>
    <w:tmpl w:val="B220FDBE"/>
    <w:lvl w:ilvl="0" w:tplc="00A89D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EE3168F"/>
    <w:multiLevelType w:val="hybridMultilevel"/>
    <w:tmpl w:val="37C6FD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2"/>
  </w:num>
  <w:num w:numId="4">
    <w:abstractNumId w:val="3"/>
  </w:num>
  <w:num w:numId="5">
    <w:abstractNumId w:val="7"/>
  </w:num>
  <w:num w:numId="6">
    <w:abstractNumId w:val="5"/>
  </w:num>
  <w:num w:numId="7">
    <w:abstractNumId w:val="6"/>
  </w:num>
  <w:num w:numId="8">
    <w:abstractNumId w:val="1"/>
  </w:num>
  <w:num w:numId="9">
    <w:abstractNumId w:val="4"/>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F02"/>
    <w:rsid w:val="00051B2A"/>
    <w:rsid w:val="00051C9F"/>
    <w:rsid w:val="000A2CD1"/>
    <w:rsid w:val="000E1E88"/>
    <w:rsid w:val="000F05D7"/>
    <w:rsid w:val="00100765"/>
    <w:rsid w:val="00117C0C"/>
    <w:rsid w:val="001B0AD1"/>
    <w:rsid w:val="001B2D31"/>
    <w:rsid w:val="0020615B"/>
    <w:rsid w:val="00225D9E"/>
    <w:rsid w:val="00240858"/>
    <w:rsid w:val="00256851"/>
    <w:rsid w:val="00267469"/>
    <w:rsid w:val="00282837"/>
    <w:rsid w:val="00284038"/>
    <w:rsid w:val="00287C54"/>
    <w:rsid w:val="00293766"/>
    <w:rsid w:val="002A3026"/>
    <w:rsid w:val="0035780F"/>
    <w:rsid w:val="00377726"/>
    <w:rsid w:val="00377EB9"/>
    <w:rsid w:val="003E7530"/>
    <w:rsid w:val="003F1F62"/>
    <w:rsid w:val="003F6B42"/>
    <w:rsid w:val="00417917"/>
    <w:rsid w:val="00433F87"/>
    <w:rsid w:val="00443C77"/>
    <w:rsid w:val="004448AE"/>
    <w:rsid w:val="004658A6"/>
    <w:rsid w:val="0049512F"/>
    <w:rsid w:val="004B2318"/>
    <w:rsid w:val="005314B5"/>
    <w:rsid w:val="0054708E"/>
    <w:rsid w:val="00560F71"/>
    <w:rsid w:val="00565AB6"/>
    <w:rsid w:val="00571A05"/>
    <w:rsid w:val="00575D0D"/>
    <w:rsid w:val="005E4AD6"/>
    <w:rsid w:val="00621C1B"/>
    <w:rsid w:val="00641F5A"/>
    <w:rsid w:val="00644906"/>
    <w:rsid w:val="006474FB"/>
    <w:rsid w:val="006661F9"/>
    <w:rsid w:val="00693C4A"/>
    <w:rsid w:val="006B3E44"/>
    <w:rsid w:val="006C3E3C"/>
    <w:rsid w:val="006D530E"/>
    <w:rsid w:val="00716E8D"/>
    <w:rsid w:val="007339BE"/>
    <w:rsid w:val="007610EA"/>
    <w:rsid w:val="0077607D"/>
    <w:rsid w:val="007F1A39"/>
    <w:rsid w:val="008503C5"/>
    <w:rsid w:val="00875DBB"/>
    <w:rsid w:val="008B0A0B"/>
    <w:rsid w:val="008B519D"/>
    <w:rsid w:val="008C4FAB"/>
    <w:rsid w:val="008E60EB"/>
    <w:rsid w:val="00907CA2"/>
    <w:rsid w:val="00924C43"/>
    <w:rsid w:val="009613B9"/>
    <w:rsid w:val="00995160"/>
    <w:rsid w:val="009B2300"/>
    <w:rsid w:val="009B6223"/>
    <w:rsid w:val="009E197E"/>
    <w:rsid w:val="009E52FE"/>
    <w:rsid w:val="00A150F7"/>
    <w:rsid w:val="00A30FD7"/>
    <w:rsid w:val="00AD2B78"/>
    <w:rsid w:val="00B7258B"/>
    <w:rsid w:val="00B907A3"/>
    <w:rsid w:val="00B94A84"/>
    <w:rsid w:val="00B9527A"/>
    <w:rsid w:val="00B96A90"/>
    <w:rsid w:val="00BA0431"/>
    <w:rsid w:val="00C02E6F"/>
    <w:rsid w:val="00C354C3"/>
    <w:rsid w:val="00C63F5A"/>
    <w:rsid w:val="00C65AC3"/>
    <w:rsid w:val="00C70EF5"/>
    <w:rsid w:val="00C84432"/>
    <w:rsid w:val="00CA4DC7"/>
    <w:rsid w:val="00CB14E9"/>
    <w:rsid w:val="00CC5DFA"/>
    <w:rsid w:val="00CD061A"/>
    <w:rsid w:val="00CE2C47"/>
    <w:rsid w:val="00D1236D"/>
    <w:rsid w:val="00D228D5"/>
    <w:rsid w:val="00D30F12"/>
    <w:rsid w:val="00D84339"/>
    <w:rsid w:val="00DA2977"/>
    <w:rsid w:val="00DB6B3F"/>
    <w:rsid w:val="00DB7FC7"/>
    <w:rsid w:val="00DD68FA"/>
    <w:rsid w:val="00DD760C"/>
    <w:rsid w:val="00E312E2"/>
    <w:rsid w:val="00E562BC"/>
    <w:rsid w:val="00E6251B"/>
    <w:rsid w:val="00E755CA"/>
    <w:rsid w:val="00E861DB"/>
    <w:rsid w:val="00EA17C8"/>
    <w:rsid w:val="00EB098B"/>
    <w:rsid w:val="00EB310B"/>
    <w:rsid w:val="00EB6080"/>
    <w:rsid w:val="00F155B0"/>
    <w:rsid w:val="00F23CF2"/>
    <w:rsid w:val="00F34862"/>
    <w:rsid w:val="00F625FD"/>
    <w:rsid w:val="00F66672"/>
    <w:rsid w:val="00F8020D"/>
    <w:rsid w:val="00F83F02"/>
    <w:rsid w:val="00FA5AC8"/>
    <w:rsid w:val="00FB77D8"/>
    <w:rsid w:val="00FD4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01821"/>
  <w15:chartTrackingRefBased/>
  <w15:docId w15:val="{B41AEE7B-3897-4C20-8353-D2C951049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3C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693C4A"/>
  </w:style>
  <w:style w:type="paragraph" w:styleId="a4">
    <w:name w:val="List Paragraph"/>
    <w:basedOn w:val="a"/>
    <w:uiPriority w:val="34"/>
    <w:qFormat/>
    <w:rsid w:val="00DB6B3F"/>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footnote text"/>
    <w:basedOn w:val="a"/>
    <w:link w:val="a6"/>
    <w:uiPriority w:val="99"/>
    <w:unhideWhenUsed/>
    <w:rsid w:val="00377726"/>
    <w:rPr>
      <w:sz w:val="20"/>
      <w:szCs w:val="20"/>
    </w:rPr>
  </w:style>
  <w:style w:type="character" w:customStyle="1" w:styleId="a6">
    <w:name w:val="Текст сноски Знак"/>
    <w:basedOn w:val="a0"/>
    <w:link w:val="a5"/>
    <w:uiPriority w:val="99"/>
    <w:rsid w:val="00377726"/>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377726"/>
    <w:rPr>
      <w:vertAlign w:val="superscript"/>
    </w:rPr>
  </w:style>
  <w:style w:type="table" w:styleId="a8">
    <w:name w:val="Table Grid"/>
    <w:basedOn w:val="a1"/>
    <w:uiPriority w:val="39"/>
    <w:rsid w:val="00284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377EB9"/>
    <w:rPr>
      <w:color w:val="0000FF"/>
      <w:u w:val="single"/>
    </w:rPr>
  </w:style>
  <w:style w:type="paragraph" w:styleId="aa">
    <w:name w:val="Balloon Text"/>
    <w:basedOn w:val="a"/>
    <w:link w:val="ab"/>
    <w:uiPriority w:val="99"/>
    <w:semiHidden/>
    <w:unhideWhenUsed/>
    <w:rsid w:val="00EA17C8"/>
    <w:rPr>
      <w:rFonts w:ascii="Segoe UI" w:hAnsi="Segoe UI" w:cs="Segoe UI"/>
      <w:sz w:val="18"/>
      <w:szCs w:val="18"/>
    </w:rPr>
  </w:style>
  <w:style w:type="character" w:customStyle="1" w:styleId="ab">
    <w:name w:val="Текст выноски Знак"/>
    <w:basedOn w:val="a0"/>
    <w:link w:val="aa"/>
    <w:uiPriority w:val="99"/>
    <w:semiHidden/>
    <w:rsid w:val="00EA17C8"/>
    <w:rPr>
      <w:rFonts w:ascii="Segoe UI" w:eastAsia="Times New Roman" w:hAnsi="Segoe UI" w:cs="Segoe UI"/>
      <w:sz w:val="18"/>
      <w:szCs w:val="18"/>
      <w:lang w:eastAsia="ru-RU"/>
    </w:rPr>
  </w:style>
  <w:style w:type="character" w:styleId="ac">
    <w:name w:val="Unresolved Mention"/>
    <w:basedOn w:val="a0"/>
    <w:uiPriority w:val="99"/>
    <w:semiHidden/>
    <w:unhideWhenUsed/>
    <w:rsid w:val="00CC5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30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ombear@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rombea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5AC8D-FB16-41C9-BFD3-C659DB5AE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Pages>
  <Words>2886</Words>
  <Characters>16453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Башкуева</dc:creator>
  <cp:keywords/>
  <dc:description/>
  <cp:lastModifiedBy>Башкуева</cp:lastModifiedBy>
  <cp:revision>35</cp:revision>
  <cp:lastPrinted>2023-03-24T07:40:00Z</cp:lastPrinted>
  <dcterms:created xsi:type="dcterms:W3CDTF">2023-03-20T03:03:00Z</dcterms:created>
  <dcterms:modified xsi:type="dcterms:W3CDTF">2023-03-24T08:39:00Z</dcterms:modified>
</cp:coreProperties>
</file>