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CD3" w:rsidRPr="00D419D9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b/>
          <w:iCs/>
          <w:sz w:val="24"/>
          <w:szCs w:val="24"/>
        </w:rPr>
      </w:pPr>
      <w:bookmarkStart w:id="0" w:name="_GoBack"/>
      <w:bookmarkEnd w:id="0"/>
      <w:r w:rsidRPr="00D419D9">
        <w:rPr>
          <w:rFonts w:ascii="Times New Roman" w:hAnsi="Times New Roman"/>
          <w:b/>
          <w:iCs/>
          <w:sz w:val="24"/>
          <w:szCs w:val="24"/>
        </w:rPr>
        <w:t>ПРЕДПРИНИМАТЕЛЬС</w:t>
      </w:r>
      <w:r w:rsidR="00E70D10" w:rsidRPr="00D419D9">
        <w:rPr>
          <w:rFonts w:ascii="Times New Roman" w:hAnsi="Times New Roman"/>
          <w:b/>
          <w:iCs/>
          <w:sz w:val="24"/>
          <w:szCs w:val="24"/>
        </w:rPr>
        <w:t>Т</w:t>
      </w:r>
      <w:r w:rsidR="009E2CD3" w:rsidRPr="00D419D9">
        <w:rPr>
          <w:rFonts w:ascii="Times New Roman" w:hAnsi="Times New Roman"/>
          <w:b/>
          <w:iCs/>
          <w:sz w:val="24"/>
          <w:szCs w:val="24"/>
        </w:rPr>
        <w:t xml:space="preserve">ВО КАК ИНСТРУМЕНТ РАЗВИТИЯ </w:t>
      </w:r>
    </w:p>
    <w:p w:rsidR="00E70D10" w:rsidRPr="00A10440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b/>
          <w:iCs/>
          <w:sz w:val="24"/>
          <w:szCs w:val="24"/>
        </w:rPr>
      </w:pPr>
      <w:r w:rsidRPr="00D419D9">
        <w:rPr>
          <w:rFonts w:ascii="Times New Roman" w:hAnsi="Times New Roman"/>
          <w:b/>
          <w:iCs/>
          <w:sz w:val="24"/>
          <w:szCs w:val="24"/>
        </w:rPr>
        <w:t>НАЦИ</w:t>
      </w:r>
      <w:r w:rsidRPr="00D419D9">
        <w:rPr>
          <w:rFonts w:ascii="Times New Roman" w:hAnsi="Times New Roman"/>
          <w:b/>
          <w:iCs/>
          <w:sz w:val="24"/>
          <w:szCs w:val="24"/>
        </w:rPr>
        <w:t>О</w:t>
      </w:r>
      <w:r w:rsidRPr="00D419D9">
        <w:rPr>
          <w:rFonts w:ascii="Times New Roman" w:hAnsi="Times New Roman"/>
          <w:b/>
          <w:iCs/>
          <w:sz w:val="24"/>
          <w:szCs w:val="24"/>
        </w:rPr>
        <w:t>НАЛЬНОЙ ЭКОНОМИ</w:t>
      </w:r>
      <w:r w:rsidR="009E2CD3" w:rsidRPr="00D419D9">
        <w:rPr>
          <w:rFonts w:ascii="Times New Roman" w:hAnsi="Times New Roman"/>
          <w:b/>
          <w:iCs/>
          <w:sz w:val="24"/>
          <w:szCs w:val="24"/>
        </w:rPr>
        <w:t>КИ</w:t>
      </w:r>
      <w:r w:rsidRPr="00A10440">
        <w:rPr>
          <w:rFonts w:ascii="Times New Roman" w:hAnsi="Times New Roman"/>
          <w:b/>
          <w:iCs/>
          <w:sz w:val="24"/>
          <w:szCs w:val="24"/>
        </w:rPr>
        <w:t xml:space="preserve"> </w:t>
      </w:r>
    </w:p>
    <w:p w:rsidR="004D288E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b/>
          <w:i/>
          <w:iCs/>
          <w:sz w:val="24"/>
          <w:szCs w:val="24"/>
        </w:rPr>
      </w:pPr>
    </w:p>
    <w:p w:rsidR="004D288E" w:rsidRPr="00EC5AF1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b/>
          <w:i/>
          <w:iCs/>
          <w:sz w:val="24"/>
          <w:szCs w:val="24"/>
        </w:rPr>
      </w:pPr>
      <w:r>
        <w:rPr>
          <w:rFonts w:ascii="Times New Roman" w:hAnsi="Times New Roman"/>
          <w:b/>
          <w:i/>
          <w:iCs/>
          <w:sz w:val="24"/>
          <w:szCs w:val="24"/>
        </w:rPr>
        <w:t>Крылов К.Г, Петроченко В.С</w:t>
      </w:r>
      <w:r w:rsidR="00E70D10">
        <w:rPr>
          <w:rFonts w:ascii="Times New Roman" w:hAnsi="Times New Roman"/>
          <w:b/>
          <w:i/>
          <w:iCs/>
          <w:sz w:val="24"/>
          <w:szCs w:val="24"/>
        </w:rPr>
        <w:t>.</w:t>
      </w:r>
      <w:r w:rsidRPr="00EC5AF1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</w:p>
    <w:p w:rsidR="004D288E" w:rsidRPr="00EC5AF1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i/>
          <w:iCs/>
          <w:sz w:val="24"/>
          <w:szCs w:val="24"/>
        </w:rPr>
      </w:pPr>
      <w:r w:rsidRPr="00EC5AF1">
        <w:rPr>
          <w:rFonts w:ascii="Times New Roman" w:hAnsi="Times New Roman"/>
          <w:i/>
          <w:iCs/>
          <w:sz w:val="24"/>
          <w:szCs w:val="24"/>
        </w:rPr>
        <w:t>Студент</w:t>
      </w:r>
      <w:r>
        <w:rPr>
          <w:rFonts w:ascii="Times New Roman" w:hAnsi="Times New Roman"/>
          <w:i/>
          <w:iCs/>
          <w:sz w:val="24"/>
          <w:szCs w:val="24"/>
        </w:rPr>
        <w:t>ы</w:t>
      </w:r>
      <w:r w:rsidR="00E70D10">
        <w:rPr>
          <w:rFonts w:ascii="Times New Roman" w:hAnsi="Times New Roman"/>
          <w:i/>
          <w:iCs/>
          <w:sz w:val="24"/>
          <w:szCs w:val="24"/>
        </w:rPr>
        <w:t xml:space="preserve"> 1</w:t>
      </w:r>
      <w:r w:rsidRPr="00EC5AF1">
        <w:rPr>
          <w:rFonts w:ascii="Times New Roman" w:hAnsi="Times New Roman"/>
          <w:i/>
          <w:iCs/>
          <w:sz w:val="24"/>
          <w:szCs w:val="24"/>
        </w:rPr>
        <w:t xml:space="preserve"> курса ВГУ имени П. М. Машерова, г. Витебск, Республика Беларусь</w:t>
      </w:r>
    </w:p>
    <w:p w:rsidR="004D288E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iCs/>
          <w:sz w:val="24"/>
          <w:szCs w:val="24"/>
        </w:rPr>
      </w:pPr>
      <w:r w:rsidRPr="007E486A">
        <w:rPr>
          <w:rFonts w:ascii="Times New Roman" w:hAnsi="Times New Roman"/>
          <w:iCs/>
          <w:sz w:val="24"/>
          <w:szCs w:val="24"/>
        </w:rPr>
        <w:t>Научный руководитель – Е.М. Янкевич, кандидат экономических наук</w:t>
      </w:r>
    </w:p>
    <w:p w:rsidR="004D288E" w:rsidRPr="007E486A" w:rsidRDefault="004D288E" w:rsidP="004D288E">
      <w:pPr>
        <w:spacing w:after="0" w:line="240" w:lineRule="auto"/>
        <w:ind w:firstLine="567"/>
        <w:jc w:val="center"/>
        <w:rPr>
          <w:rFonts w:ascii="Times New Roman" w:hAnsi="Times New Roman"/>
          <w:b/>
          <w:iCs/>
          <w:sz w:val="24"/>
          <w:szCs w:val="24"/>
        </w:rPr>
      </w:pPr>
    </w:p>
    <w:p w:rsidR="00F9005F" w:rsidRPr="00E70D10" w:rsidRDefault="00B84D1F" w:rsidP="00E70D10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 сегодняшний день предпринимательство играет значительную роль в социально-экономической жизни современной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Беларуси. Это направление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развивается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во всех отра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лях экономики страны. В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деятельность коммерческих предприятий вовлечены все соц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альные группы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населения, проживающего на территории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нашего государства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2D6816"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Предпр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нимательство развивается быстрыми темпами. Зачастую оно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развито в таких сферах, как торговля, сфера услуг, строительство,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производство. Развитие предпринимательства имеет огромное значение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</w:t>
      </w:r>
      <w:r w:rsidR="00F9005F"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экономического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развития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влияет на темпы роста промышленного</w:t>
      </w:r>
      <w:r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производства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что и обуславливает актуальность исследования</w:t>
      </w:r>
      <w:r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2D6816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Цель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– </w:t>
      </w:r>
      <w:r w:rsidR="002D6816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исследование ра</w:t>
      </w:r>
      <w:r w:rsidR="002D6816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</w:t>
      </w:r>
      <w:r w:rsidR="002D6816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вития предпринимательства в экономической деятельности страны.</w:t>
      </w:r>
    </w:p>
    <w:p w:rsidR="00F959B1" w:rsidRPr="00E70D10" w:rsidRDefault="00B84D1F" w:rsidP="00E70D10">
      <w:pPr>
        <w:pStyle w:val="im-mess"/>
        <w:spacing w:before="0" w:beforeAutospacing="0" w:after="0" w:afterAutospacing="0" w:line="270" w:lineRule="atLeast"/>
        <w:ind w:firstLine="567"/>
        <w:jc w:val="both"/>
        <w:rPr>
          <w:color w:val="000000"/>
        </w:rPr>
      </w:pPr>
      <w:r w:rsidRPr="00E70D10">
        <w:rPr>
          <w:b/>
          <w:color w:val="000000"/>
        </w:rPr>
        <w:t>Материал</w:t>
      </w:r>
      <w:r w:rsidR="002D6816" w:rsidRPr="00E70D10">
        <w:rPr>
          <w:b/>
          <w:color w:val="000000"/>
        </w:rPr>
        <w:t>ы</w:t>
      </w:r>
      <w:r w:rsidRPr="00E70D10">
        <w:rPr>
          <w:b/>
          <w:color w:val="000000"/>
        </w:rPr>
        <w:t xml:space="preserve"> и методы</w:t>
      </w:r>
      <w:r w:rsidR="003F497B">
        <w:rPr>
          <w:color w:val="000000"/>
        </w:rPr>
        <w:t>. Материалы</w:t>
      </w:r>
      <w:r w:rsidRPr="00E70D10">
        <w:rPr>
          <w:color w:val="000000"/>
        </w:rPr>
        <w:t xml:space="preserve"> Национального статистического комитета Ре</w:t>
      </w:r>
      <w:r w:rsidRPr="00E70D10">
        <w:rPr>
          <w:color w:val="000000"/>
        </w:rPr>
        <w:t>с</w:t>
      </w:r>
      <w:r w:rsidR="003F497B">
        <w:rPr>
          <w:color w:val="000000"/>
        </w:rPr>
        <w:t>публики Беларусь,</w:t>
      </w:r>
      <w:r w:rsidR="00522009" w:rsidRPr="00E70D10">
        <w:rPr>
          <w:color w:val="000000"/>
        </w:rPr>
        <w:t xml:space="preserve"> труды ученых-экономистов</w:t>
      </w:r>
      <w:r w:rsidRPr="00E70D10">
        <w:rPr>
          <w:color w:val="000000"/>
        </w:rPr>
        <w:t>. Основные методы: структурно-логический, анализ и синтез, индукция, дедукция, статистические.</w:t>
      </w:r>
    </w:p>
    <w:p w:rsidR="008F486E" w:rsidRPr="00E70D10" w:rsidRDefault="00F959B1" w:rsidP="00E70D10">
      <w:pPr>
        <w:spacing w:after="0" w:line="240" w:lineRule="auto"/>
        <w:ind w:firstLine="567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70D10">
        <w:rPr>
          <w:rFonts w:ascii="Times New Roman" w:hAnsi="Times New Roman"/>
          <w:b/>
          <w:bCs/>
          <w:color w:val="000000"/>
          <w:sz w:val="24"/>
          <w:szCs w:val="24"/>
        </w:rPr>
        <w:t>Результаты и их обсуждение.</w:t>
      </w:r>
      <w:r w:rsidR="008F486E" w:rsidRPr="00E70D10">
        <w:rPr>
          <w:rFonts w:ascii="Times New Roman" w:hAnsi="Times New Roman"/>
          <w:sz w:val="24"/>
          <w:szCs w:val="24"/>
        </w:rPr>
        <w:t xml:space="preserve"> </w:t>
      </w:r>
      <w:r w:rsidR="00E70D10">
        <w:rPr>
          <w:rFonts w:ascii="Times New Roman" w:hAnsi="Times New Roman"/>
          <w:sz w:val="24"/>
          <w:szCs w:val="24"/>
        </w:rPr>
        <w:t>В далеком прошлом во времена Дж. М. Кейнса по</w:t>
      </w:r>
      <w:r w:rsidR="00E70D10">
        <w:rPr>
          <w:rFonts w:ascii="Times New Roman" w:hAnsi="Times New Roman"/>
          <w:sz w:val="24"/>
          <w:szCs w:val="24"/>
        </w:rPr>
        <w:t>д</w:t>
      </w:r>
      <w:r w:rsidR="00E70D10">
        <w:rPr>
          <w:rFonts w:ascii="Times New Roman" w:hAnsi="Times New Roman"/>
          <w:sz w:val="24"/>
          <w:szCs w:val="24"/>
        </w:rPr>
        <w:t xml:space="preserve">нимались вопросы о необходимости развития предпринимательства. </w:t>
      </w:r>
      <w:r w:rsidR="008F486E" w:rsidRPr="00E70D10">
        <w:rPr>
          <w:rFonts w:ascii="Times New Roman" w:hAnsi="Times New Roman"/>
          <w:sz w:val="24"/>
          <w:szCs w:val="24"/>
        </w:rPr>
        <w:t xml:space="preserve">Он разработал </w:t>
      </w:r>
      <w:r w:rsidR="008F486E" w:rsidRPr="003F497B">
        <w:rPr>
          <w:rFonts w:ascii="Times New Roman" w:hAnsi="Times New Roman"/>
          <w:sz w:val="24"/>
          <w:szCs w:val="24"/>
        </w:rPr>
        <w:t>пр</w:t>
      </w:r>
      <w:r w:rsidR="008F486E" w:rsidRPr="003F497B">
        <w:rPr>
          <w:rFonts w:ascii="Times New Roman" w:hAnsi="Times New Roman"/>
          <w:sz w:val="24"/>
          <w:szCs w:val="24"/>
        </w:rPr>
        <w:t>о</w:t>
      </w:r>
      <w:r w:rsidR="008F486E" w:rsidRPr="003F497B">
        <w:rPr>
          <w:rFonts w:ascii="Times New Roman" w:hAnsi="Times New Roman"/>
          <w:sz w:val="24"/>
          <w:szCs w:val="24"/>
        </w:rPr>
        <w:t>грамму государственного регулирования,</w:t>
      </w:r>
      <w:r w:rsidR="008F486E" w:rsidRPr="00E70D10">
        <w:rPr>
          <w:rFonts w:ascii="Times New Roman" w:hAnsi="Times New Roman"/>
          <w:sz w:val="24"/>
          <w:szCs w:val="24"/>
        </w:rPr>
        <w:t xml:space="preserve"> которая была направлена на ограничение авт</w:t>
      </w:r>
      <w:r w:rsidR="008F486E" w:rsidRPr="00E70D10">
        <w:rPr>
          <w:rFonts w:ascii="Times New Roman" w:hAnsi="Times New Roman"/>
          <w:sz w:val="24"/>
          <w:szCs w:val="24"/>
        </w:rPr>
        <w:t>о</w:t>
      </w:r>
      <w:r w:rsidR="008F486E" w:rsidRPr="00E70D10">
        <w:rPr>
          <w:rFonts w:ascii="Times New Roman" w:hAnsi="Times New Roman"/>
          <w:sz w:val="24"/>
          <w:szCs w:val="24"/>
        </w:rPr>
        <w:t>номии частного предпринимательства и регулирование рыночного процесса с целью ра</w:t>
      </w:r>
      <w:r w:rsidR="008F486E" w:rsidRPr="00E70D10">
        <w:rPr>
          <w:rFonts w:ascii="Times New Roman" w:hAnsi="Times New Roman"/>
          <w:sz w:val="24"/>
          <w:szCs w:val="24"/>
        </w:rPr>
        <w:t>с</w:t>
      </w:r>
      <w:r w:rsidR="008F486E" w:rsidRPr="00E70D10">
        <w:rPr>
          <w:rFonts w:ascii="Times New Roman" w:hAnsi="Times New Roman"/>
          <w:sz w:val="24"/>
          <w:szCs w:val="24"/>
        </w:rPr>
        <w:t xml:space="preserve">ширения свободы движения совокупного капитала и стабилизации экономики </w:t>
      </w:r>
      <w:r w:rsidR="008F486E" w:rsidRPr="00A10440">
        <w:rPr>
          <w:rFonts w:ascii="Times New Roman" w:hAnsi="Times New Roman"/>
          <w:sz w:val="24"/>
          <w:szCs w:val="24"/>
        </w:rPr>
        <w:t>[1</w:t>
      </w:r>
      <w:r w:rsidR="004F3264" w:rsidRPr="00A10440">
        <w:rPr>
          <w:rFonts w:ascii="Times New Roman" w:hAnsi="Times New Roman"/>
          <w:sz w:val="24"/>
          <w:szCs w:val="24"/>
        </w:rPr>
        <w:t>, с.35</w:t>
      </w:r>
      <w:r w:rsidR="008F486E" w:rsidRPr="00A10440">
        <w:rPr>
          <w:rFonts w:ascii="Times New Roman" w:hAnsi="Times New Roman"/>
          <w:sz w:val="24"/>
          <w:szCs w:val="24"/>
        </w:rPr>
        <w:t>]</w:t>
      </w:r>
      <w:r w:rsidR="00E70D10" w:rsidRPr="00A10440">
        <w:rPr>
          <w:rFonts w:ascii="Times New Roman" w:hAnsi="Times New Roman"/>
          <w:sz w:val="24"/>
          <w:szCs w:val="24"/>
        </w:rPr>
        <w:t>.</w:t>
      </w:r>
    </w:p>
    <w:p w:rsidR="003D1108" w:rsidRDefault="003D1108" w:rsidP="00E70D1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70D10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70D10">
        <w:rPr>
          <w:rFonts w:ascii="Times New Roman" w:hAnsi="Times New Roman"/>
          <w:sz w:val="24"/>
          <w:szCs w:val="24"/>
        </w:rPr>
        <w:t xml:space="preserve">Малое и среднее предпринимательство как сектор экономики является достаточно мобильным по сравнению с крупными субъектами хозяйствования, что позволяет в свою очередь сгладить процессы в сфере занятости населения, сформировать новые сегменты </w:t>
      </w:r>
      <w:r w:rsidRPr="00A10440">
        <w:rPr>
          <w:rFonts w:ascii="Times New Roman" w:hAnsi="Times New Roman"/>
          <w:sz w:val="24"/>
          <w:szCs w:val="24"/>
        </w:rPr>
        <w:t>рынка труда и создать точки экономического роста в стране</w:t>
      </w:r>
      <w:r w:rsidR="003F497B" w:rsidRPr="00A10440">
        <w:rPr>
          <w:rFonts w:ascii="Times New Roman" w:hAnsi="Times New Roman"/>
          <w:sz w:val="24"/>
          <w:szCs w:val="24"/>
        </w:rPr>
        <w:t xml:space="preserve"> [2</w:t>
      </w:r>
      <w:r w:rsidRPr="00A10440">
        <w:rPr>
          <w:rFonts w:ascii="Times New Roman" w:hAnsi="Times New Roman"/>
          <w:sz w:val="24"/>
          <w:szCs w:val="24"/>
        </w:rPr>
        <w:t>]</w:t>
      </w:r>
      <w:r w:rsidR="003F497B" w:rsidRPr="00A10440">
        <w:rPr>
          <w:rFonts w:ascii="Times New Roman" w:hAnsi="Times New Roman"/>
          <w:sz w:val="24"/>
          <w:szCs w:val="24"/>
        </w:rPr>
        <w:t>.</w:t>
      </w:r>
      <w:r w:rsidR="00692CCA">
        <w:rPr>
          <w:rFonts w:ascii="Times New Roman" w:hAnsi="Times New Roman"/>
          <w:sz w:val="24"/>
          <w:szCs w:val="24"/>
        </w:rPr>
        <w:t xml:space="preserve"> </w:t>
      </w:r>
    </w:p>
    <w:p w:rsidR="00692CCA" w:rsidRPr="00E70D10" w:rsidRDefault="00692CCA" w:rsidP="00E70D1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Нами проанализированы основные показатели деятельности микро-, малых и сре</w:t>
      </w:r>
      <w:r>
        <w:rPr>
          <w:rFonts w:ascii="Times New Roman" w:hAnsi="Times New Roman"/>
          <w:sz w:val="24"/>
          <w:szCs w:val="24"/>
        </w:rPr>
        <w:t>д</w:t>
      </w:r>
      <w:r>
        <w:rPr>
          <w:rFonts w:ascii="Times New Roman" w:hAnsi="Times New Roman"/>
          <w:sz w:val="24"/>
          <w:szCs w:val="24"/>
        </w:rPr>
        <w:t>них организаций в Республике Беларусь за период с 2010 и до 2021 года, что отражено в таблице 1.</w:t>
      </w:r>
    </w:p>
    <w:p w:rsidR="00CE6F17" w:rsidRDefault="00CE6F17" w:rsidP="00CE6F17">
      <w:pPr>
        <w:pStyle w:val="im-mess"/>
        <w:spacing w:before="0" w:beforeAutospacing="0" w:after="0" w:afterAutospacing="0" w:line="270" w:lineRule="atLeast"/>
        <w:jc w:val="both"/>
        <w:rPr>
          <w:color w:val="000000"/>
        </w:rPr>
      </w:pPr>
    </w:p>
    <w:p w:rsidR="00274E34" w:rsidRPr="00035160" w:rsidRDefault="00BC683D" w:rsidP="002D6816">
      <w:pPr>
        <w:pStyle w:val="im-mess"/>
        <w:spacing w:before="0" w:beforeAutospacing="0" w:after="60" w:afterAutospacing="0" w:line="270" w:lineRule="atLeast"/>
        <w:ind w:right="60"/>
        <w:rPr>
          <w:color w:val="000000"/>
        </w:rPr>
      </w:pPr>
      <w:r w:rsidRPr="00A10440">
        <w:rPr>
          <w:color w:val="000000"/>
        </w:rPr>
        <w:t>Таблица 1. – Основные</w:t>
      </w:r>
      <w:r w:rsidR="002D6816" w:rsidRPr="00A10440">
        <w:rPr>
          <w:color w:val="000000"/>
        </w:rPr>
        <w:t xml:space="preserve"> показатели деятельности </w:t>
      </w:r>
      <w:r w:rsidRPr="00A10440">
        <w:rPr>
          <w:color w:val="000000"/>
        </w:rPr>
        <w:t>микро-, малых и средних организаций в Республике Беларусь за период 2010 – 2021 гг.</w:t>
      </w:r>
    </w:p>
    <w:tbl>
      <w:tblPr>
        <w:tblStyle w:val="a6"/>
        <w:tblW w:w="945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44"/>
        <w:gridCol w:w="1068"/>
        <w:gridCol w:w="1068"/>
        <w:gridCol w:w="986"/>
        <w:gridCol w:w="1449"/>
        <w:gridCol w:w="1120"/>
        <w:gridCol w:w="1120"/>
      </w:tblGrid>
      <w:tr w:rsidR="00F04778" w:rsidRPr="00762AC6" w:rsidTr="0043767D">
        <w:trPr>
          <w:trHeight w:val="472"/>
        </w:trPr>
        <w:tc>
          <w:tcPr>
            <w:tcW w:w="2644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Показатели</w:t>
            </w:r>
          </w:p>
        </w:tc>
        <w:tc>
          <w:tcPr>
            <w:tcW w:w="1068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2010 г.</w:t>
            </w:r>
          </w:p>
        </w:tc>
        <w:tc>
          <w:tcPr>
            <w:tcW w:w="1068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2020 г.</w:t>
            </w:r>
          </w:p>
        </w:tc>
        <w:tc>
          <w:tcPr>
            <w:tcW w:w="986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2021 г.</w:t>
            </w:r>
          </w:p>
        </w:tc>
        <w:tc>
          <w:tcPr>
            <w:tcW w:w="1449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Абсолютный прирост</w:t>
            </w:r>
          </w:p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62AC6">
              <w:rPr>
                <w:rFonts w:ascii="Times New Roman" w:hAnsi="Times New Roman"/>
                <w:sz w:val="18"/>
                <w:szCs w:val="18"/>
              </w:rPr>
              <w:t>2021 г. к 2020 г.</w:t>
            </w:r>
          </w:p>
        </w:tc>
        <w:tc>
          <w:tcPr>
            <w:tcW w:w="1120" w:type="dxa"/>
          </w:tcPr>
          <w:p w:rsidR="007A7BEA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Темп </w:t>
            </w:r>
          </w:p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роста, %</w:t>
            </w:r>
          </w:p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62AC6">
              <w:rPr>
                <w:rFonts w:ascii="Times New Roman" w:hAnsi="Times New Roman"/>
                <w:sz w:val="18"/>
                <w:szCs w:val="18"/>
              </w:rPr>
              <w:t>2021 г. к 2020 г.</w:t>
            </w:r>
          </w:p>
        </w:tc>
        <w:tc>
          <w:tcPr>
            <w:tcW w:w="1120" w:type="dxa"/>
          </w:tcPr>
          <w:p w:rsidR="007A7BEA" w:rsidRPr="00762AC6" w:rsidRDefault="005D06F0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Темп </w:t>
            </w:r>
          </w:p>
          <w:p w:rsidR="00F04778" w:rsidRPr="00762AC6" w:rsidRDefault="005D06F0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роста,% </w:t>
            </w:r>
            <w:r w:rsidRPr="00762AC6">
              <w:rPr>
                <w:rFonts w:ascii="Times New Roman" w:hAnsi="Times New Roman"/>
                <w:sz w:val="18"/>
                <w:szCs w:val="18"/>
              </w:rPr>
              <w:t>2021г. к 2010 г.</w:t>
            </w:r>
          </w:p>
        </w:tc>
      </w:tr>
      <w:tr w:rsidR="00F04778" w:rsidRPr="00762AC6" w:rsidTr="00762AC6">
        <w:trPr>
          <w:trHeight w:val="958"/>
        </w:trPr>
        <w:tc>
          <w:tcPr>
            <w:tcW w:w="2644" w:type="dxa"/>
          </w:tcPr>
          <w:p w:rsidR="00F04778" w:rsidRPr="00762AC6" w:rsidRDefault="00F04778" w:rsidP="005774CA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Количество микро-, малых и средних организаций – юридических лиц на конец года, единиц</w:t>
            </w:r>
          </w:p>
        </w:tc>
        <w:tc>
          <w:tcPr>
            <w:tcW w:w="1068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86 917</w:t>
            </w:r>
          </w:p>
        </w:tc>
        <w:tc>
          <w:tcPr>
            <w:tcW w:w="1068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111 405</w:t>
            </w:r>
          </w:p>
        </w:tc>
        <w:tc>
          <w:tcPr>
            <w:tcW w:w="986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111 908</w:t>
            </w:r>
          </w:p>
        </w:tc>
        <w:tc>
          <w:tcPr>
            <w:tcW w:w="1449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503</w:t>
            </w:r>
          </w:p>
        </w:tc>
        <w:tc>
          <w:tcPr>
            <w:tcW w:w="1120" w:type="dxa"/>
          </w:tcPr>
          <w:p w:rsidR="00F04778" w:rsidRPr="00762AC6" w:rsidRDefault="00FB6FA5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00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,45</w:t>
            </w:r>
          </w:p>
        </w:tc>
        <w:tc>
          <w:tcPr>
            <w:tcW w:w="1120" w:type="dxa"/>
          </w:tcPr>
          <w:p w:rsidR="00F04778" w:rsidRPr="00EB6583" w:rsidRDefault="00EB6583" w:rsidP="005774CA">
            <w:pPr>
              <w:jc w:val="center"/>
              <w:rPr>
                <w:rFonts w:ascii="Times New Roman" w:hAnsi="Times New Roman"/>
                <w:color w:val="FFFFFF" w:themeColor="background1"/>
                <w:sz w:val="20"/>
                <w:szCs w:val="20"/>
              </w:rPr>
            </w:pPr>
            <w:r w:rsidRPr="00EB6583">
              <w:rPr>
                <w:rFonts w:ascii="Times New Roman" w:hAnsi="Times New Roman"/>
                <w:sz w:val="20"/>
                <w:szCs w:val="20"/>
              </w:rPr>
              <w:t>128,</w:t>
            </w:r>
            <w:r>
              <w:rPr>
                <w:rFonts w:ascii="Times New Roman" w:hAnsi="Times New Roman"/>
                <w:sz w:val="20"/>
                <w:szCs w:val="20"/>
              </w:rPr>
              <w:t>75</w:t>
            </w:r>
          </w:p>
        </w:tc>
      </w:tr>
      <w:tr w:rsidR="00F04778" w:rsidRPr="00762AC6" w:rsidTr="00162835">
        <w:trPr>
          <w:trHeight w:val="461"/>
        </w:trPr>
        <w:tc>
          <w:tcPr>
            <w:tcW w:w="2644" w:type="dxa"/>
          </w:tcPr>
          <w:p w:rsidR="00F04778" w:rsidRPr="00762AC6" w:rsidRDefault="00F04778" w:rsidP="005774CA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Средняя численность р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а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ботников организаций, ч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е</w:t>
            </w:r>
            <w:r w:rsidR="00162835">
              <w:rPr>
                <w:rFonts w:ascii="Times New Roman" w:hAnsi="Times New Roman"/>
                <w:sz w:val="20"/>
                <w:szCs w:val="20"/>
              </w:rPr>
              <w:t>л.</w:t>
            </w:r>
          </w:p>
        </w:tc>
        <w:tc>
          <w:tcPr>
            <w:tcW w:w="1068" w:type="dxa"/>
          </w:tcPr>
          <w:p w:rsidR="00F04778" w:rsidRPr="00762AC6" w:rsidRDefault="005774CA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</w:t>
            </w:r>
            <w:r w:rsidR="00CD390E" w:rsidRPr="00762AC6">
              <w:rPr>
                <w:rFonts w:ascii="Times New Roman" w:hAnsi="Times New Roman"/>
                <w:sz w:val="20"/>
                <w:szCs w:val="20"/>
              </w:rPr>
              <w:t>247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354</w:t>
            </w:r>
          </w:p>
        </w:tc>
        <w:tc>
          <w:tcPr>
            <w:tcW w:w="1068" w:type="dxa"/>
          </w:tcPr>
          <w:p w:rsidR="00F04778" w:rsidRPr="00762AC6" w:rsidRDefault="005774CA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</w:t>
            </w:r>
            <w:r w:rsidR="00CD390E" w:rsidRPr="00762AC6">
              <w:rPr>
                <w:rFonts w:ascii="Times New Roman" w:hAnsi="Times New Roman"/>
                <w:sz w:val="20"/>
                <w:szCs w:val="20"/>
              </w:rPr>
              <w:t>146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183</w:t>
            </w:r>
          </w:p>
        </w:tc>
        <w:tc>
          <w:tcPr>
            <w:tcW w:w="986" w:type="dxa"/>
          </w:tcPr>
          <w:p w:rsidR="00F04778" w:rsidRPr="00762AC6" w:rsidRDefault="005774CA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1121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759</w:t>
            </w:r>
          </w:p>
        </w:tc>
        <w:tc>
          <w:tcPr>
            <w:tcW w:w="1449" w:type="dxa"/>
          </w:tcPr>
          <w:p w:rsidR="00F04778" w:rsidRPr="00762AC6" w:rsidRDefault="008244F6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-24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424</w:t>
            </w:r>
          </w:p>
        </w:tc>
        <w:tc>
          <w:tcPr>
            <w:tcW w:w="1120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97</w:t>
            </w:r>
            <w:r w:rsidR="00FB6FA5" w:rsidRPr="00762AC6">
              <w:rPr>
                <w:rFonts w:ascii="Times New Roman" w:hAnsi="Times New Roman"/>
                <w:sz w:val="20"/>
                <w:szCs w:val="20"/>
              </w:rPr>
              <w:t>,86</w:t>
            </w:r>
          </w:p>
        </w:tc>
        <w:tc>
          <w:tcPr>
            <w:tcW w:w="1120" w:type="dxa"/>
          </w:tcPr>
          <w:p w:rsidR="00F04778" w:rsidRPr="00762AC6" w:rsidRDefault="00EB6583" w:rsidP="005774CA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EB6583">
              <w:rPr>
                <w:rFonts w:ascii="Times New Roman" w:hAnsi="Times New Roman"/>
                <w:sz w:val="20"/>
                <w:szCs w:val="20"/>
              </w:rPr>
              <w:t>89,93</w:t>
            </w:r>
          </w:p>
        </w:tc>
      </w:tr>
      <w:tr w:rsidR="00F04778" w:rsidRPr="00762AC6" w:rsidTr="00762AC6">
        <w:trPr>
          <w:trHeight w:val="473"/>
        </w:trPr>
        <w:tc>
          <w:tcPr>
            <w:tcW w:w="2644" w:type="dxa"/>
          </w:tcPr>
          <w:p w:rsidR="00F04778" w:rsidRPr="00762AC6" w:rsidRDefault="00F04778" w:rsidP="005774CA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Экспорт товаров, млн. до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л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ларов США</w:t>
            </w:r>
          </w:p>
        </w:tc>
        <w:tc>
          <w:tcPr>
            <w:tcW w:w="1068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10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829,5</w:t>
            </w:r>
          </w:p>
        </w:tc>
        <w:tc>
          <w:tcPr>
            <w:tcW w:w="1068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12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271, 1</w:t>
            </w:r>
          </w:p>
        </w:tc>
        <w:tc>
          <w:tcPr>
            <w:tcW w:w="986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17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039,9</w:t>
            </w:r>
          </w:p>
        </w:tc>
        <w:tc>
          <w:tcPr>
            <w:tcW w:w="1449" w:type="dxa"/>
          </w:tcPr>
          <w:p w:rsidR="00F04778" w:rsidRPr="00762AC6" w:rsidRDefault="008244F6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4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768,8</w:t>
            </w:r>
          </w:p>
        </w:tc>
        <w:tc>
          <w:tcPr>
            <w:tcW w:w="1120" w:type="dxa"/>
          </w:tcPr>
          <w:p w:rsidR="00F04778" w:rsidRPr="00762AC6" w:rsidRDefault="00F04778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138</w:t>
            </w:r>
            <w:r w:rsidR="00FB6FA5" w:rsidRPr="00762AC6">
              <w:rPr>
                <w:rFonts w:ascii="Times New Roman" w:hAnsi="Times New Roman"/>
                <w:sz w:val="20"/>
                <w:szCs w:val="20"/>
              </w:rPr>
              <w:t>,86</w:t>
            </w:r>
          </w:p>
        </w:tc>
        <w:tc>
          <w:tcPr>
            <w:tcW w:w="1120" w:type="dxa"/>
          </w:tcPr>
          <w:p w:rsidR="00F04778" w:rsidRPr="00EB6583" w:rsidRDefault="00EB6583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157,34</w:t>
            </w:r>
          </w:p>
        </w:tc>
      </w:tr>
      <w:tr w:rsidR="00F04778" w:rsidRPr="00762AC6" w:rsidTr="0043767D">
        <w:trPr>
          <w:trHeight w:val="352"/>
        </w:trPr>
        <w:tc>
          <w:tcPr>
            <w:tcW w:w="2644" w:type="dxa"/>
          </w:tcPr>
          <w:p w:rsidR="00F04778" w:rsidRPr="00762AC6" w:rsidRDefault="00F04778" w:rsidP="005774CA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Импорт товаров, млн. до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л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ларов США</w:t>
            </w:r>
          </w:p>
        </w:tc>
        <w:tc>
          <w:tcPr>
            <w:tcW w:w="1068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13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039,8</w:t>
            </w:r>
          </w:p>
        </w:tc>
        <w:tc>
          <w:tcPr>
            <w:tcW w:w="1068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14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596,9</w:t>
            </w:r>
          </w:p>
        </w:tc>
        <w:tc>
          <w:tcPr>
            <w:tcW w:w="986" w:type="dxa"/>
          </w:tcPr>
          <w:p w:rsidR="00F04778" w:rsidRPr="00762AC6" w:rsidRDefault="00CD390E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17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825,3</w:t>
            </w:r>
          </w:p>
        </w:tc>
        <w:tc>
          <w:tcPr>
            <w:tcW w:w="1449" w:type="dxa"/>
          </w:tcPr>
          <w:p w:rsidR="00F04778" w:rsidRPr="00762AC6" w:rsidRDefault="008244F6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3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228,4</w:t>
            </w:r>
          </w:p>
        </w:tc>
        <w:tc>
          <w:tcPr>
            <w:tcW w:w="1120" w:type="dxa"/>
          </w:tcPr>
          <w:p w:rsidR="00F04778" w:rsidRPr="00762AC6" w:rsidRDefault="00FB6FA5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</w:t>
            </w:r>
            <w:r w:rsidR="00F04778" w:rsidRPr="00762AC6">
              <w:rPr>
                <w:rFonts w:ascii="Times New Roman" w:hAnsi="Times New Roman"/>
                <w:sz w:val="20"/>
                <w:szCs w:val="20"/>
              </w:rPr>
              <w:t>22</w:t>
            </w:r>
            <w:r w:rsidRPr="00762AC6">
              <w:rPr>
                <w:rFonts w:ascii="Times New Roman" w:hAnsi="Times New Roman"/>
                <w:sz w:val="20"/>
                <w:szCs w:val="20"/>
              </w:rPr>
              <w:t>,12</w:t>
            </w:r>
          </w:p>
        </w:tc>
        <w:tc>
          <w:tcPr>
            <w:tcW w:w="1120" w:type="dxa"/>
          </w:tcPr>
          <w:p w:rsidR="00F04778" w:rsidRPr="00EB6583" w:rsidRDefault="00E56646" w:rsidP="005774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136,69</w:t>
            </w:r>
          </w:p>
        </w:tc>
      </w:tr>
    </w:tbl>
    <w:p w:rsidR="003D1108" w:rsidRPr="00A10440" w:rsidRDefault="00F959B1" w:rsidP="003D1108">
      <w:pPr>
        <w:rPr>
          <w:rFonts w:ascii="Times New Roman" w:hAnsi="Times New Roman"/>
          <w:sz w:val="20"/>
          <w:szCs w:val="20"/>
        </w:rPr>
      </w:pPr>
      <w:r w:rsidRPr="00A10440">
        <w:rPr>
          <w:rFonts w:ascii="Times New Roman" w:hAnsi="Times New Roman"/>
          <w:sz w:val="20"/>
          <w:szCs w:val="20"/>
        </w:rPr>
        <w:t>Источник: составлено авторами на основании статистических данных</w:t>
      </w:r>
      <w:r w:rsidR="005774CA" w:rsidRPr="00A10440">
        <w:rPr>
          <w:rFonts w:ascii="Times New Roman" w:hAnsi="Times New Roman"/>
          <w:sz w:val="20"/>
          <w:szCs w:val="20"/>
        </w:rPr>
        <w:t xml:space="preserve"> </w:t>
      </w:r>
      <w:r w:rsidRPr="00A10440">
        <w:rPr>
          <w:rFonts w:ascii="Times New Roman" w:hAnsi="Times New Roman"/>
          <w:sz w:val="20"/>
          <w:szCs w:val="20"/>
        </w:rPr>
        <w:t>[</w:t>
      </w:r>
      <w:r w:rsidR="005774CA" w:rsidRPr="00A10440">
        <w:rPr>
          <w:rFonts w:ascii="Times New Roman" w:hAnsi="Times New Roman"/>
          <w:sz w:val="20"/>
          <w:szCs w:val="20"/>
        </w:rPr>
        <w:t>3</w:t>
      </w:r>
      <w:r w:rsidRPr="00A10440">
        <w:rPr>
          <w:rFonts w:ascii="Times New Roman" w:hAnsi="Times New Roman"/>
          <w:sz w:val="20"/>
          <w:szCs w:val="20"/>
        </w:rPr>
        <w:t>].</w:t>
      </w:r>
    </w:p>
    <w:p w:rsidR="002922FE" w:rsidRDefault="00FC0413" w:rsidP="0043767D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10440">
        <w:rPr>
          <w:rFonts w:ascii="Times New Roman" w:hAnsi="Times New Roman"/>
          <w:sz w:val="24"/>
          <w:szCs w:val="24"/>
        </w:rPr>
        <w:t xml:space="preserve">Данные таблицы 1 показывают, что не смотря на ситуацию с ограничениями  в связи с пандемией, которая сильно повлияла на экономику многих стран количество микро-, малых и средних организаций в стране увеличилось в  2021 году по отношению к  2020 г. на 0,5 %.  Однако, средняя численность работников организаций за этот год снизилась на 2,2 </w:t>
      </w:r>
      <w:r w:rsidRPr="00A10440">
        <w:rPr>
          <w:rFonts w:ascii="Times New Roman" w:hAnsi="Times New Roman"/>
          <w:sz w:val="24"/>
          <w:szCs w:val="24"/>
        </w:rPr>
        <w:lastRenderedPageBreak/>
        <w:t>% или на 24424  чел. Снижение численности не помешало организациям увеличить показатели экспорта за данный период, который показал большие темпы (+38,86</w:t>
      </w:r>
      <w:r w:rsidR="009E2CD3">
        <w:rPr>
          <w:rFonts w:ascii="Times New Roman" w:hAnsi="Times New Roman"/>
          <w:sz w:val="24"/>
          <w:szCs w:val="24"/>
        </w:rPr>
        <w:t xml:space="preserve"> </w:t>
      </w:r>
      <w:r w:rsidRPr="00A10440">
        <w:rPr>
          <w:rFonts w:ascii="Times New Roman" w:hAnsi="Times New Roman"/>
          <w:sz w:val="24"/>
          <w:szCs w:val="24"/>
        </w:rPr>
        <w:t>%) по сравнению с импортом. С</w:t>
      </w:r>
      <w:r w:rsidR="001C7D37" w:rsidRPr="00A10440">
        <w:rPr>
          <w:rFonts w:ascii="Times New Roman" w:hAnsi="Times New Roman"/>
          <w:sz w:val="24"/>
          <w:szCs w:val="24"/>
        </w:rPr>
        <w:t xml:space="preserve">равним данные </w:t>
      </w:r>
      <w:r w:rsidRPr="00A10440">
        <w:rPr>
          <w:rFonts w:ascii="Times New Roman" w:hAnsi="Times New Roman"/>
          <w:sz w:val="24"/>
          <w:szCs w:val="24"/>
        </w:rPr>
        <w:t>динамики</w:t>
      </w:r>
      <w:r>
        <w:rPr>
          <w:rFonts w:ascii="Times New Roman" w:hAnsi="Times New Roman"/>
          <w:sz w:val="24"/>
          <w:szCs w:val="24"/>
        </w:rPr>
        <w:t xml:space="preserve"> </w:t>
      </w:r>
      <w:r w:rsidR="001C7D37" w:rsidRPr="00EC0BFF">
        <w:rPr>
          <w:rFonts w:ascii="Times New Roman" w:hAnsi="Times New Roman"/>
          <w:sz w:val="24"/>
          <w:szCs w:val="24"/>
        </w:rPr>
        <w:t>2010</w:t>
      </w:r>
      <w:r>
        <w:rPr>
          <w:rFonts w:ascii="Times New Roman" w:hAnsi="Times New Roman"/>
          <w:sz w:val="24"/>
          <w:szCs w:val="24"/>
        </w:rPr>
        <w:t xml:space="preserve"> г. с</w:t>
      </w:r>
      <w:r w:rsidR="001C7D37" w:rsidRPr="00EC0BFF">
        <w:rPr>
          <w:rFonts w:ascii="Times New Roman" w:hAnsi="Times New Roman"/>
          <w:sz w:val="24"/>
          <w:szCs w:val="24"/>
        </w:rPr>
        <w:t xml:space="preserve"> 2021</w:t>
      </w:r>
      <w:r>
        <w:rPr>
          <w:rFonts w:ascii="Times New Roman" w:hAnsi="Times New Roman"/>
          <w:sz w:val="24"/>
          <w:szCs w:val="24"/>
        </w:rPr>
        <w:t xml:space="preserve"> г.,</w:t>
      </w:r>
      <w:r w:rsidR="001C7D37" w:rsidRPr="00EC0BF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т.е.</w:t>
      </w:r>
      <w:r w:rsidR="001C7D37" w:rsidRPr="00EC0BFF">
        <w:rPr>
          <w:rFonts w:ascii="Times New Roman" w:hAnsi="Times New Roman"/>
          <w:sz w:val="24"/>
          <w:szCs w:val="24"/>
        </w:rPr>
        <w:t xml:space="preserve"> по прошедшему десятилетию.</w:t>
      </w:r>
      <w:r>
        <w:rPr>
          <w:rFonts w:ascii="Times New Roman" w:hAnsi="Times New Roman"/>
          <w:sz w:val="24"/>
          <w:szCs w:val="24"/>
        </w:rPr>
        <w:t xml:space="preserve"> За период десятилетия количество организаций увеличилось достаточными темпами и составило</w:t>
      </w:r>
      <w:r w:rsidR="00E56646">
        <w:rPr>
          <w:rFonts w:ascii="Times New Roman" w:hAnsi="Times New Roman"/>
          <w:sz w:val="20"/>
          <w:szCs w:val="20"/>
        </w:rPr>
        <w:t xml:space="preserve"> </w:t>
      </w:r>
      <w:r w:rsidR="00E56646">
        <w:rPr>
          <w:rFonts w:ascii="Times New Roman" w:hAnsi="Times New Roman"/>
          <w:sz w:val="24"/>
          <w:szCs w:val="24"/>
        </w:rPr>
        <w:t>128,75</w:t>
      </w:r>
      <w:r>
        <w:rPr>
          <w:rFonts w:ascii="Times New Roman" w:hAnsi="Times New Roman"/>
          <w:sz w:val="24"/>
          <w:szCs w:val="24"/>
        </w:rPr>
        <w:t>, однако, численность работников организаций уменьшилась</w:t>
      </w:r>
      <w:r w:rsidR="00E56646">
        <w:rPr>
          <w:rFonts w:ascii="Times New Roman" w:hAnsi="Times New Roman"/>
          <w:sz w:val="24"/>
          <w:szCs w:val="24"/>
        </w:rPr>
        <w:t xml:space="preserve"> на 89,93</w:t>
      </w:r>
      <w:r w:rsidR="009E2CD3">
        <w:rPr>
          <w:rFonts w:ascii="Times New Roman" w:hAnsi="Times New Roman"/>
          <w:sz w:val="24"/>
          <w:szCs w:val="24"/>
        </w:rPr>
        <w:t xml:space="preserve"> </w:t>
      </w:r>
      <w:r w:rsidR="00E56646">
        <w:rPr>
          <w:rFonts w:ascii="Times New Roman" w:hAnsi="Times New Roman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>.</w:t>
      </w:r>
      <w:r w:rsidR="0043767D">
        <w:rPr>
          <w:rFonts w:ascii="Times New Roman" w:hAnsi="Times New Roman"/>
          <w:sz w:val="24"/>
          <w:szCs w:val="24"/>
        </w:rPr>
        <w:t xml:space="preserve"> </w:t>
      </w:r>
      <w:r w:rsidR="00D029CF" w:rsidRPr="007469C8">
        <w:rPr>
          <w:rFonts w:ascii="Times New Roman" w:hAnsi="Times New Roman"/>
          <w:sz w:val="24"/>
          <w:szCs w:val="24"/>
        </w:rPr>
        <w:t xml:space="preserve">В свою очередь за </w:t>
      </w:r>
      <w:r w:rsidR="00AE6837" w:rsidRPr="007469C8">
        <w:rPr>
          <w:rFonts w:ascii="Times New Roman" w:hAnsi="Times New Roman"/>
          <w:sz w:val="24"/>
          <w:szCs w:val="24"/>
        </w:rPr>
        <w:t>период 10 лет</w:t>
      </w:r>
      <w:r w:rsidR="00D029CF" w:rsidRPr="007469C8">
        <w:rPr>
          <w:rFonts w:ascii="Times New Roman" w:hAnsi="Times New Roman"/>
          <w:sz w:val="24"/>
          <w:szCs w:val="24"/>
        </w:rPr>
        <w:t xml:space="preserve"> экспорт вырос большими темпами</w:t>
      </w:r>
      <w:r w:rsidR="00AE6837" w:rsidRPr="007469C8">
        <w:rPr>
          <w:rFonts w:ascii="Times New Roman" w:hAnsi="Times New Roman"/>
          <w:sz w:val="24"/>
          <w:szCs w:val="24"/>
        </w:rPr>
        <w:t xml:space="preserve"> (+57,34 %), </w:t>
      </w:r>
      <w:r w:rsidR="00AE6837" w:rsidRPr="00D419D9">
        <w:rPr>
          <w:rFonts w:ascii="Times New Roman" w:hAnsi="Times New Roman"/>
          <w:sz w:val="24"/>
          <w:szCs w:val="24"/>
        </w:rPr>
        <w:t>что говорит об интенсивной внешнеэкономической деятельности исследуемых организаций</w:t>
      </w:r>
      <w:r w:rsidR="00D029CF" w:rsidRPr="00D419D9">
        <w:rPr>
          <w:rFonts w:ascii="Times New Roman" w:hAnsi="Times New Roman"/>
          <w:sz w:val="24"/>
          <w:szCs w:val="24"/>
        </w:rPr>
        <w:t>.</w:t>
      </w:r>
      <w:r w:rsidR="00D029CF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43767D" w:rsidRPr="0043767D">
        <w:rPr>
          <w:rFonts w:ascii="Times New Roman" w:hAnsi="Times New Roman"/>
          <w:sz w:val="24"/>
          <w:szCs w:val="24"/>
        </w:rPr>
        <w:t>Нами выявлено, что</w:t>
      </w:r>
      <w:r w:rsidR="0043767D">
        <w:rPr>
          <w:rFonts w:ascii="Times New Roman" w:hAnsi="Times New Roman"/>
          <w:sz w:val="24"/>
          <w:szCs w:val="24"/>
        </w:rPr>
        <w:t>,</w:t>
      </w:r>
      <w:r w:rsidR="0043767D" w:rsidRPr="0043767D">
        <w:rPr>
          <w:rFonts w:ascii="Times New Roman" w:hAnsi="Times New Roman"/>
          <w:sz w:val="24"/>
          <w:szCs w:val="24"/>
        </w:rPr>
        <w:t xml:space="preserve"> н</w:t>
      </w:r>
      <w:r w:rsidR="006A4965" w:rsidRPr="0043767D">
        <w:rPr>
          <w:rFonts w:ascii="Times New Roman" w:hAnsi="Times New Roman"/>
          <w:sz w:val="24"/>
          <w:szCs w:val="24"/>
        </w:rPr>
        <w:t xml:space="preserve">есмотря </w:t>
      </w:r>
      <w:r w:rsidR="006A4965" w:rsidRPr="00EC0BFF">
        <w:rPr>
          <w:rFonts w:ascii="Times New Roman" w:hAnsi="Times New Roman"/>
          <w:sz w:val="24"/>
          <w:szCs w:val="24"/>
        </w:rPr>
        <w:t>на рост количества организаций, происходит снижение среднего к</w:t>
      </w:r>
      <w:r w:rsidR="006A4965" w:rsidRPr="00EC0BFF">
        <w:rPr>
          <w:rFonts w:ascii="Times New Roman" w:hAnsi="Times New Roman"/>
          <w:sz w:val="24"/>
          <w:szCs w:val="24"/>
        </w:rPr>
        <w:t>о</w:t>
      </w:r>
      <w:r w:rsidR="006A4965" w:rsidRPr="00EC0BFF">
        <w:rPr>
          <w:rFonts w:ascii="Times New Roman" w:hAnsi="Times New Roman"/>
          <w:sz w:val="24"/>
          <w:szCs w:val="24"/>
        </w:rPr>
        <w:t>личества трудоустроенных</w:t>
      </w:r>
      <w:r w:rsidR="00266569" w:rsidRPr="00EC0BFF">
        <w:rPr>
          <w:rFonts w:ascii="Times New Roman" w:hAnsi="Times New Roman"/>
          <w:sz w:val="24"/>
          <w:szCs w:val="24"/>
        </w:rPr>
        <w:t xml:space="preserve"> лиц</w:t>
      </w:r>
      <w:r w:rsidR="001C7D37" w:rsidRPr="00EC0BFF">
        <w:rPr>
          <w:rFonts w:ascii="Times New Roman" w:hAnsi="Times New Roman"/>
          <w:sz w:val="24"/>
          <w:szCs w:val="24"/>
        </w:rPr>
        <w:t>.</w:t>
      </w:r>
    </w:p>
    <w:p w:rsidR="0043767D" w:rsidRPr="0043767D" w:rsidRDefault="0043767D" w:rsidP="0043767D">
      <w:pPr>
        <w:spacing w:after="0" w:line="240" w:lineRule="auto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 w:rsidRPr="00A10440">
        <w:rPr>
          <w:rFonts w:ascii="Times New Roman" w:hAnsi="Times New Roman"/>
          <w:sz w:val="24"/>
          <w:szCs w:val="24"/>
        </w:rPr>
        <w:t>В свою очередь, каким образом изменяются показатели деятельности индивидуал</w:t>
      </w:r>
      <w:r w:rsidRPr="00A10440">
        <w:rPr>
          <w:rFonts w:ascii="Times New Roman" w:hAnsi="Times New Roman"/>
          <w:sz w:val="24"/>
          <w:szCs w:val="24"/>
        </w:rPr>
        <w:t>ь</w:t>
      </w:r>
      <w:r w:rsidRPr="00A10440">
        <w:rPr>
          <w:rFonts w:ascii="Times New Roman" w:hAnsi="Times New Roman"/>
          <w:sz w:val="24"/>
          <w:szCs w:val="24"/>
        </w:rPr>
        <w:t>ного предпринимательства, покажем в таблице 2.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C0413" w:rsidRDefault="00FC0413" w:rsidP="00FC04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D6816" w:rsidRPr="00035160" w:rsidRDefault="002D6816" w:rsidP="00FC04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35160">
        <w:rPr>
          <w:rFonts w:ascii="Times New Roman" w:hAnsi="Times New Roman"/>
          <w:sz w:val="24"/>
          <w:szCs w:val="24"/>
        </w:rPr>
        <w:t>Таблица 2</w:t>
      </w:r>
      <w:r w:rsidR="0043767D">
        <w:rPr>
          <w:rFonts w:ascii="Times New Roman" w:hAnsi="Times New Roman"/>
          <w:sz w:val="24"/>
          <w:szCs w:val="24"/>
        </w:rPr>
        <w:t xml:space="preserve">. – </w:t>
      </w:r>
      <w:r w:rsidRPr="00A10440">
        <w:rPr>
          <w:rFonts w:ascii="Times New Roman" w:hAnsi="Times New Roman"/>
          <w:sz w:val="24"/>
          <w:szCs w:val="24"/>
        </w:rPr>
        <w:t>Основные экономические показатели деятельности индивидуального пре</w:t>
      </w:r>
      <w:r w:rsidRPr="00A10440">
        <w:rPr>
          <w:rFonts w:ascii="Times New Roman" w:hAnsi="Times New Roman"/>
          <w:sz w:val="24"/>
          <w:szCs w:val="24"/>
        </w:rPr>
        <w:t>д</w:t>
      </w:r>
      <w:r w:rsidRPr="00A10440">
        <w:rPr>
          <w:rFonts w:ascii="Times New Roman" w:hAnsi="Times New Roman"/>
          <w:sz w:val="24"/>
          <w:szCs w:val="24"/>
        </w:rPr>
        <w:t xml:space="preserve">принимательства </w:t>
      </w:r>
      <w:r w:rsidR="00103397" w:rsidRPr="00A10440">
        <w:rPr>
          <w:rFonts w:ascii="Times New Roman" w:hAnsi="Times New Roman"/>
          <w:sz w:val="24"/>
          <w:szCs w:val="24"/>
        </w:rPr>
        <w:t xml:space="preserve"> в Республике Беларусь за 2010 – 2021 гг.</w:t>
      </w:r>
    </w:p>
    <w:tbl>
      <w:tblPr>
        <w:tblStyle w:val="a6"/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993"/>
        <w:gridCol w:w="1134"/>
        <w:gridCol w:w="992"/>
        <w:gridCol w:w="1559"/>
        <w:gridCol w:w="1276"/>
        <w:gridCol w:w="992"/>
      </w:tblGrid>
      <w:tr w:rsidR="00103397" w:rsidTr="00A10440">
        <w:tc>
          <w:tcPr>
            <w:tcW w:w="2410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Показатели</w:t>
            </w:r>
          </w:p>
        </w:tc>
        <w:tc>
          <w:tcPr>
            <w:tcW w:w="993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2010 г.</w:t>
            </w:r>
          </w:p>
        </w:tc>
        <w:tc>
          <w:tcPr>
            <w:tcW w:w="1134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2020 г.</w:t>
            </w:r>
          </w:p>
        </w:tc>
        <w:tc>
          <w:tcPr>
            <w:tcW w:w="992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2021 г.</w:t>
            </w:r>
          </w:p>
        </w:tc>
        <w:tc>
          <w:tcPr>
            <w:tcW w:w="1559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Абсолютный </w:t>
            </w:r>
          </w:p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прирост</w:t>
            </w:r>
          </w:p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2021 г. к 2020г.</w:t>
            </w:r>
          </w:p>
        </w:tc>
        <w:tc>
          <w:tcPr>
            <w:tcW w:w="1276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Темп </w:t>
            </w:r>
          </w:p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роста, %</w:t>
            </w:r>
          </w:p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2021 г. к 2020 г.</w:t>
            </w:r>
          </w:p>
        </w:tc>
        <w:tc>
          <w:tcPr>
            <w:tcW w:w="992" w:type="dxa"/>
          </w:tcPr>
          <w:p w:rsidR="00103397" w:rsidRPr="00762AC6" w:rsidRDefault="00103397" w:rsidP="0010339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 xml:space="preserve">Темп </w:t>
            </w:r>
          </w:p>
          <w:p w:rsidR="00103397" w:rsidRPr="00762AC6" w:rsidRDefault="00103397" w:rsidP="0010339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роста,% 2021г. к 2010 г.</w:t>
            </w:r>
          </w:p>
        </w:tc>
      </w:tr>
      <w:tr w:rsidR="00103397" w:rsidTr="00A10440">
        <w:tc>
          <w:tcPr>
            <w:tcW w:w="2410" w:type="dxa"/>
          </w:tcPr>
          <w:p w:rsidR="00103397" w:rsidRPr="00762AC6" w:rsidRDefault="00762AC6" w:rsidP="00B84D1F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Количество инд.</w:t>
            </w:r>
            <w:r w:rsidR="00103397" w:rsidRPr="00762AC6">
              <w:rPr>
                <w:rFonts w:ascii="Times New Roman" w:hAnsi="Times New Roman"/>
                <w:sz w:val="20"/>
                <w:szCs w:val="20"/>
              </w:rPr>
              <w:t xml:space="preserve"> пре</w:t>
            </w:r>
            <w:r w:rsidR="00103397" w:rsidRPr="00762AC6">
              <w:rPr>
                <w:rFonts w:ascii="Times New Roman" w:hAnsi="Times New Roman"/>
                <w:sz w:val="20"/>
                <w:szCs w:val="20"/>
              </w:rPr>
              <w:t>д</w:t>
            </w:r>
            <w:r w:rsidR="00103397" w:rsidRPr="00762AC6">
              <w:rPr>
                <w:rFonts w:ascii="Times New Roman" w:hAnsi="Times New Roman"/>
                <w:sz w:val="20"/>
                <w:szCs w:val="20"/>
              </w:rPr>
              <w:t>приним</w:t>
            </w:r>
            <w:r w:rsidR="003C042F">
              <w:rPr>
                <w:rFonts w:ascii="Times New Roman" w:hAnsi="Times New Roman"/>
                <w:sz w:val="20"/>
                <w:szCs w:val="20"/>
              </w:rPr>
              <w:t>ателей</w:t>
            </w:r>
            <w:r w:rsidR="00103397" w:rsidRPr="00762AC6">
              <w:rPr>
                <w:rFonts w:ascii="Times New Roman" w:hAnsi="Times New Roman"/>
                <w:sz w:val="20"/>
                <w:szCs w:val="20"/>
              </w:rPr>
              <w:t xml:space="preserve"> на конец года, человек  </w:t>
            </w:r>
          </w:p>
        </w:tc>
        <w:tc>
          <w:tcPr>
            <w:tcW w:w="993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231834</w:t>
            </w:r>
          </w:p>
        </w:tc>
        <w:tc>
          <w:tcPr>
            <w:tcW w:w="1134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269501</w:t>
            </w:r>
          </w:p>
        </w:tc>
        <w:tc>
          <w:tcPr>
            <w:tcW w:w="992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273120</w:t>
            </w:r>
          </w:p>
        </w:tc>
        <w:tc>
          <w:tcPr>
            <w:tcW w:w="1559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3619</w:t>
            </w:r>
          </w:p>
        </w:tc>
        <w:tc>
          <w:tcPr>
            <w:tcW w:w="1276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101,34</w:t>
            </w:r>
          </w:p>
        </w:tc>
        <w:tc>
          <w:tcPr>
            <w:tcW w:w="992" w:type="dxa"/>
          </w:tcPr>
          <w:p w:rsidR="00103397" w:rsidRPr="00E56646" w:rsidRDefault="003C042F" w:rsidP="00103397">
            <w:pPr>
              <w:ind w:left="-250" w:firstLine="25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56646">
              <w:rPr>
                <w:rFonts w:ascii="Times New Roman" w:hAnsi="Times New Roman"/>
                <w:sz w:val="20"/>
                <w:szCs w:val="20"/>
              </w:rPr>
              <w:t>117,81</w:t>
            </w:r>
          </w:p>
        </w:tc>
      </w:tr>
      <w:tr w:rsidR="00103397" w:rsidTr="00A10440">
        <w:tc>
          <w:tcPr>
            <w:tcW w:w="2410" w:type="dxa"/>
          </w:tcPr>
          <w:p w:rsidR="00103397" w:rsidRPr="00762AC6" w:rsidRDefault="00103397" w:rsidP="00B84D1F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Экспорт товаров, млн. долларов США</w:t>
            </w:r>
          </w:p>
        </w:tc>
        <w:tc>
          <w:tcPr>
            <w:tcW w:w="993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10440">
              <w:rPr>
                <w:rFonts w:ascii="Times New Roman" w:hAnsi="Times New Roman"/>
                <w:sz w:val="20"/>
                <w:szCs w:val="20"/>
              </w:rPr>
              <w:t>24</w:t>
            </w:r>
            <w:r w:rsidR="003C042F" w:rsidRPr="00A10440">
              <w:rPr>
                <w:rFonts w:ascii="Times New Roman" w:hAnsi="Times New Roman"/>
                <w:sz w:val="20"/>
                <w:szCs w:val="20"/>
              </w:rPr>
              <w:t>,0</w:t>
            </w:r>
          </w:p>
        </w:tc>
        <w:tc>
          <w:tcPr>
            <w:tcW w:w="1134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154,9</w:t>
            </w:r>
          </w:p>
        </w:tc>
        <w:tc>
          <w:tcPr>
            <w:tcW w:w="992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220,8</w:t>
            </w:r>
          </w:p>
        </w:tc>
        <w:tc>
          <w:tcPr>
            <w:tcW w:w="1559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65,9</w:t>
            </w:r>
          </w:p>
        </w:tc>
        <w:tc>
          <w:tcPr>
            <w:tcW w:w="1276" w:type="dxa"/>
          </w:tcPr>
          <w:p w:rsidR="00103397" w:rsidRPr="00762AC6" w:rsidRDefault="00103397" w:rsidP="0052200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142,54</w:t>
            </w:r>
          </w:p>
        </w:tc>
        <w:tc>
          <w:tcPr>
            <w:tcW w:w="992" w:type="dxa"/>
          </w:tcPr>
          <w:p w:rsidR="00103397" w:rsidRPr="003C042F" w:rsidRDefault="003C042F" w:rsidP="00103397">
            <w:pPr>
              <w:ind w:left="-250" w:firstLine="25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 w:rsidRPr="00D029CF">
              <w:rPr>
                <w:rFonts w:ascii="Times New Roman" w:hAnsi="Times New Roman"/>
                <w:sz w:val="18"/>
                <w:szCs w:val="18"/>
              </w:rPr>
              <w:t>в 9,2 раза</w:t>
            </w:r>
          </w:p>
        </w:tc>
      </w:tr>
      <w:tr w:rsidR="00103397" w:rsidTr="00A10440">
        <w:trPr>
          <w:trHeight w:val="60"/>
        </w:trPr>
        <w:tc>
          <w:tcPr>
            <w:tcW w:w="2410" w:type="dxa"/>
          </w:tcPr>
          <w:p w:rsidR="00103397" w:rsidRPr="00762AC6" w:rsidRDefault="00103397" w:rsidP="00B84D1F">
            <w:pPr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Импорт товаров, млн. долларов США</w:t>
            </w:r>
          </w:p>
        </w:tc>
        <w:tc>
          <w:tcPr>
            <w:tcW w:w="993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198,2</w:t>
            </w:r>
          </w:p>
        </w:tc>
        <w:tc>
          <w:tcPr>
            <w:tcW w:w="1134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302,7</w:t>
            </w:r>
          </w:p>
        </w:tc>
        <w:tc>
          <w:tcPr>
            <w:tcW w:w="992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359,2</w:t>
            </w:r>
          </w:p>
        </w:tc>
        <w:tc>
          <w:tcPr>
            <w:tcW w:w="1559" w:type="dxa"/>
          </w:tcPr>
          <w:p w:rsidR="00103397" w:rsidRPr="00762AC6" w:rsidRDefault="00103397" w:rsidP="002922F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56,5</w:t>
            </w:r>
          </w:p>
        </w:tc>
        <w:tc>
          <w:tcPr>
            <w:tcW w:w="1276" w:type="dxa"/>
          </w:tcPr>
          <w:p w:rsidR="00103397" w:rsidRPr="00762AC6" w:rsidRDefault="00103397" w:rsidP="0043767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62AC6">
              <w:rPr>
                <w:rFonts w:ascii="Times New Roman" w:hAnsi="Times New Roman"/>
                <w:sz w:val="20"/>
                <w:szCs w:val="20"/>
              </w:rPr>
              <w:t>118,67</w:t>
            </w:r>
          </w:p>
        </w:tc>
        <w:tc>
          <w:tcPr>
            <w:tcW w:w="992" w:type="dxa"/>
          </w:tcPr>
          <w:p w:rsidR="00103397" w:rsidRPr="00762AC6" w:rsidRDefault="00D029CF" w:rsidP="00103397">
            <w:pPr>
              <w:ind w:left="-250" w:firstLine="250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D029CF">
              <w:rPr>
                <w:rFonts w:ascii="Times New Roman" w:hAnsi="Times New Roman"/>
                <w:sz w:val="20"/>
                <w:szCs w:val="20"/>
              </w:rPr>
              <w:t>181,23</w:t>
            </w:r>
          </w:p>
        </w:tc>
      </w:tr>
    </w:tbl>
    <w:p w:rsidR="000A6253" w:rsidRPr="0043767D" w:rsidRDefault="00F959B1" w:rsidP="00B84D1F">
      <w:pPr>
        <w:rPr>
          <w:rFonts w:ascii="Times New Roman" w:hAnsi="Times New Roman"/>
          <w:sz w:val="20"/>
          <w:szCs w:val="20"/>
        </w:rPr>
      </w:pPr>
      <w:r w:rsidRPr="0043767D">
        <w:rPr>
          <w:rFonts w:ascii="Times New Roman" w:hAnsi="Times New Roman"/>
          <w:sz w:val="20"/>
          <w:szCs w:val="20"/>
        </w:rPr>
        <w:t>Источник: составлено авторами на основании статистических данных</w:t>
      </w:r>
      <w:r w:rsidR="0043767D">
        <w:rPr>
          <w:rFonts w:ascii="Times New Roman" w:hAnsi="Times New Roman"/>
          <w:sz w:val="20"/>
          <w:szCs w:val="20"/>
        </w:rPr>
        <w:t xml:space="preserve"> [3</w:t>
      </w:r>
      <w:r w:rsidRPr="0043767D">
        <w:rPr>
          <w:rFonts w:ascii="Times New Roman" w:hAnsi="Times New Roman"/>
          <w:sz w:val="20"/>
          <w:szCs w:val="20"/>
        </w:rPr>
        <w:t>].</w:t>
      </w:r>
    </w:p>
    <w:p w:rsidR="00D66A79" w:rsidRDefault="003C042F" w:rsidP="004D68D1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10440">
        <w:rPr>
          <w:rFonts w:ascii="Times New Roman" w:hAnsi="Times New Roman"/>
          <w:sz w:val="24"/>
          <w:szCs w:val="24"/>
        </w:rPr>
        <w:t>Данные расчетов в таблице 2 показывают, что количество индивидуальных пре</w:t>
      </w:r>
      <w:r w:rsidRPr="00A10440">
        <w:rPr>
          <w:rFonts w:ascii="Times New Roman" w:hAnsi="Times New Roman"/>
          <w:sz w:val="24"/>
          <w:szCs w:val="24"/>
        </w:rPr>
        <w:t>д</w:t>
      </w:r>
      <w:r w:rsidRPr="00A10440">
        <w:rPr>
          <w:rFonts w:ascii="Times New Roman" w:hAnsi="Times New Roman"/>
          <w:sz w:val="24"/>
          <w:szCs w:val="24"/>
        </w:rPr>
        <w:t>принимателей в 2021 году по отношению к 2020 году растет меньшими темпами, чем к 2010 г., что требует дополнительного изучения причин. Показатель экспорта товаров ув</w:t>
      </w:r>
      <w:r w:rsidRPr="00A10440">
        <w:rPr>
          <w:rFonts w:ascii="Times New Roman" w:hAnsi="Times New Roman"/>
          <w:sz w:val="24"/>
          <w:szCs w:val="24"/>
        </w:rPr>
        <w:t>е</w:t>
      </w:r>
      <w:r w:rsidRPr="00A10440">
        <w:rPr>
          <w:rFonts w:ascii="Times New Roman" w:hAnsi="Times New Roman"/>
          <w:sz w:val="24"/>
          <w:szCs w:val="24"/>
        </w:rPr>
        <w:t>личивается достаточными темпами как в 2021 году (+42,54</w:t>
      </w:r>
      <w:r w:rsidR="00AE6837">
        <w:rPr>
          <w:rFonts w:ascii="Times New Roman" w:hAnsi="Times New Roman"/>
          <w:sz w:val="24"/>
          <w:szCs w:val="24"/>
        </w:rPr>
        <w:t xml:space="preserve"> %), так и по отношению к 2010 </w:t>
      </w:r>
      <w:r w:rsidRPr="00A10440">
        <w:rPr>
          <w:rFonts w:ascii="Times New Roman" w:hAnsi="Times New Roman"/>
          <w:sz w:val="24"/>
          <w:szCs w:val="24"/>
        </w:rPr>
        <w:t>г. в 9 раз, что еще раз подчеркивает необходимость поддержки государством разв</w:t>
      </w:r>
      <w:r w:rsidRPr="00A10440">
        <w:rPr>
          <w:rFonts w:ascii="Times New Roman" w:hAnsi="Times New Roman"/>
          <w:sz w:val="24"/>
          <w:szCs w:val="24"/>
        </w:rPr>
        <w:t>и</w:t>
      </w:r>
      <w:r w:rsidRPr="00A10440">
        <w:rPr>
          <w:rFonts w:ascii="Times New Roman" w:hAnsi="Times New Roman"/>
          <w:sz w:val="24"/>
          <w:szCs w:val="24"/>
        </w:rPr>
        <w:t>тия данной сферы.  Так, н</w:t>
      </w:r>
      <w:r w:rsidR="000A6253" w:rsidRPr="00A10440">
        <w:rPr>
          <w:rFonts w:ascii="Times New Roman" w:hAnsi="Times New Roman"/>
          <w:sz w:val="24"/>
          <w:szCs w:val="24"/>
        </w:rPr>
        <w:t xml:space="preserve">а основе данной статистики, </w:t>
      </w:r>
      <w:r w:rsidRPr="00A10440">
        <w:rPr>
          <w:rFonts w:ascii="Times New Roman" w:hAnsi="Times New Roman"/>
          <w:sz w:val="24"/>
          <w:szCs w:val="24"/>
        </w:rPr>
        <w:t xml:space="preserve">отмечен </w:t>
      </w:r>
      <w:r w:rsidR="000A6253" w:rsidRPr="00A10440">
        <w:rPr>
          <w:rFonts w:ascii="Times New Roman" w:hAnsi="Times New Roman"/>
          <w:sz w:val="24"/>
          <w:szCs w:val="24"/>
        </w:rPr>
        <w:t xml:space="preserve"> рост </w:t>
      </w:r>
      <w:r w:rsidRPr="00A10440">
        <w:rPr>
          <w:rFonts w:ascii="Times New Roman" w:hAnsi="Times New Roman"/>
          <w:sz w:val="24"/>
          <w:szCs w:val="24"/>
        </w:rPr>
        <w:t xml:space="preserve">и </w:t>
      </w:r>
      <w:r w:rsidR="000A6253" w:rsidRPr="00A10440">
        <w:rPr>
          <w:rFonts w:ascii="Times New Roman" w:hAnsi="Times New Roman"/>
          <w:sz w:val="24"/>
          <w:szCs w:val="24"/>
        </w:rPr>
        <w:t xml:space="preserve">количества </w:t>
      </w:r>
      <w:r w:rsidR="002D6816" w:rsidRPr="00A10440">
        <w:rPr>
          <w:rFonts w:ascii="Times New Roman" w:hAnsi="Times New Roman"/>
          <w:sz w:val="24"/>
          <w:szCs w:val="24"/>
        </w:rPr>
        <w:t>индив</w:t>
      </w:r>
      <w:r w:rsidR="002D6816" w:rsidRPr="00A10440">
        <w:rPr>
          <w:rFonts w:ascii="Times New Roman" w:hAnsi="Times New Roman"/>
          <w:sz w:val="24"/>
          <w:szCs w:val="24"/>
        </w:rPr>
        <w:t>и</w:t>
      </w:r>
      <w:r w:rsidR="002D6816" w:rsidRPr="00A10440">
        <w:rPr>
          <w:rFonts w:ascii="Times New Roman" w:hAnsi="Times New Roman"/>
          <w:sz w:val="24"/>
          <w:szCs w:val="24"/>
        </w:rPr>
        <w:t xml:space="preserve">дуальных предпринимателей </w:t>
      </w:r>
      <w:r w:rsidR="000A6253" w:rsidRPr="00A10440">
        <w:rPr>
          <w:rFonts w:ascii="Times New Roman" w:hAnsi="Times New Roman"/>
          <w:sz w:val="24"/>
          <w:szCs w:val="24"/>
        </w:rPr>
        <w:t>и экспорта това</w:t>
      </w:r>
      <w:r w:rsidR="00D66A79" w:rsidRPr="00A10440">
        <w:rPr>
          <w:rFonts w:ascii="Times New Roman" w:hAnsi="Times New Roman"/>
          <w:sz w:val="24"/>
          <w:szCs w:val="24"/>
        </w:rPr>
        <w:t>ров.</w:t>
      </w:r>
    </w:p>
    <w:p w:rsidR="006C3CEE" w:rsidRPr="004D288E" w:rsidRDefault="006C3CEE" w:rsidP="004D68D1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A10440">
        <w:rPr>
          <w:rFonts w:ascii="Times New Roman" w:hAnsi="Times New Roman"/>
          <w:b/>
          <w:sz w:val="24"/>
          <w:szCs w:val="24"/>
        </w:rPr>
        <w:t xml:space="preserve">Заключение. </w:t>
      </w:r>
      <w:r w:rsidR="003C042F" w:rsidRPr="00A10440">
        <w:rPr>
          <w:rFonts w:ascii="Times New Roman" w:hAnsi="Times New Roman"/>
          <w:sz w:val="24"/>
          <w:szCs w:val="24"/>
        </w:rPr>
        <w:t>Таким образом, п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редпринимательская деятельность выступает основой</w:t>
      </w:r>
      <w:r w:rsidR="00E70D10" w:rsidRPr="00A1044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70D10" w:rsidRPr="00A1044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инновационного, продуктивного характера экономики</w:t>
      </w:r>
      <w:r w:rsidR="00E70D10" w:rsidRPr="00A10440">
        <w:rPr>
          <w:rFonts w:ascii="Times New Roman" w:hAnsi="Times New Roman"/>
          <w:sz w:val="24"/>
          <w:szCs w:val="24"/>
        </w:rPr>
        <w:t xml:space="preserve">. </w:t>
      </w:r>
      <w:r w:rsidR="003C042F" w:rsidRPr="00A10440">
        <w:rPr>
          <w:rFonts w:ascii="Times New Roman" w:hAnsi="Times New Roman"/>
          <w:sz w:val="24"/>
          <w:szCs w:val="24"/>
        </w:rPr>
        <w:t>Проведенный анализ показателей развития субъектов хозяйствования позволяет утверждать</w:t>
      </w:r>
      <w:r w:rsidRPr="00A10440">
        <w:rPr>
          <w:rFonts w:ascii="Times New Roman" w:hAnsi="Times New Roman"/>
          <w:sz w:val="24"/>
          <w:szCs w:val="24"/>
        </w:rPr>
        <w:t>, что предпринимательство и</w:t>
      </w:r>
      <w:r w:rsidRPr="00A10440">
        <w:rPr>
          <w:rFonts w:ascii="Times New Roman" w:hAnsi="Times New Roman"/>
          <w:sz w:val="24"/>
          <w:szCs w:val="24"/>
        </w:rPr>
        <w:t>г</w:t>
      </w:r>
      <w:r w:rsidRPr="00A10440">
        <w:rPr>
          <w:rFonts w:ascii="Times New Roman" w:hAnsi="Times New Roman"/>
          <w:sz w:val="24"/>
          <w:szCs w:val="24"/>
        </w:rPr>
        <w:t>рает очень важ</w:t>
      </w:r>
      <w:r w:rsidR="003C042F" w:rsidRPr="00A10440">
        <w:rPr>
          <w:rFonts w:ascii="Times New Roman" w:hAnsi="Times New Roman"/>
          <w:sz w:val="24"/>
          <w:szCs w:val="24"/>
        </w:rPr>
        <w:t>ную роль в э</w:t>
      </w:r>
      <w:r w:rsidRPr="00A10440">
        <w:rPr>
          <w:rFonts w:ascii="Times New Roman" w:hAnsi="Times New Roman"/>
          <w:sz w:val="24"/>
          <w:szCs w:val="24"/>
        </w:rPr>
        <w:t xml:space="preserve">кономике Беларуси. Более </w:t>
      </w:r>
      <w:r w:rsidR="003C042F" w:rsidRPr="00A10440">
        <w:rPr>
          <w:rFonts w:ascii="Times New Roman" w:hAnsi="Times New Roman"/>
          <w:sz w:val="24"/>
          <w:szCs w:val="24"/>
        </w:rPr>
        <w:t xml:space="preserve">того, </w:t>
      </w:r>
      <w:r w:rsidRPr="00A10440">
        <w:rPr>
          <w:rFonts w:ascii="Times New Roman" w:hAnsi="Times New Roman"/>
          <w:sz w:val="24"/>
          <w:szCs w:val="24"/>
        </w:rPr>
        <w:t>малые организа</w:t>
      </w:r>
      <w:r w:rsidR="005D2D27" w:rsidRPr="00A10440">
        <w:rPr>
          <w:rFonts w:ascii="Times New Roman" w:hAnsi="Times New Roman"/>
          <w:sz w:val="24"/>
          <w:szCs w:val="24"/>
        </w:rPr>
        <w:t>ции</w:t>
      </w:r>
      <w:r w:rsidRPr="00A10440">
        <w:rPr>
          <w:rFonts w:ascii="Times New Roman" w:hAnsi="Times New Roman"/>
          <w:sz w:val="24"/>
          <w:szCs w:val="24"/>
        </w:rPr>
        <w:t xml:space="preserve"> наиболее устойчивы к различным внешним воздействиям, также немаловажно, ч</w:t>
      </w:r>
      <w:r w:rsidR="002D6816" w:rsidRPr="00A10440">
        <w:rPr>
          <w:rFonts w:ascii="Times New Roman" w:hAnsi="Times New Roman"/>
          <w:sz w:val="24"/>
          <w:szCs w:val="24"/>
        </w:rPr>
        <w:t xml:space="preserve">то они формируют большую часть </w:t>
      </w:r>
      <w:r w:rsidRPr="00A10440">
        <w:rPr>
          <w:rFonts w:ascii="Times New Roman" w:hAnsi="Times New Roman"/>
          <w:sz w:val="24"/>
          <w:szCs w:val="24"/>
        </w:rPr>
        <w:t>рынка продуктов, и большую часть мест для трудоустройства, напрямую влияют на деятельность средних предприятий</w:t>
      </w:r>
      <w:r w:rsidR="005D2D27" w:rsidRPr="00A10440">
        <w:rPr>
          <w:rFonts w:ascii="Times New Roman" w:hAnsi="Times New Roman"/>
          <w:sz w:val="24"/>
          <w:szCs w:val="24"/>
        </w:rPr>
        <w:t>,</w:t>
      </w:r>
      <w:r w:rsidRPr="00A10440">
        <w:rPr>
          <w:rFonts w:ascii="Times New Roman" w:hAnsi="Times New Roman"/>
          <w:sz w:val="24"/>
          <w:szCs w:val="24"/>
        </w:rPr>
        <w:t xml:space="preserve"> реализуя их продукци</w:t>
      </w:r>
      <w:r w:rsidR="005D2D27" w:rsidRPr="00A10440">
        <w:rPr>
          <w:rFonts w:ascii="Times New Roman" w:hAnsi="Times New Roman"/>
          <w:sz w:val="24"/>
          <w:szCs w:val="24"/>
        </w:rPr>
        <w:t>ю, снабжая их сыр</w:t>
      </w:r>
      <w:r w:rsidR="005D2D27" w:rsidRPr="00A10440">
        <w:rPr>
          <w:rFonts w:ascii="Times New Roman" w:hAnsi="Times New Roman"/>
          <w:sz w:val="24"/>
          <w:szCs w:val="24"/>
        </w:rPr>
        <w:t>ь</w:t>
      </w:r>
      <w:r w:rsidR="005D2D27" w:rsidRPr="00A10440">
        <w:rPr>
          <w:rFonts w:ascii="Times New Roman" w:hAnsi="Times New Roman"/>
          <w:sz w:val="24"/>
          <w:szCs w:val="24"/>
        </w:rPr>
        <w:t xml:space="preserve">ем, оказывая транспортные услуги. </w:t>
      </w:r>
      <w:r w:rsidRPr="00A10440">
        <w:rPr>
          <w:rFonts w:ascii="Times New Roman" w:hAnsi="Times New Roman"/>
          <w:sz w:val="24"/>
          <w:szCs w:val="24"/>
        </w:rPr>
        <w:t xml:space="preserve"> </w:t>
      </w:r>
      <w:r w:rsidR="005D2D27" w:rsidRPr="00A10440">
        <w:rPr>
          <w:rFonts w:ascii="Times New Roman" w:hAnsi="Times New Roman"/>
          <w:sz w:val="24"/>
          <w:szCs w:val="24"/>
        </w:rPr>
        <w:t>Следует отметить такой аспект, что предприним</w:t>
      </w:r>
      <w:r w:rsidR="005D2D27" w:rsidRPr="00A10440">
        <w:rPr>
          <w:rFonts w:ascii="Times New Roman" w:hAnsi="Times New Roman"/>
          <w:sz w:val="24"/>
          <w:szCs w:val="24"/>
        </w:rPr>
        <w:t>а</w:t>
      </w:r>
      <w:r w:rsidR="005D2D27" w:rsidRPr="00A10440">
        <w:rPr>
          <w:rFonts w:ascii="Times New Roman" w:hAnsi="Times New Roman"/>
          <w:sz w:val="24"/>
          <w:szCs w:val="24"/>
        </w:rPr>
        <w:t>тельство способно производить импортозамещающую продукцию и услуги, тем самым снижая объемы импорта в страну, что является важным для развития национальной эк</w:t>
      </w:r>
      <w:r w:rsidR="005D2D27" w:rsidRPr="00A10440">
        <w:rPr>
          <w:rFonts w:ascii="Times New Roman" w:hAnsi="Times New Roman"/>
          <w:sz w:val="24"/>
          <w:szCs w:val="24"/>
        </w:rPr>
        <w:t>о</w:t>
      </w:r>
      <w:r w:rsidR="005D2D27" w:rsidRPr="00A10440">
        <w:rPr>
          <w:rFonts w:ascii="Times New Roman" w:hAnsi="Times New Roman"/>
          <w:sz w:val="24"/>
          <w:szCs w:val="24"/>
        </w:rPr>
        <w:t>номики.</w:t>
      </w:r>
      <w:r w:rsidR="005D2D27">
        <w:rPr>
          <w:rFonts w:ascii="Times New Roman" w:hAnsi="Times New Roman"/>
          <w:sz w:val="24"/>
          <w:szCs w:val="24"/>
        </w:rPr>
        <w:t xml:space="preserve"> </w:t>
      </w:r>
    </w:p>
    <w:p w:rsidR="00857651" w:rsidRPr="00CC4AFF" w:rsidRDefault="004D288E" w:rsidP="00CC4AFF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CC4AFF">
        <w:rPr>
          <w:rFonts w:ascii="Times New Roman" w:hAnsi="Times New Roman"/>
          <w:sz w:val="16"/>
          <w:szCs w:val="16"/>
        </w:rPr>
        <w:t>Список литературы</w:t>
      </w:r>
    </w:p>
    <w:p w:rsidR="004F3264" w:rsidRPr="00CC4AFF" w:rsidRDefault="00F959B1" w:rsidP="00CC4AFF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  <w:r w:rsidRPr="00CC4AFF">
        <w:rPr>
          <w:rFonts w:ascii="Times New Roman" w:hAnsi="Times New Roman"/>
          <w:sz w:val="16"/>
          <w:szCs w:val="16"/>
        </w:rPr>
        <w:t>1</w:t>
      </w:r>
      <w:r w:rsidR="00E70D10" w:rsidRPr="00CC4AFF">
        <w:rPr>
          <w:rFonts w:ascii="Times New Roman" w:hAnsi="Times New Roman"/>
          <w:sz w:val="16"/>
          <w:szCs w:val="16"/>
        </w:rPr>
        <w:t>.</w:t>
      </w:r>
      <w:r w:rsidRPr="00CC4AFF">
        <w:rPr>
          <w:rFonts w:ascii="Times New Roman" w:hAnsi="Times New Roman"/>
          <w:sz w:val="16"/>
          <w:szCs w:val="16"/>
        </w:rPr>
        <w:t>Современная политэкономия:</w:t>
      </w:r>
      <w:r w:rsidR="00C409AC" w:rsidRPr="00CC4AFF">
        <w:rPr>
          <w:rFonts w:ascii="Times New Roman" w:hAnsi="Times New Roman"/>
          <w:sz w:val="16"/>
          <w:szCs w:val="16"/>
        </w:rPr>
        <w:t xml:space="preserve"> учебное пособие /В.Г. Гусаков [и др.]; под ред. В.Г. Гусакова. – Минск : РИВШ</w:t>
      </w:r>
      <w:r w:rsidR="004F3264" w:rsidRPr="00CC4AFF">
        <w:rPr>
          <w:rFonts w:ascii="Times New Roman" w:hAnsi="Times New Roman"/>
          <w:sz w:val="16"/>
          <w:szCs w:val="16"/>
        </w:rPr>
        <w:t>, 2022. –464с. : ил.</w:t>
      </w:r>
    </w:p>
    <w:p w:rsidR="003F497B" w:rsidRPr="00A10440" w:rsidRDefault="00F959B1" w:rsidP="00CC4AFF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  <w:r w:rsidRPr="00CC4AFF">
        <w:rPr>
          <w:rFonts w:ascii="Times New Roman" w:hAnsi="Times New Roman"/>
          <w:sz w:val="16"/>
          <w:szCs w:val="16"/>
        </w:rPr>
        <w:t>2</w:t>
      </w:r>
      <w:r w:rsidR="004F3264" w:rsidRPr="00CC4AFF">
        <w:rPr>
          <w:rFonts w:ascii="Times New Roman" w:hAnsi="Times New Roman"/>
          <w:sz w:val="16"/>
          <w:szCs w:val="16"/>
        </w:rPr>
        <w:t xml:space="preserve">. </w:t>
      </w:r>
      <w:r w:rsidR="003F497B" w:rsidRPr="00A10440">
        <w:rPr>
          <w:rFonts w:ascii="Times New Roman" w:hAnsi="Times New Roman"/>
          <w:color w:val="000000"/>
          <w:sz w:val="16"/>
          <w:szCs w:val="16"/>
          <w:shd w:val="clear" w:color="auto" w:fill="FFFFFF"/>
        </w:rPr>
        <w:t>Янкевич, Е. М. Социально-экономические эффекты развития предпринимательства (на примере туристической дестинации Орша</w:t>
      </w:r>
      <w:r w:rsidR="003F497B" w:rsidRPr="00A10440">
        <w:rPr>
          <w:rFonts w:ascii="Times New Roman" w:hAnsi="Times New Roman"/>
          <w:color w:val="000000"/>
          <w:sz w:val="16"/>
          <w:szCs w:val="16"/>
          <w:shd w:val="clear" w:color="auto" w:fill="FFFFFF"/>
        </w:rPr>
        <w:t>н</w:t>
      </w:r>
      <w:r w:rsidR="003F497B" w:rsidRPr="00A10440">
        <w:rPr>
          <w:rFonts w:ascii="Times New Roman" w:hAnsi="Times New Roman"/>
          <w:color w:val="000000"/>
          <w:sz w:val="16"/>
          <w:szCs w:val="16"/>
          <w:shd w:val="clear" w:color="auto" w:fill="FFFFFF"/>
        </w:rPr>
        <w:t>ского региона) / Е. М. Янкевич // Право. Экономика. Психология. – 2021. – № 2(22). – С. 66-72.</w:t>
      </w:r>
    </w:p>
    <w:p w:rsidR="00857651" w:rsidRPr="00CC4AFF" w:rsidRDefault="003F497B" w:rsidP="00CC4AFF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  <w:r w:rsidRPr="00A10440">
        <w:rPr>
          <w:rFonts w:ascii="Times New Roman" w:hAnsi="Times New Roman"/>
          <w:sz w:val="16"/>
          <w:szCs w:val="16"/>
        </w:rPr>
        <w:t>3.</w:t>
      </w:r>
      <w:r w:rsidR="004F3264" w:rsidRPr="00A10440">
        <w:rPr>
          <w:rFonts w:ascii="Times New Roman" w:hAnsi="Times New Roman"/>
          <w:sz w:val="16"/>
          <w:szCs w:val="16"/>
        </w:rPr>
        <w:t xml:space="preserve">Основные показатели деятельности микроорганизаций и малых организаций [Электронный ресурс]. </w:t>
      </w:r>
      <w:r w:rsidR="00D27C4A" w:rsidRPr="00A10440">
        <w:rPr>
          <w:rFonts w:ascii="Times New Roman" w:hAnsi="Times New Roman"/>
          <w:sz w:val="16"/>
          <w:szCs w:val="16"/>
        </w:rPr>
        <w:t xml:space="preserve">Национальный статистический комитет Республики Беларусь. </w:t>
      </w:r>
      <w:r w:rsidR="004F3264" w:rsidRPr="00A10440">
        <w:rPr>
          <w:rFonts w:ascii="Times New Roman" w:hAnsi="Times New Roman"/>
          <w:sz w:val="16"/>
          <w:szCs w:val="16"/>
        </w:rPr>
        <w:t xml:space="preserve">– Режим доступа: </w:t>
      </w:r>
      <w:hyperlink r:id="rId6" w:history="1">
        <w:r w:rsidR="00857651" w:rsidRPr="00A10440">
          <w:rPr>
            <w:rStyle w:val="a5"/>
            <w:rFonts w:ascii="Times New Roman" w:hAnsi="Times New Roman"/>
            <w:sz w:val="16"/>
            <w:szCs w:val="16"/>
          </w:rPr>
          <w:t>https://www.belstat.gov.by/ofitsialnaya-statistika/realny-sector-ekonomiki/strukturnaja_statistika/osnovnye-pokazateli-deyatelnosti-mikroorganizatsiy-i-malykh-organizatsiy/</w:t>
        </w:r>
      </w:hyperlink>
      <w:r w:rsidR="004F3264" w:rsidRPr="00A10440">
        <w:rPr>
          <w:rFonts w:ascii="Times New Roman" w:hAnsi="Times New Roman"/>
          <w:sz w:val="16"/>
          <w:szCs w:val="16"/>
        </w:rPr>
        <w:t>. – Дата доступа: 24.03.2023.</w:t>
      </w:r>
    </w:p>
    <w:sectPr w:rsidR="00857651" w:rsidRPr="00CC4A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038E2"/>
    <w:multiLevelType w:val="multilevel"/>
    <w:tmpl w:val="D71CF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C68"/>
    <w:rsid w:val="00035160"/>
    <w:rsid w:val="00054AC4"/>
    <w:rsid w:val="00081360"/>
    <w:rsid w:val="00091192"/>
    <w:rsid w:val="000A6253"/>
    <w:rsid w:val="00103397"/>
    <w:rsid w:val="00162835"/>
    <w:rsid w:val="001C7D37"/>
    <w:rsid w:val="00266569"/>
    <w:rsid w:val="00273D0A"/>
    <w:rsid w:val="00274E34"/>
    <w:rsid w:val="002772C9"/>
    <w:rsid w:val="002922FE"/>
    <w:rsid w:val="002D6816"/>
    <w:rsid w:val="00375113"/>
    <w:rsid w:val="003C042F"/>
    <w:rsid w:val="003D1108"/>
    <w:rsid w:val="003D7DE8"/>
    <w:rsid w:val="003F497B"/>
    <w:rsid w:val="0043767D"/>
    <w:rsid w:val="004D288E"/>
    <w:rsid w:val="004D530E"/>
    <w:rsid w:val="004D68D1"/>
    <w:rsid w:val="004F3264"/>
    <w:rsid w:val="00522009"/>
    <w:rsid w:val="005427D1"/>
    <w:rsid w:val="005774CA"/>
    <w:rsid w:val="005D06F0"/>
    <w:rsid w:val="005D2D27"/>
    <w:rsid w:val="006541A5"/>
    <w:rsid w:val="00692CCA"/>
    <w:rsid w:val="006A4965"/>
    <w:rsid w:val="006C3CEE"/>
    <w:rsid w:val="007469C8"/>
    <w:rsid w:val="00762AC6"/>
    <w:rsid w:val="007A7BEA"/>
    <w:rsid w:val="007E486A"/>
    <w:rsid w:val="00807C68"/>
    <w:rsid w:val="008244F6"/>
    <w:rsid w:val="00857651"/>
    <w:rsid w:val="00882FA7"/>
    <w:rsid w:val="008E715D"/>
    <w:rsid w:val="008F486E"/>
    <w:rsid w:val="00977599"/>
    <w:rsid w:val="009E2CD3"/>
    <w:rsid w:val="009E66B2"/>
    <w:rsid w:val="00A10440"/>
    <w:rsid w:val="00A51914"/>
    <w:rsid w:val="00A7118A"/>
    <w:rsid w:val="00A73A22"/>
    <w:rsid w:val="00A82AB8"/>
    <w:rsid w:val="00AE6837"/>
    <w:rsid w:val="00B84D1F"/>
    <w:rsid w:val="00BC683D"/>
    <w:rsid w:val="00C409AC"/>
    <w:rsid w:val="00CB51F1"/>
    <w:rsid w:val="00CC4AFF"/>
    <w:rsid w:val="00CD390E"/>
    <w:rsid w:val="00CE6F17"/>
    <w:rsid w:val="00D029CF"/>
    <w:rsid w:val="00D260F7"/>
    <w:rsid w:val="00D27C4A"/>
    <w:rsid w:val="00D419D9"/>
    <w:rsid w:val="00D66A79"/>
    <w:rsid w:val="00E56646"/>
    <w:rsid w:val="00E70D10"/>
    <w:rsid w:val="00EB6583"/>
    <w:rsid w:val="00EC0BFF"/>
    <w:rsid w:val="00EC5AF1"/>
    <w:rsid w:val="00F04778"/>
    <w:rsid w:val="00F320AA"/>
    <w:rsid w:val="00F77997"/>
    <w:rsid w:val="00F9005F"/>
    <w:rsid w:val="00F959B1"/>
    <w:rsid w:val="00FB6FA5"/>
    <w:rsid w:val="00FC0413"/>
    <w:rsid w:val="00FE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987B6CB-D4C4-4E9B-A9DC-28ECBED57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B84D1F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locked/>
    <w:rsid w:val="00B84D1F"/>
    <w:rPr>
      <w:rFonts w:asciiTheme="majorHAnsi" w:eastAsiaTheme="majorEastAsia" w:hAnsiTheme="majorHAnsi" w:cs="Times New Roman"/>
      <w:spacing w:val="-10"/>
      <w:kern w:val="28"/>
      <w:sz w:val="56"/>
      <w:szCs w:val="56"/>
    </w:rPr>
  </w:style>
  <w:style w:type="character" w:styleId="a5">
    <w:name w:val="Hyperlink"/>
    <w:basedOn w:val="a0"/>
    <w:uiPriority w:val="99"/>
    <w:unhideWhenUsed/>
    <w:rsid w:val="00857651"/>
    <w:rPr>
      <w:rFonts w:cs="Times New Roman"/>
      <w:color w:val="0563C1" w:themeColor="hyperlink"/>
      <w:u w:val="single"/>
    </w:rPr>
  </w:style>
  <w:style w:type="paragraph" w:customStyle="1" w:styleId="im-mess">
    <w:name w:val="im-mess"/>
    <w:basedOn w:val="a"/>
    <w:rsid w:val="00B84D1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57651"/>
    <w:rPr>
      <w:rFonts w:cs="Times New Roman"/>
      <w:color w:val="605E5C"/>
      <w:shd w:val="clear" w:color="auto" w:fill="E1DFDD"/>
    </w:rPr>
  </w:style>
  <w:style w:type="table" w:styleId="a6">
    <w:name w:val="Table Grid"/>
    <w:basedOn w:val="a1"/>
    <w:uiPriority w:val="39"/>
    <w:rsid w:val="009E66B2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45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45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456681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belstat.gov.by/ofitsialnaya-statistika/realny-sector-ekonomiki/strukturnaja_statistika/osnovnye-pokazateli-deyatelnosti-mikroorganizatsiy-i-malykh-organizatsiy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4BBFE9-FBB2-4C97-B70B-4688B6496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 Батькович</dc:creator>
  <cp:keywords/>
  <dc:description/>
  <cp:lastModifiedBy>Home</cp:lastModifiedBy>
  <cp:revision>2</cp:revision>
  <cp:lastPrinted>2023-03-24T18:06:00Z</cp:lastPrinted>
  <dcterms:created xsi:type="dcterms:W3CDTF">2023-05-08T09:05:00Z</dcterms:created>
  <dcterms:modified xsi:type="dcterms:W3CDTF">2023-05-08T09:05:00Z</dcterms:modified>
</cp:coreProperties>
</file>