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E2BEA8" w14:textId="6ABBA733" w:rsidR="00827E82" w:rsidRPr="001B5953" w:rsidRDefault="00CD20C2" w:rsidP="00353244">
      <w:pPr>
        <w:pStyle w:val="12"/>
        <w:spacing w:line="240" w:lineRule="auto"/>
        <w:ind w:firstLine="709"/>
        <w:rPr>
          <w:caps/>
          <w:szCs w:val="24"/>
        </w:rPr>
      </w:pPr>
      <w:bookmarkStart w:id="0" w:name="_Toc76714064"/>
      <w:r>
        <w:rPr>
          <w:szCs w:val="24"/>
          <w:lang w:eastAsia="ru-RU"/>
        </w:rPr>
        <w:t>Стыров М.М</w:t>
      </w:r>
      <w:r w:rsidR="00827E82" w:rsidRPr="001B5953">
        <w:rPr>
          <w:szCs w:val="24"/>
          <w:lang w:eastAsia="ru-RU"/>
        </w:rPr>
        <w:t>.</w:t>
      </w:r>
      <w:r w:rsidR="00827E82" w:rsidRPr="001B5953">
        <w:rPr>
          <w:caps/>
          <w:szCs w:val="24"/>
          <w:vertAlign w:val="superscript"/>
        </w:rPr>
        <w:footnoteReference w:customMarkFollows="1" w:id="1"/>
        <w:t>1</w:t>
      </w:r>
      <w:bookmarkEnd w:id="0"/>
    </w:p>
    <w:p w14:paraId="2AB8F7D1" w14:textId="77777777" w:rsidR="00827E82" w:rsidRPr="001B5953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3BDA22F" w14:textId="77777777" w:rsidR="00F231A6" w:rsidRDefault="00F231A6" w:rsidP="00353244">
      <w:pPr>
        <w:pStyle w:val="123"/>
        <w:ind w:firstLine="709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Духовно-нравственные аспекты в трансформации российской экономики </w:t>
      </w:r>
    </w:p>
    <w:p w14:paraId="1507DD07" w14:textId="6D03A669" w:rsidR="00827E82" w:rsidRPr="001B5953" w:rsidRDefault="00F231A6" w:rsidP="00353244">
      <w:pPr>
        <w:pStyle w:val="123"/>
        <w:ind w:firstLine="709"/>
        <w:rPr>
          <w:rFonts w:eastAsia="Times New Roman" w:cs="Times New Roman"/>
          <w:szCs w:val="24"/>
        </w:rPr>
      </w:pPr>
      <w:proofErr w:type="gramStart"/>
      <w:r>
        <w:rPr>
          <w:rFonts w:eastAsia="Times New Roman" w:cs="Times New Roman"/>
          <w:szCs w:val="24"/>
        </w:rPr>
        <w:t>на</w:t>
      </w:r>
      <w:proofErr w:type="gramEnd"/>
      <w:r>
        <w:rPr>
          <w:rFonts w:eastAsia="Times New Roman" w:cs="Times New Roman"/>
          <w:szCs w:val="24"/>
        </w:rPr>
        <w:t xml:space="preserve"> современном этапе</w:t>
      </w:r>
    </w:p>
    <w:p w14:paraId="4013F2F8" w14:textId="77777777" w:rsidR="00F231A6" w:rsidRDefault="00F231A6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2EE1AAFB" w14:textId="3F430B52" w:rsidR="00827E82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231A6">
        <w:rPr>
          <w:rFonts w:ascii="Times New Roman" w:hAnsi="Times New Roman" w:cs="Times New Roman"/>
          <w:i/>
          <w:sz w:val="24"/>
          <w:szCs w:val="24"/>
        </w:rPr>
        <w:t xml:space="preserve">Современная экономическая жизнь зачастую обозначает себя непричастной духовным и нравственным идеалам. Это приводит к деградации хозяйственных отношений. Настоящий момент в развитии России является благоприятным для поворота к ценностям взаимного служения, </w:t>
      </w:r>
      <w:bookmarkStart w:id="1" w:name="_GoBack"/>
      <w:bookmarkEnd w:id="1"/>
      <w:r w:rsidR="00F231A6">
        <w:rPr>
          <w:rFonts w:ascii="Times New Roman" w:hAnsi="Times New Roman" w:cs="Times New Roman"/>
          <w:i/>
          <w:sz w:val="24"/>
          <w:szCs w:val="24"/>
        </w:rPr>
        <w:t xml:space="preserve">милосердия, бережливости, любви. </w:t>
      </w:r>
    </w:p>
    <w:p w14:paraId="44AAF154" w14:textId="5F01F6D3" w:rsidR="001B5953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231A6">
        <w:rPr>
          <w:rFonts w:ascii="Times New Roman" w:hAnsi="Times New Roman" w:cs="Times New Roman"/>
          <w:i/>
          <w:sz w:val="24"/>
          <w:szCs w:val="24"/>
        </w:rPr>
        <w:t>Вера, доброта, правда, экономика, человек.</w:t>
      </w:r>
    </w:p>
    <w:p w14:paraId="6966E51A" w14:textId="77777777" w:rsidR="00F231A6" w:rsidRDefault="00F231A6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7E4DF7E" w14:textId="6696E5F9" w:rsidR="00F231A6" w:rsidRPr="00F231A6" w:rsidRDefault="00F231A6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>Одна из ключевых мыслей современной</w:t>
      </w:r>
      <w:r w:rsidR="00243766">
        <w:rPr>
          <w:rFonts w:ascii="Times New Roman" w:hAnsi="Times New Roman" w:cs="Times New Roman"/>
          <w:sz w:val="24"/>
          <w:szCs w:val="24"/>
        </w:rPr>
        <w:t xml:space="preserve"> </w:t>
      </w:r>
      <w:r w:rsidRPr="00F231A6">
        <w:rPr>
          <w:rFonts w:ascii="Times New Roman" w:hAnsi="Times New Roman" w:cs="Times New Roman"/>
          <w:sz w:val="24"/>
          <w:szCs w:val="24"/>
        </w:rPr>
        <w:t>капиталистической экономики – это то, что он</w:t>
      </w:r>
      <w:r w:rsidR="002038EF">
        <w:rPr>
          <w:rFonts w:ascii="Times New Roman" w:hAnsi="Times New Roman" w:cs="Times New Roman"/>
          <w:sz w:val="24"/>
          <w:szCs w:val="24"/>
        </w:rPr>
        <w:t xml:space="preserve">а существует «сама по себе», в </w:t>
      </w:r>
      <w:r w:rsidRPr="00F231A6">
        <w:rPr>
          <w:rFonts w:ascii="Times New Roman" w:hAnsi="Times New Roman" w:cs="Times New Roman"/>
          <w:sz w:val="24"/>
          <w:szCs w:val="24"/>
        </w:rPr>
        <w:t>отрыве от духовных и нравственных идеалов, ориентируясь лишь на максимизацию удовольствия и богатства своих участников. Более того</w:t>
      </w:r>
      <w:r w:rsidR="00243766">
        <w:rPr>
          <w:rFonts w:ascii="Times New Roman" w:hAnsi="Times New Roman" w:cs="Times New Roman"/>
          <w:sz w:val="24"/>
          <w:szCs w:val="24"/>
        </w:rPr>
        <w:t>,</w:t>
      </w:r>
      <w:r w:rsidRPr="00F231A6">
        <w:rPr>
          <w:rFonts w:ascii="Times New Roman" w:hAnsi="Times New Roman" w:cs="Times New Roman"/>
          <w:sz w:val="24"/>
          <w:szCs w:val="24"/>
        </w:rPr>
        <w:t xml:space="preserve"> иногда считается, что хозяйственная жизнь и научно-технический прогресс первичны, а религия, культура, семья и др</w:t>
      </w:r>
      <w:r w:rsidR="00243766">
        <w:rPr>
          <w:rFonts w:ascii="Times New Roman" w:hAnsi="Times New Roman" w:cs="Times New Roman"/>
          <w:sz w:val="24"/>
          <w:szCs w:val="24"/>
        </w:rPr>
        <w:t>угие</w:t>
      </w:r>
      <w:r w:rsidRPr="00F231A6">
        <w:rPr>
          <w:rFonts w:ascii="Times New Roman" w:hAnsi="Times New Roman" w:cs="Times New Roman"/>
          <w:sz w:val="24"/>
          <w:szCs w:val="24"/>
        </w:rPr>
        <w:t xml:space="preserve"> невидимые институты являются л</w:t>
      </w:r>
      <w:r w:rsidR="002038EF">
        <w:rPr>
          <w:rFonts w:ascii="Times New Roman" w:hAnsi="Times New Roman" w:cs="Times New Roman"/>
          <w:sz w:val="24"/>
          <w:szCs w:val="24"/>
        </w:rPr>
        <w:t xml:space="preserve">ишь «надстройкой», производным </w:t>
      </w:r>
      <w:r w:rsidRPr="00F231A6">
        <w:rPr>
          <w:rFonts w:ascii="Times New Roman" w:hAnsi="Times New Roman" w:cs="Times New Roman"/>
          <w:sz w:val="24"/>
          <w:szCs w:val="24"/>
        </w:rPr>
        <w:t>от телесной жизни человека. Так, например, учит марксизм, являющийся</w:t>
      </w:r>
      <w:r w:rsidR="00243766">
        <w:rPr>
          <w:rFonts w:ascii="Times New Roman" w:hAnsi="Times New Roman" w:cs="Times New Roman"/>
          <w:sz w:val="24"/>
          <w:szCs w:val="24"/>
        </w:rPr>
        <w:t xml:space="preserve"> поэтому</w:t>
      </w:r>
      <w:r w:rsidRPr="00F231A6">
        <w:rPr>
          <w:rFonts w:ascii="Times New Roman" w:hAnsi="Times New Roman" w:cs="Times New Roman"/>
          <w:sz w:val="24"/>
          <w:szCs w:val="24"/>
        </w:rPr>
        <w:t xml:space="preserve"> наряду с капитализмом равновеликой гранью материализма, различаясь лишь средствами достижения своей цели.</w:t>
      </w:r>
    </w:p>
    <w:p w14:paraId="4C4A68DD" w14:textId="50BB81DF" w:rsidR="00243766" w:rsidRDefault="00F231A6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>Однако, не все с этим согласны. Если и невозможно доказать с неопровержимостью ту или иную точку зрения, по крайней мере в рамках внутренней идейной свободы остается возможность свидетельствовать и верить. Верить в то, что</w:t>
      </w:r>
      <w:r w:rsidR="00243766">
        <w:rPr>
          <w:rFonts w:ascii="Times New Roman" w:hAnsi="Times New Roman" w:cs="Times New Roman"/>
          <w:sz w:val="24"/>
          <w:szCs w:val="24"/>
        </w:rPr>
        <w:t xml:space="preserve"> человек не просто более высокоо</w:t>
      </w:r>
      <w:r w:rsidRPr="00F231A6">
        <w:rPr>
          <w:rFonts w:ascii="Times New Roman" w:hAnsi="Times New Roman" w:cs="Times New Roman"/>
          <w:sz w:val="24"/>
          <w:szCs w:val="24"/>
        </w:rPr>
        <w:t>рганизо</w:t>
      </w:r>
      <w:r w:rsidR="00243766">
        <w:rPr>
          <w:rFonts w:ascii="Times New Roman" w:hAnsi="Times New Roman" w:cs="Times New Roman"/>
          <w:sz w:val="24"/>
          <w:szCs w:val="24"/>
        </w:rPr>
        <w:t>ванное животное, в то, что он «</w:t>
      </w:r>
      <w:r w:rsidRPr="00F231A6">
        <w:rPr>
          <w:rFonts w:ascii="Times New Roman" w:hAnsi="Times New Roman" w:cs="Times New Roman"/>
          <w:sz w:val="24"/>
          <w:szCs w:val="24"/>
        </w:rPr>
        <w:t xml:space="preserve">не от мира сего», в том, что душа его богоподобна и бессмертна, а значит первична. И она, духовная сторона, и определяет деятельность человека, формирует в конечном итоге всю его жизнь. Так верили люди во все времена в рамках большинства религиозных </w:t>
      </w:r>
      <w:r w:rsidR="00243766">
        <w:rPr>
          <w:rFonts w:ascii="Times New Roman" w:hAnsi="Times New Roman" w:cs="Times New Roman"/>
          <w:sz w:val="24"/>
          <w:szCs w:val="24"/>
        </w:rPr>
        <w:t>идей</w:t>
      </w:r>
      <w:r w:rsidRPr="00F231A6">
        <w:rPr>
          <w:rFonts w:ascii="Times New Roman" w:hAnsi="Times New Roman" w:cs="Times New Roman"/>
          <w:sz w:val="24"/>
          <w:szCs w:val="24"/>
        </w:rPr>
        <w:t xml:space="preserve">, так рассуждали древние </w:t>
      </w:r>
      <w:r w:rsidR="00243766">
        <w:rPr>
          <w:rFonts w:ascii="Times New Roman" w:hAnsi="Times New Roman" w:cs="Times New Roman"/>
          <w:sz w:val="24"/>
          <w:szCs w:val="24"/>
        </w:rPr>
        <w:t>философы, так говорили Иван Посошков [</w:t>
      </w:r>
      <w:r w:rsidR="002038EF">
        <w:rPr>
          <w:rFonts w:ascii="Times New Roman" w:hAnsi="Times New Roman" w:cs="Times New Roman"/>
          <w:sz w:val="24"/>
          <w:szCs w:val="24"/>
        </w:rPr>
        <w:t>3</w:t>
      </w:r>
      <w:r w:rsidRPr="00F231A6">
        <w:rPr>
          <w:rFonts w:ascii="Times New Roman" w:hAnsi="Times New Roman" w:cs="Times New Roman"/>
          <w:sz w:val="24"/>
          <w:szCs w:val="24"/>
        </w:rPr>
        <w:t>],</w:t>
      </w:r>
      <w:r w:rsidR="00243766">
        <w:rPr>
          <w:rFonts w:ascii="Times New Roman" w:hAnsi="Times New Roman" w:cs="Times New Roman"/>
          <w:sz w:val="24"/>
          <w:szCs w:val="24"/>
        </w:rPr>
        <w:t xml:space="preserve"> </w:t>
      </w:r>
      <w:r w:rsidR="002038EF">
        <w:rPr>
          <w:rFonts w:ascii="Times New Roman" w:hAnsi="Times New Roman" w:cs="Times New Roman"/>
          <w:sz w:val="24"/>
          <w:szCs w:val="24"/>
        </w:rPr>
        <w:t>Макс Вебер [1], Питирим Сорокин [4</w:t>
      </w:r>
      <w:r w:rsidR="0028531C">
        <w:rPr>
          <w:rFonts w:ascii="Times New Roman" w:hAnsi="Times New Roman" w:cs="Times New Roman"/>
          <w:sz w:val="24"/>
          <w:szCs w:val="24"/>
        </w:rPr>
        <w:t>] и многие</w:t>
      </w:r>
      <w:r w:rsidRPr="00F231A6">
        <w:rPr>
          <w:rFonts w:ascii="Times New Roman" w:hAnsi="Times New Roman" w:cs="Times New Roman"/>
          <w:sz w:val="24"/>
          <w:szCs w:val="24"/>
        </w:rPr>
        <w:t xml:space="preserve"> другие ученые. Такое мнение развивается и сегодня в рамках теории «поведенческой» экономики. Такая возможность признана сегодня и официально посредством включения с 2015 г. Высшей аттестационной комиссией теологии в список научных специальностей. </w:t>
      </w:r>
    </w:p>
    <w:p w14:paraId="325EC369" w14:textId="4520B01A" w:rsidR="00F231A6" w:rsidRPr="00F231A6" w:rsidRDefault="00F231A6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>Современная российская экономика построена на идеях прибыли, инноваций, конкуренции. Поэтому она так глубоко интегрирована в мировую хозяйственную систему, базирующуюся на тех же принципах, особенно западную. Однако несовместимость данных идей с русским национальным характером, воспитанном на Православии, стала очевидной и с февраля 2022 г. перешл</w:t>
      </w:r>
      <w:r w:rsidR="00243766">
        <w:rPr>
          <w:rFonts w:ascii="Times New Roman" w:hAnsi="Times New Roman" w:cs="Times New Roman"/>
          <w:sz w:val="24"/>
          <w:szCs w:val="24"/>
        </w:rPr>
        <w:t>а в фазу военного конфликта.</w:t>
      </w:r>
    </w:p>
    <w:p w14:paraId="787B566D" w14:textId="011B6715" w:rsidR="00F231A6" w:rsidRPr="00F231A6" w:rsidRDefault="00F231A6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 xml:space="preserve">Выделим </w:t>
      </w:r>
      <w:r w:rsidR="00243766">
        <w:rPr>
          <w:rFonts w:ascii="Times New Roman" w:hAnsi="Times New Roman" w:cs="Times New Roman"/>
          <w:sz w:val="24"/>
          <w:szCs w:val="24"/>
        </w:rPr>
        <w:t xml:space="preserve">с этой точки зрения </w:t>
      </w:r>
      <w:r w:rsidRPr="00F231A6">
        <w:rPr>
          <w:rFonts w:ascii="Times New Roman" w:hAnsi="Times New Roman" w:cs="Times New Roman"/>
          <w:sz w:val="24"/>
          <w:szCs w:val="24"/>
        </w:rPr>
        <w:t>основные характеристики р</w:t>
      </w:r>
      <w:r w:rsidR="00243766">
        <w:rPr>
          <w:rFonts w:ascii="Times New Roman" w:hAnsi="Times New Roman" w:cs="Times New Roman"/>
          <w:sz w:val="24"/>
          <w:szCs w:val="24"/>
        </w:rPr>
        <w:t>азвития отечественной экономики.</w:t>
      </w:r>
    </w:p>
    <w:p w14:paraId="2EAF9826" w14:textId="13D6D9AE" w:rsidR="00F231A6" w:rsidRPr="00F231A6" w:rsidRDefault="00243766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Во-первых, это её</w:t>
      </w:r>
      <w:r w:rsidR="00F231A6" w:rsidRPr="00F231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231A6" w:rsidRPr="00F231A6">
        <w:rPr>
          <w:rFonts w:ascii="Times New Roman" w:hAnsi="Times New Roman" w:cs="Times New Roman"/>
          <w:sz w:val="24"/>
          <w:szCs w:val="24"/>
        </w:rPr>
        <w:t>неэкологичный</w:t>
      </w:r>
      <w:proofErr w:type="spellEnd"/>
      <w:r w:rsidR="00F231A6" w:rsidRPr="00F231A6">
        <w:rPr>
          <w:rFonts w:ascii="Times New Roman" w:hAnsi="Times New Roman" w:cs="Times New Roman"/>
          <w:sz w:val="24"/>
          <w:szCs w:val="24"/>
        </w:rPr>
        <w:t xml:space="preserve"> хар</w:t>
      </w:r>
      <w:r>
        <w:rPr>
          <w:rFonts w:ascii="Times New Roman" w:hAnsi="Times New Roman" w:cs="Times New Roman"/>
          <w:sz w:val="24"/>
          <w:szCs w:val="24"/>
        </w:rPr>
        <w:t xml:space="preserve">актер. Предприятия расходуют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</w:t>
      </w:r>
      <w:r w:rsidR="00F231A6" w:rsidRPr="00F231A6">
        <w:rPr>
          <w:rFonts w:ascii="Times New Roman" w:hAnsi="Times New Roman" w:cs="Times New Roman"/>
          <w:sz w:val="24"/>
          <w:szCs w:val="24"/>
        </w:rPr>
        <w:t>возобновляемые</w:t>
      </w:r>
      <w:proofErr w:type="spellEnd"/>
      <w:r w:rsidR="00F231A6" w:rsidRPr="00F231A6">
        <w:rPr>
          <w:rFonts w:ascii="Times New Roman" w:hAnsi="Times New Roman" w:cs="Times New Roman"/>
          <w:sz w:val="24"/>
          <w:szCs w:val="24"/>
        </w:rPr>
        <w:t xml:space="preserve"> природные ресурсы и создают при этом огромное количество отходов.</w:t>
      </w:r>
    </w:p>
    <w:p w14:paraId="216CA9B9" w14:textId="3204C5BC" w:rsidR="00F231A6" w:rsidRPr="00F231A6" w:rsidRDefault="00F231A6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 xml:space="preserve">Во-вторых, это сильная внешнеэкономическая зависимость: </w:t>
      </w:r>
      <w:r w:rsidR="00243766">
        <w:rPr>
          <w:rFonts w:ascii="Times New Roman" w:hAnsi="Times New Roman" w:cs="Times New Roman"/>
          <w:sz w:val="24"/>
          <w:szCs w:val="24"/>
        </w:rPr>
        <w:t xml:space="preserve">от заёмных </w:t>
      </w:r>
      <w:r w:rsidRPr="00F231A6">
        <w:rPr>
          <w:rFonts w:ascii="Times New Roman" w:hAnsi="Times New Roman" w:cs="Times New Roman"/>
          <w:sz w:val="24"/>
          <w:szCs w:val="24"/>
        </w:rPr>
        <w:t xml:space="preserve">финансовых ресурсов, от импорта оборудования </w:t>
      </w:r>
      <w:r w:rsidR="00243766">
        <w:rPr>
          <w:rFonts w:ascii="Times New Roman" w:hAnsi="Times New Roman" w:cs="Times New Roman"/>
          <w:sz w:val="24"/>
          <w:szCs w:val="24"/>
        </w:rPr>
        <w:t xml:space="preserve">и экспорта продукции, </w:t>
      </w:r>
      <w:r w:rsidRPr="00F231A6">
        <w:rPr>
          <w:rFonts w:ascii="Times New Roman" w:hAnsi="Times New Roman" w:cs="Times New Roman"/>
          <w:sz w:val="24"/>
          <w:szCs w:val="24"/>
        </w:rPr>
        <w:t xml:space="preserve">от </w:t>
      </w:r>
      <w:r w:rsidR="00243766">
        <w:rPr>
          <w:rFonts w:ascii="Times New Roman" w:hAnsi="Times New Roman" w:cs="Times New Roman"/>
          <w:sz w:val="24"/>
          <w:szCs w:val="24"/>
        </w:rPr>
        <w:t>иммиграции работников.</w:t>
      </w:r>
      <w:r w:rsidRPr="00F231A6">
        <w:rPr>
          <w:rFonts w:ascii="Times New Roman" w:hAnsi="Times New Roman" w:cs="Times New Roman"/>
          <w:sz w:val="24"/>
          <w:szCs w:val="24"/>
        </w:rPr>
        <w:t xml:space="preserve"> </w:t>
      </w:r>
      <w:r w:rsidR="00243766">
        <w:rPr>
          <w:rFonts w:ascii="Times New Roman" w:hAnsi="Times New Roman" w:cs="Times New Roman"/>
          <w:sz w:val="24"/>
          <w:szCs w:val="24"/>
        </w:rPr>
        <w:t>Это создает большую не</w:t>
      </w:r>
      <w:r w:rsidRPr="00F231A6">
        <w:rPr>
          <w:rFonts w:ascii="Times New Roman" w:hAnsi="Times New Roman" w:cs="Times New Roman"/>
          <w:sz w:val="24"/>
          <w:szCs w:val="24"/>
        </w:rPr>
        <w:t xml:space="preserve">свободу в принятии решений, в </w:t>
      </w:r>
      <w:proofErr w:type="spellStart"/>
      <w:r w:rsidRPr="00F231A6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Pr="00F231A6">
        <w:rPr>
          <w:rFonts w:ascii="Times New Roman" w:hAnsi="Times New Roman" w:cs="Times New Roman"/>
          <w:sz w:val="24"/>
          <w:szCs w:val="24"/>
        </w:rPr>
        <w:t>. политического и идеологического характера.</w:t>
      </w:r>
    </w:p>
    <w:p w14:paraId="60B7CF5C" w14:textId="460169C2" w:rsidR="00F231A6" w:rsidRPr="00F231A6" w:rsidRDefault="00243766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В-третьих,</w:t>
      </w:r>
      <w:r w:rsidR="00F231A6" w:rsidRPr="00F231A6">
        <w:rPr>
          <w:rFonts w:ascii="Times New Roman" w:hAnsi="Times New Roman" w:cs="Times New Roman"/>
          <w:sz w:val="24"/>
          <w:szCs w:val="24"/>
        </w:rPr>
        <w:t xml:space="preserve"> некоторая «одержимость» инновациями. Не отрицая их полезности и даже тесной связи с духовным миром человека, приходится признать, что сегодня они стали </w:t>
      </w:r>
      <w:r w:rsidR="00F231A6" w:rsidRPr="00F231A6">
        <w:rPr>
          <w:rFonts w:ascii="Times New Roman" w:hAnsi="Times New Roman" w:cs="Times New Roman"/>
          <w:sz w:val="24"/>
          <w:szCs w:val="24"/>
        </w:rPr>
        <w:lastRenderedPageBreak/>
        <w:t>своеобразным «кумиром», считаясь благом сами по себе, иногда независимо от моральной стороны дела. Это приводит, в частности, к развитию многих нравственно сомнительных или даже нравственно порочных технологий, особенно в биомедицинской сфере [</w:t>
      </w:r>
      <w:r w:rsidR="002038EF">
        <w:rPr>
          <w:rFonts w:ascii="Times New Roman" w:hAnsi="Times New Roman" w:cs="Times New Roman"/>
          <w:sz w:val="24"/>
          <w:szCs w:val="24"/>
        </w:rPr>
        <w:t>2</w:t>
      </w:r>
      <w:r w:rsidR="00F231A6" w:rsidRPr="00F231A6">
        <w:rPr>
          <w:rFonts w:ascii="Times New Roman" w:hAnsi="Times New Roman" w:cs="Times New Roman"/>
          <w:sz w:val="24"/>
          <w:szCs w:val="24"/>
        </w:rPr>
        <w:t>].</w:t>
      </w:r>
    </w:p>
    <w:p w14:paraId="069ADC42" w14:textId="68CF7D38" w:rsidR="00F231A6" w:rsidRPr="00F231A6" w:rsidRDefault="00F231A6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 xml:space="preserve">В-четвертых, пренебрежительное отношение к человеку. Даже на уровне науки и государственного управления люди часто именуются «кадрами», «ресурсами», «капиталом» и т.д., то есть воспринимаются как средство для экономики, а не как цель ее функционирования. В реальности же современный перегруженный уклад жизни и всевозрастающая гонка за житейским успехом приводит к раздору в душе, распаду семей, </w:t>
      </w:r>
      <w:proofErr w:type="spellStart"/>
      <w:r w:rsidRPr="00F231A6">
        <w:rPr>
          <w:rFonts w:ascii="Times New Roman" w:hAnsi="Times New Roman" w:cs="Times New Roman"/>
          <w:sz w:val="24"/>
          <w:szCs w:val="24"/>
        </w:rPr>
        <w:t>атомизации</w:t>
      </w:r>
      <w:proofErr w:type="spellEnd"/>
      <w:r w:rsidRPr="00F231A6">
        <w:rPr>
          <w:rFonts w:ascii="Times New Roman" w:hAnsi="Times New Roman" w:cs="Times New Roman"/>
          <w:sz w:val="24"/>
          <w:szCs w:val="24"/>
        </w:rPr>
        <w:t xml:space="preserve"> общества и другим отрицательным последствиям. Возьмемся утверждать, что ориентация высших целей </w:t>
      </w:r>
      <w:r w:rsidR="00D9610C">
        <w:rPr>
          <w:rFonts w:ascii="Times New Roman" w:hAnsi="Times New Roman" w:cs="Times New Roman"/>
          <w:sz w:val="24"/>
          <w:szCs w:val="24"/>
        </w:rPr>
        <w:t>жизни</w:t>
      </w:r>
      <w:r w:rsidRPr="00F231A6">
        <w:rPr>
          <w:rFonts w:ascii="Times New Roman" w:hAnsi="Times New Roman" w:cs="Times New Roman"/>
          <w:sz w:val="24"/>
          <w:szCs w:val="24"/>
        </w:rPr>
        <w:t xml:space="preserve"> на материальное богатство является одной из глубин</w:t>
      </w:r>
      <w:r w:rsidR="00D9610C">
        <w:rPr>
          <w:rFonts w:ascii="Times New Roman" w:hAnsi="Times New Roman" w:cs="Times New Roman"/>
          <w:sz w:val="24"/>
          <w:szCs w:val="24"/>
        </w:rPr>
        <w:t>ных причин военных действий между Россией и Украиной, по апостолу Павлу: «К</w:t>
      </w:r>
      <w:r w:rsidR="00D9610C" w:rsidRPr="00D9610C">
        <w:rPr>
          <w:rFonts w:ascii="Times New Roman" w:hAnsi="Times New Roman" w:cs="Times New Roman"/>
          <w:sz w:val="24"/>
          <w:szCs w:val="24"/>
        </w:rPr>
        <w:t>орень всех зол есть сребролюбие</w:t>
      </w:r>
      <w:r w:rsidR="00D9610C">
        <w:rPr>
          <w:rFonts w:ascii="Times New Roman" w:hAnsi="Times New Roman" w:cs="Times New Roman"/>
          <w:sz w:val="24"/>
          <w:szCs w:val="24"/>
        </w:rPr>
        <w:t>» (1 Тим. 6, 10).</w:t>
      </w:r>
    </w:p>
    <w:p w14:paraId="7E008FAA" w14:textId="5738A97B" w:rsidR="00F231A6" w:rsidRPr="00F231A6" w:rsidRDefault="00F231A6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 xml:space="preserve">В-пятых, идея конкуренции как двигателя экономики приводит к росту внутренних </w:t>
      </w:r>
      <w:proofErr w:type="gramStart"/>
      <w:r w:rsidRPr="00F231A6">
        <w:rPr>
          <w:rFonts w:ascii="Times New Roman" w:hAnsi="Times New Roman" w:cs="Times New Roman"/>
          <w:sz w:val="24"/>
          <w:szCs w:val="24"/>
        </w:rPr>
        <w:t>разрывов</w:t>
      </w:r>
      <w:proofErr w:type="gramEnd"/>
      <w:r w:rsidRPr="00F231A6">
        <w:rPr>
          <w:rFonts w:ascii="Times New Roman" w:hAnsi="Times New Roman" w:cs="Times New Roman"/>
          <w:sz w:val="24"/>
          <w:szCs w:val="24"/>
        </w:rPr>
        <w:t xml:space="preserve"> и противоречий в хозяйственной системе. Различие между видами деятел</w:t>
      </w:r>
      <w:r w:rsidR="00D9610C">
        <w:rPr>
          <w:rFonts w:ascii="Times New Roman" w:hAnsi="Times New Roman" w:cs="Times New Roman"/>
          <w:sz w:val="24"/>
          <w:szCs w:val="24"/>
        </w:rPr>
        <w:t>ьности, регионами очень велики и достигают десятков и сотен раз, создавая внутреннее напряжение, недовольство, разочарование в идее справедливости.</w:t>
      </w:r>
    </w:p>
    <w:p w14:paraId="769455BB" w14:textId="77777777" w:rsidR="00F231A6" w:rsidRPr="00F231A6" w:rsidRDefault="00F231A6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>Разумеется, все эти моменты не означают тотальной испорченности и непригодности российской экономики. Она в целом довольно устойчиво работает, обеспечивает людей всем необходимым для жизни, имеет в себе много ростков добра, благотворительности, взаимовыручки. Не нельзя и игнорировать негативные тенденции, нужно честно говорить о них и определять пути выхода.</w:t>
      </w:r>
    </w:p>
    <w:p w14:paraId="33A9D335" w14:textId="0E900BDE" w:rsidR="00F231A6" w:rsidRPr="00F231A6" w:rsidRDefault="00F231A6" w:rsidP="00D961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 xml:space="preserve">На наш взгляд, необходимо глубоко задуматься </w:t>
      </w:r>
      <w:r w:rsidR="00D9610C">
        <w:rPr>
          <w:rFonts w:ascii="Times New Roman" w:hAnsi="Times New Roman" w:cs="Times New Roman"/>
          <w:sz w:val="24"/>
          <w:szCs w:val="24"/>
        </w:rPr>
        <w:t>о происходящих потрясениях и ещё</w:t>
      </w:r>
      <w:r w:rsidRPr="00F231A6">
        <w:rPr>
          <w:rFonts w:ascii="Times New Roman" w:hAnsi="Times New Roman" w:cs="Times New Roman"/>
          <w:sz w:val="24"/>
          <w:szCs w:val="24"/>
        </w:rPr>
        <w:t xml:space="preserve"> более серьезных будущих угрозах и решительно переориентировать мировоззрение от идей комфорта и обогащения к духовным идеалам, проистекающим из христианской веры и традиционным для нашего общества: </w:t>
      </w:r>
      <w:proofErr w:type="spellStart"/>
      <w:r w:rsidRPr="00F231A6">
        <w:rPr>
          <w:rFonts w:ascii="Times New Roman" w:hAnsi="Times New Roman" w:cs="Times New Roman"/>
          <w:sz w:val="24"/>
          <w:szCs w:val="24"/>
        </w:rPr>
        <w:t>нестяжанию</w:t>
      </w:r>
      <w:proofErr w:type="spellEnd"/>
      <w:r w:rsidRPr="00F231A6">
        <w:rPr>
          <w:rFonts w:ascii="Times New Roman" w:hAnsi="Times New Roman" w:cs="Times New Roman"/>
          <w:sz w:val="24"/>
          <w:szCs w:val="24"/>
        </w:rPr>
        <w:t>, милосердию, любви, трудолюбию, семейственности, сбережению природы и т.д. Многое в этом направлении может сделать государство через системы образования, кул</w:t>
      </w:r>
      <w:r w:rsidR="00D9610C">
        <w:rPr>
          <w:rFonts w:ascii="Times New Roman" w:hAnsi="Times New Roman" w:cs="Times New Roman"/>
          <w:sz w:val="24"/>
          <w:szCs w:val="24"/>
        </w:rPr>
        <w:t>ьтуры, социальной защиты. Но всё</w:t>
      </w:r>
      <w:r w:rsidRPr="00F231A6">
        <w:rPr>
          <w:rFonts w:ascii="Times New Roman" w:hAnsi="Times New Roman" w:cs="Times New Roman"/>
          <w:sz w:val="24"/>
          <w:szCs w:val="24"/>
        </w:rPr>
        <w:t xml:space="preserve"> же главный призыв – это личный поворот (покаяние) каждого человека. Вера должна быть не оторванной от жизни и экономики, а быть стержнем, сердцевиной мыслей и дел. Конечно, очень важная роль отводится Православной Церкви, как носительнице и хранительнице священных Божьих устано</w:t>
      </w:r>
      <w:r w:rsidR="00D9610C">
        <w:rPr>
          <w:rFonts w:ascii="Times New Roman" w:hAnsi="Times New Roman" w:cs="Times New Roman"/>
          <w:sz w:val="24"/>
          <w:szCs w:val="24"/>
        </w:rPr>
        <w:t>влений. Народ сейчас ждет от неё</w:t>
      </w:r>
      <w:r w:rsidRPr="00F231A6">
        <w:rPr>
          <w:rFonts w:ascii="Times New Roman" w:hAnsi="Times New Roman" w:cs="Times New Roman"/>
          <w:sz w:val="24"/>
          <w:szCs w:val="24"/>
        </w:rPr>
        <w:t xml:space="preserve"> примера скромности и правды, образца общинности и служения людей друг другу, </w:t>
      </w:r>
      <w:r w:rsidR="00D9610C" w:rsidRPr="00F231A6">
        <w:rPr>
          <w:rFonts w:ascii="Times New Roman" w:hAnsi="Times New Roman" w:cs="Times New Roman"/>
          <w:sz w:val="24"/>
          <w:szCs w:val="24"/>
        </w:rPr>
        <w:t>более активной помощи бедным, заключенным и всем нуждающимся, как материальной, так и духовной</w:t>
      </w:r>
      <w:r w:rsidR="00D9610C">
        <w:rPr>
          <w:rFonts w:ascii="Times New Roman" w:hAnsi="Times New Roman" w:cs="Times New Roman"/>
          <w:sz w:val="24"/>
          <w:szCs w:val="24"/>
        </w:rPr>
        <w:t>, заповеданных</w:t>
      </w:r>
      <w:r w:rsidRPr="00F231A6">
        <w:rPr>
          <w:rFonts w:ascii="Times New Roman" w:hAnsi="Times New Roman" w:cs="Times New Roman"/>
          <w:sz w:val="24"/>
          <w:szCs w:val="24"/>
        </w:rPr>
        <w:t xml:space="preserve"> </w:t>
      </w:r>
      <w:r w:rsidR="00D9610C">
        <w:rPr>
          <w:rFonts w:ascii="Times New Roman" w:hAnsi="Times New Roman" w:cs="Times New Roman"/>
          <w:sz w:val="24"/>
          <w:szCs w:val="24"/>
        </w:rPr>
        <w:t>Спасителем</w:t>
      </w:r>
      <w:r w:rsidRPr="00F231A6">
        <w:rPr>
          <w:rFonts w:ascii="Times New Roman" w:hAnsi="Times New Roman" w:cs="Times New Roman"/>
          <w:sz w:val="24"/>
          <w:szCs w:val="24"/>
        </w:rPr>
        <w:t xml:space="preserve"> и описанн</w:t>
      </w:r>
      <w:r w:rsidR="00D9610C">
        <w:rPr>
          <w:rFonts w:ascii="Times New Roman" w:hAnsi="Times New Roman" w:cs="Times New Roman"/>
          <w:sz w:val="24"/>
          <w:szCs w:val="24"/>
        </w:rPr>
        <w:t>ых</w:t>
      </w:r>
      <w:r w:rsidRPr="00F231A6">
        <w:rPr>
          <w:rFonts w:ascii="Times New Roman" w:hAnsi="Times New Roman" w:cs="Times New Roman"/>
          <w:sz w:val="24"/>
          <w:szCs w:val="24"/>
        </w:rPr>
        <w:t xml:space="preserve"> в Деяниях апостольских</w:t>
      </w:r>
      <w:r w:rsidR="00D9610C">
        <w:rPr>
          <w:rFonts w:ascii="Times New Roman" w:hAnsi="Times New Roman" w:cs="Times New Roman"/>
          <w:sz w:val="24"/>
          <w:szCs w:val="24"/>
        </w:rPr>
        <w:t>: «</w:t>
      </w:r>
      <w:r w:rsidR="00D9610C" w:rsidRPr="00D9610C">
        <w:rPr>
          <w:rFonts w:ascii="Times New Roman" w:hAnsi="Times New Roman" w:cs="Times New Roman"/>
          <w:sz w:val="24"/>
          <w:szCs w:val="24"/>
        </w:rPr>
        <w:t>У множества же уверовавших было одно сердце и одна душа; и никто ничего из имения своего не называл своим, но всё у них было общее.</w:t>
      </w:r>
      <w:r w:rsidR="00D9610C">
        <w:rPr>
          <w:rFonts w:ascii="Times New Roman" w:hAnsi="Times New Roman" w:cs="Times New Roman"/>
          <w:sz w:val="24"/>
          <w:szCs w:val="24"/>
        </w:rPr>
        <w:t xml:space="preserve"> </w:t>
      </w:r>
      <w:r w:rsidR="00D9610C" w:rsidRPr="00D9610C">
        <w:rPr>
          <w:rFonts w:ascii="Times New Roman" w:hAnsi="Times New Roman" w:cs="Times New Roman"/>
          <w:sz w:val="24"/>
          <w:szCs w:val="24"/>
        </w:rPr>
        <w:t>Апостолы же с великою силою свидетельствовали о воскресении Господа Иисуса Христа; и великая благодать была на всех их.</w:t>
      </w:r>
      <w:r w:rsidR="00D9610C">
        <w:rPr>
          <w:rFonts w:ascii="Times New Roman" w:hAnsi="Times New Roman" w:cs="Times New Roman"/>
          <w:sz w:val="24"/>
          <w:szCs w:val="24"/>
        </w:rPr>
        <w:t xml:space="preserve"> </w:t>
      </w:r>
      <w:r w:rsidR="00D9610C" w:rsidRPr="00D9610C">
        <w:rPr>
          <w:rFonts w:ascii="Times New Roman" w:hAnsi="Times New Roman" w:cs="Times New Roman"/>
          <w:sz w:val="24"/>
          <w:szCs w:val="24"/>
        </w:rPr>
        <w:t>Не было между ними никого нуждающегося; ибо все, которые владели землями или домами, продавая их, приносили цену проданного</w:t>
      </w:r>
      <w:r w:rsidR="00D9610C">
        <w:rPr>
          <w:rFonts w:ascii="Times New Roman" w:hAnsi="Times New Roman" w:cs="Times New Roman"/>
          <w:sz w:val="24"/>
          <w:szCs w:val="24"/>
        </w:rPr>
        <w:t xml:space="preserve"> </w:t>
      </w:r>
      <w:r w:rsidR="00D9610C" w:rsidRPr="00D9610C">
        <w:rPr>
          <w:rFonts w:ascii="Times New Roman" w:hAnsi="Times New Roman" w:cs="Times New Roman"/>
          <w:sz w:val="24"/>
          <w:szCs w:val="24"/>
        </w:rPr>
        <w:t>и полагали к ногам апостолов; и каждому давалось, в ч</w:t>
      </w:r>
      <w:r w:rsidR="00D9610C">
        <w:rPr>
          <w:rFonts w:ascii="Times New Roman" w:hAnsi="Times New Roman" w:cs="Times New Roman"/>
          <w:sz w:val="24"/>
          <w:szCs w:val="24"/>
        </w:rPr>
        <w:t>ё</w:t>
      </w:r>
      <w:r w:rsidR="00D9610C" w:rsidRPr="00D9610C">
        <w:rPr>
          <w:rFonts w:ascii="Times New Roman" w:hAnsi="Times New Roman" w:cs="Times New Roman"/>
          <w:sz w:val="24"/>
          <w:szCs w:val="24"/>
        </w:rPr>
        <w:t>м кто имел нужду</w:t>
      </w:r>
      <w:r w:rsidR="00D9610C">
        <w:rPr>
          <w:rFonts w:ascii="Times New Roman" w:hAnsi="Times New Roman" w:cs="Times New Roman"/>
          <w:sz w:val="24"/>
          <w:szCs w:val="24"/>
        </w:rPr>
        <w:t>» (</w:t>
      </w:r>
      <w:proofErr w:type="spellStart"/>
      <w:r w:rsidR="00D9610C">
        <w:rPr>
          <w:rFonts w:ascii="Times New Roman" w:hAnsi="Times New Roman" w:cs="Times New Roman"/>
          <w:sz w:val="24"/>
          <w:szCs w:val="24"/>
        </w:rPr>
        <w:t>Деян</w:t>
      </w:r>
      <w:proofErr w:type="spellEnd"/>
      <w:proofErr w:type="gramStart"/>
      <w:r w:rsidR="00D9610C">
        <w:rPr>
          <w:rFonts w:ascii="Times New Roman" w:hAnsi="Times New Roman" w:cs="Times New Roman"/>
          <w:sz w:val="24"/>
          <w:szCs w:val="24"/>
        </w:rPr>
        <w:t xml:space="preserve">. </w:t>
      </w:r>
      <w:proofErr w:type="gramEnd"/>
      <w:r w:rsidR="00D9610C">
        <w:rPr>
          <w:rFonts w:ascii="Times New Roman" w:hAnsi="Times New Roman" w:cs="Times New Roman"/>
          <w:sz w:val="24"/>
          <w:szCs w:val="24"/>
        </w:rPr>
        <w:t>4, 32-35).</w:t>
      </w:r>
      <w:r w:rsidRPr="00F231A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185DDE" w14:textId="1E203954" w:rsidR="00F231A6" w:rsidRPr="00F231A6" w:rsidRDefault="00D9610C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уровне</w:t>
      </w:r>
      <w:r w:rsidR="00F231A6" w:rsidRPr="00F231A6">
        <w:rPr>
          <w:rFonts w:ascii="Times New Roman" w:hAnsi="Times New Roman" w:cs="Times New Roman"/>
          <w:sz w:val="24"/>
          <w:szCs w:val="24"/>
        </w:rPr>
        <w:t xml:space="preserve"> предприятий и макроэкономической политики следовало бы не соблазняться переориентацией на Восток с сохранением прежней колониальной модели развития. Нужно работать пре</w:t>
      </w:r>
      <w:r>
        <w:rPr>
          <w:rFonts w:ascii="Times New Roman" w:hAnsi="Times New Roman" w:cs="Times New Roman"/>
          <w:sz w:val="24"/>
          <w:szCs w:val="24"/>
        </w:rPr>
        <w:t>имущественно за счет внутренних</w:t>
      </w:r>
      <w:r w:rsidR="00F231A6" w:rsidRPr="00F231A6">
        <w:rPr>
          <w:rFonts w:ascii="Times New Roman" w:hAnsi="Times New Roman" w:cs="Times New Roman"/>
          <w:sz w:val="24"/>
          <w:szCs w:val="24"/>
        </w:rPr>
        <w:t xml:space="preserve"> финансовых источников и в интересах внутреннего рынка, не расточая, а сберегая свои природные ресурсы.</w:t>
      </w:r>
    </w:p>
    <w:p w14:paraId="6BDE092F" w14:textId="79D87228" w:rsidR="00D9610C" w:rsidRPr="00D9610C" w:rsidRDefault="00F231A6" w:rsidP="00D961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>Внешние угрозы особенно побуждают нас сего</w:t>
      </w:r>
      <w:r w:rsidR="00D9610C">
        <w:rPr>
          <w:rFonts w:ascii="Times New Roman" w:hAnsi="Times New Roman" w:cs="Times New Roman"/>
          <w:sz w:val="24"/>
          <w:szCs w:val="24"/>
        </w:rPr>
        <w:t>дня вспомнить об идее экономики</w:t>
      </w:r>
      <w:r w:rsidRPr="00F231A6">
        <w:rPr>
          <w:rFonts w:ascii="Times New Roman" w:hAnsi="Times New Roman" w:cs="Times New Roman"/>
          <w:sz w:val="24"/>
          <w:szCs w:val="24"/>
        </w:rPr>
        <w:t xml:space="preserve"> как «общего дела»</w:t>
      </w:r>
      <w:r w:rsidR="00D9610C">
        <w:rPr>
          <w:rFonts w:ascii="Times New Roman" w:hAnsi="Times New Roman" w:cs="Times New Roman"/>
          <w:sz w:val="24"/>
          <w:szCs w:val="24"/>
        </w:rPr>
        <w:t>, и не только как сотрудничества</w:t>
      </w:r>
      <w:r w:rsidRPr="00F231A6">
        <w:rPr>
          <w:rFonts w:ascii="Times New Roman" w:hAnsi="Times New Roman" w:cs="Times New Roman"/>
          <w:sz w:val="24"/>
          <w:szCs w:val="24"/>
        </w:rPr>
        <w:t>, а как в</w:t>
      </w:r>
      <w:r w:rsidR="00D9610C">
        <w:rPr>
          <w:rFonts w:ascii="Times New Roman" w:hAnsi="Times New Roman" w:cs="Times New Roman"/>
          <w:sz w:val="24"/>
          <w:szCs w:val="24"/>
        </w:rPr>
        <w:t>заимного служения, по словам апостола Петра: «</w:t>
      </w:r>
      <w:r w:rsidR="00D9610C" w:rsidRPr="00D9610C">
        <w:rPr>
          <w:rFonts w:ascii="Times New Roman" w:hAnsi="Times New Roman" w:cs="Times New Roman"/>
          <w:sz w:val="24"/>
          <w:szCs w:val="24"/>
        </w:rPr>
        <w:t xml:space="preserve">Служите друг другу, каждый тем даром, какой получил, как добрые домостроители </w:t>
      </w:r>
      <w:r w:rsidR="00D9610C">
        <w:rPr>
          <w:rFonts w:ascii="Times New Roman" w:hAnsi="Times New Roman" w:cs="Times New Roman"/>
          <w:sz w:val="24"/>
          <w:szCs w:val="24"/>
        </w:rPr>
        <w:t>многоразличной благодати Божией» (1 Пет. 4, 10).</w:t>
      </w:r>
    </w:p>
    <w:p w14:paraId="3BE62B3D" w14:textId="77777777" w:rsidR="00F231A6" w:rsidRPr="00F231A6" w:rsidRDefault="00F231A6" w:rsidP="00F2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>Инновации – хорошее и нужное дело, но их надо принимать с рассуждением, с оглядкой на этические моменты.</w:t>
      </w:r>
    </w:p>
    <w:p w14:paraId="1CA71DB6" w14:textId="6996FBB6" w:rsidR="00EA4672" w:rsidRPr="001B5953" w:rsidRDefault="00F231A6" w:rsidP="002437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31A6">
        <w:rPr>
          <w:rFonts w:ascii="Times New Roman" w:hAnsi="Times New Roman" w:cs="Times New Roman"/>
          <w:sz w:val="24"/>
          <w:szCs w:val="24"/>
        </w:rPr>
        <w:t>Таким образом,</w:t>
      </w:r>
      <w:r w:rsidR="002038EF">
        <w:rPr>
          <w:rFonts w:ascii="Times New Roman" w:hAnsi="Times New Roman" w:cs="Times New Roman"/>
          <w:sz w:val="24"/>
          <w:szCs w:val="24"/>
        </w:rPr>
        <w:t xml:space="preserve"> надо перейти от экономики «бумаги» и «цифры» к экономике (греч</w:t>
      </w:r>
      <w:proofErr w:type="gramStart"/>
      <w:r w:rsidR="002038E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2038EF" w:rsidRPr="002038EF">
        <w:rPr>
          <w:rFonts w:ascii="Times New Roman" w:hAnsi="Times New Roman" w:cs="Times New Roman"/>
          <w:sz w:val="24"/>
          <w:szCs w:val="24"/>
        </w:rPr>
        <w:t>οἰκονόμος</w:t>
      </w:r>
      <w:proofErr w:type="spellEnd"/>
      <w:proofErr w:type="gramEnd"/>
      <w:r w:rsidR="002038EF">
        <w:rPr>
          <w:rFonts w:ascii="Times New Roman" w:hAnsi="Times New Roman" w:cs="Times New Roman"/>
          <w:sz w:val="24"/>
          <w:szCs w:val="24"/>
        </w:rPr>
        <w:t xml:space="preserve"> – «домостроительство») живого слова, живого общения, живой мысли. Возможно, она будет меньше в статистическом выражении, но будет давать наряду с хлебом насущным больше радости, вдохновения, тепла. Для этого она и предназначена.</w:t>
      </w:r>
    </w:p>
    <w:p w14:paraId="6EBB9F28" w14:textId="77777777" w:rsidR="00827E82" w:rsidRPr="001B5953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lastRenderedPageBreak/>
        <w:t>ЛИТЕРАТУРА</w:t>
      </w:r>
    </w:p>
    <w:p w14:paraId="7BBBCC9B" w14:textId="77777777" w:rsidR="00243766" w:rsidRDefault="00243766" w:rsidP="007C569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43766">
        <w:rPr>
          <w:rFonts w:ascii="Times New Roman" w:eastAsia="Calibri" w:hAnsi="Times New Roman" w:cs="Times New Roman"/>
          <w:sz w:val="24"/>
          <w:szCs w:val="24"/>
        </w:rPr>
        <w:t>Вебер М. Протестантская этика и дух капитализма // Избранные произведения. М.: Прогресс, 1990. 808 с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F7BF95C" w14:textId="77777777" w:rsidR="002038EF" w:rsidRDefault="00243766" w:rsidP="007C569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43766">
        <w:rPr>
          <w:rFonts w:ascii="Times New Roman" w:hAnsi="Times New Roman"/>
          <w:sz w:val="24"/>
          <w:szCs w:val="24"/>
        </w:rPr>
        <w:t>Основы социальной концепции Русской Православной Церкви. Основы учения Русской Православной Церкви о достоинстве, свободе и правах человека. М.: Изд-во Московской Патриархии Русской Православной Церкви, 2018. 176 с.</w:t>
      </w:r>
    </w:p>
    <w:p w14:paraId="5C02C3FF" w14:textId="2219E95C" w:rsidR="00243766" w:rsidRDefault="00243766" w:rsidP="007C569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43766">
        <w:rPr>
          <w:rFonts w:ascii="Times New Roman" w:eastAsia="Calibri" w:hAnsi="Times New Roman" w:cs="Times New Roman"/>
          <w:sz w:val="24"/>
          <w:szCs w:val="24"/>
        </w:rPr>
        <w:t>Посошков И. Т. Книга о скудости и богатстве и другие сочинения. М.: Изд-во АН СССР, 1951. 413 с.</w:t>
      </w:r>
    </w:p>
    <w:p w14:paraId="77F0B45A" w14:textId="5803341E" w:rsidR="00854770" w:rsidRPr="002038EF" w:rsidRDefault="00243766" w:rsidP="002038EF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С</w:t>
      </w:r>
      <w:r w:rsidRPr="00243766">
        <w:rPr>
          <w:rFonts w:ascii="Times New Roman" w:eastAsia="Calibri" w:hAnsi="Times New Roman" w:cs="Times New Roman"/>
          <w:sz w:val="24"/>
          <w:szCs w:val="24"/>
        </w:rPr>
        <w:t xml:space="preserve">орокин П. А. Таинственная энергия любви // Социологические </w:t>
      </w:r>
      <w:r w:rsidR="002038EF">
        <w:rPr>
          <w:rFonts w:ascii="Times New Roman" w:eastAsia="Calibri" w:hAnsi="Times New Roman" w:cs="Times New Roman"/>
          <w:sz w:val="24"/>
          <w:szCs w:val="24"/>
        </w:rPr>
        <w:t>исследования. 1991. № </w:t>
      </w:r>
      <w:r>
        <w:rPr>
          <w:rFonts w:ascii="Times New Roman" w:eastAsia="Calibri" w:hAnsi="Times New Roman" w:cs="Times New Roman"/>
          <w:sz w:val="24"/>
          <w:szCs w:val="24"/>
        </w:rPr>
        <w:t>8. С. 121–</w:t>
      </w:r>
      <w:r w:rsidRPr="00243766">
        <w:rPr>
          <w:rFonts w:ascii="Times New Roman" w:eastAsia="Calibri" w:hAnsi="Times New Roman" w:cs="Times New Roman"/>
          <w:sz w:val="24"/>
          <w:szCs w:val="24"/>
        </w:rPr>
        <w:t>137.</w:t>
      </w:r>
    </w:p>
    <w:sectPr w:rsidR="00854770" w:rsidRPr="002038EF" w:rsidSect="001B5953">
      <w:foot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66FE4E" w14:textId="77777777" w:rsidR="00C5319E" w:rsidRDefault="00C5319E" w:rsidP="00827E82">
      <w:pPr>
        <w:spacing w:after="0" w:line="240" w:lineRule="auto"/>
      </w:pPr>
      <w:r>
        <w:separator/>
      </w:r>
    </w:p>
  </w:endnote>
  <w:endnote w:type="continuationSeparator" w:id="0">
    <w:p w14:paraId="130300DF" w14:textId="77777777" w:rsidR="00C5319E" w:rsidRDefault="00C5319E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1565730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108C863" w14:textId="0DD38FCC" w:rsidR="002038EF" w:rsidRPr="002038EF" w:rsidRDefault="002038EF">
        <w:pPr>
          <w:pStyle w:val="a6"/>
          <w:jc w:val="right"/>
          <w:rPr>
            <w:rFonts w:ascii="Times New Roman" w:hAnsi="Times New Roman" w:cs="Times New Roman"/>
          </w:rPr>
        </w:pPr>
        <w:r w:rsidRPr="002038EF">
          <w:rPr>
            <w:rFonts w:ascii="Times New Roman" w:hAnsi="Times New Roman" w:cs="Times New Roman"/>
          </w:rPr>
          <w:fldChar w:fldCharType="begin"/>
        </w:r>
        <w:r w:rsidRPr="002038EF">
          <w:rPr>
            <w:rFonts w:ascii="Times New Roman" w:hAnsi="Times New Roman" w:cs="Times New Roman"/>
          </w:rPr>
          <w:instrText>PAGE   \* MERGEFORMAT</w:instrText>
        </w:r>
        <w:r w:rsidRPr="002038EF">
          <w:rPr>
            <w:rFonts w:ascii="Times New Roman" w:hAnsi="Times New Roman" w:cs="Times New Roman"/>
          </w:rPr>
          <w:fldChar w:fldCharType="separate"/>
        </w:r>
        <w:r w:rsidR="001C5ECE">
          <w:rPr>
            <w:rFonts w:ascii="Times New Roman" w:hAnsi="Times New Roman" w:cs="Times New Roman"/>
            <w:noProof/>
          </w:rPr>
          <w:t>3</w:t>
        </w:r>
        <w:r w:rsidRPr="002038EF">
          <w:rPr>
            <w:rFonts w:ascii="Times New Roman" w:hAnsi="Times New Roman" w:cs="Times New Roman"/>
          </w:rPr>
          <w:fldChar w:fldCharType="end"/>
        </w:r>
      </w:p>
    </w:sdtContent>
  </w:sdt>
  <w:p w14:paraId="7E45E1A4" w14:textId="77777777" w:rsidR="002038EF" w:rsidRDefault="002038E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51B53A" w14:textId="77777777" w:rsidR="00C5319E" w:rsidRDefault="00C5319E" w:rsidP="00827E82">
      <w:pPr>
        <w:spacing w:after="0" w:line="240" w:lineRule="auto"/>
      </w:pPr>
      <w:r>
        <w:separator/>
      </w:r>
    </w:p>
  </w:footnote>
  <w:footnote w:type="continuationSeparator" w:id="0">
    <w:p w14:paraId="3A755045" w14:textId="77777777" w:rsidR="00C5319E" w:rsidRDefault="00C5319E" w:rsidP="00827E82">
      <w:pPr>
        <w:spacing w:after="0" w:line="240" w:lineRule="auto"/>
      </w:pPr>
      <w:r>
        <w:continuationSeparator/>
      </w:r>
    </w:p>
  </w:footnote>
  <w:footnote w:id="1">
    <w:p w14:paraId="6702DAAA" w14:textId="46ACA4DE" w:rsidR="00CD20C2" w:rsidRPr="00CD20C2" w:rsidRDefault="00827E82" w:rsidP="00CD20C2">
      <w:pPr>
        <w:spacing w:line="240" w:lineRule="auto"/>
        <w:jc w:val="both"/>
        <w:rPr>
          <w:rFonts w:ascii="Times New Roman" w:eastAsia="Times New Roman" w:hAnsi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CD20C2" w:rsidRPr="00CD20C2">
        <w:rPr>
          <w:rFonts w:ascii="Times New Roman" w:eastAsia="Times New Roman" w:hAnsi="Times New Roman"/>
          <w:sz w:val="20"/>
          <w:szCs w:val="20"/>
        </w:rPr>
        <w:t>Максим Михайлович Стыров</w:t>
      </w:r>
      <w:r w:rsidR="00CD20C2">
        <w:rPr>
          <w:rFonts w:ascii="Times New Roman" w:eastAsia="Times New Roman" w:hAnsi="Times New Roman"/>
          <w:sz w:val="20"/>
          <w:szCs w:val="20"/>
        </w:rPr>
        <w:t>,</w:t>
      </w:r>
      <w:r w:rsidR="00CD20C2" w:rsidRPr="00CD20C2">
        <w:rPr>
          <w:rFonts w:ascii="Times New Roman" w:eastAsia="Times New Roman" w:hAnsi="Times New Roman"/>
          <w:sz w:val="20"/>
          <w:szCs w:val="20"/>
        </w:rPr>
        <w:t xml:space="preserve"> кандидат экономических наук, старший научный сотрудник лаборатории финансово-экономических проблем, Институт социально-экономических и энергетических проблем Севера ФИЦ «Коми научный центр Уральского отделения Российской академии наук» (167982, ГСП-2, Россия, Республика Коми, </w:t>
      </w:r>
      <w:proofErr w:type="spellStart"/>
      <w:r w:rsidR="00CD20C2" w:rsidRPr="00CD20C2">
        <w:rPr>
          <w:rFonts w:ascii="Times New Roman" w:eastAsia="Times New Roman" w:hAnsi="Times New Roman"/>
          <w:sz w:val="20"/>
          <w:szCs w:val="20"/>
        </w:rPr>
        <w:t>г.Сыктывкар</w:t>
      </w:r>
      <w:proofErr w:type="spellEnd"/>
      <w:r w:rsidR="00CD20C2" w:rsidRPr="00CD20C2">
        <w:rPr>
          <w:rFonts w:ascii="Times New Roman" w:eastAsia="Times New Roman" w:hAnsi="Times New Roman"/>
          <w:sz w:val="20"/>
          <w:szCs w:val="20"/>
        </w:rPr>
        <w:t xml:space="preserve">, </w:t>
      </w:r>
      <w:proofErr w:type="spellStart"/>
      <w:r w:rsidR="00CD20C2" w:rsidRPr="00CD20C2">
        <w:rPr>
          <w:rFonts w:ascii="Times New Roman" w:eastAsia="Times New Roman" w:hAnsi="Times New Roman"/>
          <w:sz w:val="20"/>
          <w:szCs w:val="20"/>
        </w:rPr>
        <w:t>ул.Коммунистическая</w:t>
      </w:r>
      <w:proofErr w:type="spellEnd"/>
      <w:r w:rsidR="00CD20C2" w:rsidRPr="00CD20C2">
        <w:rPr>
          <w:rFonts w:ascii="Times New Roman" w:eastAsia="Times New Roman" w:hAnsi="Times New Roman"/>
          <w:sz w:val="20"/>
          <w:szCs w:val="20"/>
        </w:rPr>
        <w:t xml:space="preserve">, 26. </w:t>
      </w:r>
      <w:hyperlink r:id="rId1" w:history="1">
        <w:r w:rsidR="00CD20C2" w:rsidRPr="00CD20C2">
          <w:rPr>
            <w:rFonts w:ascii="Times New Roman" w:eastAsia="Times New Roman" w:hAnsi="Times New Roman"/>
            <w:color w:val="0000FF"/>
            <w:sz w:val="20"/>
            <w:szCs w:val="20"/>
            <w:u w:val="single"/>
            <w:lang w:val="en-US"/>
          </w:rPr>
          <w:t>styrovmm</w:t>
        </w:r>
        <w:r w:rsidR="00CD20C2" w:rsidRPr="00CD20C2">
          <w:rPr>
            <w:rFonts w:ascii="Times New Roman" w:eastAsia="Times New Roman" w:hAnsi="Times New Roman"/>
            <w:color w:val="0000FF"/>
            <w:sz w:val="20"/>
            <w:szCs w:val="20"/>
            <w:u w:val="single"/>
          </w:rPr>
          <w:t>@</w:t>
        </w:r>
        <w:r w:rsidR="00CD20C2" w:rsidRPr="00CD20C2">
          <w:rPr>
            <w:rFonts w:ascii="Times New Roman" w:eastAsia="Times New Roman" w:hAnsi="Times New Roman"/>
            <w:color w:val="0000FF"/>
            <w:sz w:val="20"/>
            <w:szCs w:val="20"/>
            <w:u w:val="single"/>
            <w:lang w:val="en-US"/>
          </w:rPr>
          <w:t>mail</w:t>
        </w:r>
        <w:r w:rsidR="00CD20C2" w:rsidRPr="00CD20C2">
          <w:rPr>
            <w:rFonts w:ascii="Times New Roman" w:eastAsia="Times New Roman" w:hAnsi="Times New Roman"/>
            <w:color w:val="0000FF"/>
            <w:sz w:val="20"/>
            <w:szCs w:val="20"/>
            <w:u w:val="single"/>
          </w:rPr>
          <w:t>.</w:t>
        </w:r>
        <w:proofErr w:type="spellStart"/>
        <w:r w:rsidR="00CD20C2" w:rsidRPr="00CD20C2">
          <w:rPr>
            <w:rFonts w:ascii="Times New Roman" w:eastAsia="Times New Roman" w:hAnsi="Times New Roman"/>
            <w:color w:val="0000FF"/>
            <w:sz w:val="20"/>
            <w:szCs w:val="20"/>
            <w:u w:val="single"/>
            <w:lang w:val="en-US"/>
          </w:rPr>
          <w:t>ru</w:t>
        </w:r>
        <w:proofErr w:type="spellEnd"/>
      </w:hyperlink>
      <w:r w:rsidR="00CD20C2" w:rsidRPr="00CD20C2">
        <w:rPr>
          <w:rFonts w:ascii="Times New Roman" w:eastAsia="Times New Roman" w:hAnsi="Times New Roman"/>
          <w:sz w:val="20"/>
          <w:szCs w:val="20"/>
        </w:rPr>
        <w:t>)</w:t>
      </w:r>
      <w:r w:rsidR="00CD20C2">
        <w:rPr>
          <w:rFonts w:ascii="Times New Roman" w:eastAsia="Times New Roman" w:hAnsi="Times New Roman"/>
          <w:sz w:val="20"/>
          <w:szCs w:val="20"/>
        </w:rPr>
        <w:t>.</w:t>
      </w:r>
    </w:p>
    <w:p w14:paraId="3E9EA3E8" w14:textId="77777777" w:rsidR="00CD20C2" w:rsidRPr="00CD20C2" w:rsidRDefault="00CD20C2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93BEC"/>
    <w:rsid w:val="001B5953"/>
    <w:rsid w:val="001C5ECE"/>
    <w:rsid w:val="002038EF"/>
    <w:rsid w:val="00243766"/>
    <w:rsid w:val="0028531C"/>
    <w:rsid w:val="00287F75"/>
    <w:rsid w:val="00353244"/>
    <w:rsid w:val="0044325D"/>
    <w:rsid w:val="00590F6E"/>
    <w:rsid w:val="005F5AF9"/>
    <w:rsid w:val="00787640"/>
    <w:rsid w:val="007C5690"/>
    <w:rsid w:val="007D79E0"/>
    <w:rsid w:val="00827E82"/>
    <w:rsid w:val="00854770"/>
    <w:rsid w:val="008C75C1"/>
    <w:rsid w:val="00916BF7"/>
    <w:rsid w:val="00BC155A"/>
    <w:rsid w:val="00C5319E"/>
    <w:rsid w:val="00CD20C2"/>
    <w:rsid w:val="00D9610C"/>
    <w:rsid w:val="00EA4672"/>
    <w:rsid w:val="00F23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header"/>
    <w:basedOn w:val="a"/>
    <w:link w:val="a5"/>
    <w:uiPriority w:val="99"/>
    <w:unhideWhenUsed/>
    <w:rsid w:val="002038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038EF"/>
  </w:style>
  <w:style w:type="paragraph" w:styleId="a6">
    <w:name w:val="footer"/>
    <w:basedOn w:val="a"/>
    <w:link w:val="a7"/>
    <w:uiPriority w:val="99"/>
    <w:unhideWhenUsed/>
    <w:rsid w:val="002038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038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95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14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6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1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79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styrovmm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1142</Words>
  <Characters>6515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Nikolas</cp:lastModifiedBy>
  <cp:revision>4</cp:revision>
  <dcterms:created xsi:type="dcterms:W3CDTF">2023-05-13T02:51:00Z</dcterms:created>
  <dcterms:modified xsi:type="dcterms:W3CDTF">2023-05-13T03:36:00Z</dcterms:modified>
</cp:coreProperties>
</file>