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E82" w:rsidRPr="001B5953" w:rsidRDefault="00BB7096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Скапенкер О. М.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C3475" w:rsidRDefault="007C3475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Финансовая</w:t>
      </w:r>
      <w:r w:rsidR="00F06BED">
        <w:rPr>
          <w:rFonts w:eastAsia="Times New Roman" w:cs="Times New Roman"/>
          <w:szCs w:val="24"/>
        </w:rPr>
        <w:t xml:space="preserve"> платформа: </w:t>
      </w:r>
      <w:r>
        <w:rPr>
          <w:rFonts w:eastAsia="Times New Roman" w:cs="Times New Roman"/>
          <w:szCs w:val="24"/>
        </w:rPr>
        <w:t>единое окно</w:t>
      </w:r>
      <w:r w:rsidR="00A96756">
        <w:rPr>
          <w:rFonts w:eastAsia="Times New Roman" w:cs="Times New Roman"/>
          <w:szCs w:val="24"/>
        </w:rPr>
        <w:t xml:space="preserve"> </w:t>
      </w:r>
      <w:r w:rsidR="00A96756" w:rsidRPr="00A96756">
        <w:rPr>
          <w:rFonts w:eastAsia="Times New Roman" w:cs="Times New Roman"/>
          <w:szCs w:val="24"/>
        </w:rPr>
        <w:t>&amp;</w:t>
      </w:r>
      <w:r>
        <w:rPr>
          <w:rFonts w:eastAsia="Times New Roman" w:cs="Times New Roman"/>
          <w:szCs w:val="24"/>
        </w:rPr>
        <w:t xml:space="preserve"> концентрированный риск </w:t>
      </w:r>
    </w:p>
    <w:p w:rsidR="00827E82" w:rsidRDefault="00827E82" w:rsidP="00353244">
      <w:pPr>
        <w:pStyle w:val="123"/>
        <w:ind w:firstLine="709"/>
        <w:rPr>
          <w:rFonts w:eastAsia="Times New Roman" w:cs="Times New Roman"/>
          <w:szCs w:val="24"/>
        </w:rPr>
      </w:pPr>
    </w:p>
    <w:p w:rsidR="00A96756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96756">
        <w:rPr>
          <w:rFonts w:ascii="Times New Roman" w:hAnsi="Times New Roman" w:cs="Times New Roman"/>
          <w:i/>
          <w:sz w:val="24"/>
          <w:szCs w:val="24"/>
        </w:rPr>
        <w:t>В статье рассматривается соотношение преимуществ использования инструментария финансовых платформ для розничных инвесторов и рисков, дополнительно возникающих в связи с отсутствием для финансовых платформ традиционных для российского финансового рынка ограничений по совмещени</w:t>
      </w:r>
      <w:r w:rsidR="00B61253">
        <w:rPr>
          <w:rFonts w:ascii="Times New Roman" w:hAnsi="Times New Roman" w:cs="Times New Roman"/>
          <w:i/>
          <w:sz w:val="24"/>
          <w:szCs w:val="24"/>
        </w:rPr>
        <w:t>ю</w:t>
      </w:r>
      <w:r w:rsidR="00A96756">
        <w:rPr>
          <w:rFonts w:ascii="Times New Roman" w:hAnsi="Times New Roman" w:cs="Times New Roman"/>
          <w:i/>
          <w:sz w:val="24"/>
          <w:szCs w:val="24"/>
        </w:rPr>
        <w:t xml:space="preserve"> различных видов деятельности.</w:t>
      </w:r>
    </w:p>
    <w:p w:rsidR="0024616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46163">
        <w:rPr>
          <w:rFonts w:ascii="Times New Roman" w:hAnsi="Times New Roman" w:cs="Times New Roman"/>
          <w:i/>
          <w:sz w:val="24"/>
          <w:szCs w:val="24"/>
        </w:rPr>
        <w:t>финансовая платформа, розничный инвестор, совмещение видов деятельности, структура финансового рынка</w:t>
      </w:r>
      <w:r w:rsidR="00D51D7E">
        <w:rPr>
          <w:rFonts w:ascii="Times New Roman" w:hAnsi="Times New Roman" w:cs="Times New Roman"/>
          <w:i/>
          <w:sz w:val="24"/>
          <w:szCs w:val="24"/>
        </w:rPr>
        <w:t>, операционные риски.</w:t>
      </w:r>
    </w:p>
    <w:p w:rsidR="001B5953" w:rsidRPr="001B5953" w:rsidRDefault="001B5953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B0464" w:rsidRDefault="00CB0464" w:rsidP="00AC33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платформы появились относительно </w:t>
      </w:r>
      <w:r w:rsidR="00AC3399">
        <w:rPr>
          <w:rFonts w:ascii="Times New Roman" w:hAnsi="Times New Roman" w:cs="Times New Roman"/>
          <w:sz w:val="24"/>
          <w:szCs w:val="24"/>
        </w:rPr>
        <w:t xml:space="preserve">недавно, когда отечественный рынок ценных бумаг уже развивался два десятка лет. Несмотря на то, что основной инструментарий для сбережения и инвестирования временно свободных средств частных инвесторов практически неизменен, отдельная специфика в зависимости от </w:t>
      </w:r>
      <w:r w:rsidR="00C2166F">
        <w:rPr>
          <w:rFonts w:ascii="Times New Roman" w:hAnsi="Times New Roman" w:cs="Times New Roman"/>
          <w:sz w:val="24"/>
          <w:szCs w:val="24"/>
        </w:rPr>
        <w:t>особенностей ситуации</w:t>
      </w:r>
      <w:r w:rsidR="00AC3399">
        <w:rPr>
          <w:rFonts w:ascii="Times New Roman" w:hAnsi="Times New Roman" w:cs="Times New Roman"/>
          <w:sz w:val="24"/>
          <w:szCs w:val="24"/>
        </w:rPr>
        <w:t xml:space="preserve"> может появиться у каждого инструмента. Одн</w:t>
      </w:r>
      <w:r w:rsidR="00C2166F">
        <w:rPr>
          <w:rFonts w:ascii="Times New Roman" w:hAnsi="Times New Roman" w:cs="Times New Roman"/>
          <w:sz w:val="24"/>
          <w:szCs w:val="24"/>
        </w:rPr>
        <w:t>а</w:t>
      </w:r>
      <w:r w:rsidR="00AC3399">
        <w:rPr>
          <w:rFonts w:ascii="Times New Roman" w:hAnsi="Times New Roman" w:cs="Times New Roman"/>
          <w:sz w:val="24"/>
          <w:szCs w:val="24"/>
        </w:rPr>
        <w:t xml:space="preserve"> из таких </w:t>
      </w:r>
      <w:r w:rsidR="00C2166F">
        <w:rPr>
          <w:rFonts w:ascii="Times New Roman" w:hAnsi="Times New Roman" w:cs="Times New Roman"/>
          <w:sz w:val="24"/>
          <w:szCs w:val="24"/>
        </w:rPr>
        <w:t>особенностей</w:t>
      </w:r>
      <w:bookmarkStart w:id="1" w:name="_GoBack"/>
      <w:bookmarkEnd w:id="1"/>
      <w:r w:rsidR="00AC3399">
        <w:rPr>
          <w:rFonts w:ascii="Times New Roman" w:hAnsi="Times New Roman" w:cs="Times New Roman"/>
          <w:sz w:val="24"/>
          <w:szCs w:val="24"/>
        </w:rPr>
        <w:t xml:space="preserve"> – механизм размещения средств. </w:t>
      </w:r>
      <w:r w:rsidR="00B61253">
        <w:rPr>
          <w:rFonts w:ascii="Times New Roman" w:hAnsi="Times New Roman" w:cs="Times New Roman"/>
          <w:sz w:val="24"/>
          <w:szCs w:val="24"/>
        </w:rPr>
        <w:t>Так, у</w:t>
      </w:r>
      <w:r w:rsidR="00AC3399">
        <w:rPr>
          <w:rFonts w:ascii="Times New Roman" w:hAnsi="Times New Roman" w:cs="Times New Roman"/>
          <w:sz w:val="24"/>
          <w:szCs w:val="24"/>
        </w:rPr>
        <w:t>частие в этом процессе оператора финансовой платформы заметно изменяет весь процесс.</w:t>
      </w:r>
    </w:p>
    <w:p w:rsidR="00AC3399" w:rsidRDefault="006216C5" w:rsidP="00AC33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Прежде </w:t>
      </w:r>
      <w:proofErr w:type="gramStart"/>
      <w:r>
        <w:rPr>
          <w:rFonts w:ascii="Times New Roman" w:hAnsi="Times New Roman" w:cs="Times New Roman"/>
          <w:sz w:val="24"/>
          <w:szCs w:val="24"/>
        </w:rPr>
        <w:t>всего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необходимо указать, что это фактически первая установленная законом форма посредничества на финансовом рынке, при которой под контролем посредника </w:t>
      </w:r>
      <w:r w:rsidR="002A499B">
        <w:rPr>
          <w:rFonts w:ascii="Times New Roman" w:hAnsi="Times New Roman" w:cs="Times New Roman"/>
          <w:sz w:val="24"/>
          <w:szCs w:val="24"/>
        </w:rPr>
        <w:t>происходит</w:t>
      </w:r>
      <w:r>
        <w:rPr>
          <w:rFonts w:ascii="Times New Roman" w:hAnsi="Times New Roman" w:cs="Times New Roman"/>
          <w:sz w:val="24"/>
          <w:szCs w:val="24"/>
        </w:rPr>
        <w:t xml:space="preserve"> весь комплекс взаимоотношений с клиентом по оказанию услуги. Рассмотрим это на примере банковского вклада.</w:t>
      </w:r>
    </w:p>
    <w:p w:rsidR="006216C5" w:rsidRDefault="006216C5" w:rsidP="00AC33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Идентификация клиента </w:t>
      </w:r>
      <w:r w:rsidR="002A499B">
        <w:rPr>
          <w:rFonts w:ascii="Times New Roman" w:hAnsi="Times New Roman" w:cs="Times New Roman"/>
          <w:sz w:val="24"/>
          <w:szCs w:val="24"/>
        </w:rPr>
        <w:t>осуществляется</w:t>
      </w:r>
      <w:r>
        <w:rPr>
          <w:rFonts w:ascii="Times New Roman" w:hAnsi="Times New Roman" w:cs="Times New Roman"/>
          <w:sz w:val="24"/>
          <w:szCs w:val="24"/>
        </w:rPr>
        <w:t xml:space="preserve"> на самой платформе. </w:t>
      </w:r>
      <w:r w:rsidR="0090203E">
        <w:rPr>
          <w:rFonts w:ascii="Times New Roman" w:hAnsi="Times New Roman" w:cs="Times New Roman"/>
          <w:sz w:val="24"/>
          <w:szCs w:val="24"/>
        </w:rPr>
        <w:t xml:space="preserve">В </w:t>
      </w:r>
      <w:r w:rsidR="00B948A5">
        <w:rPr>
          <w:rFonts w:ascii="Times New Roman" w:hAnsi="Times New Roman" w:cs="Times New Roman"/>
          <w:sz w:val="24"/>
          <w:szCs w:val="24"/>
        </w:rPr>
        <w:t>зависимости</w:t>
      </w:r>
      <w:r w:rsidR="0090203E">
        <w:rPr>
          <w:rFonts w:ascii="Times New Roman" w:hAnsi="Times New Roman" w:cs="Times New Roman"/>
          <w:sz w:val="24"/>
          <w:szCs w:val="24"/>
        </w:rPr>
        <w:t xml:space="preserve"> от ко</w:t>
      </w:r>
      <w:r w:rsidR="00B948A5">
        <w:rPr>
          <w:rFonts w:ascii="Times New Roman" w:hAnsi="Times New Roman" w:cs="Times New Roman"/>
          <w:sz w:val="24"/>
          <w:szCs w:val="24"/>
        </w:rPr>
        <w:t>н</w:t>
      </w:r>
      <w:r w:rsidR="0090203E">
        <w:rPr>
          <w:rFonts w:ascii="Times New Roman" w:hAnsi="Times New Roman" w:cs="Times New Roman"/>
          <w:sz w:val="24"/>
          <w:szCs w:val="24"/>
        </w:rPr>
        <w:t xml:space="preserve">кретной </w:t>
      </w:r>
      <w:r w:rsidR="00D438D9">
        <w:rPr>
          <w:rFonts w:ascii="Times New Roman" w:hAnsi="Times New Roman" w:cs="Times New Roman"/>
          <w:sz w:val="24"/>
          <w:szCs w:val="24"/>
        </w:rPr>
        <w:t>платформы</w:t>
      </w:r>
      <w:r w:rsidR="0090203E">
        <w:rPr>
          <w:rFonts w:ascii="Times New Roman" w:hAnsi="Times New Roman" w:cs="Times New Roman"/>
          <w:sz w:val="24"/>
          <w:szCs w:val="24"/>
        </w:rPr>
        <w:t xml:space="preserve"> могут </w:t>
      </w:r>
      <w:r w:rsidR="00D438D9">
        <w:rPr>
          <w:rFonts w:ascii="Times New Roman" w:hAnsi="Times New Roman" w:cs="Times New Roman"/>
          <w:sz w:val="24"/>
          <w:szCs w:val="24"/>
        </w:rPr>
        <w:t>использоваться</w:t>
      </w:r>
      <w:r w:rsidR="0090203E">
        <w:rPr>
          <w:rFonts w:ascii="Times New Roman" w:hAnsi="Times New Roman" w:cs="Times New Roman"/>
          <w:sz w:val="24"/>
          <w:szCs w:val="24"/>
        </w:rPr>
        <w:t xml:space="preserve"> данные уже </w:t>
      </w:r>
      <w:proofErr w:type="gramStart"/>
      <w:r w:rsidR="0090203E">
        <w:rPr>
          <w:rFonts w:ascii="Times New Roman" w:hAnsi="Times New Roman" w:cs="Times New Roman"/>
          <w:sz w:val="24"/>
          <w:szCs w:val="24"/>
        </w:rPr>
        <w:t>существующего</w:t>
      </w:r>
      <w:proofErr w:type="gramEnd"/>
      <w:r w:rsidR="0090203E">
        <w:rPr>
          <w:rFonts w:ascii="Times New Roman" w:hAnsi="Times New Roman" w:cs="Times New Roman"/>
          <w:sz w:val="24"/>
          <w:szCs w:val="24"/>
        </w:rPr>
        <w:t xml:space="preserve"> аккаунта на </w:t>
      </w:r>
      <w:proofErr w:type="gramStart"/>
      <w:r w:rsidR="0090203E">
        <w:rPr>
          <w:rFonts w:ascii="Times New Roman" w:hAnsi="Times New Roman" w:cs="Times New Roman"/>
          <w:sz w:val="24"/>
          <w:szCs w:val="24"/>
        </w:rPr>
        <w:t>сайтах</w:t>
      </w:r>
      <w:proofErr w:type="gramEnd"/>
      <w:r w:rsidR="0090203E">
        <w:rPr>
          <w:rFonts w:ascii="Times New Roman" w:hAnsi="Times New Roman" w:cs="Times New Roman"/>
          <w:sz w:val="24"/>
          <w:szCs w:val="24"/>
        </w:rPr>
        <w:t xml:space="preserve">, принадлежащих органам </w:t>
      </w:r>
      <w:r w:rsidR="00B948A5">
        <w:rPr>
          <w:rFonts w:ascii="Times New Roman" w:hAnsi="Times New Roman" w:cs="Times New Roman"/>
          <w:sz w:val="24"/>
          <w:szCs w:val="24"/>
        </w:rPr>
        <w:t>исполнительной</w:t>
      </w:r>
      <w:r w:rsidR="0090203E">
        <w:rPr>
          <w:rFonts w:ascii="Times New Roman" w:hAnsi="Times New Roman" w:cs="Times New Roman"/>
          <w:sz w:val="24"/>
          <w:szCs w:val="24"/>
        </w:rPr>
        <w:t xml:space="preserve"> </w:t>
      </w:r>
      <w:r w:rsidR="00B948A5">
        <w:rPr>
          <w:rFonts w:ascii="Times New Roman" w:hAnsi="Times New Roman" w:cs="Times New Roman"/>
          <w:sz w:val="24"/>
          <w:szCs w:val="24"/>
        </w:rPr>
        <w:t>власти</w:t>
      </w:r>
      <w:r w:rsidR="0090203E">
        <w:rPr>
          <w:rFonts w:ascii="Times New Roman" w:hAnsi="Times New Roman" w:cs="Times New Roman"/>
          <w:sz w:val="24"/>
          <w:szCs w:val="24"/>
        </w:rPr>
        <w:t>. Финальной составляющей регистрации яв</w:t>
      </w:r>
      <w:r w:rsidR="00B948A5">
        <w:rPr>
          <w:rFonts w:ascii="Times New Roman" w:hAnsi="Times New Roman" w:cs="Times New Roman"/>
          <w:sz w:val="24"/>
          <w:szCs w:val="24"/>
        </w:rPr>
        <w:t>ля</w:t>
      </w:r>
      <w:r w:rsidR="0090203E">
        <w:rPr>
          <w:rFonts w:ascii="Times New Roman" w:hAnsi="Times New Roman" w:cs="Times New Roman"/>
          <w:sz w:val="24"/>
          <w:szCs w:val="24"/>
        </w:rPr>
        <w:t>ется личная встреча с сотрудником финанс</w:t>
      </w:r>
      <w:r w:rsidR="00B948A5">
        <w:rPr>
          <w:rFonts w:ascii="Times New Roman" w:hAnsi="Times New Roman" w:cs="Times New Roman"/>
          <w:sz w:val="24"/>
          <w:szCs w:val="24"/>
        </w:rPr>
        <w:t>о</w:t>
      </w:r>
      <w:r w:rsidR="0090203E">
        <w:rPr>
          <w:rFonts w:ascii="Times New Roman" w:hAnsi="Times New Roman" w:cs="Times New Roman"/>
          <w:sz w:val="24"/>
          <w:szCs w:val="24"/>
        </w:rPr>
        <w:t xml:space="preserve">вой платформы, в ходе которой определяется дееспособность, </w:t>
      </w:r>
      <w:r w:rsidR="00B948A5">
        <w:rPr>
          <w:rFonts w:ascii="Times New Roman" w:hAnsi="Times New Roman" w:cs="Times New Roman"/>
          <w:sz w:val="24"/>
          <w:szCs w:val="24"/>
        </w:rPr>
        <w:t>адекватность</w:t>
      </w:r>
      <w:r w:rsidR="0090203E">
        <w:rPr>
          <w:rFonts w:ascii="Times New Roman" w:hAnsi="Times New Roman" w:cs="Times New Roman"/>
          <w:sz w:val="24"/>
          <w:szCs w:val="24"/>
        </w:rPr>
        <w:t xml:space="preserve"> и добровольность де</w:t>
      </w:r>
      <w:r w:rsidR="00B948A5">
        <w:rPr>
          <w:rFonts w:ascii="Times New Roman" w:hAnsi="Times New Roman" w:cs="Times New Roman"/>
          <w:sz w:val="24"/>
          <w:szCs w:val="24"/>
        </w:rPr>
        <w:t>й</w:t>
      </w:r>
      <w:r w:rsidR="0090203E">
        <w:rPr>
          <w:rFonts w:ascii="Times New Roman" w:hAnsi="Times New Roman" w:cs="Times New Roman"/>
          <w:sz w:val="24"/>
          <w:szCs w:val="24"/>
        </w:rPr>
        <w:t>с</w:t>
      </w:r>
      <w:r w:rsidR="00B948A5">
        <w:rPr>
          <w:rFonts w:ascii="Times New Roman" w:hAnsi="Times New Roman" w:cs="Times New Roman"/>
          <w:sz w:val="24"/>
          <w:szCs w:val="24"/>
        </w:rPr>
        <w:t>т</w:t>
      </w:r>
      <w:r w:rsidR="0090203E">
        <w:rPr>
          <w:rFonts w:ascii="Times New Roman" w:hAnsi="Times New Roman" w:cs="Times New Roman"/>
          <w:sz w:val="24"/>
          <w:szCs w:val="24"/>
        </w:rPr>
        <w:t xml:space="preserve">вий клиента. В случае успешной регистрации никакой дополнительной проверки кредитная </w:t>
      </w:r>
      <w:r w:rsidR="00B948A5">
        <w:rPr>
          <w:rFonts w:ascii="Times New Roman" w:hAnsi="Times New Roman" w:cs="Times New Roman"/>
          <w:sz w:val="24"/>
          <w:szCs w:val="24"/>
        </w:rPr>
        <w:t>организация</w:t>
      </w:r>
      <w:r w:rsidR="0090203E">
        <w:rPr>
          <w:rFonts w:ascii="Times New Roman" w:hAnsi="Times New Roman" w:cs="Times New Roman"/>
          <w:sz w:val="24"/>
          <w:szCs w:val="24"/>
        </w:rPr>
        <w:t xml:space="preserve"> уже не проводит – на практ</w:t>
      </w:r>
      <w:r w:rsidR="00B948A5">
        <w:rPr>
          <w:rFonts w:ascii="Times New Roman" w:hAnsi="Times New Roman" w:cs="Times New Roman"/>
          <w:sz w:val="24"/>
          <w:szCs w:val="24"/>
        </w:rPr>
        <w:t>ик</w:t>
      </w:r>
      <w:r w:rsidR="0090203E">
        <w:rPr>
          <w:rFonts w:ascii="Times New Roman" w:hAnsi="Times New Roman" w:cs="Times New Roman"/>
          <w:sz w:val="24"/>
          <w:szCs w:val="24"/>
        </w:rPr>
        <w:t xml:space="preserve">е она вообще не вступает в какое-либо </w:t>
      </w:r>
      <w:r w:rsidR="00B948A5">
        <w:rPr>
          <w:rFonts w:ascii="Times New Roman" w:hAnsi="Times New Roman" w:cs="Times New Roman"/>
          <w:sz w:val="24"/>
          <w:szCs w:val="24"/>
        </w:rPr>
        <w:t>взаимодействие</w:t>
      </w:r>
      <w:r w:rsidR="0090203E">
        <w:rPr>
          <w:rFonts w:ascii="Times New Roman" w:hAnsi="Times New Roman" w:cs="Times New Roman"/>
          <w:sz w:val="24"/>
          <w:szCs w:val="24"/>
        </w:rPr>
        <w:t xml:space="preserve"> с клиентом.</w:t>
      </w:r>
    </w:p>
    <w:p w:rsidR="00A639E8" w:rsidRDefault="0090203E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Информация о предлагаемых условиях вклада размещается на сайте платформы финансовых услуг. Предос</w:t>
      </w:r>
      <w:r w:rsidR="00B948A5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ав</w:t>
      </w:r>
      <w:r w:rsidR="00B948A5">
        <w:rPr>
          <w:rFonts w:ascii="Times New Roman" w:hAnsi="Times New Roman" w:cs="Times New Roman"/>
          <w:sz w:val="24"/>
          <w:szCs w:val="24"/>
        </w:rPr>
        <w:t>ля</w:t>
      </w:r>
      <w:r>
        <w:rPr>
          <w:rFonts w:ascii="Times New Roman" w:hAnsi="Times New Roman" w:cs="Times New Roman"/>
          <w:sz w:val="24"/>
          <w:szCs w:val="24"/>
        </w:rPr>
        <w:t xml:space="preserve">ется </w:t>
      </w:r>
      <w:r w:rsidR="00B948A5">
        <w:rPr>
          <w:rFonts w:ascii="Times New Roman" w:hAnsi="Times New Roman" w:cs="Times New Roman"/>
          <w:sz w:val="24"/>
          <w:szCs w:val="24"/>
        </w:rPr>
        <w:t>исчерпывающая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48A5">
        <w:rPr>
          <w:rFonts w:ascii="Times New Roman" w:hAnsi="Times New Roman" w:cs="Times New Roman"/>
          <w:sz w:val="24"/>
          <w:szCs w:val="24"/>
        </w:rPr>
        <w:t>информация</w:t>
      </w:r>
      <w:r>
        <w:rPr>
          <w:rFonts w:ascii="Times New Roman" w:hAnsi="Times New Roman" w:cs="Times New Roman"/>
          <w:sz w:val="24"/>
          <w:szCs w:val="24"/>
        </w:rPr>
        <w:t>, факти</w:t>
      </w:r>
      <w:r w:rsidR="00B948A5">
        <w:rPr>
          <w:rFonts w:ascii="Times New Roman" w:hAnsi="Times New Roman" w:cs="Times New Roman"/>
          <w:sz w:val="24"/>
          <w:szCs w:val="24"/>
        </w:rPr>
        <w:t>че</w:t>
      </w:r>
      <w:r>
        <w:rPr>
          <w:rFonts w:ascii="Times New Roman" w:hAnsi="Times New Roman" w:cs="Times New Roman"/>
          <w:sz w:val="24"/>
          <w:szCs w:val="24"/>
        </w:rPr>
        <w:t xml:space="preserve">ски являющая публичной офертой. При этом данное предложение </w:t>
      </w:r>
      <w:r w:rsidR="00B948A5">
        <w:rPr>
          <w:rFonts w:ascii="Times New Roman" w:hAnsi="Times New Roman" w:cs="Times New Roman"/>
          <w:sz w:val="24"/>
          <w:szCs w:val="24"/>
        </w:rPr>
        <w:t>актуально</w:t>
      </w:r>
      <w:r>
        <w:rPr>
          <w:rFonts w:ascii="Times New Roman" w:hAnsi="Times New Roman" w:cs="Times New Roman"/>
          <w:sz w:val="24"/>
          <w:szCs w:val="24"/>
        </w:rPr>
        <w:t xml:space="preserve"> именно в </w:t>
      </w:r>
      <w:r w:rsidR="00B948A5">
        <w:rPr>
          <w:rFonts w:ascii="Times New Roman" w:hAnsi="Times New Roman" w:cs="Times New Roman"/>
          <w:sz w:val="24"/>
          <w:szCs w:val="24"/>
        </w:rPr>
        <w:t>сл</w:t>
      </w:r>
      <w:r>
        <w:rPr>
          <w:rFonts w:ascii="Times New Roman" w:hAnsi="Times New Roman" w:cs="Times New Roman"/>
          <w:sz w:val="24"/>
          <w:szCs w:val="24"/>
        </w:rPr>
        <w:t>учае заключения дог</w:t>
      </w:r>
      <w:r w:rsidR="00B948A5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вора через данную </w:t>
      </w:r>
      <w:r w:rsidR="00B948A5">
        <w:rPr>
          <w:rFonts w:ascii="Times New Roman" w:hAnsi="Times New Roman" w:cs="Times New Roman"/>
          <w:sz w:val="24"/>
          <w:szCs w:val="24"/>
        </w:rPr>
        <w:t>платформу</w:t>
      </w:r>
      <w:r>
        <w:rPr>
          <w:rFonts w:ascii="Times New Roman" w:hAnsi="Times New Roman" w:cs="Times New Roman"/>
          <w:sz w:val="24"/>
          <w:szCs w:val="24"/>
        </w:rPr>
        <w:t xml:space="preserve">. На сайте самого банка такой информации может вообще не быть либо предлагаемые условия могут отличаться. </w:t>
      </w:r>
      <w:r w:rsidR="00A639E8">
        <w:rPr>
          <w:rFonts w:ascii="Times New Roman" w:hAnsi="Times New Roman" w:cs="Times New Roman"/>
          <w:sz w:val="24"/>
          <w:szCs w:val="24"/>
        </w:rPr>
        <w:t>Заключение дог</w:t>
      </w:r>
      <w:r w:rsidR="00B948A5">
        <w:rPr>
          <w:rFonts w:ascii="Times New Roman" w:hAnsi="Times New Roman" w:cs="Times New Roman"/>
          <w:sz w:val="24"/>
          <w:szCs w:val="24"/>
        </w:rPr>
        <w:t>о</w:t>
      </w:r>
      <w:r w:rsidR="00A639E8">
        <w:rPr>
          <w:rFonts w:ascii="Times New Roman" w:hAnsi="Times New Roman" w:cs="Times New Roman"/>
          <w:sz w:val="24"/>
          <w:szCs w:val="24"/>
        </w:rPr>
        <w:t xml:space="preserve">вора </w:t>
      </w:r>
      <w:r w:rsidR="00B948A5">
        <w:rPr>
          <w:rFonts w:ascii="Times New Roman" w:hAnsi="Times New Roman" w:cs="Times New Roman"/>
          <w:sz w:val="24"/>
          <w:szCs w:val="24"/>
        </w:rPr>
        <w:t>осуществляется</w:t>
      </w:r>
      <w:r w:rsidR="00A639E8">
        <w:rPr>
          <w:rFonts w:ascii="Times New Roman" w:hAnsi="Times New Roman" w:cs="Times New Roman"/>
          <w:sz w:val="24"/>
          <w:szCs w:val="24"/>
        </w:rPr>
        <w:t xml:space="preserve"> посредством инструментария финансовой платформы, в личном кабинете пользователя </w:t>
      </w:r>
      <w:r w:rsidR="00B948A5">
        <w:rPr>
          <w:rFonts w:ascii="Times New Roman" w:hAnsi="Times New Roman" w:cs="Times New Roman"/>
          <w:sz w:val="24"/>
          <w:szCs w:val="24"/>
        </w:rPr>
        <w:t>фиксируется</w:t>
      </w:r>
      <w:r w:rsidR="00A639E8">
        <w:rPr>
          <w:rFonts w:ascii="Times New Roman" w:hAnsi="Times New Roman" w:cs="Times New Roman"/>
          <w:sz w:val="24"/>
          <w:szCs w:val="24"/>
        </w:rPr>
        <w:t xml:space="preserve"> </w:t>
      </w:r>
      <w:r w:rsidR="00B948A5">
        <w:rPr>
          <w:rFonts w:ascii="Times New Roman" w:hAnsi="Times New Roman" w:cs="Times New Roman"/>
          <w:sz w:val="24"/>
          <w:szCs w:val="24"/>
        </w:rPr>
        <w:t>соответствующая</w:t>
      </w:r>
      <w:r w:rsidR="00A639E8">
        <w:rPr>
          <w:rFonts w:ascii="Times New Roman" w:hAnsi="Times New Roman" w:cs="Times New Roman"/>
          <w:sz w:val="24"/>
          <w:szCs w:val="24"/>
        </w:rPr>
        <w:t xml:space="preserve"> информация</w:t>
      </w:r>
      <w:r w:rsidR="0063515F" w:rsidRPr="0063515F">
        <w:rPr>
          <w:rFonts w:ascii="Times New Roman" w:hAnsi="Times New Roman" w:cs="Times New Roman"/>
          <w:sz w:val="24"/>
          <w:szCs w:val="24"/>
        </w:rPr>
        <w:t xml:space="preserve"> [3]</w:t>
      </w:r>
      <w:r w:rsidR="00A639E8">
        <w:rPr>
          <w:rFonts w:ascii="Times New Roman" w:hAnsi="Times New Roman" w:cs="Times New Roman"/>
          <w:sz w:val="24"/>
          <w:szCs w:val="24"/>
        </w:rPr>
        <w:t>. В самом банке информация о заключенном договоре есть, но, как правило, к прямому взаимодействию с клиентами готовность отсутствует</w:t>
      </w:r>
      <w:r w:rsidR="00BF6BC6">
        <w:rPr>
          <w:rFonts w:ascii="Times New Roman" w:hAnsi="Times New Roman" w:cs="Times New Roman"/>
          <w:sz w:val="24"/>
          <w:szCs w:val="24"/>
        </w:rPr>
        <w:t>, зачастую даже получение банальной выписки вызывает у клиентов значительные сложности.</w:t>
      </w:r>
      <w:r w:rsidR="002A5BC5">
        <w:rPr>
          <w:rFonts w:ascii="Times New Roman" w:hAnsi="Times New Roman" w:cs="Times New Roman"/>
          <w:sz w:val="24"/>
          <w:szCs w:val="24"/>
        </w:rPr>
        <w:t xml:space="preserve"> Также сведения передаются регистратору финансовых транзакций – в единую базу данных, которую ведет Центральный депозитарий.</w:t>
      </w:r>
    </w:p>
    <w:p w:rsidR="008937AE" w:rsidRDefault="00BF6BC6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Денежный поток </w:t>
      </w:r>
      <w:r w:rsidR="00B948A5">
        <w:rPr>
          <w:rFonts w:ascii="Times New Roman" w:hAnsi="Times New Roman" w:cs="Times New Roman"/>
          <w:sz w:val="24"/>
          <w:szCs w:val="24"/>
        </w:rPr>
        <w:t>обязательно</w:t>
      </w:r>
      <w:r>
        <w:rPr>
          <w:rFonts w:ascii="Times New Roman" w:hAnsi="Times New Roman" w:cs="Times New Roman"/>
          <w:sz w:val="24"/>
          <w:szCs w:val="24"/>
        </w:rPr>
        <w:t xml:space="preserve"> проходит через финансовую платформу. Согласно закону</w:t>
      </w:r>
      <w:r w:rsidR="005B7B4F" w:rsidRPr="005B7B4F">
        <w:rPr>
          <w:rFonts w:ascii="Times New Roman" w:hAnsi="Times New Roman" w:cs="Times New Roman"/>
          <w:sz w:val="24"/>
          <w:szCs w:val="24"/>
        </w:rPr>
        <w:t xml:space="preserve"> [5]</w:t>
      </w:r>
      <w:r>
        <w:rPr>
          <w:rFonts w:ascii="Times New Roman" w:hAnsi="Times New Roman" w:cs="Times New Roman"/>
          <w:sz w:val="24"/>
          <w:szCs w:val="24"/>
        </w:rPr>
        <w:t xml:space="preserve">, оператор </w:t>
      </w:r>
      <w:r w:rsidR="00B948A5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платформы открывает в кредитной </w:t>
      </w:r>
      <w:r w:rsidR="00B948A5">
        <w:rPr>
          <w:rFonts w:ascii="Times New Roman" w:hAnsi="Times New Roman" w:cs="Times New Roman"/>
          <w:sz w:val="24"/>
          <w:szCs w:val="24"/>
        </w:rPr>
        <w:t>организации специальный</w:t>
      </w:r>
      <w:r>
        <w:rPr>
          <w:rFonts w:ascii="Times New Roman" w:hAnsi="Times New Roman" w:cs="Times New Roman"/>
          <w:sz w:val="24"/>
          <w:szCs w:val="24"/>
        </w:rPr>
        <w:t xml:space="preserve"> счет для </w:t>
      </w:r>
      <w:r w:rsidR="00B948A5">
        <w:rPr>
          <w:rFonts w:ascii="Times New Roman" w:hAnsi="Times New Roman" w:cs="Times New Roman"/>
          <w:sz w:val="24"/>
          <w:szCs w:val="24"/>
        </w:rPr>
        <w:t xml:space="preserve">совокупного </w:t>
      </w:r>
      <w:r>
        <w:rPr>
          <w:rFonts w:ascii="Times New Roman" w:hAnsi="Times New Roman" w:cs="Times New Roman"/>
          <w:sz w:val="24"/>
          <w:szCs w:val="24"/>
        </w:rPr>
        <w:t xml:space="preserve">учета </w:t>
      </w:r>
      <w:r w:rsidR="00B948A5">
        <w:rPr>
          <w:rFonts w:ascii="Times New Roman" w:hAnsi="Times New Roman" w:cs="Times New Roman"/>
          <w:sz w:val="24"/>
          <w:szCs w:val="24"/>
        </w:rPr>
        <w:t xml:space="preserve">всех </w:t>
      </w:r>
      <w:r>
        <w:rPr>
          <w:rFonts w:ascii="Times New Roman" w:hAnsi="Times New Roman" w:cs="Times New Roman"/>
          <w:sz w:val="24"/>
          <w:szCs w:val="24"/>
        </w:rPr>
        <w:t xml:space="preserve">клиентских средств. Клиент перечисляет необходимую сумму на этот счет либо для </w:t>
      </w:r>
      <w:r w:rsidR="00B948A5">
        <w:rPr>
          <w:rFonts w:ascii="Times New Roman" w:hAnsi="Times New Roman" w:cs="Times New Roman"/>
          <w:sz w:val="24"/>
          <w:szCs w:val="24"/>
        </w:rPr>
        <w:t>передачи</w:t>
      </w:r>
      <w:r>
        <w:rPr>
          <w:rFonts w:ascii="Times New Roman" w:hAnsi="Times New Roman" w:cs="Times New Roman"/>
          <w:sz w:val="24"/>
          <w:szCs w:val="24"/>
        </w:rPr>
        <w:t xml:space="preserve"> средств на конкретный депозит, либо просто для их зачисления </w:t>
      </w:r>
      <w:r w:rsidR="00B948A5">
        <w:rPr>
          <w:rFonts w:ascii="Times New Roman" w:hAnsi="Times New Roman" w:cs="Times New Roman"/>
          <w:sz w:val="24"/>
          <w:szCs w:val="24"/>
        </w:rPr>
        <w:t>на клиентский лицевой счет</w:t>
      </w:r>
      <w:r>
        <w:rPr>
          <w:rFonts w:ascii="Times New Roman" w:hAnsi="Times New Roman" w:cs="Times New Roman"/>
          <w:sz w:val="24"/>
          <w:szCs w:val="24"/>
        </w:rPr>
        <w:t xml:space="preserve"> для </w:t>
      </w:r>
      <w:r w:rsidR="00B948A5">
        <w:rPr>
          <w:rFonts w:ascii="Times New Roman" w:hAnsi="Times New Roman" w:cs="Times New Roman"/>
          <w:sz w:val="24"/>
          <w:szCs w:val="24"/>
        </w:rPr>
        <w:t>дальнейшего</w:t>
      </w:r>
      <w:r>
        <w:rPr>
          <w:rFonts w:ascii="Times New Roman" w:hAnsi="Times New Roman" w:cs="Times New Roman"/>
          <w:sz w:val="24"/>
          <w:szCs w:val="24"/>
        </w:rPr>
        <w:t xml:space="preserve"> расходования на инве</w:t>
      </w:r>
      <w:r w:rsidR="00B948A5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>т</w:t>
      </w:r>
      <w:r w:rsidR="00B948A5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ционные и сберегательные цели. </w:t>
      </w:r>
      <w:r w:rsidR="008937AE">
        <w:rPr>
          <w:rFonts w:ascii="Times New Roman" w:hAnsi="Times New Roman" w:cs="Times New Roman"/>
          <w:sz w:val="24"/>
          <w:szCs w:val="24"/>
        </w:rPr>
        <w:t>Полученную сумму оператор финансов</w:t>
      </w:r>
      <w:r w:rsidR="00B948A5">
        <w:rPr>
          <w:rFonts w:ascii="Times New Roman" w:hAnsi="Times New Roman" w:cs="Times New Roman"/>
          <w:sz w:val="24"/>
          <w:szCs w:val="24"/>
        </w:rPr>
        <w:t>о</w:t>
      </w:r>
      <w:r w:rsidR="008937AE">
        <w:rPr>
          <w:rFonts w:ascii="Times New Roman" w:hAnsi="Times New Roman" w:cs="Times New Roman"/>
          <w:sz w:val="24"/>
          <w:szCs w:val="24"/>
        </w:rPr>
        <w:t>й платф</w:t>
      </w:r>
      <w:r w:rsidR="00B948A5">
        <w:rPr>
          <w:rFonts w:ascii="Times New Roman" w:hAnsi="Times New Roman" w:cs="Times New Roman"/>
          <w:sz w:val="24"/>
          <w:szCs w:val="24"/>
        </w:rPr>
        <w:t>о</w:t>
      </w:r>
      <w:r w:rsidR="008937AE">
        <w:rPr>
          <w:rFonts w:ascii="Times New Roman" w:hAnsi="Times New Roman" w:cs="Times New Roman"/>
          <w:sz w:val="24"/>
          <w:szCs w:val="24"/>
        </w:rPr>
        <w:t xml:space="preserve">рмы перечисляет в ту кредитную </w:t>
      </w:r>
      <w:r w:rsidR="00616471">
        <w:rPr>
          <w:rFonts w:ascii="Times New Roman" w:hAnsi="Times New Roman" w:cs="Times New Roman"/>
          <w:sz w:val="24"/>
          <w:szCs w:val="24"/>
        </w:rPr>
        <w:t>организацию</w:t>
      </w:r>
      <w:r w:rsidR="008937AE">
        <w:rPr>
          <w:rFonts w:ascii="Times New Roman" w:hAnsi="Times New Roman" w:cs="Times New Roman"/>
          <w:sz w:val="24"/>
          <w:szCs w:val="24"/>
        </w:rPr>
        <w:t xml:space="preserve">, где клиентом открывается депозит, на </w:t>
      </w:r>
      <w:r w:rsidR="008937AE">
        <w:rPr>
          <w:rFonts w:ascii="Times New Roman" w:hAnsi="Times New Roman" w:cs="Times New Roman"/>
          <w:sz w:val="24"/>
          <w:szCs w:val="24"/>
        </w:rPr>
        <w:lastRenderedPageBreak/>
        <w:t xml:space="preserve">открываемый </w:t>
      </w:r>
      <w:r w:rsidR="00616471">
        <w:rPr>
          <w:rFonts w:ascii="Times New Roman" w:hAnsi="Times New Roman" w:cs="Times New Roman"/>
          <w:sz w:val="24"/>
          <w:szCs w:val="24"/>
        </w:rPr>
        <w:t>непосредственно</w:t>
      </w:r>
      <w:r w:rsidR="008937AE">
        <w:rPr>
          <w:rFonts w:ascii="Times New Roman" w:hAnsi="Times New Roman" w:cs="Times New Roman"/>
          <w:sz w:val="24"/>
          <w:szCs w:val="24"/>
        </w:rPr>
        <w:t xml:space="preserve"> под эту сделку счет.</w:t>
      </w:r>
      <w:r w:rsidR="00616471">
        <w:rPr>
          <w:rFonts w:ascii="Times New Roman" w:hAnsi="Times New Roman" w:cs="Times New Roman"/>
          <w:sz w:val="24"/>
          <w:szCs w:val="24"/>
        </w:rPr>
        <w:t xml:space="preserve"> По окончанию </w:t>
      </w:r>
      <w:r w:rsidR="008937AE">
        <w:rPr>
          <w:rFonts w:ascii="Times New Roman" w:hAnsi="Times New Roman" w:cs="Times New Roman"/>
          <w:sz w:val="24"/>
          <w:szCs w:val="24"/>
        </w:rPr>
        <w:t>срока</w:t>
      </w:r>
      <w:r w:rsidR="00616471">
        <w:rPr>
          <w:rFonts w:ascii="Times New Roman" w:hAnsi="Times New Roman" w:cs="Times New Roman"/>
          <w:sz w:val="24"/>
          <w:szCs w:val="24"/>
        </w:rPr>
        <w:t xml:space="preserve"> вклада </w:t>
      </w:r>
      <w:r w:rsidR="008937AE">
        <w:rPr>
          <w:rFonts w:ascii="Times New Roman" w:hAnsi="Times New Roman" w:cs="Times New Roman"/>
          <w:sz w:val="24"/>
          <w:szCs w:val="24"/>
        </w:rPr>
        <w:t xml:space="preserve">средства </w:t>
      </w:r>
      <w:r w:rsidR="00616471">
        <w:rPr>
          <w:rFonts w:ascii="Times New Roman" w:hAnsi="Times New Roman" w:cs="Times New Roman"/>
          <w:sz w:val="24"/>
          <w:szCs w:val="24"/>
        </w:rPr>
        <w:t>возвращаются</w:t>
      </w:r>
      <w:r w:rsidR="008937AE">
        <w:rPr>
          <w:rFonts w:ascii="Times New Roman" w:hAnsi="Times New Roman" w:cs="Times New Roman"/>
          <w:sz w:val="24"/>
          <w:szCs w:val="24"/>
        </w:rPr>
        <w:t xml:space="preserve"> обра</w:t>
      </w:r>
      <w:r w:rsidR="00616471">
        <w:rPr>
          <w:rFonts w:ascii="Times New Roman" w:hAnsi="Times New Roman" w:cs="Times New Roman"/>
          <w:sz w:val="24"/>
          <w:szCs w:val="24"/>
        </w:rPr>
        <w:t>т</w:t>
      </w:r>
      <w:r w:rsidR="008937AE">
        <w:rPr>
          <w:rFonts w:ascii="Times New Roman" w:hAnsi="Times New Roman" w:cs="Times New Roman"/>
          <w:sz w:val="24"/>
          <w:szCs w:val="24"/>
        </w:rPr>
        <w:t xml:space="preserve">но на счет оператора </w:t>
      </w:r>
      <w:r w:rsidR="00616471">
        <w:rPr>
          <w:rFonts w:ascii="Times New Roman" w:hAnsi="Times New Roman" w:cs="Times New Roman"/>
          <w:sz w:val="24"/>
          <w:szCs w:val="24"/>
        </w:rPr>
        <w:t>финансовой</w:t>
      </w:r>
      <w:r w:rsidR="008937AE">
        <w:rPr>
          <w:rFonts w:ascii="Times New Roman" w:hAnsi="Times New Roman" w:cs="Times New Roman"/>
          <w:sz w:val="24"/>
          <w:szCs w:val="24"/>
        </w:rPr>
        <w:t xml:space="preserve"> платформы в пользу ее клиента.</w:t>
      </w:r>
    </w:p>
    <w:p w:rsidR="008937AE" w:rsidRDefault="008937AE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</w:t>
      </w:r>
      <w:proofErr w:type="gramStart"/>
      <w:r w:rsidR="00616471">
        <w:rPr>
          <w:rFonts w:ascii="Times New Roman" w:hAnsi="Times New Roman" w:cs="Times New Roman"/>
          <w:sz w:val="24"/>
          <w:szCs w:val="24"/>
        </w:rPr>
        <w:t>образом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16471">
        <w:rPr>
          <w:rFonts w:ascii="Times New Roman" w:hAnsi="Times New Roman" w:cs="Times New Roman"/>
          <w:sz w:val="24"/>
          <w:szCs w:val="24"/>
        </w:rPr>
        <w:t>получается</w:t>
      </w:r>
      <w:r>
        <w:rPr>
          <w:rFonts w:ascii="Times New Roman" w:hAnsi="Times New Roman" w:cs="Times New Roman"/>
          <w:sz w:val="24"/>
          <w:szCs w:val="24"/>
        </w:rPr>
        <w:t xml:space="preserve">, что вся информация и все финансовые потоки проходят через оператора </w:t>
      </w:r>
      <w:r w:rsidR="00616471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платформы, но при этом со стороны </w:t>
      </w:r>
      <w:r w:rsidR="00616471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платформы </w:t>
      </w:r>
      <w:r w:rsidR="00616471">
        <w:rPr>
          <w:rFonts w:ascii="Times New Roman" w:hAnsi="Times New Roman" w:cs="Times New Roman"/>
          <w:sz w:val="24"/>
          <w:szCs w:val="24"/>
        </w:rPr>
        <w:t>отсутствуют</w:t>
      </w:r>
      <w:r>
        <w:rPr>
          <w:rFonts w:ascii="Times New Roman" w:hAnsi="Times New Roman" w:cs="Times New Roman"/>
          <w:sz w:val="24"/>
          <w:szCs w:val="24"/>
        </w:rPr>
        <w:t xml:space="preserve"> платные услуги, оказываемые </w:t>
      </w:r>
      <w:r w:rsidR="00616471">
        <w:rPr>
          <w:rFonts w:ascii="Times New Roman" w:hAnsi="Times New Roman" w:cs="Times New Roman"/>
          <w:sz w:val="24"/>
          <w:szCs w:val="24"/>
        </w:rPr>
        <w:t xml:space="preserve">самому </w:t>
      </w:r>
      <w:r>
        <w:rPr>
          <w:rFonts w:ascii="Times New Roman" w:hAnsi="Times New Roman" w:cs="Times New Roman"/>
          <w:sz w:val="24"/>
          <w:szCs w:val="24"/>
        </w:rPr>
        <w:t xml:space="preserve">инвестору. </w:t>
      </w:r>
      <w:r w:rsidR="002A5BC5">
        <w:rPr>
          <w:rFonts w:ascii="Times New Roman" w:hAnsi="Times New Roman" w:cs="Times New Roman"/>
          <w:sz w:val="24"/>
          <w:szCs w:val="24"/>
        </w:rPr>
        <w:t>Местом хранения сре</w:t>
      </w:r>
      <w:proofErr w:type="gramStart"/>
      <w:r w:rsidR="002A5BC5">
        <w:rPr>
          <w:rFonts w:ascii="Times New Roman" w:hAnsi="Times New Roman" w:cs="Times New Roman"/>
          <w:sz w:val="24"/>
          <w:szCs w:val="24"/>
        </w:rPr>
        <w:t>дств в</w:t>
      </w:r>
      <w:r w:rsidR="00616471">
        <w:rPr>
          <w:rFonts w:ascii="Times New Roman" w:hAnsi="Times New Roman" w:cs="Times New Roman"/>
          <w:sz w:val="24"/>
          <w:szCs w:val="24"/>
        </w:rPr>
        <w:t xml:space="preserve"> </w:t>
      </w:r>
      <w:r w:rsidR="002A5BC5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2A5BC5">
        <w:rPr>
          <w:rFonts w:ascii="Times New Roman" w:hAnsi="Times New Roman" w:cs="Times New Roman"/>
          <w:sz w:val="24"/>
          <w:szCs w:val="24"/>
        </w:rPr>
        <w:t>ериод действия вклада явл</w:t>
      </w:r>
      <w:r w:rsidR="00616471">
        <w:rPr>
          <w:rFonts w:ascii="Times New Roman" w:hAnsi="Times New Roman" w:cs="Times New Roman"/>
          <w:sz w:val="24"/>
          <w:szCs w:val="24"/>
        </w:rPr>
        <w:t>я</w:t>
      </w:r>
      <w:r w:rsidR="002A5BC5">
        <w:rPr>
          <w:rFonts w:ascii="Times New Roman" w:hAnsi="Times New Roman" w:cs="Times New Roman"/>
          <w:sz w:val="24"/>
          <w:szCs w:val="24"/>
        </w:rPr>
        <w:t xml:space="preserve">ется кредитная </w:t>
      </w:r>
      <w:r w:rsidR="00616471">
        <w:rPr>
          <w:rFonts w:ascii="Times New Roman" w:hAnsi="Times New Roman" w:cs="Times New Roman"/>
          <w:sz w:val="24"/>
          <w:szCs w:val="24"/>
        </w:rPr>
        <w:t>организация</w:t>
      </w:r>
      <w:r w:rsidR="002A5BC5">
        <w:rPr>
          <w:rFonts w:ascii="Times New Roman" w:hAnsi="Times New Roman" w:cs="Times New Roman"/>
          <w:sz w:val="24"/>
          <w:szCs w:val="24"/>
        </w:rPr>
        <w:t xml:space="preserve">, а </w:t>
      </w:r>
      <w:r w:rsidR="00616471">
        <w:rPr>
          <w:rFonts w:ascii="Times New Roman" w:hAnsi="Times New Roman" w:cs="Times New Roman"/>
          <w:sz w:val="24"/>
          <w:szCs w:val="24"/>
        </w:rPr>
        <w:t xml:space="preserve">«защищенным» </w:t>
      </w:r>
      <w:r w:rsidR="002A5BC5">
        <w:rPr>
          <w:rFonts w:ascii="Times New Roman" w:hAnsi="Times New Roman" w:cs="Times New Roman"/>
          <w:sz w:val="24"/>
          <w:szCs w:val="24"/>
        </w:rPr>
        <w:t>местом хранения информации</w:t>
      </w:r>
      <w:r w:rsidR="00616471">
        <w:rPr>
          <w:rFonts w:ascii="Times New Roman" w:hAnsi="Times New Roman" w:cs="Times New Roman"/>
          <w:sz w:val="24"/>
          <w:szCs w:val="24"/>
        </w:rPr>
        <w:t xml:space="preserve"> о сделке</w:t>
      </w:r>
      <w:r w:rsidR="002A5BC5">
        <w:rPr>
          <w:rFonts w:ascii="Times New Roman" w:hAnsi="Times New Roman" w:cs="Times New Roman"/>
          <w:sz w:val="24"/>
          <w:szCs w:val="24"/>
        </w:rPr>
        <w:t xml:space="preserve"> – регистрато</w:t>
      </w:r>
      <w:r w:rsidR="00616471">
        <w:rPr>
          <w:rFonts w:ascii="Times New Roman" w:hAnsi="Times New Roman" w:cs="Times New Roman"/>
          <w:sz w:val="24"/>
          <w:szCs w:val="24"/>
        </w:rPr>
        <w:t>р</w:t>
      </w:r>
      <w:r w:rsidR="002A5BC5">
        <w:rPr>
          <w:rFonts w:ascii="Times New Roman" w:hAnsi="Times New Roman" w:cs="Times New Roman"/>
          <w:sz w:val="24"/>
          <w:szCs w:val="24"/>
        </w:rPr>
        <w:t xml:space="preserve"> ф</w:t>
      </w:r>
      <w:r w:rsidR="00616471">
        <w:rPr>
          <w:rFonts w:ascii="Times New Roman" w:hAnsi="Times New Roman" w:cs="Times New Roman"/>
          <w:sz w:val="24"/>
          <w:szCs w:val="24"/>
        </w:rPr>
        <w:t>и</w:t>
      </w:r>
      <w:r w:rsidR="002A5BC5">
        <w:rPr>
          <w:rFonts w:ascii="Times New Roman" w:hAnsi="Times New Roman" w:cs="Times New Roman"/>
          <w:sz w:val="24"/>
          <w:szCs w:val="24"/>
        </w:rPr>
        <w:t>нансовых транзакций.</w:t>
      </w:r>
    </w:p>
    <w:p w:rsidR="002A5BC5" w:rsidRDefault="002A5BC5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Казалось бы, риск утраты сре</w:t>
      </w:r>
      <w:proofErr w:type="gramStart"/>
      <w:r>
        <w:rPr>
          <w:rFonts w:ascii="Times New Roman" w:hAnsi="Times New Roman" w:cs="Times New Roman"/>
          <w:sz w:val="24"/>
          <w:szCs w:val="24"/>
        </w:rPr>
        <w:t>дств вв</w:t>
      </w:r>
      <w:proofErr w:type="gramEnd"/>
      <w:r>
        <w:rPr>
          <w:rFonts w:ascii="Times New Roman" w:hAnsi="Times New Roman" w:cs="Times New Roman"/>
          <w:sz w:val="24"/>
          <w:szCs w:val="24"/>
        </w:rPr>
        <w:t>иду недолжных действий со стороны финансов</w:t>
      </w:r>
      <w:r w:rsidR="00220869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й платформы практи</w:t>
      </w:r>
      <w:r w:rsidR="00220869">
        <w:rPr>
          <w:rFonts w:ascii="Times New Roman" w:hAnsi="Times New Roman" w:cs="Times New Roman"/>
          <w:sz w:val="24"/>
          <w:szCs w:val="24"/>
        </w:rPr>
        <w:t>че</w:t>
      </w:r>
      <w:r>
        <w:rPr>
          <w:rFonts w:ascii="Times New Roman" w:hAnsi="Times New Roman" w:cs="Times New Roman"/>
          <w:sz w:val="24"/>
          <w:szCs w:val="24"/>
        </w:rPr>
        <w:t>ски исключен. Однако ситуация не кажется нам совершенно однозначной.</w:t>
      </w:r>
    </w:p>
    <w:p w:rsidR="002A5BC5" w:rsidRDefault="00220869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</w:t>
      </w:r>
      <w:r w:rsidR="002A5BC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вля</w:t>
      </w:r>
      <w:r w:rsidR="002A5BC5">
        <w:rPr>
          <w:rFonts w:ascii="Times New Roman" w:hAnsi="Times New Roman" w:cs="Times New Roman"/>
          <w:sz w:val="24"/>
          <w:szCs w:val="24"/>
        </w:rPr>
        <w:t xml:space="preserve">ется, что все те преимущества, </w:t>
      </w:r>
      <w:r>
        <w:rPr>
          <w:rFonts w:ascii="Times New Roman" w:hAnsi="Times New Roman" w:cs="Times New Roman"/>
          <w:sz w:val="24"/>
          <w:szCs w:val="24"/>
        </w:rPr>
        <w:t>которые несет в себе финансовая плат</w:t>
      </w:r>
      <w:r w:rsidR="002A5BC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орма, одновременно порождают</w:t>
      </w:r>
      <w:r w:rsidR="002A5BC5">
        <w:rPr>
          <w:rFonts w:ascii="Times New Roman" w:hAnsi="Times New Roman" w:cs="Times New Roman"/>
          <w:sz w:val="24"/>
          <w:szCs w:val="24"/>
        </w:rPr>
        <w:t xml:space="preserve"> и риски.</w:t>
      </w:r>
    </w:p>
    <w:p w:rsidR="002A5BC5" w:rsidRDefault="002A5BC5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уже отмечалось, предложения кредитных </w:t>
      </w:r>
      <w:r w:rsidR="00220869">
        <w:rPr>
          <w:rFonts w:ascii="Times New Roman" w:hAnsi="Times New Roman" w:cs="Times New Roman"/>
          <w:sz w:val="24"/>
          <w:szCs w:val="24"/>
        </w:rPr>
        <w:t>организаций</w:t>
      </w:r>
      <w:r>
        <w:rPr>
          <w:rFonts w:ascii="Times New Roman" w:hAnsi="Times New Roman" w:cs="Times New Roman"/>
          <w:sz w:val="24"/>
          <w:szCs w:val="24"/>
        </w:rPr>
        <w:t xml:space="preserve"> по </w:t>
      </w:r>
      <w:r w:rsidR="00220869">
        <w:rPr>
          <w:rFonts w:ascii="Times New Roman" w:hAnsi="Times New Roman" w:cs="Times New Roman"/>
          <w:sz w:val="24"/>
          <w:szCs w:val="24"/>
        </w:rPr>
        <w:t>условиям</w:t>
      </w:r>
      <w:r>
        <w:rPr>
          <w:rFonts w:ascii="Times New Roman" w:hAnsi="Times New Roman" w:cs="Times New Roman"/>
          <w:sz w:val="24"/>
          <w:szCs w:val="24"/>
        </w:rPr>
        <w:t xml:space="preserve"> депозитов при их открытии через </w:t>
      </w:r>
      <w:r w:rsidR="00220869">
        <w:rPr>
          <w:rFonts w:ascii="Times New Roman" w:hAnsi="Times New Roman" w:cs="Times New Roman"/>
          <w:sz w:val="24"/>
          <w:szCs w:val="24"/>
        </w:rPr>
        <w:t>конкретную</w:t>
      </w:r>
      <w:r>
        <w:rPr>
          <w:rFonts w:ascii="Times New Roman" w:hAnsi="Times New Roman" w:cs="Times New Roman"/>
          <w:sz w:val="24"/>
          <w:szCs w:val="24"/>
        </w:rPr>
        <w:t xml:space="preserve"> финансовую платформу размещены лишь на ее сайте. Проверка действительности такого предложения со </w:t>
      </w:r>
      <w:r w:rsidR="00220869">
        <w:rPr>
          <w:rFonts w:ascii="Times New Roman" w:hAnsi="Times New Roman" w:cs="Times New Roman"/>
          <w:sz w:val="24"/>
          <w:szCs w:val="24"/>
        </w:rPr>
        <w:t>стороны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0869">
        <w:rPr>
          <w:rFonts w:ascii="Times New Roman" w:hAnsi="Times New Roman" w:cs="Times New Roman"/>
          <w:sz w:val="24"/>
          <w:szCs w:val="24"/>
        </w:rPr>
        <w:t>кредитной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0869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крайне затруднительна или невозможна. Открытие счета на платформе финансовых услуг и зачисление на него средств – мероприятие, подконтрольно</w:t>
      </w:r>
      <w:r w:rsidR="00220869">
        <w:rPr>
          <w:rFonts w:ascii="Times New Roman" w:hAnsi="Times New Roman" w:cs="Times New Roman"/>
          <w:sz w:val="24"/>
          <w:szCs w:val="24"/>
        </w:rPr>
        <w:t>е исклю</w:t>
      </w:r>
      <w:r>
        <w:rPr>
          <w:rFonts w:ascii="Times New Roman" w:hAnsi="Times New Roman" w:cs="Times New Roman"/>
          <w:sz w:val="24"/>
          <w:szCs w:val="24"/>
        </w:rPr>
        <w:t xml:space="preserve">чительно </w:t>
      </w:r>
      <w:r w:rsidR="004F13BF">
        <w:rPr>
          <w:rFonts w:ascii="Times New Roman" w:hAnsi="Times New Roman" w:cs="Times New Roman"/>
          <w:sz w:val="24"/>
          <w:szCs w:val="24"/>
        </w:rPr>
        <w:t xml:space="preserve">оператору </w:t>
      </w:r>
      <w:r w:rsidR="00220869">
        <w:rPr>
          <w:rFonts w:ascii="Times New Roman" w:hAnsi="Times New Roman" w:cs="Times New Roman"/>
          <w:sz w:val="24"/>
          <w:szCs w:val="24"/>
        </w:rPr>
        <w:t>финансовой</w:t>
      </w:r>
      <w:r w:rsidR="004F13BF">
        <w:rPr>
          <w:rFonts w:ascii="Times New Roman" w:hAnsi="Times New Roman" w:cs="Times New Roman"/>
          <w:sz w:val="24"/>
          <w:szCs w:val="24"/>
        </w:rPr>
        <w:t xml:space="preserve"> платформы. </w:t>
      </w:r>
      <w:proofErr w:type="gramStart"/>
      <w:r w:rsidR="004F13BF">
        <w:rPr>
          <w:rFonts w:ascii="Times New Roman" w:hAnsi="Times New Roman" w:cs="Times New Roman"/>
          <w:sz w:val="24"/>
          <w:szCs w:val="24"/>
        </w:rPr>
        <w:t>До</w:t>
      </w:r>
      <w:proofErr w:type="gramEnd"/>
      <w:r w:rsidR="004F13B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F13BF">
        <w:rPr>
          <w:rFonts w:ascii="Times New Roman" w:hAnsi="Times New Roman" w:cs="Times New Roman"/>
          <w:sz w:val="24"/>
          <w:szCs w:val="24"/>
        </w:rPr>
        <w:t>момент</w:t>
      </w:r>
      <w:proofErr w:type="gramEnd"/>
      <w:r w:rsidR="004F13BF">
        <w:rPr>
          <w:rFonts w:ascii="Times New Roman" w:hAnsi="Times New Roman" w:cs="Times New Roman"/>
          <w:sz w:val="24"/>
          <w:szCs w:val="24"/>
        </w:rPr>
        <w:t xml:space="preserve"> расп</w:t>
      </w:r>
      <w:r w:rsidR="00220869">
        <w:rPr>
          <w:rFonts w:ascii="Times New Roman" w:hAnsi="Times New Roman" w:cs="Times New Roman"/>
          <w:sz w:val="24"/>
          <w:szCs w:val="24"/>
        </w:rPr>
        <w:t>о</w:t>
      </w:r>
      <w:r w:rsidR="004F13BF">
        <w:rPr>
          <w:rFonts w:ascii="Times New Roman" w:hAnsi="Times New Roman" w:cs="Times New Roman"/>
          <w:sz w:val="24"/>
          <w:szCs w:val="24"/>
        </w:rPr>
        <w:t>ряжени</w:t>
      </w:r>
      <w:r w:rsidR="00220869">
        <w:rPr>
          <w:rFonts w:ascii="Times New Roman" w:hAnsi="Times New Roman" w:cs="Times New Roman"/>
          <w:sz w:val="24"/>
          <w:szCs w:val="24"/>
        </w:rPr>
        <w:t>я</w:t>
      </w:r>
      <w:r w:rsidR="004F13BF">
        <w:rPr>
          <w:rFonts w:ascii="Times New Roman" w:hAnsi="Times New Roman" w:cs="Times New Roman"/>
          <w:sz w:val="24"/>
          <w:szCs w:val="24"/>
        </w:rPr>
        <w:t xml:space="preserve"> этими средствами факти</w:t>
      </w:r>
      <w:r w:rsidR="00220869">
        <w:rPr>
          <w:rFonts w:ascii="Times New Roman" w:hAnsi="Times New Roman" w:cs="Times New Roman"/>
          <w:sz w:val="24"/>
          <w:szCs w:val="24"/>
        </w:rPr>
        <w:t>че</w:t>
      </w:r>
      <w:r w:rsidR="004F13BF">
        <w:rPr>
          <w:rFonts w:ascii="Times New Roman" w:hAnsi="Times New Roman" w:cs="Times New Roman"/>
          <w:sz w:val="24"/>
          <w:szCs w:val="24"/>
        </w:rPr>
        <w:t>ски они на</w:t>
      </w:r>
      <w:r w:rsidR="00220869">
        <w:rPr>
          <w:rFonts w:ascii="Times New Roman" w:hAnsi="Times New Roman" w:cs="Times New Roman"/>
          <w:sz w:val="24"/>
          <w:szCs w:val="24"/>
        </w:rPr>
        <w:t>х</w:t>
      </w:r>
      <w:r w:rsidR="004F13BF">
        <w:rPr>
          <w:rFonts w:ascii="Times New Roman" w:hAnsi="Times New Roman" w:cs="Times New Roman"/>
          <w:sz w:val="24"/>
          <w:szCs w:val="24"/>
        </w:rPr>
        <w:t>одятся в распо</w:t>
      </w:r>
      <w:r w:rsidR="00220869">
        <w:rPr>
          <w:rFonts w:ascii="Times New Roman" w:hAnsi="Times New Roman" w:cs="Times New Roman"/>
          <w:sz w:val="24"/>
          <w:szCs w:val="24"/>
        </w:rPr>
        <w:t>р</w:t>
      </w:r>
      <w:r w:rsidR="004F13BF">
        <w:rPr>
          <w:rFonts w:ascii="Times New Roman" w:hAnsi="Times New Roman" w:cs="Times New Roman"/>
          <w:sz w:val="24"/>
          <w:szCs w:val="24"/>
        </w:rPr>
        <w:t>я</w:t>
      </w:r>
      <w:r w:rsidR="00220869">
        <w:rPr>
          <w:rFonts w:ascii="Times New Roman" w:hAnsi="Times New Roman" w:cs="Times New Roman"/>
          <w:sz w:val="24"/>
          <w:szCs w:val="24"/>
        </w:rPr>
        <w:t>ж</w:t>
      </w:r>
      <w:r w:rsidR="004F13BF">
        <w:rPr>
          <w:rFonts w:ascii="Times New Roman" w:hAnsi="Times New Roman" w:cs="Times New Roman"/>
          <w:sz w:val="24"/>
          <w:szCs w:val="24"/>
        </w:rPr>
        <w:t>ении оператора</w:t>
      </w:r>
      <w:r w:rsidR="00220869">
        <w:rPr>
          <w:rFonts w:ascii="Times New Roman" w:hAnsi="Times New Roman" w:cs="Times New Roman"/>
          <w:sz w:val="24"/>
          <w:szCs w:val="24"/>
        </w:rPr>
        <w:t xml:space="preserve"> финансовой платформы, права на них сложно доказать и под действия системы страхования вкладов они не попадают</w:t>
      </w:r>
      <w:r w:rsidR="004F13BF">
        <w:rPr>
          <w:rFonts w:ascii="Times New Roman" w:hAnsi="Times New Roman" w:cs="Times New Roman"/>
          <w:sz w:val="24"/>
          <w:szCs w:val="24"/>
        </w:rPr>
        <w:t>. После открытия депозита средства должны быть переданы кредитной орган</w:t>
      </w:r>
      <w:r w:rsidR="00220869">
        <w:rPr>
          <w:rFonts w:ascii="Times New Roman" w:hAnsi="Times New Roman" w:cs="Times New Roman"/>
          <w:sz w:val="24"/>
          <w:szCs w:val="24"/>
        </w:rPr>
        <w:t>и</w:t>
      </w:r>
      <w:r w:rsidR="004F13BF">
        <w:rPr>
          <w:rFonts w:ascii="Times New Roman" w:hAnsi="Times New Roman" w:cs="Times New Roman"/>
          <w:sz w:val="24"/>
          <w:szCs w:val="24"/>
        </w:rPr>
        <w:t>з</w:t>
      </w:r>
      <w:r w:rsidR="00220869">
        <w:rPr>
          <w:rFonts w:ascii="Times New Roman" w:hAnsi="Times New Roman" w:cs="Times New Roman"/>
          <w:sz w:val="24"/>
          <w:szCs w:val="24"/>
        </w:rPr>
        <w:t>а</w:t>
      </w:r>
      <w:r w:rsidR="004F13BF">
        <w:rPr>
          <w:rFonts w:ascii="Times New Roman" w:hAnsi="Times New Roman" w:cs="Times New Roman"/>
          <w:sz w:val="24"/>
          <w:szCs w:val="24"/>
        </w:rPr>
        <w:t xml:space="preserve">ции, в которой он открывается, но информация об этом </w:t>
      </w:r>
      <w:proofErr w:type="gramStart"/>
      <w:r w:rsidR="004F13BF">
        <w:rPr>
          <w:rFonts w:ascii="Times New Roman" w:hAnsi="Times New Roman" w:cs="Times New Roman"/>
          <w:sz w:val="24"/>
          <w:szCs w:val="24"/>
        </w:rPr>
        <w:t>клиентом</w:t>
      </w:r>
      <w:proofErr w:type="gramEnd"/>
      <w:r w:rsidR="004F13BF">
        <w:rPr>
          <w:rFonts w:ascii="Times New Roman" w:hAnsi="Times New Roman" w:cs="Times New Roman"/>
          <w:sz w:val="24"/>
          <w:szCs w:val="24"/>
        </w:rPr>
        <w:t xml:space="preserve"> получ</w:t>
      </w:r>
      <w:r w:rsidR="00220869">
        <w:rPr>
          <w:rFonts w:ascii="Times New Roman" w:hAnsi="Times New Roman" w:cs="Times New Roman"/>
          <w:sz w:val="24"/>
          <w:szCs w:val="24"/>
        </w:rPr>
        <w:t>ается от самой плат</w:t>
      </w:r>
      <w:r w:rsidR="004F13BF">
        <w:rPr>
          <w:rFonts w:ascii="Times New Roman" w:hAnsi="Times New Roman" w:cs="Times New Roman"/>
          <w:sz w:val="24"/>
          <w:szCs w:val="24"/>
        </w:rPr>
        <w:t>ф</w:t>
      </w:r>
      <w:r w:rsidR="00220869">
        <w:rPr>
          <w:rFonts w:ascii="Times New Roman" w:hAnsi="Times New Roman" w:cs="Times New Roman"/>
          <w:sz w:val="24"/>
          <w:szCs w:val="24"/>
        </w:rPr>
        <w:t>о</w:t>
      </w:r>
      <w:r w:rsidR="004F13BF">
        <w:rPr>
          <w:rFonts w:ascii="Times New Roman" w:hAnsi="Times New Roman" w:cs="Times New Roman"/>
          <w:sz w:val="24"/>
          <w:szCs w:val="24"/>
        </w:rPr>
        <w:t>рмы. Пол</w:t>
      </w:r>
      <w:r w:rsidR="00220869">
        <w:rPr>
          <w:rFonts w:ascii="Times New Roman" w:hAnsi="Times New Roman" w:cs="Times New Roman"/>
          <w:sz w:val="24"/>
          <w:szCs w:val="24"/>
        </w:rPr>
        <w:t>у</w:t>
      </w:r>
      <w:r w:rsidR="004F13BF">
        <w:rPr>
          <w:rFonts w:ascii="Times New Roman" w:hAnsi="Times New Roman" w:cs="Times New Roman"/>
          <w:sz w:val="24"/>
          <w:szCs w:val="24"/>
        </w:rPr>
        <w:t>чается, что риск</w:t>
      </w:r>
      <w:r w:rsidR="00220869">
        <w:rPr>
          <w:rFonts w:ascii="Times New Roman" w:hAnsi="Times New Roman" w:cs="Times New Roman"/>
          <w:sz w:val="24"/>
          <w:szCs w:val="24"/>
        </w:rPr>
        <w:t>и</w:t>
      </w:r>
      <w:r w:rsidR="004F13BF">
        <w:rPr>
          <w:rFonts w:ascii="Times New Roman" w:hAnsi="Times New Roman" w:cs="Times New Roman"/>
          <w:sz w:val="24"/>
          <w:szCs w:val="24"/>
        </w:rPr>
        <w:t xml:space="preserve"> злоупотребления как со стор</w:t>
      </w:r>
      <w:r w:rsidR="00220869">
        <w:rPr>
          <w:rFonts w:ascii="Times New Roman" w:hAnsi="Times New Roman" w:cs="Times New Roman"/>
          <w:sz w:val="24"/>
          <w:szCs w:val="24"/>
        </w:rPr>
        <w:t>о</w:t>
      </w:r>
      <w:r w:rsidR="004F13BF">
        <w:rPr>
          <w:rFonts w:ascii="Times New Roman" w:hAnsi="Times New Roman" w:cs="Times New Roman"/>
          <w:sz w:val="24"/>
          <w:szCs w:val="24"/>
        </w:rPr>
        <w:t xml:space="preserve">ны оператора </w:t>
      </w:r>
      <w:proofErr w:type="gramStart"/>
      <w:r w:rsidR="004F13BF">
        <w:rPr>
          <w:rFonts w:ascii="Times New Roman" w:hAnsi="Times New Roman" w:cs="Times New Roman"/>
          <w:sz w:val="24"/>
          <w:szCs w:val="24"/>
        </w:rPr>
        <w:t>платформы</w:t>
      </w:r>
      <w:proofErr w:type="gramEnd"/>
      <w:r w:rsidR="004F13BF">
        <w:rPr>
          <w:rFonts w:ascii="Times New Roman" w:hAnsi="Times New Roman" w:cs="Times New Roman"/>
          <w:sz w:val="24"/>
          <w:szCs w:val="24"/>
        </w:rPr>
        <w:t xml:space="preserve"> как юриди</w:t>
      </w:r>
      <w:r w:rsidR="00220869">
        <w:rPr>
          <w:rFonts w:ascii="Times New Roman" w:hAnsi="Times New Roman" w:cs="Times New Roman"/>
          <w:sz w:val="24"/>
          <w:szCs w:val="24"/>
        </w:rPr>
        <w:t>ческого лица, та</w:t>
      </w:r>
      <w:r w:rsidR="004F13BF">
        <w:rPr>
          <w:rFonts w:ascii="Times New Roman" w:hAnsi="Times New Roman" w:cs="Times New Roman"/>
          <w:sz w:val="24"/>
          <w:szCs w:val="24"/>
        </w:rPr>
        <w:t>к</w:t>
      </w:r>
      <w:r w:rsidR="00220869">
        <w:rPr>
          <w:rFonts w:ascii="Times New Roman" w:hAnsi="Times New Roman" w:cs="Times New Roman"/>
          <w:sz w:val="24"/>
          <w:szCs w:val="24"/>
        </w:rPr>
        <w:t xml:space="preserve"> </w:t>
      </w:r>
      <w:r w:rsidR="004F13BF">
        <w:rPr>
          <w:rFonts w:ascii="Times New Roman" w:hAnsi="Times New Roman" w:cs="Times New Roman"/>
          <w:sz w:val="24"/>
          <w:szCs w:val="24"/>
        </w:rPr>
        <w:t xml:space="preserve">и со </w:t>
      </w:r>
      <w:r w:rsidR="00220869">
        <w:rPr>
          <w:rFonts w:ascii="Times New Roman" w:hAnsi="Times New Roman" w:cs="Times New Roman"/>
          <w:sz w:val="24"/>
          <w:szCs w:val="24"/>
        </w:rPr>
        <w:t>с</w:t>
      </w:r>
      <w:r w:rsidR="004F13BF">
        <w:rPr>
          <w:rFonts w:ascii="Times New Roman" w:hAnsi="Times New Roman" w:cs="Times New Roman"/>
          <w:sz w:val="24"/>
          <w:szCs w:val="24"/>
        </w:rPr>
        <w:t>тороны отдельных ее сотрудников, являются ненулевыми. Дублирование информации со стороны регис</w:t>
      </w:r>
      <w:r w:rsidR="00220869">
        <w:rPr>
          <w:rFonts w:ascii="Times New Roman" w:hAnsi="Times New Roman" w:cs="Times New Roman"/>
          <w:sz w:val="24"/>
          <w:szCs w:val="24"/>
        </w:rPr>
        <w:t>т</w:t>
      </w:r>
      <w:r w:rsidR="004F13BF">
        <w:rPr>
          <w:rFonts w:ascii="Times New Roman" w:hAnsi="Times New Roman" w:cs="Times New Roman"/>
          <w:sz w:val="24"/>
          <w:szCs w:val="24"/>
        </w:rPr>
        <w:t>ратора финанс</w:t>
      </w:r>
      <w:r w:rsidR="00220869">
        <w:rPr>
          <w:rFonts w:ascii="Times New Roman" w:hAnsi="Times New Roman" w:cs="Times New Roman"/>
          <w:sz w:val="24"/>
          <w:szCs w:val="24"/>
        </w:rPr>
        <w:t>о</w:t>
      </w:r>
      <w:r w:rsidR="004F13BF">
        <w:rPr>
          <w:rFonts w:ascii="Times New Roman" w:hAnsi="Times New Roman" w:cs="Times New Roman"/>
          <w:sz w:val="24"/>
          <w:szCs w:val="24"/>
        </w:rPr>
        <w:t xml:space="preserve">вых транзакций </w:t>
      </w:r>
      <w:r w:rsidR="00220869">
        <w:rPr>
          <w:rFonts w:ascii="Times New Roman" w:hAnsi="Times New Roman" w:cs="Times New Roman"/>
          <w:sz w:val="24"/>
          <w:szCs w:val="24"/>
        </w:rPr>
        <w:t>нивелирует</w:t>
      </w:r>
      <w:r w:rsidR="004F13BF">
        <w:rPr>
          <w:rFonts w:ascii="Times New Roman" w:hAnsi="Times New Roman" w:cs="Times New Roman"/>
          <w:sz w:val="24"/>
          <w:szCs w:val="24"/>
        </w:rPr>
        <w:t xml:space="preserve"> их лишь в части заключенных и оплаченных депозитов</w:t>
      </w:r>
      <w:r w:rsidR="005B7B4F" w:rsidRPr="005B7B4F">
        <w:rPr>
          <w:rFonts w:ascii="Times New Roman" w:hAnsi="Times New Roman" w:cs="Times New Roman"/>
          <w:sz w:val="24"/>
          <w:szCs w:val="24"/>
        </w:rPr>
        <w:t xml:space="preserve"> [2]</w:t>
      </w:r>
      <w:r w:rsidR="00763122">
        <w:rPr>
          <w:rFonts w:ascii="Times New Roman" w:hAnsi="Times New Roman" w:cs="Times New Roman"/>
          <w:sz w:val="24"/>
          <w:szCs w:val="24"/>
        </w:rPr>
        <w:t>.</w:t>
      </w:r>
    </w:p>
    <w:p w:rsidR="00763122" w:rsidRDefault="00763122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Аналогичная </w:t>
      </w:r>
      <w:r w:rsidR="00220869">
        <w:rPr>
          <w:rFonts w:ascii="Times New Roman" w:hAnsi="Times New Roman" w:cs="Times New Roman"/>
          <w:sz w:val="24"/>
          <w:szCs w:val="24"/>
        </w:rPr>
        <w:t>ситуация</w:t>
      </w:r>
      <w:r>
        <w:rPr>
          <w:rFonts w:ascii="Times New Roman" w:hAnsi="Times New Roman" w:cs="Times New Roman"/>
          <w:sz w:val="24"/>
          <w:szCs w:val="24"/>
        </w:rPr>
        <w:t xml:space="preserve"> с</w:t>
      </w:r>
      <w:r w:rsidR="00220869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средствами, которые клиент </w:t>
      </w:r>
      <w:r w:rsidR="004D19F0">
        <w:rPr>
          <w:rFonts w:ascii="Times New Roman" w:hAnsi="Times New Roman" w:cs="Times New Roman"/>
          <w:sz w:val="24"/>
          <w:szCs w:val="24"/>
        </w:rPr>
        <w:t>с помощью</w:t>
      </w:r>
      <w:r>
        <w:rPr>
          <w:rFonts w:ascii="Times New Roman" w:hAnsi="Times New Roman" w:cs="Times New Roman"/>
          <w:sz w:val="24"/>
          <w:szCs w:val="24"/>
        </w:rPr>
        <w:t xml:space="preserve"> финанс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вой платформы планирует направить на приобретение ценных бумаг.</w:t>
      </w:r>
      <w:r w:rsidR="00D438D9">
        <w:rPr>
          <w:rFonts w:ascii="Times New Roman" w:hAnsi="Times New Roman" w:cs="Times New Roman"/>
          <w:sz w:val="24"/>
          <w:szCs w:val="24"/>
        </w:rPr>
        <w:t xml:space="preserve"> Основное отличие по срав</w:t>
      </w:r>
      <w:r w:rsidR="004D19F0">
        <w:rPr>
          <w:rFonts w:ascii="Times New Roman" w:hAnsi="Times New Roman" w:cs="Times New Roman"/>
          <w:sz w:val="24"/>
          <w:szCs w:val="24"/>
        </w:rPr>
        <w:t>н</w:t>
      </w:r>
      <w:r w:rsidR="00D438D9">
        <w:rPr>
          <w:rFonts w:ascii="Times New Roman" w:hAnsi="Times New Roman" w:cs="Times New Roman"/>
          <w:sz w:val="24"/>
          <w:szCs w:val="24"/>
        </w:rPr>
        <w:t xml:space="preserve">ению с </w:t>
      </w:r>
      <w:r w:rsidR="004D19F0">
        <w:rPr>
          <w:rFonts w:ascii="Times New Roman" w:hAnsi="Times New Roman" w:cs="Times New Roman"/>
          <w:sz w:val="24"/>
          <w:szCs w:val="24"/>
        </w:rPr>
        <w:t>классическим</w:t>
      </w:r>
      <w:r w:rsidR="00D438D9">
        <w:rPr>
          <w:rFonts w:ascii="Times New Roman" w:hAnsi="Times New Roman" w:cs="Times New Roman"/>
          <w:sz w:val="24"/>
          <w:szCs w:val="24"/>
        </w:rPr>
        <w:t xml:space="preserve"> вариантом инвестирования – клиент не заключает брокерский договор. </w:t>
      </w:r>
      <w:r w:rsidR="004D19F0">
        <w:rPr>
          <w:rFonts w:ascii="Times New Roman" w:hAnsi="Times New Roman" w:cs="Times New Roman"/>
          <w:sz w:val="24"/>
          <w:szCs w:val="24"/>
        </w:rPr>
        <w:t>Соответственно</w:t>
      </w:r>
      <w:r w:rsidR="00D438D9">
        <w:rPr>
          <w:rFonts w:ascii="Times New Roman" w:hAnsi="Times New Roman" w:cs="Times New Roman"/>
          <w:sz w:val="24"/>
          <w:szCs w:val="24"/>
        </w:rPr>
        <w:t xml:space="preserve">, весь массив норм, </w:t>
      </w:r>
      <w:r w:rsidR="004D19F0">
        <w:rPr>
          <w:rFonts w:ascii="Times New Roman" w:hAnsi="Times New Roman" w:cs="Times New Roman"/>
          <w:sz w:val="24"/>
          <w:szCs w:val="24"/>
        </w:rPr>
        <w:t>защищающих</w:t>
      </w:r>
      <w:r w:rsidR="00D438D9">
        <w:rPr>
          <w:rFonts w:ascii="Times New Roman" w:hAnsi="Times New Roman" w:cs="Times New Roman"/>
          <w:sz w:val="24"/>
          <w:szCs w:val="24"/>
        </w:rPr>
        <w:t xml:space="preserve"> </w:t>
      </w:r>
      <w:r w:rsidR="004D19F0">
        <w:rPr>
          <w:rFonts w:ascii="Times New Roman" w:hAnsi="Times New Roman" w:cs="Times New Roman"/>
          <w:sz w:val="24"/>
          <w:szCs w:val="24"/>
        </w:rPr>
        <w:t>инвестора</w:t>
      </w:r>
      <w:r w:rsidR="00D438D9">
        <w:rPr>
          <w:rFonts w:ascii="Times New Roman" w:hAnsi="Times New Roman" w:cs="Times New Roman"/>
          <w:sz w:val="24"/>
          <w:szCs w:val="24"/>
        </w:rPr>
        <w:t xml:space="preserve"> от недолжных действий бр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 w:rsidR="00D438D9">
        <w:rPr>
          <w:rFonts w:ascii="Times New Roman" w:hAnsi="Times New Roman" w:cs="Times New Roman"/>
          <w:sz w:val="24"/>
          <w:szCs w:val="24"/>
        </w:rPr>
        <w:t xml:space="preserve">кера, в данном случае не применим. Однако нужно понимать, что и номенклатура </w:t>
      </w:r>
      <w:r w:rsidR="004D19F0">
        <w:rPr>
          <w:rFonts w:ascii="Times New Roman" w:hAnsi="Times New Roman" w:cs="Times New Roman"/>
          <w:sz w:val="24"/>
          <w:szCs w:val="24"/>
        </w:rPr>
        <w:t>инвестиционных</w:t>
      </w:r>
      <w:r w:rsidR="00D438D9">
        <w:rPr>
          <w:rFonts w:ascii="Times New Roman" w:hAnsi="Times New Roman" w:cs="Times New Roman"/>
          <w:sz w:val="24"/>
          <w:szCs w:val="24"/>
        </w:rPr>
        <w:t xml:space="preserve"> </w:t>
      </w:r>
      <w:r w:rsidR="004D19F0">
        <w:rPr>
          <w:rFonts w:ascii="Times New Roman" w:hAnsi="Times New Roman" w:cs="Times New Roman"/>
          <w:sz w:val="24"/>
          <w:szCs w:val="24"/>
        </w:rPr>
        <w:t>возможностей</w:t>
      </w:r>
      <w:r w:rsidR="00D438D9">
        <w:rPr>
          <w:rFonts w:ascii="Times New Roman" w:hAnsi="Times New Roman" w:cs="Times New Roman"/>
          <w:sz w:val="24"/>
          <w:szCs w:val="24"/>
        </w:rPr>
        <w:t xml:space="preserve"> и соп</w:t>
      </w:r>
      <w:r w:rsidR="004D19F0">
        <w:rPr>
          <w:rFonts w:ascii="Times New Roman" w:hAnsi="Times New Roman" w:cs="Times New Roman"/>
          <w:sz w:val="24"/>
          <w:szCs w:val="24"/>
        </w:rPr>
        <w:t>утств</w:t>
      </w:r>
      <w:r w:rsidR="00D438D9">
        <w:rPr>
          <w:rFonts w:ascii="Times New Roman" w:hAnsi="Times New Roman" w:cs="Times New Roman"/>
          <w:sz w:val="24"/>
          <w:szCs w:val="24"/>
        </w:rPr>
        <w:t xml:space="preserve">ующих им рисков здесь куда </w:t>
      </w:r>
      <w:r w:rsidR="00D438D9" w:rsidRPr="004D19F0">
        <w:rPr>
          <w:rFonts w:ascii="Times New Roman" w:hAnsi="Times New Roman" w:cs="Times New Roman"/>
          <w:b/>
          <w:sz w:val="24"/>
          <w:szCs w:val="24"/>
        </w:rPr>
        <w:t>у</w:t>
      </w:r>
      <w:r w:rsidR="00D438D9">
        <w:rPr>
          <w:rFonts w:ascii="Times New Roman" w:hAnsi="Times New Roman" w:cs="Times New Roman"/>
          <w:sz w:val="24"/>
          <w:szCs w:val="24"/>
        </w:rPr>
        <w:t>же: возмо</w:t>
      </w:r>
      <w:r w:rsidR="004D19F0">
        <w:rPr>
          <w:rFonts w:ascii="Times New Roman" w:hAnsi="Times New Roman" w:cs="Times New Roman"/>
          <w:sz w:val="24"/>
          <w:szCs w:val="24"/>
        </w:rPr>
        <w:t>ж</w:t>
      </w:r>
      <w:r w:rsidR="00D438D9">
        <w:rPr>
          <w:rFonts w:ascii="Times New Roman" w:hAnsi="Times New Roman" w:cs="Times New Roman"/>
          <w:sz w:val="24"/>
          <w:szCs w:val="24"/>
        </w:rPr>
        <w:t>но приобрести лишь бумаги, размещаемые через данную финанс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 w:rsidR="00D438D9">
        <w:rPr>
          <w:rFonts w:ascii="Times New Roman" w:hAnsi="Times New Roman" w:cs="Times New Roman"/>
          <w:sz w:val="24"/>
          <w:szCs w:val="24"/>
        </w:rPr>
        <w:t>вую платформу. Обычно речь идет об облигациях, пре</w:t>
      </w:r>
      <w:r w:rsidR="004D19F0">
        <w:rPr>
          <w:rFonts w:ascii="Times New Roman" w:hAnsi="Times New Roman" w:cs="Times New Roman"/>
          <w:sz w:val="24"/>
          <w:szCs w:val="24"/>
        </w:rPr>
        <w:t>и</w:t>
      </w:r>
      <w:r w:rsidR="00D438D9">
        <w:rPr>
          <w:rFonts w:ascii="Times New Roman" w:hAnsi="Times New Roman" w:cs="Times New Roman"/>
          <w:sz w:val="24"/>
          <w:szCs w:val="24"/>
        </w:rPr>
        <w:t>мущественно государственных. Хр</w:t>
      </w:r>
      <w:r w:rsidR="004D19F0">
        <w:rPr>
          <w:rFonts w:ascii="Times New Roman" w:hAnsi="Times New Roman" w:cs="Times New Roman"/>
          <w:sz w:val="24"/>
          <w:szCs w:val="24"/>
        </w:rPr>
        <w:t>а</w:t>
      </w:r>
      <w:r w:rsidR="00D438D9">
        <w:rPr>
          <w:rFonts w:ascii="Times New Roman" w:hAnsi="Times New Roman" w:cs="Times New Roman"/>
          <w:sz w:val="24"/>
          <w:szCs w:val="24"/>
        </w:rPr>
        <w:t>нение бумаг осуще</w:t>
      </w:r>
      <w:r w:rsidR="004D19F0">
        <w:rPr>
          <w:rFonts w:ascii="Times New Roman" w:hAnsi="Times New Roman" w:cs="Times New Roman"/>
          <w:sz w:val="24"/>
          <w:szCs w:val="24"/>
        </w:rPr>
        <w:t>ст</w:t>
      </w:r>
      <w:r w:rsidR="00D438D9">
        <w:rPr>
          <w:rFonts w:ascii="Times New Roman" w:hAnsi="Times New Roman" w:cs="Times New Roman"/>
          <w:sz w:val="24"/>
          <w:szCs w:val="24"/>
        </w:rPr>
        <w:t xml:space="preserve">вляется на счетах депо, открываемых в депозитариях. Но, как и </w:t>
      </w:r>
      <w:proofErr w:type="gramStart"/>
      <w:r w:rsidR="00D438D9"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 w:rsidR="00D438D9">
        <w:rPr>
          <w:rFonts w:ascii="Times New Roman" w:hAnsi="Times New Roman" w:cs="Times New Roman"/>
          <w:sz w:val="24"/>
          <w:szCs w:val="24"/>
        </w:rPr>
        <w:t xml:space="preserve"> с</w:t>
      </w:r>
      <w:r w:rsidR="004D19F0">
        <w:rPr>
          <w:rFonts w:ascii="Times New Roman" w:hAnsi="Times New Roman" w:cs="Times New Roman"/>
          <w:sz w:val="24"/>
          <w:szCs w:val="24"/>
        </w:rPr>
        <w:t xml:space="preserve"> </w:t>
      </w:r>
      <w:r w:rsidR="00D438D9">
        <w:rPr>
          <w:rFonts w:ascii="Times New Roman" w:hAnsi="Times New Roman" w:cs="Times New Roman"/>
          <w:sz w:val="24"/>
          <w:szCs w:val="24"/>
        </w:rPr>
        <w:t>депозитом, все взаимодей</w:t>
      </w:r>
      <w:r w:rsidR="004D19F0">
        <w:rPr>
          <w:rFonts w:ascii="Times New Roman" w:hAnsi="Times New Roman" w:cs="Times New Roman"/>
          <w:sz w:val="24"/>
          <w:szCs w:val="24"/>
        </w:rPr>
        <w:t>ст</w:t>
      </w:r>
      <w:r w:rsidR="00D438D9">
        <w:rPr>
          <w:rFonts w:ascii="Times New Roman" w:hAnsi="Times New Roman" w:cs="Times New Roman"/>
          <w:sz w:val="24"/>
          <w:szCs w:val="24"/>
        </w:rPr>
        <w:t>вие осу</w:t>
      </w:r>
      <w:r w:rsidR="004D19F0">
        <w:rPr>
          <w:rFonts w:ascii="Times New Roman" w:hAnsi="Times New Roman" w:cs="Times New Roman"/>
          <w:sz w:val="24"/>
          <w:szCs w:val="24"/>
        </w:rPr>
        <w:t>щ</w:t>
      </w:r>
      <w:r w:rsidR="00D438D9">
        <w:rPr>
          <w:rFonts w:ascii="Times New Roman" w:hAnsi="Times New Roman" w:cs="Times New Roman"/>
          <w:sz w:val="24"/>
          <w:szCs w:val="24"/>
        </w:rPr>
        <w:t>е</w:t>
      </w:r>
      <w:r w:rsidR="004D19F0">
        <w:rPr>
          <w:rFonts w:ascii="Times New Roman" w:hAnsi="Times New Roman" w:cs="Times New Roman"/>
          <w:sz w:val="24"/>
          <w:szCs w:val="24"/>
        </w:rPr>
        <w:t>ст</w:t>
      </w:r>
      <w:r w:rsidR="00D438D9">
        <w:rPr>
          <w:rFonts w:ascii="Times New Roman" w:hAnsi="Times New Roman" w:cs="Times New Roman"/>
          <w:sz w:val="24"/>
          <w:szCs w:val="24"/>
        </w:rPr>
        <w:t>вляется через оператора фина</w:t>
      </w:r>
      <w:r w:rsidR="004D19F0">
        <w:rPr>
          <w:rFonts w:ascii="Times New Roman" w:hAnsi="Times New Roman" w:cs="Times New Roman"/>
          <w:sz w:val="24"/>
          <w:szCs w:val="24"/>
        </w:rPr>
        <w:t>н</w:t>
      </w:r>
      <w:r w:rsidR="00D438D9">
        <w:rPr>
          <w:rFonts w:ascii="Times New Roman" w:hAnsi="Times New Roman" w:cs="Times New Roman"/>
          <w:sz w:val="24"/>
          <w:szCs w:val="24"/>
        </w:rPr>
        <w:t>сов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 w:rsidR="00D438D9">
        <w:rPr>
          <w:rFonts w:ascii="Times New Roman" w:hAnsi="Times New Roman" w:cs="Times New Roman"/>
          <w:sz w:val="24"/>
          <w:szCs w:val="24"/>
        </w:rPr>
        <w:t>й платформы, прямого конта</w:t>
      </w:r>
      <w:r w:rsidR="004D19F0">
        <w:rPr>
          <w:rFonts w:ascii="Times New Roman" w:hAnsi="Times New Roman" w:cs="Times New Roman"/>
          <w:sz w:val="24"/>
          <w:szCs w:val="24"/>
        </w:rPr>
        <w:t>к</w:t>
      </w:r>
      <w:r w:rsidR="00D438D9">
        <w:rPr>
          <w:rFonts w:ascii="Times New Roman" w:hAnsi="Times New Roman" w:cs="Times New Roman"/>
          <w:sz w:val="24"/>
          <w:szCs w:val="24"/>
        </w:rPr>
        <w:t>та межд</w:t>
      </w:r>
      <w:r w:rsidR="00912C7F">
        <w:rPr>
          <w:rFonts w:ascii="Times New Roman" w:hAnsi="Times New Roman" w:cs="Times New Roman"/>
          <w:sz w:val="24"/>
          <w:szCs w:val="24"/>
        </w:rPr>
        <w:t>у клиентом и депозитар</w:t>
      </w:r>
      <w:r w:rsidR="004D19F0">
        <w:rPr>
          <w:rFonts w:ascii="Times New Roman" w:hAnsi="Times New Roman" w:cs="Times New Roman"/>
          <w:sz w:val="24"/>
          <w:szCs w:val="24"/>
        </w:rPr>
        <w:t>и</w:t>
      </w:r>
      <w:r w:rsidR="00912C7F">
        <w:rPr>
          <w:rFonts w:ascii="Times New Roman" w:hAnsi="Times New Roman" w:cs="Times New Roman"/>
          <w:sz w:val="24"/>
          <w:szCs w:val="24"/>
        </w:rPr>
        <w:t>ем нет. Выплат</w:t>
      </w:r>
      <w:r w:rsidR="004D19F0">
        <w:rPr>
          <w:rFonts w:ascii="Times New Roman" w:hAnsi="Times New Roman" w:cs="Times New Roman"/>
          <w:sz w:val="24"/>
          <w:szCs w:val="24"/>
        </w:rPr>
        <w:t>а</w:t>
      </w:r>
      <w:r w:rsidR="00912C7F">
        <w:rPr>
          <w:rFonts w:ascii="Times New Roman" w:hAnsi="Times New Roman" w:cs="Times New Roman"/>
          <w:sz w:val="24"/>
          <w:szCs w:val="24"/>
        </w:rPr>
        <w:t xml:space="preserve"> купонного дохода, погашение – все потоки проходят через саму финанс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 w:rsidR="00912C7F">
        <w:rPr>
          <w:rFonts w:ascii="Times New Roman" w:hAnsi="Times New Roman" w:cs="Times New Roman"/>
          <w:sz w:val="24"/>
          <w:szCs w:val="24"/>
        </w:rPr>
        <w:t xml:space="preserve">вую платформу. </w:t>
      </w:r>
      <w:r w:rsidR="007D11F0">
        <w:rPr>
          <w:rFonts w:ascii="Times New Roman" w:hAnsi="Times New Roman" w:cs="Times New Roman"/>
          <w:sz w:val="24"/>
          <w:szCs w:val="24"/>
        </w:rPr>
        <w:t>Внешним источником данных для клиента явл</w:t>
      </w:r>
      <w:r w:rsidR="004D19F0">
        <w:rPr>
          <w:rFonts w:ascii="Times New Roman" w:hAnsi="Times New Roman" w:cs="Times New Roman"/>
          <w:sz w:val="24"/>
          <w:szCs w:val="24"/>
        </w:rPr>
        <w:t>я</w:t>
      </w:r>
      <w:r w:rsidR="007D11F0">
        <w:rPr>
          <w:rFonts w:ascii="Times New Roman" w:hAnsi="Times New Roman" w:cs="Times New Roman"/>
          <w:sz w:val="24"/>
          <w:szCs w:val="24"/>
        </w:rPr>
        <w:t>ется л</w:t>
      </w:r>
      <w:r w:rsidR="004D19F0">
        <w:rPr>
          <w:rFonts w:ascii="Times New Roman" w:hAnsi="Times New Roman" w:cs="Times New Roman"/>
          <w:sz w:val="24"/>
          <w:szCs w:val="24"/>
        </w:rPr>
        <w:t>и</w:t>
      </w:r>
      <w:r w:rsidR="007D11F0">
        <w:rPr>
          <w:rFonts w:ascii="Times New Roman" w:hAnsi="Times New Roman" w:cs="Times New Roman"/>
          <w:sz w:val="24"/>
          <w:szCs w:val="24"/>
        </w:rPr>
        <w:t>шь информация от регис</w:t>
      </w:r>
      <w:r w:rsidR="004D19F0">
        <w:rPr>
          <w:rFonts w:ascii="Times New Roman" w:hAnsi="Times New Roman" w:cs="Times New Roman"/>
          <w:sz w:val="24"/>
          <w:szCs w:val="24"/>
        </w:rPr>
        <w:t>т</w:t>
      </w:r>
      <w:r w:rsidR="007D11F0">
        <w:rPr>
          <w:rFonts w:ascii="Times New Roman" w:hAnsi="Times New Roman" w:cs="Times New Roman"/>
          <w:sz w:val="24"/>
          <w:szCs w:val="24"/>
        </w:rPr>
        <w:t>ратора финансовых транзакций, она направляется ему напрямую, минуя оператора финансов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 w:rsidR="007D11F0">
        <w:rPr>
          <w:rFonts w:ascii="Times New Roman" w:hAnsi="Times New Roman" w:cs="Times New Roman"/>
          <w:sz w:val="24"/>
          <w:szCs w:val="24"/>
        </w:rPr>
        <w:t>й платформы.</w:t>
      </w:r>
    </w:p>
    <w:p w:rsidR="008937AE" w:rsidRDefault="007D11F0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таких </w:t>
      </w:r>
      <w:proofErr w:type="gramStart"/>
      <w:r>
        <w:rPr>
          <w:rFonts w:ascii="Times New Roman" w:hAnsi="Times New Roman" w:cs="Times New Roman"/>
          <w:sz w:val="24"/>
          <w:szCs w:val="24"/>
        </w:rPr>
        <w:t>усло</w:t>
      </w:r>
      <w:r w:rsidR="004D19F0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>иях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очевидно, что вместе со значительными п</w:t>
      </w:r>
      <w:r w:rsidR="004D19F0">
        <w:rPr>
          <w:rFonts w:ascii="Times New Roman" w:hAnsi="Times New Roman" w:cs="Times New Roman"/>
          <w:sz w:val="24"/>
          <w:szCs w:val="24"/>
        </w:rPr>
        <w:t>реимуществами, связанными с униве</w:t>
      </w:r>
      <w:r>
        <w:rPr>
          <w:rFonts w:ascii="Times New Roman" w:hAnsi="Times New Roman" w:cs="Times New Roman"/>
          <w:sz w:val="24"/>
          <w:szCs w:val="24"/>
        </w:rPr>
        <w:t>рса</w:t>
      </w:r>
      <w:r w:rsidR="004D19F0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 xml:space="preserve">ьностью услуг оператора </w:t>
      </w:r>
      <w:r w:rsidR="004D19F0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инанс</w:t>
      </w:r>
      <w:r w:rsidR="004D19F0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вой платформы, кл</w:t>
      </w:r>
      <w:r w:rsidR="004D19F0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ент получа</w:t>
      </w:r>
      <w:r w:rsidR="004D19F0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т высокие риски, сконцентр</w:t>
      </w:r>
      <w:r w:rsidR="004D19F0">
        <w:rPr>
          <w:rFonts w:ascii="Times New Roman" w:hAnsi="Times New Roman" w:cs="Times New Roman"/>
          <w:sz w:val="24"/>
          <w:szCs w:val="24"/>
        </w:rPr>
        <w:t>ир</w:t>
      </w:r>
      <w:r>
        <w:rPr>
          <w:rFonts w:ascii="Times New Roman" w:hAnsi="Times New Roman" w:cs="Times New Roman"/>
          <w:sz w:val="24"/>
          <w:szCs w:val="24"/>
        </w:rPr>
        <w:t>ованные на рассматриваемом посреднике. Возмо</w:t>
      </w:r>
      <w:r w:rsidR="004D19F0">
        <w:rPr>
          <w:rFonts w:ascii="Times New Roman" w:hAnsi="Times New Roman" w:cs="Times New Roman"/>
          <w:sz w:val="24"/>
          <w:szCs w:val="24"/>
        </w:rPr>
        <w:t>ж</w:t>
      </w:r>
      <w:r>
        <w:rPr>
          <w:rFonts w:ascii="Times New Roman" w:hAnsi="Times New Roman" w:cs="Times New Roman"/>
          <w:sz w:val="24"/>
          <w:szCs w:val="24"/>
        </w:rPr>
        <w:t xml:space="preserve">ность ведения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квазибанковкого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счета, осущес</w:t>
      </w:r>
      <w:r w:rsidR="004D19F0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в</w:t>
      </w:r>
      <w:r w:rsidR="004D19F0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ение перечислени</w:t>
      </w:r>
      <w:r w:rsidR="004D19F0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 с него в оплату инве</w:t>
      </w:r>
      <w:r w:rsidR="004D19F0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>т</w:t>
      </w:r>
      <w:r w:rsidR="004D19F0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ционных и/или сберегательных </w:t>
      </w:r>
      <w:r w:rsidR="004D19F0">
        <w:rPr>
          <w:rFonts w:ascii="Times New Roman" w:hAnsi="Times New Roman" w:cs="Times New Roman"/>
          <w:sz w:val="24"/>
          <w:szCs w:val="24"/>
        </w:rPr>
        <w:t>продуктов</w:t>
      </w:r>
      <w:r>
        <w:rPr>
          <w:rFonts w:ascii="Times New Roman" w:hAnsi="Times New Roman" w:cs="Times New Roman"/>
          <w:sz w:val="24"/>
          <w:szCs w:val="24"/>
        </w:rPr>
        <w:t xml:space="preserve"> с получением согласования клиента </w:t>
      </w:r>
      <w:r w:rsidR="004D19F0">
        <w:rPr>
          <w:rFonts w:ascii="Times New Roman" w:hAnsi="Times New Roman" w:cs="Times New Roman"/>
          <w:sz w:val="24"/>
          <w:szCs w:val="24"/>
        </w:rPr>
        <w:t>через  собственную</w:t>
      </w:r>
      <w:r>
        <w:rPr>
          <w:rFonts w:ascii="Times New Roman" w:hAnsi="Times New Roman" w:cs="Times New Roman"/>
          <w:sz w:val="24"/>
          <w:szCs w:val="24"/>
        </w:rPr>
        <w:t xml:space="preserve"> платформ</w:t>
      </w:r>
      <w:r w:rsidR="004D19F0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>, минимизация взаимоде</w:t>
      </w:r>
      <w:r w:rsidR="004D19F0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>с</w:t>
      </w:r>
      <w:r w:rsidR="004D19F0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вия клиентов с непосред</w:t>
      </w:r>
      <w:r w:rsidR="004D19F0">
        <w:rPr>
          <w:rFonts w:ascii="Times New Roman" w:hAnsi="Times New Roman" w:cs="Times New Roman"/>
          <w:sz w:val="24"/>
          <w:szCs w:val="24"/>
        </w:rPr>
        <w:t>ст</w:t>
      </w:r>
      <w:r>
        <w:rPr>
          <w:rFonts w:ascii="Times New Roman" w:hAnsi="Times New Roman" w:cs="Times New Roman"/>
          <w:sz w:val="24"/>
          <w:szCs w:val="24"/>
        </w:rPr>
        <w:t>венными исполнителями ф</w:t>
      </w:r>
      <w:r w:rsidR="005B48E8">
        <w:rPr>
          <w:rFonts w:ascii="Times New Roman" w:hAnsi="Times New Roman" w:cs="Times New Roman"/>
          <w:sz w:val="24"/>
          <w:szCs w:val="24"/>
        </w:rPr>
        <w:t>ин</w:t>
      </w:r>
      <w:r>
        <w:rPr>
          <w:rFonts w:ascii="Times New Roman" w:hAnsi="Times New Roman" w:cs="Times New Roman"/>
          <w:sz w:val="24"/>
          <w:szCs w:val="24"/>
        </w:rPr>
        <w:t xml:space="preserve">ансовых услуг – все это дает </w:t>
      </w:r>
      <w:r w:rsidR="005B48E8">
        <w:rPr>
          <w:rFonts w:ascii="Times New Roman" w:hAnsi="Times New Roman" w:cs="Times New Roman"/>
          <w:sz w:val="24"/>
          <w:szCs w:val="24"/>
        </w:rPr>
        <w:t>широкое</w:t>
      </w:r>
      <w:r>
        <w:rPr>
          <w:rFonts w:ascii="Times New Roman" w:hAnsi="Times New Roman" w:cs="Times New Roman"/>
          <w:sz w:val="24"/>
          <w:szCs w:val="24"/>
        </w:rPr>
        <w:t xml:space="preserve"> поле для осуще</w:t>
      </w:r>
      <w:r w:rsidR="005B48E8">
        <w:rPr>
          <w:rFonts w:ascii="Times New Roman" w:hAnsi="Times New Roman" w:cs="Times New Roman"/>
          <w:sz w:val="24"/>
          <w:szCs w:val="24"/>
        </w:rPr>
        <w:t>ст</w:t>
      </w:r>
      <w:r>
        <w:rPr>
          <w:rFonts w:ascii="Times New Roman" w:hAnsi="Times New Roman" w:cs="Times New Roman"/>
          <w:sz w:val="24"/>
          <w:szCs w:val="24"/>
        </w:rPr>
        <w:t>вления неправомерных действий в отно</w:t>
      </w:r>
      <w:r w:rsidR="005B48E8">
        <w:rPr>
          <w:rFonts w:ascii="Times New Roman" w:hAnsi="Times New Roman" w:cs="Times New Roman"/>
          <w:sz w:val="24"/>
          <w:szCs w:val="24"/>
        </w:rPr>
        <w:t>ш</w:t>
      </w:r>
      <w:r>
        <w:rPr>
          <w:rFonts w:ascii="Times New Roman" w:hAnsi="Times New Roman" w:cs="Times New Roman"/>
          <w:sz w:val="24"/>
          <w:szCs w:val="24"/>
        </w:rPr>
        <w:t>ении клиентов как со стороны оператора финанс</w:t>
      </w:r>
      <w:r w:rsidR="005B48E8">
        <w:rPr>
          <w:rFonts w:ascii="Times New Roman" w:hAnsi="Times New Roman" w:cs="Times New Roman"/>
          <w:sz w:val="24"/>
          <w:szCs w:val="24"/>
        </w:rPr>
        <w:t xml:space="preserve">овой </w:t>
      </w:r>
      <w:proofErr w:type="gramStart"/>
      <w:r w:rsidR="005B48E8">
        <w:rPr>
          <w:rFonts w:ascii="Times New Roman" w:hAnsi="Times New Roman" w:cs="Times New Roman"/>
          <w:sz w:val="24"/>
          <w:szCs w:val="24"/>
        </w:rPr>
        <w:t>плат</w:t>
      </w:r>
      <w:r>
        <w:rPr>
          <w:rFonts w:ascii="Times New Roman" w:hAnsi="Times New Roman" w:cs="Times New Roman"/>
          <w:sz w:val="24"/>
          <w:szCs w:val="24"/>
        </w:rPr>
        <w:t>ф</w:t>
      </w:r>
      <w:r w:rsidR="005B48E8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рмы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 </w:t>
      </w:r>
      <w:r w:rsidR="005B48E8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, так и </w:t>
      </w:r>
      <w:r w:rsidR="005B48E8">
        <w:rPr>
          <w:rFonts w:ascii="Times New Roman" w:hAnsi="Times New Roman" w:cs="Times New Roman"/>
          <w:sz w:val="24"/>
          <w:szCs w:val="24"/>
        </w:rPr>
        <w:t>стороны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8E8">
        <w:rPr>
          <w:rFonts w:ascii="Times New Roman" w:hAnsi="Times New Roman" w:cs="Times New Roman"/>
          <w:sz w:val="24"/>
          <w:szCs w:val="24"/>
        </w:rPr>
        <w:t>отдельных</w:t>
      </w:r>
      <w:r>
        <w:rPr>
          <w:rFonts w:ascii="Times New Roman" w:hAnsi="Times New Roman" w:cs="Times New Roman"/>
          <w:sz w:val="24"/>
          <w:szCs w:val="24"/>
        </w:rPr>
        <w:t xml:space="preserve"> ее сотрудников. В связи с </w:t>
      </w:r>
      <w:r w:rsidR="005B48E8">
        <w:rPr>
          <w:rFonts w:ascii="Times New Roman" w:hAnsi="Times New Roman" w:cs="Times New Roman"/>
          <w:sz w:val="24"/>
          <w:szCs w:val="24"/>
        </w:rPr>
        <w:t>э</w:t>
      </w:r>
      <w:r>
        <w:rPr>
          <w:rFonts w:ascii="Times New Roman" w:hAnsi="Times New Roman" w:cs="Times New Roman"/>
          <w:sz w:val="24"/>
          <w:szCs w:val="24"/>
        </w:rPr>
        <w:t xml:space="preserve">тим важно рассмотреть требования, </w:t>
      </w:r>
      <w:r w:rsidR="005B48E8">
        <w:rPr>
          <w:rFonts w:ascii="Times New Roman" w:hAnsi="Times New Roman" w:cs="Times New Roman"/>
          <w:sz w:val="24"/>
          <w:szCs w:val="24"/>
        </w:rPr>
        <w:t>предъявляемые</w:t>
      </w:r>
      <w:r>
        <w:rPr>
          <w:rFonts w:ascii="Times New Roman" w:hAnsi="Times New Roman" w:cs="Times New Roman"/>
          <w:sz w:val="24"/>
          <w:szCs w:val="24"/>
        </w:rPr>
        <w:t xml:space="preserve"> регул</w:t>
      </w:r>
      <w:r w:rsidR="005B48E8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тором к операторам </w:t>
      </w:r>
      <w:r w:rsidR="005B48E8">
        <w:rPr>
          <w:rFonts w:ascii="Times New Roman" w:hAnsi="Times New Roman" w:cs="Times New Roman"/>
          <w:sz w:val="24"/>
          <w:szCs w:val="24"/>
        </w:rPr>
        <w:t>финансовых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8E8">
        <w:rPr>
          <w:rFonts w:ascii="Times New Roman" w:hAnsi="Times New Roman" w:cs="Times New Roman"/>
          <w:sz w:val="24"/>
          <w:szCs w:val="24"/>
        </w:rPr>
        <w:t>платформ</w:t>
      </w:r>
      <w:r>
        <w:rPr>
          <w:rFonts w:ascii="Times New Roman" w:hAnsi="Times New Roman" w:cs="Times New Roman"/>
          <w:sz w:val="24"/>
          <w:szCs w:val="24"/>
        </w:rPr>
        <w:t xml:space="preserve">, и соотнести их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стоя</w:t>
      </w:r>
      <w:r w:rsidR="005B48E8">
        <w:rPr>
          <w:rFonts w:ascii="Times New Roman" w:hAnsi="Times New Roman" w:cs="Times New Roman"/>
          <w:sz w:val="24"/>
          <w:szCs w:val="24"/>
        </w:rPr>
        <w:t>щ</w:t>
      </w:r>
      <w:r>
        <w:rPr>
          <w:rFonts w:ascii="Times New Roman" w:hAnsi="Times New Roman" w:cs="Times New Roman"/>
          <w:sz w:val="24"/>
          <w:szCs w:val="24"/>
        </w:rPr>
        <w:t>ими задачами по минимизации указ</w:t>
      </w:r>
      <w:r w:rsidR="005B48E8">
        <w:rPr>
          <w:rFonts w:ascii="Times New Roman" w:hAnsi="Times New Roman" w:cs="Times New Roman"/>
          <w:sz w:val="24"/>
          <w:szCs w:val="24"/>
        </w:rPr>
        <w:t>ан</w:t>
      </w:r>
      <w:r>
        <w:rPr>
          <w:rFonts w:ascii="Times New Roman" w:hAnsi="Times New Roman" w:cs="Times New Roman"/>
          <w:sz w:val="24"/>
          <w:szCs w:val="24"/>
        </w:rPr>
        <w:t>ных рисков.</w:t>
      </w:r>
    </w:p>
    <w:p w:rsidR="0043797C" w:rsidRDefault="001E43C6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 качестве первого условия, предъявляемого к операторам финанс</w:t>
      </w:r>
      <w:r w:rsidR="005B48E8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вой платформы, </w:t>
      </w:r>
      <w:r w:rsidR="005B48E8">
        <w:rPr>
          <w:rFonts w:ascii="Times New Roman" w:hAnsi="Times New Roman" w:cs="Times New Roman"/>
          <w:sz w:val="24"/>
          <w:szCs w:val="24"/>
        </w:rPr>
        <w:t xml:space="preserve">законом </w:t>
      </w:r>
      <w:r>
        <w:rPr>
          <w:rFonts w:ascii="Times New Roman" w:hAnsi="Times New Roman" w:cs="Times New Roman"/>
          <w:sz w:val="24"/>
          <w:szCs w:val="24"/>
        </w:rPr>
        <w:t>определено требование к минимальному размеру соб</w:t>
      </w:r>
      <w:r w:rsidR="005B48E8">
        <w:rPr>
          <w:rFonts w:ascii="Times New Roman" w:hAnsi="Times New Roman" w:cs="Times New Roman"/>
          <w:sz w:val="24"/>
          <w:szCs w:val="24"/>
        </w:rPr>
        <w:t>ст</w:t>
      </w:r>
      <w:r>
        <w:rPr>
          <w:rFonts w:ascii="Times New Roman" w:hAnsi="Times New Roman" w:cs="Times New Roman"/>
          <w:sz w:val="24"/>
          <w:szCs w:val="24"/>
        </w:rPr>
        <w:t>венных средств – не менее 100 миллионов рублей. Сумма эта, веро</w:t>
      </w:r>
      <w:r w:rsidR="005B48E8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тно, принята по аналогии с требованиями к </w:t>
      </w:r>
      <w:r w:rsidR="005B48E8">
        <w:rPr>
          <w:rFonts w:ascii="Times New Roman" w:hAnsi="Times New Roman" w:cs="Times New Roman"/>
          <w:sz w:val="24"/>
          <w:szCs w:val="24"/>
        </w:rPr>
        <w:t>организатору</w:t>
      </w:r>
      <w:r>
        <w:rPr>
          <w:rFonts w:ascii="Times New Roman" w:hAnsi="Times New Roman" w:cs="Times New Roman"/>
          <w:sz w:val="24"/>
          <w:szCs w:val="24"/>
        </w:rPr>
        <w:t xml:space="preserve"> торговли</w:t>
      </w:r>
      <w:r w:rsidR="0063515F" w:rsidRPr="0063515F">
        <w:rPr>
          <w:rFonts w:ascii="Times New Roman" w:hAnsi="Times New Roman" w:cs="Times New Roman"/>
          <w:sz w:val="24"/>
          <w:szCs w:val="24"/>
        </w:rPr>
        <w:t xml:space="preserve"> [6]</w:t>
      </w:r>
      <w:r>
        <w:rPr>
          <w:rFonts w:ascii="Times New Roman" w:hAnsi="Times New Roman" w:cs="Times New Roman"/>
          <w:sz w:val="24"/>
          <w:szCs w:val="24"/>
        </w:rPr>
        <w:t>. Соответс</w:t>
      </w:r>
      <w:r w:rsidR="0043797C">
        <w:rPr>
          <w:rFonts w:ascii="Times New Roman" w:hAnsi="Times New Roman" w:cs="Times New Roman"/>
          <w:sz w:val="24"/>
          <w:szCs w:val="24"/>
        </w:rPr>
        <w:t>твует ли такое уравнивание</w:t>
      </w:r>
      <w:r>
        <w:rPr>
          <w:rFonts w:ascii="Times New Roman" w:hAnsi="Times New Roman" w:cs="Times New Roman"/>
          <w:sz w:val="24"/>
          <w:szCs w:val="24"/>
        </w:rPr>
        <w:t xml:space="preserve"> объему рисков, привносимому данным участником на рынок? Представ</w:t>
      </w:r>
      <w:r w:rsidR="005B48E8">
        <w:rPr>
          <w:rFonts w:ascii="Times New Roman" w:hAnsi="Times New Roman" w:cs="Times New Roman"/>
          <w:sz w:val="24"/>
          <w:szCs w:val="24"/>
        </w:rPr>
        <w:t>ля</w:t>
      </w:r>
      <w:r>
        <w:rPr>
          <w:rFonts w:ascii="Times New Roman" w:hAnsi="Times New Roman" w:cs="Times New Roman"/>
          <w:sz w:val="24"/>
          <w:szCs w:val="24"/>
        </w:rPr>
        <w:t xml:space="preserve">ется, что </w:t>
      </w:r>
      <w:r w:rsidR="0043797C">
        <w:rPr>
          <w:rFonts w:ascii="Times New Roman" w:hAnsi="Times New Roman" w:cs="Times New Roman"/>
          <w:sz w:val="24"/>
          <w:szCs w:val="24"/>
        </w:rPr>
        <w:t xml:space="preserve">однозначно ответить на этот вопрос нельзя. С одной стороны, ситуации идентичны: деятельность </w:t>
      </w:r>
      <w:r w:rsidR="005B48E8">
        <w:rPr>
          <w:rFonts w:ascii="Times New Roman" w:hAnsi="Times New Roman" w:cs="Times New Roman"/>
          <w:sz w:val="24"/>
          <w:szCs w:val="24"/>
        </w:rPr>
        <w:t>организатора</w:t>
      </w:r>
      <w:r w:rsidR="0043797C">
        <w:rPr>
          <w:rFonts w:ascii="Times New Roman" w:hAnsi="Times New Roman" w:cs="Times New Roman"/>
          <w:sz w:val="24"/>
          <w:szCs w:val="24"/>
        </w:rPr>
        <w:t xml:space="preserve"> торговли на операционном уровне контролируется клиринговой </w:t>
      </w:r>
      <w:r w:rsidR="005B48E8">
        <w:rPr>
          <w:rFonts w:ascii="Times New Roman" w:hAnsi="Times New Roman" w:cs="Times New Roman"/>
          <w:sz w:val="24"/>
          <w:szCs w:val="24"/>
        </w:rPr>
        <w:t>организацией</w:t>
      </w:r>
      <w:r w:rsidR="0043797C">
        <w:rPr>
          <w:rFonts w:ascii="Times New Roman" w:hAnsi="Times New Roman" w:cs="Times New Roman"/>
          <w:sz w:val="24"/>
          <w:szCs w:val="24"/>
        </w:rPr>
        <w:t xml:space="preserve">, </w:t>
      </w:r>
      <w:r w:rsidR="005B48E8">
        <w:rPr>
          <w:rFonts w:ascii="Times New Roman" w:hAnsi="Times New Roman" w:cs="Times New Roman"/>
          <w:sz w:val="24"/>
          <w:szCs w:val="24"/>
        </w:rPr>
        <w:t>деятельность</w:t>
      </w:r>
      <w:r w:rsidR="0043797C">
        <w:rPr>
          <w:rFonts w:ascii="Times New Roman" w:hAnsi="Times New Roman" w:cs="Times New Roman"/>
          <w:sz w:val="24"/>
          <w:szCs w:val="24"/>
        </w:rPr>
        <w:t xml:space="preserve"> оператора </w:t>
      </w:r>
      <w:r w:rsidR="005B48E8">
        <w:rPr>
          <w:rFonts w:ascii="Times New Roman" w:hAnsi="Times New Roman" w:cs="Times New Roman"/>
          <w:sz w:val="24"/>
          <w:szCs w:val="24"/>
        </w:rPr>
        <w:t>финансовой</w:t>
      </w:r>
      <w:r w:rsidR="0043797C">
        <w:rPr>
          <w:rFonts w:ascii="Times New Roman" w:hAnsi="Times New Roman" w:cs="Times New Roman"/>
          <w:sz w:val="24"/>
          <w:szCs w:val="24"/>
        </w:rPr>
        <w:t xml:space="preserve"> платформы – </w:t>
      </w:r>
      <w:r w:rsidR="005B48E8">
        <w:rPr>
          <w:rFonts w:ascii="Times New Roman" w:hAnsi="Times New Roman" w:cs="Times New Roman"/>
          <w:sz w:val="24"/>
          <w:szCs w:val="24"/>
        </w:rPr>
        <w:t>регистратором</w:t>
      </w:r>
      <w:r w:rsidR="0043797C">
        <w:rPr>
          <w:rFonts w:ascii="Times New Roman" w:hAnsi="Times New Roman" w:cs="Times New Roman"/>
          <w:sz w:val="24"/>
          <w:szCs w:val="24"/>
        </w:rPr>
        <w:t xml:space="preserve"> финансовых </w:t>
      </w:r>
      <w:r w:rsidR="005B48E8">
        <w:rPr>
          <w:rFonts w:ascii="Times New Roman" w:hAnsi="Times New Roman" w:cs="Times New Roman"/>
          <w:sz w:val="24"/>
          <w:szCs w:val="24"/>
        </w:rPr>
        <w:t>транзакций</w:t>
      </w:r>
      <w:r w:rsidR="0043797C">
        <w:rPr>
          <w:rFonts w:ascii="Times New Roman" w:hAnsi="Times New Roman" w:cs="Times New Roman"/>
          <w:sz w:val="24"/>
          <w:szCs w:val="24"/>
        </w:rPr>
        <w:t>. С др</w:t>
      </w:r>
      <w:r w:rsidR="005B48E8">
        <w:rPr>
          <w:rFonts w:ascii="Times New Roman" w:hAnsi="Times New Roman" w:cs="Times New Roman"/>
          <w:sz w:val="24"/>
          <w:szCs w:val="24"/>
        </w:rPr>
        <w:t>у</w:t>
      </w:r>
      <w:r w:rsidR="0043797C">
        <w:rPr>
          <w:rFonts w:ascii="Times New Roman" w:hAnsi="Times New Roman" w:cs="Times New Roman"/>
          <w:sz w:val="24"/>
          <w:szCs w:val="24"/>
        </w:rPr>
        <w:t>го</w:t>
      </w:r>
      <w:r w:rsidR="005B48E8">
        <w:rPr>
          <w:rFonts w:ascii="Times New Roman" w:hAnsi="Times New Roman" w:cs="Times New Roman"/>
          <w:sz w:val="24"/>
          <w:szCs w:val="24"/>
        </w:rPr>
        <w:t>й</w:t>
      </w:r>
      <w:r w:rsidR="0043797C">
        <w:rPr>
          <w:rFonts w:ascii="Times New Roman" w:hAnsi="Times New Roman" w:cs="Times New Roman"/>
          <w:sz w:val="24"/>
          <w:szCs w:val="24"/>
        </w:rPr>
        <w:t xml:space="preserve"> стороны, у орган</w:t>
      </w:r>
      <w:r w:rsidR="005B48E8">
        <w:rPr>
          <w:rFonts w:ascii="Times New Roman" w:hAnsi="Times New Roman" w:cs="Times New Roman"/>
          <w:sz w:val="24"/>
          <w:szCs w:val="24"/>
        </w:rPr>
        <w:t>и</w:t>
      </w:r>
      <w:r w:rsidR="0043797C">
        <w:rPr>
          <w:rFonts w:ascii="Times New Roman" w:hAnsi="Times New Roman" w:cs="Times New Roman"/>
          <w:sz w:val="24"/>
          <w:szCs w:val="24"/>
        </w:rPr>
        <w:t>з</w:t>
      </w:r>
      <w:r w:rsidR="005B48E8">
        <w:rPr>
          <w:rFonts w:ascii="Times New Roman" w:hAnsi="Times New Roman" w:cs="Times New Roman"/>
          <w:sz w:val="24"/>
          <w:szCs w:val="24"/>
        </w:rPr>
        <w:t>а</w:t>
      </w:r>
      <w:r w:rsidR="0043797C">
        <w:rPr>
          <w:rFonts w:ascii="Times New Roman" w:hAnsi="Times New Roman" w:cs="Times New Roman"/>
          <w:sz w:val="24"/>
          <w:szCs w:val="24"/>
        </w:rPr>
        <w:t xml:space="preserve">тора торговли на каждую сделку приходится два требования </w:t>
      </w:r>
      <w:r w:rsidR="005B48E8">
        <w:rPr>
          <w:rFonts w:ascii="Times New Roman" w:hAnsi="Times New Roman" w:cs="Times New Roman"/>
          <w:sz w:val="24"/>
          <w:szCs w:val="24"/>
        </w:rPr>
        <w:t>заинтересованных</w:t>
      </w:r>
      <w:r w:rsidR="0043797C">
        <w:rPr>
          <w:rFonts w:ascii="Times New Roman" w:hAnsi="Times New Roman" w:cs="Times New Roman"/>
          <w:sz w:val="24"/>
          <w:szCs w:val="24"/>
        </w:rPr>
        <w:t xml:space="preserve"> лиц – требование предоставить предмет торгов и требования предоставить исполнение по сделке. </w:t>
      </w:r>
      <w:proofErr w:type="gramStart"/>
      <w:r w:rsidR="0043797C">
        <w:rPr>
          <w:rFonts w:ascii="Times New Roman" w:hAnsi="Times New Roman" w:cs="Times New Roman"/>
          <w:sz w:val="24"/>
          <w:szCs w:val="24"/>
        </w:rPr>
        <w:t xml:space="preserve">Уклониться ни от одного из этих двух </w:t>
      </w:r>
      <w:r w:rsidR="005B48E8">
        <w:rPr>
          <w:rFonts w:ascii="Times New Roman" w:hAnsi="Times New Roman" w:cs="Times New Roman"/>
          <w:sz w:val="24"/>
          <w:szCs w:val="24"/>
        </w:rPr>
        <w:t>требований</w:t>
      </w:r>
      <w:r w:rsidR="0043797C">
        <w:rPr>
          <w:rFonts w:ascii="Times New Roman" w:hAnsi="Times New Roman" w:cs="Times New Roman"/>
          <w:sz w:val="24"/>
          <w:szCs w:val="24"/>
        </w:rPr>
        <w:t xml:space="preserve"> в общем </w:t>
      </w:r>
      <w:r w:rsidR="005B48E8">
        <w:rPr>
          <w:rFonts w:ascii="Times New Roman" w:hAnsi="Times New Roman" w:cs="Times New Roman"/>
          <w:sz w:val="24"/>
          <w:szCs w:val="24"/>
        </w:rPr>
        <w:t>случае</w:t>
      </w:r>
      <w:r w:rsidR="0043797C">
        <w:rPr>
          <w:rFonts w:ascii="Times New Roman" w:hAnsi="Times New Roman" w:cs="Times New Roman"/>
          <w:sz w:val="24"/>
          <w:szCs w:val="24"/>
        </w:rPr>
        <w:t xml:space="preserve"> </w:t>
      </w:r>
      <w:r w:rsidR="005B48E8">
        <w:rPr>
          <w:rFonts w:ascii="Times New Roman" w:hAnsi="Times New Roman" w:cs="Times New Roman"/>
          <w:sz w:val="24"/>
          <w:szCs w:val="24"/>
        </w:rPr>
        <w:t>возможности</w:t>
      </w:r>
      <w:r w:rsidR="0043797C">
        <w:rPr>
          <w:rFonts w:ascii="Times New Roman" w:hAnsi="Times New Roman" w:cs="Times New Roman"/>
          <w:sz w:val="24"/>
          <w:szCs w:val="24"/>
        </w:rPr>
        <w:t xml:space="preserve"> нет</w:t>
      </w:r>
      <w:proofErr w:type="gramEnd"/>
      <w:r w:rsidR="0043797C">
        <w:rPr>
          <w:rFonts w:ascii="Times New Roman" w:hAnsi="Times New Roman" w:cs="Times New Roman"/>
          <w:sz w:val="24"/>
          <w:szCs w:val="24"/>
        </w:rPr>
        <w:t xml:space="preserve">. У </w:t>
      </w:r>
      <w:r w:rsidR="005B48E8">
        <w:rPr>
          <w:rFonts w:ascii="Times New Roman" w:hAnsi="Times New Roman" w:cs="Times New Roman"/>
          <w:sz w:val="24"/>
          <w:szCs w:val="24"/>
        </w:rPr>
        <w:t>организатора</w:t>
      </w:r>
      <w:r w:rsidR="0043797C">
        <w:rPr>
          <w:rFonts w:ascii="Times New Roman" w:hAnsi="Times New Roman" w:cs="Times New Roman"/>
          <w:sz w:val="24"/>
          <w:szCs w:val="24"/>
        </w:rPr>
        <w:t xml:space="preserve"> торговли вари</w:t>
      </w:r>
      <w:r w:rsidR="005B48E8">
        <w:rPr>
          <w:rFonts w:ascii="Times New Roman" w:hAnsi="Times New Roman" w:cs="Times New Roman"/>
          <w:sz w:val="24"/>
          <w:szCs w:val="24"/>
        </w:rPr>
        <w:t>а</w:t>
      </w:r>
      <w:r w:rsidR="0043797C">
        <w:rPr>
          <w:rFonts w:ascii="Times New Roman" w:hAnsi="Times New Roman" w:cs="Times New Roman"/>
          <w:sz w:val="24"/>
          <w:szCs w:val="24"/>
        </w:rPr>
        <w:t>тивность</w:t>
      </w:r>
      <w:r w:rsidR="005B48E8">
        <w:rPr>
          <w:rFonts w:ascii="Times New Roman" w:hAnsi="Times New Roman" w:cs="Times New Roman"/>
          <w:sz w:val="24"/>
          <w:szCs w:val="24"/>
        </w:rPr>
        <w:t xml:space="preserve"> </w:t>
      </w:r>
      <w:r w:rsidR="0043797C">
        <w:rPr>
          <w:rFonts w:ascii="Times New Roman" w:hAnsi="Times New Roman" w:cs="Times New Roman"/>
          <w:sz w:val="24"/>
          <w:szCs w:val="24"/>
        </w:rPr>
        <w:t>куда выше. Так, реальность нап</w:t>
      </w:r>
      <w:r w:rsidR="005B48E8">
        <w:rPr>
          <w:rFonts w:ascii="Times New Roman" w:hAnsi="Times New Roman" w:cs="Times New Roman"/>
          <w:sz w:val="24"/>
          <w:szCs w:val="24"/>
        </w:rPr>
        <w:t>р</w:t>
      </w:r>
      <w:r w:rsidR="0043797C">
        <w:rPr>
          <w:rFonts w:ascii="Times New Roman" w:hAnsi="Times New Roman" w:cs="Times New Roman"/>
          <w:sz w:val="24"/>
          <w:szCs w:val="24"/>
        </w:rPr>
        <w:t xml:space="preserve">авления средств туда, куда они должны быть </w:t>
      </w:r>
      <w:r w:rsidR="005B48E8">
        <w:rPr>
          <w:rFonts w:ascii="Times New Roman" w:hAnsi="Times New Roman" w:cs="Times New Roman"/>
          <w:sz w:val="24"/>
          <w:szCs w:val="24"/>
        </w:rPr>
        <w:t>направлены</w:t>
      </w:r>
      <w:r w:rsidR="0043797C">
        <w:rPr>
          <w:rFonts w:ascii="Times New Roman" w:hAnsi="Times New Roman" w:cs="Times New Roman"/>
          <w:sz w:val="24"/>
          <w:szCs w:val="24"/>
        </w:rPr>
        <w:t xml:space="preserve"> </w:t>
      </w:r>
      <w:r w:rsidR="005B48E8">
        <w:rPr>
          <w:rFonts w:ascii="Times New Roman" w:hAnsi="Times New Roman" w:cs="Times New Roman"/>
          <w:sz w:val="24"/>
          <w:szCs w:val="24"/>
        </w:rPr>
        <w:t>согласно</w:t>
      </w:r>
      <w:r w:rsidR="0043797C">
        <w:rPr>
          <w:rFonts w:ascii="Times New Roman" w:hAnsi="Times New Roman" w:cs="Times New Roman"/>
          <w:sz w:val="24"/>
          <w:szCs w:val="24"/>
        </w:rPr>
        <w:t xml:space="preserve"> указанию </w:t>
      </w:r>
      <w:proofErr w:type="gramStart"/>
      <w:r w:rsidR="005B48E8">
        <w:rPr>
          <w:rFonts w:ascii="Times New Roman" w:hAnsi="Times New Roman" w:cs="Times New Roman"/>
          <w:sz w:val="24"/>
          <w:szCs w:val="24"/>
        </w:rPr>
        <w:t>клиента</w:t>
      </w:r>
      <w:proofErr w:type="gramEnd"/>
      <w:r w:rsidR="0043797C">
        <w:rPr>
          <w:rFonts w:ascii="Times New Roman" w:hAnsi="Times New Roman" w:cs="Times New Roman"/>
          <w:sz w:val="24"/>
          <w:szCs w:val="24"/>
        </w:rPr>
        <w:t xml:space="preserve"> возможно проверить лишь при обращении к </w:t>
      </w:r>
      <w:r w:rsidR="005B48E8">
        <w:rPr>
          <w:rFonts w:ascii="Times New Roman" w:hAnsi="Times New Roman" w:cs="Times New Roman"/>
          <w:sz w:val="24"/>
          <w:szCs w:val="24"/>
        </w:rPr>
        <w:t>регистратору</w:t>
      </w:r>
      <w:r w:rsidR="0043797C">
        <w:rPr>
          <w:rFonts w:ascii="Times New Roman" w:hAnsi="Times New Roman" w:cs="Times New Roman"/>
          <w:sz w:val="24"/>
          <w:szCs w:val="24"/>
        </w:rPr>
        <w:t xml:space="preserve"> финансовых транзакций, что делается далеко не всеми клиентами. Что же касается средств, находящихся на лицевых счетах клиентов до того как они ими </w:t>
      </w:r>
      <w:r w:rsidR="005B48E8">
        <w:rPr>
          <w:rFonts w:ascii="Times New Roman" w:hAnsi="Times New Roman" w:cs="Times New Roman"/>
          <w:sz w:val="24"/>
          <w:szCs w:val="24"/>
        </w:rPr>
        <w:t>распорядятся</w:t>
      </w:r>
      <w:r w:rsidR="0043797C">
        <w:rPr>
          <w:rFonts w:ascii="Times New Roman" w:hAnsi="Times New Roman" w:cs="Times New Roman"/>
          <w:sz w:val="24"/>
          <w:szCs w:val="24"/>
        </w:rPr>
        <w:t xml:space="preserve"> – факти</w:t>
      </w:r>
      <w:r w:rsidR="005B48E8">
        <w:rPr>
          <w:rFonts w:ascii="Times New Roman" w:hAnsi="Times New Roman" w:cs="Times New Roman"/>
          <w:sz w:val="24"/>
          <w:szCs w:val="24"/>
        </w:rPr>
        <w:t>че</w:t>
      </w:r>
      <w:r w:rsidR="0043797C">
        <w:rPr>
          <w:rFonts w:ascii="Times New Roman" w:hAnsi="Times New Roman" w:cs="Times New Roman"/>
          <w:sz w:val="24"/>
          <w:szCs w:val="24"/>
        </w:rPr>
        <w:t xml:space="preserve">ски эти средства находятся в бесконтрольном </w:t>
      </w:r>
      <w:r w:rsidR="005B48E8">
        <w:rPr>
          <w:rFonts w:ascii="Times New Roman" w:hAnsi="Times New Roman" w:cs="Times New Roman"/>
          <w:sz w:val="24"/>
          <w:szCs w:val="24"/>
        </w:rPr>
        <w:t>распоряжении</w:t>
      </w:r>
      <w:r w:rsidR="0043797C">
        <w:rPr>
          <w:rFonts w:ascii="Times New Roman" w:hAnsi="Times New Roman" w:cs="Times New Roman"/>
          <w:sz w:val="24"/>
          <w:szCs w:val="24"/>
        </w:rPr>
        <w:t xml:space="preserve"> оператора </w:t>
      </w:r>
      <w:r w:rsidR="005B48E8">
        <w:rPr>
          <w:rFonts w:ascii="Times New Roman" w:hAnsi="Times New Roman" w:cs="Times New Roman"/>
          <w:sz w:val="24"/>
          <w:szCs w:val="24"/>
        </w:rPr>
        <w:t>финансовой</w:t>
      </w:r>
      <w:r w:rsidR="0043797C">
        <w:rPr>
          <w:rFonts w:ascii="Times New Roman" w:hAnsi="Times New Roman" w:cs="Times New Roman"/>
          <w:sz w:val="24"/>
          <w:szCs w:val="24"/>
        </w:rPr>
        <w:t xml:space="preserve"> платформы. </w:t>
      </w:r>
      <w:proofErr w:type="gramStart"/>
      <w:r w:rsidR="0043797C">
        <w:rPr>
          <w:rFonts w:ascii="Times New Roman" w:hAnsi="Times New Roman" w:cs="Times New Roman"/>
          <w:sz w:val="24"/>
          <w:szCs w:val="24"/>
        </w:rPr>
        <w:t xml:space="preserve">С учетом изложенного можно придти к выводу, что формируемый на рынке объем рисков у оператора </w:t>
      </w:r>
      <w:r w:rsidR="005B48E8">
        <w:rPr>
          <w:rFonts w:ascii="Times New Roman" w:hAnsi="Times New Roman" w:cs="Times New Roman"/>
          <w:sz w:val="24"/>
          <w:szCs w:val="24"/>
        </w:rPr>
        <w:t>финансовой</w:t>
      </w:r>
      <w:r w:rsidR="0043797C">
        <w:rPr>
          <w:rFonts w:ascii="Times New Roman" w:hAnsi="Times New Roman" w:cs="Times New Roman"/>
          <w:sz w:val="24"/>
          <w:szCs w:val="24"/>
        </w:rPr>
        <w:t xml:space="preserve"> платформы едва ли не выше, чем у </w:t>
      </w:r>
      <w:r w:rsidR="005B48E8">
        <w:rPr>
          <w:rFonts w:ascii="Times New Roman" w:hAnsi="Times New Roman" w:cs="Times New Roman"/>
          <w:sz w:val="24"/>
          <w:szCs w:val="24"/>
        </w:rPr>
        <w:t>организатора</w:t>
      </w:r>
      <w:r w:rsidR="0043797C">
        <w:rPr>
          <w:rFonts w:ascii="Times New Roman" w:hAnsi="Times New Roman" w:cs="Times New Roman"/>
          <w:sz w:val="24"/>
          <w:szCs w:val="24"/>
        </w:rPr>
        <w:t xml:space="preserve"> </w:t>
      </w:r>
      <w:r w:rsidR="005B48E8">
        <w:rPr>
          <w:rFonts w:ascii="Times New Roman" w:hAnsi="Times New Roman" w:cs="Times New Roman"/>
          <w:sz w:val="24"/>
          <w:szCs w:val="24"/>
        </w:rPr>
        <w:t>торговли.</w:t>
      </w:r>
      <w:proofErr w:type="gramEnd"/>
      <w:r w:rsidR="0043797C">
        <w:rPr>
          <w:rFonts w:ascii="Times New Roman" w:hAnsi="Times New Roman" w:cs="Times New Roman"/>
          <w:sz w:val="24"/>
          <w:szCs w:val="24"/>
        </w:rPr>
        <w:t xml:space="preserve"> Однако для </w:t>
      </w:r>
      <w:r w:rsidR="00FE42EF">
        <w:rPr>
          <w:rFonts w:ascii="Times New Roman" w:hAnsi="Times New Roman" w:cs="Times New Roman"/>
          <w:sz w:val="24"/>
          <w:szCs w:val="24"/>
        </w:rPr>
        <w:t>итоговой</w:t>
      </w:r>
      <w:r w:rsidR="0043797C">
        <w:rPr>
          <w:rFonts w:ascii="Times New Roman" w:hAnsi="Times New Roman" w:cs="Times New Roman"/>
          <w:sz w:val="24"/>
          <w:szCs w:val="24"/>
        </w:rPr>
        <w:t xml:space="preserve"> оценки, </w:t>
      </w:r>
      <w:r w:rsidR="00FE42EF">
        <w:rPr>
          <w:rFonts w:ascii="Times New Roman" w:hAnsi="Times New Roman" w:cs="Times New Roman"/>
          <w:sz w:val="24"/>
          <w:szCs w:val="24"/>
        </w:rPr>
        <w:t>безусловно</w:t>
      </w:r>
      <w:r w:rsidR="0043797C">
        <w:rPr>
          <w:rFonts w:ascii="Times New Roman" w:hAnsi="Times New Roman" w:cs="Times New Roman"/>
          <w:sz w:val="24"/>
          <w:szCs w:val="24"/>
        </w:rPr>
        <w:t xml:space="preserve">, важно </w:t>
      </w:r>
      <w:r w:rsidR="00FE42EF">
        <w:rPr>
          <w:rFonts w:ascii="Times New Roman" w:hAnsi="Times New Roman" w:cs="Times New Roman"/>
          <w:sz w:val="24"/>
          <w:szCs w:val="24"/>
        </w:rPr>
        <w:t>учитывать</w:t>
      </w:r>
      <w:r w:rsidR="0043797C">
        <w:rPr>
          <w:rFonts w:ascii="Times New Roman" w:hAnsi="Times New Roman" w:cs="Times New Roman"/>
          <w:sz w:val="24"/>
          <w:szCs w:val="24"/>
        </w:rPr>
        <w:t xml:space="preserve"> объем </w:t>
      </w:r>
      <w:r w:rsidR="00FE42EF">
        <w:rPr>
          <w:rFonts w:ascii="Times New Roman" w:hAnsi="Times New Roman" w:cs="Times New Roman"/>
          <w:sz w:val="24"/>
          <w:szCs w:val="24"/>
        </w:rPr>
        <w:t>деятельности</w:t>
      </w:r>
      <w:r w:rsidR="0043797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E0F0E" w:rsidRDefault="0043797C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этим подходом глобально согласен регул</w:t>
      </w:r>
      <w:r w:rsidR="00FE42EF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тор: так, еще в </w:t>
      </w:r>
      <w:r w:rsidR="005E0F0E">
        <w:rPr>
          <w:rFonts w:ascii="Times New Roman" w:hAnsi="Times New Roman" w:cs="Times New Roman"/>
          <w:sz w:val="24"/>
          <w:szCs w:val="24"/>
        </w:rPr>
        <w:t xml:space="preserve">2017 году для профессиональных участников рынка ценных бумаг Банк России </w:t>
      </w:r>
      <w:r w:rsidR="00FE42EF">
        <w:rPr>
          <w:rFonts w:ascii="Times New Roman" w:hAnsi="Times New Roman" w:cs="Times New Roman"/>
          <w:sz w:val="24"/>
          <w:szCs w:val="24"/>
        </w:rPr>
        <w:t>установил</w:t>
      </w:r>
      <w:r w:rsidR="005E0F0E">
        <w:rPr>
          <w:rFonts w:ascii="Times New Roman" w:hAnsi="Times New Roman" w:cs="Times New Roman"/>
          <w:sz w:val="24"/>
          <w:szCs w:val="24"/>
        </w:rPr>
        <w:t xml:space="preserve"> </w:t>
      </w:r>
      <w:r w:rsidR="00FE42EF">
        <w:rPr>
          <w:rFonts w:ascii="Times New Roman" w:hAnsi="Times New Roman" w:cs="Times New Roman"/>
          <w:sz w:val="24"/>
          <w:szCs w:val="24"/>
        </w:rPr>
        <w:t>вариативный</w:t>
      </w:r>
      <w:r w:rsidR="005E0F0E">
        <w:rPr>
          <w:rFonts w:ascii="Times New Roman" w:hAnsi="Times New Roman" w:cs="Times New Roman"/>
          <w:sz w:val="24"/>
          <w:szCs w:val="24"/>
        </w:rPr>
        <w:t xml:space="preserve"> размер требований к размеру соб</w:t>
      </w:r>
      <w:r w:rsidR="00FE42EF">
        <w:rPr>
          <w:rFonts w:ascii="Times New Roman" w:hAnsi="Times New Roman" w:cs="Times New Roman"/>
          <w:sz w:val="24"/>
          <w:szCs w:val="24"/>
        </w:rPr>
        <w:t>ст</w:t>
      </w:r>
      <w:r w:rsidR="005E0F0E">
        <w:rPr>
          <w:rFonts w:ascii="Times New Roman" w:hAnsi="Times New Roman" w:cs="Times New Roman"/>
          <w:sz w:val="24"/>
          <w:szCs w:val="24"/>
        </w:rPr>
        <w:t xml:space="preserve">венных средств, </w:t>
      </w:r>
      <w:r w:rsidR="00FE42EF">
        <w:rPr>
          <w:rFonts w:ascii="Times New Roman" w:hAnsi="Times New Roman" w:cs="Times New Roman"/>
          <w:sz w:val="24"/>
          <w:szCs w:val="24"/>
        </w:rPr>
        <w:t>рассчитываемый</w:t>
      </w:r>
      <w:r w:rsidR="005E0F0E">
        <w:rPr>
          <w:rFonts w:ascii="Times New Roman" w:hAnsi="Times New Roman" w:cs="Times New Roman"/>
          <w:sz w:val="24"/>
          <w:szCs w:val="24"/>
        </w:rPr>
        <w:t xml:space="preserve"> исходя из объемов деятельности</w:t>
      </w:r>
      <w:r w:rsidR="005B7B4F" w:rsidRPr="005B7B4F">
        <w:rPr>
          <w:rFonts w:ascii="Times New Roman" w:hAnsi="Times New Roman" w:cs="Times New Roman"/>
          <w:sz w:val="24"/>
          <w:szCs w:val="24"/>
        </w:rPr>
        <w:t xml:space="preserve"> [4]</w:t>
      </w:r>
      <w:r w:rsidR="005E0F0E">
        <w:rPr>
          <w:rFonts w:ascii="Times New Roman" w:hAnsi="Times New Roman" w:cs="Times New Roman"/>
          <w:sz w:val="24"/>
          <w:szCs w:val="24"/>
        </w:rPr>
        <w:t>. Это устранило многолетнюю несправедливость, когда мелкие брокеры тратили все силы на то, чтобы за счет небольшой выр</w:t>
      </w:r>
      <w:r w:rsidR="00FE42EF">
        <w:rPr>
          <w:rFonts w:ascii="Times New Roman" w:hAnsi="Times New Roman" w:cs="Times New Roman"/>
          <w:sz w:val="24"/>
          <w:szCs w:val="24"/>
        </w:rPr>
        <w:t>у</w:t>
      </w:r>
      <w:r w:rsidR="005E0F0E">
        <w:rPr>
          <w:rFonts w:ascii="Times New Roman" w:hAnsi="Times New Roman" w:cs="Times New Roman"/>
          <w:sz w:val="24"/>
          <w:szCs w:val="24"/>
        </w:rPr>
        <w:t xml:space="preserve">чки обеспечить </w:t>
      </w:r>
      <w:r w:rsidR="00FE42EF">
        <w:rPr>
          <w:rFonts w:ascii="Times New Roman" w:hAnsi="Times New Roman" w:cs="Times New Roman"/>
          <w:sz w:val="24"/>
          <w:szCs w:val="24"/>
        </w:rPr>
        <w:t>соответствие</w:t>
      </w:r>
      <w:r w:rsidR="005E0F0E">
        <w:rPr>
          <w:rFonts w:ascii="Times New Roman" w:hAnsi="Times New Roman" w:cs="Times New Roman"/>
          <w:sz w:val="24"/>
          <w:szCs w:val="24"/>
        </w:rPr>
        <w:t xml:space="preserve"> требованиям, а крупные </w:t>
      </w:r>
      <w:r w:rsidR="00FE42EF">
        <w:rPr>
          <w:rFonts w:ascii="Times New Roman" w:hAnsi="Times New Roman" w:cs="Times New Roman"/>
          <w:sz w:val="24"/>
          <w:szCs w:val="24"/>
        </w:rPr>
        <w:t>финансовые</w:t>
      </w:r>
      <w:r w:rsidR="005E0F0E">
        <w:rPr>
          <w:rFonts w:ascii="Times New Roman" w:hAnsi="Times New Roman" w:cs="Times New Roman"/>
          <w:sz w:val="24"/>
          <w:szCs w:val="24"/>
        </w:rPr>
        <w:t xml:space="preserve"> посредники спокойно работали с </w:t>
      </w:r>
      <w:r w:rsidR="00FE42EF">
        <w:rPr>
          <w:rFonts w:ascii="Times New Roman" w:hAnsi="Times New Roman" w:cs="Times New Roman"/>
          <w:sz w:val="24"/>
          <w:szCs w:val="24"/>
        </w:rPr>
        <w:t>объемом</w:t>
      </w:r>
      <w:r w:rsidR="005E0F0E">
        <w:rPr>
          <w:rFonts w:ascii="Times New Roman" w:hAnsi="Times New Roman" w:cs="Times New Roman"/>
          <w:sz w:val="24"/>
          <w:szCs w:val="24"/>
        </w:rPr>
        <w:t xml:space="preserve"> собственных средств, </w:t>
      </w:r>
      <w:r w:rsidR="00FE42EF">
        <w:rPr>
          <w:rFonts w:ascii="Times New Roman" w:hAnsi="Times New Roman" w:cs="Times New Roman"/>
          <w:sz w:val="24"/>
          <w:szCs w:val="24"/>
        </w:rPr>
        <w:t>составляющих</w:t>
      </w:r>
      <w:r w:rsidR="005E0F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0F0E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5E0F0E">
        <w:rPr>
          <w:rFonts w:ascii="Times New Roman" w:hAnsi="Times New Roman" w:cs="Times New Roman"/>
          <w:sz w:val="24"/>
          <w:szCs w:val="24"/>
        </w:rPr>
        <w:t xml:space="preserve"> </w:t>
      </w:r>
      <w:r w:rsidR="00FE42EF">
        <w:rPr>
          <w:rFonts w:ascii="Times New Roman" w:hAnsi="Times New Roman" w:cs="Times New Roman"/>
          <w:sz w:val="24"/>
          <w:szCs w:val="24"/>
        </w:rPr>
        <w:t>сравнении</w:t>
      </w:r>
      <w:r w:rsidR="005E0F0E">
        <w:rPr>
          <w:rFonts w:ascii="Times New Roman" w:hAnsi="Times New Roman" w:cs="Times New Roman"/>
          <w:sz w:val="24"/>
          <w:szCs w:val="24"/>
        </w:rPr>
        <w:t xml:space="preserve"> с объемами их деятельности совершенно незначительные величины. К </w:t>
      </w:r>
      <w:r w:rsidR="00FE42EF">
        <w:rPr>
          <w:rFonts w:ascii="Times New Roman" w:hAnsi="Times New Roman" w:cs="Times New Roman"/>
          <w:sz w:val="24"/>
          <w:szCs w:val="24"/>
        </w:rPr>
        <w:t>сожалению</w:t>
      </w:r>
      <w:r w:rsidR="005E0F0E">
        <w:rPr>
          <w:rFonts w:ascii="Times New Roman" w:hAnsi="Times New Roman" w:cs="Times New Roman"/>
          <w:sz w:val="24"/>
          <w:szCs w:val="24"/>
        </w:rPr>
        <w:t>, при формировании в 2020 году зак</w:t>
      </w:r>
      <w:r w:rsidR="00FE42EF">
        <w:rPr>
          <w:rFonts w:ascii="Times New Roman" w:hAnsi="Times New Roman" w:cs="Times New Roman"/>
          <w:sz w:val="24"/>
          <w:szCs w:val="24"/>
        </w:rPr>
        <w:t>о</w:t>
      </w:r>
      <w:r w:rsidR="005E0F0E">
        <w:rPr>
          <w:rFonts w:ascii="Times New Roman" w:hAnsi="Times New Roman" w:cs="Times New Roman"/>
          <w:sz w:val="24"/>
          <w:szCs w:val="24"/>
        </w:rPr>
        <w:t>н</w:t>
      </w:r>
      <w:r w:rsidR="00FE42EF">
        <w:rPr>
          <w:rFonts w:ascii="Times New Roman" w:hAnsi="Times New Roman" w:cs="Times New Roman"/>
          <w:sz w:val="24"/>
          <w:szCs w:val="24"/>
        </w:rPr>
        <w:t>од</w:t>
      </w:r>
      <w:r w:rsidR="005E0F0E">
        <w:rPr>
          <w:rFonts w:ascii="Times New Roman" w:hAnsi="Times New Roman" w:cs="Times New Roman"/>
          <w:sz w:val="24"/>
          <w:szCs w:val="24"/>
        </w:rPr>
        <w:t xml:space="preserve">ательных требований к операторам </w:t>
      </w:r>
      <w:r w:rsidR="00FE42EF">
        <w:rPr>
          <w:rFonts w:ascii="Times New Roman" w:hAnsi="Times New Roman" w:cs="Times New Roman"/>
          <w:sz w:val="24"/>
          <w:szCs w:val="24"/>
        </w:rPr>
        <w:t>финансовых</w:t>
      </w:r>
      <w:r w:rsidR="005E0F0E">
        <w:rPr>
          <w:rFonts w:ascii="Times New Roman" w:hAnsi="Times New Roman" w:cs="Times New Roman"/>
          <w:sz w:val="24"/>
          <w:szCs w:val="24"/>
        </w:rPr>
        <w:t xml:space="preserve"> платформ этот </w:t>
      </w:r>
      <w:r w:rsidR="00FE42EF">
        <w:rPr>
          <w:rFonts w:ascii="Times New Roman" w:hAnsi="Times New Roman" w:cs="Times New Roman"/>
          <w:sz w:val="24"/>
          <w:szCs w:val="24"/>
        </w:rPr>
        <w:t>позитивный</w:t>
      </w:r>
      <w:r w:rsidR="005E0F0E">
        <w:rPr>
          <w:rFonts w:ascii="Times New Roman" w:hAnsi="Times New Roman" w:cs="Times New Roman"/>
          <w:sz w:val="24"/>
          <w:szCs w:val="24"/>
        </w:rPr>
        <w:t xml:space="preserve"> опыт регулятора не был учтен.</w:t>
      </w:r>
    </w:p>
    <w:p w:rsidR="0043797C" w:rsidRDefault="00CB28D3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Особое внимание вызывает разрешенный дл</w:t>
      </w:r>
      <w:r w:rsidR="00FE42EF">
        <w:rPr>
          <w:rFonts w:ascii="Times New Roman" w:hAnsi="Times New Roman" w:cs="Times New Roman"/>
          <w:sz w:val="24"/>
          <w:szCs w:val="24"/>
        </w:rPr>
        <w:t>я о</w:t>
      </w:r>
      <w:r>
        <w:rPr>
          <w:rFonts w:ascii="Times New Roman" w:hAnsi="Times New Roman" w:cs="Times New Roman"/>
          <w:sz w:val="24"/>
          <w:szCs w:val="24"/>
        </w:rPr>
        <w:t>пера</w:t>
      </w:r>
      <w:r w:rsidR="00673671">
        <w:rPr>
          <w:rFonts w:ascii="Times New Roman" w:hAnsi="Times New Roman" w:cs="Times New Roman"/>
          <w:sz w:val="24"/>
          <w:szCs w:val="24"/>
        </w:rPr>
        <w:t>то</w:t>
      </w:r>
      <w:r>
        <w:rPr>
          <w:rFonts w:ascii="Times New Roman" w:hAnsi="Times New Roman" w:cs="Times New Roman"/>
          <w:sz w:val="24"/>
          <w:szCs w:val="24"/>
        </w:rPr>
        <w:t xml:space="preserve">ра финансовой </w:t>
      </w:r>
      <w:r w:rsidR="00673671">
        <w:rPr>
          <w:rFonts w:ascii="Times New Roman" w:hAnsi="Times New Roman" w:cs="Times New Roman"/>
          <w:sz w:val="24"/>
          <w:szCs w:val="24"/>
        </w:rPr>
        <w:t>платформы</w:t>
      </w:r>
      <w:r>
        <w:rPr>
          <w:rFonts w:ascii="Times New Roman" w:hAnsi="Times New Roman" w:cs="Times New Roman"/>
          <w:sz w:val="24"/>
          <w:szCs w:val="24"/>
        </w:rPr>
        <w:t xml:space="preserve"> перечень совмещений видов деятельности. Так, запрет совмещения деятельности оператора </w:t>
      </w:r>
      <w:r w:rsidR="00673671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платформы с </w:t>
      </w:r>
      <w:r w:rsidR="00673671">
        <w:rPr>
          <w:rFonts w:ascii="Times New Roman" w:hAnsi="Times New Roman" w:cs="Times New Roman"/>
          <w:sz w:val="24"/>
          <w:szCs w:val="24"/>
        </w:rPr>
        <w:t>деятельностью</w:t>
      </w:r>
      <w:r>
        <w:rPr>
          <w:rFonts w:ascii="Times New Roman" w:hAnsi="Times New Roman" w:cs="Times New Roman"/>
          <w:sz w:val="24"/>
          <w:szCs w:val="24"/>
        </w:rPr>
        <w:t xml:space="preserve"> кредитной орга</w:t>
      </w:r>
      <w:r w:rsidR="00673671">
        <w:rPr>
          <w:rFonts w:ascii="Times New Roman" w:hAnsi="Times New Roman" w:cs="Times New Roman"/>
          <w:sz w:val="24"/>
          <w:szCs w:val="24"/>
        </w:rPr>
        <w:t>ни</w:t>
      </w:r>
      <w:r>
        <w:rPr>
          <w:rFonts w:ascii="Times New Roman" w:hAnsi="Times New Roman" w:cs="Times New Roman"/>
          <w:sz w:val="24"/>
          <w:szCs w:val="24"/>
        </w:rPr>
        <w:t>з</w:t>
      </w:r>
      <w:r w:rsidR="0067367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ции представл</w:t>
      </w:r>
      <w:r w:rsidR="00673671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ется весьма логичным. Это и исключает вопрос конфликта интересов при предложении одновременно собственных депозитов и депозитов иных кредитных </w:t>
      </w:r>
      <w:r w:rsidR="00673671">
        <w:rPr>
          <w:rFonts w:ascii="Times New Roman" w:hAnsi="Times New Roman" w:cs="Times New Roman"/>
          <w:sz w:val="24"/>
          <w:szCs w:val="24"/>
        </w:rPr>
        <w:t>организаций</w:t>
      </w:r>
      <w:r>
        <w:rPr>
          <w:rFonts w:ascii="Times New Roman" w:hAnsi="Times New Roman" w:cs="Times New Roman"/>
          <w:sz w:val="24"/>
          <w:szCs w:val="24"/>
        </w:rPr>
        <w:t xml:space="preserve">, и исключает ситуацию, при которой перемещение средств со счета оператора </w:t>
      </w:r>
      <w:r w:rsidR="00673671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платформы на счет, открытий по</w:t>
      </w:r>
      <w:r w:rsidR="00673671">
        <w:rPr>
          <w:rFonts w:ascii="Times New Roman" w:hAnsi="Times New Roman" w:cs="Times New Roman"/>
          <w:sz w:val="24"/>
          <w:szCs w:val="24"/>
        </w:rPr>
        <w:t>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3671">
        <w:rPr>
          <w:rFonts w:ascii="Times New Roman" w:hAnsi="Times New Roman" w:cs="Times New Roman"/>
          <w:sz w:val="24"/>
          <w:szCs w:val="24"/>
        </w:rPr>
        <w:t>вклад</w:t>
      </w:r>
      <w:r>
        <w:rPr>
          <w:rFonts w:ascii="Times New Roman" w:hAnsi="Times New Roman" w:cs="Times New Roman"/>
          <w:sz w:val="24"/>
          <w:szCs w:val="24"/>
        </w:rPr>
        <w:t xml:space="preserve"> клиента, а </w:t>
      </w:r>
      <w:r w:rsidR="00673671">
        <w:rPr>
          <w:rFonts w:ascii="Times New Roman" w:hAnsi="Times New Roman" w:cs="Times New Roman"/>
          <w:sz w:val="24"/>
          <w:szCs w:val="24"/>
        </w:rPr>
        <w:t>равно</w:t>
      </w:r>
      <w:r>
        <w:rPr>
          <w:rFonts w:ascii="Times New Roman" w:hAnsi="Times New Roman" w:cs="Times New Roman"/>
          <w:sz w:val="24"/>
          <w:szCs w:val="24"/>
        </w:rPr>
        <w:t xml:space="preserve"> и любое другое перемещение </w:t>
      </w:r>
      <w:r w:rsidR="00673671">
        <w:rPr>
          <w:rFonts w:ascii="Times New Roman" w:hAnsi="Times New Roman" w:cs="Times New Roman"/>
          <w:sz w:val="24"/>
          <w:szCs w:val="24"/>
        </w:rPr>
        <w:t>сре</w:t>
      </w:r>
      <w:proofErr w:type="gramStart"/>
      <w:r w:rsidR="00673671">
        <w:rPr>
          <w:rFonts w:ascii="Times New Roman" w:hAnsi="Times New Roman" w:cs="Times New Roman"/>
          <w:sz w:val="24"/>
          <w:szCs w:val="24"/>
        </w:rPr>
        <w:t>дств</w:t>
      </w:r>
      <w:r>
        <w:rPr>
          <w:rFonts w:ascii="Times New Roman" w:hAnsi="Times New Roman" w:cs="Times New Roman"/>
          <w:sz w:val="24"/>
          <w:szCs w:val="24"/>
        </w:rPr>
        <w:t xml:space="preserve"> с 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ицевого счета клиента, станет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внутрибанковской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проводкой. Такое положение вещей </w:t>
      </w:r>
      <w:r w:rsidR="00673671">
        <w:rPr>
          <w:rFonts w:ascii="Times New Roman" w:hAnsi="Times New Roman" w:cs="Times New Roman"/>
          <w:sz w:val="24"/>
          <w:szCs w:val="24"/>
        </w:rPr>
        <w:t>создавало</w:t>
      </w:r>
      <w:r>
        <w:rPr>
          <w:rFonts w:ascii="Times New Roman" w:hAnsi="Times New Roman" w:cs="Times New Roman"/>
          <w:sz w:val="24"/>
          <w:szCs w:val="24"/>
        </w:rPr>
        <w:t xml:space="preserve"> бы, как минимум, риски </w:t>
      </w:r>
      <w:r w:rsidR="00673671">
        <w:rPr>
          <w:rFonts w:ascii="Times New Roman" w:hAnsi="Times New Roman" w:cs="Times New Roman"/>
          <w:sz w:val="24"/>
          <w:szCs w:val="24"/>
        </w:rPr>
        <w:t>бесконтрольного</w:t>
      </w:r>
      <w:r>
        <w:rPr>
          <w:rFonts w:ascii="Times New Roman" w:hAnsi="Times New Roman" w:cs="Times New Roman"/>
          <w:sz w:val="24"/>
          <w:szCs w:val="24"/>
        </w:rPr>
        <w:t xml:space="preserve"> пользования операторо</w:t>
      </w:r>
      <w:r w:rsidR="00673671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73671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платформы средствами клиентов. В данном случае зак</w:t>
      </w:r>
      <w:r w:rsidR="0067367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нод</w:t>
      </w:r>
      <w:r w:rsidR="0067367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тель, веро</w:t>
      </w:r>
      <w:r w:rsidR="00673671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>тно, принял во вним</w:t>
      </w:r>
      <w:r w:rsidR="0067367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ние негати</w:t>
      </w:r>
      <w:r w:rsidR="00673671">
        <w:rPr>
          <w:rFonts w:ascii="Times New Roman" w:hAnsi="Times New Roman" w:cs="Times New Roman"/>
          <w:sz w:val="24"/>
          <w:szCs w:val="24"/>
        </w:rPr>
        <w:t>вны</w:t>
      </w:r>
      <w:r>
        <w:rPr>
          <w:rFonts w:ascii="Times New Roman" w:hAnsi="Times New Roman" w:cs="Times New Roman"/>
          <w:sz w:val="24"/>
          <w:szCs w:val="24"/>
        </w:rPr>
        <w:t>й опыт прошедших лет, когда в ряде кредитных организ</w:t>
      </w:r>
      <w:r w:rsidR="00673671">
        <w:rPr>
          <w:rFonts w:ascii="Times New Roman" w:hAnsi="Times New Roman" w:cs="Times New Roman"/>
          <w:sz w:val="24"/>
          <w:szCs w:val="24"/>
        </w:rPr>
        <w:t xml:space="preserve">аций выявлялось </w:t>
      </w:r>
      <w:proofErr w:type="spellStart"/>
      <w:r w:rsidR="00673671">
        <w:rPr>
          <w:rFonts w:ascii="Times New Roman" w:hAnsi="Times New Roman" w:cs="Times New Roman"/>
          <w:sz w:val="24"/>
          <w:szCs w:val="24"/>
        </w:rPr>
        <w:t>неотраж</w:t>
      </w:r>
      <w:r>
        <w:rPr>
          <w:rFonts w:ascii="Times New Roman" w:hAnsi="Times New Roman" w:cs="Times New Roman"/>
          <w:sz w:val="24"/>
          <w:szCs w:val="24"/>
        </w:rPr>
        <w:t>ение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учете депозитов, открываемых </w:t>
      </w:r>
      <w:r w:rsidR="00673671">
        <w:rPr>
          <w:rFonts w:ascii="Times New Roman" w:hAnsi="Times New Roman" w:cs="Times New Roman"/>
          <w:sz w:val="24"/>
          <w:szCs w:val="24"/>
        </w:rPr>
        <w:t>физическими</w:t>
      </w:r>
      <w:r>
        <w:rPr>
          <w:rFonts w:ascii="Times New Roman" w:hAnsi="Times New Roman" w:cs="Times New Roman"/>
          <w:sz w:val="24"/>
          <w:szCs w:val="24"/>
        </w:rPr>
        <w:t xml:space="preserve"> лицами</w:t>
      </w:r>
      <w:r w:rsidR="00AE1D25">
        <w:rPr>
          <w:rFonts w:ascii="Times New Roman" w:hAnsi="Times New Roman" w:cs="Times New Roman"/>
          <w:sz w:val="24"/>
          <w:szCs w:val="24"/>
        </w:rPr>
        <w:t>.</w:t>
      </w:r>
    </w:p>
    <w:p w:rsidR="009A6605" w:rsidRDefault="009A6605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Обоснован </w:t>
      </w:r>
      <w:r w:rsidR="00673671">
        <w:rPr>
          <w:rFonts w:ascii="Times New Roman" w:hAnsi="Times New Roman" w:cs="Times New Roman"/>
          <w:sz w:val="24"/>
          <w:szCs w:val="24"/>
        </w:rPr>
        <w:t>запрет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="00673671">
        <w:rPr>
          <w:rFonts w:ascii="Times New Roman" w:hAnsi="Times New Roman" w:cs="Times New Roman"/>
          <w:sz w:val="24"/>
          <w:szCs w:val="24"/>
        </w:rPr>
        <w:t>совмещение деятельности оператора финан</w:t>
      </w:r>
      <w:r>
        <w:rPr>
          <w:rFonts w:ascii="Times New Roman" w:hAnsi="Times New Roman" w:cs="Times New Roman"/>
          <w:sz w:val="24"/>
          <w:szCs w:val="24"/>
        </w:rPr>
        <w:t>с</w:t>
      </w:r>
      <w:r w:rsidR="0067367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вой платформы с деятельностью бюро кредитных истор</w:t>
      </w:r>
      <w:r w:rsidR="0067367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й. Так как одна из</w:t>
      </w:r>
      <w:r w:rsidR="0067367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фун</w:t>
      </w:r>
      <w:r w:rsidR="00673671">
        <w:rPr>
          <w:rFonts w:ascii="Times New Roman" w:hAnsi="Times New Roman" w:cs="Times New Roman"/>
          <w:sz w:val="24"/>
          <w:szCs w:val="24"/>
        </w:rPr>
        <w:t>кций операт</w:t>
      </w:r>
      <w:r>
        <w:rPr>
          <w:rFonts w:ascii="Times New Roman" w:hAnsi="Times New Roman" w:cs="Times New Roman"/>
          <w:sz w:val="24"/>
          <w:szCs w:val="24"/>
        </w:rPr>
        <w:t>ора финанс</w:t>
      </w:r>
      <w:r w:rsidR="0067367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вой пл</w:t>
      </w:r>
      <w:r w:rsidR="0067367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тформы – </w:t>
      </w:r>
      <w:r w:rsidR="00673671">
        <w:rPr>
          <w:rFonts w:ascii="Times New Roman" w:hAnsi="Times New Roman" w:cs="Times New Roman"/>
          <w:sz w:val="24"/>
          <w:szCs w:val="24"/>
        </w:rPr>
        <w:t>посредничество</w:t>
      </w:r>
      <w:r>
        <w:rPr>
          <w:rFonts w:ascii="Times New Roman" w:hAnsi="Times New Roman" w:cs="Times New Roman"/>
          <w:sz w:val="24"/>
          <w:szCs w:val="24"/>
        </w:rPr>
        <w:t xml:space="preserve"> в</w:t>
      </w:r>
      <w:r w:rsidR="0067367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получении </w:t>
      </w:r>
      <w:r w:rsidR="00673671">
        <w:rPr>
          <w:rFonts w:ascii="Times New Roman" w:hAnsi="Times New Roman" w:cs="Times New Roman"/>
          <w:sz w:val="24"/>
          <w:szCs w:val="24"/>
        </w:rPr>
        <w:t>кредитов</w:t>
      </w:r>
      <w:r>
        <w:rPr>
          <w:rFonts w:ascii="Times New Roman" w:hAnsi="Times New Roman" w:cs="Times New Roman"/>
          <w:sz w:val="24"/>
          <w:szCs w:val="24"/>
        </w:rPr>
        <w:t xml:space="preserve">, совмещение этих видов </w:t>
      </w:r>
      <w:r w:rsidR="00673671">
        <w:rPr>
          <w:rFonts w:ascii="Times New Roman" w:hAnsi="Times New Roman" w:cs="Times New Roman"/>
          <w:sz w:val="24"/>
          <w:szCs w:val="24"/>
        </w:rPr>
        <w:t>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было бы </w:t>
      </w:r>
      <w:r w:rsidR="00673671">
        <w:rPr>
          <w:rFonts w:ascii="Times New Roman" w:hAnsi="Times New Roman" w:cs="Times New Roman"/>
          <w:sz w:val="24"/>
          <w:szCs w:val="24"/>
        </w:rPr>
        <w:t>провоцирующим</w:t>
      </w:r>
      <w:r>
        <w:rPr>
          <w:rFonts w:ascii="Times New Roman" w:hAnsi="Times New Roman" w:cs="Times New Roman"/>
          <w:sz w:val="24"/>
          <w:szCs w:val="24"/>
        </w:rPr>
        <w:t xml:space="preserve"> факторо</w:t>
      </w:r>
      <w:r w:rsidR="00673671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по совершению </w:t>
      </w:r>
      <w:r w:rsidR="00673671">
        <w:rPr>
          <w:rFonts w:ascii="Times New Roman" w:hAnsi="Times New Roman" w:cs="Times New Roman"/>
          <w:sz w:val="24"/>
          <w:szCs w:val="24"/>
        </w:rPr>
        <w:t>мошеннических</w:t>
      </w:r>
      <w:r>
        <w:rPr>
          <w:rFonts w:ascii="Times New Roman" w:hAnsi="Times New Roman" w:cs="Times New Roman"/>
          <w:sz w:val="24"/>
          <w:szCs w:val="24"/>
        </w:rPr>
        <w:t xml:space="preserve"> де</w:t>
      </w:r>
      <w:r w:rsidR="00673671">
        <w:rPr>
          <w:rFonts w:ascii="Times New Roman" w:hAnsi="Times New Roman" w:cs="Times New Roman"/>
          <w:sz w:val="24"/>
          <w:szCs w:val="24"/>
        </w:rPr>
        <w:t>йс</w:t>
      </w:r>
      <w:r>
        <w:rPr>
          <w:rFonts w:ascii="Times New Roman" w:hAnsi="Times New Roman" w:cs="Times New Roman"/>
          <w:sz w:val="24"/>
          <w:szCs w:val="24"/>
        </w:rPr>
        <w:t xml:space="preserve">твий по возмездной «доработке» кредитных историй </w:t>
      </w:r>
      <w:r w:rsidR="00673671">
        <w:rPr>
          <w:rFonts w:ascii="Times New Roman" w:hAnsi="Times New Roman" w:cs="Times New Roman"/>
          <w:sz w:val="24"/>
          <w:szCs w:val="24"/>
        </w:rPr>
        <w:t>отдельных</w:t>
      </w:r>
      <w:r>
        <w:rPr>
          <w:rFonts w:ascii="Times New Roman" w:hAnsi="Times New Roman" w:cs="Times New Roman"/>
          <w:sz w:val="24"/>
          <w:szCs w:val="24"/>
        </w:rPr>
        <w:t xml:space="preserve"> не вполне благонадежных заемщиков до нужного им уровня.</w:t>
      </w:r>
    </w:p>
    <w:p w:rsidR="00AE1D25" w:rsidRDefault="00AE1D25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Не разрешено совмещать деятельность оператора финансовой и с деятельностью брокера.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Такой запрет также представ</w:t>
      </w:r>
      <w:r w:rsidR="00D61C00">
        <w:rPr>
          <w:rFonts w:ascii="Times New Roman" w:hAnsi="Times New Roman" w:cs="Times New Roman"/>
          <w:sz w:val="24"/>
          <w:szCs w:val="24"/>
        </w:rPr>
        <w:t>ля</w:t>
      </w:r>
      <w:r>
        <w:rPr>
          <w:rFonts w:ascii="Times New Roman" w:hAnsi="Times New Roman" w:cs="Times New Roman"/>
          <w:sz w:val="24"/>
          <w:szCs w:val="24"/>
        </w:rPr>
        <w:t xml:space="preserve">ется обоснованным, </w:t>
      </w:r>
      <w:r w:rsidR="00D61C00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противном случае у одного юридич</w:t>
      </w:r>
      <w:r w:rsidR="00D61C00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ского лица была бы возможность оказания клиентам поср</w:t>
      </w:r>
      <w:r w:rsidR="00D61C00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дни</w:t>
      </w:r>
      <w:r w:rsidR="00D61C00">
        <w:rPr>
          <w:rFonts w:ascii="Times New Roman" w:hAnsi="Times New Roman" w:cs="Times New Roman"/>
          <w:sz w:val="24"/>
          <w:szCs w:val="24"/>
        </w:rPr>
        <w:t>че</w:t>
      </w:r>
      <w:r>
        <w:rPr>
          <w:rFonts w:ascii="Times New Roman" w:hAnsi="Times New Roman" w:cs="Times New Roman"/>
          <w:sz w:val="24"/>
          <w:szCs w:val="24"/>
        </w:rPr>
        <w:t>ских услуг по приобретению ценных бумаг посре</w:t>
      </w:r>
      <w:r w:rsidR="00D61C00">
        <w:rPr>
          <w:rFonts w:ascii="Times New Roman" w:hAnsi="Times New Roman" w:cs="Times New Roman"/>
          <w:sz w:val="24"/>
          <w:szCs w:val="24"/>
        </w:rPr>
        <w:t>дст</w:t>
      </w:r>
      <w:r>
        <w:rPr>
          <w:rFonts w:ascii="Times New Roman" w:hAnsi="Times New Roman" w:cs="Times New Roman"/>
          <w:sz w:val="24"/>
          <w:szCs w:val="24"/>
        </w:rPr>
        <w:t xml:space="preserve">вом двух схем – с заключением брокерского </w:t>
      </w:r>
      <w:r w:rsidR="00D61C00">
        <w:rPr>
          <w:rFonts w:ascii="Times New Roman" w:hAnsi="Times New Roman" w:cs="Times New Roman"/>
          <w:sz w:val="24"/>
          <w:szCs w:val="24"/>
        </w:rPr>
        <w:t>договора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и без его заключения в качестве оператора </w:t>
      </w:r>
      <w:r w:rsidR="00D61C00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1C00">
        <w:rPr>
          <w:rFonts w:ascii="Times New Roman" w:hAnsi="Times New Roman" w:cs="Times New Roman"/>
          <w:sz w:val="24"/>
          <w:szCs w:val="24"/>
        </w:rPr>
        <w:t>платформы</w:t>
      </w:r>
      <w:r>
        <w:rPr>
          <w:rFonts w:ascii="Times New Roman" w:hAnsi="Times New Roman" w:cs="Times New Roman"/>
          <w:sz w:val="24"/>
          <w:szCs w:val="24"/>
        </w:rPr>
        <w:t xml:space="preserve">. Это бы </w:t>
      </w:r>
      <w:r w:rsidR="00D61C00">
        <w:rPr>
          <w:rFonts w:ascii="Times New Roman" w:hAnsi="Times New Roman" w:cs="Times New Roman"/>
          <w:sz w:val="24"/>
          <w:szCs w:val="24"/>
        </w:rPr>
        <w:t>порождало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1C00">
        <w:rPr>
          <w:rFonts w:ascii="Times New Roman" w:hAnsi="Times New Roman" w:cs="Times New Roman"/>
          <w:sz w:val="24"/>
          <w:szCs w:val="24"/>
        </w:rPr>
        <w:t>возможности</w:t>
      </w:r>
      <w:r>
        <w:rPr>
          <w:rFonts w:ascii="Times New Roman" w:hAnsi="Times New Roman" w:cs="Times New Roman"/>
          <w:sz w:val="24"/>
          <w:szCs w:val="24"/>
        </w:rPr>
        <w:t xml:space="preserve"> злоупотреблений при </w:t>
      </w:r>
      <w:r w:rsidR="00D61C00">
        <w:rPr>
          <w:rFonts w:ascii="Times New Roman" w:hAnsi="Times New Roman" w:cs="Times New Roman"/>
          <w:sz w:val="24"/>
          <w:szCs w:val="24"/>
        </w:rPr>
        <w:t>консультировании</w:t>
      </w:r>
      <w:r>
        <w:rPr>
          <w:rFonts w:ascii="Times New Roman" w:hAnsi="Times New Roman" w:cs="Times New Roman"/>
          <w:sz w:val="24"/>
          <w:szCs w:val="24"/>
        </w:rPr>
        <w:t xml:space="preserve"> клиентов по выбору услуги, ос</w:t>
      </w:r>
      <w:r w:rsidR="00D61C00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бенно </w:t>
      </w:r>
      <w:r w:rsidR="00D61C00">
        <w:rPr>
          <w:rFonts w:ascii="Times New Roman" w:hAnsi="Times New Roman" w:cs="Times New Roman"/>
          <w:sz w:val="24"/>
          <w:szCs w:val="24"/>
        </w:rPr>
        <w:t xml:space="preserve">при работе с </w:t>
      </w:r>
      <w:r>
        <w:rPr>
          <w:rFonts w:ascii="Times New Roman" w:hAnsi="Times New Roman" w:cs="Times New Roman"/>
          <w:sz w:val="24"/>
          <w:szCs w:val="24"/>
        </w:rPr>
        <w:t xml:space="preserve">клиентами, не обладающими должными </w:t>
      </w:r>
      <w:r w:rsidR="00D61C00">
        <w:rPr>
          <w:rFonts w:ascii="Times New Roman" w:hAnsi="Times New Roman" w:cs="Times New Roman"/>
          <w:sz w:val="24"/>
          <w:szCs w:val="24"/>
        </w:rPr>
        <w:t>компетенциями</w:t>
      </w:r>
      <w:r>
        <w:rPr>
          <w:rFonts w:ascii="Times New Roman" w:hAnsi="Times New Roman" w:cs="Times New Roman"/>
          <w:sz w:val="24"/>
          <w:szCs w:val="24"/>
        </w:rPr>
        <w:t xml:space="preserve"> по </w:t>
      </w:r>
      <w:r w:rsidR="00D61C00">
        <w:rPr>
          <w:rFonts w:ascii="Times New Roman" w:hAnsi="Times New Roman" w:cs="Times New Roman"/>
          <w:sz w:val="24"/>
          <w:szCs w:val="24"/>
        </w:rPr>
        <w:t>работе</w:t>
      </w:r>
      <w:r>
        <w:rPr>
          <w:rFonts w:ascii="Times New Roman" w:hAnsi="Times New Roman" w:cs="Times New Roman"/>
          <w:sz w:val="24"/>
          <w:szCs w:val="24"/>
        </w:rPr>
        <w:t xml:space="preserve"> на финансовом рынке. Кроме того, возникали бы возможности для </w:t>
      </w:r>
      <w:r w:rsidR="00D61C00">
        <w:rPr>
          <w:rFonts w:ascii="Times New Roman" w:hAnsi="Times New Roman" w:cs="Times New Roman"/>
          <w:sz w:val="24"/>
          <w:szCs w:val="24"/>
        </w:rPr>
        <w:t>злоупотреблений</w:t>
      </w:r>
      <w:r>
        <w:rPr>
          <w:rFonts w:ascii="Times New Roman" w:hAnsi="Times New Roman" w:cs="Times New Roman"/>
          <w:sz w:val="24"/>
          <w:szCs w:val="24"/>
        </w:rPr>
        <w:t xml:space="preserve"> с </w:t>
      </w:r>
      <w:r w:rsidR="00D61C00">
        <w:rPr>
          <w:rFonts w:ascii="Times New Roman" w:hAnsi="Times New Roman" w:cs="Times New Roman"/>
          <w:sz w:val="24"/>
          <w:szCs w:val="24"/>
        </w:rPr>
        <w:t>использованием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1C00">
        <w:rPr>
          <w:rFonts w:ascii="Times New Roman" w:hAnsi="Times New Roman" w:cs="Times New Roman"/>
          <w:sz w:val="24"/>
          <w:szCs w:val="24"/>
        </w:rPr>
        <w:t>фиктивных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ак</w:t>
      </w:r>
      <w:r w:rsidR="00D61C00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аунтов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брокерским услугам за счет доступа к информации, </w:t>
      </w:r>
      <w:r w:rsidR="00D61C00">
        <w:rPr>
          <w:rFonts w:ascii="Times New Roman" w:hAnsi="Times New Roman" w:cs="Times New Roman"/>
          <w:sz w:val="24"/>
          <w:szCs w:val="24"/>
        </w:rPr>
        <w:t>получаемой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оператора финансовых платформ.</w:t>
      </w:r>
    </w:p>
    <w:p w:rsidR="009A6605" w:rsidRDefault="000E3DE5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 вот совмещение </w:t>
      </w:r>
      <w:r w:rsidR="001B2C02">
        <w:rPr>
          <w:rFonts w:ascii="Times New Roman" w:hAnsi="Times New Roman" w:cs="Times New Roman"/>
          <w:sz w:val="24"/>
          <w:szCs w:val="24"/>
        </w:rPr>
        <w:t>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оператора </w:t>
      </w:r>
      <w:r w:rsidR="001B2C02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2C02">
        <w:rPr>
          <w:rFonts w:ascii="Times New Roman" w:hAnsi="Times New Roman" w:cs="Times New Roman"/>
          <w:sz w:val="24"/>
          <w:szCs w:val="24"/>
        </w:rPr>
        <w:t>платформы</w:t>
      </w:r>
      <w:r>
        <w:rPr>
          <w:rFonts w:ascii="Times New Roman" w:hAnsi="Times New Roman" w:cs="Times New Roman"/>
          <w:sz w:val="24"/>
          <w:szCs w:val="24"/>
        </w:rPr>
        <w:t xml:space="preserve"> с деятельностью органи</w:t>
      </w:r>
      <w:r w:rsidR="0039448D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 xml:space="preserve">атора торгов закон разрешает. Такой вариант рыночной специализации финансовой компании вызывает значительное удивление. Ведь если </w:t>
      </w:r>
      <w:r w:rsidR="0039448D">
        <w:rPr>
          <w:rFonts w:ascii="Times New Roman" w:hAnsi="Times New Roman" w:cs="Times New Roman"/>
          <w:sz w:val="24"/>
          <w:szCs w:val="24"/>
        </w:rPr>
        <w:t>организатор</w:t>
      </w:r>
      <w:r>
        <w:rPr>
          <w:rFonts w:ascii="Times New Roman" w:hAnsi="Times New Roman" w:cs="Times New Roman"/>
          <w:sz w:val="24"/>
          <w:szCs w:val="24"/>
        </w:rPr>
        <w:t xml:space="preserve"> торгов финансовыми </w:t>
      </w:r>
      <w:r w:rsidR="0039448D">
        <w:rPr>
          <w:rFonts w:ascii="Times New Roman" w:hAnsi="Times New Roman" w:cs="Times New Roman"/>
          <w:sz w:val="24"/>
          <w:szCs w:val="24"/>
        </w:rPr>
        <w:t>инструментами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448D">
        <w:rPr>
          <w:rFonts w:ascii="Times New Roman" w:hAnsi="Times New Roman" w:cs="Times New Roman"/>
          <w:sz w:val="24"/>
          <w:szCs w:val="24"/>
        </w:rPr>
        <w:t>взаимодействует</w:t>
      </w:r>
      <w:r>
        <w:rPr>
          <w:rFonts w:ascii="Times New Roman" w:hAnsi="Times New Roman" w:cs="Times New Roman"/>
          <w:sz w:val="24"/>
          <w:szCs w:val="24"/>
        </w:rPr>
        <w:t xml:space="preserve"> исключительно с профессиональными участниками рынка ценных бумаг, имеет </w:t>
      </w:r>
      <w:r w:rsidR="0039448D">
        <w:rPr>
          <w:rFonts w:ascii="Times New Roman" w:hAnsi="Times New Roman" w:cs="Times New Roman"/>
          <w:sz w:val="24"/>
          <w:szCs w:val="24"/>
        </w:rPr>
        <w:t>инфраструктуру</w:t>
      </w:r>
      <w:r>
        <w:rPr>
          <w:rFonts w:ascii="Times New Roman" w:hAnsi="Times New Roman" w:cs="Times New Roman"/>
          <w:sz w:val="24"/>
          <w:szCs w:val="24"/>
        </w:rPr>
        <w:t>, ориентированную на оперативную передачу информации о ре</w:t>
      </w:r>
      <w:r w:rsidR="0039448D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>ультатах торгов для осущес</w:t>
      </w:r>
      <w:r w:rsidR="0039448D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в</w:t>
      </w:r>
      <w:r w:rsidR="0039448D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 xml:space="preserve">ения клиринга. Для работы в качестве оператора </w:t>
      </w:r>
      <w:r w:rsidR="0039448D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448D">
        <w:rPr>
          <w:rFonts w:ascii="Times New Roman" w:hAnsi="Times New Roman" w:cs="Times New Roman"/>
          <w:sz w:val="24"/>
          <w:szCs w:val="24"/>
        </w:rPr>
        <w:t>платформы</w:t>
      </w:r>
      <w:r>
        <w:rPr>
          <w:rFonts w:ascii="Times New Roman" w:hAnsi="Times New Roman" w:cs="Times New Roman"/>
          <w:sz w:val="24"/>
          <w:szCs w:val="24"/>
        </w:rPr>
        <w:t xml:space="preserve"> ему </w:t>
      </w:r>
      <w:r w:rsidR="0039448D">
        <w:rPr>
          <w:rFonts w:ascii="Times New Roman" w:hAnsi="Times New Roman" w:cs="Times New Roman"/>
          <w:sz w:val="24"/>
          <w:szCs w:val="24"/>
        </w:rPr>
        <w:t>необходимо</w:t>
      </w:r>
      <w:r>
        <w:rPr>
          <w:rFonts w:ascii="Times New Roman" w:hAnsi="Times New Roman" w:cs="Times New Roman"/>
          <w:sz w:val="24"/>
          <w:szCs w:val="24"/>
        </w:rPr>
        <w:t xml:space="preserve"> с нуля создать систему </w:t>
      </w:r>
      <w:r w:rsidR="0039448D">
        <w:rPr>
          <w:rFonts w:ascii="Times New Roman" w:hAnsi="Times New Roman" w:cs="Times New Roman"/>
          <w:sz w:val="24"/>
          <w:szCs w:val="24"/>
        </w:rPr>
        <w:t>взаимодействия</w:t>
      </w:r>
      <w:r>
        <w:rPr>
          <w:rFonts w:ascii="Times New Roman" w:hAnsi="Times New Roman" w:cs="Times New Roman"/>
          <w:sz w:val="24"/>
          <w:szCs w:val="24"/>
        </w:rPr>
        <w:t xml:space="preserve"> с частным инве</w:t>
      </w:r>
      <w:r w:rsidR="0039448D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тором – научиться </w:t>
      </w:r>
      <w:r w:rsidR="00132E99">
        <w:rPr>
          <w:rFonts w:ascii="Times New Roman" w:hAnsi="Times New Roman" w:cs="Times New Roman"/>
          <w:sz w:val="24"/>
          <w:szCs w:val="24"/>
        </w:rPr>
        <w:t xml:space="preserve">его идентифицировать с </w:t>
      </w:r>
      <w:r w:rsidR="0039448D">
        <w:rPr>
          <w:rFonts w:ascii="Times New Roman" w:hAnsi="Times New Roman" w:cs="Times New Roman"/>
          <w:sz w:val="24"/>
          <w:szCs w:val="24"/>
        </w:rPr>
        <w:t>минимизацией</w:t>
      </w:r>
      <w:r w:rsidR="00132E99">
        <w:rPr>
          <w:rFonts w:ascii="Times New Roman" w:hAnsi="Times New Roman" w:cs="Times New Roman"/>
          <w:sz w:val="24"/>
          <w:szCs w:val="24"/>
        </w:rPr>
        <w:t xml:space="preserve"> клиентских </w:t>
      </w:r>
      <w:r w:rsidR="0039448D">
        <w:rPr>
          <w:rFonts w:ascii="Times New Roman" w:hAnsi="Times New Roman" w:cs="Times New Roman"/>
          <w:sz w:val="24"/>
          <w:szCs w:val="24"/>
        </w:rPr>
        <w:t>действий</w:t>
      </w:r>
      <w:r w:rsidR="00132E9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9448D">
        <w:rPr>
          <w:rFonts w:ascii="Times New Roman" w:hAnsi="Times New Roman" w:cs="Times New Roman"/>
          <w:sz w:val="24"/>
          <w:szCs w:val="24"/>
        </w:rPr>
        <w:t>маркетингово</w:t>
      </w:r>
      <w:proofErr w:type="spellEnd"/>
      <w:r w:rsidR="0039448D">
        <w:rPr>
          <w:rFonts w:ascii="Times New Roman" w:hAnsi="Times New Roman" w:cs="Times New Roman"/>
          <w:sz w:val="24"/>
          <w:szCs w:val="24"/>
        </w:rPr>
        <w:t xml:space="preserve"> верно</w:t>
      </w:r>
      <w:r w:rsidR="00132E99">
        <w:rPr>
          <w:rFonts w:ascii="Times New Roman" w:hAnsi="Times New Roman" w:cs="Times New Roman"/>
          <w:sz w:val="24"/>
          <w:szCs w:val="24"/>
        </w:rPr>
        <w:t xml:space="preserve"> предс</w:t>
      </w:r>
      <w:r w:rsidR="00336317">
        <w:rPr>
          <w:rFonts w:ascii="Times New Roman" w:hAnsi="Times New Roman" w:cs="Times New Roman"/>
          <w:sz w:val="24"/>
          <w:szCs w:val="24"/>
        </w:rPr>
        <w:t>т</w:t>
      </w:r>
      <w:r w:rsidR="00132E99">
        <w:rPr>
          <w:rFonts w:ascii="Times New Roman" w:hAnsi="Times New Roman" w:cs="Times New Roman"/>
          <w:sz w:val="24"/>
          <w:szCs w:val="24"/>
        </w:rPr>
        <w:t xml:space="preserve">авить внебиржевые инструменты для </w:t>
      </w:r>
      <w:r w:rsidR="00336317">
        <w:rPr>
          <w:rFonts w:ascii="Times New Roman" w:hAnsi="Times New Roman" w:cs="Times New Roman"/>
          <w:sz w:val="24"/>
          <w:szCs w:val="24"/>
        </w:rPr>
        <w:t>р</w:t>
      </w:r>
      <w:r w:rsidR="00132E99">
        <w:rPr>
          <w:rFonts w:ascii="Times New Roman" w:hAnsi="Times New Roman" w:cs="Times New Roman"/>
          <w:sz w:val="24"/>
          <w:szCs w:val="24"/>
        </w:rPr>
        <w:t xml:space="preserve">азмещения временно свободных средств, </w:t>
      </w:r>
      <w:r w:rsidR="00336317">
        <w:rPr>
          <w:rFonts w:ascii="Times New Roman" w:hAnsi="Times New Roman" w:cs="Times New Roman"/>
          <w:sz w:val="24"/>
          <w:szCs w:val="24"/>
        </w:rPr>
        <w:t>наладить</w:t>
      </w:r>
      <w:r w:rsidR="00132E99">
        <w:rPr>
          <w:rFonts w:ascii="Times New Roman" w:hAnsi="Times New Roman" w:cs="Times New Roman"/>
          <w:sz w:val="24"/>
          <w:szCs w:val="24"/>
        </w:rPr>
        <w:t xml:space="preserve"> </w:t>
      </w:r>
      <w:r w:rsidR="00336317">
        <w:rPr>
          <w:rFonts w:ascii="Times New Roman" w:hAnsi="Times New Roman" w:cs="Times New Roman"/>
          <w:sz w:val="24"/>
          <w:szCs w:val="24"/>
        </w:rPr>
        <w:t>взаимодействие</w:t>
      </w:r>
      <w:r w:rsidR="00132E99">
        <w:rPr>
          <w:rFonts w:ascii="Times New Roman" w:hAnsi="Times New Roman" w:cs="Times New Roman"/>
          <w:sz w:val="24"/>
          <w:szCs w:val="24"/>
        </w:rPr>
        <w:t xml:space="preserve"> с большим количеством партнеров, продающих с</w:t>
      </w:r>
      <w:r w:rsidR="00336317">
        <w:rPr>
          <w:rFonts w:ascii="Times New Roman" w:hAnsi="Times New Roman" w:cs="Times New Roman"/>
          <w:sz w:val="24"/>
          <w:szCs w:val="24"/>
        </w:rPr>
        <w:t>в</w:t>
      </w:r>
      <w:r w:rsidR="00132E99">
        <w:rPr>
          <w:rFonts w:ascii="Times New Roman" w:hAnsi="Times New Roman" w:cs="Times New Roman"/>
          <w:sz w:val="24"/>
          <w:szCs w:val="24"/>
        </w:rPr>
        <w:t xml:space="preserve">ои </w:t>
      </w:r>
      <w:r w:rsidR="00336317">
        <w:rPr>
          <w:rFonts w:ascii="Times New Roman" w:hAnsi="Times New Roman" w:cs="Times New Roman"/>
          <w:sz w:val="24"/>
          <w:szCs w:val="24"/>
        </w:rPr>
        <w:t>продукты</w:t>
      </w:r>
      <w:r w:rsidR="00132E99">
        <w:rPr>
          <w:rFonts w:ascii="Times New Roman" w:hAnsi="Times New Roman" w:cs="Times New Roman"/>
          <w:sz w:val="24"/>
          <w:szCs w:val="24"/>
        </w:rPr>
        <w:t xml:space="preserve"> через финанс</w:t>
      </w:r>
      <w:r w:rsidR="00336317">
        <w:rPr>
          <w:rFonts w:ascii="Times New Roman" w:hAnsi="Times New Roman" w:cs="Times New Roman"/>
          <w:sz w:val="24"/>
          <w:szCs w:val="24"/>
        </w:rPr>
        <w:t>о</w:t>
      </w:r>
      <w:r w:rsidR="00132E99">
        <w:rPr>
          <w:rFonts w:ascii="Times New Roman" w:hAnsi="Times New Roman" w:cs="Times New Roman"/>
          <w:sz w:val="24"/>
          <w:szCs w:val="24"/>
        </w:rPr>
        <w:t>ву</w:t>
      </w:r>
      <w:r w:rsidR="00336317">
        <w:rPr>
          <w:rFonts w:ascii="Times New Roman" w:hAnsi="Times New Roman" w:cs="Times New Roman"/>
          <w:sz w:val="24"/>
          <w:szCs w:val="24"/>
        </w:rPr>
        <w:t>ю</w:t>
      </w:r>
      <w:r w:rsidR="00132E99">
        <w:rPr>
          <w:rFonts w:ascii="Times New Roman" w:hAnsi="Times New Roman" w:cs="Times New Roman"/>
          <w:sz w:val="24"/>
          <w:szCs w:val="24"/>
        </w:rPr>
        <w:t xml:space="preserve"> платформу. </w:t>
      </w:r>
      <w:r w:rsidR="003E51C8">
        <w:rPr>
          <w:rFonts w:ascii="Times New Roman" w:hAnsi="Times New Roman" w:cs="Times New Roman"/>
          <w:sz w:val="24"/>
          <w:szCs w:val="24"/>
        </w:rPr>
        <w:t xml:space="preserve">Аналогичная ситуация и </w:t>
      </w:r>
      <w:r w:rsidR="00336317">
        <w:rPr>
          <w:rFonts w:ascii="Times New Roman" w:hAnsi="Times New Roman" w:cs="Times New Roman"/>
          <w:sz w:val="24"/>
          <w:szCs w:val="24"/>
        </w:rPr>
        <w:t>п</w:t>
      </w:r>
      <w:r w:rsidR="003E51C8">
        <w:rPr>
          <w:rFonts w:ascii="Times New Roman" w:hAnsi="Times New Roman" w:cs="Times New Roman"/>
          <w:sz w:val="24"/>
          <w:szCs w:val="24"/>
        </w:rPr>
        <w:t>ри размещении через финансовую пла</w:t>
      </w:r>
      <w:r w:rsidR="00336317">
        <w:rPr>
          <w:rFonts w:ascii="Times New Roman" w:hAnsi="Times New Roman" w:cs="Times New Roman"/>
          <w:sz w:val="24"/>
          <w:szCs w:val="24"/>
        </w:rPr>
        <w:t>т</w:t>
      </w:r>
      <w:r w:rsidR="003E51C8">
        <w:rPr>
          <w:rFonts w:ascii="Times New Roman" w:hAnsi="Times New Roman" w:cs="Times New Roman"/>
          <w:sz w:val="24"/>
          <w:szCs w:val="24"/>
        </w:rPr>
        <w:t xml:space="preserve">форму ценных бумаг или </w:t>
      </w:r>
      <w:r w:rsidR="00336317">
        <w:rPr>
          <w:rFonts w:ascii="Times New Roman" w:hAnsi="Times New Roman" w:cs="Times New Roman"/>
          <w:sz w:val="24"/>
          <w:szCs w:val="24"/>
        </w:rPr>
        <w:t xml:space="preserve">при </w:t>
      </w:r>
      <w:r w:rsidR="003E51C8">
        <w:rPr>
          <w:rFonts w:ascii="Times New Roman" w:hAnsi="Times New Roman" w:cs="Times New Roman"/>
          <w:sz w:val="24"/>
          <w:szCs w:val="24"/>
        </w:rPr>
        <w:t>использовани</w:t>
      </w:r>
      <w:r w:rsidR="00336317">
        <w:rPr>
          <w:rFonts w:ascii="Times New Roman" w:hAnsi="Times New Roman" w:cs="Times New Roman"/>
          <w:sz w:val="24"/>
          <w:szCs w:val="24"/>
        </w:rPr>
        <w:t>и</w:t>
      </w:r>
      <w:r w:rsidR="003E51C8">
        <w:rPr>
          <w:rFonts w:ascii="Times New Roman" w:hAnsi="Times New Roman" w:cs="Times New Roman"/>
          <w:sz w:val="24"/>
          <w:szCs w:val="24"/>
        </w:rPr>
        <w:t xml:space="preserve"> платформ</w:t>
      </w:r>
      <w:r w:rsidR="00336317">
        <w:rPr>
          <w:rFonts w:ascii="Times New Roman" w:hAnsi="Times New Roman" w:cs="Times New Roman"/>
          <w:sz w:val="24"/>
          <w:szCs w:val="24"/>
        </w:rPr>
        <w:t>ы</w:t>
      </w:r>
      <w:r w:rsidR="003E51C8">
        <w:rPr>
          <w:rFonts w:ascii="Times New Roman" w:hAnsi="Times New Roman" w:cs="Times New Roman"/>
          <w:sz w:val="24"/>
          <w:szCs w:val="24"/>
        </w:rPr>
        <w:t xml:space="preserve"> для привл</w:t>
      </w:r>
      <w:r w:rsidR="00336317">
        <w:rPr>
          <w:rFonts w:ascii="Times New Roman" w:hAnsi="Times New Roman" w:cs="Times New Roman"/>
          <w:sz w:val="24"/>
          <w:szCs w:val="24"/>
        </w:rPr>
        <w:t>е</w:t>
      </w:r>
      <w:r w:rsidR="003E51C8">
        <w:rPr>
          <w:rFonts w:ascii="Times New Roman" w:hAnsi="Times New Roman" w:cs="Times New Roman"/>
          <w:sz w:val="24"/>
          <w:szCs w:val="24"/>
        </w:rPr>
        <w:t xml:space="preserve">чения кредита. </w:t>
      </w:r>
      <w:r w:rsidR="00336317">
        <w:rPr>
          <w:rFonts w:ascii="Times New Roman" w:hAnsi="Times New Roman" w:cs="Times New Roman"/>
          <w:sz w:val="24"/>
          <w:szCs w:val="24"/>
        </w:rPr>
        <w:t>Синергетический</w:t>
      </w:r>
      <w:r w:rsidR="003E51C8">
        <w:rPr>
          <w:rFonts w:ascii="Times New Roman" w:hAnsi="Times New Roman" w:cs="Times New Roman"/>
          <w:sz w:val="24"/>
          <w:szCs w:val="24"/>
        </w:rPr>
        <w:t xml:space="preserve"> эффект с </w:t>
      </w:r>
      <w:r w:rsidR="00336317">
        <w:rPr>
          <w:rFonts w:ascii="Times New Roman" w:hAnsi="Times New Roman" w:cs="Times New Roman"/>
          <w:sz w:val="24"/>
          <w:szCs w:val="24"/>
        </w:rPr>
        <w:t>теоретической</w:t>
      </w:r>
      <w:r w:rsidR="003E51C8">
        <w:rPr>
          <w:rFonts w:ascii="Times New Roman" w:hAnsi="Times New Roman" w:cs="Times New Roman"/>
          <w:sz w:val="24"/>
          <w:szCs w:val="24"/>
        </w:rPr>
        <w:t xml:space="preserve"> точки зрения совершенно неочевиден. Другое дело, что в частном случае орг</w:t>
      </w:r>
      <w:r w:rsidR="00336317">
        <w:rPr>
          <w:rFonts w:ascii="Times New Roman" w:hAnsi="Times New Roman" w:cs="Times New Roman"/>
          <w:sz w:val="24"/>
          <w:szCs w:val="24"/>
        </w:rPr>
        <w:t>а</w:t>
      </w:r>
      <w:r w:rsidR="003E51C8">
        <w:rPr>
          <w:rFonts w:ascii="Times New Roman" w:hAnsi="Times New Roman" w:cs="Times New Roman"/>
          <w:sz w:val="24"/>
          <w:szCs w:val="24"/>
        </w:rPr>
        <w:t>ни</w:t>
      </w:r>
      <w:r w:rsidR="00336317">
        <w:rPr>
          <w:rFonts w:ascii="Times New Roman" w:hAnsi="Times New Roman" w:cs="Times New Roman"/>
          <w:sz w:val="24"/>
          <w:szCs w:val="24"/>
        </w:rPr>
        <w:t>з</w:t>
      </w:r>
      <w:r w:rsidR="003E51C8">
        <w:rPr>
          <w:rFonts w:ascii="Times New Roman" w:hAnsi="Times New Roman" w:cs="Times New Roman"/>
          <w:sz w:val="24"/>
          <w:szCs w:val="24"/>
        </w:rPr>
        <w:t xml:space="preserve">атор торговли за счет масштабов </w:t>
      </w:r>
      <w:r w:rsidR="00336317">
        <w:rPr>
          <w:rFonts w:ascii="Times New Roman" w:hAnsi="Times New Roman" w:cs="Times New Roman"/>
          <w:sz w:val="24"/>
          <w:szCs w:val="24"/>
        </w:rPr>
        <w:t>своей</w:t>
      </w:r>
      <w:r w:rsidR="003E51C8">
        <w:rPr>
          <w:rFonts w:ascii="Times New Roman" w:hAnsi="Times New Roman" w:cs="Times New Roman"/>
          <w:sz w:val="24"/>
          <w:szCs w:val="24"/>
        </w:rPr>
        <w:t xml:space="preserve"> де</w:t>
      </w:r>
      <w:r w:rsidR="00336317">
        <w:rPr>
          <w:rFonts w:ascii="Times New Roman" w:hAnsi="Times New Roman" w:cs="Times New Roman"/>
          <w:sz w:val="24"/>
          <w:szCs w:val="24"/>
        </w:rPr>
        <w:t>я</w:t>
      </w:r>
      <w:r w:rsidR="003E51C8">
        <w:rPr>
          <w:rFonts w:ascii="Times New Roman" w:hAnsi="Times New Roman" w:cs="Times New Roman"/>
          <w:sz w:val="24"/>
          <w:szCs w:val="24"/>
        </w:rPr>
        <w:t>тел</w:t>
      </w:r>
      <w:r w:rsidR="00336317">
        <w:rPr>
          <w:rFonts w:ascii="Times New Roman" w:hAnsi="Times New Roman" w:cs="Times New Roman"/>
          <w:sz w:val="24"/>
          <w:szCs w:val="24"/>
        </w:rPr>
        <w:t>ь</w:t>
      </w:r>
      <w:r w:rsidR="003E51C8">
        <w:rPr>
          <w:rFonts w:ascii="Times New Roman" w:hAnsi="Times New Roman" w:cs="Times New Roman"/>
          <w:sz w:val="24"/>
          <w:szCs w:val="24"/>
        </w:rPr>
        <w:t xml:space="preserve">ности и приобретенного за долгие </w:t>
      </w:r>
      <w:r w:rsidR="00336317">
        <w:rPr>
          <w:rFonts w:ascii="Times New Roman" w:hAnsi="Times New Roman" w:cs="Times New Roman"/>
          <w:sz w:val="24"/>
          <w:szCs w:val="24"/>
        </w:rPr>
        <w:t xml:space="preserve">годы </w:t>
      </w:r>
      <w:r w:rsidR="003E51C8">
        <w:rPr>
          <w:rFonts w:ascii="Times New Roman" w:hAnsi="Times New Roman" w:cs="Times New Roman"/>
          <w:sz w:val="24"/>
          <w:szCs w:val="24"/>
        </w:rPr>
        <w:t>статуса, а также с учетом структ</w:t>
      </w:r>
      <w:r w:rsidR="00336317">
        <w:rPr>
          <w:rFonts w:ascii="Times New Roman" w:hAnsi="Times New Roman" w:cs="Times New Roman"/>
          <w:sz w:val="24"/>
          <w:szCs w:val="24"/>
        </w:rPr>
        <w:t>у</w:t>
      </w:r>
      <w:r w:rsidR="003E51C8">
        <w:rPr>
          <w:rFonts w:ascii="Times New Roman" w:hAnsi="Times New Roman" w:cs="Times New Roman"/>
          <w:sz w:val="24"/>
          <w:szCs w:val="24"/>
        </w:rPr>
        <w:t xml:space="preserve">ры своего корпоративного капитала имеет </w:t>
      </w:r>
      <w:r w:rsidR="00336317">
        <w:rPr>
          <w:rFonts w:ascii="Times New Roman" w:hAnsi="Times New Roman" w:cs="Times New Roman"/>
          <w:sz w:val="24"/>
          <w:szCs w:val="24"/>
        </w:rPr>
        <w:t>возможность</w:t>
      </w:r>
      <w:r w:rsidR="003E51C8">
        <w:rPr>
          <w:rFonts w:ascii="Times New Roman" w:hAnsi="Times New Roman" w:cs="Times New Roman"/>
          <w:sz w:val="24"/>
          <w:szCs w:val="24"/>
        </w:rPr>
        <w:t xml:space="preserve"> освоить практи</w:t>
      </w:r>
      <w:r w:rsidR="00336317">
        <w:rPr>
          <w:rFonts w:ascii="Times New Roman" w:hAnsi="Times New Roman" w:cs="Times New Roman"/>
          <w:sz w:val="24"/>
          <w:szCs w:val="24"/>
        </w:rPr>
        <w:t>че</w:t>
      </w:r>
      <w:r w:rsidR="003E51C8">
        <w:rPr>
          <w:rFonts w:ascii="Times New Roman" w:hAnsi="Times New Roman" w:cs="Times New Roman"/>
          <w:sz w:val="24"/>
          <w:szCs w:val="24"/>
        </w:rPr>
        <w:t>ски лю</w:t>
      </w:r>
      <w:r w:rsidR="00336317">
        <w:rPr>
          <w:rFonts w:ascii="Times New Roman" w:hAnsi="Times New Roman" w:cs="Times New Roman"/>
          <w:sz w:val="24"/>
          <w:szCs w:val="24"/>
        </w:rPr>
        <w:t>бо</w:t>
      </w:r>
      <w:r w:rsidR="003E51C8">
        <w:rPr>
          <w:rFonts w:ascii="Times New Roman" w:hAnsi="Times New Roman" w:cs="Times New Roman"/>
          <w:sz w:val="24"/>
          <w:szCs w:val="24"/>
        </w:rPr>
        <w:t>й новый для себя рынок.</w:t>
      </w:r>
    </w:p>
    <w:p w:rsidR="003E51C8" w:rsidRDefault="003E51C8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Разрешено совмещать деятельность оператора финансовой пла</w:t>
      </w:r>
      <w:r w:rsidR="00336317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формы и с деятельностью депозитария и специализированного депозитария. </w:t>
      </w:r>
      <w:r w:rsidR="00336317">
        <w:rPr>
          <w:rFonts w:ascii="Times New Roman" w:hAnsi="Times New Roman" w:cs="Times New Roman"/>
          <w:sz w:val="24"/>
          <w:szCs w:val="24"/>
        </w:rPr>
        <w:t>Инструментарий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6317">
        <w:rPr>
          <w:rFonts w:ascii="Times New Roman" w:hAnsi="Times New Roman" w:cs="Times New Roman"/>
          <w:sz w:val="24"/>
          <w:szCs w:val="24"/>
        </w:rPr>
        <w:t>дл</w:t>
      </w:r>
      <w:r>
        <w:rPr>
          <w:rFonts w:ascii="Times New Roman" w:hAnsi="Times New Roman" w:cs="Times New Roman"/>
          <w:sz w:val="24"/>
          <w:szCs w:val="24"/>
        </w:rPr>
        <w:t xml:space="preserve">я </w:t>
      </w:r>
      <w:r w:rsidR="00336317">
        <w:rPr>
          <w:rFonts w:ascii="Times New Roman" w:hAnsi="Times New Roman" w:cs="Times New Roman"/>
          <w:sz w:val="24"/>
          <w:szCs w:val="24"/>
        </w:rPr>
        <w:t>взаимодействия</w:t>
      </w:r>
      <w:r>
        <w:rPr>
          <w:rFonts w:ascii="Times New Roman" w:hAnsi="Times New Roman" w:cs="Times New Roman"/>
          <w:sz w:val="24"/>
          <w:szCs w:val="24"/>
        </w:rPr>
        <w:t xml:space="preserve"> с  массовым клиентом у такой </w:t>
      </w:r>
      <w:r w:rsidR="00336317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есть</w:t>
      </w:r>
      <w:r w:rsidR="00757C18">
        <w:rPr>
          <w:rFonts w:ascii="Times New Roman" w:hAnsi="Times New Roman" w:cs="Times New Roman"/>
          <w:sz w:val="24"/>
          <w:szCs w:val="24"/>
        </w:rPr>
        <w:t>, а</w:t>
      </w:r>
      <w:r>
        <w:rPr>
          <w:rFonts w:ascii="Times New Roman" w:hAnsi="Times New Roman" w:cs="Times New Roman"/>
          <w:sz w:val="24"/>
          <w:szCs w:val="24"/>
        </w:rPr>
        <w:t xml:space="preserve"> вот опыт </w:t>
      </w:r>
      <w:r w:rsidR="00336317">
        <w:rPr>
          <w:rFonts w:ascii="Times New Roman" w:hAnsi="Times New Roman" w:cs="Times New Roman"/>
          <w:sz w:val="24"/>
          <w:szCs w:val="24"/>
        </w:rPr>
        <w:t>финансового</w:t>
      </w:r>
      <w:r>
        <w:rPr>
          <w:rFonts w:ascii="Times New Roman" w:hAnsi="Times New Roman" w:cs="Times New Roman"/>
          <w:sz w:val="24"/>
          <w:szCs w:val="24"/>
        </w:rPr>
        <w:t xml:space="preserve"> посредничества</w:t>
      </w:r>
      <w:r w:rsidR="00757C18">
        <w:rPr>
          <w:rFonts w:ascii="Times New Roman" w:hAnsi="Times New Roman" w:cs="Times New Roman"/>
          <w:sz w:val="24"/>
          <w:szCs w:val="24"/>
        </w:rPr>
        <w:t xml:space="preserve"> в общем случае отсутствует. Если </w:t>
      </w:r>
      <w:r w:rsidR="00336317">
        <w:rPr>
          <w:rFonts w:ascii="Times New Roman" w:hAnsi="Times New Roman" w:cs="Times New Roman"/>
          <w:sz w:val="24"/>
          <w:szCs w:val="24"/>
        </w:rPr>
        <w:t>рассматривать</w:t>
      </w:r>
      <w:r w:rsidR="00757C18">
        <w:rPr>
          <w:rFonts w:ascii="Times New Roman" w:hAnsi="Times New Roman" w:cs="Times New Roman"/>
          <w:sz w:val="24"/>
          <w:szCs w:val="24"/>
        </w:rPr>
        <w:t xml:space="preserve"> посредн</w:t>
      </w:r>
      <w:r w:rsidR="00336317">
        <w:rPr>
          <w:rFonts w:ascii="Times New Roman" w:hAnsi="Times New Roman" w:cs="Times New Roman"/>
          <w:sz w:val="24"/>
          <w:szCs w:val="24"/>
        </w:rPr>
        <w:t>и</w:t>
      </w:r>
      <w:r w:rsidR="00757C18">
        <w:rPr>
          <w:rFonts w:ascii="Times New Roman" w:hAnsi="Times New Roman" w:cs="Times New Roman"/>
          <w:sz w:val="24"/>
          <w:szCs w:val="24"/>
        </w:rPr>
        <w:t>ч</w:t>
      </w:r>
      <w:r w:rsidR="00336317">
        <w:rPr>
          <w:rFonts w:ascii="Times New Roman" w:hAnsi="Times New Roman" w:cs="Times New Roman"/>
          <w:sz w:val="24"/>
          <w:szCs w:val="24"/>
        </w:rPr>
        <w:t>е</w:t>
      </w:r>
      <w:r w:rsidR="00757C18">
        <w:rPr>
          <w:rFonts w:ascii="Times New Roman" w:hAnsi="Times New Roman" w:cs="Times New Roman"/>
          <w:sz w:val="24"/>
          <w:szCs w:val="24"/>
        </w:rPr>
        <w:t xml:space="preserve">скую </w:t>
      </w:r>
      <w:r w:rsidR="00336317">
        <w:rPr>
          <w:rFonts w:ascii="Times New Roman" w:hAnsi="Times New Roman" w:cs="Times New Roman"/>
          <w:sz w:val="24"/>
          <w:szCs w:val="24"/>
        </w:rPr>
        <w:t>деятельность</w:t>
      </w:r>
      <w:r w:rsidR="00757C18">
        <w:rPr>
          <w:rFonts w:ascii="Times New Roman" w:hAnsi="Times New Roman" w:cs="Times New Roman"/>
          <w:sz w:val="24"/>
          <w:szCs w:val="24"/>
        </w:rPr>
        <w:t xml:space="preserve"> в части заключения депозитных или кредитных договоров, то ситуация ана</w:t>
      </w:r>
      <w:r w:rsidR="00336317">
        <w:rPr>
          <w:rFonts w:ascii="Times New Roman" w:hAnsi="Times New Roman" w:cs="Times New Roman"/>
          <w:sz w:val="24"/>
          <w:szCs w:val="24"/>
        </w:rPr>
        <w:t>л</w:t>
      </w:r>
      <w:r w:rsidR="00757C18">
        <w:rPr>
          <w:rFonts w:ascii="Times New Roman" w:hAnsi="Times New Roman" w:cs="Times New Roman"/>
          <w:sz w:val="24"/>
          <w:szCs w:val="24"/>
        </w:rPr>
        <w:t>огична предыду</w:t>
      </w:r>
      <w:r w:rsidR="00336317">
        <w:rPr>
          <w:rFonts w:ascii="Times New Roman" w:hAnsi="Times New Roman" w:cs="Times New Roman"/>
          <w:sz w:val="24"/>
          <w:szCs w:val="24"/>
        </w:rPr>
        <w:t>щ</w:t>
      </w:r>
      <w:r w:rsidR="00757C18">
        <w:rPr>
          <w:rFonts w:ascii="Times New Roman" w:hAnsi="Times New Roman" w:cs="Times New Roman"/>
          <w:sz w:val="24"/>
          <w:szCs w:val="24"/>
        </w:rPr>
        <w:t xml:space="preserve">ей рассмотренной нами рыночной специализации: конфликт интересов не </w:t>
      </w:r>
      <w:r w:rsidR="00336317">
        <w:rPr>
          <w:rFonts w:ascii="Times New Roman" w:hAnsi="Times New Roman" w:cs="Times New Roman"/>
          <w:sz w:val="24"/>
          <w:szCs w:val="24"/>
        </w:rPr>
        <w:t>усматривается</w:t>
      </w:r>
      <w:r w:rsidR="00757C18">
        <w:rPr>
          <w:rFonts w:ascii="Times New Roman" w:hAnsi="Times New Roman" w:cs="Times New Roman"/>
          <w:sz w:val="24"/>
          <w:szCs w:val="24"/>
        </w:rPr>
        <w:t xml:space="preserve">, но и </w:t>
      </w:r>
      <w:r w:rsidR="00336317">
        <w:rPr>
          <w:rFonts w:ascii="Times New Roman" w:hAnsi="Times New Roman" w:cs="Times New Roman"/>
          <w:sz w:val="24"/>
          <w:szCs w:val="24"/>
        </w:rPr>
        <w:t>синергия</w:t>
      </w:r>
      <w:r w:rsidR="00757C18">
        <w:rPr>
          <w:rFonts w:ascii="Times New Roman" w:hAnsi="Times New Roman" w:cs="Times New Roman"/>
          <w:sz w:val="24"/>
          <w:szCs w:val="24"/>
        </w:rPr>
        <w:t xml:space="preserve"> не визуализируется. Но вот в части размещения через финансовую платформу ценных бумаг в случае их зачисления на счет депо в </w:t>
      </w:r>
      <w:r w:rsidR="00336317">
        <w:rPr>
          <w:rFonts w:ascii="Times New Roman" w:hAnsi="Times New Roman" w:cs="Times New Roman"/>
          <w:sz w:val="24"/>
          <w:szCs w:val="24"/>
        </w:rPr>
        <w:t>э</w:t>
      </w:r>
      <w:r w:rsidR="00757C18">
        <w:rPr>
          <w:rFonts w:ascii="Times New Roman" w:hAnsi="Times New Roman" w:cs="Times New Roman"/>
          <w:sz w:val="24"/>
          <w:szCs w:val="24"/>
        </w:rPr>
        <w:t xml:space="preserve">том </w:t>
      </w:r>
      <w:r w:rsidR="00336317">
        <w:rPr>
          <w:rFonts w:ascii="Times New Roman" w:hAnsi="Times New Roman" w:cs="Times New Roman"/>
          <w:sz w:val="24"/>
          <w:szCs w:val="24"/>
        </w:rPr>
        <w:t>ж</w:t>
      </w:r>
      <w:r w:rsidR="00757C18">
        <w:rPr>
          <w:rFonts w:ascii="Times New Roman" w:hAnsi="Times New Roman" w:cs="Times New Roman"/>
          <w:sz w:val="24"/>
          <w:szCs w:val="24"/>
        </w:rPr>
        <w:t xml:space="preserve">е депозитарии возникают </w:t>
      </w:r>
      <w:r w:rsidR="00336317">
        <w:rPr>
          <w:rFonts w:ascii="Times New Roman" w:hAnsi="Times New Roman" w:cs="Times New Roman"/>
          <w:sz w:val="24"/>
          <w:szCs w:val="24"/>
        </w:rPr>
        <w:t>значительные</w:t>
      </w:r>
      <w:r w:rsidR="00757C1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57C18">
        <w:rPr>
          <w:rFonts w:ascii="Times New Roman" w:hAnsi="Times New Roman" w:cs="Times New Roman"/>
          <w:sz w:val="24"/>
          <w:szCs w:val="24"/>
        </w:rPr>
        <w:t>риски</w:t>
      </w:r>
      <w:proofErr w:type="gramEnd"/>
      <w:r w:rsidR="00757C18">
        <w:rPr>
          <w:rFonts w:ascii="Times New Roman" w:hAnsi="Times New Roman" w:cs="Times New Roman"/>
          <w:sz w:val="24"/>
          <w:szCs w:val="24"/>
        </w:rPr>
        <w:t xml:space="preserve"> как </w:t>
      </w:r>
      <w:r w:rsidR="00336317">
        <w:rPr>
          <w:rFonts w:ascii="Times New Roman" w:hAnsi="Times New Roman" w:cs="Times New Roman"/>
          <w:sz w:val="24"/>
          <w:szCs w:val="24"/>
        </w:rPr>
        <w:t>злоупотреблений</w:t>
      </w:r>
      <w:r w:rsidR="00757C18">
        <w:rPr>
          <w:rFonts w:ascii="Times New Roman" w:hAnsi="Times New Roman" w:cs="Times New Roman"/>
          <w:sz w:val="24"/>
          <w:szCs w:val="24"/>
        </w:rPr>
        <w:t xml:space="preserve">, </w:t>
      </w:r>
      <w:r w:rsidR="00336317">
        <w:rPr>
          <w:rFonts w:ascii="Times New Roman" w:hAnsi="Times New Roman" w:cs="Times New Roman"/>
          <w:sz w:val="24"/>
          <w:szCs w:val="24"/>
        </w:rPr>
        <w:t>т</w:t>
      </w:r>
      <w:r w:rsidR="00757C18">
        <w:rPr>
          <w:rFonts w:ascii="Times New Roman" w:hAnsi="Times New Roman" w:cs="Times New Roman"/>
          <w:sz w:val="24"/>
          <w:szCs w:val="24"/>
        </w:rPr>
        <w:t xml:space="preserve">ак и </w:t>
      </w:r>
      <w:r w:rsidR="00336317">
        <w:rPr>
          <w:rFonts w:ascii="Times New Roman" w:hAnsi="Times New Roman" w:cs="Times New Roman"/>
          <w:sz w:val="24"/>
          <w:szCs w:val="24"/>
        </w:rPr>
        <w:t>операционных</w:t>
      </w:r>
      <w:r w:rsidR="00757C18">
        <w:rPr>
          <w:rFonts w:ascii="Times New Roman" w:hAnsi="Times New Roman" w:cs="Times New Roman"/>
          <w:sz w:val="24"/>
          <w:szCs w:val="24"/>
        </w:rPr>
        <w:t xml:space="preserve"> ошибок, в </w:t>
      </w:r>
      <w:r w:rsidR="00336317">
        <w:rPr>
          <w:rFonts w:ascii="Times New Roman" w:hAnsi="Times New Roman" w:cs="Times New Roman"/>
          <w:sz w:val="24"/>
          <w:szCs w:val="24"/>
        </w:rPr>
        <w:t>результате</w:t>
      </w:r>
      <w:r w:rsidR="00757C18">
        <w:rPr>
          <w:rFonts w:ascii="Times New Roman" w:hAnsi="Times New Roman" w:cs="Times New Roman"/>
          <w:sz w:val="24"/>
          <w:szCs w:val="24"/>
        </w:rPr>
        <w:t xml:space="preserve"> </w:t>
      </w:r>
      <w:r w:rsidR="00336317">
        <w:rPr>
          <w:rFonts w:ascii="Times New Roman" w:hAnsi="Times New Roman" w:cs="Times New Roman"/>
          <w:sz w:val="24"/>
          <w:szCs w:val="24"/>
        </w:rPr>
        <w:t>которых</w:t>
      </w:r>
      <w:r w:rsidR="00757C18">
        <w:rPr>
          <w:rFonts w:ascii="Times New Roman" w:hAnsi="Times New Roman" w:cs="Times New Roman"/>
          <w:sz w:val="24"/>
          <w:szCs w:val="24"/>
        </w:rPr>
        <w:t xml:space="preserve"> активы могут быть утрачены </w:t>
      </w:r>
      <w:r w:rsidR="00336317">
        <w:rPr>
          <w:rFonts w:ascii="Times New Roman" w:hAnsi="Times New Roman" w:cs="Times New Roman"/>
          <w:sz w:val="24"/>
          <w:szCs w:val="24"/>
        </w:rPr>
        <w:t xml:space="preserve">даже </w:t>
      </w:r>
      <w:r w:rsidR="00757C18">
        <w:rPr>
          <w:rFonts w:ascii="Times New Roman" w:hAnsi="Times New Roman" w:cs="Times New Roman"/>
          <w:sz w:val="24"/>
          <w:szCs w:val="24"/>
        </w:rPr>
        <w:t>без чьих-либо злонамеренных действий.</w:t>
      </w:r>
    </w:p>
    <w:p w:rsidR="00757C18" w:rsidRDefault="00757C18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 же самая ситуация и с регистратором. Особенно обращает на себя внимание </w:t>
      </w:r>
      <w:r w:rsidR="00336317">
        <w:rPr>
          <w:rFonts w:ascii="Times New Roman" w:hAnsi="Times New Roman" w:cs="Times New Roman"/>
          <w:sz w:val="24"/>
          <w:szCs w:val="24"/>
        </w:rPr>
        <w:t>возможность</w:t>
      </w:r>
      <w:r>
        <w:rPr>
          <w:rFonts w:ascii="Times New Roman" w:hAnsi="Times New Roman" w:cs="Times New Roman"/>
          <w:sz w:val="24"/>
          <w:szCs w:val="24"/>
        </w:rPr>
        <w:t xml:space="preserve"> совмещать с деятельностью оператора финансов</w:t>
      </w:r>
      <w:r w:rsidR="00336317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 xml:space="preserve"> платформ</w:t>
      </w:r>
      <w:r w:rsidR="00336317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деятельно</w:t>
      </w:r>
      <w:r w:rsidR="00336317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ть </w:t>
      </w:r>
      <w:r w:rsidR="00336317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реги</w:t>
      </w:r>
      <w:r w:rsidR="00336317">
        <w:rPr>
          <w:rFonts w:ascii="Times New Roman" w:hAnsi="Times New Roman" w:cs="Times New Roman"/>
          <w:sz w:val="24"/>
          <w:szCs w:val="24"/>
        </w:rPr>
        <w:t>ст</w:t>
      </w:r>
      <w:r>
        <w:rPr>
          <w:rFonts w:ascii="Times New Roman" w:hAnsi="Times New Roman" w:cs="Times New Roman"/>
          <w:sz w:val="24"/>
          <w:szCs w:val="24"/>
        </w:rPr>
        <w:t>ратора, и депозитария одновременно. Принимая в</w:t>
      </w:r>
      <w:r w:rsidR="0033631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внимание, что два десятилетия </w:t>
      </w:r>
      <w:r w:rsidR="003B1C4A">
        <w:rPr>
          <w:rFonts w:ascii="Times New Roman" w:hAnsi="Times New Roman" w:cs="Times New Roman"/>
          <w:sz w:val="24"/>
          <w:szCs w:val="24"/>
        </w:rPr>
        <w:t>деятельность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регистратора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3A81">
        <w:rPr>
          <w:rFonts w:ascii="Times New Roman" w:hAnsi="Times New Roman" w:cs="Times New Roman"/>
          <w:sz w:val="24"/>
          <w:szCs w:val="24"/>
        </w:rPr>
        <w:t xml:space="preserve">с точки </w:t>
      </w:r>
      <w:r w:rsidR="003B1C4A">
        <w:rPr>
          <w:rFonts w:ascii="Times New Roman" w:hAnsi="Times New Roman" w:cs="Times New Roman"/>
          <w:sz w:val="24"/>
          <w:szCs w:val="24"/>
        </w:rPr>
        <w:t>зрения</w:t>
      </w:r>
      <w:r w:rsidR="00A23A81"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регулятора</w:t>
      </w:r>
      <w:r w:rsidR="00A23A81">
        <w:rPr>
          <w:rFonts w:ascii="Times New Roman" w:hAnsi="Times New Roman" w:cs="Times New Roman"/>
          <w:sz w:val="24"/>
          <w:szCs w:val="24"/>
        </w:rPr>
        <w:t xml:space="preserve"> была исключительной, и лишь несколько лет назад факти</w:t>
      </w:r>
      <w:r w:rsidR="003B1C4A">
        <w:rPr>
          <w:rFonts w:ascii="Times New Roman" w:hAnsi="Times New Roman" w:cs="Times New Roman"/>
          <w:sz w:val="24"/>
          <w:szCs w:val="24"/>
        </w:rPr>
        <w:t>че</w:t>
      </w:r>
      <w:r w:rsidR="00A23A81">
        <w:rPr>
          <w:rFonts w:ascii="Times New Roman" w:hAnsi="Times New Roman" w:cs="Times New Roman"/>
          <w:sz w:val="24"/>
          <w:szCs w:val="24"/>
        </w:rPr>
        <w:t xml:space="preserve">ски постоянно реализуемое на рынке совмещение было узаконено, достаточно </w:t>
      </w:r>
      <w:r w:rsidR="003B1C4A">
        <w:rPr>
          <w:rFonts w:ascii="Times New Roman" w:hAnsi="Times New Roman" w:cs="Times New Roman"/>
          <w:sz w:val="24"/>
          <w:szCs w:val="24"/>
        </w:rPr>
        <w:t>неочевидным пре</w:t>
      </w:r>
      <w:r w:rsidR="00A23A81">
        <w:rPr>
          <w:rFonts w:ascii="Times New Roman" w:hAnsi="Times New Roman" w:cs="Times New Roman"/>
          <w:sz w:val="24"/>
          <w:szCs w:val="24"/>
        </w:rPr>
        <w:t>д</w:t>
      </w:r>
      <w:r w:rsidR="003B1C4A">
        <w:rPr>
          <w:rFonts w:ascii="Times New Roman" w:hAnsi="Times New Roman" w:cs="Times New Roman"/>
          <w:sz w:val="24"/>
          <w:szCs w:val="24"/>
        </w:rPr>
        <w:t>с</w:t>
      </w:r>
      <w:r w:rsidR="00A23A81">
        <w:rPr>
          <w:rFonts w:ascii="Times New Roman" w:hAnsi="Times New Roman" w:cs="Times New Roman"/>
          <w:sz w:val="24"/>
          <w:szCs w:val="24"/>
        </w:rPr>
        <w:t>тав</w:t>
      </w:r>
      <w:r w:rsidR="003B1C4A">
        <w:rPr>
          <w:rFonts w:ascii="Times New Roman" w:hAnsi="Times New Roman" w:cs="Times New Roman"/>
          <w:sz w:val="24"/>
          <w:szCs w:val="24"/>
        </w:rPr>
        <w:t>ля</w:t>
      </w:r>
      <w:r w:rsidR="00A23A81">
        <w:rPr>
          <w:rFonts w:ascii="Times New Roman" w:hAnsi="Times New Roman" w:cs="Times New Roman"/>
          <w:sz w:val="24"/>
          <w:szCs w:val="24"/>
        </w:rPr>
        <w:t>ется разрешение такому участнику быть еще и оператором финанс</w:t>
      </w:r>
      <w:r w:rsidR="003B1C4A">
        <w:rPr>
          <w:rFonts w:ascii="Times New Roman" w:hAnsi="Times New Roman" w:cs="Times New Roman"/>
          <w:sz w:val="24"/>
          <w:szCs w:val="24"/>
        </w:rPr>
        <w:t>о</w:t>
      </w:r>
      <w:r w:rsidR="00A23A81">
        <w:rPr>
          <w:rFonts w:ascii="Times New Roman" w:hAnsi="Times New Roman" w:cs="Times New Roman"/>
          <w:sz w:val="24"/>
          <w:szCs w:val="24"/>
        </w:rPr>
        <w:t>вой платформы. Как минимум, ответ</w:t>
      </w:r>
      <w:r w:rsidR="003B1C4A">
        <w:rPr>
          <w:rFonts w:ascii="Times New Roman" w:hAnsi="Times New Roman" w:cs="Times New Roman"/>
          <w:sz w:val="24"/>
          <w:szCs w:val="24"/>
        </w:rPr>
        <w:t>стве</w:t>
      </w:r>
      <w:r w:rsidR="00A23A81">
        <w:rPr>
          <w:rFonts w:ascii="Times New Roman" w:hAnsi="Times New Roman" w:cs="Times New Roman"/>
          <w:sz w:val="24"/>
          <w:szCs w:val="24"/>
        </w:rPr>
        <w:t>нность регис</w:t>
      </w:r>
      <w:r w:rsidR="003B1C4A">
        <w:rPr>
          <w:rFonts w:ascii="Times New Roman" w:hAnsi="Times New Roman" w:cs="Times New Roman"/>
          <w:sz w:val="24"/>
          <w:szCs w:val="24"/>
        </w:rPr>
        <w:t>т</w:t>
      </w:r>
      <w:r w:rsidR="00A23A81">
        <w:rPr>
          <w:rFonts w:ascii="Times New Roman" w:hAnsi="Times New Roman" w:cs="Times New Roman"/>
          <w:sz w:val="24"/>
          <w:szCs w:val="24"/>
        </w:rPr>
        <w:t>ратора за корпоративную неприкосновенность акционерных обществ – достаточно серьезная задача, отвлечение от которой на посреднич</w:t>
      </w:r>
      <w:r w:rsidR="003B1C4A">
        <w:rPr>
          <w:rFonts w:ascii="Times New Roman" w:hAnsi="Times New Roman" w:cs="Times New Roman"/>
          <w:sz w:val="24"/>
          <w:szCs w:val="24"/>
        </w:rPr>
        <w:t>е</w:t>
      </w:r>
      <w:r w:rsidR="00A23A81">
        <w:rPr>
          <w:rFonts w:ascii="Times New Roman" w:hAnsi="Times New Roman" w:cs="Times New Roman"/>
          <w:sz w:val="24"/>
          <w:szCs w:val="24"/>
        </w:rPr>
        <w:t>ств</w:t>
      </w:r>
      <w:r w:rsidR="003B1C4A">
        <w:rPr>
          <w:rFonts w:ascii="Times New Roman" w:hAnsi="Times New Roman" w:cs="Times New Roman"/>
          <w:sz w:val="24"/>
          <w:szCs w:val="24"/>
        </w:rPr>
        <w:t>а для фи</w:t>
      </w:r>
      <w:r w:rsidR="00A23A81">
        <w:rPr>
          <w:rFonts w:ascii="Times New Roman" w:hAnsi="Times New Roman" w:cs="Times New Roman"/>
          <w:sz w:val="24"/>
          <w:szCs w:val="24"/>
        </w:rPr>
        <w:t>зических лиц при заключении кредитных дог</w:t>
      </w:r>
      <w:r w:rsidR="003B1C4A">
        <w:rPr>
          <w:rFonts w:ascii="Times New Roman" w:hAnsi="Times New Roman" w:cs="Times New Roman"/>
          <w:sz w:val="24"/>
          <w:szCs w:val="24"/>
        </w:rPr>
        <w:t>о</w:t>
      </w:r>
      <w:r w:rsidR="00A23A81">
        <w:rPr>
          <w:rFonts w:ascii="Times New Roman" w:hAnsi="Times New Roman" w:cs="Times New Roman"/>
          <w:sz w:val="24"/>
          <w:szCs w:val="24"/>
        </w:rPr>
        <w:t>воров и дог</w:t>
      </w:r>
      <w:r w:rsidR="003B1C4A">
        <w:rPr>
          <w:rFonts w:ascii="Times New Roman" w:hAnsi="Times New Roman" w:cs="Times New Roman"/>
          <w:sz w:val="24"/>
          <w:szCs w:val="24"/>
        </w:rPr>
        <w:t>о</w:t>
      </w:r>
      <w:r w:rsidR="00A23A81">
        <w:rPr>
          <w:rFonts w:ascii="Times New Roman" w:hAnsi="Times New Roman" w:cs="Times New Roman"/>
          <w:sz w:val="24"/>
          <w:szCs w:val="24"/>
        </w:rPr>
        <w:t>воров вклада – неочевидное решение.</w:t>
      </w:r>
    </w:p>
    <w:p w:rsidR="00A23A81" w:rsidRDefault="00A23A81" w:rsidP="003B1C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Другое дело – совмещение деятельности оператора </w:t>
      </w:r>
      <w:r w:rsidR="003B1C4A">
        <w:rPr>
          <w:rFonts w:ascii="Times New Roman" w:hAnsi="Times New Roman" w:cs="Times New Roman"/>
          <w:sz w:val="24"/>
          <w:szCs w:val="24"/>
        </w:rPr>
        <w:t>финансовой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платформы</w:t>
      </w:r>
      <w:r>
        <w:rPr>
          <w:rFonts w:ascii="Times New Roman" w:hAnsi="Times New Roman" w:cs="Times New Roman"/>
          <w:sz w:val="24"/>
          <w:szCs w:val="24"/>
        </w:rPr>
        <w:t xml:space="preserve"> с деятельность оператора </w:t>
      </w:r>
      <w:r w:rsidR="003B1C4A">
        <w:rPr>
          <w:rFonts w:ascii="Times New Roman" w:hAnsi="Times New Roman" w:cs="Times New Roman"/>
          <w:sz w:val="24"/>
          <w:szCs w:val="24"/>
        </w:rPr>
        <w:t>инвестиционной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платформы</w:t>
      </w:r>
      <w:r>
        <w:rPr>
          <w:rFonts w:ascii="Times New Roman" w:hAnsi="Times New Roman" w:cs="Times New Roman"/>
          <w:sz w:val="24"/>
          <w:szCs w:val="24"/>
        </w:rPr>
        <w:t>. Безусловно, у них разные цели и задачи, но и первые, и вторые способствуют уст</w:t>
      </w:r>
      <w:r w:rsidR="003B1C4A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н</w:t>
      </w:r>
      <w:r w:rsidR="003B1C4A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лению связей между большим количеством лиц при посредничестве операторов этих платформ и </w:t>
      </w:r>
      <w:r w:rsidR="003B1C4A">
        <w:rPr>
          <w:rFonts w:ascii="Times New Roman" w:hAnsi="Times New Roman" w:cs="Times New Roman"/>
          <w:sz w:val="24"/>
          <w:szCs w:val="24"/>
        </w:rPr>
        <w:t>использованию</w:t>
      </w:r>
      <w:r>
        <w:rPr>
          <w:rFonts w:ascii="Times New Roman" w:hAnsi="Times New Roman" w:cs="Times New Roman"/>
          <w:sz w:val="24"/>
          <w:szCs w:val="24"/>
        </w:rPr>
        <w:t xml:space="preserve"> их телекоммуникационных ресурсов</w:t>
      </w:r>
      <w:r w:rsidR="00610797">
        <w:rPr>
          <w:rFonts w:ascii="Times New Roman" w:hAnsi="Times New Roman" w:cs="Times New Roman"/>
          <w:sz w:val="24"/>
          <w:szCs w:val="24"/>
        </w:rPr>
        <w:t xml:space="preserve"> </w:t>
      </w:r>
      <w:r w:rsidR="00610797" w:rsidRPr="00610797">
        <w:rPr>
          <w:rFonts w:ascii="Times New Roman" w:hAnsi="Times New Roman" w:cs="Times New Roman"/>
          <w:sz w:val="24"/>
          <w:szCs w:val="24"/>
        </w:rPr>
        <w:t>[1]</w:t>
      </w:r>
      <w:r>
        <w:rPr>
          <w:rFonts w:ascii="Times New Roman" w:hAnsi="Times New Roman" w:cs="Times New Roman"/>
          <w:sz w:val="24"/>
          <w:szCs w:val="24"/>
        </w:rPr>
        <w:t xml:space="preserve">. Более того, ряд </w:t>
      </w:r>
      <w:r w:rsidR="003B1C4A">
        <w:rPr>
          <w:rFonts w:ascii="Times New Roman" w:hAnsi="Times New Roman" w:cs="Times New Roman"/>
          <w:sz w:val="24"/>
          <w:szCs w:val="24"/>
        </w:rPr>
        <w:t>продуктов</w:t>
      </w:r>
      <w:r>
        <w:rPr>
          <w:rFonts w:ascii="Times New Roman" w:hAnsi="Times New Roman" w:cs="Times New Roman"/>
          <w:sz w:val="24"/>
          <w:szCs w:val="24"/>
        </w:rPr>
        <w:t>, пре</w:t>
      </w:r>
      <w:r w:rsidR="003B1C4A">
        <w:rPr>
          <w:rFonts w:ascii="Times New Roman" w:hAnsi="Times New Roman" w:cs="Times New Roman"/>
          <w:sz w:val="24"/>
          <w:szCs w:val="24"/>
        </w:rPr>
        <w:t>дл</w:t>
      </w:r>
      <w:r>
        <w:rPr>
          <w:rFonts w:ascii="Times New Roman" w:hAnsi="Times New Roman" w:cs="Times New Roman"/>
          <w:sz w:val="24"/>
          <w:szCs w:val="24"/>
        </w:rPr>
        <w:t xml:space="preserve">агаемых на </w:t>
      </w:r>
      <w:r w:rsidR="003B1C4A">
        <w:rPr>
          <w:rFonts w:ascii="Times New Roman" w:hAnsi="Times New Roman" w:cs="Times New Roman"/>
          <w:sz w:val="24"/>
          <w:szCs w:val="24"/>
        </w:rPr>
        <w:t>финансовых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3B1C4A">
        <w:rPr>
          <w:rFonts w:ascii="Times New Roman" w:hAnsi="Times New Roman" w:cs="Times New Roman"/>
          <w:sz w:val="24"/>
          <w:szCs w:val="24"/>
        </w:rPr>
        <w:t>инвестиционных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платформах</w:t>
      </w:r>
      <w:r>
        <w:rPr>
          <w:rFonts w:ascii="Times New Roman" w:hAnsi="Times New Roman" w:cs="Times New Roman"/>
          <w:sz w:val="24"/>
          <w:szCs w:val="24"/>
        </w:rPr>
        <w:t xml:space="preserve">, являются </w:t>
      </w:r>
      <w:r w:rsidR="00C220F1">
        <w:rPr>
          <w:rFonts w:ascii="Times New Roman" w:hAnsi="Times New Roman" w:cs="Times New Roman"/>
          <w:sz w:val="24"/>
          <w:szCs w:val="24"/>
        </w:rPr>
        <w:t xml:space="preserve">подобными или сопоставимыми для </w:t>
      </w:r>
      <w:r w:rsidR="003B1C4A">
        <w:rPr>
          <w:rFonts w:ascii="Times New Roman" w:hAnsi="Times New Roman" w:cs="Times New Roman"/>
          <w:sz w:val="24"/>
          <w:szCs w:val="24"/>
        </w:rPr>
        <w:t>инвесторов</w:t>
      </w:r>
      <w:r w:rsidR="00C220F1">
        <w:rPr>
          <w:rFonts w:ascii="Times New Roman" w:hAnsi="Times New Roman" w:cs="Times New Roman"/>
          <w:sz w:val="24"/>
          <w:szCs w:val="24"/>
        </w:rPr>
        <w:t>, и их одновременное предложение с позиции клиента явл</w:t>
      </w:r>
      <w:r w:rsidR="003B1C4A">
        <w:rPr>
          <w:rFonts w:ascii="Times New Roman" w:hAnsi="Times New Roman" w:cs="Times New Roman"/>
          <w:sz w:val="24"/>
          <w:szCs w:val="24"/>
        </w:rPr>
        <w:t>я</w:t>
      </w:r>
      <w:r w:rsidR="00C220F1">
        <w:rPr>
          <w:rFonts w:ascii="Times New Roman" w:hAnsi="Times New Roman" w:cs="Times New Roman"/>
          <w:sz w:val="24"/>
          <w:szCs w:val="24"/>
        </w:rPr>
        <w:t xml:space="preserve">ется расширение линейки его </w:t>
      </w:r>
      <w:r w:rsidR="003B1C4A">
        <w:rPr>
          <w:rFonts w:ascii="Times New Roman" w:hAnsi="Times New Roman" w:cs="Times New Roman"/>
          <w:sz w:val="24"/>
          <w:szCs w:val="24"/>
        </w:rPr>
        <w:t>возможностей</w:t>
      </w:r>
      <w:r w:rsidR="00C220F1">
        <w:rPr>
          <w:rFonts w:ascii="Times New Roman" w:hAnsi="Times New Roman" w:cs="Times New Roman"/>
          <w:sz w:val="24"/>
          <w:szCs w:val="24"/>
        </w:rPr>
        <w:t>.</w:t>
      </w:r>
    </w:p>
    <w:p w:rsidR="00C220F1" w:rsidRDefault="00C220F1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Таким образом, установленные для операторов финансовых </w:t>
      </w:r>
      <w:r w:rsidR="003B1C4A">
        <w:rPr>
          <w:rFonts w:ascii="Times New Roman" w:hAnsi="Times New Roman" w:cs="Times New Roman"/>
          <w:sz w:val="24"/>
          <w:szCs w:val="24"/>
        </w:rPr>
        <w:t>платформ</w:t>
      </w:r>
      <w:r>
        <w:rPr>
          <w:rFonts w:ascii="Times New Roman" w:hAnsi="Times New Roman" w:cs="Times New Roman"/>
          <w:sz w:val="24"/>
          <w:szCs w:val="24"/>
        </w:rPr>
        <w:t xml:space="preserve"> требования по возможным совмещениям видов деятельности </w:t>
      </w:r>
      <w:r w:rsidR="003B1C4A">
        <w:rPr>
          <w:rFonts w:ascii="Times New Roman" w:hAnsi="Times New Roman" w:cs="Times New Roman"/>
          <w:sz w:val="24"/>
          <w:szCs w:val="24"/>
        </w:rPr>
        <w:t>представляются</w:t>
      </w:r>
      <w:r>
        <w:rPr>
          <w:rFonts w:ascii="Times New Roman" w:hAnsi="Times New Roman" w:cs="Times New Roman"/>
          <w:sz w:val="24"/>
          <w:szCs w:val="24"/>
        </w:rPr>
        <w:t xml:space="preserve"> не в полно</w:t>
      </w:r>
      <w:r w:rsidR="003B1C4A">
        <w:rPr>
          <w:rFonts w:ascii="Times New Roman" w:hAnsi="Times New Roman" w:cs="Times New Roman"/>
          <w:sz w:val="24"/>
          <w:szCs w:val="24"/>
        </w:rPr>
        <w:t>й</w:t>
      </w:r>
      <w:r>
        <w:rPr>
          <w:rFonts w:ascii="Times New Roman" w:hAnsi="Times New Roman" w:cs="Times New Roman"/>
          <w:sz w:val="24"/>
          <w:szCs w:val="24"/>
        </w:rPr>
        <w:t xml:space="preserve"> мере обоснованными. Принимая во вни</w:t>
      </w:r>
      <w:r w:rsidR="003B1C4A">
        <w:rPr>
          <w:rFonts w:ascii="Times New Roman" w:hAnsi="Times New Roman" w:cs="Times New Roman"/>
          <w:sz w:val="24"/>
          <w:szCs w:val="24"/>
        </w:rPr>
        <w:t xml:space="preserve">мание, </w:t>
      </w:r>
      <w:r>
        <w:rPr>
          <w:rFonts w:ascii="Times New Roman" w:hAnsi="Times New Roman" w:cs="Times New Roman"/>
          <w:sz w:val="24"/>
          <w:szCs w:val="24"/>
        </w:rPr>
        <w:t>что на сегодняшний д</w:t>
      </w:r>
      <w:r w:rsidR="003B1C4A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нь на р</w:t>
      </w:r>
      <w:r w:rsidR="003B1C4A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>нке имеется всего лишь 9 зарегис</w:t>
      </w:r>
      <w:r w:rsidR="003B1C4A">
        <w:rPr>
          <w:rFonts w:ascii="Times New Roman" w:hAnsi="Times New Roman" w:cs="Times New Roman"/>
          <w:sz w:val="24"/>
          <w:szCs w:val="24"/>
        </w:rPr>
        <w:t>три</w:t>
      </w:r>
      <w:r>
        <w:rPr>
          <w:rFonts w:ascii="Times New Roman" w:hAnsi="Times New Roman" w:cs="Times New Roman"/>
          <w:sz w:val="24"/>
          <w:szCs w:val="24"/>
        </w:rPr>
        <w:t>рованных операторов финансовых платформ</w:t>
      </w:r>
      <w:r w:rsidR="0063515F" w:rsidRPr="0063515F">
        <w:rPr>
          <w:rFonts w:ascii="Times New Roman" w:hAnsi="Times New Roman" w:cs="Times New Roman"/>
          <w:sz w:val="24"/>
          <w:szCs w:val="24"/>
        </w:rPr>
        <w:t xml:space="preserve"> [7]</w:t>
      </w:r>
      <w:r>
        <w:rPr>
          <w:rFonts w:ascii="Times New Roman" w:hAnsi="Times New Roman" w:cs="Times New Roman"/>
          <w:sz w:val="24"/>
          <w:szCs w:val="24"/>
        </w:rPr>
        <w:t xml:space="preserve">, в том числе одна – организатор торгов и еще как минимум одна – </w:t>
      </w:r>
      <w:r w:rsidR="003B1C4A">
        <w:rPr>
          <w:rFonts w:ascii="Times New Roman" w:hAnsi="Times New Roman" w:cs="Times New Roman"/>
          <w:sz w:val="24"/>
          <w:szCs w:val="24"/>
        </w:rPr>
        <w:t>входящая</w:t>
      </w:r>
      <w:r>
        <w:rPr>
          <w:rFonts w:ascii="Times New Roman" w:hAnsi="Times New Roman" w:cs="Times New Roman"/>
          <w:sz w:val="24"/>
          <w:szCs w:val="24"/>
        </w:rPr>
        <w:t xml:space="preserve"> в состав </w:t>
      </w:r>
      <w:r w:rsidR="003B1C4A">
        <w:rPr>
          <w:rFonts w:ascii="Times New Roman" w:hAnsi="Times New Roman" w:cs="Times New Roman"/>
          <w:sz w:val="24"/>
          <w:szCs w:val="24"/>
        </w:rPr>
        <w:t>крупной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 xml:space="preserve">анковской группы, текущие требования </w:t>
      </w:r>
      <w:r w:rsidR="003B1C4A">
        <w:rPr>
          <w:rFonts w:ascii="Times New Roman" w:hAnsi="Times New Roman" w:cs="Times New Roman"/>
          <w:sz w:val="24"/>
          <w:szCs w:val="24"/>
        </w:rPr>
        <w:t>представляются</w:t>
      </w:r>
      <w:r>
        <w:rPr>
          <w:rFonts w:ascii="Times New Roman" w:hAnsi="Times New Roman" w:cs="Times New Roman"/>
          <w:sz w:val="24"/>
          <w:szCs w:val="24"/>
        </w:rPr>
        <w:t xml:space="preserve"> фиксацией характеристик факти</w:t>
      </w:r>
      <w:r w:rsidR="003B1C4A">
        <w:rPr>
          <w:rFonts w:ascii="Times New Roman" w:hAnsi="Times New Roman" w:cs="Times New Roman"/>
          <w:sz w:val="24"/>
          <w:szCs w:val="24"/>
        </w:rPr>
        <w:t>че</w:t>
      </w:r>
      <w:r>
        <w:rPr>
          <w:rFonts w:ascii="Times New Roman" w:hAnsi="Times New Roman" w:cs="Times New Roman"/>
          <w:sz w:val="24"/>
          <w:szCs w:val="24"/>
        </w:rPr>
        <w:t xml:space="preserve">ски работающих участников рынка. Зачастую их надежность и позитивное </w:t>
      </w:r>
      <w:r w:rsidR="003B1C4A">
        <w:rPr>
          <w:rFonts w:ascii="Times New Roman" w:hAnsi="Times New Roman" w:cs="Times New Roman"/>
          <w:sz w:val="24"/>
          <w:szCs w:val="24"/>
        </w:rPr>
        <w:t>влияние</w:t>
      </w:r>
      <w:r>
        <w:rPr>
          <w:rFonts w:ascii="Times New Roman" w:hAnsi="Times New Roman" w:cs="Times New Roman"/>
          <w:sz w:val="24"/>
          <w:szCs w:val="24"/>
        </w:rPr>
        <w:t xml:space="preserve"> на рынок определяется не </w:t>
      </w:r>
      <w:r w:rsidR="003B1C4A">
        <w:rPr>
          <w:rFonts w:ascii="Times New Roman" w:hAnsi="Times New Roman" w:cs="Times New Roman"/>
          <w:sz w:val="24"/>
          <w:szCs w:val="24"/>
        </w:rPr>
        <w:t>номенклатурой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1C4A">
        <w:rPr>
          <w:rFonts w:ascii="Times New Roman" w:hAnsi="Times New Roman" w:cs="Times New Roman"/>
          <w:sz w:val="24"/>
          <w:szCs w:val="24"/>
        </w:rPr>
        <w:t>осуществляемых видов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, а </w:t>
      </w:r>
      <w:r w:rsidR="003B1C4A">
        <w:rPr>
          <w:rFonts w:ascii="Times New Roman" w:hAnsi="Times New Roman" w:cs="Times New Roman"/>
          <w:sz w:val="24"/>
          <w:szCs w:val="24"/>
        </w:rPr>
        <w:t>подконтрольности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</w:t>
      </w:r>
      <w:r w:rsidR="003B1C4A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с</w:t>
      </w:r>
      <w:r w:rsidR="003B1C4A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емообразующим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участникам рынка.</w:t>
      </w:r>
    </w:p>
    <w:p w:rsidR="00C220F1" w:rsidRDefault="00C220F1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B1C4A">
        <w:rPr>
          <w:rFonts w:ascii="Times New Roman" w:hAnsi="Times New Roman" w:cs="Times New Roman"/>
          <w:sz w:val="24"/>
          <w:szCs w:val="24"/>
        </w:rPr>
        <w:t>связи</w:t>
      </w:r>
      <w:r>
        <w:rPr>
          <w:rFonts w:ascii="Times New Roman" w:hAnsi="Times New Roman" w:cs="Times New Roman"/>
          <w:sz w:val="24"/>
          <w:szCs w:val="24"/>
        </w:rPr>
        <w:t xml:space="preserve"> с</w:t>
      </w:r>
      <w:r w:rsidR="003B1C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3B1C4A">
        <w:rPr>
          <w:rFonts w:ascii="Times New Roman" w:hAnsi="Times New Roman" w:cs="Times New Roman"/>
          <w:sz w:val="24"/>
          <w:szCs w:val="24"/>
        </w:rPr>
        <w:t>злож</w:t>
      </w:r>
      <w:r>
        <w:rPr>
          <w:rFonts w:ascii="Times New Roman" w:hAnsi="Times New Roman" w:cs="Times New Roman"/>
          <w:sz w:val="24"/>
          <w:szCs w:val="24"/>
        </w:rPr>
        <w:t>е</w:t>
      </w:r>
      <w:r w:rsidR="003B1C4A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ным в целях дальнейшего развития </w:t>
      </w:r>
      <w:r w:rsidR="003B1C4A">
        <w:rPr>
          <w:rFonts w:ascii="Times New Roman" w:hAnsi="Times New Roman" w:cs="Times New Roman"/>
          <w:sz w:val="24"/>
          <w:szCs w:val="24"/>
        </w:rPr>
        <w:t>финансовых</w:t>
      </w:r>
      <w:r>
        <w:rPr>
          <w:rFonts w:ascii="Times New Roman" w:hAnsi="Times New Roman" w:cs="Times New Roman"/>
          <w:sz w:val="24"/>
          <w:szCs w:val="24"/>
        </w:rPr>
        <w:t xml:space="preserve"> платформ как у</w:t>
      </w:r>
      <w:r w:rsidR="003B1C4A">
        <w:rPr>
          <w:rFonts w:ascii="Times New Roman" w:hAnsi="Times New Roman" w:cs="Times New Roman"/>
          <w:sz w:val="24"/>
          <w:szCs w:val="24"/>
        </w:rPr>
        <w:t>ч</w:t>
      </w:r>
      <w:r>
        <w:rPr>
          <w:rFonts w:ascii="Times New Roman" w:hAnsi="Times New Roman" w:cs="Times New Roman"/>
          <w:sz w:val="24"/>
          <w:szCs w:val="24"/>
        </w:rPr>
        <w:t>астни</w:t>
      </w:r>
      <w:r w:rsidR="003B1C4A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ов рынка, потребность к которых явл</w:t>
      </w:r>
      <w:r w:rsidR="003B1C4A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ется </w:t>
      </w:r>
      <w:r w:rsidR="003B1C4A">
        <w:rPr>
          <w:rFonts w:ascii="Times New Roman" w:hAnsi="Times New Roman" w:cs="Times New Roman"/>
          <w:sz w:val="24"/>
          <w:szCs w:val="24"/>
        </w:rPr>
        <w:t>объективной</w:t>
      </w:r>
      <w:r>
        <w:rPr>
          <w:rFonts w:ascii="Times New Roman" w:hAnsi="Times New Roman" w:cs="Times New Roman"/>
          <w:sz w:val="24"/>
          <w:szCs w:val="24"/>
        </w:rPr>
        <w:t xml:space="preserve">, следует тщательно </w:t>
      </w:r>
      <w:r w:rsidR="003B1C4A">
        <w:rPr>
          <w:rFonts w:ascii="Times New Roman" w:hAnsi="Times New Roman" w:cs="Times New Roman"/>
          <w:sz w:val="24"/>
          <w:szCs w:val="24"/>
        </w:rPr>
        <w:t>проанализировать</w:t>
      </w:r>
      <w:r>
        <w:rPr>
          <w:rFonts w:ascii="Times New Roman" w:hAnsi="Times New Roman" w:cs="Times New Roman"/>
          <w:sz w:val="24"/>
          <w:szCs w:val="24"/>
        </w:rPr>
        <w:t xml:space="preserve"> требования, предъявл</w:t>
      </w:r>
      <w:r w:rsidR="003B1C4A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>емые</w:t>
      </w:r>
      <w:r w:rsidR="003B1C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 их операторам.</w:t>
      </w:r>
      <w:proofErr w:type="gramEnd"/>
    </w:p>
    <w:p w:rsidR="007D11F0" w:rsidRDefault="001E43C6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37AE" w:rsidRDefault="008937AE" w:rsidP="00A639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A4672" w:rsidRPr="00590F6E" w:rsidRDefault="00EA467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610797" w:rsidRPr="00610797" w:rsidRDefault="00610797" w:rsidP="00C13C8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0797">
        <w:rPr>
          <w:rFonts w:ascii="Times New Roman" w:eastAsia="Calibri" w:hAnsi="Times New Roman" w:cs="Times New Roman"/>
          <w:sz w:val="24"/>
          <w:szCs w:val="24"/>
        </w:rPr>
        <w:t>Буров П.Д. Инвестиционные платформы и их роль в развитии рынка небанковского финансирования юридических лиц в Российской Федерации //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Креативная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экономика. 2023. </w:t>
      </w:r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Том 17, </w:t>
      </w:r>
      <w:r>
        <w:rPr>
          <w:rFonts w:ascii="Times New Roman" w:eastAsia="Calibri" w:hAnsi="Times New Roman" w:cs="Times New Roman"/>
          <w:sz w:val="24"/>
          <w:szCs w:val="24"/>
        </w:rPr>
        <w:t>№</w:t>
      </w:r>
      <w:r w:rsidRPr="00610797">
        <w:rPr>
          <w:rFonts w:ascii="Times New Roman" w:eastAsia="Calibri" w:hAnsi="Times New Roman" w:cs="Times New Roman"/>
          <w:sz w:val="24"/>
          <w:szCs w:val="24"/>
        </w:rPr>
        <w:t>2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610797" w:rsidRPr="00C13C8A" w:rsidRDefault="00610797" w:rsidP="00C13C8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Г</w:t>
      </w:r>
      <w:r w:rsidRPr="00C13C8A">
        <w:rPr>
          <w:rFonts w:ascii="Times New Roman" w:eastAsia="Calibri" w:hAnsi="Times New Roman" w:cs="Times New Roman"/>
          <w:sz w:val="24"/>
          <w:szCs w:val="24"/>
        </w:rPr>
        <w:t>аврин</w:t>
      </w:r>
      <w:proofErr w:type="spellEnd"/>
      <w:r w:rsidRPr="00C13C8A">
        <w:rPr>
          <w:rFonts w:ascii="Times New Roman" w:eastAsia="Calibri" w:hAnsi="Times New Roman" w:cs="Times New Roman"/>
          <w:sz w:val="24"/>
          <w:szCs w:val="24"/>
        </w:rPr>
        <w:t xml:space="preserve"> Д. А. Особенности совершения сделок с использованием финансовой платформы // </w:t>
      </w:r>
      <w:hyperlink r:id="rId8" w:history="1">
        <w:r w:rsidRPr="00C13C8A">
          <w:rPr>
            <w:rFonts w:ascii="Times New Roman" w:eastAsia="Calibri" w:hAnsi="Times New Roman" w:cs="Times New Roman"/>
            <w:sz w:val="24"/>
            <w:szCs w:val="24"/>
          </w:rPr>
          <w:t>Российское право: образование, практика, наука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2021. №5. С. 29-35.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DOI</w:t>
      </w:r>
      <w:r>
        <w:rPr>
          <w:rFonts w:ascii="Times New Roman" w:eastAsia="Calibri" w:hAnsi="Times New Roman" w:cs="Times New Roman"/>
          <w:sz w:val="24"/>
          <w:szCs w:val="24"/>
        </w:rPr>
        <w:t>: 10.34076/2410_2709_2021_5_29.</w:t>
      </w:r>
    </w:p>
    <w:p w:rsidR="00610797" w:rsidRPr="00610797" w:rsidRDefault="00610797" w:rsidP="00C13C8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Зубкова М.Н. Совершение сделок с использованием финансовой платформы // </w:t>
      </w:r>
      <w:proofErr w:type="gramStart"/>
      <w:r w:rsidRPr="00610797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gramStart"/>
      <w:r w:rsidRPr="00610797">
        <w:rPr>
          <w:rFonts w:ascii="Times New Roman" w:eastAsia="Calibri" w:hAnsi="Times New Roman" w:cs="Times New Roman"/>
          <w:sz w:val="24"/>
          <w:szCs w:val="24"/>
        </w:rPr>
        <w:t>Российская</w:t>
      </w:r>
      <w:proofErr w:type="gramEnd"/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 наука: актуальные исследования и разработки.</w:t>
      </w:r>
      <w:r w:rsidRPr="00610797">
        <w:rPr>
          <w:rFonts w:ascii="Times New Roman" w:eastAsia="Calibri" w:hAnsi="Times New Roman" w:cs="Times New Roman"/>
          <w:sz w:val="24"/>
          <w:szCs w:val="24"/>
          <w:lang w:val="en-US"/>
        </w:rPr>
        <w:t> </w:t>
      </w:r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Сборник научных статей </w:t>
      </w:r>
      <w:r w:rsidRPr="00610797">
        <w:rPr>
          <w:rFonts w:ascii="Times New Roman" w:eastAsia="Calibri" w:hAnsi="Times New Roman" w:cs="Times New Roman"/>
          <w:sz w:val="24"/>
          <w:szCs w:val="24"/>
          <w:lang w:val="en-US"/>
        </w:rPr>
        <w:t>XIII</w:t>
      </w:r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 Всероссийской научно-практической конференции. Самара, 2022. С. 289-294.</w:t>
      </w:r>
    </w:p>
    <w:p w:rsidR="00610797" w:rsidRPr="000B36EE" w:rsidRDefault="00610797" w:rsidP="005D221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36EE">
        <w:rPr>
          <w:rFonts w:ascii="Times New Roman" w:eastAsia="Calibri" w:hAnsi="Times New Roman" w:cs="Times New Roman"/>
          <w:sz w:val="24"/>
          <w:szCs w:val="24"/>
        </w:rPr>
        <w:t xml:space="preserve">Указание Банка России от 11 мая 2017 г. </w:t>
      </w:r>
      <w:r w:rsidRPr="005D221C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0B36EE">
        <w:rPr>
          <w:rFonts w:ascii="Times New Roman" w:eastAsia="Calibri" w:hAnsi="Times New Roman" w:cs="Times New Roman"/>
          <w:sz w:val="24"/>
          <w:szCs w:val="24"/>
        </w:rPr>
        <w:t xml:space="preserve"> 4373-У </w:t>
      </w:r>
      <w:r>
        <w:rPr>
          <w:rFonts w:ascii="Times New Roman" w:eastAsia="Calibri" w:hAnsi="Times New Roman" w:cs="Times New Roman"/>
          <w:sz w:val="24"/>
          <w:szCs w:val="24"/>
        </w:rPr>
        <w:t>«</w:t>
      </w:r>
      <w:r w:rsidRPr="000B36EE">
        <w:rPr>
          <w:rFonts w:ascii="Times New Roman" w:eastAsia="Calibri" w:hAnsi="Times New Roman" w:cs="Times New Roman"/>
          <w:sz w:val="24"/>
          <w:szCs w:val="24"/>
        </w:rPr>
        <w:t>О требованиях к собственным средствам профессиональных участников рынка ценных бумаг</w:t>
      </w:r>
      <w:r>
        <w:rPr>
          <w:rFonts w:ascii="Times New Roman" w:eastAsia="Calibri" w:hAnsi="Times New Roman" w:cs="Times New Roman"/>
          <w:sz w:val="24"/>
          <w:szCs w:val="24"/>
        </w:rPr>
        <w:t>».</w:t>
      </w:r>
    </w:p>
    <w:p w:rsidR="00610797" w:rsidRPr="00C13C8A" w:rsidRDefault="00610797" w:rsidP="00C13C8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3C8A">
        <w:rPr>
          <w:rFonts w:ascii="Times New Roman" w:eastAsia="Calibri" w:hAnsi="Times New Roman" w:cs="Times New Roman"/>
          <w:sz w:val="24"/>
          <w:szCs w:val="24"/>
        </w:rPr>
        <w:t>Федеральный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C13C8A">
        <w:rPr>
          <w:rFonts w:ascii="Times New Roman" w:eastAsia="Calibri" w:hAnsi="Times New Roman" w:cs="Times New Roman"/>
          <w:sz w:val="24"/>
          <w:szCs w:val="24"/>
        </w:rPr>
        <w:t xml:space="preserve">закон </w:t>
      </w:r>
      <w:r>
        <w:rPr>
          <w:rFonts w:ascii="Times New Roman" w:eastAsia="Calibri" w:hAnsi="Times New Roman" w:cs="Times New Roman"/>
          <w:sz w:val="24"/>
          <w:szCs w:val="24"/>
        </w:rPr>
        <w:t>«</w:t>
      </w:r>
      <w:r w:rsidRPr="00C13C8A">
        <w:rPr>
          <w:rFonts w:ascii="Times New Roman" w:eastAsia="Calibri" w:hAnsi="Times New Roman" w:cs="Times New Roman"/>
          <w:sz w:val="24"/>
          <w:szCs w:val="24"/>
        </w:rPr>
        <w:t xml:space="preserve">О совершении финансовых сделок с использованием финансовой платформы" от 20.07.2020 </w:t>
      </w:r>
      <w:r>
        <w:rPr>
          <w:rFonts w:ascii="Times New Roman" w:eastAsia="Calibri" w:hAnsi="Times New Roman" w:cs="Times New Roman"/>
          <w:sz w:val="24"/>
          <w:szCs w:val="24"/>
        </w:rPr>
        <w:t>№211-ФЗ.</w:t>
      </w:r>
    </w:p>
    <w:p w:rsidR="00610797" w:rsidRPr="00C13C8A" w:rsidRDefault="00610797" w:rsidP="00C13C8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13C8A">
        <w:rPr>
          <w:rFonts w:ascii="Times New Roman" w:eastAsia="Calibri" w:hAnsi="Times New Roman" w:cs="Times New Roman"/>
          <w:sz w:val="24"/>
          <w:szCs w:val="24"/>
        </w:rPr>
        <w:t xml:space="preserve">Федеральный закон </w:t>
      </w:r>
      <w:r>
        <w:rPr>
          <w:rFonts w:ascii="Times New Roman" w:eastAsia="Calibri" w:hAnsi="Times New Roman" w:cs="Times New Roman"/>
          <w:sz w:val="24"/>
          <w:szCs w:val="24"/>
        </w:rPr>
        <w:t>«</w:t>
      </w:r>
      <w:r w:rsidRPr="00C13C8A">
        <w:rPr>
          <w:rFonts w:ascii="Times New Roman" w:eastAsia="Calibri" w:hAnsi="Times New Roman" w:cs="Times New Roman"/>
          <w:sz w:val="24"/>
          <w:szCs w:val="24"/>
        </w:rPr>
        <w:t>Об организованных торгах</w:t>
      </w:r>
      <w:r>
        <w:rPr>
          <w:rFonts w:ascii="Times New Roman" w:eastAsia="Calibri" w:hAnsi="Times New Roman" w:cs="Times New Roman"/>
          <w:sz w:val="24"/>
          <w:szCs w:val="24"/>
        </w:rPr>
        <w:t>»</w:t>
      </w:r>
      <w:r w:rsidRPr="00C13C8A">
        <w:rPr>
          <w:rFonts w:ascii="Times New Roman" w:eastAsia="Calibri" w:hAnsi="Times New Roman" w:cs="Times New Roman"/>
          <w:sz w:val="24"/>
          <w:szCs w:val="24"/>
        </w:rPr>
        <w:t xml:space="preserve"> от 21.11.2011 </w:t>
      </w:r>
      <w:r>
        <w:rPr>
          <w:rFonts w:ascii="Times New Roman" w:eastAsia="Calibri" w:hAnsi="Times New Roman" w:cs="Times New Roman"/>
          <w:sz w:val="24"/>
          <w:szCs w:val="24"/>
        </w:rPr>
        <w:t>№</w:t>
      </w:r>
      <w:r w:rsidRPr="00C13C8A">
        <w:rPr>
          <w:rFonts w:ascii="Times New Roman" w:eastAsia="Calibri" w:hAnsi="Times New Roman" w:cs="Times New Roman"/>
          <w:sz w:val="24"/>
          <w:szCs w:val="24"/>
        </w:rPr>
        <w:t>325-ФЗ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610797" w:rsidRDefault="00610797" w:rsidP="00C13C8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Центральный Банк Российской Федерации. –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>
        <w:rPr>
          <w:rFonts w:ascii="Times New Roman" w:eastAsia="Calibri" w:hAnsi="Times New Roman" w:cs="Times New Roman"/>
          <w:sz w:val="24"/>
          <w:szCs w:val="24"/>
        </w:rPr>
        <w:t>:</w:t>
      </w:r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>
        <w:rPr>
          <w:rFonts w:ascii="Times New Roman" w:eastAsia="Calibri" w:hAnsi="Times New Roman" w:cs="Times New Roman"/>
          <w:sz w:val="24"/>
          <w:szCs w:val="24"/>
        </w:rPr>
        <w:t xml:space="preserve">:/ </w:t>
      </w:r>
      <w:hyperlink r:id="rId9" w:history="1">
        <w:r w:rsidRPr="00C251FE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www</w:t>
        </w:r>
        <w:r w:rsidRPr="00610797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C251FE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cbr</w:t>
        </w:r>
        <w:proofErr w:type="spellEnd"/>
        <w:r w:rsidRPr="00610797">
          <w:rPr>
            <w:rStyle w:val="a7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C251FE">
          <w:rPr>
            <w:rStyle w:val="a7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10797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>
        <w:rPr>
          <w:rFonts w:ascii="Times New Roman" w:eastAsia="Calibri" w:hAnsi="Times New Roman" w:cs="Times New Roman"/>
          <w:sz w:val="24"/>
          <w:szCs w:val="24"/>
        </w:rPr>
        <w:t>дата обращения: 13.05.2023).</w:t>
      </w:r>
    </w:p>
    <w:sectPr w:rsidR="00610797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3523" w:rsidRDefault="00F33523" w:rsidP="00827E82">
      <w:pPr>
        <w:spacing w:after="0" w:line="240" w:lineRule="auto"/>
      </w:pPr>
      <w:r>
        <w:separator/>
      </w:r>
    </w:p>
  </w:endnote>
  <w:endnote w:type="continuationSeparator" w:id="0">
    <w:p w:rsidR="00F33523" w:rsidRDefault="00F33523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3523" w:rsidRDefault="00F33523" w:rsidP="00827E82">
      <w:pPr>
        <w:spacing w:after="0" w:line="240" w:lineRule="auto"/>
      </w:pPr>
      <w:r>
        <w:separator/>
      </w:r>
    </w:p>
  </w:footnote>
  <w:footnote w:type="continuationSeparator" w:id="0">
    <w:p w:rsidR="00F33523" w:rsidRDefault="00F33523" w:rsidP="00827E82">
      <w:pPr>
        <w:spacing w:after="0" w:line="240" w:lineRule="auto"/>
      </w:pPr>
      <w:r>
        <w:continuationSeparator/>
      </w:r>
    </w:p>
  </w:footnote>
  <w:footnote w:id="1">
    <w:p w:rsidR="000B36EE" w:rsidRPr="00CA7DF7" w:rsidRDefault="000B36EE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Скапенкер Олег Михайлович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кандидат экономических наук, ассистент кафедры мировых финансовых рынков и финтеха </w:t>
      </w:r>
      <w:r w:rsidRPr="00BB7096">
        <w:rPr>
          <w:rFonts w:ascii="Times New Roman" w:hAnsi="Times New Roman" w:cs="Times New Roman"/>
          <w:sz w:val="20"/>
          <w:szCs w:val="20"/>
        </w:rPr>
        <w:t>ФГБОУ ВО «Российский экономический университет имени Г.В. Плеханова»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CA7DF7">
        <w:rPr>
          <w:rFonts w:ascii="Times New Roman" w:hAnsi="Times New Roman" w:cs="Times New Roman"/>
          <w:sz w:val="20"/>
          <w:szCs w:val="20"/>
        </w:rPr>
        <w:t xml:space="preserve">(Адрес: </w:t>
      </w:r>
      <w:r>
        <w:rPr>
          <w:rFonts w:ascii="Times New Roman" w:hAnsi="Times New Roman" w:cs="Times New Roman"/>
          <w:sz w:val="20"/>
          <w:szCs w:val="20"/>
        </w:rPr>
        <w:t>117997,</w:t>
      </w:r>
      <w:r w:rsidRPr="00BB7096">
        <w:rPr>
          <w:rFonts w:ascii="Times New Roman" w:hAnsi="Times New Roman" w:cs="Times New Roman"/>
          <w:sz w:val="20"/>
          <w:szCs w:val="20"/>
        </w:rPr>
        <w:t xml:space="preserve"> Российская Федерация, г.</w:t>
      </w:r>
      <w:r w:rsidRPr="005F0C43">
        <w:rPr>
          <w:rFonts w:ascii="Times New Roman" w:hAnsi="Times New Roman" w:cs="Times New Roman"/>
          <w:sz w:val="20"/>
          <w:szCs w:val="20"/>
        </w:rPr>
        <w:t xml:space="preserve"> </w:t>
      </w:r>
      <w:r w:rsidRPr="00BB7096">
        <w:rPr>
          <w:rFonts w:ascii="Times New Roman" w:hAnsi="Times New Roman" w:cs="Times New Roman"/>
          <w:sz w:val="20"/>
          <w:szCs w:val="20"/>
        </w:rPr>
        <w:t>Москва, Стремянный пер., 36</w:t>
      </w:r>
      <w:r w:rsidRPr="00CA7DF7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E-mail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o</w:t>
      </w:r>
      <w:r w:rsidRPr="005F0C43">
        <w:rPr>
          <w:rFonts w:ascii="Times New Roman" w:hAnsi="Times New Roman" w:cs="Times New Roman"/>
          <w:sz w:val="20"/>
          <w:szCs w:val="20"/>
        </w:rPr>
        <w:t>_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skapenker</w:t>
      </w:r>
      <w:proofErr w:type="spellEnd"/>
      <w:r w:rsidRPr="005F0C43">
        <w:rPr>
          <w:rFonts w:ascii="Times New Roman" w:hAnsi="Times New Roman" w:cs="Times New Roman"/>
          <w:sz w:val="20"/>
          <w:szCs w:val="20"/>
        </w:rPr>
        <w:t>@</w:t>
      </w:r>
      <w:r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Pr="005F0C43">
        <w:rPr>
          <w:rFonts w:ascii="Times New Roman" w:hAnsi="Times New Roman" w:cs="Times New Roman"/>
          <w:sz w:val="20"/>
          <w:szCs w:val="20"/>
        </w:rPr>
        <w:t>.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3479" w:hanging="360"/>
      </w:pPr>
    </w:lvl>
    <w:lvl w:ilvl="1" w:tplc="04190019" w:tentative="1">
      <w:start w:val="1"/>
      <w:numFmt w:val="lowerLetter"/>
      <w:lvlText w:val="%2."/>
      <w:lvlJc w:val="left"/>
      <w:pPr>
        <w:ind w:left="4199" w:hanging="360"/>
      </w:pPr>
    </w:lvl>
    <w:lvl w:ilvl="2" w:tplc="0419001B" w:tentative="1">
      <w:start w:val="1"/>
      <w:numFmt w:val="lowerRoman"/>
      <w:lvlText w:val="%3."/>
      <w:lvlJc w:val="right"/>
      <w:pPr>
        <w:ind w:left="4919" w:hanging="180"/>
      </w:pPr>
    </w:lvl>
    <w:lvl w:ilvl="3" w:tplc="0419000F" w:tentative="1">
      <w:start w:val="1"/>
      <w:numFmt w:val="decimal"/>
      <w:lvlText w:val="%4."/>
      <w:lvlJc w:val="left"/>
      <w:pPr>
        <w:ind w:left="5639" w:hanging="360"/>
      </w:pPr>
    </w:lvl>
    <w:lvl w:ilvl="4" w:tplc="04190019" w:tentative="1">
      <w:start w:val="1"/>
      <w:numFmt w:val="lowerLetter"/>
      <w:lvlText w:val="%5."/>
      <w:lvlJc w:val="left"/>
      <w:pPr>
        <w:ind w:left="6359" w:hanging="360"/>
      </w:pPr>
    </w:lvl>
    <w:lvl w:ilvl="5" w:tplc="0419001B" w:tentative="1">
      <w:start w:val="1"/>
      <w:numFmt w:val="lowerRoman"/>
      <w:lvlText w:val="%6."/>
      <w:lvlJc w:val="right"/>
      <w:pPr>
        <w:ind w:left="7079" w:hanging="180"/>
      </w:pPr>
    </w:lvl>
    <w:lvl w:ilvl="6" w:tplc="0419000F" w:tentative="1">
      <w:start w:val="1"/>
      <w:numFmt w:val="decimal"/>
      <w:lvlText w:val="%7."/>
      <w:lvlJc w:val="left"/>
      <w:pPr>
        <w:ind w:left="7799" w:hanging="360"/>
      </w:pPr>
    </w:lvl>
    <w:lvl w:ilvl="7" w:tplc="04190019" w:tentative="1">
      <w:start w:val="1"/>
      <w:numFmt w:val="lowerLetter"/>
      <w:lvlText w:val="%8."/>
      <w:lvlJc w:val="left"/>
      <w:pPr>
        <w:ind w:left="8519" w:hanging="360"/>
      </w:pPr>
    </w:lvl>
    <w:lvl w:ilvl="8" w:tplc="0419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1">
    <w:nsid w:val="761D75C8"/>
    <w:multiLevelType w:val="multilevel"/>
    <w:tmpl w:val="B7D87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27E82"/>
    <w:rsid w:val="00093BEC"/>
    <w:rsid w:val="000B36EE"/>
    <w:rsid w:val="000E3DE5"/>
    <w:rsid w:val="001251EB"/>
    <w:rsid w:val="00132E99"/>
    <w:rsid w:val="00191862"/>
    <w:rsid w:val="001B2C02"/>
    <w:rsid w:val="001B5953"/>
    <w:rsid w:val="001E43C6"/>
    <w:rsid w:val="001F53A1"/>
    <w:rsid w:val="00220869"/>
    <w:rsid w:val="00246163"/>
    <w:rsid w:val="00287F75"/>
    <w:rsid w:val="002A499B"/>
    <w:rsid w:val="002A5BC5"/>
    <w:rsid w:val="002A7444"/>
    <w:rsid w:val="00336317"/>
    <w:rsid w:val="00353244"/>
    <w:rsid w:val="00367ABF"/>
    <w:rsid w:val="0039448D"/>
    <w:rsid w:val="003A2B36"/>
    <w:rsid w:val="003B1C4A"/>
    <w:rsid w:val="003E51C8"/>
    <w:rsid w:val="0043797C"/>
    <w:rsid w:val="0044325D"/>
    <w:rsid w:val="004D19F0"/>
    <w:rsid w:val="004F13BF"/>
    <w:rsid w:val="00590F6E"/>
    <w:rsid w:val="005B48E8"/>
    <w:rsid w:val="005B7B4F"/>
    <w:rsid w:val="005D221C"/>
    <w:rsid w:val="005E0F0E"/>
    <w:rsid w:val="005F0C43"/>
    <w:rsid w:val="005F5AF9"/>
    <w:rsid w:val="00610797"/>
    <w:rsid w:val="00616471"/>
    <w:rsid w:val="006216C5"/>
    <w:rsid w:val="0063515F"/>
    <w:rsid w:val="00673671"/>
    <w:rsid w:val="00683FD9"/>
    <w:rsid w:val="00757C18"/>
    <w:rsid w:val="00763122"/>
    <w:rsid w:val="00787640"/>
    <w:rsid w:val="007C3475"/>
    <w:rsid w:val="007C5690"/>
    <w:rsid w:val="007D11F0"/>
    <w:rsid w:val="007D79E0"/>
    <w:rsid w:val="00812B95"/>
    <w:rsid w:val="00827E82"/>
    <w:rsid w:val="00854770"/>
    <w:rsid w:val="008937AE"/>
    <w:rsid w:val="0089494F"/>
    <w:rsid w:val="008C75C1"/>
    <w:rsid w:val="0090203E"/>
    <w:rsid w:val="00912C7F"/>
    <w:rsid w:val="00916BF7"/>
    <w:rsid w:val="009A6605"/>
    <w:rsid w:val="00A23A81"/>
    <w:rsid w:val="00A639E8"/>
    <w:rsid w:val="00A96756"/>
    <w:rsid w:val="00AC3399"/>
    <w:rsid w:val="00AE1D25"/>
    <w:rsid w:val="00AE47C2"/>
    <w:rsid w:val="00B61253"/>
    <w:rsid w:val="00B948A5"/>
    <w:rsid w:val="00BB0714"/>
    <w:rsid w:val="00BB7096"/>
    <w:rsid w:val="00BC155A"/>
    <w:rsid w:val="00BF6BC6"/>
    <w:rsid w:val="00C13C8A"/>
    <w:rsid w:val="00C2166F"/>
    <w:rsid w:val="00C220F1"/>
    <w:rsid w:val="00CB0464"/>
    <w:rsid w:val="00CB28D3"/>
    <w:rsid w:val="00D438D9"/>
    <w:rsid w:val="00D51D7E"/>
    <w:rsid w:val="00D61C00"/>
    <w:rsid w:val="00E61BFD"/>
    <w:rsid w:val="00EA4672"/>
    <w:rsid w:val="00ED1F55"/>
    <w:rsid w:val="00F06BED"/>
    <w:rsid w:val="00F33523"/>
    <w:rsid w:val="00F7132D"/>
    <w:rsid w:val="00FE4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Emphasis"/>
    <w:basedOn w:val="a0"/>
    <w:uiPriority w:val="20"/>
    <w:qFormat/>
    <w:rsid w:val="00BB7096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7D1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11F0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1F53A1"/>
  </w:style>
  <w:style w:type="character" w:styleId="a7">
    <w:name w:val="Hyperlink"/>
    <w:basedOn w:val="a0"/>
    <w:uiPriority w:val="99"/>
    <w:unhideWhenUsed/>
    <w:rsid w:val="001F53A1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1F53A1"/>
    <w:pPr>
      <w:ind w:left="720"/>
      <w:contextualSpacing/>
    </w:pPr>
  </w:style>
  <w:style w:type="paragraph" w:styleId="a9">
    <w:name w:val="Normal (Web)"/>
    <w:basedOn w:val="a"/>
    <w:uiPriority w:val="99"/>
    <w:semiHidden/>
    <w:unhideWhenUsed/>
    <w:rsid w:val="001918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64613">
          <w:marLeft w:val="0"/>
          <w:marRight w:val="0"/>
          <w:marTop w:val="53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95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255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473427">
          <w:marLeft w:val="0"/>
          <w:marRight w:val="0"/>
          <w:marTop w:val="0"/>
          <w:marBottom w:val="1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87666">
          <w:marLeft w:val="0"/>
          <w:marRight w:val="-63"/>
          <w:marTop w:val="1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878944">
              <w:marLeft w:val="0"/>
              <w:marRight w:val="6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59032">
              <w:marLeft w:val="0"/>
              <w:marRight w:val="6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305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1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journal/n/rossiyskoe-pravo-obrazovanie-praktika-nau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cb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A83E81-6FCA-438A-9B20-6543ACD58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2579</Words>
  <Characters>14706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DreamLair</Company>
  <LinksUpToDate>false</LinksUpToDate>
  <CharactersWithSpaces>17251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АЛУН</cp:lastModifiedBy>
  <cp:revision>2</cp:revision>
  <dcterms:created xsi:type="dcterms:W3CDTF">2023-05-14T02:40:00Z</dcterms:created>
  <dcterms:modified xsi:type="dcterms:W3CDTF">2023-05-14T02:40:00Z</dcterms:modified>
</cp:coreProperties>
</file>