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83749A" w14:textId="77777777" w:rsidR="00C200E0" w:rsidRPr="0071121D" w:rsidRDefault="002D1FA9" w:rsidP="00C357DA">
      <w:pPr>
        <w:ind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Кириллов Н.В.</w:t>
      </w:r>
    </w:p>
    <w:p w14:paraId="6CDD2A31" w14:textId="77777777" w:rsidR="00FE24B0" w:rsidRDefault="00FE24B0" w:rsidP="00642F2C">
      <w:pPr>
        <w:ind w:firstLine="0"/>
        <w:jc w:val="center"/>
        <w:rPr>
          <w:sz w:val="24"/>
          <w:szCs w:val="24"/>
        </w:rPr>
      </w:pPr>
      <w:r w:rsidRPr="00FE24B0">
        <w:rPr>
          <w:sz w:val="24"/>
          <w:szCs w:val="24"/>
        </w:rPr>
        <w:t xml:space="preserve">Федеральное государственное автономное образовательное </w:t>
      </w:r>
    </w:p>
    <w:p w14:paraId="67B569A3" w14:textId="7BA882C6" w:rsidR="00FE24B0" w:rsidRDefault="00FE24B0" w:rsidP="00FE24B0">
      <w:pPr>
        <w:ind w:firstLine="0"/>
        <w:jc w:val="center"/>
        <w:rPr>
          <w:sz w:val="24"/>
          <w:szCs w:val="24"/>
        </w:rPr>
      </w:pPr>
      <w:r w:rsidRPr="00FE24B0">
        <w:rPr>
          <w:sz w:val="24"/>
          <w:szCs w:val="24"/>
        </w:rPr>
        <w:t>учреждение высшего образования «Национальный исследовательский университет «Высшая школа экономики»</w:t>
      </w:r>
    </w:p>
    <w:p w14:paraId="3ACC76A9" w14:textId="77777777" w:rsidR="00642F2C" w:rsidRDefault="00642F2C" w:rsidP="00C357DA">
      <w:pPr>
        <w:ind w:firstLine="0"/>
        <w:jc w:val="center"/>
        <w:rPr>
          <w:b/>
          <w:sz w:val="24"/>
          <w:szCs w:val="24"/>
        </w:rPr>
      </w:pPr>
    </w:p>
    <w:p w14:paraId="50F0F8E0" w14:textId="3D75CA2B" w:rsidR="00D029C6" w:rsidRPr="0071121D" w:rsidRDefault="005F0B26" w:rsidP="00C357DA">
      <w:pPr>
        <w:ind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ПРОБЛЕМЫ ВЛИЯНИЯ ЦИФРОВЫХ ТЕХНОЛОГИЙ НА </w:t>
      </w:r>
      <w:r w:rsidR="002D1FA9">
        <w:rPr>
          <w:b/>
          <w:sz w:val="24"/>
          <w:szCs w:val="24"/>
        </w:rPr>
        <w:t>ПРАВОВО</w:t>
      </w:r>
      <w:r>
        <w:rPr>
          <w:b/>
          <w:sz w:val="24"/>
          <w:szCs w:val="24"/>
        </w:rPr>
        <w:t xml:space="preserve">Е </w:t>
      </w:r>
      <w:r w:rsidR="002D1FA9">
        <w:rPr>
          <w:b/>
          <w:sz w:val="24"/>
          <w:szCs w:val="24"/>
        </w:rPr>
        <w:t>РЕГУЛИРОВАНИ</w:t>
      </w:r>
      <w:r>
        <w:rPr>
          <w:b/>
          <w:sz w:val="24"/>
          <w:szCs w:val="24"/>
        </w:rPr>
        <w:t>Е</w:t>
      </w:r>
      <w:r w:rsidR="002D1FA9">
        <w:rPr>
          <w:b/>
          <w:sz w:val="24"/>
          <w:szCs w:val="24"/>
        </w:rPr>
        <w:t xml:space="preserve"> МИКРОФИНАНСОВОЙ ДЕЯТЕЛЬНОСТИ</w:t>
      </w:r>
    </w:p>
    <w:p w14:paraId="47888E27" w14:textId="77777777" w:rsidR="00D029C6" w:rsidRPr="0071121D" w:rsidRDefault="00D029C6" w:rsidP="00C357DA">
      <w:pPr>
        <w:ind w:firstLine="567"/>
        <w:rPr>
          <w:sz w:val="24"/>
          <w:szCs w:val="24"/>
        </w:rPr>
      </w:pPr>
    </w:p>
    <w:p w14:paraId="5CC253C5" w14:textId="77777777" w:rsidR="00C200E0" w:rsidRPr="00E80F7B" w:rsidRDefault="00FA0E64" w:rsidP="00E80F7B">
      <w:pPr>
        <w:ind w:firstLine="567"/>
        <w:jc w:val="right"/>
        <w:rPr>
          <w:b/>
          <w:i/>
          <w:sz w:val="24"/>
          <w:szCs w:val="24"/>
        </w:rPr>
      </w:pPr>
      <w:r w:rsidRPr="0071121D">
        <w:rPr>
          <w:b/>
          <w:i/>
          <w:sz w:val="24"/>
          <w:szCs w:val="24"/>
        </w:rPr>
        <w:t>Аннотация</w:t>
      </w:r>
      <w:r w:rsidR="00C200E0" w:rsidRPr="0071121D">
        <w:rPr>
          <w:b/>
          <w:i/>
          <w:sz w:val="24"/>
          <w:szCs w:val="24"/>
        </w:rPr>
        <w:t xml:space="preserve"> </w:t>
      </w:r>
    </w:p>
    <w:p w14:paraId="26149219" w14:textId="5BAA59A0" w:rsidR="00D029C6" w:rsidRPr="004C2B2D" w:rsidRDefault="004C2B2D" w:rsidP="004C2B2D">
      <w:pPr>
        <w:rPr>
          <w:bCs/>
          <w:i/>
          <w:sz w:val="24"/>
          <w:szCs w:val="24"/>
        </w:rPr>
      </w:pPr>
      <w:r w:rsidRPr="004C2B2D">
        <w:rPr>
          <w:bCs/>
          <w:i/>
          <w:sz w:val="24"/>
          <w:szCs w:val="24"/>
        </w:rPr>
        <w:t>Статья посвящена исследованию проблем правового регулирования микрофинансовой деятельности</w:t>
      </w:r>
      <w:r w:rsidR="001F51AC">
        <w:rPr>
          <w:bCs/>
          <w:i/>
          <w:sz w:val="24"/>
          <w:szCs w:val="24"/>
        </w:rPr>
        <w:t xml:space="preserve"> в условиях развития цифровых технологий</w:t>
      </w:r>
      <w:r w:rsidRPr="004C2B2D">
        <w:rPr>
          <w:bCs/>
          <w:i/>
          <w:sz w:val="24"/>
          <w:szCs w:val="24"/>
        </w:rPr>
        <w:t>. Выделены стадии заключения договора микрозайма и проведен анализ индивидуальных условий потребительского микрозайма</w:t>
      </w:r>
      <w:r w:rsidR="005F2DA7">
        <w:rPr>
          <w:bCs/>
          <w:i/>
          <w:sz w:val="24"/>
          <w:szCs w:val="24"/>
        </w:rPr>
        <w:t xml:space="preserve"> посредством использования сети Интернет</w:t>
      </w:r>
      <w:r w:rsidRPr="004C2B2D">
        <w:rPr>
          <w:bCs/>
          <w:i/>
          <w:sz w:val="24"/>
          <w:szCs w:val="24"/>
        </w:rPr>
        <w:t xml:space="preserve">. Проведен анализ </w:t>
      </w:r>
      <w:r w:rsidR="00DA1112">
        <w:rPr>
          <w:bCs/>
          <w:i/>
          <w:sz w:val="24"/>
          <w:szCs w:val="24"/>
        </w:rPr>
        <w:t>судебной практики в сфере микро</w:t>
      </w:r>
      <w:r w:rsidRPr="004C2B2D">
        <w:rPr>
          <w:bCs/>
          <w:i/>
          <w:sz w:val="24"/>
          <w:szCs w:val="24"/>
        </w:rPr>
        <w:t>финансовой деятельности. Сделаны выводы о необходимости внесения изменений в законодательстве в сфере микрофинансирования</w:t>
      </w:r>
      <w:r w:rsidR="00797BBB">
        <w:rPr>
          <w:bCs/>
          <w:i/>
          <w:sz w:val="24"/>
          <w:szCs w:val="24"/>
        </w:rPr>
        <w:t xml:space="preserve"> с учетом развития цифровой среды.</w:t>
      </w:r>
    </w:p>
    <w:p w14:paraId="7E358146" w14:textId="77777777" w:rsidR="004C2B2D" w:rsidRDefault="004C2B2D" w:rsidP="003B1D08">
      <w:pPr>
        <w:ind w:firstLine="0"/>
        <w:rPr>
          <w:b/>
          <w:bCs/>
          <w:sz w:val="24"/>
          <w:szCs w:val="24"/>
        </w:rPr>
      </w:pPr>
    </w:p>
    <w:p w14:paraId="65AD6379" w14:textId="77777777" w:rsidR="004C2B2D" w:rsidRDefault="004C2B2D" w:rsidP="003B1D08">
      <w:pPr>
        <w:ind w:firstLine="0"/>
        <w:rPr>
          <w:b/>
          <w:bCs/>
          <w:sz w:val="24"/>
          <w:szCs w:val="24"/>
        </w:rPr>
      </w:pPr>
    </w:p>
    <w:p w14:paraId="47CDFB56" w14:textId="77777777" w:rsidR="004C2B2D" w:rsidRPr="0071121D" w:rsidRDefault="004C2B2D" w:rsidP="003B1D08">
      <w:pPr>
        <w:ind w:firstLine="0"/>
        <w:rPr>
          <w:sz w:val="24"/>
          <w:szCs w:val="24"/>
        </w:rPr>
      </w:pPr>
    </w:p>
    <w:p w14:paraId="442FFF0A" w14:textId="498A426D" w:rsidR="00C200E0" w:rsidRPr="00F827FF" w:rsidRDefault="00C200E0" w:rsidP="00C357DA">
      <w:pPr>
        <w:ind w:firstLine="0"/>
        <w:rPr>
          <w:sz w:val="24"/>
          <w:szCs w:val="24"/>
        </w:rPr>
      </w:pPr>
      <w:r w:rsidRPr="0071121D">
        <w:rPr>
          <w:b/>
          <w:sz w:val="24"/>
          <w:szCs w:val="24"/>
        </w:rPr>
        <w:t>Ключевые слова:</w:t>
      </w:r>
      <w:r w:rsidRPr="0071121D">
        <w:rPr>
          <w:sz w:val="24"/>
          <w:szCs w:val="24"/>
        </w:rPr>
        <w:t xml:space="preserve"> </w:t>
      </w:r>
      <w:r w:rsidR="00F827FF">
        <w:rPr>
          <w:sz w:val="24"/>
          <w:szCs w:val="24"/>
        </w:rPr>
        <w:t>микрофинансовые организации</w:t>
      </w:r>
      <w:r w:rsidR="00F827FF" w:rsidRPr="00F827FF">
        <w:rPr>
          <w:sz w:val="24"/>
          <w:szCs w:val="24"/>
        </w:rPr>
        <w:t>,</w:t>
      </w:r>
      <w:r w:rsidR="00F827FF">
        <w:rPr>
          <w:sz w:val="24"/>
          <w:szCs w:val="24"/>
        </w:rPr>
        <w:t xml:space="preserve"> микрозайм</w:t>
      </w:r>
      <w:r w:rsidR="00F827FF" w:rsidRPr="00F827FF">
        <w:rPr>
          <w:sz w:val="24"/>
          <w:szCs w:val="24"/>
        </w:rPr>
        <w:t>,</w:t>
      </w:r>
      <w:r w:rsidR="00F827FF">
        <w:rPr>
          <w:sz w:val="24"/>
          <w:szCs w:val="24"/>
        </w:rPr>
        <w:t xml:space="preserve"> </w:t>
      </w:r>
      <w:r w:rsidR="00681A09">
        <w:rPr>
          <w:sz w:val="24"/>
          <w:szCs w:val="24"/>
        </w:rPr>
        <w:t xml:space="preserve">цифровая </w:t>
      </w:r>
      <w:r w:rsidR="00F827FF">
        <w:rPr>
          <w:sz w:val="24"/>
          <w:szCs w:val="24"/>
        </w:rPr>
        <w:t>микрофинансовая деятельность.</w:t>
      </w:r>
    </w:p>
    <w:p w14:paraId="0057F296" w14:textId="77777777" w:rsidR="00C200E0" w:rsidRPr="002604D0" w:rsidRDefault="00C200E0" w:rsidP="00C357DA">
      <w:pPr>
        <w:ind w:firstLine="0"/>
        <w:rPr>
          <w:sz w:val="24"/>
          <w:szCs w:val="24"/>
          <w:lang w:val="en-US"/>
        </w:rPr>
      </w:pPr>
      <w:r w:rsidRPr="0071121D">
        <w:rPr>
          <w:b/>
          <w:sz w:val="24"/>
          <w:szCs w:val="24"/>
          <w:lang w:val="en-US"/>
        </w:rPr>
        <w:t>Keywords</w:t>
      </w:r>
      <w:r w:rsidRPr="002604D0">
        <w:rPr>
          <w:b/>
          <w:sz w:val="24"/>
          <w:szCs w:val="24"/>
          <w:lang w:val="en-US"/>
        </w:rPr>
        <w:t>:</w:t>
      </w:r>
      <w:r w:rsidR="002604D0" w:rsidRPr="002604D0">
        <w:rPr>
          <w:sz w:val="24"/>
          <w:szCs w:val="24"/>
          <w:lang w:val="en-US"/>
        </w:rPr>
        <w:t xml:space="preserve"> microloan</w:t>
      </w:r>
      <w:r w:rsidR="00CB0AF0" w:rsidRPr="002604D0">
        <w:rPr>
          <w:sz w:val="24"/>
          <w:szCs w:val="24"/>
          <w:lang w:val="en-US"/>
        </w:rPr>
        <w:t>,</w:t>
      </w:r>
      <w:r w:rsidR="002604D0">
        <w:rPr>
          <w:lang w:val="en-US"/>
        </w:rPr>
        <w:t xml:space="preserve"> </w:t>
      </w:r>
      <w:r w:rsidR="002604D0" w:rsidRPr="002604D0">
        <w:rPr>
          <w:sz w:val="24"/>
          <w:szCs w:val="24"/>
          <w:lang w:val="en-US"/>
        </w:rPr>
        <w:t>microcredit</w:t>
      </w:r>
      <w:r w:rsidR="002604D0">
        <w:rPr>
          <w:sz w:val="24"/>
          <w:szCs w:val="24"/>
          <w:lang w:val="en-US"/>
        </w:rPr>
        <w:t>,</w:t>
      </w:r>
      <w:r w:rsidR="00CB0AF0" w:rsidRPr="002604D0">
        <w:rPr>
          <w:sz w:val="24"/>
          <w:szCs w:val="24"/>
          <w:lang w:val="en-US"/>
        </w:rPr>
        <w:t xml:space="preserve"> </w:t>
      </w:r>
      <w:r w:rsidR="002604D0" w:rsidRPr="002604D0">
        <w:rPr>
          <w:sz w:val="24"/>
          <w:szCs w:val="24"/>
          <w:lang w:val="en-US"/>
        </w:rPr>
        <w:t>microfinance activities</w:t>
      </w:r>
      <w:r w:rsidR="002604D0">
        <w:rPr>
          <w:sz w:val="24"/>
          <w:szCs w:val="24"/>
          <w:lang w:val="en-US"/>
        </w:rPr>
        <w:t>.</w:t>
      </w:r>
    </w:p>
    <w:p w14:paraId="490210B3" w14:textId="77777777" w:rsidR="00C200E0" w:rsidRPr="002604D0" w:rsidRDefault="00C200E0" w:rsidP="00C357DA">
      <w:pPr>
        <w:ind w:firstLine="567"/>
        <w:rPr>
          <w:sz w:val="24"/>
          <w:szCs w:val="24"/>
          <w:lang w:val="en-US"/>
        </w:rPr>
      </w:pPr>
    </w:p>
    <w:p w14:paraId="6F47834F" w14:textId="75D2447E" w:rsidR="0071121D" w:rsidRPr="0071121D" w:rsidRDefault="00E14B3F" w:rsidP="009A1558">
      <w:pPr>
        <w:rPr>
          <w:sz w:val="24"/>
          <w:szCs w:val="24"/>
        </w:rPr>
      </w:pPr>
      <w:r>
        <w:rPr>
          <w:sz w:val="24"/>
          <w:szCs w:val="24"/>
        </w:rPr>
        <w:t>Эффективное р</w:t>
      </w:r>
      <w:r w:rsidRPr="00E14B3F">
        <w:rPr>
          <w:sz w:val="24"/>
          <w:szCs w:val="24"/>
        </w:rPr>
        <w:t>азвитие новых технологий в условиях цифровой экономики невозможно без</w:t>
      </w:r>
      <w:r>
        <w:rPr>
          <w:sz w:val="24"/>
          <w:szCs w:val="24"/>
        </w:rPr>
        <w:t xml:space="preserve"> учета существующих правовых конструкций и институтов</w:t>
      </w:r>
      <w:r w:rsidRPr="00E14B3F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9A1558">
        <w:rPr>
          <w:sz w:val="24"/>
          <w:szCs w:val="24"/>
        </w:rPr>
        <w:t>обособляющих процессы перехода прав на экономические блага (кредит</w:t>
      </w:r>
      <w:r w:rsidR="009A1558" w:rsidRPr="009A1558">
        <w:rPr>
          <w:sz w:val="24"/>
          <w:szCs w:val="24"/>
        </w:rPr>
        <w:t>,</w:t>
      </w:r>
      <w:r w:rsidR="009A1558">
        <w:rPr>
          <w:sz w:val="24"/>
          <w:szCs w:val="24"/>
        </w:rPr>
        <w:t xml:space="preserve"> займ и т.п.) </w:t>
      </w:r>
      <w:r w:rsidR="0071121D" w:rsidRPr="0071121D">
        <w:rPr>
          <w:sz w:val="24"/>
          <w:szCs w:val="24"/>
        </w:rPr>
        <w:t xml:space="preserve">Прежде чем перейти к анализу проблем </w:t>
      </w:r>
      <w:r w:rsidR="00540630">
        <w:rPr>
          <w:sz w:val="24"/>
          <w:szCs w:val="24"/>
        </w:rPr>
        <w:t xml:space="preserve">цифрового </w:t>
      </w:r>
      <w:r w:rsidR="0071121D" w:rsidRPr="0071121D">
        <w:rPr>
          <w:sz w:val="24"/>
          <w:szCs w:val="24"/>
        </w:rPr>
        <w:t xml:space="preserve">заключения, изменения и расторжения договора микрозайма с микрофинансовыми организациями необходимо раскрыть понятие «договор микрозайма». </w:t>
      </w:r>
      <w:r w:rsidR="000A66C6" w:rsidRPr="005476A2">
        <w:rPr>
          <w:sz w:val="24"/>
          <w:szCs w:val="24"/>
        </w:rPr>
        <w:t xml:space="preserve">Указанная договорная конструкция рассматривается российским законодателем как </w:t>
      </w:r>
      <w:r w:rsidR="0071121D" w:rsidRPr="005476A2">
        <w:rPr>
          <w:sz w:val="24"/>
          <w:szCs w:val="24"/>
        </w:rPr>
        <w:t xml:space="preserve">«договор займа, сумма которого не превышает предельный размер обязательств заемщика перед </w:t>
      </w:r>
      <w:r w:rsidR="00EB2B16" w:rsidRPr="005476A2">
        <w:rPr>
          <w:sz w:val="24"/>
          <w:szCs w:val="24"/>
        </w:rPr>
        <w:t xml:space="preserve">займодавцем по </w:t>
      </w:r>
      <w:r w:rsidR="00EB2B16" w:rsidRPr="009E1173">
        <w:rPr>
          <w:sz w:val="24"/>
          <w:szCs w:val="24"/>
        </w:rPr>
        <w:t xml:space="preserve">основному </w:t>
      </w:r>
      <w:r w:rsidR="004F7120" w:rsidRPr="009E1173">
        <w:rPr>
          <w:sz w:val="24"/>
          <w:szCs w:val="24"/>
        </w:rPr>
        <w:t>долгу» [</w:t>
      </w:r>
      <w:r w:rsidR="009E1173" w:rsidRPr="009E1173">
        <w:rPr>
          <w:sz w:val="24"/>
          <w:szCs w:val="24"/>
        </w:rPr>
        <w:t>1,3435].</w:t>
      </w:r>
      <w:r w:rsidR="000A66C6" w:rsidRPr="009E1173">
        <w:rPr>
          <w:sz w:val="24"/>
          <w:szCs w:val="24"/>
        </w:rPr>
        <w:t xml:space="preserve"> Данный</w:t>
      </w:r>
      <w:r w:rsidR="000A66C6" w:rsidRPr="005476A2">
        <w:rPr>
          <w:sz w:val="24"/>
          <w:szCs w:val="24"/>
        </w:rPr>
        <w:t xml:space="preserve"> договор, в отличии от договора займа,</w:t>
      </w:r>
      <w:r w:rsidR="0071121D" w:rsidRPr="005476A2">
        <w:rPr>
          <w:sz w:val="24"/>
          <w:szCs w:val="24"/>
        </w:rPr>
        <w:t xml:space="preserve"> является исключительно реальным договором, его предметом выступают только деньги в валюте РФ, на стороне займодавца выступ</w:t>
      </w:r>
      <w:r w:rsidR="00EB2B16" w:rsidRPr="005476A2">
        <w:rPr>
          <w:sz w:val="24"/>
          <w:szCs w:val="24"/>
        </w:rPr>
        <w:t xml:space="preserve">ает микрофинансовая организация </w:t>
      </w:r>
      <w:r w:rsidR="0071121D" w:rsidRPr="005476A2">
        <w:rPr>
          <w:sz w:val="24"/>
          <w:szCs w:val="24"/>
        </w:rPr>
        <w:t xml:space="preserve">либо </w:t>
      </w:r>
      <w:r w:rsidR="008C0CA8" w:rsidRPr="005476A2">
        <w:rPr>
          <w:sz w:val="24"/>
          <w:szCs w:val="24"/>
        </w:rPr>
        <w:t xml:space="preserve">прямо указанные в законодательстве </w:t>
      </w:r>
      <w:r w:rsidR="0071121D" w:rsidRPr="005476A2">
        <w:rPr>
          <w:sz w:val="24"/>
          <w:szCs w:val="24"/>
        </w:rPr>
        <w:t xml:space="preserve">иные </w:t>
      </w:r>
      <w:r w:rsidR="0077773A" w:rsidRPr="005476A2">
        <w:rPr>
          <w:sz w:val="24"/>
          <w:szCs w:val="24"/>
        </w:rPr>
        <w:t>организации</w:t>
      </w:r>
      <w:r w:rsidR="0071121D" w:rsidRPr="005476A2">
        <w:rPr>
          <w:sz w:val="24"/>
          <w:szCs w:val="24"/>
        </w:rPr>
        <w:t xml:space="preserve">, </w:t>
      </w:r>
      <w:r w:rsidR="0077773A" w:rsidRPr="005476A2">
        <w:rPr>
          <w:sz w:val="24"/>
          <w:szCs w:val="24"/>
        </w:rPr>
        <w:t xml:space="preserve">наделённые специальной правоспособностью </w:t>
      </w:r>
      <w:r w:rsidR="00B869C3" w:rsidRPr="005476A2">
        <w:rPr>
          <w:sz w:val="24"/>
          <w:szCs w:val="24"/>
        </w:rPr>
        <w:t xml:space="preserve">в целях осуществления ими </w:t>
      </w:r>
      <w:r w:rsidR="0071121D" w:rsidRPr="005476A2">
        <w:rPr>
          <w:sz w:val="24"/>
          <w:szCs w:val="24"/>
        </w:rPr>
        <w:t>микрофинансовой деятельности</w:t>
      </w:r>
      <w:r w:rsidR="0071121D" w:rsidRPr="0071121D">
        <w:rPr>
          <w:sz w:val="24"/>
          <w:szCs w:val="24"/>
        </w:rPr>
        <w:t xml:space="preserve"> (например, ломбарды, кредитные кооперативы и т.д.).</w:t>
      </w:r>
    </w:p>
    <w:p w14:paraId="25856596" w14:textId="77777777" w:rsidR="00580D02" w:rsidRPr="00580D02" w:rsidRDefault="0071121D" w:rsidP="00580D02">
      <w:pPr>
        <w:rPr>
          <w:sz w:val="24"/>
          <w:szCs w:val="24"/>
        </w:rPr>
      </w:pPr>
      <w:r w:rsidRPr="00580D02">
        <w:rPr>
          <w:sz w:val="24"/>
          <w:szCs w:val="24"/>
        </w:rPr>
        <w:t xml:space="preserve">Следует отметить, что 11 апреля 2019 года в Государственную Думу РФ был </w:t>
      </w:r>
      <w:r w:rsidR="005476A2" w:rsidRPr="00580D02">
        <w:rPr>
          <w:sz w:val="24"/>
          <w:szCs w:val="24"/>
        </w:rPr>
        <w:t>рассмотрен законопроект, который предусматривал изъятие из правового поля деятельность организаций, основной деятельностью которых является осуществление микрофинансирования</w:t>
      </w:r>
      <w:r w:rsidR="00580D02" w:rsidRPr="00580D02">
        <w:rPr>
          <w:sz w:val="24"/>
          <w:szCs w:val="24"/>
        </w:rPr>
        <w:t>.</w:t>
      </w:r>
    </w:p>
    <w:p w14:paraId="0996F6F3" w14:textId="77777777" w:rsidR="0071121D" w:rsidRPr="00580D02" w:rsidRDefault="00580D02" w:rsidP="00580D02">
      <w:pPr>
        <w:rPr>
          <w:sz w:val="24"/>
          <w:szCs w:val="24"/>
          <w:highlight w:val="yellow"/>
        </w:rPr>
      </w:pPr>
      <w:r w:rsidRPr="00580D02">
        <w:rPr>
          <w:sz w:val="24"/>
          <w:szCs w:val="24"/>
        </w:rPr>
        <w:t>Авторы законопроекта обосновывали необходимость принятия данного законопроекта в связи с тем</w:t>
      </w:r>
      <w:r w:rsidR="0071121D" w:rsidRPr="00580D02">
        <w:rPr>
          <w:sz w:val="24"/>
          <w:szCs w:val="24"/>
        </w:rPr>
        <w:t>, что «в настоящее время в России не представляется возможным развивать данный</w:t>
      </w:r>
      <w:r w:rsidR="0071121D" w:rsidRPr="0071121D">
        <w:rPr>
          <w:sz w:val="24"/>
          <w:szCs w:val="24"/>
        </w:rPr>
        <w:t xml:space="preserve"> институт финансового рынка, поскольку это приводит к катастрофически быстрому росту долгов населения и резкому снижению уровня жизни, несмотря на принятые ранее ограничения законодательного характера в данной </w:t>
      </w:r>
      <w:r w:rsidR="00FC6D84" w:rsidRPr="009E1173">
        <w:rPr>
          <w:sz w:val="24"/>
          <w:szCs w:val="24"/>
        </w:rPr>
        <w:t>сфере» [</w:t>
      </w:r>
      <w:r w:rsidR="009E1173" w:rsidRPr="009E1173">
        <w:rPr>
          <w:sz w:val="24"/>
          <w:szCs w:val="24"/>
        </w:rPr>
        <w:t xml:space="preserve">2]. </w:t>
      </w:r>
      <w:r w:rsidR="0071121D" w:rsidRPr="0071121D">
        <w:rPr>
          <w:sz w:val="24"/>
          <w:szCs w:val="24"/>
        </w:rPr>
        <w:t xml:space="preserve">Отмечается, что суммы всех микрозаймов в 2018 году по сравнению с 2017 годом увеличены, а также, что 40% микрозаймов просрочены и т.д. </w:t>
      </w:r>
    </w:p>
    <w:p w14:paraId="7F8C7861" w14:textId="77777777" w:rsidR="0071121D" w:rsidRPr="0071121D" w:rsidRDefault="0071121D" w:rsidP="00004F31">
      <w:pPr>
        <w:rPr>
          <w:sz w:val="24"/>
          <w:szCs w:val="24"/>
        </w:rPr>
      </w:pPr>
      <w:r w:rsidRPr="0071121D">
        <w:rPr>
          <w:sz w:val="24"/>
          <w:szCs w:val="24"/>
        </w:rPr>
        <w:t xml:space="preserve">В данном случае можно </w:t>
      </w:r>
      <w:r w:rsidR="00580D02">
        <w:rPr>
          <w:sz w:val="24"/>
          <w:szCs w:val="24"/>
        </w:rPr>
        <w:t xml:space="preserve">было бы </w:t>
      </w:r>
      <w:r w:rsidRPr="0071121D">
        <w:rPr>
          <w:sz w:val="24"/>
          <w:szCs w:val="24"/>
        </w:rPr>
        <w:t xml:space="preserve">согласиться с </w:t>
      </w:r>
      <w:r w:rsidR="00A51281">
        <w:rPr>
          <w:sz w:val="24"/>
          <w:szCs w:val="24"/>
        </w:rPr>
        <w:t>позицией авторов</w:t>
      </w:r>
      <w:r w:rsidRPr="0071121D">
        <w:rPr>
          <w:sz w:val="24"/>
          <w:szCs w:val="24"/>
        </w:rPr>
        <w:t xml:space="preserve"> законопроекта, однако, он б</w:t>
      </w:r>
      <w:r w:rsidR="00E1387B">
        <w:rPr>
          <w:sz w:val="24"/>
          <w:szCs w:val="24"/>
        </w:rPr>
        <w:t xml:space="preserve">ыл </w:t>
      </w:r>
      <w:r w:rsidR="00E1387B" w:rsidRPr="00E1387B">
        <w:rPr>
          <w:sz w:val="24"/>
          <w:szCs w:val="24"/>
        </w:rPr>
        <w:t>отклонен Комитетом по финансовому рынку Государственной Думы РФ</w:t>
      </w:r>
      <w:r w:rsidR="00E1387B">
        <w:rPr>
          <w:sz w:val="24"/>
          <w:szCs w:val="24"/>
        </w:rPr>
        <w:t xml:space="preserve">. </w:t>
      </w:r>
      <w:r w:rsidR="00E1387B">
        <w:rPr>
          <w:sz w:val="24"/>
          <w:szCs w:val="24"/>
        </w:rPr>
        <w:lastRenderedPageBreak/>
        <w:t>Можно предположить</w:t>
      </w:r>
      <w:r w:rsidR="00E1387B" w:rsidRPr="00E1387B">
        <w:rPr>
          <w:sz w:val="24"/>
          <w:szCs w:val="24"/>
        </w:rPr>
        <w:t>,</w:t>
      </w:r>
      <w:r w:rsidR="00E1387B">
        <w:rPr>
          <w:sz w:val="24"/>
          <w:szCs w:val="24"/>
        </w:rPr>
        <w:t xml:space="preserve"> что данный</w:t>
      </w:r>
      <w:r w:rsidRPr="0071121D">
        <w:rPr>
          <w:sz w:val="24"/>
          <w:szCs w:val="24"/>
        </w:rPr>
        <w:t xml:space="preserve"> отказ от института микрофинансовых организаций </w:t>
      </w:r>
      <w:r w:rsidR="00E1387B">
        <w:rPr>
          <w:sz w:val="24"/>
          <w:szCs w:val="24"/>
        </w:rPr>
        <w:t>мог</w:t>
      </w:r>
      <w:r w:rsidRPr="0071121D">
        <w:rPr>
          <w:sz w:val="24"/>
          <w:szCs w:val="24"/>
        </w:rPr>
        <w:t xml:space="preserve"> привести к развитию теневого рынка</w:t>
      </w:r>
      <w:r w:rsidR="00DE49AB">
        <w:rPr>
          <w:sz w:val="24"/>
          <w:szCs w:val="24"/>
        </w:rPr>
        <w:t xml:space="preserve"> </w:t>
      </w:r>
      <w:r w:rsidRPr="0071121D">
        <w:rPr>
          <w:sz w:val="24"/>
          <w:szCs w:val="24"/>
        </w:rPr>
        <w:t>микрозаймов.</w:t>
      </w:r>
      <w:r w:rsidR="00C25118">
        <w:rPr>
          <w:sz w:val="24"/>
          <w:szCs w:val="24"/>
        </w:rPr>
        <w:t xml:space="preserve"> </w:t>
      </w:r>
    </w:p>
    <w:p w14:paraId="4AF3129B" w14:textId="77777777" w:rsidR="0071121D" w:rsidRDefault="0071121D" w:rsidP="00004F31">
      <w:pPr>
        <w:rPr>
          <w:sz w:val="24"/>
          <w:szCs w:val="24"/>
        </w:rPr>
      </w:pPr>
      <w:r w:rsidRPr="0071121D">
        <w:rPr>
          <w:sz w:val="24"/>
          <w:szCs w:val="24"/>
        </w:rPr>
        <w:t>Доля микрофинансовых организаций на кредитном рынке с каждым годом растет, но при этом растет и количество просроченных микрозаймов, что может свидетельствовать не только о ненадлежащем исполнении заемщиками своих обязательств, но и о недобросовестности микрофинансовых организаций, выраженной в неучитывании или неиспользовании андеррайтинга. В данном случае необходимо внести изменения в законодательство и обязать микрофинансовые организации проверять будущих заемщиков на предмет платежеспособности и обязать заемщиков представлять документы, подтверждающие их платеже</w:t>
      </w:r>
      <w:r w:rsidR="00DE49AB">
        <w:rPr>
          <w:sz w:val="24"/>
          <w:szCs w:val="24"/>
        </w:rPr>
        <w:t xml:space="preserve">способность (справка о доходах </w:t>
      </w:r>
      <w:r w:rsidRPr="0071121D">
        <w:rPr>
          <w:sz w:val="24"/>
          <w:szCs w:val="24"/>
        </w:rPr>
        <w:t>и т.д.).</w:t>
      </w:r>
    </w:p>
    <w:p w14:paraId="6A1D9767" w14:textId="77777777" w:rsidR="00004F31" w:rsidRPr="0071121D" w:rsidRDefault="00004F31" w:rsidP="00004F31">
      <w:pPr>
        <w:rPr>
          <w:sz w:val="24"/>
          <w:szCs w:val="24"/>
        </w:rPr>
      </w:pPr>
      <w:r w:rsidRPr="00004F31">
        <w:rPr>
          <w:sz w:val="24"/>
          <w:szCs w:val="24"/>
        </w:rPr>
        <w:t>Стадия заключения договора микрозайма может быть разделена на два этапа: преддоговорной этап (ознакомление заемщиков с правилами предоставления микрозаймов, проверка контрагента микрофинансовой организацией и т.д.) и непосредственное заключение договора микрозайма.</w:t>
      </w:r>
    </w:p>
    <w:p w14:paraId="0C46351F" w14:textId="77777777" w:rsidR="0071121D" w:rsidRPr="0071121D" w:rsidRDefault="0071121D" w:rsidP="00CB7F7D">
      <w:pPr>
        <w:rPr>
          <w:sz w:val="24"/>
          <w:szCs w:val="24"/>
        </w:rPr>
      </w:pPr>
      <w:r w:rsidRPr="0071121D">
        <w:rPr>
          <w:sz w:val="24"/>
          <w:szCs w:val="24"/>
        </w:rPr>
        <w:t xml:space="preserve">В качестве особенности преддоговорного этапа заключения договора микрозайма можно выделить обязанность микрофинансовых организаций «разместить копию правил предоставления микрозаймов в месте, доступном для обозрения и ознакомления с ними любого заинтересованного лица, и в сети Интернет». </w:t>
      </w:r>
      <w:r w:rsidR="00CB7F7D">
        <w:rPr>
          <w:sz w:val="24"/>
          <w:szCs w:val="24"/>
        </w:rPr>
        <w:t>Стоит отметить</w:t>
      </w:r>
      <w:r w:rsidR="00CB7F7D" w:rsidRPr="00CB7F7D">
        <w:rPr>
          <w:sz w:val="24"/>
          <w:szCs w:val="24"/>
        </w:rPr>
        <w:t>,</w:t>
      </w:r>
      <w:r w:rsidR="00CB7F7D">
        <w:rPr>
          <w:sz w:val="24"/>
          <w:szCs w:val="24"/>
        </w:rPr>
        <w:t xml:space="preserve"> что законодатель не предусматривает указанное требование </w:t>
      </w:r>
      <w:r w:rsidRPr="0071121D">
        <w:rPr>
          <w:sz w:val="24"/>
          <w:szCs w:val="24"/>
        </w:rPr>
        <w:t xml:space="preserve">для иных займодавцев.     </w:t>
      </w:r>
    </w:p>
    <w:p w14:paraId="7C708C8C" w14:textId="77777777" w:rsidR="0071121D" w:rsidRPr="0071121D" w:rsidRDefault="0071121D" w:rsidP="006A4D23">
      <w:pPr>
        <w:rPr>
          <w:sz w:val="24"/>
          <w:szCs w:val="24"/>
        </w:rPr>
      </w:pPr>
      <w:r w:rsidRPr="00F14506">
        <w:rPr>
          <w:sz w:val="24"/>
          <w:szCs w:val="24"/>
        </w:rPr>
        <w:t xml:space="preserve">В большинстве случаев на стороне заемщика выступает гражданин, поэтому к договору микрозайма применимы также положения </w:t>
      </w:r>
      <w:r w:rsidR="00F14506" w:rsidRPr="00F14506">
        <w:rPr>
          <w:sz w:val="24"/>
          <w:szCs w:val="24"/>
        </w:rPr>
        <w:t>законодательства в сфере потребительского кредитования</w:t>
      </w:r>
      <w:r w:rsidR="008F76D9" w:rsidRPr="00F14506">
        <w:rPr>
          <w:sz w:val="24"/>
          <w:szCs w:val="24"/>
        </w:rPr>
        <w:t>.</w:t>
      </w:r>
      <w:r w:rsidR="00F14506" w:rsidRPr="00F14506">
        <w:rPr>
          <w:sz w:val="24"/>
          <w:szCs w:val="24"/>
        </w:rPr>
        <w:t xml:space="preserve"> Законодатель предусматривает дифференциацию условий потребительского микрозайма,</w:t>
      </w:r>
      <w:r w:rsidR="00F14506">
        <w:rPr>
          <w:sz w:val="24"/>
          <w:szCs w:val="24"/>
        </w:rPr>
        <w:t xml:space="preserve"> </w:t>
      </w:r>
      <w:r w:rsidR="00F14506" w:rsidRPr="00F14506">
        <w:rPr>
          <w:sz w:val="24"/>
          <w:szCs w:val="24"/>
        </w:rPr>
        <w:t xml:space="preserve">императивно устанавливая общие и индивидуальные </w:t>
      </w:r>
      <w:r w:rsidR="00F14506" w:rsidRPr="009E1173">
        <w:rPr>
          <w:sz w:val="24"/>
          <w:szCs w:val="24"/>
        </w:rPr>
        <w:t>условия</w:t>
      </w:r>
      <w:r w:rsidR="009E1173">
        <w:rPr>
          <w:sz w:val="24"/>
          <w:szCs w:val="24"/>
        </w:rPr>
        <w:t xml:space="preserve"> </w:t>
      </w:r>
      <w:r w:rsidR="009E1173" w:rsidRPr="009E1173">
        <w:rPr>
          <w:sz w:val="24"/>
          <w:szCs w:val="24"/>
        </w:rPr>
        <w:t>[3].</w:t>
      </w:r>
    </w:p>
    <w:p w14:paraId="04CCD019" w14:textId="77777777" w:rsidR="0071121D" w:rsidRPr="0071121D" w:rsidRDefault="00310D87" w:rsidP="006A4D23">
      <w:pPr>
        <w:rPr>
          <w:sz w:val="24"/>
          <w:szCs w:val="24"/>
        </w:rPr>
      </w:pPr>
      <w:r w:rsidRPr="00551B35">
        <w:rPr>
          <w:sz w:val="24"/>
          <w:szCs w:val="24"/>
        </w:rPr>
        <w:t>Потребительский договор микрозайма допустимо квалифицировать как договор присоединения, так как з</w:t>
      </w:r>
      <w:r w:rsidR="00632C3F" w:rsidRPr="00551B35">
        <w:rPr>
          <w:sz w:val="24"/>
          <w:szCs w:val="24"/>
        </w:rPr>
        <w:t xml:space="preserve">аймодавец наделен правомочием определять и устанавливать </w:t>
      </w:r>
      <w:r w:rsidRPr="00551B35">
        <w:rPr>
          <w:sz w:val="24"/>
          <w:szCs w:val="24"/>
        </w:rPr>
        <w:t>о</w:t>
      </w:r>
      <w:r w:rsidR="0071121D" w:rsidRPr="00551B35">
        <w:rPr>
          <w:sz w:val="24"/>
          <w:szCs w:val="24"/>
        </w:rPr>
        <w:t>бщие условия</w:t>
      </w:r>
      <w:r w:rsidRPr="00551B35">
        <w:rPr>
          <w:sz w:val="24"/>
          <w:szCs w:val="24"/>
        </w:rPr>
        <w:t xml:space="preserve"> договора</w:t>
      </w:r>
      <w:r w:rsidR="0071121D" w:rsidRPr="00551B35">
        <w:rPr>
          <w:sz w:val="24"/>
          <w:szCs w:val="24"/>
        </w:rPr>
        <w:t xml:space="preserve">. </w:t>
      </w:r>
      <w:r w:rsidRPr="00551B35">
        <w:rPr>
          <w:sz w:val="24"/>
          <w:szCs w:val="24"/>
        </w:rPr>
        <w:t>Соответственно</w:t>
      </w:r>
      <w:r w:rsidRPr="00E52FE6">
        <w:rPr>
          <w:sz w:val="24"/>
          <w:szCs w:val="24"/>
        </w:rPr>
        <w:t>,</w:t>
      </w:r>
      <w:r w:rsidRPr="00551B35">
        <w:rPr>
          <w:sz w:val="24"/>
          <w:szCs w:val="24"/>
        </w:rPr>
        <w:t xml:space="preserve"> применимой нормой выступает</w:t>
      </w:r>
      <w:r w:rsidR="0093485A" w:rsidRPr="00551B35">
        <w:rPr>
          <w:sz w:val="24"/>
          <w:szCs w:val="24"/>
        </w:rPr>
        <w:t xml:space="preserve"> </w:t>
      </w:r>
      <w:r w:rsidR="0071121D" w:rsidRPr="00551B35">
        <w:rPr>
          <w:sz w:val="24"/>
          <w:szCs w:val="24"/>
        </w:rPr>
        <w:t>ст. 428 ГК РФ. Необходимо отметить, что законодатель</w:t>
      </w:r>
      <w:r w:rsidR="0071121D" w:rsidRPr="0071121D">
        <w:rPr>
          <w:sz w:val="24"/>
          <w:szCs w:val="24"/>
        </w:rPr>
        <w:t xml:space="preserve"> не указывает, что представляют собой общие условия. Однако на практике микрофинансовые организации обычно в данные условия включают: понятие и термины, требования к заемщику, основания и порядок предоставления микрозайма, пролонгацию договора и т.д. </w:t>
      </w:r>
    </w:p>
    <w:p w14:paraId="4057FEA9" w14:textId="77777777" w:rsidR="0071121D" w:rsidRPr="0071121D" w:rsidRDefault="0071121D" w:rsidP="006A4D23">
      <w:pPr>
        <w:rPr>
          <w:sz w:val="24"/>
          <w:szCs w:val="24"/>
        </w:rPr>
      </w:pPr>
      <w:r w:rsidRPr="0071121D">
        <w:rPr>
          <w:sz w:val="24"/>
          <w:szCs w:val="24"/>
        </w:rPr>
        <w:t xml:space="preserve">Индивидуальные условия согласовываются обеими сторонами, и их перечень определен в Федеральном законе «О потребительском кредите (займе)» (сумма потребительского займа, срок действия договора, процентная ставка в процентах </w:t>
      </w:r>
      <w:r w:rsidRPr="004F322D">
        <w:rPr>
          <w:sz w:val="24"/>
          <w:szCs w:val="24"/>
        </w:rPr>
        <w:t xml:space="preserve">годовых и т.д.). </w:t>
      </w:r>
      <w:r w:rsidR="004F322D" w:rsidRPr="004F322D">
        <w:rPr>
          <w:sz w:val="24"/>
          <w:szCs w:val="24"/>
        </w:rPr>
        <w:t>Существенные условия договора потребительского микрозайма перечислены в</w:t>
      </w:r>
      <w:r w:rsidRPr="004F322D">
        <w:rPr>
          <w:sz w:val="24"/>
          <w:szCs w:val="24"/>
        </w:rPr>
        <w:t xml:space="preserve"> ч. 6 ст. 7 </w:t>
      </w:r>
      <w:r w:rsidR="004F322D" w:rsidRPr="004F322D">
        <w:rPr>
          <w:sz w:val="24"/>
          <w:szCs w:val="24"/>
        </w:rPr>
        <w:t>вышеуказанного</w:t>
      </w:r>
      <w:r w:rsidRPr="004F322D">
        <w:rPr>
          <w:sz w:val="24"/>
          <w:szCs w:val="24"/>
        </w:rPr>
        <w:t xml:space="preserve"> </w:t>
      </w:r>
      <w:r w:rsidR="004F322D" w:rsidRPr="004F322D">
        <w:rPr>
          <w:sz w:val="24"/>
          <w:szCs w:val="24"/>
        </w:rPr>
        <w:t>нормативного правового акта.</w:t>
      </w:r>
    </w:p>
    <w:p w14:paraId="0AD18059" w14:textId="77777777" w:rsidR="00FA4392" w:rsidRPr="0071121D" w:rsidRDefault="0071121D" w:rsidP="00FA4392">
      <w:pPr>
        <w:rPr>
          <w:sz w:val="24"/>
          <w:szCs w:val="24"/>
        </w:rPr>
      </w:pPr>
      <w:r w:rsidRPr="0071121D">
        <w:rPr>
          <w:sz w:val="24"/>
          <w:szCs w:val="24"/>
        </w:rPr>
        <w:t>Как справедливо отмечает А.В. Чирков, «индивидуальные условия в определенном смысле являются производными от Информации об условиях. Кроме того, это означает фактическую невозможность заемщика и микрофинансовой организации, руководствуясь собственной волей, согласовать условия, отличные от изло</w:t>
      </w:r>
      <w:r w:rsidR="00DE49AB">
        <w:rPr>
          <w:sz w:val="24"/>
          <w:szCs w:val="24"/>
        </w:rPr>
        <w:t xml:space="preserve">женных в Информации об </w:t>
      </w:r>
      <w:r w:rsidR="00DE49AB" w:rsidRPr="009E1173">
        <w:rPr>
          <w:sz w:val="24"/>
          <w:szCs w:val="24"/>
        </w:rPr>
        <w:t>условиях</w:t>
      </w:r>
      <w:r w:rsidR="009E1173">
        <w:rPr>
          <w:sz w:val="24"/>
          <w:szCs w:val="24"/>
        </w:rPr>
        <w:t xml:space="preserve"> </w:t>
      </w:r>
      <w:r w:rsidR="009E1173" w:rsidRPr="009E1173">
        <w:rPr>
          <w:sz w:val="24"/>
          <w:szCs w:val="24"/>
        </w:rPr>
        <w:t>[4].</w:t>
      </w:r>
      <w:r w:rsidR="009E1173">
        <w:rPr>
          <w:sz w:val="24"/>
          <w:szCs w:val="24"/>
        </w:rPr>
        <w:t xml:space="preserve"> </w:t>
      </w:r>
      <w:r w:rsidRPr="0071121D">
        <w:rPr>
          <w:sz w:val="24"/>
          <w:szCs w:val="24"/>
        </w:rPr>
        <w:t>Такое положение Закона № 353-ФЗ представляется необоснованным скрытым ограничением свободы договора. Не ясно, почему разработанная в одностороннем порядке Информация об условиях должна влиять на содержание Индивидуальных условий, которые, как указывает часть 9 статьи 5 Закона № 353-ФЗ, согласовываются кредит</w:t>
      </w:r>
      <w:r w:rsidR="0061352A">
        <w:rPr>
          <w:sz w:val="24"/>
          <w:szCs w:val="24"/>
        </w:rPr>
        <w:t xml:space="preserve">ором и заемщиком </w:t>
      </w:r>
      <w:r w:rsidR="0061352A" w:rsidRPr="009E1173">
        <w:rPr>
          <w:sz w:val="24"/>
          <w:szCs w:val="24"/>
        </w:rPr>
        <w:t>индивидуально»</w:t>
      </w:r>
      <w:r w:rsidR="009E1173" w:rsidRPr="009E1173">
        <w:t xml:space="preserve"> </w:t>
      </w:r>
      <w:r w:rsidR="009E1173" w:rsidRPr="009E1173">
        <w:rPr>
          <w:sz w:val="24"/>
          <w:szCs w:val="24"/>
        </w:rPr>
        <w:t>[5,157].</w:t>
      </w:r>
      <w:r w:rsidRPr="0071121D">
        <w:rPr>
          <w:sz w:val="24"/>
          <w:szCs w:val="24"/>
        </w:rPr>
        <w:t xml:space="preserve"> Действительно, в данном случае </w:t>
      </w:r>
      <w:r w:rsidR="00DE49AB">
        <w:rPr>
          <w:sz w:val="24"/>
          <w:szCs w:val="24"/>
        </w:rPr>
        <w:t xml:space="preserve">имеет место противоречие между ч. 9 ст. 5 </w:t>
      </w:r>
      <w:r w:rsidR="00D63D1A" w:rsidRPr="0071121D">
        <w:rPr>
          <w:sz w:val="24"/>
          <w:szCs w:val="24"/>
        </w:rPr>
        <w:t>и ч.</w:t>
      </w:r>
      <w:r w:rsidRPr="0071121D">
        <w:rPr>
          <w:sz w:val="24"/>
          <w:szCs w:val="24"/>
        </w:rPr>
        <w:t xml:space="preserve"> 11 ст. 5 Федерального закона «О потребительском кредите (займе)», т.е. можно сделать вывод, что индивидуальные условия договора потребительского микрозайма разрабатываются займодавцем в одностороннем порядке. Поэтому </w:t>
      </w:r>
      <w:r w:rsidR="006502C4">
        <w:rPr>
          <w:sz w:val="24"/>
          <w:szCs w:val="24"/>
        </w:rPr>
        <w:t>необходимо внести изменения в части</w:t>
      </w:r>
      <w:r w:rsidRPr="0071121D">
        <w:rPr>
          <w:sz w:val="24"/>
          <w:szCs w:val="24"/>
        </w:rPr>
        <w:t xml:space="preserve"> 11 ст. 5 Федерального закона «О потребительском кредите (займе)» и предоставить право </w:t>
      </w:r>
      <w:r w:rsidRPr="0071121D">
        <w:rPr>
          <w:sz w:val="24"/>
          <w:szCs w:val="24"/>
        </w:rPr>
        <w:lastRenderedPageBreak/>
        <w:t xml:space="preserve">сторонам договора предусматривать индивидуальные условия, </w:t>
      </w:r>
      <w:r w:rsidR="00FA4392" w:rsidRPr="00FA4392">
        <w:rPr>
          <w:sz w:val="24"/>
          <w:szCs w:val="24"/>
        </w:rPr>
        <w:t>которые не отвечают требованиям, предъявляемым к информации, содержащей сведения о условиях предоставления и возврата соответствующего потребительского микрозайма, с целью реализации принципа свободы договора.</w:t>
      </w:r>
    </w:p>
    <w:p w14:paraId="22359FD7" w14:textId="77777777" w:rsidR="0071121D" w:rsidRPr="0071121D" w:rsidRDefault="0071121D" w:rsidP="006A4D23">
      <w:pPr>
        <w:rPr>
          <w:sz w:val="24"/>
          <w:szCs w:val="24"/>
        </w:rPr>
      </w:pPr>
      <w:r w:rsidRPr="0071121D">
        <w:rPr>
          <w:sz w:val="24"/>
          <w:szCs w:val="24"/>
        </w:rPr>
        <w:t>Одним из индивидуальных условий договора потребительского микрозайма является условие о процентной ставке в процентах годовых. Поэтому стоит обратить внимание на проблему сверхвысоких процентов в договорах микрозаймов. В большинстве случаев заемщики обращались в суды с требованием о признании договора микрозай</w:t>
      </w:r>
      <w:r w:rsidR="00DE49AB">
        <w:rPr>
          <w:sz w:val="24"/>
          <w:szCs w:val="24"/>
        </w:rPr>
        <w:t xml:space="preserve">ма кабальной сделкой в связи с </w:t>
      </w:r>
      <w:r w:rsidRPr="0071121D">
        <w:rPr>
          <w:sz w:val="24"/>
          <w:szCs w:val="24"/>
        </w:rPr>
        <w:t xml:space="preserve">высокими процентами. Однако суды отказывали в исках и указывали, например, что «Б., заключая данную сделку, действуя разумно и добросовестно, должна была самостоятельно оценить риск финансового бремени.          Указание процентов за пользование суммой займа в фиксированной сумме … рублей не является безусловным основанием для признания существенного условия договора крайне невыгодным для заемщика и не свидетельствует о злоупотреблении свободой </w:t>
      </w:r>
      <w:r w:rsidR="00096035">
        <w:rPr>
          <w:sz w:val="24"/>
          <w:szCs w:val="24"/>
        </w:rPr>
        <w:t xml:space="preserve">договора со стороны </w:t>
      </w:r>
      <w:r w:rsidR="00096035" w:rsidRPr="00F259C0">
        <w:rPr>
          <w:sz w:val="24"/>
          <w:szCs w:val="24"/>
        </w:rPr>
        <w:t>заимодавца»</w:t>
      </w:r>
      <w:r w:rsidR="00F259C0" w:rsidRPr="00F259C0">
        <w:t xml:space="preserve"> </w:t>
      </w:r>
      <w:r w:rsidR="00F259C0" w:rsidRPr="00F259C0">
        <w:rPr>
          <w:sz w:val="24"/>
          <w:szCs w:val="24"/>
        </w:rPr>
        <w:t>[6].</w:t>
      </w:r>
    </w:p>
    <w:p w14:paraId="7E41B5D9" w14:textId="77777777" w:rsidR="0071121D" w:rsidRPr="0071121D" w:rsidRDefault="00DE49AB" w:rsidP="006A4D23">
      <w:pPr>
        <w:rPr>
          <w:sz w:val="24"/>
          <w:szCs w:val="24"/>
        </w:rPr>
      </w:pPr>
      <w:r w:rsidRPr="002604D0">
        <w:rPr>
          <w:sz w:val="24"/>
          <w:szCs w:val="24"/>
        </w:rPr>
        <w:t xml:space="preserve">Однако Верховный Суд РФ </w:t>
      </w:r>
      <w:r w:rsidR="0071121D" w:rsidRPr="002604D0">
        <w:rPr>
          <w:sz w:val="24"/>
          <w:szCs w:val="24"/>
        </w:rPr>
        <w:t xml:space="preserve">изменил подход к исчислению процентов по договорам микрозаймов. Его позиция состоит в том, что «денежные обязательства заемщика по договору микрозайма имеют срочный характер и ограничены установленными этим законом предельными суммами основного долга, процентов за пользование микрозаймом и ответственности </w:t>
      </w:r>
      <w:r w:rsidR="0071121D" w:rsidRPr="00F259C0">
        <w:rPr>
          <w:sz w:val="24"/>
          <w:szCs w:val="24"/>
        </w:rPr>
        <w:t>заемщика»</w:t>
      </w:r>
      <w:r w:rsidR="00F259C0">
        <w:rPr>
          <w:sz w:val="24"/>
          <w:szCs w:val="24"/>
        </w:rPr>
        <w:t xml:space="preserve"> [7</w:t>
      </w:r>
      <w:r w:rsidR="00F259C0" w:rsidRPr="00F259C0">
        <w:rPr>
          <w:sz w:val="24"/>
          <w:szCs w:val="24"/>
        </w:rPr>
        <w:t>]</w:t>
      </w:r>
      <w:r w:rsidR="0071121D" w:rsidRPr="00F259C0">
        <w:rPr>
          <w:sz w:val="24"/>
          <w:szCs w:val="24"/>
        </w:rPr>
        <w:t>,</w:t>
      </w:r>
      <w:r w:rsidR="0071121D" w:rsidRPr="002604D0">
        <w:rPr>
          <w:sz w:val="24"/>
          <w:szCs w:val="24"/>
        </w:rPr>
        <w:t xml:space="preserve"> т</w:t>
      </w:r>
      <w:r w:rsidR="0071121D" w:rsidRPr="0071121D">
        <w:rPr>
          <w:sz w:val="24"/>
          <w:szCs w:val="24"/>
        </w:rPr>
        <w:t xml:space="preserve">.е. проценты по договору микрозайма должны </w:t>
      </w:r>
      <w:r w:rsidR="004F7120" w:rsidRPr="0071121D">
        <w:rPr>
          <w:sz w:val="24"/>
          <w:szCs w:val="24"/>
        </w:rPr>
        <w:t>начисляться</w:t>
      </w:r>
      <w:r w:rsidR="0071121D" w:rsidRPr="0071121D">
        <w:rPr>
          <w:sz w:val="24"/>
          <w:szCs w:val="24"/>
        </w:rPr>
        <w:t xml:space="preserve"> на сумму задолженности только в пределах срока действия договора. Если речь идет о </w:t>
      </w:r>
      <w:r w:rsidR="0071121D" w:rsidRPr="00FA4392">
        <w:rPr>
          <w:sz w:val="24"/>
          <w:szCs w:val="24"/>
        </w:rPr>
        <w:t xml:space="preserve">процентах после истечения срока уплаты микрозайма, то имеется в виду такая мера </w:t>
      </w:r>
      <w:r w:rsidR="001F05D7" w:rsidRPr="00FA4392">
        <w:rPr>
          <w:sz w:val="24"/>
          <w:szCs w:val="24"/>
        </w:rPr>
        <w:t>гражданской правовой ответственности, которая выражается в уплате</w:t>
      </w:r>
      <w:r w:rsidR="0071121D" w:rsidRPr="00FA4392">
        <w:rPr>
          <w:sz w:val="24"/>
          <w:szCs w:val="24"/>
        </w:rPr>
        <w:t xml:space="preserve"> процентов за пользование чужими денежными средствами по ст. 395 ГК РФ.</w:t>
      </w:r>
    </w:p>
    <w:p w14:paraId="39EA2F42" w14:textId="77777777" w:rsidR="00E52FE6" w:rsidRDefault="0071121D" w:rsidP="001F05D7">
      <w:pPr>
        <w:rPr>
          <w:sz w:val="24"/>
          <w:szCs w:val="24"/>
        </w:rPr>
      </w:pPr>
      <w:r w:rsidRPr="006B7922">
        <w:rPr>
          <w:sz w:val="24"/>
          <w:szCs w:val="24"/>
        </w:rPr>
        <w:t>С</w:t>
      </w:r>
      <w:r w:rsidR="002340ED" w:rsidRPr="006B7922">
        <w:rPr>
          <w:sz w:val="24"/>
          <w:szCs w:val="24"/>
        </w:rPr>
        <w:t xml:space="preserve">тоит отметить тот факт, что </w:t>
      </w:r>
      <w:r w:rsidR="00625BCA" w:rsidRPr="006B7922">
        <w:rPr>
          <w:sz w:val="24"/>
          <w:szCs w:val="24"/>
        </w:rPr>
        <w:t>еще в 2018</w:t>
      </w:r>
      <w:r w:rsidR="002340ED" w:rsidRPr="006B7922">
        <w:rPr>
          <w:sz w:val="24"/>
          <w:szCs w:val="24"/>
        </w:rPr>
        <w:t xml:space="preserve"> году, законодатель </w:t>
      </w:r>
      <w:r w:rsidRPr="006B7922">
        <w:rPr>
          <w:sz w:val="24"/>
          <w:szCs w:val="24"/>
        </w:rPr>
        <w:t>вн</w:t>
      </w:r>
      <w:r w:rsidR="002340ED" w:rsidRPr="006B7922">
        <w:rPr>
          <w:sz w:val="24"/>
          <w:szCs w:val="24"/>
        </w:rPr>
        <w:t xml:space="preserve">ес </w:t>
      </w:r>
      <w:r w:rsidRPr="006B7922">
        <w:rPr>
          <w:sz w:val="24"/>
          <w:szCs w:val="24"/>
        </w:rPr>
        <w:t xml:space="preserve">изменения, </w:t>
      </w:r>
      <w:r w:rsidR="0026719C" w:rsidRPr="006B7922">
        <w:rPr>
          <w:sz w:val="24"/>
          <w:szCs w:val="24"/>
        </w:rPr>
        <w:t>относительно предельной суммы долга по потребительскому займу</w:t>
      </w:r>
      <w:r w:rsidR="002340ED" w:rsidRPr="006B7922">
        <w:rPr>
          <w:sz w:val="24"/>
          <w:szCs w:val="24"/>
        </w:rPr>
        <w:t xml:space="preserve"> сроком до одного года,</w:t>
      </w:r>
      <w:r w:rsidR="0026719C" w:rsidRPr="006B7922">
        <w:rPr>
          <w:sz w:val="24"/>
          <w:szCs w:val="24"/>
        </w:rPr>
        <w:t xml:space="preserve"> </w:t>
      </w:r>
      <w:r w:rsidR="00F57B1F" w:rsidRPr="006B7922">
        <w:rPr>
          <w:sz w:val="24"/>
          <w:szCs w:val="24"/>
        </w:rPr>
        <w:t>дифференцируя</w:t>
      </w:r>
      <w:r w:rsidR="0026719C" w:rsidRPr="006B7922">
        <w:rPr>
          <w:sz w:val="24"/>
          <w:szCs w:val="24"/>
        </w:rPr>
        <w:t xml:space="preserve"> ее</w:t>
      </w:r>
      <w:r w:rsidR="00625BCA" w:rsidRPr="006B7922">
        <w:rPr>
          <w:sz w:val="24"/>
          <w:szCs w:val="24"/>
        </w:rPr>
        <w:t xml:space="preserve"> различными размерами</w:t>
      </w:r>
      <w:r w:rsidR="00371671" w:rsidRPr="006B7922">
        <w:rPr>
          <w:sz w:val="24"/>
          <w:szCs w:val="24"/>
        </w:rPr>
        <w:t xml:space="preserve"> ставки процентов</w:t>
      </w:r>
      <w:r w:rsidR="002340ED" w:rsidRPr="006B7922">
        <w:rPr>
          <w:sz w:val="24"/>
          <w:szCs w:val="24"/>
        </w:rPr>
        <w:t xml:space="preserve">, а именно: </w:t>
      </w:r>
      <w:r w:rsidR="008E386F" w:rsidRPr="006B7922">
        <w:rPr>
          <w:sz w:val="24"/>
          <w:szCs w:val="24"/>
        </w:rPr>
        <w:t>с июня месяца 2019 года</w:t>
      </w:r>
      <w:r w:rsidR="00B67754" w:rsidRPr="006B7922">
        <w:rPr>
          <w:sz w:val="24"/>
          <w:szCs w:val="24"/>
        </w:rPr>
        <w:t xml:space="preserve"> императивное ограничение процентов было установлено </w:t>
      </w:r>
      <w:r w:rsidR="00371671" w:rsidRPr="006B7922">
        <w:rPr>
          <w:sz w:val="24"/>
          <w:szCs w:val="24"/>
        </w:rPr>
        <w:t xml:space="preserve">в рамках двукратной суммы по договору. С января месяца этого года размер процента зафиксирован в меньшем размере и составляет </w:t>
      </w:r>
      <w:r w:rsidR="00742381" w:rsidRPr="006B7922">
        <w:rPr>
          <w:sz w:val="24"/>
          <w:szCs w:val="24"/>
        </w:rPr>
        <w:t>полтора процента</w:t>
      </w:r>
      <w:r w:rsidR="00371671" w:rsidRPr="006B7922">
        <w:rPr>
          <w:sz w:val="24"/>
          <w:szCs w:val="24"/>
        </w:rPr>
        <w:t xml:space="preserve"> от</w:t>
      </w:r>
      <w:r w:rsidR="00742381" w:rsidRPr="006B7922">
        <w:rPr>
          <w:sz w:val="24"/>
          <w:szCs w:val="24"/>
        </w:rPr>
        <w:t xml:space="preserve"> суммы</w:t>
      </w:r>
      <w:r w:rsidR="00371671" w:rsidRPr="006B7922">
        <w:rPr>
          <w:sz w:val="24"/>
          <w:szCs w:val="24"/>
        </w:rPr>
        <w:t xml:space="preserve"> основного долга.</w:t>
      </w:r>
      <w:r w:rsidR="00FF04FD">
        <w:rPr>
          <w:sz w:val="24"/>
          <w:szCs w:val="24"/>
        </w:rPr>
        <w:t xml:space="preserve"> </w:t>
      </w:r>
      <w:r w:rsidR="00E8227E" w:rsidRPr="006B7922">
        <w:rPr>
          <w:sz w:val="24"/>
          <w:szCs w:val="24"/>
        </w:rPr>
        <w:t xml:space="preserve">Относительно регулирования </w:t>
      </w:r>
      <w:r w:rsidR="00E52FE6" w:rsidRPr="006B7922">
        <w:rPr>
          <w:sz w:val="24"/>
          <w:szCs w:val="24"/>
        </w:rPr>
        <w:t xml:space="preserve">максимального размера процента по потребительскому займу, взимаемому за день, законодатель определил следующие его размеры: с </w:t>
      </w:r>
      <w:r w:rsidR="00E8227E" w:rsidRPr="006B7922">
        <w:rPr>
          <w:sz w:val="24"/>
          <w:szCs w:val="24"/>
        </w:rPr>
        <w:t xml:space="preserve">июля месяца </w:t>
      </w:r>
      <w:r w:rsidR="00E52FE6" w:rsidRPr="006B7922">
        <w:rPr>
          <w:sz w:val="24"/>
          <w:szCs w:val="24"/>
        </w:rPr>
        <w:t xml:space="preserve">2019 года </w:t>
      </w:r>
      <w:r w:rsidR="00E8227E" w:rsidRPr="006B7922">
        <w:rPr>
          <w:sz w:val="24"/>
          <w:szCs w:val="24"/>
        </w:rPr>
        <w:t xml:space="preserve">его размер был снижен до одного 1% </w:t>
      </w:r>
      <w:r w:rsidR="00F259C0" w:rsidRPr="00F259C0">
        <w:rPr>
          <w:sz w:val="24"/>
          <w:szCs w:val="24"/>
        </w:rPr>
        <w:t>в день</w:t>
      </w:r>
      <w:r w:rsidR="00343E9A">
        <w:rPr>
          <w:sz w:val="24"/>
          <w:szCs w:val="24"/>
        </w:rPr>
        <w:t xml:space="preserve"> </w:t>
      </w:r>
      <w:r w:rsidR="00F259C0" w:rsidRPr="00F259C0">
        <w:rPr>
          <w:sz w:val="24"/>
          <w:szCs w:val="24"/>
        </w:rPr>
        <w:t>[8].</w:t>
      </w:r>
    </w:p>
    <w:p w14:paraId="6823C054" w14:textId="77777777" w:rsidR="00864767" w:rsidRPr="00C308FA" w:rsidRDefault="00FF04FD" w:rsidP="00864767">
      <w:pPr>
        <w:rPr>
          <w:sz w:val="24"/>
          <w:szCs w:val="24"/>
        </w:rPr>
      </w:pPr>
      <w:r>
        <w:rPr>
          <w:sz w:val="24"/>
          <w:szCs w:val="24"/>
        </w:rPr>
        <w:t xml:space="preserve">Ограничению также подверглась </w:t>
      </w:r>
      <w:r w:rsidR="00F509AD">
        <w:rPr>
          <w:sz w:val="24"/>
          <w:szCs w:val="24"/>
        </w:rPr>
        <w:t>деятельность нелегальных</w:t>
      </w:r>
      <w:r w:rsidR="00C308FA">
        <w:rPr>
          <w:sz w:val="24"/>
          <w:szCs w:val="24"/>
        </w:rPr>
        <w:t xml:space="preserve"> кредиторов и коллекторов</w:t>
      </w:r>
      <w:r w:rsidR="00C308FA" w:rsidRPr="00C308FA">
        <w:rPr>
          <w:sz w:val="24"/>
          <w:szCs w:val="24"/>
        </w:rPr>
        <w:t>,</w:t>
      </w:r>
      <w:r w:rsidR="00C308FA">
        <w:rPr>
          <w:sz w:val="24"/>
          <w:szCs w:val="24"/>
        </w:rPr>
        <w:t xml:space="preserve"> которые были лишены </w:t>
      </w:r>
      <w:r w:rsidR="001F05D7">
        <w:rPr>
          <w:sz w:val="24"/>
          <w:szCs w:val="24"/>
        </w:rPr>
        <w:t>полулегальных</w:t>
      </w:r>
      <w:r w:rsidR="00C308FA">
        <w:rPr>
          <w:sz w:val="24"/>
          <w:szCs w:val="24"/>
        </w:rPr>
        <w:t xml:space="preserve"> оснований и права востребовать исполнения заключенного договора микрозайма</w:t>
      </w:r>
      <w:r w:rsidR="00F509AD" w:rsidRPr="00F509AD">
        <w:rPr>
          <w:sz w:val="24"/>
          <w:szCs w:val="24"/>
        </w:rPr>
        <w:t>,</w:t>
      </w:r>
      <w:r w:rsidR="00C308FA">
        <w:rPr>
          <w:sz w:val="24"/>
          <w:szCs w:val="24"/>
        </w:rPr>
        <w:t xml:space="preserve"> как в договорном</w:t>
      </w:r>
      <w:r w:rsidR="00C308FA" w:rsidRPr="00C308FA">
        <w:rPr>
          <w:sz w:val="24"/>
          <w:szCs w:val="24"/>
        </w:rPr>
        <w:t>,</w:t>
      </w:r>
      <w:r w:rsidR="00C308FA">
        <w:rPr>
          <w:sz w:val="24"/>
          <w:szCs w:val="24"/>
        </w:rPr>
        <w:t xml:space="preserve"> так и судебном порядке</w:t>
      </w:r>
      <w:r w:rsidR="00FA1BCD">
        <w:rPr>
          <w:sz w:val="24"/>
          <w:szCs w:val="24"/>
        </w:rPr>
        <w:t xml:space="preserve">. Переданные права </w:t>
      </w:r>
      <w:r w:rsidR="00C35CCF">
        <w:rPr>
          <w:sz w:val="24"/>
          <w:szCs w:val="24"/>
        </w:rPr>
        <w:t xml:space="preserve">по </w:t>
      </w:r>
      <w:r w:rsidR="00FA1BCD">
        <w:rPr>
          <w:sz w:val="24"/>
          <w:szCs w:val="24"/>
        </w:rPr>
        <w:t>данно</w:t>
      </w:r>
      <w:r w:rsidR="00C35CCF">
        <w:rPr>
          <w:sz w:val="24"/>
          <w:szCs w:val="24"/>
        </w:rPr>
        <w:t>му</w:t>
      </w:r>
      <w:r w:rsidR="00FA1BCD">
        <w:rPr>
          <w:sz w:val="24"/>
          <w:szCs w:val="24"/>
        </w:rPr>
        <w:t xml:space="preserve"> </w:t>
      </w:r>
      <w:r w:rsidR="00C35CCF">
        <w:rPr>
          <w:sz w:val="24"/>
          <w:szCs w:val="24"/>
        </w:rPr>
        <w:t>договора аналогично</w:t>
      </w:r>
      <w:r w:rsidR="00FA1BCD">
        <w:rPr>
          <w:sz w:val="24"/>
          <w:szCs w:val="24"/>
        </w:rPr>
        <w:t xml:space="preserve"> </w:t>
      </w:r>
      <w:r w:rsidR="00C35CCF">
        <w:rPr>
          <w:sz w:val="24"/>
          <w:szCs w:val="24"/>
        </w:rPr>
        <w:t>ограничены законодателем в плане их объективной и субъективной защиты.</w:t>
      </w:r>
    </w:p>
    <w:p w14:paraId="3E96500D" w14:textId="77777777" w:rsidR="0071121D" w:rsidRPr="0071121D" w:rsidRDefault="00160448" w:rsidP="006A4D23">
      <w:pPr>
        <w:rPr>
          <w:sz w:val="24"/>
          <w:szCs w:val="24"/>
        </w:rPr>
      </w:pPr>
      <w:r w:rsidRPr="00860B8B">
        <w:rPr>
          <w:sz w:val="24"/>
          <w:szCs w:val="24"/>
        </w:rPr>
        <w:t xml:space="preserve">Основной целью перечисленных выше изменений </w:t>
      </w:r>
      <w:r w:rsidR="0071121D" w:rsidRPr="00860B8B">
        <w:rPr>
          <w:sz w:val="24"/>
          <w:szCs w:val="24"/>
        </w:rPr>
        <w:t>законодательства</w:t>
      </w:r>
      <w:r w:rsidR="0071121D" w:rsidRPr="0071121D">
        <w:rPr>
          <w:sz w:val="24"/>
          <w:szCs w:val="24"/>
        </w:rPr>
        <w:t xml:space="preserve"> явля</w:t>
      </w:r>
      <w:r w:rsidR="00860B8B">
        <w:rPr>
          <w:sz w:val="24"/>
          <w:szCs w:val="24"/>
        </w:rPr>
        <w:t xml:space="preserve">лось </w:t>
      </w:r>
      <w:r w:rsidR="0071121D" w:rsidRPr="0071121D">
        <w:rPr>
          <w:sz w:val="24"/>
          <w:szCs w:val="24"/>
        </w:rPr>
        <w:t xml:space="preserve">усиление правовой защищенности заемщика в отношениях с микрофинансовыми организациями и коллекторами. Однако, что касается лишения права нелегальных кредиторов и коллекторов требования исполнения договора не является достаточным, т.к. данные лица могут использовать нелегальные способы </w:t>
      </w:r>
      <w:r w:rsidR="00096035">
        <w:rPr>
          <w:sz w:val="24"/>
          <w:szCs w:val="24"/>
        </w:rPr>
        <w:t xml:space="preserve">требования исполнения договора. </w:t>
      </w:r>
      <w:r w:rsidR="0071121D" w:rsidRPr="0071121D">
        <w:rPr>
          <w:sz w:val="24"/>
          <w:szCs w:val="24"/>
        </w:rPr>
        <w:t xml:space="preserve">Поэтому также необходимо ввести </w:t>
      </w:r>
      <w:r w:rsidR="0071121D" w:rsidRPr="00F8256F">
        <w:rPr>
          <w:sz w:val="24"/>
          <w:szCs w:val="24"/>
        </w:rPr>
        <w:t xml:space="preserve">уголовную ответственность </w:t>
      </w:r>
      <w:r w:rsidR="00860B8B" w:rsidRPr="00F8256F">
        <w:rPr>
          <w:sz w:val="24"/>
          <w:szCs w:val="24"/>
        </w:rPr>
        <w:t xml:space="preserve">за действия, которые прямо нарушают установленные требования </w:t>
      </w:r>
      <w:r w:rsidR="00096035" w:rsidRPr="00F8256F">
        <w:rPr>
          <w:sz w:val="24"/>
          <w:szCs w:val="24"/>
        </w:rPr>
        <w:t xml:space="preserve">закона </w:t>
      </w:r>
      <w:r w:rsidR="0071121D" w:rsidRPr="00F8256F">
        <w:rPr>
          <w:sz w:val="24"/>
          <w:szCs w:val="24"/>
        </w:rPr>
        <w:t>«О микрофинансовой деятельности и</w:t>
      </w:r>
      <w:r w:rsidR="00AF6ECB" w:rsidRPr="00F8256F">
        <w:rPr>
          <w:sz w:val="24"/>
          <w:szCs w:val="24"/>
        </w:rPr>
        <w:t xml:space="preserve"> микрофинансовых организациях» </w:t>
      </w:r>
      <w:r w:rsidR="0071121D" w:rsidRPr="00F8256F">
        <w:rPr>
          <w:sz w:val="24"/>
          <w:szCs w:val="24"/>
        </w:rPr>
        <w:t xml:space="preserve">и </w:t>
      </w:r>
      <w:r w:rsidR="00F8256F" w:rsidRPr="00F8256F">
        <w:rPr>
          <w:sz w:val="24"/>
          <w:szCs w:val="24"/>
        </w:rPr>
        <w:t xml:space="preserve">профильного </w:t>
      </w:r>
      <w:r w:rsidR="0071121D" w:rsidRPr="00F8256F">
        <w:rPr>
          <w:sz w:val="24"/>
          <w:szCs w:val="24"/>
        </w:rPr>
        <w:t>закона «О защите прав и законных интересов физических лиц при осуществлении деятельности</w:t>
      </w:r>
      <w:r w:rsidR="0071121D" w:rsidRPr="0071121D">
        <w:rPr>
          <w:sz w:val="24"/>
          <w:szCs w:val="24"/>
        </w:rPr>
        <w:t xml:space="preserve"> по возврату просроченной задолженности и о внесении изменений в Федеральный закон «О микрофинансовой деятельности и микрофинансовых организациях». </w:t>
      </w:r>
    </w:p>
    <w:p w14:paraId="2789CE07" w14:textId="77777777" w:rsidR="00262E22" w:rsidRDefault="00262E22" w:rsidP="00B61D7A">
      <w:pPr>
        <w:rPr>
          <w:sz w:val="24"/>
          <w:szCs w:val="24"/>
        </w:rPr>
      </w:pPr>
      <w:r>
        <w:rPr>
          <w:sz w:val="24"/>
          <w:szCs w:val="24"/>
        </w:rPr>
        <w:lastRenderedPageBreak/>
        <w:t>Изменения законодательства в сфере микрофинансовых займов вынудило</w:t>
      </w:r>
      <w:r w:rsidR="00F27441">
        <w:rPr>
          <w:sz w:val="24"/>
          <w:szCs w:val="24"/>
        </w:rPr>
        <w:t xml:space="preserve"> многих</w:t>
      </w:r>
      <w:r>
        <w:rPr>
          <w:sz w:val="24"/>
          <w:szCs w:val="24"/>
        </w:rPr>
        <w:t xml:space="preserve"> профессиональных участников данн</w:t>
      </w:r>
      <w:r w:rsidR="00F27441">
        <w:rPr>
          <w:sz w:val="24"/>
          <w:szCs w:val="24"/>
        </w:rPr>
        <w:t>ого рынка добавить в число осуществляемой ими экономической деятельности оказание различного рода платных услуг</w:t>
      </w:r>
      <w:r w:rsidR="00F27441" w:rsidRPr="00F27441">
        <w:rPr>
          <w:sz w:val="24"/>
          <w:szCs w:val="24"/>
        </w:rPr>
        <w:t>,</w:t>
      </w:r>
      <w:r w:rsidR="009C03E0">
        <w:rPr>
          <w:sz w:val="24"/>
          <w:szCs w:val="24"/>
        </w:rPr>
        <w:t xml:space="preserve"> иногда абсолютно</w:t>
      </w:r>
      <w:r w:rsidR="00F27441">
        <w:rPr>
          <w:sz w:val="24"/>
          <w:szCs w:val="24"/>
        </w:rPr>
        <w:t xml:space="preserve"> опосредованно связанных с самой выдачей займа вплоть до страхования</w:t>
      </w:r>
      <w:r w:rsidR="009C03E0">
        <w:rPr>
          <w:sz w:val="24"/>
          <w:szCs w:val="24"/>
        </w:rPr>
        <w:t xml:space="preserve"> личности заемщика</w:t>
      </w:r>
      <w:r w:rsidR="00F27441">
        <w:rPr>
          <w:sz w:val="24"/>
          <w:szCs w:val="24"/>
        </w:rPr>
        <w:t>. Поскольку микрофинансовые организации используют при заключении договоров установленную законом форму</w:t>
      </w:r>
      <w:r w:rsidR="00F27441" w:rsidRPr="00F27441">
        <w:rPr>
          <w:sz w:val="24"/>
          <w:szCs w:val="24"/>
        </w:rPr>
        <w:t>,</w:t>
      </w:r>
      <w:r w:rsidR="00F27441">
        <w:rPr>
          <w:sz w:val="24"/>
          <w:szCs w:val="24"/>
        </w:rPr>
        <w:t xml:space="preserve"> включающую в себя в том числе обязательные условия оценки финансового состояния заемщика</w:t>
      </w:r>
      <w:r w:rsidR="00F27441" w:rsidRPr="00F27441">
        <w:rPr>
          <w:sz w:val="24"/>
          <w:szCs w:val="24"/>
        </w:rPr>
        <w:t>,</w:t>
      </w:r>
      <w:r w:rsidR="00F27441">
        <w:rPr>
          <w:sz w:val="24"/>
          <w:szCs w:val="24"/>
        </w:rPr>
        <w:t xml:space="preserve"> то займодавцы</w:t>
      </w:r>
      <w:r w:rsidR="00B616D0" w:rsidRPr="00B616D0">
        <w:rPr>
          <w:sz w:val="24"/>
          <w:szCs w:val="24"/>
        </w:rPr>
        <w:t>,</w:t>
      </w:r>
      <w:r w:rsidR="00F27441">
        <w:rPr>
          <w:sz w:val="24"/>
          <w:szCs w:val="24"/>
        </w:rPr>
        <w:t xml:space="preserve"> путем заключения дополнительных </w:t>
      </w:r>
      <w:r w:rsidR="00B616D0">
        <w:rPr>
          <w:sz w:val="24"/>
          <w:szCs w:val="24"/>
        </w:rPr>
        <w:t>соглашений к основному договору</w:t>
      </w:r>
      <w:r w:rsidR="00B616D0" w:rsidRPr="00B616D0">
        <w:rPr>
          <w:sz w:val="24"/>
          <w:szCs w:val="24"/>
        </w:rPr>
        <w:t>,</w:t>
      </w:r>
      <w:r w:rsidR="00B616D0">
        <w:rPr>
          <w:sz w:val="24"/>
          <w:szCs w:val="24"/>
        </w:rPr>
        <w:t xml:space="preserve"> навязывают потребителям с низким уровнем финансовой грамотности</w:t>
      </w:r>
      <w:r w:rsidR="00F27441">
        <w:rPr>
          <w:sz w:val="24"/>
          <w:szCs w:val="24"/>
        </w:rPr>
        <w:t xml:space="preserve"> </w:t>
      </w:r>
      <w:r w:rsidR="00B616D0">
        <w:rPr>
          <w:sz w:val="24"/>
          <w:szCs w:val="24"/>
        </w:rPr>
        <w:t>вышеописанные варианты</w:t>
      </w:r>
      <w:r w:rsidR="00F27441">
        <w:rPr>
          <w:sz w:val="24"/>
          <w:szCs w:val="24"/>
        </w:rPr>
        <w:t xml:space="preserve"> </w:t>
      </w:r>
      <w:r w:rsidR="009C03E0">
        <w:rPr>
          <w:sz w:val="24"/>
          <w:szCs w:val="24"/>
        </w:rPr>
        <w:t xml:space="preserve">дополнительных </w:t>
      </w:r>
      <w:r w:rsidR="00F27441">
        <w:rPr>
          <w:sz w:val="24"/>
          <w:szCs w:val="24"/>
        </w:rPr>
        <w:t>услуг.</w:t>
      </w:r>
    </w:p>
    <w:p w14:paraId="6CB1AB12" w14:textId="77777777" w:rsidR="009C03E0" w:rsidRPr="00C446AD" w:rsidRDefault="009C03E0" w:rsidP="00824C26">
      <w:pPr>
        <w:rPr>
          <w:sz w:val="24"/>
          <w:szCs w:val="24"/>
        </w:rPr>
      </w:pPr>
      <w:r>
        <w:rPr>
          <w:sz w:val="24"/>
          <w:szCs w:val="24"/>
        </w:rPr>
        <w:t>Требует о</w:t>
      </w:r>
      <w:r w:rsidRPr="009C03E0">
        <w:rPr>
          <w:sz w:val="24"/>
          <w:szCs w:val="24"/>
        </w:rPr>
        <w:t>тдельного правового регулирования проблема разницы в системе учета</w:t>
      </w:r>
      <w:r>
        <w:rPr>
          <w:sz w:val="24"/>
          <w:szCs w:val="24"/>
        </w:rPr>
        <w:t xml:space="preserve"> отдельных условий определения платежеспособности займодавца</w:t>
      </w:r>
      <w:r w:rsidR="00C446AD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Дифференциация </w:t>
      </w:r>
      <w:r w:rsidR="00C446AD">
        <w:rPr>
          <w:sz w:val="24"/>
          <w:szCs w:val="24"/>
        </w:rPr>
        <w:t>подходов</w:t>
      </w:r>
      <w:r>
        <w:rPr>
          <w:sz w:val="24"/>
          <w:szCs w:val="24"/>
        </w:rPr>
        <w:t xml:space="preserve"> </w:t>
      </w:r>
      <w:r w:rsidR="00C446AD">
        <w:rPr>
          <w:sz w:val="24"/>
          <w:szCs w:val="24"/>
        </w:rPr>
        <w:t xml:space="preserve">и разные требования некредитных организаций к следующим ее элементам: к различным типам доходов или же отдельным разновидностям обязательств (долгов). </w:t>
      </w:r>
      <w:r w:rsidR="00BC3337">
        <w:rPr>
          <w:sz w:val="24"/>
          <w:szCs w:val="24"/>
        </w:rPr>
        <w:t>В связи с чем остается неучтенной реальная группа риска в которой находится потребитель</w:t>
      </w:r>
      <w:r w:rsidR="00BC3337" w:rsidRPr="00C446AD">
        <w:rPr>
          <w:sz w:val="24"/>
          <w:szCs w:val="24"/>
        </w:rPr>
        <w:t>,</w:t>
      </w:r>
      <w:r w:rsidR="00BC3337">
        <w:rPr>
          <w:sz w:val="24"/>
          <w:szCs w:val="24"/>
        </w:rPr>
        <w:t xml:space="preserve"> что влечет за собой негативные последствия для самого лица в виде увеличения необеспеченной долговой массы</w:t>
      </w:r>
      <w:r w:rsidR="00BC3337" w:rsidRPr="00C446AD">
        <w:rPr>
          <w:sz w:val="24"/>
          <w:szCs w:val="24"/>
        </w:rPr>
        <w:t>,</w:t>
      </w:r>
      <w:r w:rsidR="00BC3337">
        <w:rPr>
          <w:sz w:val="24"/>
          <w:szCs w:val="24"/>
        </w:rPr>
        <w:t xml:space="preserve"> так и для профессионального участника рынка микрозаймов</w:t>
      </w:r>
      <w:r w:rsidR="00BC3337" w:rsidRPr="00C446AD">
        <w:rPr>
          <w:sz w:val="24"/>
          <w:szCs w:val="24"/>
        </w:rPr>
        <w:t xml:space="preserve"> </w:t>
      </w:r>
      <w:r w:rsidR="00BC3337">
        <w:rPr>
          <w:sz w:val="24"/>
          <w:szCs w:val="24"/>
        </w:rPr>
        <w:t xml:space="preserve">в виде несостоятельности </w:t>
      </w:r>
      <w:r w:rsidR="00824C26">
        <w:rPr>
          <w:sz w:val="24"/>
          <w:szCs w:val="24"/>
        </w:rPr>
        <w:t>из-за</w:t>
      </w:r>
      <w:r w:rsidR="00BC3337">
        <w:rPr>
          <w:sz w:val="24"/>
          <w:szCs w:val="24"/>
        </w:rPr>
        <w:t xml:space="preserve"> фактической невозможности востребования займа.</w:t>
      </w:r>
      <w:r w:rsidR="00824C26">
        <w:rPr>
          <w:sz w:val="24"/>
          <w:szCs w:val="24"/>
        </w:rPr>
        <w:t xml:space="preserve"> </w:t>
      </w:r>
      <w:r w:rsidR="00C446AD">
        <w:rPr>
          <w:sz w:val="24"/>
          <w:szCs w:val="24"/>
        </w:rPr>
        <w:t>Подобного рода</w:t>
      </w:r>
      <w:r w:rsidR="00BC3337">
        <w:rPr>
          <w:sz w:val="24"/>
          <w:szCs w:val="24"/>
        </w:rPr>
        <w:t xml:space="preserve"> дифференциация влечет за собой</w:t>
      </w:r>
      <w:r w:rsidR="00BC3337" w:rsidRPr="00BC3337">
        <w:rPr>
          <w:sz w:val="24"/>
          <w:szCs w:val="24"/>
        </w:rPr>
        <w:t>,</w:t>
      </w:r>
      <w:r w:rsidR="00BC3337">
        <w:rPr>
          <w:sz w:val="24"/>
          <w:szCs w:val="24"/>
        </w:rPr>
        <w:t xml:space="preserve"> </w:t>
      </w:r>
      <w:r w:rsidR="00C446AD">
        <w:rPr>
          <w:sz w:val="24"/>
          <w:szCs w:val="24"/>
        </w:rPr>
        <w:t>помимо указанных негативных пос</w:t>
      </w:r>
      <w:r w:rsidR="00BC3337">
        <w:rPr>
          <w:sz w:val="24"/>
          <w:szCs w:val="24"/>
        </w:rPr>
        <w:t>ледствий</w:t>
      </w:r>
      <w:r w:rsidR="00BC3337" w:rsidRPr="00BC3337">
        <w:rPr>
          <w:sz w:val="24"/>
          <w:szCs w:val="24"/>
        </w:rPr>
        <w:t>,</w:t>
      </w:r>
      <w:r w:rsidR="00BC3337">
        <w:rPr>
          <w:sz w:val="24"/>
          <w:szCs w:val="24"/>
        </w:rPr>
        <w:t xml:space="preserve"> </w:t>
      </w:r>
      <w:r w:rsidR="00C446AD">
        <w:rPr>
          <w:sz w:val="24"/>
          <w:szCs w:val="24"/>
        </w:rPr>
        <w:t xml:space="preserve">рост теневой экономики, которая остается не охваченной государственным регулированием </w:t>
      </w:r>
      <w:r w:rsidR="00BC3337">
        <w:rPr>
          <w:sz w:val="24"/>
          <w:szCs w:val="24"/>
        </w:rPr>
        <w:t>и соответственно лишает слабую сторону-потребителя надлежащей степени защиты в связи с невозможностью применения к «юридически чистым» обязательствам требований в рамках защиты прав потребителя.</w:t>
      </w:r>
    </w:p>
    <w:p w14:paraId="76FCCB25" w14:textId="77777777" w:rsidR="00C446AD" w:rsidRDefault="002C5B8F" w:rsidP="00D11DAA">
      <w:pPr>
        <w:rPr>
          <w:sz w:val="24"/>
          <w:szCs w:val="24"/>
        </w:rPr>
      </w:pPr>
      <w:r>
        <w:rPr>
          <w:sz w:val="24"/>
          <w:szCs w:val="24"/>
        </w:rPr>
        <w:t>Ситуация на рынке микрофинансов</w:t>
      </w:r>
      <w:r w:rsidRPr="002C5B8F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CD0DFD">
        <w:rPr>
          <w:sz w:val="24"/>
          <w:szCs w:val="24"/>
        </w:rPr>
        <w:t>с учетом вышесказанного</w:t>
      </w:r>
      <w:r w:rsidRPr="002C5B8F">
        <w:rPr>
          <w:sz w:val="24"/>
          <w:szCs w:val="24"/>
        </w:rPr>
        <w:t>,</w:t>
      </w:r>
      <w:r w:rsidR="00CD0DFD">
        <w:rPr>
          <w:sz w:val="24"/>
          <w:szCs w:val="24"/>
        </w:rPr>
        <w:t xml:space="preserve"> имеет и </w:t>
      </w:r>
      <w:r w:rsidR="00410302">
        <w:rPr>
          <w:sz w:val="24"/>
          <w:szCs w:val="24"/>
        </w:rPr>
        <w:t xml:space="preserve">признаки положительного </w:t>
      </w:r>
      <w:r w:rsidR="00CD0DFD">
        <w:rPr>
          <w:sz w:val="24"/>
          <w:szCs w:val="24"/>
        </w:rPr>
        <w:t>развития</w:t>
      </w:r>
      <w:r w:rsidR="00CD0DFD" w:rsidRPr="00CD0DFD">
        <w:rPr>
          <w:sz w:val="24"/>
          <w:szCs w:val="24"/>
        </w:rPr>
        <w:t>,</w:t>
      </w:r>
      <w:r w:rsidR="00CD0DFD">
        <w:rPr>
          <w:sz w:val="24"/>
          <w:szCs w:val="24"/>
        </w:rPr>
        <w:t xml:space="preserve"> например</w:t>
      </w:r>
      <w:r w:rsidR="00CD0DFD" w:rsidRPr="00CD0DFD">
        <w:rPr>
          <w:sz w:val="24"/>
          <w:szCs w:val="24"/>
        </w:rPr>
        <w:t>,</w:t>
      </w:r>
      <w:r w:rsidR="00CD0DFD">
        <w:rPr>
          <w:sz w:val="24"/>
          <w:szCs w:val="24"/>
        </w:rPr>
        <w:t xml:space="preserve"> относительно большой рост имеют отношения на базе </w:t>
      </w:r>
      <w:r>
        <w:rPr>
          <w:sz w:val="24"/>
          <w:szCs w:val="24"/>
        </w:rPr>
        <w:t>так называемых</w:t>
      </w:r>
      <w:r w:rsidR="00CD0DFD">
        <w:rPr>
          <w:sz w:val="24"/>
          <w:szCs w:val="24"/>
        </w:rPr>
        <w:t xml:space="preserve"> «бирж кредитов». По своему </w:t>
      </w:r>
      <w:r w:rsidR="00D11DAA">
        <w:rPr>
          <w:sz w:val="24"/>
          <w:szCs w:val="24"/>
        </w:rPr>
        <w:t>функционалу данные</w:t>
      </w:r>
      <w:r w:rsidR="00CD0DFD">
        <w:rPr>
          <w:sz w:val="24"/>
          <w:szCs w:val="24"/>
        </w:rPr>
        <w:t xml:space="preserve"> электронные площадки </w:t>
      </w:r>
      <w:r w:rsidR="00D11DAA">
        <w:rPr>
          <w:sz w:val="24"/>
          <w:szCs w:val="24"/>
        </w:rPr>
        <w:t xml:space="preserve">помогают интенсивно развивать виртуальную инфраструктуру для микрозаймов. </w:t>
      </w:r>
      <w:r w:rsidR="00CD0DFD">
        <w:rPr>
          <w:sz w:val="24"/>
          <w:szCs w:val="24"/>
        </w:rPr>
        <w:t>Микрофинансовые компании</w:t>
      </w:r>
      <w:r w:rsidR="00CD0DFD" w:rsidRPr="00CD0DFD">
        <w:rPr>
          <w:sz w:val="24"/>
          <w:szCs w:val="24"/>
        </w:rPr>
        <w:t>,</w:t>
      </w:r>
      <w:r w:rsidR="00D11DAA">
        <w:rPr>
          <w:sz w:val="24"/>
          <w:szCs w:val="24"/>
        </w:rPr>
        <w:t xml:space="preserve"> осуществляющие часть своей деятельности в рамках электронных платформ,</w:t>
      </w:r>
      <w:r w:rsidR="00CD0DFD">
        <w:rPr>
          <w:sz w:val="24"/>
          <w:szCs w:val="24"/>
        </w:rPr>
        <w:t xml:space="preserve"> принимают на себя дополнительные обязательства</w:t>
      </w:r>
      <w:r w:rsidR="00CD0DFD" w:rsidRPr="00CD0DFD">
        <w:rPr>
          <w:sz w:val="24"/>
          <w:szCs w:val="24"/>
        </w:rPr>
        <w:t>,</w:t>
      </w:r>
      <w:r w:rsidR="00D11DAA">
        <w:rPr>
          <w:sz w:val="24"/>
          <w:szCs w:val="24"/>
        </w:rPr>
        <w:t xml:space="preserve"> способствующие снижению вероятности нарушения займодавцем правил этой платформы в связи с наличием особых санкций</w:t>
      </w:r>
      <w:r w:rsidR="00D11DAA" w:rsidRPr="00D11DAA">
        <w:rPr>
          <w:sz w:val="24"/>
          <w:szCs w:val="24"/>
        </w:rPr>
        <w:t>,</w:t>
      </w:r>
      <w:r w:rsidR="00D11DAA">
        <w:rPr>
          <w:sz w:val="24"/>
          <w:szCs w:val="24"/>
        </w:rPr>
        <w:t xml:space="preserve"> по своим пресекательным последствиям превосходящим императивное регулирование закона №151-ФЗ</w:t>
      </w:r>
      <w:r w:rsidR="00D11DAA" w:rsidRPr="00D11DAA">
        <w:rPr>
          <w:sz w:val="24"/>
          <w:szCs w:val="24"/>
        </w:rPr>
        <w:t>,</w:t>
      </w:r>
      <w:r w:rsidR="00D11DAA">
        <w:rPr>
          <w:sz w:val="24"/>
          <w:szCs w:val="24"/>
        </w:rPr>
        <w:t xml:space="preserve"> в том числе такие как:</w:t>
      </w:r>
      <w:r w:rsidR="000B5750">
        <w:rPr>
          <w:sz w:val="24"/>
          <w:szCs w:val="24"/>
        </w:rPr>
        <w:t xml:space="preserve"> внесение в черный список организации</w:t>
      </w:r>
      <w:r w:rsidR="000B5750" w:rsidRPr="000B5750">
        <w:rPr>
          <w:sz w:val="24"/>
          <w:szCs w:val="24"/>
        </w:rPr>
        <w:t>,</w:t>
      </w:r>
      <w:r w:rsidR="000B5750">
        <w:rPr>
          <w:sz w:val="24"/>
          <w:szCs w:val="24"/>
        </w:rPr>
        <w:t xml:space="preserve"> допустившей </w:t>
      </w:r>
      <w:r>
        <w:rPr>
          <w:sz w:val="24"/>
          <w:szCs w:val="24"/>
        </w:rPr>
        <w:t xml:space="preserve">грубое </w:t>
      </w:r>
      <w:r w:rsidR="000B5750">
        <w:rPr>
          <w:sz w:val="24"/>
          <w:szCs w:val="24"/>
        </w:rPr>
        <w:t xml:space="preserve">нарушение </w:t>
      </w:r>
      <w:r>
        <w:rPr>
          <w:sz w:val="24"/>
          <w:szCs w:val="24"/>
        </w:rPr>
        <w:t>в рамках взыскания просроченной задолженности</w:t>
      </w:r>
      <w:r w:rsidRPr="002C5B8F">
        <w:rPr>
          <w:sz w:val="24"/>
          <w:szCs w:val="24"/>
        </w:rPr>
        <w:t>,</w:t>
      </w:r>
      <w:r>
        <w:rPr>
          <w:sz w:val="24"/>
          <w:szCs w:val="24"/>
        </w:rPr>
        <w:t xml:space="preserve"> запрет допуска к участию на платформе при </w:t>
      </w:r>
      <w:r w:rsidR="004F7120">
        <w:rPr>
          <w:sz w:val="24"/>
          <w:szCs w:val="24"/>
        </w:rPr>
        <w:t xml:space="preserve">приостановлении деятельности </w:t>
      </w:r>
      <w:r>
        <w:rPr>
          <w:sz w:val="24"/>
          <w:szCs w:val="24"/>
        </w:rPr>
        <w:t>данной организации финансовым регулятором (Центральным Банком) и т.п.</w:t>
      </w:r>
      <w:r w:rsidR="004F7120">
        <w:rPr>
          <w:sz w:val="24"/>
          <w:szCs w:val="24"/>
        </w:rPr>
        <w:t xml:space="preserve"> В </w:t>
      </w:r>
      <w:r w:rsidR="00F82CA7">
        <w:rPr>
          <w:sz w:val="24"/>
          <w:szCs w:val="24"/>
        </w:rPr>
        <w:t xml:space="preserve">рамках предложений совершенствования </w:t>
      </w:r>
      <w:r w:rsidR="0003615F">
        <w:rPr>
          <w:sz w:val="24"/>
          <w:szCs w:val="24"/>
        </w:rPr>
        <w:t xml:space="preserve">учета </w:t>
      </w:r>
      <w:r w:rsidR="00F82CA7">
        <w:rPr>
          <w:sz w:val="24"/>
          <w:szCs w:val="24"/>
        </w:rPr>
        <w:t>организаций</w:t>
      </w:r>
      <w:r w:rsidR="00F82CA7" w:rsidRPr="00F82CA7">
        <w:rPr>
          <w:sz w:val="24"/>
          <w:szCs w:val="24"/>
        </w:rPr>
        <w:t>,</w:t>
      </w:r>
      <w:r w:rsidR="00F82CA7">
        <w:rPr>
          <w:sz w:val="24"/>
          <w:szCs w:val="24"/>
        </w:rPr>
        <w:t xml:space="preserve"> осуществляющих свою деятельность в сфере микрофинансов</w:t>
      </w:r>
      <w:r w:rsidR="00F82CA7" w:rsidRPr="00F82CA7">
        <w:rPr>
          <w:sz w:val="24"/>
          <w:szCs w:val="24"/>
        </w:rPr>
        <w:t>,</w:t>
      </w:r>
      <w:r w:rsidR="00F82CA7">
        <w:rPr>
          <w:sz w:val="24"/>
          <w:szCs w:val="24"/>
        </w:rPr>
        <w:t xml:space="preserve"> предлагается также</w:t>
      </w:r>
      <w:r w:rsidR="0003615F">
        <w:rPr>
          <w:sz w:val="24"/>
          <w:szCs w:val="24"/>
        </w:rPr>
        <w:t xml:space="preserve"> создать единую информационную базу учета</w:t>
      </w:r>
      <w:r w:rsidR="007B662C">
        <w:rPr>
          <w:sz w:val="24"/>
          <w:szCs w:val="24"/>
        </w:rPr>
        <w:t xml:space="preserve"> совершенных сделок физических лиц</w:t>
      </w:r>
      <w:r w:rsidR="007B662C" w:rsidRPr="007B662C">
        <w:rPr>
          <w:sz w:val="24"/>
          <w:szCs w:val="24"/>
        </w:rPr>
        <w:t>,</w:t>
      </w:r>
      <w:r w:rsidR="007B662C">
        <w:rPr>
          <w:sz w:val="24"/>
          <w:szCs w:val="24"/>
        </w:rPr>
        <w:t xml:space="preserve"> подпадающих под критерии</w:t>
      </w:r>
      <w:r w:rsidR="007B662C" w:rsidRPr="007B662C">
        <w:rPr>
          <w:sz w:val="24"/>
          <w:szCs w:val="24"/>
        </w:rPr>
        <w:t>,</w:t>
      </w:r>
      <w:r w:rsidR="007B662C">
        <w:rPr>
          <w:sz w:val="24"/>
          <w:szCs w:val="24"/>
        </w:rPr>
        <w:t xml:space="preserve"> установленные для максимального размера микрозайма</w:t>
      </w:r>
      <w:r w:rsidR="007B662C" w:rsidRPr="007B662C">
        <w:rPr>
          <w:sz w:val="24"/>
          <w:szCs w:val="24"/>
        </w:rPr>
        <w:t>,</w:t>
      </w:r>
      <w:r w:rsidR="007B662C">
        <w:rPr>
          <w:sz w:val="24"/>
          <w:szCs w:val="24"/>
        </w:rPr>
        <w:t xml:space="preserve"> при условии, что одним из участников этих отношений является микрофинансовая организация.</w:t>
      </w:r>
    </w:p>
    <w:p w14:paraId="5B0A4326" w14:textId="77777777" w:rsidR="00FC6D84" w:rsidRDefault="00410302" w:rsidP="00FC6D84">
      <w:pPr>
        <w:rPr>
          <w:sz w:val="24"/>
          <w:szCs w:val="24"/>
        </w:rPr>
      </w:pPr>
      <w:r>
        <w:rPr>
          <w:sz w:val="24"/>
          <w:szCs w:val="24"/>
        </w:rPr>
        <w:t>Микрофинансовые услуги зачастую осуществляются не только в рамках отношений займодавец-потребитель</w:t>
      </w:r>
      <w:r w:rsidRPr="00410302">
        <w:rPr>
          <w:sz w:val="24"/>
          <w:szCs w:val="24"/>
        </w:rPr>
        <w:t>,</w:t>
      </w:r>
      <w:r>
        <w:rPr>
          <w:sz w:val="24"/>
          <w:szCs w:val="24"/>
        </w:rPr>
        <w:t xml:space="preserve"> но и в рамках договорных </w:t>
      </w:r>
      <w:r w:rsidR="005177D4">
        <w:rPr>
          <w:sz w:val="24"/>
          <w:szCs w:val="24"/>
        </w:rPr>
        <w:t>отношений с юридическими лицами. Пристальный интерес вызывает взаимодействие займодавца на данном рынке с субъектами малого и среднего предпринимательства</w:t>
      </w:r>
      <w:r w:rsidR="005177D4" w:rsidRPr="005177D4">
        <w:rPr>
          <w:sz w:val="24"/>
          <w:szCs w:val="24"/>
        </w:rPr>
        <w:t>,</w:t>
      </w:r>
      <w:r w:rsidR="005177D4">
        <w:rPr>
          <w:sz w:val="24"/>
          <w:szCs w:val="24"/>
        </w:rPr>
        <w:t xml:space="preserve"> признанных таковыми в установленном законом порядке.</w:t>
      </w:r>
      <w:r w:rsidR="00667042">
        <w:rPr>
          <w:sz w:val="24"/>
          <w:szCs w:val="24"/>
        </w:rPr>
        <w:t xml:space="preserve"> По статистическим данным на 2019 год их доля в качестве получателей микрозаймов увеличилась с 18% до 23%.</w:t>
      </w:r>
      <w:r w:rsidR="00E25A44">
        <w:rPr>
          <w:sz w:val="24"/>
          <w:szCs w:val="24"/>
        </w:rPr>
        <w:t xml:space="preserve"> </w:t>
      </w:r>
      <w:r w:rsidR="00667042">
        <w:rPr>
          <w:sz w:val="24"/>
          <w:szCs w:val="24"/>
        </w:rPr>
        <w:t xml:space="preserve">Ужесточение предельного размера и объёма таких элементов микрозайма как: процент и максимальный размер «тела» долга в отношении определенного круга участников рынка микрозайма </w:t>
      </w:r>
      <w:r w:rsidR="00E25A44">
        <w:rPr>
          <w:sz w:val="24"/>
          <w:szCs w:val="24"/>
        </w:rPr>
        <w:t>–</w:t>
      </w:r>
      <w:r w:rsidR="00667042">
        <w:rPr>
          <w:sz w:val="24"/>
          <w:szCs w:val="24"/>
        </w:rPr>
        <w:t>потребителей</w:t>
      </w:r>
      <w:r w:rsidR="00E25A44" w:rsidRPr="00E25A44">
        <w:rPr>
          <w:sz w:val="24"/>
          <w:szCs w:val="24"/>
        </w:rPr>
        <w:t>,</w:t>
      </w:r>
      <w:r w:rsidR="00E25A44">
        <w:rPr>
          <w:sz w:val="24"/>
          <w:szCs w:val="24"/>
        </w:rPr>
        <w:t xml:space="preserve"> позволило направить предложение части активов микрофинансовых компаний для развивающихся субъектов</w:t>
      </w:r>
      <w:r w:rsidR="00E25A44" w:rsidRPr="00E25A44">
        <w:rPr>
          <w:sz w:val="24"/>
          <w:szCs w:val="24"/>
        </w:rPr>
        <w:t>,</w:t>
      </w:r>
      <w:r w:rsidR="00E25A44">
        <w:rPr>
          <w:sz w:val="24"/>
          <w:szCs w:val="24"/>
        </w:rPr>
        <w:t xml:space="preserve"> которые наиболее заинтересованы в получении </w:t>
      </w:r>
      <w:r w:rsidR="00E25A44">
        <w:rPr>
          <w:sz w:val="24"/>
          <w:szCs w:val="24"/>
        </w:rPr>
        <w:lastRenderedPageBreak/>
        <w:t>финансирования на более свободных условиях</w:t>
      </w:r>
      <w:r w:rsidR="00E25A44" w:rsidRPr="00E25A44">
        <w:rPr>
          <w:sz w:val="24"/>
          <w:szCs w:val="24"/>
        </w:rPr>
        <w:t>,</w:t>
      </w:r>
      <w:r w:rsidR="00E25A44">
        <w:rPr>
          <w:sz w:val="24"/>
          <w:szCs w:val="24"/>
        </w:rPr>
        <w:t xml:space="preserve"> нежели предлагаемых банковскими организациями. </w:t>
      </w:r>
      <w:r w:rsidR="00941C7D">
        <w:rPr>
          <w:sz w:val="24"/>
          <w:szCs w:val="24"/>
        </w:rPr>
        <w:t>Можно предположить</w:t>
      </w:r>
      <w:r w:rsidR="00941C7D" w:rsidRPr="00941C7D">
        <w:rPr>
          <w:sz w:val="24"/>
          <w:szCs w:val="24"/>
        </w:rPr>
        <w:t>,</w:t>
      </w:r>
      <w:r w:rsidR="00941C7D">
        <w:rPr>
          <w:sz w:val="24"/>
          <w:szCs w:val="24"/>
        </w:rPr>
        <w:t xml:space="preserve"> что существенное снижение доступности и спроса на предоставляемые кредитными организациями (в первую очередь банками) продукты</w:t>
      </w:r>
      <w:r w:rsidR="00941C7D" w:rsidRPr="00941C7D">
        <w:rPr>
          <w:sz w:val="24"/>
          <w:szCs w:val="24"/>
        </w:rPr>
        <w:t>,</w:t>
      </w:r>
      <w:r w:rsidR="00941C7D">
        <w:rPr>
          <w:sz w:val="24"/>
          <w:szCs w:val="24"/>
        </w:rPr>
        <w:t xml:space="preserve"> позволят рынку микрозаймов еще долго удовлетворять запросам развивающихся субъектов хозяйственной деятельности и соответственно заместить банковские организации по данному сектору экономики в долгосрочной перспективе.</w:t>
      </w:r>
    </w:p>
    <w:p w14:paraId="33BEFA9F" w14:textId="77777777" w:rsidR="0071121D" w:rsidRDefault="00693F12" w:rsidP="00FC6D84">
      <w:pPr>
        <w:rPr>
          <w:sz w:val="24"/>
          <w:szCs w:val="24"/>
        </w:rPr>
      </w:pPr>
      <w:r>
        <w:rPr>
          <w:sz w:val="24"/>
          <w:szCs w:val="24"/>
        </w:rPr>
        <w:t>Говоря о праве расторжения</w:t>
      </w:r>
      <w:r w:rsidR="0071121D" w:rsidRPr="0071121D">
        <w:rPr>
          <w:sz w:val="24"/>
          <w:szCs w:val="24"/>
        </w:rPr>
        <w:t xml:space="preserve"> договора микрозайма, </w:t>
      </w:r>
      <w:r>
        <w:rPr>
          <w:sz w:val="24"/>
          <w:szCs w:val="24"/>
        </w:rPr>
        <w:t>стоит отметить что</w:t>
      </w:r>
      <w:r w:rsidR="0071121D" w:rsidRPr="0071121D">
        <w:rPr>
          <w:sz w:val="24"/>
          <w:szCs w:val="24"/>
        </w:rPr>
        <w:t xml:space="preserve"> его можно расторгнуть по общим основаниям, т.е. </w:t>
      </w:r>
      <w:r w:rsidR="000418EF">
        <w:rPr>
          <w:sz w:val="24"/>
          <w:szCs w:val="24"/>
        </w:rPr>
        <w:t>если было установлено существенное нарушение одной из сторон договора его условий</w:t>
      </w:r>
      <w:r w:rsidR="00B61D7A" w:rsidRPr="00B61D7A">
        <w:rPr>
          <w:sz w:val="24"/>
          <w:szCs w:val="24"/>
        </w:rPr>
        <w:t>,</w:t>
      </w:r>
      <w:r w:rsidR="00B61D7A">
        <w:rPr>
          <w:sz w:val="24"/>
          <w:szCs w:val="24"/>
        </w:rPr>
        <w:t xml:space="preserve"> если установлено существенное изменение обстоятельств</w:t>
      </w:r>
      <w:r w:rsidR="00B61D7A" w:rsidRPr="00B61D7A">
        <w:rPr>
          <w:sz w:val="24"/>
          <w:szCs w:val="24"/>
        </w:rPr>
        <w:t>,</w:t>
      </w:r>
      <w:r w:rsidR="00B61D7A">
        <w:rPr>
          <w:sz w:val="24"/>
          <w:szCs w:val="24"/>
        </w:rPr>
        <w:t xml:space="preserve"> </w:t>
      </w:r>
      <w:r w:rsidR="0071121D" w:rsidRPr="0071121D">
        <w:rPr>
          <w:sz w:val="24"/>
          <w:szCs w:val="24"/>
        </w:rPr>
        <w:t>по требованию одной из сторон в судебном порядке, если одна из сторон существенно нарушает договор, а также при одностороннем отказе, когда такой отказ допускает закон или договор.</w:t>
      </w:r>
    </w:p>
    <w:p w14:paraId="40A17C3B" w14:textId="77777777" w:rsidR="0071121D" w:rsidRPr="00DC0F78" w:rsidRDefault="0071121D" w:rsidP="00DC0F78">
      <w:pPr>
        <w:rPr>
          <w:sz w:val="24"/>
          <w:szCs w:val="24"/>
          <w:highlight w:val="yellow"/>
        </w:rPr>
      </w:pPr>
      <w:r w:rsidRPr="0071121D">
        <w:rPr>
          <w:sz w:val="24"/>
          <w:szCs w:val="24"/>
        </w:rPr>
        <w:t xml:space="preserve">В качестве примера можно привести следующую ситуацию.  Между истцом (заемщик) и ответчиком (займодавец) был заключен договор микрофинансового займа. Истец обратился в суд для признания данного договора мнимой сделкой, т.к. у ответчика отсутствовала сумма займа. </w:t>
      </w:r>
      <w:r w:rsidR="00395510">
        <w:rPr>
          <w:sz w:val="24"/>
          <w:szCs w:val="24"/>
        </w:rPr>
        <w:t>Иск был принят первой инстанцией и удовлетворен.</w:t>
      </w:r>
      <w:r w:rsidRPr="0071121D">
        <w:rPr>
          <w:sz w:val="24"/>
          <w:szCs w:val="24"/>
        </w:rPr>
        <w:t xml:space="preserve"> Суд апелляционной </w:t>
      </w:r>
      <w:r w:rsidRPr="00754E44">
        <w:rPr>
          <w:sz w:val="24"/>
          <w:szCs w:val="24"/>
        </w:rPr>
        <w:t xml:space="preserve">инстанции </w:t>
      </w:r>
      <w:r w:rsidR="00395510" w:rsidRPr="00754E44">
        <w:rPr>
          <w:sz w:val="24"/>
          <w:szCs w:val="24"/>
        </w:rPr>
        <w:t>засилил</w:t>
      </w:r>
      <w:r w:rsidRPr="00754E44">
        <w:rPr>
          <w:sz w:val="24"/>
          <w:szCs w:val="24"/>
        </w:rPr>
        <w:t xml:space="preserve"> решение суда первой</w:t>
      </w:r>
      <w:r w:rsidRPr="0071121D">
        <w:rPr>
          <w:sz w:val="24"/>
          <w:szCs w:val="24"/>
        </w:rPr>
        <w:t xml:space="preserve"> инстанции</w:t>
      </w:r>
      <w:r w:rsidR="00395510" w:rsidRPr="00395510">
        <w:rPr>
          <w:sz w:val="24"/>
          <w:szCs w:val="24"/>
        </w:rPr>
        <w:t>,</w:t>
      </w:r>
      <w:r w:rsidR="00395510">
        <w:rPr>
          <w:sz w:val="24"/>
          <w:szCs w:val="24"/>
        </w:rPr>
        <w:t xml:space="preserve"> при этом указав</w:t>
      </w:r>
      <w:r w:rsidRPr="0071121D">
        <w:rPr>
          <w:sz w:val="24"/>
          <w:szCs w:val="24"/>
        </w:rPr>
        <w:t xml:space="preserve">, что «у истца отсутствовала необходимость в заключении указанного договора займа в силу достаточности денежных </w:t>
      </w:r>
      <w:r w:rsidR="00343E9A" w:rsidRPr="00343E9A">
        <w:rPr>
          <w:sz w:val="24"/>
          <w:szCs w:val="24"/>
        </w:rPr>
        <w:t>средств»</w:t>
      </w:r>
      <w:r w:rsidR="00343E9A" w:rsidRPr="00343E9A">
        <w:t xml:space="preserve"> </w:t>
      </w:r>
      <w:r w:rsidR="00343E9A" w:rsidRPr="00343E9A">
        <w:rPr>
          <w:sz w:val="24"/>
          <w:szCs w:val="24"/>
        </w:rPr>
        <w:t>[9].</w:t>
      </w:r>
      <w:r w:rsidR="004F7120">
        <w:rPr>
          <w:sz w:val="24"/>
          <w:szCs w:val="24"/>
        </w:rPr>
        <w:t xml:space="preserve"> </w:t>
      </w:r>
      <w:r w:rsidRPr="0071121D">
        <w:rPr>
          <w:sz w:val="24"/>
          <w:szCs w:val="24"/>
        </w:rPr>
        <w:t xml:space="preserve">Верховный Суд РФ отменил решения нижестоящих инстанций, т.к. непредоставление займодавцем источника возникновения денежных средств, </w:t>
      </w:r>
      <w:r w:rsidR="00575C58">
        <w:rPr>
          <w:sz w:val="24"/>
          <w:szCs w:val="24"/>
        </w:rPr>
        <w:t xml:space="preserve">или </w:t>
      </w:r>
      <w:r w:rsidR="00575C58" w:rsidRPr="001F7F32">
        <w:rPr>
          <w:sz w:val="24"/>
          <w:szCs w:val="24"/>
        </w:rPr>
        <w:t xml:space="preserve">же совершение </w:t>
      </w:r>
      <w:r w:rsidRPr="001F7F32">
        <w:rPr>
          <w:sz w:val="24"/>
          <w:szCs w:val="24"/>
        </w:rPr>
        <w:t>договора займа</w:t>
      </w:r>
      <w:r w:rsidR="00575C58" w:rsidRPr="001F7F32">
        <w:rPr>
          <w:sz w:val="24"/>
          <w:szCs w:val="24"/>
        </w:rPr>
        <w:t xml:space="preserve"> при наличии недобросовестных действий </w:t>
      </w:r>
      <w:r w:rsidRPr="001F7F32">
        <w:rPr>
          <w:sz w:val="24"/>
          <w:szCs w:val="24"/>
        </w:rPr>
        <w:t xml:space="preserve">с </w:t>
      </w:r>
      <w:r w:rsidR="00575C58" w:rsidRPr="001F7F32">
        <w:rPr>
          <w:sz w:val="24"/>
          <w:szCs w:val="24"/>
        </w:rPr>
        <w:t xml:space="preserve">изначальной </w:t>
      </w:r>
      <w:r w:rsidRPr="001F7F32">
        <w:rPr>
          <w:sz w:val="24"/>
          <w:szCs w:val="24"/>
        </w:rPr>
        <w:t xml:space="preserve">целью </w:t>
      </w:r>
      <w:r w:rsidR="00575C58" w:rsidRPr="001F7F32">
        <w:rPr>
          <w:sz w:val="24"/>
          <w:szCs w:val="24"/>
        </w:rPr>
        <w:t xml:space="preserve">по </w:t>
      </w:r>
      <w:r w:rsidRPr="001F7F32">
        <w:rPr>
          <w:sz w:val="24"/>
          <w:szCs w:val="24"/>
        </w:rPr>
        <w:t>вывод</w:t>
      </w:r>
      <w:r w:rsidR="00575C58" w:rsidRPr="001F7F32">
        <w:rPr>
          <w:sz w:val="24"/>
          <w:szCs w:val="24"/>
        </w:rPr>
        <w:t>у</w:t>
      </w:r>
      <w:r w:rsidRPr="001F7F32">
        <w:rPr>
          <w:sz w:val="24"/>
          <w:szCs w:val="24"/>
        </w:rPr>
        <w:t xml:space="preserve"> </w:t>
      </w:r>
      <w:r w:rsidR="00575C58" w:rsidRPr="001F7F32">
        <w:rPr>
          <w:sz w:val="24"/>
          <w:szCs w:val="24"/>
        </w:rPr>
        <w:t>указанных денежных средств</w:t>
      </w:r>
      <w:r w:rsidRPr="001F7F32">
        <w:rPr>
          <w:sz w:val="24"/>
          <w:szCs w:val="24"/>
        </w:rPr>
        <w:t xml:space="preserve"> и</w:t>
      </w:r>
      <w:r w:rsidR="00575C58" w:rsidRPr="001F7F32">
        <w:rPr>
          <w:sz w:val="24"/>
          <w:szCs w:val="24"/>
        </w:rPr>
        <w:t xml:space="preserve"> возникающего при этом</w:t>
      </w:r>
      <w:r w:rsidRPr="001F7F32">
        <w:rPr>
          <w:sz w:val="24"/>
          <w:szCs w:val="24"/>
        </w:rPr>
        <w:t xml:space="preserve"> ущемления </w:t>
      </w:r>
      <w:r w:rsidR="00575C58" w:rsidRPr="001F7F32">
        <w:rPr>
          <w:sz w:val="24"/>
          <w:szCs w:val="24"/>
        </w:rPr>
        <w:t xml:space="preserve">законных </w:t>
      </w:r>
      <w:r w:rsidRPr="001F7F32">
        <w:rPr>
          <w:sz w:val="24"/>
          <w:szCs w:val="24"/>
        </w:rPr>
        <w:t xml:space="preserve">интересов кредитора </w:t>
      </w:r>
      <w:r w:rsidR="00DC0F78" w:rsidRPr="001F7F32">
        <w:rPr>
          <w:sz w:val="24"/>
          <w:szCs w:val="24"/>
        </w:rPr>
        <w:t>по умолчанию не влекут мнимость данной сделки</w:t>
      </w:r>
      <w:r w:rsidRPr="001F7F32">
        <w:rPr>
          <w:sz w:val="24"/>
          <w:szCs w:val="24"/>
        </w:rPr>
        <w:t xml:space="preserve">  и, что «отсутствие</w:t>
      </w:r>
      <w:r w:rsidRPr="0071121D">
        <w:rPr>
          <w:sz w:val="24"/>
          <w:szCs w:val="24"/>
        </w:rPr>
        <w:t xml:space="preserve"> нуждаемости в денежных средствах в силу их достаточности не может свидетельствовать о мнимости оспариваемого договора займа, поскольку это противоречило бы принципу, закрепленному в пункте 2 статьи 1 Гражданского кодекса Российской Федерации, согласно которому граждане (физические лица) и юридические лица приобретают и осуществляют свои гражданские права своей волей и в своем </w:t>
      </w:r>
      <w:r w:rsidRPr="00430E12">
        <w:rPr>
          <w:sz w:val="24"/>
          <w:szCs w:val="24"/>
        </w:rPr>
        <w:t>интересе»</w:t>
      </w:r>
      <w:r w:rsidR="00430E12" w:rsidRPr="00430E12">
        <w:t xml:space="preserve"> </w:t>
      </w:r>
      <w:r w:rsidR="00430E12" w:rsidRPr="00430E12">
        <w:rPr>
          <w:sz w:val="24"/>
          <w:szCs w:val="24"/>
        </w:rPr>
        <w:t>[10].</w:t>
      </w:r>
    </w:p>
    <w:p w14:paraId="0E27AE71" w14:textId="77777777" w:rsidR="0071121D" w:rsidRPr="0071121D" w:rsidRDefault="0071121D" w:rsidP="006A4D23">
      <w:pPr>
        <w:rPr>
          <w:sz w:val="24"/>
          <w:szCs w:val="24"/>
        </w:rPr>
      </w:pPr>
      <w:r w:rsidRPr="0071121D">
        <w:rPr>
          <w:sz w:val="24"/>
          <w:szCs w:val="24"/>
        </w:rPr>
        <w:t>В некоторых случаях заемщики пытаются признать договор микрозайма недействительным в силу своей юридической неграмотности. Так, в одном из дел, заемщик пытался признать договор микрозайма недействительным, заключенный между ним и микрокредитной компанией, по условиям которого на 30 дней заемщику предоставлялись денежные средства в размере 30 000 рублей под 730% годовых. Заемщик ссылался на то, что микрокредитная компания</w:t>
      </w:r>
      <w:r w:rsidRPr="009E44CD">
        <w:rPr>
          <w:sz w:val="24"/>
          <w:szCs w:val="24"/>
        </w:rPr>
        <w:t>, «пользуясь юридической неграмотностью</w:t>
      </w:r>
      <w:r w:rsidR="00625E2D" w:rsidRPr="009E44CD">
        <w:rPr>
          <w:sz w:val="24"/>
          <w:szCs w:val="24"/>
        </w:rPr>
        <w:t xml:space="preserve"> лица</w:t>
      </w:r>
      <w:r w:rsidRPr="009E44CD">
        <w:rPr>
          <w:sz w:val="24"/>
          <w:szCs w:val="24"/>
        </w:rPr>
        <w:t xml:space="preserve"> ... и тем</w:t>
      </w:r>
      <w:r w:rsidR="00625E2D" w:rsidRPr="009E44CD">
        <w:rPr>
          <w:sz w:val="24"/>
          <w:szCs w:val="24"/>
        </w:rPr>
        <w:t xml:space="preserve"> фактом</w:t>
      </w:r>
      <w:r w:rsidRPr="009E44CD">
        <w:rPr>
          <w:sz w:val="24"/>
          <w:szCs w:val="24"/>
        </w:rPr>
        <w:t xml:space="preserve">, что </w:t>
      </w:r>
      <w:r w:rsidR="00625E2D" w:rsidRPr="009E44CD">
        <w:rPr>
          <w:sz w:val="24"/>
          <w:szCs w:val="24"/>
        </w:rPr>
        <w:t>лицо</w:t>
      </w:r>
      <w:r w:rsidRPr="009E44CD">
        <w:rPr>
          <w:sz w:val="24"/>
          <w:szCs w:val="24"/>
        </w:rPr>
        <w:t xml:space="preserve"> не является специалистом в </w:t>
      </w:r>
      <w:r w:rsidR="00625E2D" w:rsidRPr="009E44CD">
        <w:rPr>
          <w:sz w:val="24"/>
          <w:szCs w:val="24"/>
        </w:rPr>
        <w:t xml:space="preserve">указанной </w:t>
      </w:r>
      <w:r w:rsidRPr="009E44CD">
        <w:rPr>
          <w:sz w:val="24"/>
          <w:szCs w:val="24"/>
        </w:rPr>
        <w:t xml:space="preserve">области финансов и займов, </w:t>
      </w:r>
      <w:r w:rsidR="00046A88" w:rsidRPr="009E44CD">
        <w:rPr>
          <w:sz w:val="24"/>
          <w:szCs w:val="24"/>
        </w:rPr>
        <w:t>учитывая указанный факт</w:t>
      </w:r>
      <w:r w:rsidR="001508FD" w:rsidRPr="009E44CD">
        <w:rPr>
          <w:sz w:val="24"/>
          <w:szCs w:val="24"/>
        </w:rPr>
        <w:t xml:space="preserve"> займодавец</w:t>
      </w:r>
      <w:r w:rsidR="00046A88" w:rsidRPr="009E44CD">
        <w:rPr>
          <w:sz w:val="24"/>
          <w:szCs w:val="24"/>
        </w:rPr>
        <w:t xml:space="preserve"> </w:t>
      </w:r>
      <w:r w:rsidR="001508FD" w:rsidRPr="009E44CD">
        <w:rPr>
          <w:sz w:val="24"/>
          <w:szCs w:val="24"/>
        </w:rPr>
        <w:t>вступил с лицом в договорные отношения</w:t>
      </w:r>
      <w:r w:rsidRPr="009E44CD">
        <w:rPr>
          <w:sz w:val="24"/>
          <w:szCs w:val="24"/>
        </w:rPr>
        <w:t xml:space="preserve"> на заведомо невыгодных для него условиях,</w:t>
      </w:r>
      <w:r w:rsidR="00DB1E5B" w:rsidRPr="009E44CD">
        <w:rPr>
          <w:sz w:val="24"/>
          <w:szCs w:val="24"/>
        </w:rPr>
        <w:t xml:space="preserve"> что нарушило баланс законных интересов сторон в сложившихся между ними </w:t>
      </w:r>
      <w:r w:rsidR="00DB1E5B" w:rsidRPr="00430E12">
        <w:rPr>
          <w:sz w:val="24"/>
          <w:szCs w:val="24"/>
        </w:rPr>
        <w:t>отношениях</w:t>
      </w:r>
      <w:r w:rsidRPr="00430E12">
        <w:rPr>
          <w:sz w:val="24"/>
          <w:szCs w:val="24"/>
        </w:rPr>
        <w:t>»</w:t>
      </w:r>
      <w:r w:rsidR="00430E12" w:rsidRPr="00430E12">
        <w:t xml:space="preserve"> </w:t>
      </w:r>
      <w:r w:rsidR="00430E12" w:rsidRPr="00430E12">
        <w:rPr>
          <w:sz w:val="24"/>
          <w:szCs w:val="24"/>
        </w:rPr>
        <w:t>[11].</w:t>
      </w:r>
      <w:r w:rsidR="00DB1E5B" w:rsidRPr="009E44CD">
        <w:rPr>
          <w:sz w:val="24"/>
          <w:szCs w:val="24"/>
        </w:rPr>
        <w:t xml:space="preserve"> </w:t>
      </w:r>
      <w:r w:rsidRPr="009E44CD">
        <w:rPr>
          <w:sz w:val="24"/>
          <w:szCs w:val="24"/>
        </w:rPr>
        <w:t>Однако суд не удовлетворил апелляционные жалобу, т.к. договор соответствует законодательству</w:t>
      </w:r>
      <w:r w:rsidRPr="0071121D">
        <w:rPr>
          <w:sz w:val="24"/>
          <w:szCs w:val="24"/>
        </w:rPr>
        <w:t xml:space="preserve"> и «доказательств, свидетельствующих о существенном нарушении его условий другой стороной ... не представлено». </w:t>
      </w:r>
    </w:p>
    <w:p w14:paraId="235BD1B6" w14:textId="77777777" w:rsidR="00266E50" w:rsidRPr="0071121D" w:rsidRDefault="0071121D" w:rsidP="00667124">
      <w:pPr>
        <w:rPr>
          <w:sz w:val="24"/>
          <w:szCs w:val="24"/>
        </w:rPr>
      </w:pPr>
      <w:r w:rsidRPr="0071121D">
        <w:rPr>
          <w:sz w:val="24"/>
          <w:szCs w:val="24"/>
        </w:rPr>
        <w:t>Таким образом, договор микрозайма является исключительно реальным договором,</w:t>
      </w:r>
      <w:r w:rsidR="005573AD">
        <w:rPr>
          <w:sz w:val="24"/>
          <w:szCs w:val="24"/>
        </w:rPr>
        <w:t xml:space="preserve"> его предметом выступают только </w:t>
      </w:r>
      <w:r w:rsidRPr="0071121D">
        <w:rPr>
          <w:sz w:val="24"/>
          <w:szCs w:val="24"/>
        </w:rPr>
        <w:t>деньги, на стороне займодавца выступает м</w:t>
      </w:r>
      <w:r w:rsidR="005573AD">
        <w:rPr>
          <w:sz w:val="24"/>
          <w:szCs w:val="24"/>
        </w:rPr>
        <w:t xml:space="preserve">икрофинансовая организация либо </w:t>
      </w:r>
      <w:r w:rsidR="00266E50" w:rsidRPr="00266E50">
        <w:rPr>
          <w:sz w:val="24"/>
          <w:szCs w:val="24"/>
        </w:rPr>
        <w:t>прямо указанные в законодательстве иные организации, наделённые специальной правоспособностью в целях осуществления ими микрофинансовой деятельности (например, ломбарды, кредитные кооперативы и т.д.).</w:t>
      </w:r>
    </w:p>
    <w:p w14:paraId="1488F07D" w14:textId="77777777" w:rsidR="0071121D" w:rsidRPr="0071121D" w:rsidRDefault="0071121D" w:rsidP="006A4D23">
      <w:pPr>
        <w:rPr>
          <w:sz w:val="24"/>
          <w:szCs w:val="24"/>
        </w:rPr>
      </w:pPr>
      <w:r w:rsidRPr="0071121D">
        <w:rPr>
          <w:sz w:val="24"/>
          <w:szCs w:val="24"/>
        </w:rPr>
        <w:t xml:space="preserve">Учитывая изложенное, представляется целесообразным внести изменения в законодательство и обязать микрофинансовые организации проверять будущих </w:t>
      </w:r>
      <w:r w:rsidRPr="0071121D">
        <w:rPr>
          <w:sz w:val="24"/>
          <w:szCs w:val="24"/>
        </w:rPr>
        <w:lastRenderedPageBreak/>
        <w:t xml:space="preserve">заемщиков на предмет платежеспособности, и обязать заемщиков представлять документы, подтверждающие их платежеспособность (справка о </w:t>
      </w:r>
      <w:r w:rsidR="00D63D1A" w:rsidRPr="0071121D">
        <w:rPr>
          <w:sz w:val="24"/>
          <w:szCs w:val="24"/>
        </w:rPr>
        <w:t>доходах и</w:t>
      </w:r>
      <w:r w:rsidRPr="0071121D">
        <w:rPr>
          <w:sz w:val="24"/>
          <w:szCs w:val="24"/>
        </w:rPr>
        <w:t xml:space="preserve"> т.д.).  </w:t>
      </w:r>
    </w:p>
    <w:p w14:paraId="647E95D1" w14:textId="77777777" w:rsidR="0071121D" w:rsidRPr="0071121D" w:rsidRDefault="0071121D" w:rsidP="00D63D1A">
      <w:pPr>
        <w:rPr>
          <w:sz w:val="24"/>
          <w:szCs w:val="24"/>
        </w:rPr>
      </w:pPr>
      <w:r w:rsidRPr="0071121D">
        <w:rPr>
          <w:sz w:val="24"/>
          <w:szCs w:val="24"/>
        </w:rPr>
        <w:t>Необходимо внести изменения в ч</w:t>
      </w:r>
      <w:r w:rsidR="00DE49AB">
        <w:rPr>
          <w:sz w:val="24"/>
          <w:szCs w:val="24"/>
        </w:rPr>
        <w:t xml:space="preserve">. 11 ст. 5 Федерального закона </w:t>
      </w:r>
      <w:r w:rsidRPr="0071121D">
        <w:rPr>
          <w:sz w:val="24"/>
          <w:szCs w:val="24"/>
        </w:rPr>
        <w:t xml:space="preserve">«О потребительском кредите (займе)» и предоставить право сторонам договора предусматривать индивидуальные условия, </w:t>
      </w:r>
      <w:r w:rsidR="00E851CE">
        <w:rPr>
          <w:sz w:val="24"/>
          <w:szCs w:val="24"/>
        </w:rPr>
        <w:t xml:space="preserve">которые не отвечают </w:t>
      </w:r>
      <w:r w:rsidR="00137434">
        <w:rPr>
          <w:sz w:val="24"/>
          <w:szCs w:val="24"/>
        </w:rPr>
        <w:t>требованиям,</w:t>
      </w:r>
      <w:r w:rsidR="00E851CE">
        <w:rPr>
          <w:sz w:val="24"/>
          <w:szCs w:val="24"/>
        </w:rPr>
        <w:t xml:space="preserve"> предъявляемым к информации</w:t>
      </w:r>
      <w:r w:rsidR="00D63D1A" w:rsidRPr="00D63D1A">
        <w:rPr>
          <w:sz w:val="24"/>
          <w:szCs w:val="24"/>
        </w:rPr>
        <w:t>,</w:t>
      </w:r>
      <w:r w:rsidR="00E851CE">
        <w:rPr>
          <w:sz w:val="24"/>
          <w:szCs w:val="24"/>
        </w:rPr>
        <w:t xml:space="preserve"> содержащей сведения о условиях предоставления </w:t>
      </w:r>
      <w:r w:rsidR="00D63D1A">
        <w:rPr>
          <w:sz w:val="24"/>
          <w:szCs w:val="24"/>
        </w:rPr>
        <w:t xml:space="preserve">и возврата соответствующего потребительского микрозайма, </w:t>
      </w:r>
      <w:r w:rsidRPr="0071121D">
        <w:rPr>
          <w:sz w:val="24"/>
          <w:szCs w:val="24"/>
        </w:rPr>
        <w:t xml:space="preserve">с целью реализации принципа свободы договора. </w:t>
      </w:r>
    </w:p>
    <w:p w14:paraId="67466BC8" w14:textId="5C0E1378" w:rsidR="0071121D" w:rsidRPr="0071121D" w:rsidRDefault="0071121D" w:rsidP="006A4D23">
      <w:pPr>
        <w:rPr>
          <w:sz w:val="24"/>
          <w:szCs w:val="24"/>
        </w:rPr>
      </w:pPr>
      <w:r w:rsidRPr="00FA4392">
        <w:rPr>
          <w:sz w:val="24"/>
          <w:szCs w:val="24"/>
        </w:rPr>
        <w:t>Кроме того, необходимо ввести уголовную ответственность за</w:t>
      </w:r>
      <w:r w:rsidR="00090FA8" w:rsidRPr="00FA4392">
        <w:rPr>
          <w:sz w:val="24"/>
          <w:szCs w:val="24"/>
        </w:rPr>
        <w:t xml:space="preserve"> действия </w:t>
      </w:r>
      <w:r w:rsidR="002604D0" w:rsidRPr="00FA4392">
        <w:rPr>
          <w:sz w:val="24"/>
          <w:szCs w:val="24"/>
        </w:rPr>
        <w:t>займодавцев,</w:t>
      </w:r>
      <w:r w:rsidR="00090FA8" w:rsidRPr="00FA4392">
        <w:rPr>
          <w:sz w:val="24"/>
          <w:szCs w:val="24"/>
        </w:rPr>
        <w:t xml:space="preserve"> нарушающих требования</w:t>
      </w:r>
      <w:r w:rsidRPr="00FA4392">
        <w:rPr>
          <w:sz w:val="24"/>
          <w:szCs w:val="24"/>
        </w:rPr>
        <w:t xml:space="preserve"> </w:t>
      </w:r>
      <w:r w:rsidR="00090FA8" w:rsidRPr="00FA4392">
        <w:rPr>
          <w:sz w:val="24"/>
          <w:szCs w:val="24"/>
        </w:rPr>
        <w:t>законодательства</w:t>
      </w:r>
      <w:r w:rsidRPr="00FA4392">
        <w:rPr>
          <w:sz w:val="24"/>
          <w:szCs w:val="24"/>
        </w:rPr>
        <w:t xml:space="preserve"> «О микрофинансовой деятельности и</w:t>
      </w:r>
      <w:r w:rsidR="00955D7C" w:rsidRPr="00FA4392">
        <w:rPr>
          <w:sz w:val="24"/>
          <w:szCs w:val="24"/>
        </w:rPr>
        <w:t xml:space="preserve"> микрофинансовых организациях» </w:t>
      </w:r>
      <w:r w:rsidRPr="00FA4392">
        <w:rPr>
          <w:sz w:val="24"/>
          <w:szCs w:val="24"/>
        </w:rPr>
        <w:t>и закона «О защите прав и законных интересов физических лиц при осуществлении деятельности</w:t>
      </w:r>
      <w:r w:rsidRPr="0071121D">
        <w:rPr>
          <w:sz w:val="24"/>
          <w:szCs w:val="24"/>
        </w:rPr>
        <w:t xml:space="preserve"> по возврату просроченной задолженности и о внесении изменений в Федеральный закон "О микрофинансовой деятельности и микрофинансовых организациях» с целью обеспечения правовой защищенности заемщиков. </w:t>
      </w:r>
      <w:r w:rsidR="007B50D8">
        <w:rPr>
          <w:sz w:val="24"/>
          <w:szCs w:val="24"/>
        </w:rPr>
        <w:t xml:space="preserve">Таким образом </w:t>
      </w:r>
      <w:r w:rsidR="007B50D8" w:rsidRPr="007B50D8">
        <w:rPr>
          <w:sz w:val="24"/>
          <w:szCs w:val="24"/>
        </w:rPr>
        <w:t xml:space="preserve">развитие новых технологий в условиях цифровой экономики </w:t>
      </w:r>
      <w:r w:rsidR="007B50D8">
        <w:rPr>
          <w:sz w:val="24"/>
          <w:szCs w:val="24"/>
        </w:rPr>
        <w:t>позволит должным образом ответить на текущие запросы правового сообщества.</w:t>
      </w:r>
    </w:p>
    <w:p w14:paraId="13A1D756" w14:textId="77777777" w:rsidR="00CB0AF0" w:rsidRPr="0071121D" w:rsidRDefault="00CB0AF0" w:rsidP="006A4D23">
      <w:pPr>
        <w:rPr>
          <w:sz w:val="24"/>
          <w:szCs w:val="24"/>
        </w:rPr>
      </w:pPr>
    </w:p>
    <w:p w14:paraId="42CEC580" w14:textId="77777777" w:rsidR="00C200E0" w:rsidRPr="0071121D" w:rsidRDefault="00C357DA" w:rsidP="006A4D23">
      <w:pPr>
        <w:jc w:val="center"/>
        <w:rPr>
          <w:b/>
          <w:sz w:val="24"/>
          <w:szCs w:val="24"/>
        </w:rPr>
      </w:pPr>
      <w:r w:rsidRPr="0071121D">
        <w:rPr>
          <w:b/>
          <w:sz w:val="24"/>
          <w:szCs w:val="24"/>
        </w:rPr>
        <w:t>Литература</w:t>
      </w:r>
    </w:p>
    <w:p w14:paraId="117B8F60" w14:textId="77777777" w:rsidR="00EB2B16" w:rsidRDefault="00EB2B16" w:rsidP="00E80F7B">
      <w:pPr>
        <w:ind w:firstLine="0"/>
        <w:jc w:val="left"/>
        <w:rPr>
          <w:sz w:val="24"/>
          <w:szCs w:val="24"/>
        </w:rPr>
      </w:pPr>
    </w:p>
    <w:p w14:paraId="4C38217A" w14:textId="77777777" w:rsidR="00EB2B16" w:rsidRDefault="00E80F7B" w:rsidP="00F97429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EB2B16" w:rsidRPr="00E80F7B">
        <w:rPr>
          <w:sz w:val="24"/>
          <w:szCs w:val="24"/>
        </w:rPr>
        <w:t>Федеральный закон от 02.07.2010 №</w:t>
      </w:r>
      <w:r w:rsidR="00685F77" w:rsidRPr="00E80F7B">
        <w:rPr>
          <w:sz w:val="24"/>
          <w:szCs w:val="24"/>
        </w:rPr>
        <w:t xml:space="preserve"> 151-ФЗ (ред. от 27.12.2018) «О </w:t>
      </w:r>
      <w:r w:rsidR="00EB2B16" w:rsidRPr="00E80F7B">
        <w:rPr>
          <w:sz w:val="24"/>
          <w:szCs w:val="24"/>
        </w:rPr>
        <w:t>микрофинансовой деятельности и микрофинансовых организациях» // СЗ РФ. 2010. № 27. Ст. 3435.</w:t>
      </w:r>
    </w:p>
    <w:p w14:paraId="206929BA" w14:textId="345E2F82" w:rsidR="00550A66" w:rsidRDefault="00550A66" w:rsidP="00F97429">
      <w:pPr>
        <w:ind w:firstLine="0"/>
        <w:rPr>
          <w:sz w:val="24"/>
          <w:szCs w:val="24"/>
        </w:rPr>
      </w:pPr>
      <w:r w:rsidRPr="00550A66">
        <w:rPr>
          <w:sz w:val="24"/>
          <w:szCs w:val="24"/>
        </w:rPr>
        <w:t>2. Законопроект № 686367-7: Федеральный закон «О признании утратившим силу Федерального закона «О микрофинансовой деятельности и микрофинансовых организациях» // [Электронный ресурс]:</w:t>
      </w:r>
      <w:r w:rsidR="004565A9">
        <w:rPr>
          <w:sz w:val="24"/>
          <w:szCs w:val="24"/>
        </w:rPr>
        <w:t xml:space="preserve"> </w:t>
      </w:r>
      <w:r w:rsidRPr="00550A66">
        <w:rPr>
          <w:sz w:val="24"/>
          <w:szCs w:val="24"/>
        </w:rPr>
        <w:t>Автоматизированная система обеспечения</w:t>
      </w:r>
      <w:r w:rsidR="004565A9">
        <w:rPr>
          <w:sz w:val="24"/>
          <w:szCs w:val="24"/>
        </w:rPr>
        <w:t xml:space="preserve"> законодательной </w:t>
      </w:r>
      <w:r>
        <w:rPr>
          <w:sz w:val="24"/>
          <w:szCs w:val="24"/>
        </w:rPr>
        <w:t>деятельности</w:t>
      </w:r>
      <w:r w:rsidR="004565A9">
        <w:rPr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 w:rsidRPr="00550A66">
        <w:rPr>
          <w:sz w:val="24"/>
          <w:szCs w:val="24"/>
        </w:rPr>
        <w:t>URL:</w:t>
      </w:r>
      <w:r w:rsidR="004565A9">
        <w:rPr>
          <w:sz w:val="24"/>
          <w:szCs w:val="24"/>
        </w:rPr>
        <w:t xml:space="preserve"> </w:t>
      </w:r>
      <w:r w:rsidR="004565A9" w:rsidRPr="004565A9">
        <w:rPr>
          <w:sz w:val="24"/>
          <w:szCs w:val="24"/>
        </w:rPr>
        <w:t>http://asozd.duma.gov.ru/main.nsf/(Spravka)</w:t>
      </w:r>
      <w:r w:rsidRPr="00550A66">
        <w:rPr>
          <w:sz w:val="24"/>
          <w:szCs w:val="24"/>
        </w:rPr>
        <w:t>?Open</w:t>
      </w:r>
      <w:r w:rsidR="004565A9">
        <w:rPr>
          <w:sz w:val="24"/>
          <w:szCs w:val="24"/>
        </w:rPr>
        <w:t xml:space="preserve"> </w:t>
      </w:r>
      <w:r w:rsidRPr="00550A66">
        <w:rPr>
          <w:sz w:val="24"/>
          <w:szCs w:val="24"/>
        </w:rPr>
        <w:t>Agent&amp;</w:t>
      </w:r>
      <w:r w:rsidR="004565A9">
        <w:rPr>
          <w:sz w:val="24"/>
          <w:szCs w:val="24"/>
        </w:rPr>
        <w:t xml:space="preserve"> </w:t>
      </w:r>
      <w:r w:rsidRPr="00550A66">
        <w:rPr>
          <w:sz w:val="24"/>
          <w:szCs w:val="24"/>
        </w:rPr>
        <w:t>RN=686367-7 (дата обращения: 25.0</w:t>
      </w:r>
      <w:r w:rsidR="00840588" w:rsidRPr="00840588">
        <w:rPr>
          <w:sz w:val="24"/>
          <w:szCs w:val="24"/>
        </w:rPr>
        <w:t>4</w:t>
      </w:r>
      <w:r w:rsidRPr="00550A66">
        <w:rPr>
          <w:sz w:val="24"/>
          <w:szCs w:val="24"/>
        </w:rPr>
        <w:t>.202</w:t>
      </w:r>
      <w:r w:rsidR="00840588" w:rsidRPr="00840588">
        <w:rPr>
          <w:sz w:val="24"/>
          <w:szCs w:val="24"/>
        </w:rPr>
        <w:t>3</w:t>
      </w:r>
      <w:r w:rsidRPr="00550A66">
        <w:rPr>
          <w:sz w:val="24"/>
          <w:szCs w:val="24"/>
        </w:rPr>
        <w:t>).</w:t>
      </w:r>
    </w:p>
    <w:p w14:paraId="7D728754" w14:textId="77777777" w:rsidR="00EB2B16" w:rsidRDefault="00E80F7B" w:rsidP="00F97429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EB2B16" w:rsidRPr="00E80F7B">
        <w:rPr>
          <w:sz w:val="24"/>
          <w:szCs w:val="24"/>
        </w:rPr>
        <w:t>Федеральный закон от 21.12.2013 № 353-ФЗ (ред. от 27.12.2018) «О потребительском кредите (займе)» // СЗ РФ. 2013. № 51. Ст. 6673.</w:t>
      </w:r>
    </w:p>
    <w:p w14:paraId="2DBE9BA6" w14:textId="77777777" w:rsidR="00EB2B16" w:rsidRDefault="00E80F7B" w:rsidP="00F97429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="00EB2B16" w:rsidRPr="00E80F7B">
        <w:rPr>
          <w:sz w:val="24"/>
          <w:szCs w:val="24"/>
        </w:rPr>
        <w:t>Федеральный закон от 21.12.2013 № 353-ФЗ (ред. от 27.12.2018) «О потребительском кредите (займе)» // СЗ РФ. 2013. № 51. Ст. 6673.</w:t>
      </w:r>
    </w:p>
    <w:p w14:paraId="04660C25" w14:textId="77777777" w:rsidR="00EB2B16" w:rsidRDefault="00E80F7B" w:rsidP="00F97429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="00EB2B16" w:rsidRPr="00E80F7B">
        <w:rPr>
          <w:sz w:val="24"/>
          <w:szCs w:val="24"/>
        </w:rPr>
        <w:t>Чирков А.В. Особенности правового регулирования микрофинансовой деятельности микрофинансовых организаций. Дис. ... канд. юрид. наук. М., 2017. С. 157 - 158.</w:t>
      </w:r>
    </w:p>
    <w:p w14:paraId="59EC9CF0" w14:textId="77777777" w:rsidR="00EB2B16" w:rsidRDefault="00E80F7B" w:rsidP="00F97429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EB2B16" w:rsidRPr="00E80F7B">
        <w:rPr>
          <w:sz w:val="24"/>
          <w:szCs w:val="24"/>
        </w:rPr>
        <w:t>Апелляционное определение Ростовского областного суда от 02.02.2016 по делу                   № 33-1280/2016 // СПС «КонсультантПлюс».</w:t>
      </w:r>
    </w:p>
    <w:p w14:paraId="654D978D" w14:textId="77777777" w:rsidR="00EB2B16" w:rsidRDefault="00E80F7B" w:rsidP="00F97429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7. </w:t>
      </w:r>
      <w:r w:rsidR="00EB2B16" w:rsidRPr="00E80F7B">
        <w:rPr>
          <w:sz w:val="24"/>
          <w:szCs w:val="24"/>
        </w:rPr>
        <w:t>Определение Судебной коллегии по гражданским делам Верховного Суда РФ от 22.08.2017 № 7-КГ17-4 // СПС «КонсультантПлюс».</w:t>
      </w:r>
    </w:p>
    <w:p w14:paraId="6CBBD96E" w14:textId="3B9362C3" w:rsidR="00EB2B16" w:rsidRDefault="00E80F7B" w:rsidP="00F97429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8. </w:t>
      </w:r>
      <w:r w:rsidR="00EB2B16" w:rsidRPr="00E80F7B">
        <w:rPr>
          <w:sz w:val="24"/>
          <w:szCs w:val="24"/>
        </w:rPr>
        <w:t>Микрофинансирование: новые ограничения предельной задолженности и ежедневной процентной ставки // [Электронный ресурс]: Официальный сайт Центрального Банка Российской Федерации. – URL: https://www.cbr.ru/press/</w:t>
      </w:r>
      <w:r w:rsidR="00623322" w:rsidRPr="00E80F7B">
        <w:rPr>
          <w:sz w:val="24"/>
          <w:szCs w:val="24"/>
        </w:rPr>
        <w:t>event/?id=2349 (дата обращения: 2</w:t>
      </w:r>
      <w:r w:rsidR="00840588" w:rsidRPr="00FE24B0">
        <w:rPr>
          <w:sz w:val="24"/>
          <w:szCs w:val="24"/>
        </w:rPr>
        <w:t>2</w:t>
      </w:r>
      <w:r w:rsidR="00623322" w:rsidRPr="00E80F7B">
        <w:rPr>
          <w:sz w:val="24"/>
          <w:szCs w:val="24"/>
        </w:rPr>
        <w:t>.0</w:t>
      </w:r>
      <w:r w:rsidR="00840588" w:rsidRPr="00FE24B0">
        <w:rPr>
          <w:sz w:val="24"/>
          <w:szCs w:val="24"/>
        </w:rPr>
        <w:t>4</w:t>
      </w:r>
      <w:r w:rsidR="00EB2B16" w:rsidRPr="00E80F7B">
        <w:rPr>
          <w:sz w:val="24"/>
          <w:szCs w:val="24"/>
        </w:rPr>
        <w:t>.20</w:t>
      </w:r>
      <w:r w:rsidR="00623322" w:rsidRPr="00E80F7B">
        <w:rPr>
          <w:sz w:val="24"/>
          <w:szCs w:val="24"/>
        </w:rPr>
        <w:t>2</w:t>
      </w:r>
      <w:r w:rsidR="00840588" w:rsidRPr="00FE24B0">
        <w:rPr>
          <w:sz w:val="24"/>
          <w:szCs w:val="24"/>
        </w:rPr>
        <w:t>3</w:t>
      </w:r>
      <w:r w:rsidR="00EB2B16" w:rsidRPr="00E80F7B">
        <w:rPr>
          <w:sz w:val="24"/>
          <w:szCs w:val="24"/>
        </w:rPr>
        <w:t>).</w:t>
      </w:r>
    </w:p>
    <w:p w14:paraId="7D914FA9" w14:textId="77777777" w:rsidR="00EB2B16" w:rsidRDefault="00E80F7B" w:rsidP="00F97429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9. </w:t>
      </w:r>
      <w:r w:rsidR="00EB2B16" w:rsidRPr="00E80F7B">
        <w:rPr>
          <w:sz w:val="24"/>
          <w:szCs w:val="24"/>
        </w:rPr>
        <w:t>Определение Судебной коллегии по гражданским делам Верховного Суда РФ от 15.03.2016 № 73-КГ1</w:t>
      </w:r>
      <w:r w:rsidR="003F1896">
        <w:rPr>
          <w:sz w:val="24"/>
          <w:szCs w:val="24"/>
        </w:rPr>
        <w:t>6-1 // СПС «КонсультантПлюс»</w:t>
      </w:r>
      <w:r w:rsidR="00EB2B16" w:rsidRPr="00E80F7B">
        <w:rPr>
          <w:sz w:val="24"/>
          <w:szCs w:val="24"/>
        </w:rPr>
        <w:t xml:space="preserve">. </w:t>
      </w:r>
    </w:p>
    <w:p w14:paraId="4AAA0C97" w14:textId="77777777" w:rsidR="00EB2B16" w:rsidRDefault="00E80F7B" w:rsidP="00F97429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10. </w:t>
      </w:r>
      <w:r w:rsidR="00EB2B16" w:rsidRPr="00E80F7B">
        <w:rPr>
          <w:sz w:val="24"/>
          <w:szCs w:val="24"/>
        </w:rPr>
        <w:t>Определение Судебной коллегии по гражданским делам Верховного Суда РФ от 15.03.2016 № 73-</w:t>
      </w:r>
      <w:r w:rsidR="003F1896">
        <w:rPr>
          <w:sz w:val="24"/>
          <w:szCs w:val="24"/>
        </w:rPr>
        <w:t>КГ16-1 // СПС «КонсультантПлюс»</w:t>
      </w:r>
      <w:r w:rsidR="00EB2B16" w:rsidRPr="00E80F7B">
        <w:rPr>
          <w:sz w:val="24"/>
          <w:szCs w:val="24"/>
        </w:rPr>
        <w:t xml:space="preserve">. </w:t>
      </w:r>
    </w:p>
    <w:p w14:paraId="78B1E2FB" w14:textId="77777777" w:rsidR="00CB0AF0" w:rsidRPr="0071121D" w:rsidRDefault="00E80F7B" w:rsidP="00F97429">
      <w:pPr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11. </w:t>
      </w:r>
      <w:r w:rsidR="00EB2B16" w:rsidRPr="00E80F7B">
        <w:rPr>
          <w:sz w:val="24"/>
          <w:szCs w:val="24"/>
        </w:rPr>
        <w:t>Апелляционное определение Верховного суда Республики Карелия от 06.11.2018                № 33-4251/2018 // СПС «КонсультантПлюс».</w:t>
      </w:r>
    </w:p>
    <w:sectPr w:rsidR="00CB0AF0" w:rsidRPr="0071121D" w:rsidSect="006A4D23"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B3C0FF" w14:textId="77777777" w:rsidR="00724B0B" w:rsidRDefault="00724B0B" w:rsidP="00C200E0">
      <w:r>
        <w:separator/>
      </w:r>
    </w:p>
  </w:endnote>
  <w:endnote w:type="continuationSeparator" w:id="0">
    <w:p w14:paraId="5277A3C9" w14:textId="77777777" w:rsidR="00724B0B" w:rsidRDefault="00724B0B" w:rsidP="00C200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48EEFF" w14:textId="77777777" w:rsidR="00724B0B" w:rsidRDefault="00724B0B" w:rsidP="00C200E0">
      <w:r>
        <w:separator/>
      </w:r>
    </w:p>
  </w:footnote>
  <w:footnote w:type="continuationSeparator" w:id="0">
    <w:p w14:paraId="51A36369" w14:textId="77777777" w:rsidR="00724B0B" w:rsidRDefault="00724B0B" w:rsidP="00C200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3552B8"/>
    <w:multiLevelType w:val="multilevel"/>
    <w:tmpl w:val="5E36D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A146F18"/>
    <w:multiLevelType w:val="hybridMultilevel"/>
    <w:tmpl w:val="7A36EB00"/>
    <w:lvl w:ilvl="0" w:tplc="92E85E2E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A5026"/>
    <w:multiLevelType w:val="hybridMultilevel"/>
    <w:tmpl w:val="3C3648DA"/>
    <w:lvl w:ilvl="0" w:tplc="4A5034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6D3F43"/>
    <w:multiLevelType w:val="hybridMultilevel"/>
    <w:tmpl w:val="7784A94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5F6D12A6"/>
    <w:multiLevelType w:val="hybridMultilevel"/>
    <w:tmpl w:val="ECC83CAA"/>
    <w:lvl w:ilvl="0" w:tplc="CF16FCF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7973047E"/>
    <w:multiLevelType w:val="hybridMultilevel"/>
    <w:tmpl w:val="1E0AE4CC"/>
    <w:lvl w:ilvl="0" w:tplc="5A5ABF9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defaultTabStop w:val="708"/>
  <w:drawingGridHorizontalSpacing w:val="9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8081D"/>
    <w:rsid w:val="00001C0A"/>
    <w:rsid w:val="00004F31"/>
    <w:rsid w:val="00021A6E"/>
    <w:rsid w:val="00023D33"/>
    <w:rsid w:val="0003615F"/>
    <w:rsid w:val="00037DBD"/>
    <w:rsid w:val="000418EF"/>
    <w:rsid w:val="00046A88"/>
    <w:rsid w:val="000517A1"/>
    <w:rsid w:val="00057A11"/>
    <w:rsid w:val="00060F42"/>
    <w:rsid w:val="000626C6"/>
    <w:rsid w:val="000704ED"/>
    <w:rsid w:val="00074BB0"/>
    <w:rsid w:val="00074DB0"/>
    <w:rsid w:val="00084432"/>
    <w:rsid w:val="00085AE7"/>
    <w:rsid w:val="00086E7A"/>
    <w:rsid w:val="00090FA8"/>
    <w:rsid w:val="00093C46"/>
    <w:rsid w:val="00096035"/>
    <w:rsid w:val="000A66C6"/>
    <w:rsid w:val="000B1C1A"/>
    <w:rsid w:val="000B5750"/>
    <w:rsid w:val="000B68D3"/>
    <w:rsid w:val="000C1BE7"/>
    <w:rsid w:val="000C4C18"/>
    <w:rsid w:val="000D0862"/>
    <w:rsid w:val="000E685F"/>
    <w:rsid w:val="001109A9"/>
    <w:rsid w:val="00120517"/>
    <w:rsid w:val="001235D0"/>
    <w:rsid w:val="0012405E"/>
    <w:rsid w:val="0013101D"/>
    <w:rsid w:val="00133BBE"/>
    <w:rsid w:val="00135A7F"/>
    <w:rsid w:val="00137434"/>
    <w:rsid w:val="00143421"/>
    <w:rsid w:val="00144DA2"/>
    <w:rsid w:val="001508FD"/>
    <w:rsid w:val="0015758D"/>
    <w:rsid w:val="00160448"/>
    <w:rsid w:val="001834D7"/>
    <w:rsid w:val="00186769"/>
    <w:rsid w:val="00194666"/>
    <w:rsid w:val="001B0017"/>
    <w:rsid w:val="001D369C"/>
    <w:rsid w:val="001E758A"/>
    <w:rsid w:val="001F05D7"/>
    <w:rsid w:val="001F3035"/>
    <w:rsid w:val="001F3C2A"/>
    <w:rsid w:val="001F51AC"/>
    <w:rsid w:val="001F7F32"/>
    <w:rsid w:val="0020419D"/>
    <w:rsid w:val="00214552"/>
    <w:rsid w:val="002207CA"/>
    <w:rsid w:val="00222595"/>
    <w:rsid w:val="00222971"/>
    <w:rsid w:val="002340ED"/>
    <w:rsid w:val="002358A9"/>
    <w:rsid w:val="00235D5D"/>
    <w:rsid w:val="00256134"/>
    <w:rsid w:val="002604D0"/>
    <w:rsid w:val="00262A72"/>
    <w:rsid w:val="00262E22"/>
    <w:rsid w:val="002650B7"/>
    <w:rsid w:val="00266E50"/>
    <w:rsid w:val="0026719C"/>
    <w:rsid w:val="00270BD3"/>
    <w:rsid w:val="0028081D"/>
    <w:rsid w:val="00281E39"/>
    <w:rsid w:val="00290802"/>
    <w:rsid w:val="00291C5F"/>
    <w:rsid w:val="002A76F2"/>
    <w:rsid w:val="002C5B8F"/>
    <w:rsid w:val="002D1FA9"/>
    <w:rsid w:val="002D3A1D"/>
    <w:rsid w:val="002E33D4"/>
    <w:rsid w:val="002F32E9"/>
    <w:rsid w:val="00310D87"/>
    <w:rsid w:val="003424BD"/>
    <w:rsid w:val="00343E9A"/>
    <w:rsid w:val="003470E2"/>
    <w:rsid w:val="00347622"/>
    <w:rsid w:val="00351731"/>
    <w:rsid w:val="00371671"/>
    <w:rsid w:val="00371F13"/>
    <w:rsid w:val="00385835"/>
    <w:rsid w:val="003954EB"/>
    <w:rsid w:val="00395510"/>
    <w:rsid w:val="003B1D08"/>
    <w:rsid w:val="003B4CE0"/>
    <w:rsid w:val="003C2889"/>
    <w:rsid w:val="003D0DC0"/>
    <w:rsid w:val="003F1896"/>
    <w:rsid w:val="003F6DAD"/>
    <w:rsid w:val="00400CFA"/>
    <w:rsid w:val="004021BC"/>
    <w:rsid w:val="0040783E"/>
    <w:rsid w:val="00410302"/>
    <w:rsid w:val="0042043A"/>
    <w:rsid w:val="004262BF"/>
    <w:rsid w:val="00430E12"/>
    <w:rsid w:val="00451241"/>
    <w:rsid w:val="004565A9"/>
    <w:rsid w:val="00462334"/>
    <w:rsid w:val="004718C1"/>
    <w:rsid w:val="0049299A"/>
    <w:rsid w:val="00494D28"/>
    <w:rsid w:val="00496160"/>
    <w:rsid w:val="004A5AFD"/>
    <w:rsid w:val="004C2B2D"/>
    <w:rsid w:val="004D606A"/>
    <w:rsid w:val="004F1FEC"/>
    <w:rsid w:val="004F322D"/>
    <w:rsid w:val="004F49DF"/>
    <w:rsid w:val="004F7120"/>
    <w:rsid w:val="005000DC"/>
    <w:rsid w:val="00516E5B"/>
    <w:rsid w:val="005177D4"/>
    <w:rsid w:val="00526DF7"/>
    <w:rsid w:val="0053153E"/>
    <w:rsid w:val="00540630"/>
    <w:rsid w:val="005476A2"/>
    <w:rsid w:val="00550A66"/>
    <w:rsid w:val="00551B35"/>
    <w:rsid w:val="00552C1C"/>
    <w:rsid w:val="00554439"/>
    <w:rsid w:val="005552F0"/>
    <w:rsid w:val="005573AD"/>
    <w:rsid w:val="005614D7"/>
    <w:rsid w:val="00575C58"/>
    <w:rsid w:val="00580D02"/>
    <w:rsid w:val="005844E5"/>
    <w:rsid w:val="00584991"/>
    <w:rsid w:val="00590B5D"/>
    <w:rsid w:val="005A302D"/>
    <w:rsid w:val="005C758C"/>
    <w:rsid w:val="005D2439"/>
    <w:rsid w:val="005D46E3"/>
    <w:rsid w:val="005E01F2"/>
    <w:rsid w:val="005E4219"/>
    <w:rsid w:val="005E6FC8"/>
    <w:rsid w:val="005E760F"/>
    <w:rsid w:val="005F0B26"/>
    <w:rsid w:val="005F123D"/>
    <w:rsid w:val="005F2DA7"/>
    <w:rsid w:val="005F5964"/>
    <w:rsid w:val="00610E0F"/>
    <w:rsid w:val="0061352A"/>
    <w:rsid w:val="00613AB3"/>
    <w:rsid w:val="00614AAA"/>
    <w:rsid w:val="00623322"/>
    <w:rsid w:val="00623FF3"/>
    <w:rsid w:val="00625BCA"/>
    <w:rsid w:val="00625E2D"/>
    <w:rsid w:val="00632C3F"/>
    <w:rsid w:val="0063649D"/>
    <w:rsid w:val="00642F2C"/>
    <w:rsid w:val="00646894"/>
    <w:rsid w:val="006502C4"/>
    <w:rsid w:val="00650582"/>
    <w:rsid w:val="0066624D"/>
    <w:rsid w:val="00667042"/>
    <w:rsid w:val="00667124"/>
    <w:rsid w:val="00677146"/>
    <w:rsid w:val="00681A09"/>
    <w:rsid w:val="006852B5"/>
    <w:rsid w:val="00685F77"/>
    <w:rsid w:val="00693F12"/>
    <w:rsid w:val="006A1E19"/>
    <w:rsid w:val="006A4D23"/>
    <w:rsid w:val="006B7922"/>
    <w:rsid w:val="006C03DD"/>
    <w:rsid w:val="006C31AD"/>
    <w:rsid w:val="006C334B"/>
    <w:rsid w:val="006D299B"/>
    <w:rsid w:val="006E7604"/>
    <w:rsid w:val="00704856"/>
    <w:rsid w:val="007050E9"/>
    <w:rsid w:val="0071121D"/>
    <w:rsid w:val="00713426"/>
    <w:rsid w:val="007167A6"/>
    <w:rsid w:val="00721FBA"/>
    <w:rsid w:val="00722E4F"/>
    <w:rsid w:val="00724B0B"/>
    <w:rsid w:val="00742381"/>
    <w:rsid w:val="0074431B"/>
    <w:rsid w:val="00744CDF"/>
    <w:rsid w:val="00754E44"/>
    <w:rsid w:val="00763861"/>
    <w:rsid w:val="00774685"/>
    <w:rsid w:val="0077773A"/>
    <w:rsid w:val="00780F4D"/>
    <w:rsid w:val="00796223"/>
    <w:rsid w:val="00797BBB"/>
    <w:rsid w:val="007A42B2"/>
    <w:rsid w:val="007B08B6"/>
    <w:rsid w:val="007B50D8"/>
    <w:rsid w:val="007B662C"/>
    <w:rsid w:val="007B6BE3"/>
    <w:rsid w:val="007C3899"/>
    <w:rsid w:val="007C7249"/>
    <w:rsid w:val="007D2E75"/>
    <w:rsid w:val="007F37E4"/>
    <w:rsid w:val="007F71A0"/>
    <w:rsid w:val="00801DE0"/>
    <w:rsid w:val="00804318"/>
    <w:rsid w:val="0082404B"/>
    <w:rsid w:val="00824C26"/>
    <w:rsid w:val="00825A68"/>
    <w:rsid w:val="00840588"/>
    <w:rsid w:val="00850A9E"/>
    <w:rsid w:val="00851018"/>
    <w:rsid w:val="0086056E"/>
    <w:rsid w:val="00860B8B"/>
    <w:rsid w:val="00864008"/>
    <w:rsid w:val="00864767"/>
    <w:rsid w:val="008668EF"/>
    <w:rsid w:val="00874CE8"/>
    <w:rsid w:val="00894BB1"/>
    <w:rsid w:val="008C0CA8"/>
    <w:rsid w:val="008E14AF"/>
    <w:rsid w:val="008E2E3E"/>
    <w:rsid w:val="008E386F"/>
    <w:rsid w:val="008E6655"/>
    <w:rsid w:val="008F76D9"/>
    <w:rsid w:val="00904571"/>
    <w:rsid w:val="0091572F"/>
    <w:rsid w:val="0093485A"/>
    <w:rsid w:val="00936435"/>
    <w:rsid w:val="00941C7D"/>
    <w:rsid w:val="00944F36"/>
    <w:rsid w:val="00955D7C"/>
    <w:rsid w:val="009562BC"/>
    <w:rsid w:val="00956742"/>
    <w:rsid w:val="00956EB7"/>
    <w:rsid w:val="0097321C"/>
    <w:rsid w:val="009737DD"/>
    <w:rsid w:val="0098208A"/>
    <w:rsid w:val="009926FC"/>
    <w:rsid w:val="009A1558"/>
    <w:rsid w:val="009A38EC"/>
    <w:rsid w:val="009A62AA"/>
    <w:rsid w:val="009B0D83"/>
    <w:rsid w:val="009B1EF2"/>
    <w:rsid w:val="009B6C91"/>
    <w:rsid w:val="009B717E"/>
    <w:rsid w:val="009C03E0"/>
    <w:rsid w:val="009C2419"/>
    <w:rsid w:val="009D51AF"/>
    <w:rsid w:val="009D6056"/>
    <w:rsid w:val="009E1173"/>
    <w:rsid w:val="009E4356"/>
    <w:rsid w:val="009E44CD"/>
    <w:rsid w:val="009F0A55"/>
    <w:rsid w:val="00A34D7D"/>
    <w:rsid w:val="00A51281"/>
    <w:rsid w:val="00A703BF"/>
    <w:rsid w:val="00A74196"/>
    <w:rsid w:val="00A746DF"/>
    <w:rsid w:val="00A80D71"/>
    <w:rsid w:val="00A87CEB"/>
    <w:rsid w:val="00A9583C"/>
    <w:rsid w:val="00AB5EFB"/>
    <w:rsid w:val="00AD15C7"/>
    <w:rsid w:val="00AD2439"/>
    <w:rsid w:val="00AD3FCE"/>
    <w:rsid w:val="00AD4A52"/>
    <w:rsid w:val="00AD5F76"/>
    <w:rsid w:val="00AF6ECB"/>
    <w:rsid w:val="00B02651"/>
    <w:rsid w:val="00B06976"/>
    <w:rsid w:val="00B21126"/>
    <w:rsid w:val="00B2484A"/>
    <w:rsid w:val="00B2505D"/>
    <w:rsid w:val="00B311F6"/>
    <w:rsid w:val="00B42ADB"/>
    <w:rsid w:val="00B57BFB"/>
    <w:rsid w:val="00B616D0"/>
    <w:rsid w:val="00B61D7A"/>
    <w:rsid w:val="00B67754"/>
    <w:rsid w:val="00B869C3"/>
    <w:rsid w:val="00B95C40"/>
    <w:rsid w:val="00BA15F9"/>
    <w:rsid w:val="00BA31B6"/>
    <w:rsid w:val="00BB2C44"/>
    <w:rsid w:val="00BC3337"/>
    <w:rsid w:val="00BC3A0F"/>
    <w:rsid w:val="00BD0372"/>
    <w:rsid w:val="00BE1EFB"/>
    <w:rsid w:val="00BE68DC"/>
    <w:rsid w:val="00BF7570"/>
    <w:rsid w:val="00C03BEC"/>
    <w:rsid w:val="00C10D21"/>
    <w:rsid w:val="00C1763F"/>
    <w:rsid w:val="00C17D6F"/>
    <w:rsid w:val="00C200E0"/>
    <w:rsid w:val="00C2103C"/>
    <w:rsid w:val="00C21FAF"/>
    <w:rsid w:val="00C25118"/>
    <w:rsid w:val="00C308FA"/>
    <w:rsid w:val="00C357DA"/>
    <w:rsid w:val="00C35CCF"/>
    <w:rsid w:val="00C446AD"/>
    <w:rsid w:val="00C470DE"/>
    <w:rsid w:val="00C5676C"/>
    <w:rsid w:val="00C67DBD"/>
    <w:rsid w:val="00C7113F"/>
    <w:rsid w:val="00C72244"/>
    <w:rsid w:val="00C75B50"/>
    <w:rsid w:val="00C85294"/>
    <w:rsid w:val="00C911F0"/>
    <w:rsid w:val="00C91AD2"/>
    <w:rsid w:val="00CA5FA6"/>
    <w:rsid w:val="00CA77B9"/>
    <w:rsid w:val="00CB0AF0"/>
    <w:rsid w:val="00CB7F7D"/>
    <w:rsid w:val="00CD0DFD"/>
    <w:rsid w:val="00CE304F"/>
    <w:rsid w:val="00D029C6"/>
    <w:rsid w:val="00D11DAA"/>
    <w:rsid w:val="00D21EFB"/>
    <w:rsid w:val="00D36934"/>
    <w:rsid w:val="00D4424A"/>
    <w:rsid w:val="00D4653E"/>
    <w:rsid w:val="00D46AC4"/>
    <w:rsid w:val="00D50B13"/>
    <w:rsid w:val="00D63D1A"/>
    <w:rsid w:val="00D659E2"/>
    <w:rsid w:val="00D81C9D"/>
    <w:rsid w:val="00D81F59"/>
    <w:rsid w:val="00D848A4"/>
    <w:rsid w:val="00D95C8A"/>
    <w:rsid w:val="00DA1112"/>
    <w:rsid w:val="00DA4CEF"/>
    <w:rsid w:val="00DB1E5B"/>
    <w:rsid w:val="00DC0F78"/>
    <w:rsid w:val="00DD2A03"/>
    <w:rsid w:val="00DE49AB"/>
    <w:rsid w:val="00E06340"/>
    <w:rsid w:val="00E1387B"/>
    <w:rsid w:val="00E14B3F"/>
    <w:rsid w:val="00E25A44"/>
    <w:rsid w:val="00E31FA0"/>
    <w:rsid w:val="00E33330"/>
    <w:rsid w:val="00E369C7"/>
    <w:rsid w:val="00E36CB0"/>
    <w:rsid w:val="00E42399"/>
    <w:rsid w:val="00E475A9"/>
    <w:rsid w:val="00E52147"/>
    <w:rsid w:val="00E52FE6"/>
    <w:rsid w:val="00E57D23"/>
    <w:rsid w:val="00E642E8"/>
    <w:rsid w:val="00E80F7B"/>
    <w:rsid w:val="00E8227E"/>
    <w:rsid w:val="00E851CE"/>
    <w:rsid w:val="00E8652B"/>
    <w:rsid w:val="00E90176"/>
    <w:rsid w:val="00E9256C"/>
    <w:rsid w:val="00EA50A9"/>
    <w:rsid w:val="00EA6D97"/>
    <w:rsid w:val="00EB2B16"/>
    <w:rsid w:val="00EB5705"/>
    <w:rsid w:val="00EB6F51"/>
    <w:rsid w:val="00EC5BED"/>
    <w:rsid w:val="00EE49B3"/>
    <w:rsid w:val="00EE56A9"/>
    <w:rsid w:val="00F13C92"/>
    <w:rsid w:val="00F14506"/>
    <w:rsid w:val="00F259C0"/>
    <w:rsid w:val="00F27441"/>
    <w:rsid w:val="00F30691"/>
    <w:rsid w:val="00F32484"/>
    <w:rsid w:val="00F3259A"/>
    <w:rsid w:val="00F33EBF"/>
    <w:rsid w:val="00F509AD"/>
    <w:rsid w:val="00F5315F"/>
    <w:rsid w:val="00F57B1F"/>
    <w:rsid w:val="00F64C7D"/>
    <w:rsid w:val="00F710C3"/>
    <w:rsid w:val="00F8256F"/>
    <w:rsid w:val="00F827FF"/>
    <w:rsid w:val="00F82CA7"/>
    <w:rsid w:val="00F852E2"/>
    <w:rsid w:val="00F9123B"/>
    <w:rsid w:val="00F97429"/>
    <w:rsid w:val="00FA0E64"/>
    <w:rsid w:val="00FA1BCD"/>
    <w:rsid w:val="00FA4392"/>
    <w:rsid w:val="00FB2224"/>
    <w:rsid w:val="00FB4AA2"/>
    <w:rsid w:val="00FB755F"/>
    <w:rsid w:val="00FC6BF3"/>
    <w:rsid w:val="00FC6D84"/>
    <w:rsid w:val="00FD3F4D"/>
    <w:rsid w:val="00FE24B0"/>
    <w:rsid w:val="00FF0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FA210"/>
  <w15:docId w15:val="{19EB65CB-5853-41D1-AEC1-5FBC2636A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081D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18"/>
      <w:szCs w:val="18"/>
      <w:lang w:eastAsia="ru-RU"/>
    </w:rPr>
  </w:style>
  <w:style w:type="paragraph" w:styleId="1">
    <w:name w:val="heading 1"/>
    <w:basedOn w:val="a"/>
    <w:next w:val="a"/>
    <w:link w:val="10"/>
    <w:qFormat/>
    <w:rsid w:val="008E6655"/>
    <w:pPr>
      <w:keepNext/>
      <w:ind w:firstLine="0"/>
      <w:jc w:val="left"/>
      <w:outlineLvl w:val="0"/>
    </w:pPr>
    <w:rPr>
      <w:color w:val="auto"/>
      <w:sz w:val="28"/>
      <w:szCs w:val="24"/>
    </w:rPr>
  </w:style>
  <w:style w:type="paragraph" w:styleId="3">
    <w:name w:val="heading 3"/>
    <w:basedOn w:val="a"/>
    <w:next w:val="a"/>
    <w:link w:val="30"/>
    <w:qFormat/>
    <w:rsid w:val="008E6655"/>
    <w:pPr>
      <w:keepNext/>
      <w:ind w:firstLine="0"/>
      <w:jc w:val="center"/>
      <w:outlineLvl w:val="2"/>
    </w:pPr>
    <w:rPr>
      <w:b/>
      <w:bCs/>
      <w:color w:val="auto"/>
      <w:sz w:val="24"/>
      <w:szCs w:val="24"/>
    </w:rPr>
  </w:style>
  <w:style w:type="paragraph" w:styleId="4">
    <w:name w:val="heading 4"/>
    <w:basedOn w:val="a"/>
    <w:next w:val="a"/>
    <w:link w:val="40"/>
    <w:qFormat/>
    <w:rsid w:val="008E6655"/>
    <w:pPr>
      <w:keepNext/>
      <w:ind w:firstLine="0"/>
      <w:jc w:val="left"/>
      <w:outlineLvl w:val="3"/>
    </w:pPr>
    <w:rPr>
      <w:b/>
      <w:bCs/>
      <w:color w:val="auto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99"/>
    <w:qFormat/>
    <w:rsid w:val="0028081D"/>
    <w:pPr>
      <w:jc w:val="center"/>
    </w:pPr>
    <w:rPr>
      <w:b/>
      <w:bCs/>
      <w:sz w:val="32"/>
    </w:rPr>
  </w:style>
  <w:style w:type="character" w:customStyle="1" w:styleId="a4">
    <w:name w:val="Заголовок Знак"/>
    <w:basedOn w:val="a0"/>
    <w:link w:val="a3"/>
    <w:uiPriority w:val="99"/>
    <w:rsid w:val="0028081D"/>
    <w:rPr>
      <w:rFonts w:ascii="Times New Roman" w:eastAsia="Times New Roman" w:hAnsi="Times New Roman" w:cs="Times New Roman"/>
      <w:b/>
      <w:bCs/>
      <w:color w:val="000000"/>
      <w:sz w:val="32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8E6655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8E6655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8E6655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Default">
    <w:name w:val="Default"/>
    <w:rsid w:val="000B1C1A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character" w:styleId="a5">
    <w:name w:val="Hyperlink"/>
    <w:basedOn w:val="a0"/>
    <w:uiPriority w:val="99"/>
    <w:unhideWhenUsed/>
    <w:rsid w:val="003470E2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A703B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table" w:styleId="a7">
    <w:name w:val="Table Grid"/>
    <w:basedOn w:val="a1"/>
    <w:uiPriority w:val="59"/>
    <w:rsid w:val="00F306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C200E0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C200E0"/>
    <w:rPr>
      <w:rFonts w:ascii="Times New Roman" w:eastAsia="Times New Roman" w:hAnsi="Times New Roman" w:cs="Times New Roman"/>
      <w:color w:val="000000"/>
      <w:sz w:val="18"/>
      <w:szCs w:val="18"/>
      <w:lang w:eastAsia="ru-RU"/>
    </w:rPr>
  </w:style>
  <w:style w:type="paragraph" w:styleId="aa">
    <w:name w:val="footer"/>
    <w:basedOn w:val="a"/>
    <w:link w:val="ab"/>
    <w:uiPriority w:val="99"/>
    <w:unhideWhenUsed/>
    <w:rsid w:val="00C200E0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C200E0"/>
    <w:rPr>
      <w:rFonts w:ascii="Times New Roman" w:eastAsia="Times New Roman" w:hAnsi="Times New Roman" w:cs="Times New Roman"/>
      <w:color w:val="000000"/>
      <w:sz w:val="18"/>
      <w:szCs w:val="18"/>
      <w:lang w:eastAsia="ru-RU"/>
    </w:rPr>
  </w:style>
  <w:style w:type="paragraph" w:styleId="ac">
    <w:name w:val="No Spacing"/>
    <w:uiPriority w:val="1"/>
    <w:qFormat/>
    <w:rsid w:val="00CB0AF0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18"/>
      <w:szCs w:val="18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CB0AF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CB0AF0"/>
    <w:rPr>
      <w:rFonts w:ascii="Tahoma" w:eastAsia="Times New Roman" w:hAnsi="Tahoma" w:cs="Tahoma"/>
      <w:color w:val="000000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2466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6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312458">
          <w:marLeft w:val="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36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901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66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7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5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5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1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51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5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9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68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84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24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2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11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24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0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7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6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05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64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7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33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5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37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86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75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8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63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6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83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0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65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25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5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2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35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34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8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8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35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0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3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72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9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4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76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7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85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2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63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34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3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06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2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33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96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24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94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42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62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8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5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0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9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5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59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58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4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4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87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3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0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10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0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7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5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87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06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4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88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22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8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24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7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85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24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3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59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8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90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0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52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9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87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91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6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79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17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38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56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93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2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12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4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40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50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93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2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1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5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8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67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39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9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67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1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C17AE-BAC4-4EC8-B365-989A33353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</TotalTime>
  <Pages>6</Pages>
  <Words>3101</Words>
  <Characters>17682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123</cp:lastModifiedBy>
  <cp:revision>136</cp:revision>
  <cp:lastPrinted>2019-10-09T08:26:00Z</cp:lastPrinted>
  <dcterms:created xsi:type="dcterms:W3CDTF">2019-12-17T20:19:00Z</dcterms:created>
  <dcterms:modified xsi:type="dcterms:W3CDTF">2023-05-22T18:30:00Z</dcterms:modified>
</cp:coreProperties>
</file>