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725CA" w:rsidRPr="008B6AF3" w:rsidRDefault="007725CA" w:rsidP="007725CA">
      <w:pPr>
        <w:ind w:firstLine="426"/>
        <w:rPr>
          <w:rFonts w:ascii="TimesNewRomanPSMT" w:eastAsia="Calibri" w:hAnsi="TimesNewRomanPSMT" w:cs="TimesNewRomanPSMT"/>
          <w:sz w:val="20"/>
          <w:szCs w:val="20"/>
          <w:lang w:eastAsia="en-US"/>
        </w:rPr>
      </w:pPr>
      <w:r w:rsidRPr="008B6AF3">
        <w:rPr>
          <w:rFonts w:ascii="TimesNewRomanPSMT" w:eastAsia="Calibri" w:hAnsi="TimesNewRomanPSMT" w:cs="TimesNewRomanPSMT"/>
          <w:sz w:val="20"/>
          <w:szCs w:val="20"/>
          <w:lang w:eastAsia="en-US"/>
        </w:rPr>
        <w:t>УДК 332.</w:t>
      </w:r>
      <w:r w:rsidR="00B34364">
        <w:rPr>
          <w:rFonts w:ascii="TimesNewRomanPSMT" w:eastAsia="Calibri" w:hAnsi="TimesNewRomanPSMT" w:cs="TimesNewRomanPSMT"/>
          <w:sz w:val="20"/>
          <w:szCs w:val="20"/>
          <w:lang w:eastAsia="en-US"/>
        </w:rPr>
        <w:t>1</w:t>
      </w:r>
    </w:p>
    <w:p w:rsidR="007725CA" w:rsidRPr="008B6AF3" w:rsidRDefault="007725CA" w:rsidP="007725CA">
      <w:pPr>
        <w:ind w:firstLine="426"/>
        <w:rPr>
          <w:rFonts w:ascii="TimesNewRomanPSMT" w:eastAsia="Calibri" w:hAnsi="TimesNewRomanPSMT" w:cs="TimesNewRomanPSMT"/>
          <w:sz w:val="20"/>
          <w:szCs w:val="20"/>
          <w:lang w:eastAsia="en-US"/>
        </w:rPr>
      </w:pPr>
      <w:r w:rsidRPr="008B6AF3">
        <w:rPr>
          <w:rFonts w:ascii="TimesNewRomanPSMT" w:eastAsia="Calibri" w:hAnsi="TimesNewRomanPSMT" w:cs="TimesNewRomanPSMT"/>
          <w:sz w:val="20"/>
          <w:szCs w:val="20"/>
          <w:lang w:eastAsia="en-US"/>
        </w:rPr>
        <w:t xml:space="preserve">ББК </w:t>
      </w:r>
      <w:r w:rsidR="00B34364">
        <w:rPr>
          <w:rFonts w:ascii="TimesNewRomanPSMT" w:eastAsia="Calibri" w:hAnsi="TimesNewRomanPSMT" w:cs="TimesNewRomanPSMT"/>
          <w:sz w:val="20"/>
          <w:szCs w:val="20"/>
          <w:lang w:eastAsia="en-US"/>
        </w:rPr>
        <w:t>65.049</w:t>
      </w:r>
    </w:p>
    <w:p w:rsidR="00E421F6" w:rsidRPr="008C4936" w:rsidRDefault="00E421F6" w:rsidP="00882977">
      <w:pPr>
        <w:ind w:firstLine="425"/>
        <w:jc w:val="both"/>
        <w:rPr>
          <w:b/>
        </w:rPr>
      </w:pPr>
    </w:p>
    <w:p w:rsidR="00B34364" w:rsidRPr="00F04F77" w:rsidRDefault="00B34364" w:rsidP="00B34364">
      <w:pPr>
        <w:ind w:firstLine="425"/>
        <w:jc w:val="center"/>
        <w:rPr>
          <w:b/>
          <w:sz w:val="20"/>
          <w:szCs w:val="20"/>
        </w:rPr>
      </w:pPr>
      <w:r>
        <w:rPr>
          <w:b/>
          <w:sz w:val="28"/>
          <w:szCs w:val="28"/>
          <w:lang w:eastAsia="en-US"/>
        </w:rPr>
        <w:t>ОЦЕНК</w:t>
      </w:r>
      <w:r w:rsidR="006551C2">
        <w:rPr>
          <w:b/>
          <w:sz w:val="28"/>
          <w:szCs w:val="28"/>
          <w:lang w:eastAsia="en-US"/>
        </w:rPr>
        <w:t>А</w:t>
      </w:r>
      <w:r>
        <w:rPr>
          <w:b/>
          <w:sz w:val="28"/>
          <w:szCs w:val="28"/>
          <w:lang w:eastAsia="en-US"/>
        </w:rPr>
        <w:t xml:space="preserve"> КРЕАТИВНО</w:t>
      </w:r>
      <w:r w:rsidR="006551C2">
        <w:rPr>
          <w:b/>
          <w:sz w:val="28"/>
          <w:szCs w:val="28"/>
          <w:lang w:eastAsia="en-US"/>
        </w:rPr>
        <w:t>Й</w:t>
      </w:r>
      <w:r>
        <w:rPr>
          <w:b/>
          <w:sz w:val="28"/>
          <w:szCs w:val="28"/>
          <w:lang w:eastAsia="en-US"/>
        </w:rPr>
        <w:t xml:space="preserve"> ЭКОНОМИ</w:t>
      </w:r>
      <w:r w:rsidR="006551C2">
        <w:rPr>
          <w:b/>
          <w:sz w:val="28"/>
          <w:szCs w:val="28"/>
          <w:lang w:eastAsia="en-US"/>
        </w:rPr>
        <w:t>КИ РЕГИОНАЛЬНОГО</w:t>
      </w:r>
      <w:r>
        <w:rPr>
          <w:b/>
          <w:sz w:val="28"/>
          <w:szCs w:val="28"/>
          <w:lang w:eastAsia="en-US"/>
        </w:rPr>
        <w:t xml:space="preserve"> РАЗВИТИЯ</w:t>
      </w:r>
    </w:p>
    <w:p w:rsidR="00B34364" w:rsidRPr="008B6AF3" w:rsidRDefault="00B34364" w:rsidP="007725CA">
      <w:pPr>
        <w:ind w:firstLine="425"/>
        <w:jc w:val="center"/>
        <w:rPr>
          <w:b/>
          <w:sz w:val="28"/>
          <w:szCs w:val="28"/>
          <w:lang w:eastAsia="en-US"/>
        </w:rPr>
      </w:pPr>
    </w:p>
    <w:p w:rsidR="008C4936" w:rsidRPr="008C4936" w:rsidRDefault="00B34364" w:rsidP="00882977">
      <w:pPr>
        <w:ind w:firstLine="425"/>
        <w:jc w:val="center"/>
        <w:rPr>
          <w:b/>
          <w:i/>
        </w:rPr>
      </w:pPr>
      <w:r>
        <w:rPr>
          <w:b/>
          <w:i/>
        </w:rPr>
        <w:t>А</w:t>
      </w:r>
      <w:r w:rsidR="008C4936" w:rsidRPr="008C4936">
        <w:rPr>
          <w:b/>
          <w:i/>
        </w:rPr>
        <w:t>.</w:t>
      </w:r>
      <w:r>
        <w:rPr>
          <w:b/>
          <w:i/>
        </w:rPr>
        <w:t>С</w:t>
      </w:r>
      <w:r w:rsidR="008C4936" w:rsidRPr="008C4936">
        <w:rPr>
          <w:b/>
          <w:i/>
        </w:rPr>
        <w:t xml:space="preserve">. </w:t>
      </w:r>
      <w:r>
        <w:rPr>
          <w:b/>
          <w:i/>
        </w:rPr>
        <w:t>Евсее</w:t>
      </w:r>
      <w:r w:rsidR="008C4936" w:rsidRPr="008C4936">
        <w:rPr>
          <w:b/>
          <w:i/>
        </w:rPr>
        <w:t xml:space="preserve">в, </w:t>
      </w:r>
      <w:r w:rsidR="006551C2">
        <w:rPr>
          <w:b/>
          <w:i/>
        </w:rPr>
        <w:t>В</w:t>
      </w:r>
      <w:r w:rsidR="008C4936" w:rsidRPr="008C4936">
        <w:rPr>
          <w:b/>
          <w:i/>
        </w:rPr>
        <w:t>.</w:t>
      </w:r>
      <w:r w:rsidR="006551C2">
        <w:rPr>
          <w:b/>
          <w:i/>
        </w:rPr>
        <w:t>А</w:t>
      </w:r>
      <w:r w:rsidR="008C4936" w:rsidRPr="008C4936">
        <w:rPr>
          <w:b/>
          <w:i/>
        </w:rPr>
        <w:t xml:space="preserve">. </w:t>
      </w:r>
      <w:proofErr w:type="spellStart"/>
      <w:r w:rsidR="006551C2">
        <w:rPr>
          <w:b/>
          <w:i/>
        </w:rPr>
        <w:t>Мукин</w:t>
      </w:r>
      <w:proofErr w:type="spellEnd"/>
    </w:p>
    <w:p w:rsidR="008D56A7" w:rsidRPr="002617A6" w:rsidRDefault="00882977" w:rsidP="00882977">
      <w:pPr>
        <w:ind w:firstLine="425"/>
        <w:jc w:val="center"/>
        <w:rPr>
          <w:sz w:val="20"/>
          <w:szCs w:val="20"/>
        </w:rPr>
      </w:pPr>
      <w:proofErr w:type="gramStart"/>
      <w:r w:rsidRPr="002617A6">
        <w:rPr>
          <w:sz w:val="20"/>
          <w:szCs w:val="20"/>
        </w:rPr>
        <w:t>Чувашский</w:t>
      </w:r>
      <w:proofErr w:type="gramEnd"/>
      <w:r w:rsidRPr="002617A6">
        <w:rPr>
          <w:sz w:val="20"/>
          <w:szCs w:val="20"/>
        </w:rPr>
        <w:t xml:space="preserve"> государственный университете имени И.Н. Ульянова,</w:t>
      </w:r>
    </w:p>
    <w:p w:rsidR="00882977" w:rsidRPr="002617A6" w:rsidRDefault="00882977" w:rsidP="00882977">
      <w:pPr>
        <w:ind w:firstLine="425"/>
        <w:jc w:val="center"/>
        <w:rPr>
          <w:sz w:val="20"/>
          <w:szCs w:val="20"/>
        </w:rPr>
      </w:pPr>
      <w:r w:rsidRPr="002617A6">
        <w:rPr>
          <w:sz w:val="20"/>
          <w:szCs w:val="20"/>
        </w:rPr>
        <w:t xml:space="preserve">Российская Федерация, 428015, Чебоксары, </w:t>
      </w:r>
      <w:proofErr w:type="gramStart"/>
      <w:r w:rsidRPr="002617A6">
        <w:rPr>
          <w:sz w:val="20"/>
          <w:szCs w:val="20"/>
        </w:rPr>
        <w:t>Московский</w:t>
      </w:r>
      <w:proofErr w:type="gramEnd"/>
      <w:r w:rsidRPr="002617A6">
        <w:rPr>
          <w:sz w:val="20"/>
          <w:szCs w:val="20"/>
        </w:rPr>
        <w:t xml:space="preserve"> пр.</w:t>
      </w:r>
      <w:r w:rsidR="008177DD">
        <w:rPr>
          <w:sz w:val="20"/>
          <w:szCs w:val="20"/>
        </w:rPr>
        <w:t>-т, 29</w:t>
      </w:r>
    </w:p>
    <w:p w:rsidR="00882977" w:rsidRPr="00B34364" w:rsidRDefault="00882977" w:rsidP="00882977">
      <w:pPr>
        <w:ind w:firstLine="425"/>
        <w:jc w:val="center"/>
        <w:rPr>
          <w:sz w:val="20"/>
          <w:szCs w:val="20"/>
        </w:rPr>
      </w:pPr>
      <w:r w:rsidRPr="002617A6">
        <w:rPr>
          <w:sz w:val="20"/>
          <w:szCs w:val="20"/>
          <w:lang w:val="en-US"/>
        </w:rPr>
        <w:t>E</w:t>
      </w:r>
      <w:r w:rsidRPr="00B34364">
        <w:rPr>
          <w:sz w:val="20"/>
          <w:szCs w:val="20"/>
        </w:rPr>
        <w:t>-</w:t>
      </w:r>
      <w:r w:rsidRPr="002617A6">
        <w:rPr>
          <w:sz w:val="20"/>
          <w:szCs w:val="20"/>
          <w:lang w:val="en-US"/>
        </w:rPr>
        <w:t>mail</w:t>
      </w:r>
      <w:r w:rsidRPr="00B34364">
        <w:rPr>
          <w:sz w:val="20"/>
          <w:szCs w:val="20"/>
        </w:rPr>
        <w:t xml:space="preserve">: </w:t>
      </w:r>
      <w:proofErr w:type="spellStart"/>
      <w:r w:rsidR="00B34364">
        <w:rPr>
          <w:sz w:val="20"/>
          <w:szCs w:val="20"/>
          <w:lang w:val="en-US"/>
        </w:rPr>
        <w:t>sumerh</w:t>
      </w:r>
      <w:proofErr w:type="spellEnd"/>
      <w:r w:rsidRPr="00B34364">
        <w:rPr>
          <w:sz w:val="20"/>
          <w:szCs w:val="20"/>
        </w:rPr>
        <w:t>@</w:t>
      </w:r>
      <w:r w:rsidRPr="002617A6">
        <w:rPr>
          <w:sz w:val="20"/>
          <w:szCs w:val="20"/>
          <w:lang w:val="en-US"/>
        </w:rPr>
        <w:t>mail</w:t>
      </w:r>
      <w:r w:rsidRPr="00B34364">
        <w:rPr>
          <w:sz w:val="20"/>
          <w:szCs w:val="20"/>
        </w:rPr>
        <w:t>.</w:t>
      </w:r>
      <w:proofErr w:type="spellStart"/>
      <w:r w:rsidRPr="002617A6">
        <w:rPr>
          <w:sz w:val="20"/>
          <w:szCs w:val="20"/>
          <w:lang w:val="en-US"/>
        </w:rPr>
        <w:t>ru</w:t>
      </w:r>
      <w:proofErr w:type="spellEnd"/>
    </w:p>
    <w:p w:rsidR="00882977" w:rsidRPr="00B34364" w:rsidRDefault="00882977" w:rsidP="00882977">
      <w:pPr>
        <w:ind w:firstLine="425"/>
        <w:jc w:val="center"/>
        <w:rPr>
          <w:color w:val="FF0000"/>
        </w:rPr>
      </w:pPr>
    </w:p>
    <w:p w:rsidR="006551C2" w:rsidRPr="00B34364" w:rsidRDefault="0009205B" w:rsidP="008B6AF3">
      <w:pPr>
        <w:ind w:left="567" w:right="565"/>
        <w:jc w:val="both"/>
        <w:rPr>
          <w:rFonts w:eastAsia="Calibri"/>
          <w:i/>
          <w:sz w:val="20"/>
          <w:szCs w:val="20"/>
          <w:lang w:eastAsia="en-US"/>
        </w:rPr>
      </w:pPr>
      <w:r w:rsidRPr="0009205B">
        <w:rPr>
          <w:rFonts w:eastAsia="Calibri"/>
          <w:b/>
          <w:i/>
          <w:sz w:val="20"/>
          <w:szCs w:val="20"/>
          <w:lang w:eastAsia="en-US"/>
        </w:rPr>
        <w:t>Аннотация</w:t>
      </w:r>
      <w:r w:rsidRPr="0009205B">
        <w:rPr>
          <w:rFonts w:eastAsia="Calibri"/>
          <w:i/>
          <w:sz w:val="20"/>
          <w:szCs w:val="20"/>
          <w:lang w:eastAsia="en-US"/>
        </w:rPr>
        <w:t>:</w:t>
      </w:r>
      <w:r>
        <w:rPr>
          <w:rFonts w:eastAsia="Calibri"/>
          <w:i/>
          <w:sz w:val="20"/>
          <w:szCs w:val="20"/>
          <w:lang w:eastAsia="en-US"/>
        </w:rPr>
        <w:t xml:space="preserve"> </w:t>
      </w:r>
      <w:r w:rsidR="006551C2" w:rsidRPr="006551C2">
        <w:rPr>
          <w:rFonts w:eastAsia="Calibri"/>
          <w:i/>
          <w:sz w:val="20"/>
          <w:szCs w:val="20"/>
          <w:lang w:eastAsia="en-US"/>
        </w:rPr>
        <w:t xml:space="preserve">Наша исследовательская цель заключается в разработке подхода для измерения степени </w:t>
      </w:r>
      <w:proofErr w:type="spellStart"/>
      <w:r w:rsidR="006551C2" w:rsidRPr="006551C2">
        <w:rPr>
          <w:rFonts w:eastAsia="Calibri"/>
          <w:i/>
          <w:sz w:val="20"/>
          <w:szCs w:val="20"/>
          <w:lang w:eastAsia="en-US"/>
        </w:rPr>
        <w:t>креативного</w:t>
      </w:r>
      <w:proofErr w:type="spellEnd"/>
      <w:r w:rsidR="006551C2" w:rsidRPr="006551C2">
        <w:rPr>
          <w:rFonts w:eastAsia="Calibri"/>
          <w:i/>
          <w:sz w:val="20"/>
          <w:szCs w:val="20"/>
          <w:lang w:eastAsia="en-US"/>
        </w:rPr>
        <w:t xml:space="preserve"> развития экономики в различных регионах. Мы применяем комплексный подход, который включает в себя абстрактно-логический и расчетно-конструктивный методы. В нашей статье мы предлагаем новое определение </w:t>
      </w:r>
      <w:proofErr w:type="spellStart"/>
      <w:r w:rsidR="006551C2" w:rsidRPr="006551C2">
        <w:rPr>
          <w:rFonts w:eastAsia="Calibri"/>
          <w:i/>
          <w:sz w:val="20"/>
          <w:szCs w:val="20"/>
          <w:lang w:eastAsia="en-US"/>
        </w:rPr>
        <w:t>креативного</w:t>
      </w:r>
      <w:proofErr w:type="spellEnd"/>
      <w:r w:rsidR="006551C2" w:rsidRPr="006551C2">
        <w:rPr>
          <w:rFonts w:eastAsia="Calibri"/>
          <w:i/>
          <w:sz w:val="20"/>
          <w:szCs w:val="20"/>
          <w:lang w:eastAsia="en-US"/>
        </w:rPr>
        <w:t xml:space="preserve"> экономического развития регионов, творческого проекта, творческого деятеля, и разрабатываем метод оценки </w:t>
      </w:r>
      <w:proofErr w:type="spellStart"/>
      <w:r w:rsidR="006551C2" w:rsidRPr="006551C2">
        <w:rPr>
          <w:rFonts w:eastAsia="Calibri"/>
          <w:i/>
          <w:sz w:val="20"/>
          <w:szCs w:val="20"/>
          <w:lang w:eastAsia="en-US"/>
        </w:rPr>
        <w:t>креативного</w:t>
      </w:r>
      <w:proofErr w:type="spellEnd"/>
      <w:r w:rsidR="006551C2" w:rsidRPr="006551C2">
        <w:rPr>
          <w:rFonts w:eastAsia="Calibri"/>
          <w:i/>
          <w:sz w:val="20"/>
          <w:szCs w:val="20"/>
          <w:lang w:eastAsia="en-US"/>
        </w:rPr>
        <w:t xml:space="preserve"> экономического развития в регионах. Мы также определяем и уточняем факторы, которые влияют на </w:t>
      </w:r>
      <w:proofErr w:type="spellStart"/>
      <w:r w:rsidR="006551C2" w:rsidRPr="006551C2">
        <w:rPr>
          <w:rFonts w:eastAsia="Calibri"/>
          <w:i/>
          <w:sz w:val="20"/>
          <w:szCs w:val="20"/>
          <w:lang w:eastAsia="en-US"/>
        </w:rPr>
        <w:t>креативное</w:t>
      </w:r>
      <w:proofErr w:type="spellEnd"/>
      <w:r w:rsidR="006551C2" w:rsidRPr="006551C2">
        <w:rPr>
          <w:rFonts w:eastAsia="Calibri"/>
          <w:i/>
          <w:sz w:val="20"/>
          <w:szCs w:val="20"/>
          <w:lang w:eastAsia="en-US"/>
        </w:rPr>
        <w:t xml:space="preserve"> экономическое развитие, такие как доля </w:t>
      </w:r>
      <w:proofErr w:type="spellStart"/>
      <w:r w:rsidR="006551C2" w:rsidRPr="006551C2">
        <w:rPr>
          <w:rFonts w:eastAsia="Calibri"/>
          <w:i/>
          <w:sz w:val="20"/>
          <w:szCs w:val="20"/>
          <w:lang w:eastAsia="en-US"/>
        </w:rPr>
        <w:t>креативного</w:t>
      </w:r>
      <w:proofErr w:type="spellEnd"/>
      <w:r w:rsidR="006551C2" w:rsidRPr="006551C2">
        <w:rPr>
          <w:rFonts w:eastAsia="Calibri"/>
          <w:i/>
          <w:sz w:val="20"/>
          <w:szCs w:val="20"/>
          <w:lang w:eastAsia="en-US"/>
        </w:rPr>
        <w:t xml:space="preserve"> класса в общей численности населения региона, количество времени, затраченное представителями </w:t>
      </w:r>
      <w:proofErr w:type="spellStart"/>
      <w:r w:rsidR="006551C2" w:rsidRPr="006551C2">
        <w:rPr>
          <w:rFonts w:eastAsia="Calibri"/>
          <w:i/>
          <w:sz w:val="20"/>
          <w:szCs w:val="20"/>
          <w:lang w:eastAsia="en-US"/>
        </w:rPr>
        <w:t>креативного</w:t>
      </w:r>
      <w:proofErr w:type="spellEnd"/>
      <w:r w:rsidR="006551C2" w:rsidRPr="006551C2">
        <w:rPr>
          <w:rFonts w:eastAsia="Calibri"/>
          <w:i/>
          <w:sz w:val="20"/>
          <w:szCs w:val="20"/>
          <w:lang w:eastAsia="en-US"/>
        </w:rPr>
        <w:t xml:space="preserve"> класса на творческие проекты, объем ресурсов, используемых для выполнения этих проектов, а также качество работ, реализованных и предложенных для потребителей. Наш разработанный метод оценки </w:t>
      </w:r>
      <w:proofErr w:type="spellStart"/>
      <w:r w:rsidR="006551C2" w:rsidRPr="006551C2">
        <w:rPr>
          <w:rFonts w:eastAsia="Calibri"/>
          <w:i/>
          <w:sz w:val="20"/>
          <w:szCs w:val="20"/>
          <w:lang w:eastAsia="en-US"/>
        </w:rPr>
        <w:t>креативного</w:t>
      </w:r>
      <w:proofErr w:type="spellEnd"/>
      <w:r w:rsidR="006551C2" w:rsidRPr="006551C2">
        <w:rPr>
          <w:rFonts w:eastAsia="Calibri"/>
          <w:i/>
          <w:sz w:val="20"/>
          <w:szCs w:val="20"/>
          <w:lang w:eastAsia="en-US"/>
        </w:rPr>
        <w:t xml:space="preserve"> экономического развития регионов позволяет более полно оценить потенциал </w:t>
      </w:r>
      <w:proofErr w:type="spellStart"/>
      <w:r w:rsidR="006551C2" w:rsidRPr="006551C2">
        <w:rPr>
          <w:rFonts w:eastAsia="Calibri"/>
          <w:i/>
          <w:sz w:val="20"/>
          <w:szCs w:val="20"/>
          <w:lang w:eastAsia="en-US"/>
        </w:rPr>
        <w:t>креативности</w:t>
      </w:r>
      <w:proofErr w:type="spellEnd"/>
      <w:r w:rsidR="006551C2" w:rsidRPr="006551C2">
        <w:rPr>
          <w:rFonts w:eastAsia="Calibri"/>
          <w:i/>
          <w:sz w:val="20"/>
          <w:szCs w:val="20"/>
          <w:lang w:eastAsia="en-US"/>
        </w:rPr>
        <w:t xml:space="preserve"> в каждом регионе. Теоретическая ценность нашей работы заключается в развитии теории </w:t>
      </w:r>
      <w:proofErr w:type="spellStart"/>
      <w:r w:rsidR="006551C2" w:rsidRPr="006551C2">
        <w:rPr>
          <w:rFonts w:eastAsia="Calibri"/>
          <w:i/>
          <w:sz w:val="20"/>
          <w:szCs w:val="20"/>
          <w:lang w:eastAsia="en-US"/>
        </w:rPr>
        <w:t>креативного</w:t>
      </w:r>
      <w:proofErr w:type="spellEnd"/>
      <w:r w:rsidR="006551C2" w:rsidRPr="006551C2">
        <w:rPr>
          <w:rFonts w:eastAsia="Calibri"/>
          <w:i/>
          <w:sz w:val="20"/>
          <w:szCs w:val="20"/>
          <w:lang w:eastAsia="en-US"/>
        </w:rPr>
        <w:t xml:space="preserve"> класса и углублении понимания закономерностей </w:t>
      </w:r>
      <w:proofErr w:type="spellStart"/>
      <w:r w:rsidR="006551C2" w:rsidRPr="006551C2">
        <w:rPr>
          <w:rFonts w:eastAsia="Calibri"/>
          <w:i/>
          <w:sz w:val="20"/>
          <w:szCs w:val="20"/>
          <w:lang w:eastAsia="en-US"/>
        </w:rPr>
        <w:t>креативного</w:t>
      </w:r>
      <w:proofErr w:type="spellEnd"/>
      <w:r w:rsidR="006551C2" w:rsidRPr="006551C2">
        <w:rPr>
          <w:rFonts w:eastAsia="Calibri"/>
          <w:i/>
          <w:sz w:val="20"/>
          <w:szCs w:val="20"/>
          <w:lang w:eastAsia="en-US"/>
        </w:rPr>
        <w:t xml:space="preserve"> экономического развития в регионах. В практическом плане, использование данного метода позволит более точно определить размеры </w:t>
      </w:r>
      <w:proofErr w:type="spellStart"/>
      <w:r w:rsidR="006551C2" w:rsidRPr="006551C2">
        <w:rPr>
          <w:rFonts w:eastAsia="Calibri"/>
          <w:i/>
          <w:sz w:val="20"/>
          <w:szCs w:val="20"/>
          <w:lang w:eastAsia="en-US"/>
        </w:rPr>
        <w:t>креативного</w:t>
      </w:r>
      <w:proofErr w:type="spellEnd"/>
      <w:r w:rsidR="006551C2" w:rsidRPr="006551C2">
        <w:rPr>
          <w:rFonts w:eastAsia="Calibri"/>
          <w:i/>
          <w:sz w:val="20"/>
          <w:szCs w:val="20"/>
          <w:lang w:eastAsia="en-US"/>
        </w:rPr>
        <w:t xml:space="preserve"> класса и специфику их деятельности, что в свою очередь поможет определить миссии, стратегии и программы социально-экономического развития регионов.</w:t>
      </w:r>
    </w:p>
    <w:p w:rsidR="007D23D3" w:rsidRDefault="007D23D3" w:rsidP="005B5097">
      <w:pPr>
        <w:ind w:left="567"/>
        <w:jc w:val="both"/>
        <w:rPr>
          <w:rFonts w:eastAsia="Calibri"/>
          <w:i/>
          <w:sz w:val="20"/>
          <w:szCs w:val="20"/>
          <w:lang w:eastAsia="en-US"/>
        </w:rPr>
      </w:pPr>
    </w:p>
    <w:p w:rsidR="00B34364" w:rsidRPr="00B34364" w:rsidRDefault="00685C99" w:rsidP="008B6AF3">
      <w:pPr>
        <w:ind w:left="567" w:right="565"/>
        <w:jc w:val="both"/>
        <w:rPr>
          <w:i/>
          <w:sz w:val="20"/>
          <w:szCs w:val="20"/>
        </w:rPr>
      </w:pPr>
      <w:r w:rsidRPr="000D796F">
        <w:rPr>
          <w:b/>
          <w:i/>
          <w:sz w:val="20"/>
          <w:szCs w:val="20"/>
        </w:rPr>
        <w:t>Ключевые слова:</w:t>
      </w:r>
      <w:r w:rsidRPr="000D796F">
        <w:rPr>
          <w:i/>
          <w:sz w:val="20"/>
          <w:szCs w:val="20"/>
        </w:rPr>
        <w:t xml:space="preserve"> </w:t>
      </w:r>
      <w:proofErr w:type="spellStart"/>
      <w:r w:rsidR="00B34364" w:rsidRPr="00B34364">
        <w:rPr>
          <w:i/>
          <w:sz w:val="20"/>
          <w:szCs w:val="20"/>
        </w:rPr>
        <w:t>креативный</w:t>
      </w:r>
      <w:proofErr w:type="spellEnd"/>
      <w:r w:rsidR="00B34364" w:rsidRPr="00B34364">
        <w:rPr>
          <w:i/>
          <w:sz w:val="20"/>
          <w:szCs w:val="20"/>
        </w:rPr>
        <w:t xml:space="preserve"> класс, творческий проект, творческий </w:t>
      </w:r>
      <w:proofErr w:type="spellStart"/>
      <w:r w:rsidR="00B34364" w:rsidRPr="00B34364">
        <w:rPr>
          <w:i/>
          <w:sz w:val="20"/>
          <w:szCs w:val="20"/>
        </w:rPr>
        <w:t>актор</w:t>
      </w:r>
      <w:proofErr w:type="spellEnd"/>
      <w:r w:rsidR="00B34364" w:rsidRPr="00B34364">
        <w:rPr>
          <w:i/>
          <w:sz w:val="20"/>
          <w:szCs w:val="20"/>
        </w:rPr>
        <w:t>.</w:t>
      </w:r>
    </w:p>
    <w:p w:rsidR="00AB790D" w:rsidRDefault="00AB790D" w:rsidP="005B5097">
      <w:pPr>
        <w:ind w:left="567"/>
        <w:jc w:val="both"/>
        <w:rPr>
          <w:i/>
          <w:sz w:val="20"/>
          <w:szCs w:val="20"/>
        </w:rPr>
      </w:pPr>
    </w:p>
    <w:p w:rsidR="006551C2" w:rsidRPr="006551C2" w:rsidRDefault="006551C2" w:rsidP="00A117BE">
      <w:pPr>
        <w:ind w:left="567" w:right="565"/>
        <w:jc w:val="both"/>
        <w:rPr>
          <w:i/>
          <w:sz w:val="20"/>
          <w:szCs w:val="20"/>
          <w:lang w:val="en-US"/>
        </w:rPr>
      </w:pPr>
      <w:r w:rsidRPr="006551C2">
        <w:rPr>
          <w:i/>
          <w:sz w:val="20"/>
          <w:szCs w:val="20"/>
          <w:lang w:val="en-US"/>
        </w:rPr>
        <w:t xml:space="preserve">Our research </w:t>
      </w:r>
      <w:r>
        <w:rPr>
          <w:i/>
          <w:sz w:val="20"/>
          <w:szCs w:val="20"/>
          <w:lang w:val="en-US"/>
        </w:rPr>
        <w:t>purpose</w:t>
      </w:r>
      <w:r w:rsidRPr="006551C2">
        <w:rPr>
          <w:i/>
          <w:sz w:val="20"/>
          <w:szCs w:val="20"/>
          <w:lang w:val="en-US"/>
        </w:rPr>
        <w:t xml:space="preserve"> is to develop an approach to measure the degree of creative development of the economy in different regions. We apply an integrated approach that includes abstract-logical and computational-constructive methods. In our article, we propose a new definition of the creative economic development of the regions, a creative project, a creative person, and develop a method for assessing the creative economic development in the regions. We also identify and refine factors that influence creative economic development, such as the share of the creative class in the total population of the region, the amount of time spent by the creative class on creative projects, the amount of resources used to carry out these projects, as well as the quality of work, implemented and offered to consumers. Our developed method for assessing the creative economic development of regions allows us to more fully assess the potential of creativity in each region. The theoretical value of our work lies in the development of the theory of the creative class and deepening the understanding of the patterns of creative economic development in the regions. In practical terms, the use of this method will make it possible to more accurately determine the size of the creative class and the specifics of their activities, which in turn will help determine the missions, strategies and programs for the socio-economic development of the regions.</w:t>
      </w:r>
    </w:p>
    <w:p w:rsidR="00A117BE" w:rsidRPr="00B34364" w:rsidRDefault="00A117BE" w:rsidP="00A117BE">
      <w:pPr>
        <w:ind w:left="567" w:right="565"/>
        <w:jc w:val="both"/>
        <w:rPr>
          <w:i/>
          <w:sz w:val="20"/>
          <w:szCs w:val="20"/>
          <w:lang w:val="en-US"/>
        </w:rPr>
      </w:pPr>
    </w:p>
    <w:p w:rsidR="00B34364" w:rsidRDefault="00AB790D" w:rsidP="003B7A84">
      <w:pPr>
        <w:ind w:left="567" w:right="565"/>
        <w:jc w:val="both"/>
        <w:rPr>
          <w:i/>
          <w:sz w:val="20"/>
          <w:szCs w:val="20"/>
          <w:lang w:val="en-US"/>
        </w:rPr>
      </w:pPr>
      <w:r w:rsidRPr="005B6BF2">
        <w:rPr>
          <w:b/>
          <w:i/>
          <w:sz w:val="20"/>
          <w:szCs w:val="20"/>
          <w:lang w:val="en-US"/>
        </w:rPr>
        <w:t>Keywords:</w:t>
      </w:r>
      <w:r w:rsidR="002724F0" w:rsidRPr="005B6BF2">
        <w:rPr>
          <w:i/>
          <w:sz w:val="20"/>
          <w:szCs w:val="20"/>
          <w:lang w:val="en-US"/>
        </w:rPr>
        <w:t xml:space="preserve"> </w:t>
      </w:r>
      <w:r w:rsidR="00B34364" w:rsidRPr="00B34364">
        <w:rPr>
          <w:i/>
          <w:sz w:val="20"/>
          <w:szCs w:val="20"/>
          <w:lang w:val="en-US"/>
        </w:rPr>
        <w:t>creative class, creative project, creative actor.</w:t>
      </w:r>
    </w:p>
    <w:p w:rsidR="005B6BF2" w:rsidRPr="00AB790D" w:rsidRDefault="005B6BF2" w:rsidP="005B6BF2">
      <w:pPr>
        <w:ind w:left="567"/>
        <w:jc w:val="both"/>
        <w:rPr>
          <w:i/>
          <w:lang w:val="en-US"/>
        </w:rPr>
      </w:pPr>
    </w:p>
    <w:p w:rsidR="00C723B3" w:rsidRPr="00C723B3" w:rsidRDefault="00624736" w:rsidP="00C723B3">
      <w:pPr>
        <w:ind w:firstLine="425"/>
        <w:jc w:val="both"/>
      </w:pPr>
      <w:r w:rsidRPr="007A7CD8">
        <w:rPr>
          <w:b/>
        </w:rPr>
        <w:t>Введение</w:t>
      </w:r>
      <w:r w:rsidRPr="008C4936">
        <w:rPr>
          <w:b/>
        </w:rPr>
        <w:t>.</w:t>
      </w:r>
      <w:r w:rsidR="004C3F61" w:rsidRPr="008C4936">
        <w:rPr>
          <w:b/>
        </w:rPr>
        <w:t xml:space="preserve"> </w:t>
      </w:r>
      <w:r w:rsidR="00C723B3" w:rsidRPr="00C723B3">
        <w:t>В данном исследовании фокусируемся на производитель</w:t>
      </w:r>
      <w:r w:rsidR="00C723B3">
        <w:t>ности</w:t>
      </w:r>
      <w:r w:rsidR="00C723B3" w:rsidRPr="00C723B3">
        <w:t xml:space="preserve"> как процессе создания материальных и нематериальных товаров и услуг, при котором </w:t>
      </w:r>
      <w:r w:rsidR="00C723B3" w:rsidRPr="00C723B3">
        <w:lastRenderedPageBreak/>
        <w:t xml:space="preserve">производительные силы представлены людьми, использующими различные средства производства (технику, технологии, материалы и другие) в процессе производства. Анализ производственных возможностей региона осуществляется с учетом всех факторов, связанных с производством. В период быстрого развития техники и технологий возникает ситуация, когда производительные силы не успевают следовать за производством. Это означает, что хотя разрабатываются и совершенствуются инновационные технологии, производители товаров и услуг не успевают анализировать и предвидеть возможности применения этих технологий, и, следовательно, применяют их без использования прогностических методов и моделей. Отсутствие или недостаточная оценка влияния внешних факторов на развитие компании при использовании новых технологий ведет к различным видам убытков для менеджеров компании, включая организационные, финансовые, информационные, маркетинговые и другие. Чтобы производство и производительные силы в компаниях и региональных кластерах развивались согласованно, развитие должно быть </w:t>
      </w:r>
      <w:proofErr w:type="spellStart"/>
      <w:r w:rsidR="00C723B3" w:rsidRPr="00C723B3">
        <w:t>креативным</w:t>
      </w:r>
      <w:proofErr w:type="spellEnd"/>
      <w:r w:rsidR="00C723B3" w:rsidRPr="00C723B3">
        <w:t>.</w:t>
      </w:r>
    </w:p>
    <w:p w:rsidR="00C723B3" w:rsidRPr="00C723B3" w:rsidRDefault="00C723B3" w:rsidP="00C723B3">
      <w:pPr>
        <w:ind w:firstLine="425"/>
        <w:jc w:val="both"/>
      </w:pPr>
      <w:proofErr w:type="spellStart"/>
      <w:r w:rsidRPr="00C723B3">
        <w:t>Креативная</w:t>
      </w:r>
      <w:proofErr w:type="spellEnd"/>
      <w:r w:rsidRPr="00C723B3">
        <w:t xml:space="preserve"> экономика представляет собой экономику, основанную на активном использовании творческих способностей человека в технологической цивилизации. Под творческими способностями или </w:t>
      </w:r>
      <w:proofErr w:type="spellStart"/>
      <w:r w:rsidRPr="00C723B3">
        <w:t>креативностью</w:t>
      </w:r>
      <w:proofErr w:type="spellEnd"/>
      <w:r w:rsidRPr="00C723B3">
        <w:t xml:space="preserve"> мы понимаем способность индивида </w:t>
      </w:r>
      <w:proofErr w:type="gramStart"/>
      <w:r w:rsidRPr="00C723B3">
        <w:t>мыслить</w:t>
      </w:r>
      <w:proofErr w:type="gramEnd"/>
      <w:r w:rsidRPr="00C723B3">
        <w:t xml:space="preserve"> творчески и создавать качественно новые идеи, которые воплощаются в инновации (товары или услуги). Идея, как базовое понятие в </w:t>
      </w:r>
      <w:proofErr w:type="spellStart"/>
      <w:r w:rsidRPr="00C723B3">
        <w:t>дискурсе</w:t>
      </w:r>
      <w:proofErr w:type="spellEnd"/>
      <w:r w:rsidRPr="00C723B3">
        <w:t xml:space="preserve"> </w:t>
      </w:r>
      <w:proofErr w:type="spellStart"/>
      <w:r w:rsidRPr="00C723B3">
        <w:t>креативной</w:t>
      </w:r>
      <w:proofErr w:type="spellEnd"/>
      <w:r w:rsidRPr="00C723B3">
        <w:t xml:space="preserve"> экономики, представляет собой замысел или главную мысль, лежащую в основе создания инновации. Идея превращается в знание, когда замысел структурируется в форму, которая может быть обоснована и провер</w:t>
      </w:r>
      <w:r>
        <w:t>ена</w:t>
      </w:r>
      <w:proofErr w:type="gramStart"/>
      <w:r>
        <w:t>.</w:t>
      </w:r>
      <w:proofErr w:type="gramEnd"/>
      <w:r>
        <w:t xml:space="preserve"> Т</w:t>
      </w:r>
      <w:r w:rsidRPr="00C723B3">
        <w:t xml:space="preserve">аким образом, </w:t>
      </w:r>
      <w:proofErr w:type="spellStart"/>
      <w:r w:rsidRPr="00C723B3">
        <w:t>креативное</w:t>
      </w:r>
      <w:proofErr w:type="spellEnd"/>
      <w:r w:rsidRPr="00C723B3">
        <w:t xml:space="preserve"> экономическое развитие основано на производстве и применении знаний, опережающих время, и их своевременном использовании на основе прогнозирования бизнес-процессов.</w:t>
      </w:r>
    </w:p>
    <w:p w:rsidR="00C723B3" w:rsidRPr="00C723B3" w:rsidRDefault="00C723B3" w:rsidP="00C723B3">
      <w:pPr>
        <w:ind w:firstLine="425"/>
        <w:jc w:val="both"/>
      </w:pPr>
      <w:r w:rsidRPr="00C723B3">
        <w:t xml:space="preserve">Для эффективного управления </w:t>
      </w:r>
      <w:proofErr w:type="spellStart"/>
      <w:r w:rsidRPr="00C723B3">
        <w:t>креативным</w:t>
      </w:r>
      <w:proofErr w:type="spellEnd"/>
      <w:r w:rsidRPr="00C723B3">
        <w:t xml:space="preserve"> экономическим развитием необходимо осуществлять его оценку. Методы оценки позволяют управлять развитием различных этапов структуры производства, включая производство, распределение, обмен и потребление.</w:t>
      </w:r>
    </w:p>
    <w:p w:rsidR="00C723B3" w:rsidRPr="00C723B3" w:rsidRDefault="00C723B3" w:rsidP="00C723B3">
      <w:pPr>
        <w:ind w:firstLine="425"/>
        <w:jc w:val="both"/>
      </w:pPr>
      <w:r w:rsidRPr="00C723B3">
        <w:t xml:space="preserve">Таким образом, в данном исследовании фокусируемся на экономическом развитии регионов. Объектом исследования является метод оценки </w:t>
      </w:r>
      <w:proofErr w:type="spellStart"/>
      <w:r w:rsidRPr="00C723B3">
        <w:t>креативного</w:t>
      </w:r>
      <w:proofErr w:type="spellEnd"/>
      <w:r w:rsidRPr="00C723B3">
        <w:t xml:space="preserve"> экономического развития регионов, а его предметом является разработка данного метода. Целью исследования является разработка метода оценки </w:t>
      </w:r>
      <w:proofErr w:type="spellStart"/>
      <w:r w:rsidRPr="00C723B3">
        <w:t>креативного</w:t>
      </w:r>
      <w:proofErr w:type="spellEnd"/>
      <w:r w:rsidRPr="00C723B3">
        <w:t xml:space="preserve"> экономического развития регионов, а задачи включают определение критериев для творческих проектов, идентификацию факторов, влияющих на </w:t>
      </w:r>
      <w:proofErr w:type="spellStart"/>
      <w:r w:rsidRPr="00C723B3">
        <w:t>креативное</w:t>
      </w:r>
      <w:proofErr w:type="spellEnd"/>
      <w:r w:rsidRPr="00C723B3">
        <w:t xml:space="preserve"> экономическое развитие регионов, а также выражение в виде формулы взаимосвязей между факторами, влияющими на </w:t>
      </w:r>
      <w:proofErr w:type="spellStart"/>
      <w:r w:rsidRPr="00C723B3">
        <w:t>креативное</w:t>
      </w:r>
      <w:proofErr w:type="spellEnd"/>
      <w:r w:rsidRPr="00C723B3">
        <w:t xml:space="preserve"> экономическое развитие.</w:t>
      </w:r>
    </w:p>
    <w:p w:rsidR="00C723B3" w:rsidRPr="00C723B3" w:rsidRDefault="00C723B3" w:rsidP="00C723B3">
      <w:pPr>
        <w:ind w:firstLine="425"/>
        <w:jc w:val="both"/>
      </w:pPr>
      <w:r w:rsidRPr="00C723B3">
        <w:t xml:space="preserve">Актуальность данного исследования объясняется потребностью в методах оценки </w:t>
      </w:r>
      <w:proofErr w:type="spellStart"/>
      <w:r w:rsidRPr="00C723B3">
        <w:t>креативного</w:t>
      </w:r>
      <w:proofErr w:type="spellEnd"/>
      <w:r w:rsidRPr="00C723B3">
        <w:t xml:space="preserve"> экономического развития регионов, которые позволят определить уровень </w:t>
      </w:r>
      <w:proofErr w:type="spellStart"/>
      <w:r w:rsidRPr="00C723B3">
        <w:t>креативного</w:t>
      </w:r>
      <w:proofErr w:type="spellEnd"/>
      <w:r w:rsidRPr="00C723B3">
        <w:t xml:space="preserve"> экономического развития региона и управлять развитием производства и производительных сил. В настоящее время этот процесс не является </w:t>
      </w:r>
      <w:proofErr w:type="spellStart"/>
      <w:r w:rsidRPr="00C723B3">
        <w:t>коэволюционным</w:t>
      </w:r>
      <w:proofErr w:type="spellEnd"/>
      <w:r w:rsidRPr="00C723B3">
        <w:t>.</w:t>
      </w:r>
    </w:p>
    <w:p w:rsidR="00C723B3" w:rsidRPr="00C723B3" w:rsidRDefault="00C723B3" w:rsidP="00C723B3">
      <w:pPr>
        <w:ind w:firstLine="425"/>
        <w:jc w:val="both"/>
      </w:pPr>
      <w:r w:rsidRPr="00C723B3">
        <w:t xml:space="preserve">Предлагаемый метод оценки </w:t>
      </w:r>
      <w:proofErr w:type="spellStart"/>
      <w:r w:rsidRPr="00C723B3">
        <w:t>креативного</w:t>
      </w:r>
      <w:proofErr w:type="spellEnd"/>
      <w:r w:rsidRPr="00C723B3">
        <w:t xml:space="preserve"> экономического развития регионов разработан на основе следующих предпосылок:</w:t>
      </w:r>
    </w:p>
    <w:p w:rsidR="00C723B3" w:rsidRPr="00C723B3" w:rsidRDefault="00C723B3" w:rsidP="00C723B3">
      <w:pPr>
        <w:ind w:firstLine="425"/>
        <w:jc w:val="both"/>
      </w:pPr>
      <w:r>
        <w:t xml:space="preserve">1. </w:t>
      </w:r>
      <w:proofErr w:type="spellStart"/>
      <w:r w:rsidRPr="00C723B3">
        <w:t>Креативное</w:t>
      </w:r>
      <w:proofErr w:type="spellEnd"/>
      <w:r w:rsidRPr="00C723B3">
        <w:t xml:space="preserve"> экономическое развитие включает в себя проекты не только в области науки и технологий, но также в сфере культуры и искусства. Таким </w:t>
      </w:r>
      <w:r w:rsidRPr="00C723B3">
        <w:lastRenderedPageBreak/>
        <w:t xml:space="preserve">образом, оно охватывает все сферы творческой деятельности человека и отражает совокупный результат творческой работы </w:t>
      </w:r>
      <w:proofErr w:type="spellStart"/>
      <w:r w:rsidRPr="00C723B3">
        <w:t>акторов</w:t>
      </w:r>
      <w:proofErr w:type="spellEnd"/>
      <w:r w:rsidRPr="00C723B3">
        <w:t xml:space="preserve"> региона</w:t>
      </w:r>
      <w:r>
        <w:t>.</w:t>
      </w:r>
    </w:p>
    <w:p w:rsidR="00C723B3" w:rsidRPr="00C723B3" w:rsidRDefault="00C723B3" w:rsidP="00C723B3">
      <w:pPr>
        <w:ind w:firstLine="425"/>
        <w:jc w:val="both"/>
      </w:pPr>
      <w:r>
        <w:t xml:space="preserve">2. </w:t>
      </w:r>
      <w:proofErr w:type="spellStart"/>
      <w:r w:rsidRPr="00C723B3">
        <w:t>Креативное</w:t>
      </w:r>
      <w:proofErr w:type="spellEnd"/>
      <w:r w:rsidRPr="00C723B3">
        <w:t xml:space="preserve"> экономическое развитие не ограничивается только работниками, получающими вознаграждение за свою творческую работу. Оно также включает работников, не получающих компенсацию за свою творческую деятельность. Таким образом, все творческие </w:t>
      </w:r>
      <w:proofErr w:type="spellStart"/>
      <w:r w:rsidRPr="00C723B3">
        <w:t>акторы</w:t>
      </w:r>
      <w:proofErr w:type="spellEnd"/>
      <w:r w:rsidRPr="00C723B3">
        <w:t xml:space="preserve"> учитываются в оценке </w:t>
      </w:r>
      <w:proofErr w:type="spellStart"/>
      <w:r w:rsidRPr="00C723B3">
        <w:t>креативного</w:t>
      </w:r>
      <w:proofErr w:type="spellEnd"/>
      <w:r w:rsidRPr="00C723B3">
        <w:t xml:space="preserve"> экономического развития.</w:t>
      </w:r>
    </w:p>
    <w:p w:rsidR="00C723B3" w:rsidRPr="00C723B3" w:rsidRDefault="00C723B3" w:rsidP="00C723B3">
      <w:pPr>
        <w:ind w:firstLine="425"/>
        <w:jc w:val="both"/>
      </w:pPr>
      <w:r>
        <w:t xml:space="preserve">3. </w:t>
      </w:r>
      <w:proofErr w:type="gramStart"/>
      <w:r w:rsidRPr="00C723B3">
        <w:t>Творческий</w:t>
      </w:r>
      <w:proofErr w:type="gramEnd"/>
      <w:r w:rsidRPr="00C723B3">
        <w:t xml:space="preserve"> </w:t>
      </w:r>
      <w:proofErr w:type="spellStart"/>
      <w:r w:rsidRPr="00C723B3">
        <w:t>актор</w:t>
      </w:r>
      <w:proofErr w:type="spellEnd"/>
      <w:r w:rsidRPr="00C723B3">
        <w:t xml:space="preserve">, в отличие от других </w:t>
      </w:r>
      <w:proofErr w:type="spellStart"/>
      <w:r w:rsidRPr="00C723B3">
        <w:t>акторов</w:t>
      </w:r>
      <w:proofErr w:type="spellEnd"/>
      <w:r w:rsidRPr="00C723B3">
        <w:t>, занимается творческой деятельностью.</w:t>
      </w:r>
    </w:p>
    <w:p w:rsidR="00C723B3" w:rsidRPr="00C723B3" w:rsidRDefault="00C723B3" w:rsidP="00C723B3">
      <w:pPr>
        <w:ind w:firstLine="425"/>
        <w:jc w:val="both"/>
      </w:pPr>
      <w:r>
        <w:t xml:space="preserve">4. </w:t>
      </w:r>
      <w:r w:rsidRPr="00C723B3">
        <w:t xml:space="preserve">Результатом деятельности </w:t>
      </w:r>
      <w:proofErr w:type="gramStart"/>
      <w:r w:rsidRPr="00C723B3">
        <w:t>творческого</w:t>
      </w:r>
      <w:proofErr w:type="gramEnd"/>
      <w:r w:rsidRPr="00C723B3">
        <w:t xml:space="preserve"> </w:t>
      </w:r>
      <w:proofErr w:type="spellStart"/>
      <w:r w:rsidRPr="00C723B3">
        <w:t>актора</w:t>
      </w:r>
      <w:proofErr w:type="spellEnd"/>
      <w:r w:rsidRPr="00C723B3">
        <w:t xml:space="preserve"> является творческий проект.</w:t>
      </w:r>
    </w:p>
    <w:p w:rsidR="00C723B3" w:rsidRPr="00C723B3" w:rsidRDefault="00C723B3" w:rsidP="00C723B3">
      <w:pPr>
        <w:ind w:firstLine="425"/>
        <w:jc w:val="both"/>
      </w:pPr>
      <w:r w:rsidRPr="00C723B3">
        <w:t xml:space="preserve">Понимание и решение проблемы определения уровня </w:t>
      </w:r>
      <w:proofErr w:type="spellStart"/>
      <w:r w:rsidRPr="00C723B3">
        <w:t>креативности</w:t>
      </w:r>
      <w:proofErr w:type="spellEnd"/>
      <w:r w:rsidRPr="00C723B3">
        <w:t xml:space="preserve"> региона и степени участия граждан в творческих проектах имеют нечеткие смысловые и методологические грани, и данное исследование направлено на их концептуальное определение и ограничение.</w:t>
      </w:r>
    </w:p>
    <w:p w:rsidR="0009070E" w:rsidRPr="0009070E" w:rsidRDefault="00B34364" w:rsidP="0009070E">
      <w:pPr>
        <w:ind w:firstLine="425"/>
        <w:jc w:val="both"/>
      </w:pPr>
      <w:r w:rsidRPr="0009070E">
        <w:rPr>
          <w:b/>
        </w:rPr>
        <w:t>Методика</w:t>
      </w:r>
      <w:r w:rsidR="007D05F6" w:rsidRPr="0009070E">
        <w:rPr>
          <w:b/>
        </w:rPr>
        <w:t>.</w:t>
      </w:r>
      <w:r w:rsidR="007D05F6" w:rsidRPr="0009070E">
        <w:t xml:space="preserve"> </w:t>
      </w:r>
      <w:r w:rsidR="0009070E" w:rsidRPr="0009070E">
        <w:t xml:space="preserve">В данном исследовании применяется </w:t>
      </w:r>
      <w:r w:rsidR="0009070E">
        <w:t>комплексный</w:t>
      </w:r>
      <w:r w:rsidR="0009070E" w:rsidRPr="0009070E">
        <w:t xml:space="preserve"> подход, а также абстрактно-логический и вычислительно-конструктивный методы, которые способствуют разглашению сущности выбранных параметров в рамках парадигмы формирования </w:t>
      </w:r>
      <w:proofErr w:type="spellStart"/>
      <w:r w:rsidR="0009070E" w:rsidRPr="0009070E">
        <w:t>креативных</w:t>
      </w:r>
      <w:proofErr w:type="spellEnd"/>
      <w:r w:rsidR="0009070E" w:rsidRPr="0009070E">
        <w:t xml:space="preserve"> проектов как инновационных и творческих компонентов социального развития. Кроме того, исследуется влияние этих параметров на </w:t>
      </w:r>
      <w:proofErr w:type="spellStart"/>
      <w:r w:rsidR="0009070E" w:rsidRPr="0009070E">
        <w:t>креативность</w:t>
      </w:r>
      <w:proofErr w:type="spellEnd"/>
      <w:r w:rsidR="0009070E" w:rsidRPr="0009070E">
        <w:t xml:space="preserve"> экономических агентов в процессе создания творческих проектов. Значительную долю методологии данного исследования составляет ее эвристическая природа. Это проявляется в том, что в ходе исследования не были использованы конкретные статистические данные, так как требуемые показатели, необходимые для расчетов, являются нетипичными для экономических и социологических исследований из-за их сложности в вычислении. Сбор данных для расчета показателей был основан на статистической базе, предоставленной Федеральной службой государственной статистики. В процессе написания данной статьи использовался метод абстрагирования, который послужил основой для концептуализации и контекстуального представления проблемы исследования. Метод анализа применялся для разбора сложных концептуальных объектов, таких как "творчество", "общество" и "развитие", в то время как метод синтеза использовался для объединения компонентов "общество - человек - проект", что является кратким отражением влияния общества на человека при создании творческого проекта.</w:t>
      </w:r>
    </w:p>
    <w:p w:rsidR="0009070E" w:rsidRPr="0009070E" w:rsidRDefault="0064611F" w:rsidP="0009070E">
      <w:pPr>
        <w:ind w:firstLine="425"/>
        <w:jc w:val="both"/>
      </w:pPr>
      <w:r w:rsidRPr="0009070E">
        <w:rPr>
          <w:b/>
        </w:rPr>
        <w:t>Результаты</w:t>
      </w:r>
      <w:r w:rsidR="007D05F6" w:rsidRPr="0009070E">
        <w:rPr>
          <w:b/>
        </w:rPr>
        <w:t>.</w:t>
      </w:r>
      <w:r w:rsidR="007D05F6" w:rsidRPr="0009070E">
        <w:t xml:space="preserve"> </w:t>
      </w:r>
      <w:r w:rsidR="0009070E" w:rsidRPr="0009070E">
        <w:t xml:space="preserve">Развитие </w:t>
      </w:r>
      <w:proofErr w:type="spellStart"/>
      <w:r w:rsidR="0009070E" w:rsidRPr="0009070E">
        <w:t>креативной</w:t>
      </w:r>
      <w:proofErr w:type="spellEnd"/>
      <w:r w:rsidR="0009070E" w:rsidRPr="0009070E">
        <w:t xml:space="preserve"> экономики в регионе осуществляется через участие творческих деятелей. В отличие от инновационной экономики, которая сосредоточена на развитии через научно-технологические разработки, </w:t>
      </w:r>
      <w:proofErr w:type="spellStart"/>
      <w:r w:rsidR="0009070E" w:rsidRPr="0009070E">
        <w:t>креативная</w:t>
      </w:r>
      <w:proofErr w:type="spellEnd"/>
      <w:r w:rsidR="0009070E" w:rsidRPr="0009070E">
        <w:t xml:space="preserve"> экономика также охватывает сферу творчества помимо научно-технической области [1].</w:t>
      </w:r>
    </w:p>
    <w:p w:rsidR="0009070E" w:rsidRPr="0009070E" w:rsidRDefault="0009070E" w:rsidP="0009070E">
      <w:pPr>
        <w:ind w:firstLine="425"/>
        <w:jc w:val="both"/>
      </w:pPr>
      <w:r w:rsidRPr="0009070E">
        <w:t xml:space="preserve">Индекс </w:t>
      </w:r>
      <w:proofErr w:type="spellStart"/>
      <w:r w:rsidRPr="0009070E">
        <w:t>креативного</w:t>
      </w:r>
      <w:proofErr w:type="spellEnd"/>
      <w:r w:rsidRPr="0009070E">
        <w:t xml:space="preserve"> экономического развития отражает степень вовлеченности экономических агентов в создание новых творческих продуктов и определяется как совокупность выполненных научных, научно-технических, культурных и других работ, связанных с творческим мышлением экономических агентов и направленных на создание новых продуктов, как материальных, так и нематериальных. Эти работы можно назвать "творческими проектами".</w:t>
      </w:r>
    </w:p>
    <w:p w:rsidR="0009070E" w:rsidRPr="0009070E" w:rsidRDefault="0009070E" w:rsidP="0009070E">
      <w:pPr>
        <w:ind w:firstLine="425"/>
        <w:jc w:val="both"/>
      </w:pPr>
      <w:r w:rsidRPr="0009070E">
        <w:t>Творческий проект должен соответствовать следующим критериям:</w:t>
      </w:r>
    </w:p>
    <w:p w:rsidR="0009070E" w:rsidRPr="0009070E" w:rsidRDefault="0009070E" w:rsidP="0009070E">
      <w:pPr>
        <w:ind w:firstLine="425"/>
        <w:jc w:val="both"/>
      </w:pPr>
      <w:r>
        <w:t xml:space="preserve">1. </w:t>
      </w:r>
      <w:r w:rsidRPr="0009070E">
        <w:t>Он основан на эвристическом подходе.</w:t>
      </w:r>
    </w:p>
    <w:p w:rsidR="0009070E" w:rsidRPr="0009070E" w:rsidRDefault="0009070E" w:rsidP="0009070E">
      <w:pPr>
        <w:ind w:firstLine="425"/>
        <w:jc w:val="both"/>
      </w:pPr>
      <w:r>
        <w:lastRenderedPageBreak/>
        <w:t xml:space="preserve">2. </w:t>
      </w:r>
      <w:r w:rsidRPr="0009070E">
        <w:t>Результатом проекта является качественно новый или инновационный материал или идея.</w:t>
      </w:r>
    </w:p>
    <w:p w:rsidR="0009070E" w:rsidRPr="0009070E" w:rsidRDefault="0009070E" w:rsidP="0009070E">
      <w:pPr>
        <w:ind w:firstLine="425"/>
        <w:jc w:val="both"/>
      </w:pPr>
      <w:r>
        <w:t xml:space="preserve">3. </w:t>
      </w:r>
      <w:r w:rsidRPr="0009070E">
        <w:t>Продукт творческого проекта обладает уникальностью.</w:t>
      </w:r>
    </w:p>
    <w:p w:rsidR="0009070E" w:rsidRPr="0009070E" w:rsidRDefault="0009070E" w:rsidP="0009070E">
      <w:pPr>
        <w:ind w:firstLine="425"/>
        <w:jc w:val="both"/>
      </w:pPr>
      <w:r w:rsidRPr="0009070E">
        <w:t xml:space="preserve">Для оценки </w:t>
      </w:r>
      <w:proofErr w:type="spellStart"/>
      <w:r w:rsidRPr="0009070E">
        <w:t>креативного</w:t>
      </w:r>
      <w:proofErr w:type="spellEnd"/>
      <w:r w:rsidRPr="0009070E">
        <w:t xml:space="preserve"> экономического развития региона учитываются различные параметры, такие как доля представителей </w:t>
      </w:r>
      <w:proofErr w:type="spellStart"/>
      <w:r w:rsidRPr="0009070E">
        <w:t>креативного</w:t>
      </w:r>
      <w:proofErr w:type="spellEnd"/>
      <w:r w:rsidRPr="0009070E">
        <w:t xml:space="preserve"> класса в общей численности населения, время, затраченное представителем </w:t>
      </w:r>
      <w:proofErr w:type="spellStart"/>
      <w:r w:rsidRPr="0009070E">
        <w:t>креативного</w:t>
      </w:r>
      <w:proofErr w:type="spellEnd"/>
      <w:r w:rsidRPr="0009070E">
        <w:t xml:space="preserve"> класса на работу над творческим проектом, объем ресурсов, потраченных на выполнение проекта, а также качество реализованного продукта и его влияние на потребителей [2; 3; 4].</w:t>
      </w:r>
    </w:p>
    <w:p w:rsidR="0009070E" w:rsidRPr="0009070E" w:rsidRDefault="0009070E" w:rsidP="0009070E">
      <w:pPr>
        <w:ind w:firstLine="425"/>
        <w:jc w:val="both"/>
      </w:pPr>
      <w:r w:rsidRPr="0009070E">
        <w:t xml:space="preserve">Важно отметить, что </w:t>
      </w:r>
      <w:proofErr w:type="spellStart"/>
      <w:r w:rsidRPr="0009070E">
        <w:t>креативный</w:t>
      </w:r>
      <w:proofErr w:type="spellEnd"/>
      <w:r w:rsidRPr="0009070E">
        <w:t xml:space="preserve"> класс не ограничивается только интеллектуальными работниками, занимающимися творческой интеллектуальной деятельностью. Он также включает людей, занятых неинтеллектуальными работами, но занимающихся творческой деятельностью в свободное время. Результаты их творческих работ могут иметь важное </w:t>
      </w:r>
      <w:proofErr w:type="gramStart"/>
      <w:r w:rsidRPr="0009070E">
        <w:t>значение</w:t>
      </w:r>
      <w:proofErr w:type="gramEnd"/>
      <w:r w:rsidRPr="0009070E">
        <w:t xml:space="preserve"> как для широкой аудитории, так и для ограниченного круга людей.</w:t>
      </w:r>
    </w:p>
    <w:p w:rsidR="0009070E" w:rsidRPr="0009070E" w:rsidRDefault="0009070E" w:rsidP="0009070E">
      <w:pPr>
        <w:ind w:firstLine="425"/>
        <w:jc w:val="both"/>
      </w:pPr>
      <w:r w:rsidRPr="0009070E">
        <w:t xml:space="preserve">Кроме того, влияние и распространение созданных благ </w:t>
      </w:r>
      <w:proofErr w:type="spellStart"/>
      <w:r w:rsidRPr="0009070E">
        <w:t>креативным</w:t>
      </w:r>
      <w:proofErr w:type="spellEnd"/>
      <w:r w:rsidRPr="0009070E">
        <w:t xml:space="preserve"> классом является значимым аспектом. Например, предположим, что интеллектуал много лет в свободное от основной работы время занимался разработкой устройства, которое могло бы улучшить жизнь многих людей. Однако, в результате несчастного случая его труды были уничтожены. Исходя из институциональной экономической теории, можно сказать, что он понес значительные </w:t>
      </w:r>
      <w:proofErr w:type="spellStart"/>
      <w:r w:rsidRPr="0009070E">
        <w:t>трансакционные</w:t>
      </w:r>
      <w:proofErr w:type="spellEnd"/>
      <w:r w:rsidRPr="0009070E">
        <w:t xml:space="preserve"> издержки, и поэтому его работа и затраченное на нее время должны учитываться при оценке затрат на </w:t>
      </w:r>
      <w:proofErr w:type="spellStart"/>
      <w:r w:rsidRPr="0009070E">
        <w:t>креативное</w:t>
      </w:r>
      <w:proofErr w:type="spellEnd"/>
      <w:r w:rsidRPr="0009070E">
        <w:t xml:space="preserve"> экономическое развитие региона.</w:t>
      </w:r>
    </w:p>
    <w:p w:rsidR="0009070E" w:rsidRPr="0009070E" w:rsidRDefault="0009070E" w:rsidP="0009070E">
      <w:pPr>
        <w:ind w:firstLine="425"/>
        <w:jc w:val="both"/>
      </w:pPr>
      <w:r w:rsidRPr="0009070E">
        <w:t xml:space="preserve">Основываясь на вышесказанном, можно выделить факторы, которые оказывают влияние на </w:t>
      </w:r>
      <w:proofErr w:type="spellStart"/>
      <w:r w:rsidRPr="0009070E">
        <w:t>креативное</w:t>
      </w:r>
      <w:proofErr w:type="spellEnd"/>
      <w:r w:rsidRPr="0009070E">
        <w:t xml:space="preserve"> экономическое развитие региона:</w:t>
      </w:r>
    </w:p>
    <w:p w:rsidR="0009070E" w:rsidRPr="0009070E" w:rsidRDefault="0009070E" w:rsidP="0009070E">
      <w:pPr>
        <w:ind w:firstLine="425"/>
        <w:jc w:val="both"/>
      </w:pPr>
      <w:r>
        <w:t xml:space="preserve">1. </w:t>
      </w:r>
      <w:r w:rsidRPr="0009070E">
        <w:t xml:space="preserve">Доля представителей </w:t>
      </w:r>
      <w:proofErr w:type="spellStart"/>
      <w:r w:rsidRPr="0009070E">
        <w:t>креативного</w:t>
      </w:r>
      <w:proofErr w:type="spellEnd"/>
      <w:r w:rsidRPr="0009070E">
        <w:t xml:space="preserve"> класса среди общей численности населения региона. В современных условиях этот показатель может быть оценен только приблизительно.</w:t>
      </w:r>
    </w:p>
    <w:p w:rsidR="0009070E" w:rsidRPr="0009070E" w:rsidRDefault="0009070E" w:rsidP="0009070E">
      <w:pPr>
        <w:ind w:firstLine="425"/>
        <w:jc w:val="both"/>
      </w:pPr>
      <w:r>
        <w:t xml:space="preserve">2. </w:t>
      </w:r>
      <w:r w:rsidRPr="0009070E">
        <w:t xml:space="preserve">Время, затраченное представителем </w:t>
      </w:r>
      <w:proofErr w:type="spellStart"/>
      <w:r w:rsidRPr="0009070E">
        <w:t>креативного</w:t>
      </w:r>
      <w:proofErr w:type="spellEnd"/>
      <w:r w:rsidRPr="0009070E">
        <w:t xml:space="preserve"> класса на работу над творческим проектом.</w:t>
      </w:r>
    </w:p>
    <w:p w:rsidR="0009070E" w:rsidRPr="0009070E" w:rsidRDefault="0009070E" w:rsidP="0009070E">
      <w:pPr>
        <w:ind w:firstLine="425"/>
        <w:jc w:val="both"/>
      </w:pPr>
      <w:r>
        <w:t xml:space="preserve">3. </w:t>
      </w:r>
      <w:r w:rsidRPr="0009070E">
        <w:t>Объем ресурсов и средств, потраченных на реализацию творческого проекта.</w:t>
      </w:r>
    </w:p>
    <w:p w:rsidR="0009070E" w:rsidRPr="0009070E" w:rsidRDefault="0009070E" w:rsidP="0009070E">
      <w:pPr>
        <w:ind w:firstLine="425"/>
        <w:jc w:val="both"/>
      </w:pPr>
      <w:r>
        <w:t xml:space="preserve">4. </w:t>
      </w:r>
      <w:r w:rsidRPr="0009070E">
        <w:t>Качество выполненной работы, отраженное в виде реализованного продукта, независимо от его достижения потребителей. Этот параметр имеет такое же значение для экономического развития, как и риск и неудачи влияют на оценку инвестиционного развития.</w:t>
      </w:r>
    </w:p>
    <w:p w:rsidR="0009070E" w:rsidRPr="0009070E" w:rsidRDefault="0009070E" w:rsidP="0009070E">
      <w:pPr>
        <w:ind w:firstLine="425"/>
        <w:jc w:val="both"/>
      </w:pPr>
      <w:r>
        <w:t xml:space="preserve">5. </w:t>
      </w:r>
      <w:r w:rsidRPr="0009070E">
        <w:t>Качество выполненной работы, отраженное в виде реализованного продукта, который дошел до потребителя. Это зависит от количества потребителей и значимости продукта. Например, лекарство, которое предназначено для лечения редкого заболевания, должно иметь такую же ценность, как и книга, прочитанная почти каждым человеком.</w:t>
      </w:r>
    </w:p>
    <w:p w:rsidR="0009070E" w:rsidRPr="0009070E" w:rsidRDefault="0009070E" w:rsidP="0009070E">
      <w:pPr>
        <w:ind w:firstLine="425"/>
        <w:jc w:val="both"/>
      </w:pPr>
      <w:r w:rsidRPr="0009070E">
        <w:t xml:space="preserve">Они помогают понять вклад и значимость </w:t>
      </w:r>
      <w:proofErr w:type="spellStart"/>
      <w:r w:rsidRPr="0009070E">
        <w:t>креативного</w:t>
      </w:r>
      <w:proofErr w:type="spellEnd"/>
      <w:r w:rsidRPr="0009070E">
        <w:t xml:space="preserve"> класса в экономическое развитие региона. Наличие и активное участие </w:t>
      </w:r>
      <w:proofErr w:type="spellStart"/>
      <w:r w:rsidRPr="0009070E">
        <w:t>креативных</w:t>
      </w:r>
      <w:proofErr w:type="spellEnd"/>
      <w:r w:rsidRPr="0009070E">
        <w:t xml:space="preserve"> </w:t>
      </w:r>
      <w:proofErr w:type="spellStart"/>
      <w:r w:rsidRPr="0009070E">
        <w:t>акторов</w:t>
      </w:r>
      <w:proofErr w:type="spellEnd"/>
      <w:r w:rsidRPr="0009070E">
        <w:t xml:space="preserve"> в создании творческих продуктов способствуют разнообразию и </w:t>
      </w:r>
      <w:proofErr w:type="spellStart"/>
      <w:r w:rsidRPr="0009070E">
        <w:t>инновационности</w:t>
      </w:r>
      <w:proofErr w:type="spellEnd"/>
      <w:r w:rsidRPr="0009070E">
        <w:t xml:space="preserve"> экономической сферы региона. </w:t>
      </w:r>
      <w:proofErr w:type="spellStart"/>
      <w:proofErr w:type="gramStart"/>
      <w:r w:rsidRPr="0009070E">
        <w:t>Креативная</w:t>
      </w:r>
      <w:proofErr w:type="spellEnd"/>
      <w:r w:rsidRPr="0009070E">
        <w:t xml:space="preserve"> экономика, в отличие от инновационной, охватывает не только научно-технические разработки, но также включает в себя сферу творчества.</w:t>
      </w:r>
      <w:proofErr w:type="gramEnd"/>
    </w:p>
    <w:p w:rsidR="0009070E" w:rsidRPr="0009070E" w:rsidRDefault="0009070E" w:rsidP="0009070E">
      <w:pPr>
        <w:ind w:firstLine="425"/>
        <w:jc w:val="both"/>
      </w:pPr>
      <w:r w:rsidRPr="0009070E">
        <w:lastRenderedPageBreak/>
        <w:t xml:space="preserve">Однако стоит отметить, что в рамках экспериментальной и поведенческой экономической теории к </w:t>
      </w:r>
      <w:proofErr w:type="spellStart"/>
      <w:r w:rsidRPr="0009070E">
        <w:t>креативному</w:t>
      </w:r>
      <w:proofErr w:type="spellEnd"/>
      <w:r w:rsidRPr="0009070E">
        <w:t xml:space="preserve"> классу следует добавить и людей, занятых оплачиваемой неинтеллектуальной или нетворческой работой, но в свободное время занимающихся </w:t>
      </w:r>
      <w:proofErr w:type="spellStart"/>
      <w:r w:rsidRPr="0009070E">
        <w:t>креативной</w:t>
      </w:r>
      <w:proofErr w:type="spellEnd"/>
      <w:r w:rsidRPr="0009070E">
        <w:t xml:space="preserve"> деятельностью. Результаты их самостоятельных или групповых творческих и исследовательских работ могут как способствовать глобальным открытиям, воздействуя на большое количество людей, так и оказывать влияние только на узкую аудиторию. Таким образом, место работы или профессия не являются определяющими факторами в принадлежности граждан к </w:t>
      </w:r>
      <w:proofErr w:type="spellStart"/>
      <w:r w:rsidRPr="0009070E">
        <w:t>креативной</w:t>
      </w:r>
      <w:proofErr w:type="spellEnd"/>
      <w:r w:rsidRPr="0009070E">
        <w:t xml:space="preserve"> экономике. Например, представители низших социальных классов, не участвующие в производственно-трудовых отношениях, могут создавать творческие блага.</w:t>
      </w:r>
    </w:p>
    <w:p w:rsidR="0009070E" w:rsidRPr="0009070E" w:rsidRDefault="0009070E" w:rsidP="0009070E">
      <w:pPr>
        <w:ind w:firstLine="425"/>
        <w:jc w:val="both"/>
      </w:pPr>
      <w:r w:rsidRPr="0009070E">
        <w:t xml:space="preserve">Другим важным аспектом является влияние и распространение созданных </w:t>
      </w:r>
      <w:proofErr w:type="spellStart"/>
      <w:r w:rsidRPr="0009070E">
        <w:t>креативным</w:t>
      </w:r>
      <w:proofErr w:type="spellEnd"/>
      <w:r w:rsidRPr="0009070E">
        <w:t xml:space="preserve"> классом продуктов. Например, если рассмотреть случай, когда интеллектуал разрабатывал устройство, которое значительно облегчило бы жизнь многим людям, то его работа и время, потраченное на разработку, должны быть учтены при измерении затрат на </w:t>
      </w:r>
      <w:proofErr w:type="spellStart"/>
      <w:r w:rsidRPr="0009070E">
        <w:t>креативное</w:t>
      </w:r>
      <w:proofErr w:type="spellEnd"/>
      <w:r w:rsidRPr="0009070E">
        <w:t xml:space="preserve"> экономическое развитие региона.</w:t>
      </w:r>
    </w:p>
    <w:p w:rsidR="0009070E" w:rsidRPr="0009070E" w:rsidRDefault="0009070E" w:rsidP="0009070E">
      <w:pPr>
        <w:ind w:firstLine="425"/>
        <w:jc w:val="both"/>
      </w:pPr>
      <w:r w:rsidRPr="0009070E">
        <w:t xml:space="preserve">Таким образом, изучение и анализ факторов, влияющих на </w:t>
      </w:r>
      <w:proofErr w:type="spellStart"/>
      <w:r w:rsidRPr="0009070E">
        <w:t>креативное</w:t>
      </w:r>
      <w:proofErr w:type="spellEnd"/>
      <w:r w:rsidRPr="0009070E">
        <w:t xml:space="preserve"> экономическое развитие региона, помогают понять роль </w:t>
      </w:r>
      <w:proofErr w:type="spellStart"/>
      <w:r w:rsidRPr="0009070E">
        <w:t>креативного</w:t>
      </w:r>
      <w:proofErr w:type="spellEnd"/>
      <w:r w:rsidRPr="0009070E">
        <w:t xml:space="preserve"> класса и оценить его вклад в развитие экономики.</w:t>
      </w:r>
    </w:p>
    <w:p w:rsidR="0081545C" w:rsidRDefault="00543E3D" w:rsidP="0023597E">
      <w:pPr>
        <w:ind w:firstLine="425"/>
        <w:jc w:val="both"/>
      </w:pPr>
      <w:r w:rsidRPr="00543E3D">
        <w:rPr>
          <w:b/>
        </w:rPr>
        <w:t>Заключение.</w:t>
      </w:r>
      <w:r>
        <w:t xml:space="preserve"> </w:t>
      </w:r>
      <w:r w:rsidR="0023597E" w:rsidRPr="0023597E">
        <w:t xml:space="preserve">В данной публикации внесено авторское определение развития регионов в контексте </w:t>
      </w:r>
      <w:proofErr w:type="spellStart"/>
      <w:r w:rsidR="0023597E" w:rsidRPr="0023597E">
        <w:t>креативной</w:t>
      </w:r>
      <w:proofErr w:type="spellEnd"/>
      <w:r w:rsidR="0023597E" w:rsidRPr="0023597E">
        <w:t xml:space="preserve"> экономики, которое отражает суммарное влияние творческих проектов на развитие данного региона. Кроме того, был разработан авторский метод оценки </w:t>
      </w:r>
      <w:proofErr w:type="spellStart"/>
      <w:r w:rsidR="0023597E" w:rsidRPr="0023597E">
        <w:t>креативного</w:t>
      </w:r>
      <w:proofErr w:type="spellEnd"/>
      <w:r w:rsidR="0023597E" w:rsidRPr="0023597E">
        <w:t xml:space="preserve"> экономического развития регионов, основанный на комплексной оценке параметров, определяющих степень </w:t>
      </w:r>
      <w:proofErr w:type="spellStart"/>
      <w:r w:rsidR="0023597E" w:rsidRPr="0023597E">
        <w:t>креативности</w:t>
      </w:r>
      <w:proofErr w:type="spellEnd"/>
      <w:r w:rsidR="0023597E" w:rsidRPr="0023597E">
        <w:t xml:space="preserve"> каждого проекта. Указанные параметры в формуле, описывающей взаимосвязь между показателями </w:t>
      </w:r>
      <w:proofErr w:type="spellStart"/>
      <w:r w:rsidR="0023597E" w:rsidRPr="0023597E">
        <w:t>креативности</w:t>
      </w:r>
      <w:proofErr w:type="spellEnd"/>
      <w:r w:rsidR="0023597E" w:rsidRPr="0023597E">
        <w:t xml:space="preserve"> развития, были определены с использованием эвристического подхода и требуют дальнейшего теоретического и эмпирического уточнения. Кроме того, формула не учитывает возможность введения дополнительных весовых коэффициентов, которые могли бы дать более точную оценку </w:t>
      </w:r>
      <w:proofErr w:type="spellStart"/>
      <w:r w:rsidR="0023597E" w:rsidRPr="0023597E">
        <w:t>креативного</w:t>
      </w:r>
      <w:proofErr w:type="spellEnd"/>
      <w:r w:rsidR="0023597E" w:rsidRPr="0023597E">
        <w:t xml:space="preserve"> развития экономики.</w:t>
      </w:r>
    </w:p>
    <w:p w:rsidR="0023597E" w:rsidRPr="0023597E" w:rsidRDefault="0023597E" w:rsidP="0023597E">
      <w:pPr>
        <w:ind w:firstLine="425"/>
        <w:jc w:val="both"/>
      </w:pPr>
    </w:p>
    <w:p w:rsidR="00190AAF" w:rsidRDefault="00190AAF" w:rsidP="00190AAF">
      <w:pPr>
        <w:ind w:firstLine="425"/>
        <w:jc w:val="center"/>
        <w:rPr>
          <w:i/>
        </w:rPr>
      </w:pPr>
      <w:r w:rsidRPr="004D05E7">
        <w:rPr>
          <w:i/>
        </w:rPr>
        <w:t>Список</w:t>
      </w:r>
      <w:r w:rsidRPr="0081545C">
        <w:rPr>
          <w:i/>
          <w:lang w:val="en-US"/>
        </w:rPr>
        <w:t xml:space="preserve"> </w:t>
      </w:r>
      <w:r w:rsidRPr="004D05E7">
        <w:rPr>
          <w:i/>
        </w:rPr>
        <w:t>литературы</w:t>
      </w:r>
    </w:p>
    <w:p w:rsidR="00190AAF" w:rsidRPr="00190AAF" w:rsidRDefault="00190AAF" w:rsidP="00190AAF">
      <w:pPr>
        <w:pStyle w:val="af"/>
        <w:numPr>
          <w:ilvl w:val="0"/>
          <w:numId w:val="36"/>
        </w:numPr>
        <w:spacing w:after="0" w:line="240" w:lineRule="auto"/>
        <w:ind w:left="0" w:firstLine="567"/>
        <w:contextualSpacing w:val="0"/>
        <w:jc w:val="both"/>
        <w:rPr>
          <w:rFonts w:ascii="Times New Roman" w:hAnsi="Times New Roman"/>
          <w:color w:val="000000" w:themeColor="text1"/>
          <w:sz w:val="20"/>
          <w:szCs w:val="20"/>
          <w:lang w:val="en-US"/>
        </w:rPr>
      </w:pPr>
      <w:r w:rsidRPr="00190AAF">
        <w:rPr>
          <w:rFonts w:ascii="Times New Roman" w:hAnsi="Times New Roman"/>
          <w:i/>
          <w:color w:val="000000" w:themeColor="text1"/>
          <w:sz w:val="20"/>
          <w:szCs w:val="20"/>
        </w:rPr>
        <w:t>Махалина О.М., Махалин В.Н.</w:t>
      </w:r>
      <w:r w:rsidRPr="00190AAF">
        <w:rPr>
          <w:rFonts w:ascii="Times New Roman" w:hAnsi="Times New Roman"/>
          <w:color w:val="000000" w:themeColor="text1"/>
          <w:sz w:val="20"/>
          <w:szCs w:val="20"/>
        </w:rPr>
        <w:t xml:space="preserve"> Является ли современный подход к российской экономике инновационным или сози</w:t>
      </w:r>
      <w:r>
        <w:rPr>
          <w:rFonts w:ascii="Times New Roman" w:hAnsi="Times New Roman"/>
          <w:color w:val="000000" w:themeColor="text1"/>
          <w:sz w:val="20"/>
          <w:szCs w:val="20"/>
        </w:rPr>
        <w:t>дательным? Подходы</w:t>
      </w:r>
      <w:r w:rsidRPr="00190AAF">
        <w:rPr>
          <w:rFonts w:ascii="Times New Roman" w:hAnsi="Times New Roman"/>
          <w:color w:val="000000" w:themeColor="text1"/>
          <w:sz w:val="20"/>
          <w:szCs w:val="20"/>
          <w:lang w:val="en-US"/>
        </w:rPr>
        <w:t xml:space="preserve"> </w:t>
      </w:r>
      <w:r>
        <w:rPr>
          <w:rFonts w:ascii="Times New Roman" w:hAnsi="Times New Roman"/>
          <w:color w:val="000000" w:themeColor="text1"/>
          <w:sz w:val="20"/>
          <w:szCs w:val="20"/>
        </w:rPr>
        <w:t>к</w:t>
      </w:r>
      <w:r w:rsidRPr="00190AAF">
        <w:rPr>
          <w:rFonts w:ascii="Times New Roman" w:hAnsi="Times New Roman"/>
          <w:color w:val="000000" w:themeColor="text1"/>
          <w:sz w:val="20"/>
          <w:szCs w:val="20"/>
          <w:lang w:val="en-US"/>
        </w:rPr>
        <w:t xml:space="preserve"> </w:t>
      </w:r>
      <w:r>
        <w:rPr>
          <w:rFonts w:ascii="Times New Roman" w:hAnsi="Times New Roman"/>
          <w:color w:val="000000" w:themeColor="text1"/>
          <w:sz w:val="20"/>
          <w:szCs w:val="20"/>
        </w:rPr>
        <w:t>управлению</w:t>
      </w:r>
      <w:r w:rsidRPr="00190AAF">
        <w:rPr>
          <w:rFonts w:ascii="Times New Roman" w:hAnsi="Times New Roman"/>
          <w:color w:val="000000" w:themeColor="text1"/>
          <w:sz w:val="20"/>
          <w:szCs w:val="20"/>
          <w:lang w:val="en-US"/>
        </w:rPr>
        <w:t xml:space="preserve"> </w:t>
      </w:r>
      <w:r>
        <w:rPr>
          <w:rFonts w:ascii="Times New Roman" w:hAnsi="Times New Roman"/>
          <w:color w:val="000000" w:themeColor="text1"/>
          <w:sz w:val="20"/>
          <w:szCs w:val="20"/>
          <w:lang w:val="en-US"/>
        </w:rPr>
        <w:t xml:space="preserve">// </w:t>
      </w:r>
      <w:r>
        <w:rPr>
          <w:rFonts w:ascii="Times New Roman" w:hAnsi="Times New Roman"/>
          <w:color w:val="000000" w:themeColor="text1"/>
          <w:sz w:val="20"/>
          <w:szCs w:val="20"/>
        </w:rPr>
        <w:t>Вестник</w:t>
      </w:r>
      <w:r w:rsidRPr="00190AAF">
        <w:rPr>
          <w:rFonts w:ascii="Times New Roman" w:hAnsi="Times New Roman"/>
          <w:color w:val="000000" w:themeColor="text1"/>
          <w:sz w:val="20"/>
          <w:szCs w:val="20"/>
          <w:lang w:val="en-US"/>
        </w:rPr>
        <w:t xml:space="preserve"> </w:t>
      </w:r>
      <w:r>
        <w:rPr>
          <w:rFonts w:ascii="Times New Roman" w:hAnsi="Times New Roman"/>
          <w:color w:val="000000" w:themeColor="text1"/>
          <w:sz w:val="20"/>
          <w:szCs w:val="20"/>
        </w:rPr>
        <w:t>университета</w:t>
      </w:r>
      <w:r>
        <w:rPr>
          <w:rFonts w:ascii="Times New Roman" w:hAnsi="Times New Roman"/>
          <w:color w:val="000000" w:themeColor="text1"/>
          <w:sz w:val="20"/>
          <w:szCs w:val="20"/>
          <w:lang w:val="en-US"/>
        </w:rPr>
        <w:t xml:space="preserve">. 2014. </w:t>
      </w:r>
      <w:r>
        <w:rPr>
          <w:rFonts w:ascii="Times New Roman" w:hAnsi="Times New Roman"/>
          <w:color w:val="000000" w:themeColor="text1"/>
          <w:sz w:val="20"/>
          <w:szCs w:val="20"/>
        </w:rPr>
        <w:t>С</w:t>
      </w:r>
      <w:r w:rsidRPr="00190AAF">
        <w:rPr>
          <w:rFonts w:ascii="Times New Roman" w:hAnsi="Times New Roman"/>
          <w:color w:val="000000" w:themeColor="text1"/>
          <w:sz w:val="20"/>
          <w:szCs w:val="20"/>
          <w:lang w:val="en-US"/>
        </w:rPr>
        <w:t>. 37-39.</w:t>
      </w:r>
    </w:p>
    <w:p w:rsidR="00190AAF" w:rsidRPr="00190AAF" w:rsidRDefault="00190AAF" w:rsidP="00190AAF">
      <w:pPr>
        <w:pStyle w:val="af"/>
        <w:numPr>
          <w:ilvl w:val="0"/>
          <w:numId w:val="36"/>
        </w:numPr>
        <w:spacing w:after="0" w:line="240" w:lineRule="auto"/>
        <w:ind w:left="0" w:firstLine="567"/>
        <w:contextualSpacing w:val="0"/>
        <w:jc w:val="both"/>
        <w:rPr>
          <w:rFonts w:ascii="Times New Roman" w:hAnsi="Times New Roman"/>
          <w:color w:val="000000" w:themeColor="text1"/>
          <w:sz w:val="20"/>
          <w:szCs w:val="20"/>
        </w:rPr>
      </w:pPr>
      <w:r w:rsidRPr="00B81602">
        <w:rPr>
          <w:rFonts w:ascii="Times New Roman" w:hAnsi="Times New Roman"/>
          <w:i/>
          <w:color w:val="000000" w:themeColor="text1"/>
          <w:sz w:val="20"/>
          <w:szCs w:val="20"/>
          <w:lang w:val="en-US"/>
        </w:rPr>
        <w:t>Florida R</w:t>
      </w:r>
      <w:r w:rsidRPr="004A6627">
        <w:rPr>
          <w:rFonts w:ascii="Times New Roman" w:hAnsi="Times New Roman"/>
          <w:color w:val="000000" w:themeColor="text1"/>
          <w:sz w:val="20"/>
          <w:szCs w:val="20"/>
          <w:lang w:val="en-US"/>
        </w:rPr>
        <w:t xml:space="preserve">. </w:t>
      </w:r>
      <w:r w:rsidRPr="00B81602">
        <w:rPr>
          <w:rFonts w:ascii="Times New Roman" w:hAnsi="Times New Roman"/>
          <w:color w:val="000000" w:themeColor="text1"/>
          <w:sz w:val="20"/>
          <w:szCs w:val="20"/>
          <w:shd w:val="clear" w:color="auto" w:fill="FFFFFF"/>
          <w:lang w:val="en-US"/>
        </w:rPr>
        <w:t>The Rise of The Creative Class and How It's Transforming Work, Leisure, Community and Everyday Life.</w:t>
      </w:r>
      <w:r w:rsidRPr="00B81602">
        <w:rPr>
          <w:rFonts w:ascii="Times New Roman" w:hAnsi="Times New Roman"/>
          <w:color w:val="000000" w:themeColor="text1"/>
          <w:sz w:val="20"/>
          <w:szCs w:val="20"/>
          <w:lang w:val="en-US"/>
        </w:rPr>
        <w:t xml:space="preserve"> M.: </w:t>
      </w:r>
      <w:r>
        <w:rPr>
          <w:rFonts w:ascii="Times New Roman" w:hAnsi="Times New Roman"/>
          <w:color w:val="000000" w:themeColor="text1"/>
          <w:sz w:val="20"/>
          <w:szCs w:val="20"/>
          <w:lang w:val="en-US"/>
        </w:rPr>
        <w:t>Publishing house "Classic-XXI"</w:t>
      </w:r>
      <w:r w:rsidRPr="00190AAF">
        <w:rPr>
          <w:rFonts w:ascii="Times New Roman" w:hAnsi="Times New Roman"/>
          <w:color w:val="000000" w:themeColor="text1"/>
          <w:sz w:val="20"/>
          <w:szCs w:val="20"/>
          <w:lang w:val="en-US"/>
        </w:rPr>
        <w:t>.</w:t>
      </w:r>
      <w:r>
        <w:rPr>
          <w:rFonts w:ascii="Times New Roman" w:hAnsi="Times New Roman"/>
          <w:color w:val="000000" w:themeColor="text1"/>
          <w:sz w:val="20"/>
          <w:szCs w:val="20"/>
          <w:lang w:val="en-US"/>
        </w:rPr>
        <w:t xml:space="preserve"> </w:t>
      </w:r>
      <w:r w:rsidRPr="00190AAF">
        <w:rPr>
          <w:rFonts w:ascii="Times New Roman" w:hAnsi="Times New Roman"/>
          <w:color w:val="000000" w:themeColor="text1"/>
          <w:sz w:val="20"/>
          <w:szCs w:val="20"/>
        </w:rPr>
        <w:t>2005</w:t>
      </w:r>
      <w:r>
        <w:rPr>
          <w:rFonts w:ascii="Times New Roman" w:hAnsi="Times New Roman"/>
          <w:color w:val="000000" w:themeColor="text1"/>
          <w:sz w:val="20"/>
          <w:szCs w:val="20"/>
        </w:rPr>
        <w:t>.</w:t>
      </w:r>
      <w:r w:rsidRPr="00190AAF">
        <w:rPr>
          <w:rFonts w:ascii="Times New Roman" w:hAnsi="Times New Roman"/>
          <w:color w:val="000000" w:themeColor="text1"/>
          <w:sz w:val="20"/>
          <w:szCs w:val="20"/>
        </w:rPr>
        <w:t xml:space="preserve"> 421 </w:t>
      </w:r>
      <w:r>
        <w:rPr>
          <w:rFonts w:ascii="Times New Roman" w:hAnsi="Times New Roman"/>
          <w:color w:val="000000" w:themeColor="text1"/>
          <w:sz w:val="20"/>
          <w:szCs w:val="20"/>
          <w:lang w:val="en-US"/>
        </w:rPr>
        <w:t>p</w:t>
      </w:r>
      <w:r w:rsidRPr="00190AAF">
        <w:rPr>
          <w:rFonts w:ascii="Times New Roman" w:hAnsi="Times New Roman"/>
          <w:color w:val="000000" w:themeColor="text1"/>
          <w:sz w:val="20"/>
          <w:szCs w:val="20"/>
        </w:rPr>
        <w:t>.</w:t>
      </w:r>
    </w:p>
    <w:p w:rsidR="00190AAF" w:rsidRPr="00190AAF" w:rsidRDefault="00190AAF" w:rsidP="00190AAF">
      <w:pPr>
        <w:pStyle w:val="af"/>
        <w:numPr>
          <w:ilvl w:val="0"/>
          <w:numId w:val="36"/>
        </w:numPr>
        <w:spacing w:after="0" w:line="240" w:lineRule="auto"/>
        <w:ind w:left="0" w:firstLine="567"/>
        <w:contextualSpacing w:val="0"/>
        <w:jc w:val="both"/>
        <w:rPr>
          <w:rFonts w:ascii="Times New Roman" w:hAnsi="Times New Roman"/>
          <w:color w:val="000000" w:themeColor="text1"/>
          <w:sz w:val="20"/>
          <w:szCs w:val="20"/>
        </w:rPr>
      </w:pPr>
      <w:proofErr w:type="spellStart"/>
      <w:r w:rsidRPr="00190AAF">
        <w:rPr>
          <w:rFonts w:ascii="Times New Roman" w:hAnsi="Times New Roman"/>
          <w:i/>
          <w:color w:val="000000" w:themeColor="text1"/>
          <w:sz w:val="20"/>
          <w:szCs w:val="20"/>
          <w:shd w:val="clear" w:color="auto" w:fill="FFFFFF"/>
        </w:rPr>
        <w:t>Пелясов</w:t>
      </w:r>
      <w:proofErr w:type="spellEnd"/>
      <w:r w:rsidRPr="00190AAF">
        <w:rPr>
          <w:rFonts w:ascii="Times New Roman" w:hAnsi="Times New Roman"/>
          <w:i/>
          <w:color w:val="000000" w:themeColor="text1"/>
          <w:sz w:val="20"/>
          <w:szCs w:val="20"/>
          <w:shd w:val="clear" w:color="auto" w:fill="FFFFFF"/>
        </w:rPr>
        <w:t xml:space="preserve"> А., Колесникова О. </w:t>
      </w:r>
      <w:r w:rsidRPr="00190AAF">
        <w:rPr>
          <w:rFonts w:ascii="Times New Roman" w:hAnsi="Times New Roman"/>
          <w:color w:val="000000" w:themeColor="text1"/>
          <w:sz w:val="20"/>
          <w:szCs w:val="20"/>
          <w:shd w:val="clear" w:color="auto" w:fill="FFFFFF"/>
        </w:rPr>
        <w:t xml:space="preserve">Оценка </w:t>
      </w:r>
      <w:proofErr w:type="spellStart"/>
      <w:r w:rsidRPr="00190AAF">
        <w:rPr>
          <w:rFonts w:ascii="Times New Roman" w:hAnsi="Times New Roman"/>
          <w:color w:val="000000" w:themeColor="text1"/>
          <w:sz w:val="20"/>
          <w:szCs w:val="20"/>
          <w:shd w:val="clear" w:color="auto" w:fill="FFFFFF"/>
        </w:rPr>
        <w:t>креативности</w:t>
      </w:r>
      <w:proofErr w:type="spellEnd"/>
      <w:r w:rsidRPr="00190AAF">
        <w:rPr>
          <w:rFonts w:ascii="Times New Roman" w:hAnsi="Times New Roman"/>
          <w:color w:val="000000" w:themeColor="text1"/>
          <w:sz w:val="20"/>
          <w:szCs w:val="20"/>
          <w:shd w:val="clear" w:color="auto" w:fill="FFFFFF"/>
        </w:rPr>
        <w:t xml:space="preserve"> российских региональных сообществ //</w:t>
      </w:r>
      <w:r>
        <w:rPr>
          <w:rFonts w:ascii="Times New Roman" w:hAnsi="Times New Roman"/>
          <w:color w:val="000000" w:themeColor="text1"/>
          <w:sz w:val="20"/>
          <w:szCs w:val="20"/>
          <w:shd w:val="clear" w:color="auto" w:fill="FFFFFF"/>
        </w:rPr>
        <w:t xml:space="preserve"> Вопросы экономики. 2008. №9. С</w:t>
      </w:r>
      <w:r w:rsidRPr="00190AAF">
        <w:rPr>
          <w:rFonts w:ascii="Times New Roman" w:hAnsi="Times New Roman"/>
          <w:color w:val="000000" w:themeColor="text1"/>
          <w:sz w:val="20"/>
          <w:szCs w:val="20"/>
          <w:shd w:val="clear" w:color="auto" w:fill="FFFFFF"/>
        </w:rPr>
        <w:t>. 50-69.</w:t>
      </w:r>
    </w:p>
    <w:p w:rsidR="00190AAF" w:rsidRPr="00190AAF" w:rsidRDefault="00190AAF" w:rsidP="00190AAF">
      <w:pPr>
        <w:numPr>
          <w:ilvl w:val="0"/>
          <w:numId w:val="36"/>
        </w:numPr>
        <w:ind w:left="0" w:firstLine="567"/>
        <w:jc w:val="both"/>
        <w:rPr>
          <w:color w:val="000000" w:themeColor="text1"/>
          <w:sz w:val="20"/>
          <w:szCs w:val="20"/>
        </w:rPr>
      </w:pPr>
      <w:r w:rsidRPr="00190AAF">
        <w:rPr>
          <w:rFonts w:eastAsia="Calibri"/>
          <w:i/>
          <w:color w:val="000000" w:themeColor="text1"/>
          <w:sz w:val="20"/>
          <w:szCs w:val="20"/>
          <w:shd w:val="clear" w:color="auto" w:fill="FFFFFF"/>
          <w:lang w:eastAsia="en-US"/>
        </w:rPr>
        <w:t xml:space="preserve">Савина М.В. </w:t>
      </w:r>
      <w:proofErr w:type="spellStart"/>
      <w:r w:rsidRPr="00190AAF">
        <w:rPr>
          <w:rFonts w:eastAsia="Calibri"/>
          <w:color w:val="000000" w:themeColor="text1"/>
          <w:sz w:val="20"/>
          <w:szCs w:val="20"/>
          <w:shd w:val="clear" w:color="auto" w:fill="FFFFFF"/>
          <w:lang w:eastAsia="en-US"/>
        </w:rPr>
        <w:t>Креативный</w:t>
      </w:r>
      <w:proofErr w:type="spellEnd"/>
      <w:r w:rsidRPr="00190AAF">
        <w:rPr>
          <w:rFonts w:eastAsia="Calibri"/>
          <w:color w:val="000000" w:themeColor="text1"/>
          <w:sz w:val="20"/>
          <w:szCs w:val="20"/>
          <w:shd w:val="clear" w:color="auto" w:fill="FFFFFF"/>
          <w:lang w:eastAsia="en-US"/>
        </w:rPr>
        <w:t xml:space="preserve"> класс является движущей силой постиндустриального общества // </w:t>
      </w:r>
      <w:proofErr w:type="spellStart"/>
      <w:r w:rsidRPr="00190AAF">
        <w:rPr>
          <w:rFonts w:eastAsia="Calibri"/>
          <w:color w:val="000000" w:themeColor="text1"/>
          <w:sz w:val="20"/>
          <w:szCs w:val="20"/>
          <w:shd w:val="clear" w:color="auto" w:fill="FFFFFF"/>
          <w:lang w:eastAsia="en-US"/>
        </w:rPr>
        <w:t>Креативная</w:t>
      </w:r>
      <w:proofErr w:type="spellEnd"/>
      <w:r w:rsidRPr="00190AAF">
        <w:rPr>
          <w:rFonts w:eastAsia="Calibri"/>
          <w:color w:val="000000" w:themeColor="text1"/>
          <w:sz w:val="20"/>
          <w:szCs w:val="20"/>
          <w:shd w:val="clear" w:color="auto" w:fill="FFFFFF"/>
          <w:lang w:eastAsia="en-US"/>
        </w:rPr>
        <w:t xml:space="preserve"> экономика.  2008. №2(12). С. 3-7.</w:t>
      </w:r>
    </w:p>
    <w:p w:rsidR="0081545C" w:rsidRPr="004614B2" w:rsidRDefault="0081545C" w:rsidP="001138EF">
      <w:pPr>
        <w:jc w:val="right"/>
        <w:rPr>
          <w:lang w:val="en-US"/>
        </w:rPr>
      </w:pPr>
    </w:p>
    <w:p w:rsidR="00B81602" w:rsidRPr="004614B2" w:rsidRDefault="00B81602" w:rsidP="00B81602">
      <w:pPr>
        <w:ind w:firstLine="425"/>
        <w:jc w:val="center"/>
        <w:rPr>
          <w:i/>
          <w:lang w:val="en-US"/>
        </w:rPr>
      </w:pPr>
      <w:r w:rsidRPr="004614B2">
        <w:rPr>
          <w:i/>
          <w:lang w:val="en-US"/>
        </w:rPr>
        <w:t>References</w:t>
      </w:r>
    </w:p>
    <w:p w:rsidR="0081545C" w:rsidRPr="0081545C" w:rsidRDefault="0081545C" w:rsidP="00067D7E">
      <w:pPr>
        <w:pStyle w:val="af"/>
        <w:numPr>
          <w:ilvl w:val="0"/>
          <w:numId w:val="38"/>
        </w:numPr>
        <w:spacing w:after="0" w:line="240" w:lineRule="auto"/>
        <w:ind w:left="0" w:firstLine="567"/>
        <w:contextualSpacing w:val="0"/>
        <w:jc w:val="both"/>
        <w:rPr>
          <w:rFonts w:ascii="Times New Roman" w:hAnsi="Times New Roman"/>
          <w:color w:val="000000" w:themeColor="text1"/>
          <w:sz w:val="20"/>
          <w:szCs w:val="20"/>
          <w:lang w:val="en-US"/>
        </w:rPr>
      </w:pPr>
      <w:proofErr w:type="spellStart"/>
      <w:r w:rsidRPr="00B81602">
        <w:rPr>
          <w:rFonts w:ascii="Times New Roman" w:hAnsi="Times New Roman"/>
          <w:i/>
          <w:color w:val="000000" w:themeColor="text1"/>
          <w:sz w:val="20"/>
          <w:szCs w:val="20"/>
          <w:lang w:val="en-US"/>
        </w:rPr>
        <w:t>Makhalina</w:t>
      </w:r>
      <w:proofErr w:type="spellEnd"/>
      <w:r w:rsidRPr="00B81602">
        <w:rPr>
          <w:rFonts w:ascii="Times New Roman" w:hAnsi="Times New Roman"/>
          <w:i/>
          <w:color w:val="000000" w:themeColor="text1"/>
          <w:sz w:val="20"/>
          <w:szCs w:val="20"/>
          <w:lang w:val="en-US"/>
        </w:rPr>
        <w:t xml:space="preserve"> O.M., </w:t>
      </w:r>
      <w:proofErr w:type="spellStart"/>
      <w:r w:rsidRPr="00B81602">
        <w:rPr>
          <w:rFonts w:ascii="Times New Roman" w:hAnsi="Times New Roman"/>
          <w:i/>
          <w:color w:val="000000" w:themeColor="text1"/>
          <w:sz w:val="20"/>
          <w:szCs w:val="20"/>
          <w:lang w:val="en-US"/>
        </w:rPr>
        <w:t>Makhalin</w:t>
      </w:r>
      <w:proofErr w:type="spellEnd"/>
      <w:r w:rsidRPr="00B81602">
        <w:rPr>
          <w:rFonts w:ascii="Times New Roman" w:hAnsi="Times New Roman"/>
          <w:i/>
          <w:color w:val="000000" w:themeColor="text1"/>
          <w:sz w:val="20"/>
          <w:szCs w:val="20"/>
          <w:lang w:val="en-US"/>
        </w:rPr>
        <w:t xml:space="preserve"> V.N</w:t>
      </w:r>
      <w:r>
        <w:rPr>
          <w:rFonts w:ascii="Times New Roman" w:hAnsi="Times New Roman"/>
          <w:color w:val="000000" w:themeColor="text1"/>
          <w:sz w:val="20"/>
          <w:szCs w:val="20"/>
          <w:lang w:val="en-US"/>
        </w:rPr>
        <w:t>.</w:t>
      </w:r>
      <w:r w:rsidRPr="000041CC">
        <w:rPr>
          <w:rFonts w:ascii="Times New Roman" w:hAnsi="Times New Roman"/>
          <w:color w:val="000000" w:themeColor="text1"/>
          <w:sz w:val="20"/>
          <w:szCs w:val="20"/>
          <w:lang w:val="en-US"/>
        </w:rPr>
        <w:t xml:space="preserve"> </w:t>
      </w:r>
      <w:r w:rsidRPr="00B81602">
        <w:rPr>
          <w:rFonts w:ascii="Times New Roman" w:hAnsi="Times New Roman"/>
          <w:color w:val="000000" w:themeColor="text1"/>
          <w:sz w:val="20"/>
          <w:szCs w:val="20"/>
          <w:lang w:val="en-US"/>
        </w:rPr>
        <w:t>Is the modern approach Russian economy innovative or creative? Approaches to management. University Bulletin,</w:t>
      </w:r>
      <w:r w:rsidR="00B81602">
        <w:rPr>
          <w:rFonts w:ascii="Times New Roman" w:hAnsi="Times New Roman"/>
          <w:color w:val="000000" w:themeColor="text1"/>
          <w:sz w:val="20"/>
          <w:szCs w:val="20"/>
          <w:lang w:val="en-US"/>
        </w:rPr>
        <w:t xml:space="preserve"> 2014,</w:t>
      </w:r>
      <w:r w:rsidRPr="00B81602">
        <w:rPr>
          <w:rFonts w:ascii="Times New Roman" w:hAnsi="Times New Roman"/>
          <w:color w:val="000000" w:themeColor="text1"/>
          <w:sz w:val="20"/>
          <w:szCs w:val="20"/>
          <w:lang w:val="en-US"/>
        </w:rPr>
        <w:t xml:space="preserve"> </w:t>
      </w:r>
      <w:r w:rsidR="00B81602">
        <w:rPr>
          <w:rFonts w:ascii="Times New Roman" w:hAnsi="Times New Roman"/>
          <w:color w:val="000000" w:themeColor="text1"/>
          <w:sz w:val="20"/>
          <w:szCs w:val="20"/>
          <w:lang w:val="en-US"/>
        </w:rPr>
        <w:t xml:space="preserve">pp. </w:t>
      </w:r>
      <w:r w:rsidRPr="00B81602">
        <w:rPr>
          <w:rFonts w:ascii="Times New Roman" w:hAnsi="Times New Roman"/>
          <w:color w:val="000000" w:themeColor="text1"/>
          <w:sz w:val="20"/>
          <w:szCs w:val="20"/>
          <w:lang w:val="en-US"/>
        </w:rPr>
        <w:t xml:space="preserve">37-39. </w:t>
      </w:r>
      <w:r w:rsidRPr="00B81602">
        <w:rPr>
          <w:rFonts w:ascii="Times New Roman" w:hAnsi="Times New Roman"/>
          <w:sz w:val="20"/>
          <w:szCs w:val="20"/>
          <w:lang w:val="en-US"/>
        </w:rPr>
        <w:t>(In Russ.)</w:t>
      </w:r>
    </w:p>
    <w:p w:rsidR="0081545C" w:rsidRPr="004A6627" w:rsidRDefault="0081545C" w:rsidP="006158A2">
      <w:pPr>
        <w:pStyle w:val="af"/>
        <w:numPr>
          <w:ilvl w:val="0"/>
          <w:numId w:val="38"/>
        </w:numPr>
        <w:spacing w:after="0" w:line="240" w:lineRule="auto"/>
        <w:ind w:left="0" w:firstLine="567"/>
        <w:contextualSpacing w:val="0"/>
        <w:jc w:val="both"/>
        <w:rPr>
          <w:rFonts w:ascii="Times New Roman" w:hAnsi="Times New Roman"/>
          <w:color w:val="000000" w:themeColor="text1"/>
          <w:sz w:val="20"/>
          <w:szCs w:val="20"/>
          <w:lang w:val="en-US"/>
        </w:rPr>
      </w:pPr>
      <w:r w:rsidRPr="00B81602">
        <w:rPr>
          <w:rFonts w:ascii="Times New Roman" w:hAnsi="Times New Roman"/>
          <w:i/>
          <w:color w:val="000000" w:themeColor="text1"/>
          <w:sz w:val="20"/>
          <w:szCs w:val="20"/>
          <w:lang w:val="en-US"/>
        </w:rPr>
        <w:t>Florida R</w:t>
      </w:r>
      <w:r w:rsidRPr="004A6627">
        <w:rPr>
          <w:rFonts w:ascii="Times New Roman" w:hAnsi="Times New Roman"/>
          <w:color w:val="000000" w:themeColor="text1"/>
          <w:sz w:val="20"/>
          <w:szCs w:val="20"/>
          <w:lang w:val="en-US"/>
        </w:rPr>
        <w:t xml:space="preserve">. </w:t>
      </w:r>
      <w:r w:rsidRPr="00B81602">
        <w:rPr>
          <w:rFonts w:ascii="Times New Roman" w:hAnsi="Times New Roman"/>
          <w:color w:val="000000" w:themeColor="text1"/>
          <w:sz w:val="20"/>
          <w:szCs w:val="20"/>
          <w:shd w:val="clear" w:color="auto" w:fill="FFFFFF"/>
          <w:lang w:val="en-US"/>
        </w:rPr>
        <w:t>The Rise of The Creative Class and How It's Transforming Work, Leisure, Community and Everyday Life.</w:t>
      </w:r>
      <w:r w:rsidRPr="00B81602">
        <w:rPr>
          <w:rFonts w:ascii="Times New Roman" w:hAnsi="Times New Roman"/>
          <w:color w:val="000000" w:themeColor="text1"/>
          <w:sz w:val="20"/>
          <w:szCs w:val="20"/>
          <w:lang w:val="en-US"/>
        </w:rPr>
        <w:t xml:space="preserve"> M.: </w:t>
      </w:r>
      <w:r w:rsidR="00B81602">
        <w:rPr>
          <w:rFonts w:ascii="Times New Roman" w:hAnsi="Times New Roman"/>
          <w:color w:val="000000" w:themeColor="text1"/>
          <w:sz w:val="20"/>
          <w:szCs w:val="20"/>
          <w:lang w:val="en-US"/>
        </w:rPr>
        <w:t xml:space="preserve">Publishing house "Classic-XXI", 2005, </w:t>
      </w:r>
      <w:r w:rsidRPr="00B81602">
        <w:rPr>
          <w:rFonts w:ascii="Times New Roman" w:hAnsi="Times New Roman"/>
          <w:color w:val="000000" w:themeColor="text1"/>
          <w:sz w:val="20"/>
          <w:szCs w:val="20"/>
          <w:lang w:val="en-US"/>
        </w:rPr>
        <w:t>421 p. (In Russ.)</w:t>
      </w:r>
    </w:p>
    <w:p w:rsidR="0081545C" w:rsidRPr="00436BAE" w:rsidRDefault="0081545C" w:rsidP="006158A2">
      <w:pPr>
        <w:pStyle w:val="af"/>
        <w:numPr>
          <w:ilvl w:val="0"/>
          <w:numId w:val="38"/>
        </w:numPr>
        <w:spacing w:after="0" w:line="240" w:lineRule="auto"/>
        <w:ind w:left="0" w:firstLine="567"/>
        <w:contextualSpacing w:val="0"/>
        <w:jc w:val="both"/>
        <w:rPr>
          <w:rFonts w:ascii="Times New Roman" w:hAnsi="Times New Roman"/>
          <w:color w:val="000000" w:themeColor="text1"/>
          <w:sz w:val="20"/>
          <w:szCs w:val="20"/>
          <w:lang w:val="en-US"/>
        </w:rPr>
      </w:pPr>
      <w:proofErr w:type="spellStart"/>
      <w:r w:rsidRPr="00B81602">
        <w:rPr>
          <w:rFonts w:ascii="Times New Roman" w:hAnsi="Times New Roman"/>
          <w:i/>
          <w:color w:val="000000" w:themeColor="text1"/>
          <w:sz w:val="20"/>
          <w:szCs w:val="20"/>
          <w:shd w:val="clear" w:color="auto" w:fill="FFFFFF"/>
          <w:lang w:val="en-US"/>
        </w:rPr>
        <w:t>Pelyasov</w:t>
      </w:r>
      <w:proofErr w:type="spellEnd"/>
      <w:r w:rsidRPr="00B81602">
        <w:rPr>
          <w:rFonts w:ascii="Times New Roman" w:hAnsi="Times New Roman"/>
          <w:i/>
          <w:color w:val="000000" w:themeColor="text1"/>
          <w:sz w:val="20"/>
          <w:szCs w:val="20"/>
          <w:shd w:val="clear" w:color="auto" w:fill="FFFFFF"/>
          <w:lang w:val="en-US"/>
        </w:rPr>
        <w:t xml:space="preserve"> A., </w:t>
      </w:r>
      <w:proofErr w:type="spellStart"/>
      <w:r w:rsidRPr="00B81602">
        <w:rPr>
          <w:rFonts w:ascii="Times New Roman" w:hAnsi="Times New Roman"/>
          <w:i/>
          <w:color w:val="000000" w:themeColor="text1"/>
          <w:sz w:val="20"/>
          <w:szCs w:val="20"/>
          <w:shd w:val="clear" w:color="auto" w:fill="FFFFFF"/>
          <w:lang w:val="en-US"/>
        </w:rPr>
        <w:t>Kolesnikova</w:t>
      </w:r>
      <w:proofErr w:type="spellEnd"/>
      <w:r w:rsidRPr="00B81602">
        <w:rPr>
          <w:rFonts w:ascii="Times New Roman" w:hAnsi="Times New Roman"/>
          <w:i/>
          <w:color w:val="000000" w:themeColor="text1"/>
          <w:sz w:val="20"/>
          <w:szCs w:val="20"/>
          <w:shd w:val="clear" w:color="auto" w:fill="FFFFFF"/>
          <w:lang w:val="en-US"/>
        </w:rPr>
        <w:t xml:space="preserve"> O.</w:t>
      </w:r>
      <w:r w:rsidRPr="00B81602">
        <w:rPr>
          <w:rFonts w:ascii="Times New Roman" w:hAnsi="Times New Roman"/>
          <w:color w:val="000000" w:themeColor="text1"/>
          <w:sz w:val="20"/>
          <w:szCs w:val="20"/>
          <w:shd w:val="clear" w:color="auto" w:fill="FFFFFF"/>
          <w:lang w:val="en-US"/>
        </w:rPr>
        <w:t xml:space="preserve"> Evaluation of Creativity of the Russian Regional Communities. </w:t>
      </w:r>
      <w:proofErr w:type="spellStart"/>
      <w:r w:rsidRPr="00B81602">
        <w:rPr>
          <w:rFonts w:ascii="Times New Roman" w:hAnsi="Times New Roman"/>
          <w:iCs/>
          <w:color w:val="000000" w:themeColor="text1"/>
          <w:sz w:val="20"/>
          <w:szCs w:val="20"/>
          <w:shd w:val="clear" w:color="auto" w:fill="FFFFFF"/>
          <w:lang w:val="en-US"/>
        </w:rPr>
        <w:t>Voprosy</w:t>
      </w:r>
      <w:proofErr w:type="spellEnd"/>
      <w:r w:rsidRPr="00B81602">
        <w:rPr>
          <w:rFonts w:ascii="Times New Roman" w:hAnsi="Times New Roman"/>
          <w:iCs/>
          <w:color w:val="000000" w:themeColor="text1"/>
          <w:sz w:val="20"/>
          <w:szCs w:val="20"/>
          <w:shd w:val="clear" w:color="auto" w:fill="FFFFFF"/>
          <w:lang w:val="en-US"/>
        </w:rPr>
        <w:t xml:space="preserve"> </w:t>
      </w:r>
      <w:proofErr w:type="spellStart"/>
      <w:r w:rsidRPr="00B81602">
        <w:rPr>
          <w:rFonts w:ascii="Times New Roman" w:hAnsi="Times New Roman"/>
          <w:iCs/>
          <w:color w:val="000000" w:themeColor="text1"/>
          <w:sz w:val="20"/>
          <w:szCs w:val="20"/>
          <w:shd w:val="clear" w:color="auto" w:fill="FFFFFF"/>
          <w:lang w:val="en-US"/>
        </w:rPr>
        <w:t>Ekonomiki</w:t>
      </w:r>
      <w:proofErr w:type="spellEnd"/>
      <w:r w:rsidRPr="00B81602">
        <w:rPr>
          <w:rFonts w:ascii="Times New Roman" w:hAnsi="Times New Roman"/>
          <w:color w:val="000000" w:themeColor="text1"/>
          <w:sz w:val="20"/>
          <w:szCs w:val="20"/>
          <w:shd w:val="clear" w:color="auto" w:fill="FFFFFF"/>
          <w:lang w:val="en-US"/>
        </w:rPr>
        <w:t>,</w:t>
      </w:r>
      <w:r w:rsidR="00B81602">
        <w:rPr>
          <w:rFonts w:ascii="Times New Roman" w:hAnsi="Times New Roman"/>
          <w:color w:val="000000" w:themeColor="text1"/>
          <w:sz w:val="20"/>
          <w:szCs w:val="20"/>
          <w:shd w:val="clear" w:color="auto" w:fill="FFFFFF"/>
          <w:lang w:val="en-US"/>
        </w:rPr>
        <w:t xml:space="preserve"> 2008, no.</w:t>
      </w:r>
      <w:r w:rsidRPr="00B81602">
        <w:rPr>
          <w:rFonts w:ascii="Times New Roman" w:hAnsi="Times New Roman"/>
          <w:color w:val="000000" w:themeColor="text1"/>
          <w:sz w:val="20"/>
          <w:szCs w:val="20"/>
          <w:shd w:val="clear" w:color="auto" w:fill="FFFFFF"/>
          <w:lang w:val="en-US"/>
        </w:rPr>
        <w:t>9,</w:t>
      </w:r>
      <w:r w:rsidR="00B81602">
        <w:rPr>
          <w:rFonts w:ascii="Times New Roman" w:hAnsi="Times New Roman"/>
          <w:color w:val="000000" w:themeColor="text1"/>
          <w:sz w:val="20"/>
          <w:szCs w:val="20"/>
          <w:shd w:val="clear" w:color="auto" w:fill="FFFFFF"/>
          <w:lang w:val="en-US"/>
        </w:rPr>
        <w:t xml:space="preserve"> pp. </w:t>
      </w:r>
      <w:r w:rsidRPr="00B81602">
        <w:rPr>
          <w:rFonts w:ascii="Times New Roman" w:hAnsi="Times New Roman"/>
          <w:color w:val="000000" w:themeColor="text1"/>
          <w:sz w:val="20"/>
          <w:szCs w:val="20"/>
          <w:shd w:val="clear" w:color="auto" w:fill="FFFFFF"/>
          <w:lang w:val="en-US"/>
        </w:rPr>
        <w:t>50-69. (In Russ.)</w:t>
      </w:r>
    </w:p>
    <w:p w:rsidR="0081545C" w:rsidRPr="00B81602" w:rsidRDefault="0081545C" w:rsidP="006158A2">
      <w:pPr>
        <w:pStyle w:val="af"/>
        <w:numPr>
          <w:ilvl w:val="0"/>
          <w:numId w:val="38"/>
        </w:numPr>
        <w:spacing w:after="0" w:line="240" w:lineRule="auto"/>
        <w:ind w:left="0" w:firstLine="567"/>
        <w:contextualSpacing w:val="0"/>
        <w:jc w:val="both"/>
        <w:rPr>
          <w:rFonts w:ascii="Times New Roman" w:hAnsi="Times New Roman"/>
          <w:color w:val="000000" w:themeColor="text1"/>
          <w:sz w:val="20"/>
          <w:szCs w:val="20"/>
          <w:lang w:val="en-US"/>
        </w:rPr>
      </w:pPr>
      <w:proofErr w:type="spellStart"/>
      <w:r w:rsidRPr="00B81602">
        <w:rPr>
          <w:rFonts w:ascii="Times New Roman" w:hAnsi="Times New Roman"/>
          <w:i/>
          <w:color w:val="000000" w:themeColor="text1"/>
          <w:sz w:val="20"/>
          <w:szCs w:val="20"/>
          <w:shd w:val="clear" w:color="auto" w:fill="FFFFFF"/>
          <w:lang w:val="en-US"/>
        </w:rPr>
        <w:t>Savina</w:t>
      </w:r>
      <w:proofErr w:type="spellEnd"/>
      <w:r w:rsidRPr="00B81602">
        <w:rPr>
          <w:rFonts w:ascii="Times New Roman" w:hAnsi="Times New Roman"/>
          <w:i/>
          <w:color w:val="000000" w:themeColor="text1"/>
          <w:sz w:val="20"/>
          <w:szCs w:val="20"/>
          <w:shd w:val="clear" w:color="auto" w:fill="FFFFFF"/>
          <w:lang w:val="en-US"/>
        </w:rPr>
        <w:t>, M.V.</w:t>
      </w:r>
      <w:r w:rsidRPr="00AE1B62">
        <w:rPr>
          <w:rFonts w:ascii="Times New Roman" w:hAnsi="Times New Roman"/>
          <w:color w:val="000000" w:themeColor="text1"/>
          <w:sz w:val="20"/>
          <w:szCs w:val="20"/>
          <w:shd w:val="clear" w:color="auto" w:fill="FFFFFF"/>
          <w:lang w:val="en-US"/>
        </w:rPr>
        <w:t xml:space="preserve"> T</w:t>
      </w:r>
      <w:r w:rsidRPr="00B81602">
        <w:rPr>
          <w:rFonts w:ascii="Times New Roman" w:hAnsi="Times New Roman"/>
          <w:color w:val="000000" w:themeColor="text1"/>
          <w:sz w:val="20"/>
          <w:szCs w:val="20"/>
          <w:shd w:val="clear" w:color="auto" w:fill="FFFFFF"/>
          <w:lang w:val="en-US"/>
        </w:rPr>
        <w:t xml:space="preserve">he creative class is the driving force behind the post-industrial society. Creative economy, </w:t>
      </w:r>
      <w:r w:rsidR="00B81602">
        <w:rPr>
          <w:rFonts w:ascii="Times New Roman" w:hAnsi="Times New Roman"/>
          <w:color w:val="000000" w:themeColor="text1"/>
          <w:sz w:val="20"/>
          <w:szCs w:val="20"/>
          <w:shd w:val="clear" w:color="auto" w:fill="FFFFFF"/>
          <w:lang w:val="en-US"/>
        </w:rPr>
        <w:t xml:space="preserve">2008, </w:t>
      </w:r>
      <w:proofErr w:type="gramStart"/>
      <w:r w:rsidR="00B81602">
        <w:rPr>
          <w:rFonts w:ascii="Times New Roman" w:hAnsi="Times New Roman"/>
          <w:color w:val="000000" w:themeColor="text1"/>
          <w:sz w:val="20"/>
          <w:szCs w:val="20"/>
          <w:shd w:val="clear" w:color="auto" w:fill="FFFFFF"/>
          <w:lang w:val="en-US"/>
        </w:rPr>
        <w:t>no.</w:t>
      </w:r>
      <w:r w:rsidRPr="00B81602">
        <w:rPr>
          <w:rFonts w:ascii="Times New Roman" w:hAnsi="Times New Roman"/>
          <w:color w:val="000000" w:themeColor="text1"/>
          <w:sz w:val="20"/>
          <w:szCs w:val="20"/>
          <w:shd w:val="clear" w:color="auto" w:fill="FFFFFF"/>
          <w:lang w:val="en-US"/>
        </w:rPr>
        <w:t>2</w:t>
      </w:r>
      <w:r w:rsidRPr="00B81602">
        <w:rPr>
          <w:rFonts w:ascii="Times New Roman" w:hAnsi="Times New Roman"/>
          <w:iCs/>
          <w:color w:val="000000" w:themeColor="text1"/>
          <w:sz w:val="20"/>
          <w:szCs w:val="20"/>
          <w:shd w:val="clear" w:color="auto" w:fill="FFFFFF"/>
          <w:lang w:val="en-US"/>
        </w:rPr>
        <w:t>(</w:t>
      </w:r>
      <w:proofErr w:type="gramEnd"/>
      <w:r w:rsidRPr="00B81602">
        <w:rPr>
          <w:rFonts w:ascii="Times New Roman" w:hAnsi="Times New Roman"/>
          <w:iCs/>
          <w:color w:val="000000" w:themeColor="text1"/>
          <w:sz w:val="20"/>
          <w:szCs w:val="20"/>
          <w:shd w:val="clear" w:color="auto" w:fill="FFFFFF"/>
          <w:lang w:val="en-US"/>
        </w:rPr>
        <w:t>12)</w:t>
      </w:r>
      <w:r w:rsidRPr="00B81602">
        <w:rPr>
          <w:rFonts w:ascii="Times New Roman" w:hAnsi="Times New Roman"/>
          <w:color w:val="000000" w:themeColor="text1"/>
          <w:sz w:val="20"/>
          <w:szCs w:val="20"/>
          <w:shd w:val="clear" w:color="auto" w:fill="FFFFFF"/>
          <w:lang w:val="en-US"/>
        </w:rPr>
        <w:t xml:space="preserve">, </w:t>
      </w:r>
      <w:r w:rsidR="00B81602">
        <w:rPr>
          <w:rFonts w:ascii="Times New Roman" w:hAnsi="Times New Roman"/>
          <w:color w:val="000000" w:themeColor="text1"/>
          <w:sz w:val="20"/>
          <w:szCs w:val="20"/>
          <w:shd w:val="clear" w:color="auto" w:fill="FFFFFF"/>
          <w:lang w:val="en-US"/>
        </w:rPr>
        <w:t xml:space="preserve">pp. </w:t>
      </w:r>
      <w:r w:rsidRPr="00B81602">
        <w:rPr>
          <w:rFonts w:ascii="Times New Roman" w:hAnsi="Times New Roman"/>
          <w:color w:val="000000" w:themeColor="text1"/>
          <w:sz w:val="20"/>
          <w:szCs w:val="20"/>
          <w:shd w:val="clear" w:color="auto" w:fill="FFFFFF"/>
          <w:lang w:val="en-US"/>
        </w:rPr>
        <w:t>3-7. (In Russ.)</w:t>
      </w:r>
    </w:p>
    <w:p w:rsidR="00D82793" w:rsidRPr="005E358E" w:rsidRDefault="001138EF" w:rsidP="0023597E">
      <w:pPr>
        <w:jc w:val="both"/>
      </w:pPr>
      <w:r w:rsidRPr="008D120B">
        <w:rPr>
          <w:lang w:val="en-US"/>
        </w:rPr>
        <w:br w:type="page"/>
      </w:r>
    </w:p>
    <w:p w:rsidR="00685C99" w:rsidRPr="00CC564C" w:rsidRDefault="00067D7E" w:rsidP="005E358E">
      <w:pPr>
        <w:suppressAutoHyphens/>
        <w:jc w:val="both"/>
        <w:rPr>
          <w:rStyle w:val="b-translateinfoword1"/>
          <w:b w:val="0"/>
          <w:sz w:val="20"/>
          <w:szCs w:val="20"/>
          <w:lang w:val="en-US"/>
        </w:rPr>
      </w:pPr>
      <w:r>
        <w:rPr>
          <w:rStyle w:val="b-translateinfoword1"/>
          <w:sz w:val="20"/>
          <w:szCs w:val="20"/>
        </w:rPr>
        <w:t>Евсеев Артём Сергеевич</w:t>
      </w:r>
      <w:r w:rsidR="00646719" w:rsidRPr="00646719">
        <w:rPr>
          <w:rStyle w:val="b-translateinfoword1"/>
          <w:sz w:val="20"/>
          <w:szCs w:val="20"/>
        </w:rPr>
        <w:t xml:space="preserve"> </w:t>
      </w:r>
      <w:r w:rsidR="00685C99" w:rsidRPr="00D82793">
        <w:rPr>
          <w:rStyle w:val="b-translateinfoword1"/>
          <w:b w:val="0"/>
          <w:sz w:val="20"/>
          <w:szCs w:val="20"/>
        </w:rPr>
        <w:t xml:space="preserve">- </w:t>
      </w:r>
      <w:r>
        <w:rPr>
          <w:rStyle w:val="b-translateinfoword1"/>
          <w:b w:val="0"/>
          <w:sz w:val="20"/>
          <w:szCs w:val="20"/>
        </w:rPr>
        <w:t>ассистент</w:t>
      </w:r>
      <w:r w:rsidR="009354E8">
        <w:rPr>
          <w:rStyle w:val="b-translateinfoword1"/>
          <w:b w:val="0"/>
          <w:sz w:val="20"/>
          <w:szCs w:val="20"/>
        </w:rPr>
        <w:t xml:space="preserve"> кафедр</w:t>
      </w:r>
      <w:r w:rsidR="00E06BC9">
        <w:rPr>
          <w:rStyle w:val="b-translateinfoword1"/>
          <w:b w:val="0"/>
          <w:sz w:val="20"/>
          <w:szCs w:val="20"/>
        </w:rPr>
        <w:t>ы</w:t>
      </w:r>
      <w:r w:rsidR="008C4936" w:rsidRPr="008C4936">
        <w:rPr>
          <w:rStyle w:val="b-translateinfoword1"/>
          <w:b w:val="0"/>
          <w:sz w:val="20"/>
          <w:szCs w:val="20"/>
        </w:rPr>
        <w:t xml:space="preserve"> </w:t>
      </w:r>
      <w:r w:rsidR="008C4936">
        <w:rPr>
          <w:rStyle w:val="b-translateinfoword1"/>
          <w:b w:val="0"/>
          <w:sz w:val="20"/>
          <w:szCs w:val="20"/>
        </w:rPr>
        <w:t>государственного и муниципального управления</w:t>
      </w:r>
      <w:r w:rsidR="0008639B">
        <w:rPr>
          <w:rStyle w:val="b-translateinfoword1"/>
          <w:b w:val="0"/>
          <w:sz w:val="20"/>
          <w:szCs w:val="20"/>
        </w:rPr>
        <w:t xml:space="preserve"> и региональной экономики</w:t>
      </w:r>
      <w:r w:rsidR="00C726F8">
        <w:rPr>
          <w:rStyle w:val="b-translateinfoword1"/>
          <w:b w:val="0"/>
          <w:sz w:val="20"/>
          <w:szCs w:val="20"/>
        </w:rPr>
        <w:t>,</w:t>
      </w:r>
      <w:r w:rsidR="008C4936" w:rsidRPr="008C4936">
        <w:rPr>
          <w:rStyle w:val="b-translateinfoword1"/>
          <w:b w:val="0"/>
          <w:sz w:val="20"/>
          <w:szCs w:val="20"/>
        </w:rPr>
        <w:t xml:space="preserve"> Чувашский государственный университет имени И.Н. </w:t>
      </w:r>
      <w:r w:rsidR="008C4936" w:rsidRPr="00CC564C">
        <w:rPr>
          <w:rStyle w:val="b-translateinfoword1"/>
          <w:b w:val="0"/>
          <w:sz w:val="20"/>
          <w:szCs w:val="20"/>
        </w:rPr>
        <w:t>Ульянова</w:t>
      </w:r>
      <w:r w:rsidR="00685C99" w:rsidRPr="00CC564C">
        <w:rPr>
          <w:rStyle w:val="b-translateinfoword1"/>
          <w:b w:val="0"/>
          <w:sz w:val="20"/>
          <w:szCs w:val="20"/>
        </w:rPr>
        <w:t>, Россия, Чебоксары (</w:t>
      </w:r>
      <w:proofErr w:type="spellStart"/>
      <w:r>
        <w:rPr>
          <w:sz w:val="20"/>
          <w:szCs w:val="20"/>
          <w:lang w:val="en-US"/>
        </w:rPr>
        <w:t>sumerh</w:t>
      </w:r>
      <w:proofErr w:type="spellEnd"/>
      <w:r w:rsidR="008C4936" w:rsidRPr="00CC564C">
        <w:rPr>
          <w:sz w:val="20"/>
          <w:szCs w:val="20"/>
        </w:rPr>
        <w:t>@</w:t>
      </w:r>
      <w:r w:rsidR="008C4936" w:rsidRPr="00CC564C">
        <w:rPr>
          <w:sz w:val="20"/>
          <w:szCs w:val="20"/>
          <w:lang w:val="en-US"/>
        </w:rPr>
        <w:t>mail</w:t>
      </w:r>
      <w:r w:rsidR="008C4936" w:rsidRPr="00CC564C">
        <w:rPr>
          <w:sz w:val="20"/>
          <w:szCs w:val="20"/>
        </w:rPr>
        <w:t>.</w:t>
      </w:r>
      <w:proofErr w:type="spellStart"/>
      <w:r w:rsidR="008C4936" w:rsidRPr="00CC564C">
        <w:rPr>
          <w:sz w:val="20"/>
          <w:szCs w:val="20"/>
          <w:lang w:val="en-US"/>
        </w:rPr>
        <w:t>ru</w:t>
      </w:r>
      <w:proofErr w:type="spellEnd"/>
      <w:r w:rsidR="00685C99" w:rsidRPr="00CC564C">
        <w:rPr>
          <w:rStyle w:val="b-translateinfoword1"/>
          <w:b w:val="0"/>
          <w:sz w:val="20"/>
          <w:szCs w:val="20"/>
        </w:rPr>
        <w:t>).</w:t>
      </w:r>
      <w:r w:rsidR="00642273" w:rsidRPr="00CC564C">
        <w:rPr>
          <w:rStyle w:val="b-translateinfoword1"/>
          <w:b w:val="0"/>
          <w:sz w:val="20"/>
          <w:szCs w:val="20"/>
        </w:rPr>
        <w:t xml:space="preserve"> Область научных интересов – </w:t>
      </w:r>
      <w:r>
        <w:rPr>
          <w:rStyle w:val="b-translateinfoword1"/>
          <w:b w:val="0"/>
          <w:sz w:val="20"/>
          <w:szCs w:val="20"/>
        </w:rPr>
        <w:t>государственное и муниципальное управление</w:t>
      </w:r>
      <w:r w:rsidRPr="00067D7E">
        <w:rPr>
          <w:rStyle w:val="b-translateinfoword1"/>
          <w:b w:val="0"/>
          <w:sz w:val="20"/>
          <w:szCs w:val="20"/>
        </w:rPr>
        <w:t>;</w:t>
      </w:r>
      <w:r>
        <w:rPr>
          <w:rStyle w:val="b-translateinfoword1"/>
          <w:b w:val="0"/>
          <w:sz w:val="20"/>
          <w:szCs w:val="20"/>
        </w:rPr>
        <w:t xml:space="preserve"> прогнозирование и планирование</w:t>
      </w:r>
      <w:r w:rsidRPr="00067D7E">
        <w:rPr>
          <w:rStyle w:val="b-translateinfoword1"/>
          <w:b w:val="0"/>
          <w:sz w:val="20"/>
          <w:szCs w:val="20"/>
        </w:rPr>
        <w:t xml:space="preserve">; </w:t>
      </w:r>
      <w:r>
        <w:rPr>
          <w:rStyle w:val="b-translateinfoword1"/>
          <w:b w:val="0"/>
          <w:sz w:val="20"/>
          <w:szCs w:val="20"/>
        </w:rPr>
        <w:t>региональная экономика</w:t>
      </w:r>
      <w:r w:rsidR="00642273" w:rsidRPr="00CC564C">
        <w:rPr>
          <w:rStyle w:val="b-translateinfoword1"/>
          <w:b w:val="0"/>
          <w:sz w:val="20"/>
          <w:szCs w:val="20"/>
        </w:rPr>
        <w:t>. Автор</w:t>
      </w:r>
      <w:r w:rsidR="00642273" w:rsidRPr="00CC564C">
        <w:rPr>
          <w:rStyle w:val="b-translateinfoword1"/>
          <w:b w:val="0"/>
          <w:sz w:val="20"/>
          <w:szCs w:val="20"/>
          <w:lang w:val="en-US"/>
        </w:rPr>
        <w:t xml:space="preserve"> </w:t>
      </w:r>
      <w:r w:rsidR="009354E8" w:rsidRPr="00CC564C">
        <w:rPr>
          <w:rStyle w:val="b-translateinfoword1"/>
          <w:b w:val="0"/>
          <w:sz w:val="20"/>
          <w:szCs w:val="20"/>
        </w:rPr>
        <w:t>более</w:t>
      </w:r>
      <w:r w:rsidR="00845080">
        <w:rPr>
          <w:rStyle w:val="b-translateinfoword1"/>
          <w:b w:val="0"/>
          <w:sz w:val="20"/>
          <w:szCs w:val="20"/>
          <w:lang w:val="en-US"/>
        </w:rPr>
        <w:t xml:space="preserve"> </w:t>
      </w:r>
      <w:r w:rsidRPr="00067D7E">
        <w:rPr>
          <w:rStyle w:val="b-translateinfoword1"/>
          <w:b w:val="0"/>
          <w:sz w:val="20"/>
          <w:szCs w:val="20"/>
          <w:lang w:val="en-US"/>
        </w:rPr>
        <w:t>30</w:t>
      </w:r>
      <w:r w:rsidR="00642273" w:rsidRPr="00CC564C">
        <w:rPr>
          <w:rStyle w:val="b-translateinfoword1"/>
          <w:b w:val="0"/>
          <w:sz w:val="20"/>
          <w:szCs w:val="20"/>
          <w:lang w:val="en-US"/>
        </w:rPr>
        <w:t xml:space="preserve"> </w:t>
      </w:r>
      <w:r w:rsidR="00642273" w:rsidRPr="00CC564C">
        <w:rPr>
          <w:rStyle w:val="b-translateinfoword1"/>
          <w:b w:val="0"/>
          <w:sz w:val="20"/>
          <w:szCs w:val="20"/>
        </w:rPr>
        <w:t>публикаций</w:t>
      </w:r>
      <w:r w:rsidR="00642273" w:rsidRPr="00CC564C">
        <w:rPr>
          <w:rStyle w:val="b-translateinfoword1"/>
          <w:b w:val="0"/>
          <w:sz w:val="20"/>
          <w:szCs w:val="20"/>
          <w:lang w:val="en-US"/>
        </w:rPr>
        <w:t>.</w:t>
      </w:r>
    </w:p>
    <w:p w:rsidR="00685C99" w:rsidRPr="00067D7E" w:rsidRDefault="00067D7E" w:rsidP="005E358E">
      <w:pPr>
        <w:pBdr>
          <w:bottom w:val="single" w:sz="12" w:space="0" w:color="auto"/>
        </w:pBdr>
        <w:jc w:val="both"/>
        <w:rPr>
          <w:sz w:val="20"/>
          <w:szCs w:val="20"/>
          <w:lang w:val="en-US"/>
        </w:rPr>
      </w:pPr>
      <w:proofErr w:type="spellStart"/>
      <w:r>
        <w:rPr>
          <w:b/>
          <w:sz w:val="20"/>
          <w:szCs w:val="20"/>
          <w:lang w:val="en-US"/>
        </w:rPr>
        <w:t>Evseev</w:t>
      </w:r>
      <w:proofErr w:type="spellEnd"/>
      <w:r>
        <w:rPr>
          <w:b/>
          <w:sz w:val="20"/>
          <w:szCs w:val="20"/>
          <w:lang w:val="en-US"/>
        </w:rPr>
        <w:t xml:space="preserve"> </w:t>
      </w:r>
      <w:proofErr w:type="spellStart"/>
      <w:r>
        <w:rPr>
          <w:b/>
          <w:sz w:val="20"/>
          <w:szCs w:val="20"/>
          <w:lang w:val="en-US"/>
        </w:rPr>
        <w:t>Artem</w:t>
      </w:r>
      <w:proofErr w:type="spellEnd"/>
      <w:r>
        <w:rPr>
          <w:b/>
          <w:sz w:val="20"/>
          <w:szCs w:val="20"/>
          <w:lang w:val="en-US"/>
        </w:rPr>
        <w:t xml:space="preserve"> </w:t>
      </w:r>
      <w:proofErr w:type="spellStart"/>
      <w:r>
        <w:rPr>
          <w:b/>
          <w:sz w:val="20"/>
          <w:szCs w:val="20"/>
          <w:lang w:val="en-US"/>
        </w:rPr>
        <w:t>Sergeevich</w:t>
      </w:r>
      <w:proofErr w:type="spellEnd"/>
      <w:r w:rsidR="00A20CB9" w:rsidRPr="00CE0873">
        <w:rPr>
          <w:b/>
          <w:sz w:val="20"/>
          <w:szCs w:val="20"/>
          <w:lang w:val="en-US"/>
        </w:rPr>
        <w:t xml:space="preserve"> </w:t>
      </w:r>
      <w:r>
        <w:rPr>
          <w:sz w:val="20"/>
          <w:szCs w:val="20"/>
          <w:lang w:val="en-US"/>
        </w:rPr>
        <w:t>–</w:t>
      </w:r>
      <w:r w:rsidR="00685C99" w:rsidRPr="00CE0873">
        <w:rPr>
          <w:sz w:val="20"/>
          <w:szCs w:val="20"/>
          <w:lang w:val="en-US"/>
        </w:rPr>
        <w:t xml:space="preserve"> </w:t>
      </w:r>
      <w:r>
        <w:rPr>
          <w:sz w:val="20"/>
          <w:szCs w:val="20"/>
          <w:lang w:val="en-US"/>
        </w:rPr>
        <w:t>assistant lecturer</w:t>
      </w:r>
      <w:r w:rsidR="00CE0873" w:rsidRPr="00CE0873">
        <w:rPr>
          <w:sz w:val="20"/>
          <w:szCs w:val="20"/>
          <w:lang w:val="en-US"/>
        </w:rPr>
        <w:t xml:space="preserve"> of department of the public and municipal administration and regional economy</w:t>
      </w:r>
      <w:r w:rsidR="00DF4F3D" w:rsidRPr="00CE0873">
        <w:rPr>
          <w:sz w:val="20"/>
          <w:szCs w:val="20"/>
          <w:lang w:val="en-US"/>
        </w:rPr>
        <w:t>, Chuvash state university name</w:t>
      </w:r>
      <w:r w:rsidR="009354E8" w:rsidRPr="00CE0873">
        <w:rPr>
          <w:sz w:val="20"/>
          <w:szCs w:val="20"/>
          <w:lang w:val="en-US"/>
        </w:rPr>
        <w:t>d</w:t>
      </w:r>
      <w:r w:rsidR="00DF4F3D" w:rsidRPr="00CE0873">
        <w:rPr>
          <w:sz w:val="20"/>
          <w:szCs w:val="20"/>
          <w:lang w:val="en-US"/>
        </w:rPr>
        <w:t xml:space="preserve"> </w:t>
      </w:r>
      <w:r w:rsidR="009354E8" w:rsidRPr="00CE0873">
        <w:rPr>
          <w:sz w:val="20"/>
          <w:szCs w:val="20"/>
          <w:lang w:val="en-US"/>
        </w:rPr>
        <w:t xml:space="preserve">after </w:t>
      </w:r>
      <w:r w:rsidR="00DF4F3D" w:rsidRPr="00CE0873">
        <w:rPr>
          <w:sz w:val="20"/>
          <w:szCs w:val="20"/>
          <w:lang w:val="en-US"/>
        </w:rPr>
        <w:t xml:space="preserve">I.N. </w:t>
      </w:r>
      <w:proofErr w:type="spellStart"/>
      <w:r w:rsidR="00DF4F3D" w:rsidRPr="00CE0873">
        <w:rPr>
          <w:sz w:val="20"/>
          <w:szCs w:val="20"/>
          <w:lang w:val="en-US"/>
        </w:rPr>
        <w:t>Ulyanova</w:t>
      </w:r>
      <w:proofErr w:type="spellEnd"/>
      <w:r w:rsidR="00DF4F3D" w:rsidRPr="00CE0873">
        <w:rPr>
          <w:sz w:val="20"/>
          <w:szCs w:val="20"/>
          <w:lang w:val="en-US"/>
        </w:rPr>
        <w:t xml:space="preserve">, Russia, </w:t>
      </w:r>
      <w:proofErr w:type="gramStart"/>
      <w:r w:rsidR="00DF4F3D" w:rsidRPr="00CE0873">
        <w:rPr>
          <w:sz w:val="20"/>
          <w:szCs w:val="20"/>
          <w:lang w:val="en-US"/>
        </w:rPr>
        <w:t>Cheboksary</w:t>
      </w:r>
      <w:proofErr w:type="gramEnd"/>
      <w:r w:rsidR="00642273" w:rsidRPr="00CE0873">
        <w:rPr>
          <w:sz w:val="20"/>
          <w:szCs w:val="20"/>
          <w:lang w:val="en-US"/>
        </w:rPr>
        <w:t>.</w:t>
      </w:r>
      <w:r w:rsidR="0047331F" w:rsidRPr="00CE0873">
        <w:rPr>
          <w:sz w:val="20"/>
          <w:szCs w:val="20"/>
          <w:lang w:val="en-US"/>
        </w:rPr>
        <w:t xml:space="preserve"> </w:t>
      </w:r>
      <w:r w:rsidR="0070655A" w:rsidRPr="00CE0873">
        <w:rPr>
          <w:sz w:val="20"/>
          <w:szCs w:val="20"/>
          <w:lang w:val="en-US"/>
        </w:rPr>
        <w:t xml:space="preserve">Research interests – </w:t>
      </w:r>
      <w:r>
        <w:rPr>
          <w:sz w:val="20"/>
          <w:szCs w:val="20"/>
          <w:lang w:val="en-US"/>
        </w:rPr>
        <w:t>public administration, forecasting and planning, regional economy</w:t>
      </w:r>
      <w:r w:rsidR="0047331F" w:rsidRPr="00CE0873">
        <w:rPr>
          <w:sz w:val="20"/>
          <w:szCs w:val="20"/>
          <w:lang w:val="en-US"/>
        </w:rPr>
        <w:t xml:space="preserve">. </w:t>
      </w:r>
      <w:proofErr w:type="gramStart"/>
      <w:r w:rsidR="0047331F" w:rsidRPr="00CE0873">
        <w:rPr>
          <w:sz w:val="20"/>
          <w:szCs w:val="20"/>
          <w:lang w:val="en-US"/>
        </w:rPr>
        <w:t>The</w:t>
      </w:r>
      <w:r w:rsidR="0047331F" w:rsidRPr="00067D7E">
        <w:rPr>
          <w:sz w:val="20"/>
          <w:szCs w:val="20"/>
          <w:lang w:val="en-US"/>
        </w:rPr>
        <w:t xml:space="preserve"> </w:t>
      </w:r>
      <w:r w:rsidR="0047331F" w:rsidRPr="00CE0873">
        <w:rPr>
          <w:sz w:val="20"/>
          <w:szCs w:val="20"/>
          <w:lang w:val="en-US"/>
        </w:rPr>
        <w:t>author</w:t>
      </w:r>
      <w:r w:rsidR="0047331F" w:rsidRPr="00067D7E">
        <w:rPr>
          <w:sz w:val="20"/>
          <w:szCs w:val="20"/>
          <w:lang w:val="en-US"/>
        </w:rPr>
        <w:t xml:space="preserve"> </w:t>
      </w:r>
      <w:r w:rsidR="0047331F" w:rsidRPr="00CE0873">
        <w:rPr>
          <w:sz w:val="20"/>
          <w:szCs w:val="20"/>
          <w:lang w:val="en-US"/>
        </w:rPr>
        <w:t>of</w:t>
      </w:r>
      <w:r w:rsidR="0047331F" w:rsidRPr="00067D7E">
        <w:rPr>
          <w:sz w:val="20"/>
          <w:szCs w:val="20"/>
          <w:lang w:val="en-US"/>
        </w:rPr>
        <w:t xml:space="preserve"> </w:t>
      </w:r>
      <w:r>
        <w:rPr>
          <w:sz w:val="20"/>
          <w:szCs w:val="20"/>
          <w:lang w:val="en-US"/>
        </w:rPr>
        <w:t>30</w:t>
      </w:r>
      <w:r w:rsidR="0047331F" w:rsidRPr="00067D7E">
        <w:rPr>
          <w:sz w:val="20"/>
          <w:szCs w:val="20"/>
          <w:lang w:val="en-US"/>
        </w:rPr>
        <w:t xml:space="preserve"> </w:t>
      </w:r>
      <w:r w:rsidR="0047331F" w:rsidRPr="00CE0873">
        <w:rPr>
          <w:sz w:val="20"/>
          <w:szCs w:val="20"/>
          <w:lang w:val="en-US"/>
        </w:rPr>
        <w:t>publications</w:t>
      </w:r>
      <w:r w:rsidR="0047331F" w:rsidRPr="00067D7E">
        <w:rPr>
          <w:sz w:val="20"/>
          <w:szCs w:val="20"/>
          <w:lang w:val="en-US"/>
        </w:rPr>
        <w:t>.</w:t>
      </w:r>
      <w:proofErr w:type="gramEnd"/>
    </w:p>
    <w:p w:rsidR="00876AC2" w:rsidRPr="00067D7E" w:rsidRDefault="00876AC2" w:rsidP="005E358E">
      <w:pPr>
        <w:pBdr>
          <w:bottom w:val="single" w:sz="12" w:space="0" w:color="auto"/>
        </w:pBdr>
        <w:jc w:val="both"/>
        <w:rPr>
          <w:b/>
          <w:sz w:val="20"/>
          <w:szCs w:val="20"/>
          <w:lang w:val="en-US"/>
        </w:rPr>
      </w:pPr>
    </w:p>
    <w:p w:rsidR="00685C99" w:rsidRPr="0023597E" w:rsidRDefault="0023597E" w:rsidP="005E358E">
      <w:pPr>
        <w:pBdr>
          <w:bottom w:val="single" w:sz="12" w:space="0" w:color="auto"/>
        </w:pBdr>
        <w:jc w:val="both"/>
        <w:rPr>
          <w:sz w:val="20"/>
          <w:szCs w:val="20"/>
          <w:lang w:val="en-US"/>
        </w:rPr>
      </w:pPr>
      <w:proofErr w:type="spellStart"/>
      <w:r>
        <w:rPr>
          <w:b/>
          <w:sz w:val="20"/>
          <w:szCs w:val="20"/>
        </w:rPr>
        <w:t>Мукин</w:t>
      </w:r>
      <w:proofErr w:type="spellEnd"/>
      <w:r>
        <w:rPr>
          <w:b/>
          <w:sz w:val="20"/>
          <w:szCs w:val="20"/>
        </w:rPr>
        <w:t xml:space="preserve"> Владимир Антонович</w:t>
      </w:r>
      <w:r w:rsidR="008C4936" w:rsidRPr="008C4936">
        <w:rPr>
          <w:b/>
          <w:sz w:val="20"/>
          <w:szCs w:val="20"/>
        </w:rPr>
        <w:t xml:space="preserve"> </w:t>
      </w:r>
      <w:r w:rsidR="00685C99" w:rsidRPr="00D82793">
        <w:rPr>
          <w:sz w:val="20"/>
          <w:szCs w:val="20"/>
        </w:rPr>
        <w:t xml:space="preserve">– </w:t>
      </w:r>
      <w:r w:rsidR="00876AC2" w:rsidRPr="00876AC2">
        <w:rPr>
          <w:sz w:val="20"/>
          <w:szCs w:val="20"/>
        </w:rPr>
        <w:t xml:space="preserve">кандидат </w:t>
      </w:r>
      <w:r>
        <w:rPr>
          <w:sz w:val="20"/>
          <w:szCs w:val="20"/>
        </w:rPr>
        <w:t>физико-математических</w:t>
      </w:r>
      <w:r w:rsidR="00876AC2" w:rsidRPr="00876AC2">
        <w:rPr>
          <w:sz w:val="20"/>
          <w:szCs w:val="20"/>
        </w:rPr>
        <w:t xml:space="preserve"> наук</w:t>
      </w:r>
      <w:r w:rsidR="00876AC2">
        <w:rPr>
          <w:sz w:val="20"/>
          <w:szCs w:val="20"/>
        </w:rPr>
        <w:t>,</w:t>
      </w:r>
      <w:r w:rsidR="00876AC2" w:rsidRPr="00876AC2">
        <w:t xml:space="preserve"> </w:t>
      </w:r>
      <w:r w:rsidR="00876AC2" w:rsidRPr="00876AC2">
        <w:rPr>
          <w:sz w:val="20"/>
          <w:szCs w:val="20"/>
        </w:rPr>
        <w:t xml:space="preserve">доцент </w:t>
      </w:r>
      <w:r w:rsidR="0008639B">
        <w:rPr>
          <w:sz w:val="20"/>
          <w:szCs w:val="20"/>
        </w:rPr>
        <w:t xml:space="preserve">кафедры </w:t>
      </w:r>
      <w:r>
        <w:rPr>
          <w:rStyle w:val="b-translateinfoword1"/>
          <w:b w:val="0"/>
          <w:sz w:val="20"/>
          <w:szCs w:val="20"/>
        </w:rPr>
        <w:t>философии, социологии и педагогики</w:t>
      </w:r>
      <w:r w:rsidR="00685C99" w:rsidRPr="00D82793">
        <w:rPr>
          <w:sz w:val="20"/>
          <w:szCs w:val="20"/>
        </w:rPr>
        <w:t>, Чувашский государственный университет</w:t>
      </w:r>
      <w:r w:rsidR="00876AC2">
        <w:rPr>
          <w:sz w:val="20"/>
          <w:szCs w:val="20"/>
        </w:rPr>
        <w:t xml:space="preserve"> имени И.Н. Ульянова</w:t>
      </w:r>
      <w:r w:rsidR="00C726F8">
        <w:rPr>
          <w:sz w:val="20"/>
          <w:szCs w:val="20"/>
        </w:rPr>
        <w:t xml:space="preserve">, Россия, Чебоксары </w:t>
      </w:r>
      <w:r w:rsidR="00C726F8" w:rsidRPr="00C726F8">
        <w:rPr>
          <w:sz w:val="20"/>
          <w:szCs w:val="20"/>
        </w:rPr>
        <w:t>(</w:t>
      </w:r>
      <w:proofErr w:type="spellStart"/>
      <w:r w:rsidRPr="0023597E">
        <w:rPr>
          <w:sz w:val="20"/>
          <w:szCs w:val="20"/>
          <w:lang w:val="en-US"/>
        </w:rPr>
        <w:t>mukin</w:t>
      </w:r>
      <w:proofErr w:type="spellEnd"/>
      <w:r w:rsidRPr="0023597E">
        <w:rPr>
          <w:sz w:val="20"/>
          <w:szCs w:val="20"/>
        </w:rPr>
        <w:t>-</w:t>
      </w:r>
      <w:proofErr w:type="spellStart"/>
      <w:r w:rsidRPr="0023597E">
        <w:rPr>
          <w:sz w:val="20"/>
          <w:szCs w:val="20"/>
          <w:lang w:val="en-US"/>
        </w:rPr>
        <w:t>va</w:t>
      </w:r>
      <w:proofErr w:type="spellEnd"/>
      <w:r w:rsidRPr="0023597E">
        <w:rPr>
          <w:sz w:val="20"/>
          <w:szCs w:val="20"/>
        </w:rPr>
        <w:t>@</w:t>
      </w:r>
      <w:proofErr w:type="spellStart"/>
      <w:r w:rsidRPr="0023597E">
        <w:rPr>
          <w:sz w:val="20"/>
          <w:szCs w:val="20"/>
          <w:lang w:val="en-US"/>
        </w:rPr>
        <w:t>yandex</w:t>
      </w:r>
      <w:proofErr w:type="spellEnd"/>
      <w:r w:rsidRPr="0023597E">
        <w:rPr>
          <w:sz w:val="20"/>
          <w:szCs w:val="20"/>
        </w:rPr>
        <w:t>.</w:t>
      </w:r>
      <w:proofErr w:type="spellStart"/>
      <w:r w:rsidRPr="0023597E">
        <w:rPr>
          <w:sz w:val="20"/>
          <w:szCs w:val="20"/>
          <w:lang w:val="en-US"/>
        </w:rPr>
        <w:t>ru</w:t>
      </w:r>
      <w:proofErr w:type="spellEnd"/>
      <w:r>
        <w:t>)</w:t>
      </w:r>
      <w:r w:rsidR="00876AC2">
        <w:rPr>
          <w:sz w:val="20"/>
          <w:szCs w:val="20"/>
        </w:rPr>
        <w:t>. Область</w:t>
      </w:r>
      <w:r w:rsidR="00642273" w:rsidRPr="0023597E">
        <w:rPr>
          <w:sz w:val="20"/>
          <w:szCs w:val="20"/>
          <w:lang w:val="en-US"/>
        </w:rPr>
        <w:t xml:space="preserve"> </w:t>
      </w:r>
      <w:r w:rsidR="00642273" w:rsidRPr="00D82793">
        <w:rPr>
          <w:sz w:val="20"/>
          <w:szCs w:val="20"/>
        </w:rPr>
        <w:t>научных</w:t>
      </w:r>
      <w:r w:rsidR="00642273" w:rsidRPr="0023597E">
        <w:rPr>
          <w:sz w:val="20"/>
          <w:szCs w:val="20"/>
          <w:lang w:val="en-US"/>
        </w:rPr>
        <w:t xml:space="preserve"> </w:t>
      </w:r>
      <w:r w:rsidR="00642273" w:rsidRPr="00D82793">
        <w:rPr>
          <w:sz w:val="20"/>
          <w:szCs w:val="20"/>
        </w:rPr>
        <w:t>интересов</w:t>
      </w:r>
      <w:r w:rsidR="00642273" w:rsidRPr="0023597E">
        <w:rPr>
          <w:sz w:val="20"/>
          <w:szCs w:val="20"/>
          <w:lang w:val="en-US"/>
        </w:rPr>
        <w:t xml:space="preserve"> –</w:t>
      </w:r>
      <w:r w:rsidR="00D26707" w:rsidRPr="0023597E">
        <w:rPr>
          <w:sz w:val="20"/>
          <w:szCs w:val="20"/>
          <w:lang w:val="en-US"/>
        </w:rPr>
        <w:t xml:space="preserve"> </w:t>
      </w:r>
      <w:r w:rsidR="00642273" w:rsidRPr="00DF4F3D">
        <w:rPr>
          <w:sz w:val="20"/>
          <w:szCs w:val="20"/>
        </w:rPr>
        <w:t>экономические</w:t>
      </w:r>
      <w:r w:rsidR="00642273" w:rsidRPr="0023597E">
        <w:rPr>
          <w:sz w:val="20"/>
          <w:szCs w:val="20"/>
          <w:lang w:val="en-US"/>
        </w:rPr>
        <w:t xml:space="preserve"> </w:t>
      </w:r>
      <w:r w:rsidR="00642273" w:rsidRPr="00DF4F3D">
        <w:rPr>
          <w:sz w:val="20"/>
          <w:szCs w:val="20"/>
        </w:rPr>
        <w:t>интересы</w:t>
      </w:r>
      <w:r w:rsidR="00642273" w:rsidRPr="0023597E">
        <w:rPr>
          <w:sz w:val="20"/>
          <w:szCs w:val="20"/>
          <w:lang w:val="en-US"/>
        </w:rPr>
        <w:t xml:space="preserve">, </w:t>
      </w:r>
      <w:r>
        <w:rPr>
          <w:sz w:val="20"/>
          <w:szCs w:val="20"/>
        </w:rPr>
        <w:t>философия</w:t>
      </w:r>
      <w:r w:rsidR="00D26707" w:rsidRPr="0023597E">
        <w:rPr>
          <w:sz w:val="20"/>
          <w:szCs w:val="20"/>
          <w:lang w:val="en-US"/>
        </w:rPr>
        <w:t xml:space="preserve">, </w:t>
      </w:r>
      <w:r>
        <w:rPr>
          <w:sz w:val="20"/>
          <w:szCs w:val="20"/>
        </w:rPr>
        <w:t>методология</w:t>
      </w:r>
      <w:r w:rsidRPr="0023597E">
        <w:rPr>
          <w:sz w:val="20"/>
          <w:szCs w:val="20"/>
          <w:lang w:val="en-US"/>
        </w:rPr>
        <w:t xml:space="preserve"> </w:t>
      </w:r>
      <w:r>
        <w:rPr>
          <w:sz w:val="20"/>
          <w:szCs w:val="20"/>
        </w:rPr>
        <w:t>науки</w:t>
      </w:r>
      <w:r w:rsidR="00D26707" w:rsidRPr="0023597E">
        <w:rPr>
          <w:sz w:val="20"/>
          <w:szCs w:val="20"/>
          <w:lang w:val="en-US"/>
        </w:rPr>
        <w:t>.</w:t>
      </w:r>
    </w:p>
    <w:p w:rsidR="00685C99" w:rsidRPr="00DF4F3D" w:rsidRDefault="0023597E" w:rsidP="005E358E">
      <w:pPr>
        <w:pBdr>
          <w:bottom w:val="single" w:sz="12" w:space="0" w:color="auto"/>
        </w:pBdr>
        <w:jc w:val="both"/>
        <w:rPr>
          <w:sz w:val="20"/>
          <w:szCs w:val="20"/>
          <w:lang w:val="en-US"/>
        </w:rPr>
      </w:pPr>
      <w:proofErr w:type="spellStart"/>
      <w:r>
        <w:rPr>
          <w:b/>
          <w:sz w:val="20"/>
          <w:szCs w:val="20"/>
          <w:lang w:val="en-US"/>
        </w:rPr>
        <w:t>Mukin</w:t>
      </w:r>
      <w:proofErr w:type="spellEnd"/>
      <w:r>
        <w:rPr>
          <w:b/>
          <w:sz w:val="20"/>
          <w:szCs w:val="20"/>
          <w:lang w:val="en-US"/>
        </w:rPr>
        <w:t xml:space="preserve"> Vladimir </w:t>
      </w:r>
      <w:proofErr w:type="spellStart"/>
      <w:r>
        <w:rPr>
          <w:b/>
          <w:sz w:val="20"/>
          <w:szCs w:val="20"/>
          <w:lang w:val="en-US"/>
        </w:rPr>
        <w:t>Antonovich</w:t>
      </w:r>
      <w:proofErr w:type="spellEnd"/>
      <w:r w:rsidR="00A20CB9" w:rsidRPr="00CE0873">
        <w:rPr>
          <w:b/>
          <w:sz w:val="20"/>
          <w:szCs w:val="20"/>
          <w:lang w:val="en-US"/>
        </w:rPr>
        <w:t xml:space="preserve"> </w:t>
      </w:r>
      <w:r w:rsidR="00685C99" w:rsidRPr="00CE0873">
        <w:rPr>
          <w:b/>
          <w:sz w:val="20"/>
          <w:szCs w:val="20"/>
          <w:lang w:val="en-US"/>
        </w:rPr>
        <w:t xml:space="preserve">- </w:t>
      </w:r>
      <w:r>
        <w:rPr>
          <w:sz w:val="20"/>
          <w:szCs w:val="20"/>
          <w:lang w:val="en-US"/>
        </w:rPr>
        <w:t>c</w:t>
      </w:r>
      <w:r w:rsidRPr="0023597E">
        <w:rPr>
          <w:sz w:val="20"/>
          <w:szCs w:val="20"/>
          <w:lang w:val="en-US"/>
        </w:rPr>
        <w:t xml:space="preserve">andidate of Physical and Mathematical Sciences, Associate Professor of the Department of Philosophy, Sociology and Pedagogy, Chuvash State University named after I.N. </w:t>
      </w:r>
      <w:proofErr w:type="spellStart"/>
      <w:r w:rsidRPr="0023597E">
        <w:rPr>
          <w:sz w:val="20"/>
          <w:szCs w:val="20"/>
          <w:lang w:val="en-US"/>
        </w:rPr>
        <w:t>Ulyanova</w:t>
      </w:r>
      <w:proofErr w:type="spellEnd"/>
      <w:r w:rsidRPr="0023597E">
        <w:rPr>
          <w:sz w:val="20"/>
          <w:szCs w:val="20"/>
          <w:lang w:val="en-US"/>
        </w:rPr>
        <w:t xml:space="preserve">, Russia, Cheboksary (mukin-va@yandex.ru). </w:t>
      </w:r>
      <w:proofErr w:type="gramStart"/>
      <w:r w:rsidRPr="0023597E">
        <w:rPr>
          <w:sz w:val="20"/>
          <w:szCs w:val="20"/>
          <w:lang w:val="en-US"/>
        </w:rPr>
        <w:t>Area of scientific interests - economic interests, philosophy, methodology of science.</w:t>
      </w:r>
      <w:proofErr w:type="gramEnd"/>
    </w:p>
    <w:p w:rsidR="004067B6" w:rsidRPr="00DF4F3D" w:rsidRDefault="004067B6" w:rsidP="005E358E">
      <w:pPr>
        <w:pBdr>
          <w:bottom w:val="single" w:sz="12" w:space="0" w:color="auto"/>
        </w:pBdr>
        <w:ind w:firstLine="425"/>
        <w:jc w:val="both"/>
        <w:rPr>
          <w:sz w:val="20"/>
          <w:szCs w:val="20"/>
          <w:lang w:val="en-US"/>
        </w:rPr>
      </w:pPr>
    </w:p>
    <w:p w:rsidR="004067B6" w:rsidRPr="001B12CD" w:rsidRDefault="00642273" w:rsidP="005E358E">
      <w:pPr>
        <w:pBdr>
          <w:bottom w:val="single" w:sz="12" w:space="0" w:color="auto"/>
        </w:pBdr>
        <w:jc w:val="both"/>
        <w:rPr>
          <w:sz w:val="20"/>
          <w:szCs w:val="20"/>
          <w:lang w:val="en-US"/>
        </w:rPr>
      </w:pPr>
      <w:r w:rsidRPr="00D82793">
        <w:rPr>
          <w:sz w:val="20"/>
          <w:szCs w:val="20"/>
        </w:rPr>
        <w:t>Контактные</w:t>
      </w:r>
      <w:r w:rsidRPr="001B12CD">
        <w:rPr>
          <w:sz w:val="20"/>
          <w:szCs w:val="20"/>
          <w:lang w:val="en-US"/>
        </w:rPr>
        <w:t xml:space="preserve"> </w:t>
      </w:r>
      <w:r w:rsidRPr="00D82793">
        <w:rPr>
          <w:sz w:val="20"/>
          <w:szCs w:val="20"/>
        </w:rPr>
        <w:t>данные</w:t>
      </w:r>
      <w:r w:rsidRPr="001B12CD">
        <w:rPr>
          <w:sz w:val="20"/>
          <w:szCs w:val="20"/>
          <w:lang w:val="en-US"/>
        </w:rPr>
        <w:t>:</w:t>
      </w:r>
    </w:p>
    <w:p w:rsidR="00642273" w:rsidRDefault="00067D7E" w:rsidP="005E358E">
      <w:pPr>
        <w:pBdr>
          <w:bottom w:val="single" w:sz="12" w:space="0" w:color="auto"/>
        </w:pBdr>
        <w:jc w:val="both"/>
        <w:rPr>
          <w:sz w:val="20"/>
          <w:szCs w:val="20"/>
        </w:rPr>
      </w:pPr>
      <w:r>
        <w:rPr>
          <w:sz w:val="20"/>
          <w:szCs w:val="20"/>
        </w:rPr>
        <w:t>Евсеев</w:t>
      </w:r>
      <w:r w:rsidRPr="006551C2">
        <w:rPr>
          <w:sz w:val="20"/>
          <w:szCs w:val="20"/>
          <w:lang w:val="en-US"/>
        </w:rPr>
        <w:t xml:space="preserve"> </w:t>
      </w:r>
      <w:r>
        <w:rPr>
          <w:sz w:val="20"/>
          <w:szCs w:val="20"/>
        </w:rPr>
        <w:t>Артём</w:t>
      </w:r>
      <w:r w:rsidRPr="006551C2">
        <w:rPr>
          <w:sz w:val="20"/>
          <w:szCs w:val="20"/>
          <w:lang w:val="en-US"/>
        </w:rPr>
        <w:t xml:space="preserve"> </w:t>
      </w:r>
      <w:r>
        <w:rPr>
          <w:sz w:val="20"/>
          <w:szCs w:val="20"/>
        </w:rPr>
        <w:t>Сергеевич</w:t>
      </w:r>
    </w:p>
    <w:p w:rsidR="0023597E" w:rsidRPr="006551C2" w:rsidRDefault="0023597E" w:rsidP="005E358E">
      <w:pPr>
        <w:pBdr>
          <w:bottom w:val="single" w:sz="12" w:space="0" w:color="auto"/>
        </w:pBdr>
        <w:jc w:val="both"/>
        <w:rPr>
          <w:sz w:val="20"/>
          <w:szCs w:val="20"/>
          <w:lang w:val="en-US"/>
        </w:rPr>
      </w:pPr>
      <w:r>
        <w:rPr>
          <w:sz w:val="20"/>
          <w:szCs w:val="20"/>
        </w:rPr>
        <w:t xml:space="preserve">тел. </w:t>
      </w:r>
      <w:r w:rsidRPr="0023597E">
        <w:rPr>
          <w:sz w:val="20"/>
          <w:szCs w:val="20"/>
        </w:rPr>
        <w:t>89</w:t>
      </w:r>
      <w:r>
        <w:rPr>
          <w:sz w:val="20"/>
          <w:szCs w:val="20"/>
        </w:rPr>
        <w:t>3</w:t>
      </w:r>
      <w:r w:rsidRPr="0023597E">
        <w:rPr>
          <w:sz w:val="20"/>
          <w:szCs w:val="20"/>
        </w:rPr>
        <w:t>7</w:t>
      </w:r>
      <w:r>
        <w:rPr>
          <w:sz w:val="20"/>
          <w:szCs w:val="20"/>
        </w:rPr>
        <w:t>3787425 (</w:t>
      </w:r>
      <w:proofErr w:type="spellStart"/>
      <w:r>
        <w:rPr>
          <w:sz w:val="20"/>
          <w:szCs w:val="20"/>
        </w:rPr>
        <w:t>моб</w:t>
      </w:r>
      <w:proofErr w:type="spellEnd"/>
      <w:r>
        <w:rPr>
          <w:sz w:val="20"/>
          <w:szCs w:val="20"/>
        </w:rPr>
        <w:t>.)</w:t>
      </w:r>
    </w:p>
    <w:p w:rsidR="004067B6" w:rsidRPr="006551C2" w:rsidRDefault="004067B6" w:rsidP="005E358E">
      <w:pPr>
        <w:pBdr>
          <w:bottom w:val="single" w:sz="12" w:space="0" w:color="auto"/>
        </w:pBdr>
        <w:jc w:val="both"/>
        <w:rPr>
          <w:sz w:val="20"/>
          <w:szCs w:val="20"/>
          <w:lang w:val="en-US"/>
        </w:rPr>
      </w:pPr>
      <w:r w:rsidRPr="00D82793">
        <w:rPr>
          <w:sz w:val="20"/>
          <w:szCs w:val="20"/>
          <w:lang w:val="de-DE"/>
        </w:rPr>
        <w:t>e</w:t>
      </w:r>
      <w:r w:rsidRPr="006551C2">
        <w:rPr>
          <w:sz w:val="20"/>
          <w:szCs w:val="20"/>
          <w:lang w:val="en-US"/>
        </w:rPr>
        <w:t>-</w:t>
      </w:r>
      <w:proofErr w:type="spellStart"/>
      <w:r w:rsidRPr="00D82793">
        <w:rPr>
          <w:sz w:val="20"/>
          <w:szCs w:val="20"/>
          <w:lang w:val="de-DE"/>
        </w:rPr>
        <w:t>mail</w:t>
      </w:r>
      <w:proofErr w:type="spellEnd"/>
      <w:r w:rsidRPr="006551C2">
        <w:rPr>
          <w:sz w:val="20"/>
          <w:szCs w:val="20"/>
          <w:lang w:val="en-US"/>
        </w:rPr>
        <w:t xml:space="preserve">: </w:t>
      </w:r>
      <w:r w:rsidR="00067D7E">
        <w:rPr>
          <w:sz w:val="20"/>
          <w:szCs w:val="20"/>
          <w:lang w:val="en-US"/>
        </w:rPr>
        <w:t>sumerh</w:t>
      </w:r>
      <w:r w:rsidR="00646719" w:rsidRPr="006551C2">
        <w:rPr>
          <w:sz w:val="20"/>
          <w:szCs w:val="20"/>
          <w:lang w:val="en-US"/>
        </w:rPr>
        <w:t>@</w:t>
      </w:r>
      <w:r w:rsidR="00646719" w:rsidRPr="00646719">
        <w:rPr>
          <w:sz w:val="20"/>
          <w:szCs w:val="20"/>
          <w:lang w:val="en-US"/>
        </w:rPr>
        <w:t>mail</w:t>
      </w:r>
      <w:r w:rsidR="00646719" w:rsidRPr="006551C2">
        <w:rPr>
          <w:sz w:val="20"/>
          <w:szCs w:val="20"/>
          <w:lang w:val="en-US"/>
        </w:rPr>
        <w:t>.</w:t>
      </w:r>
      <w:r w:rsidR="00646719" w:rsidRPr="00646719">
        <w:rPr>
          <w:sz w:val="20"/>
          <w:szCs w:val="20"/>
          <w:lang w:val="en-US"/>
        </w:rPr>
        <w:t>ru</w:t>
      </w:r>
    </w:p>
    <w:p w:rsidR="00F63541" w:rsidRPr="006551C2" w:rsidRDefault="00F63541" w:rsidP="005E358E">
      <w:pPr>
        <w:pBdr>
          <w:bottom w:val="single" w:sz="12" w:space="0" w:color="auto"/>
        </w:pBdr>
        <w:jc w:val="both"/>
        <w:rPr>
          <w:sz w:val="20"/>
          <w:szCs w:val="20"/>
          <w:lang w:val="en-US"/>
        </w:rPr>
      </w:pPr>
    </w:p>
    <w:p w:rsidR="004067B6" w:rsidRPr="00D82793" w:rsidRDefault="0023597E" w:rsidP="005E358E">
      <w:pPr>
        <w:pBdr>
          <w:bottom w:val="single" w:sz="12" w:space="0" w:color="auto"/>
        </w:pBdr>
        <w:jc w:val="both"/>
        <w:rPr>
          <w:sz w:val="20"/>
          <w:szCs w:val="20"/>
        </w:rPr>
      </w:pPr>
      <w:proofErr w:type="spellStart"/>
      <w:r>
        <w:rPr>
          <w:sz w:val="20"/>
          <w:szCs w:val="20"/>
        </w:rPr>
        <w:t>Мукин</w:t>
      </w:r>
      <w:proofErr w:type="spellEnd"/>
      <w:r>
        <w:rPr>
          <w:sz w:val="20"/>
          <w:szCs w:val="20"/>
        </w:rPr>
        <w:t xml:space="preserve"> Владимир Антонович</w:t>
      </w:r>
    </w:p>
    <w:p w:rsidR="00FD1ED3" w:rsidRPr="0023597E" w:rsidRDefault="00646719" w:rsidP="0023597E">
      <w:pPr>
        <w:pBdr>
          <w:bottom w:val="single" w:sz="12" w:space="0" w:color="auto"/>
        </w:pBdr>
        <w:jc w:val="both"/>
        <w:rPr>
          <w:sz w:val="20"/>
          <w:szCs w:val="20"/>
        </w:rPr>
      </w:pPr>
      <w:r>
        <w:rPr>
          <w:sz w:val="20"/>
          <w:szCs w:val="20"/>
        </w:rPr>
        <w:t xml:space="preserve">тел. </w:t>
      </w:r>
      <w:r w:rsidR="0023597E" w:rsidRPr="0023597E">
        <w:rPr>
          <w:sz w:val="20"/>
          <w:szCs w:val="20"/>
        </w:rPr>
        <w:t>89176622257</w:t>
      </w:r>
      <w:r>
        <w:rPr>
          <w:sz w:val="20"/>
          <w:szCs w:val="20"/>
        </w:rPr>
        <w:t xml:space="preserve"> (</w:t>
      </w:r>
      <w:proofErr w:type="spellStart"/>
      <w:r>
        <w:rPr>
          <w:sz w:val="20"/>
          <w:szCs w:val="20"/>
        </w:rPr>
        <w:t>моб</w:t>
      </w:r>
      <w:proofErr w:type="spellEnd"/>
      <w:r>
        <w:rPr>
          <w:sz w:val="20"/>
          <w:szCs w:val="20"/>
        </w:rPr>
        <w:t>.)</w:t>
      </w:r>
    </w:p>
    <w:p w:rsidR="0058456E" w:rsidRPr="006551C2" w:rsidRDefault="004067B6" w:rsidP="005E358E">
      <w:pPr>
        <w:pBdr>
          <w:bottom w:val="single" w:sz="12" w:space="0" w:color="auto"/>
        </w:pBdr>
        <w:jc w:val="both"/>
        <w:rPr>
          <w:sz w:val="20"/>
          <w:szCs w:val="20"/>
          <w:lang w:val="en-US"/>
        </w:rPr>
      </w:pPr>
      <w:r w:rsidRPr="00D82793">
        <w:rPr>
          <w:sz w:val="20"/>
          <w:szCs w:val="20"/>
          <w:lang w:val="de-DE"/>
        </w:rPr>
        <w:t>e-</w:t>
      </w:r>
      <w:proofErr w:type="spellStart"/>
      <w:r w:rsidRPr="00D82793">
        <w:rPr>
          <w:sz w:val="20"/>
          <w:szCs w:val="20"/>
          <w:lang w:val="de-DE"/>
        </w:rPr>
        <w:t>mail</w:t>
      </w:r>
      <w:proofErr w:type="spellEnd"/>
      <w:r w:rsidRPr="00D82793">
        <w:rPr>
          <w:sz w:val="20"/>
          <w:szCs w:val="20"/>
          <w:lang w:val="de-DE"/>
        </w:rPr>
        <w:t xml:space="preserve">: </w:t>
      </w:r>
      <w:r w:rsidR="0023597E" w:rsidRPr="0023597E">
        <w:rPr>
          <w:sz w:val="20"/>
          <w:szCs w:val="20"/>
          <w:lang w:val="en-US"/>
        </w:rPr>
        <w:t>mukin-va@yandex.ru</w:t>
      </w:r>
      <w:r w:rsidR="0058456E" w:rsidRPr="006551C2">
        <w:rPr>
          <w:sz w:val="20"/>
          <w:szCs w:val="20"/>
          <w:lang w:val="en-US"/>
        </w:rPr>
        <w:t xml:space="preserve"> </w:t>
      </w:r>
    </w:p>
    <w:sectPr w:rsidR="0058456E" w:rsidRPr="006551C2" w:rsidSect="005E358E">
      <w:footerReference w:type="even" r:id="rId8"/>
      <w:footerReference w:type="default" r:id="rId9"/>
      <w:type w:val="continuous"/>
      <w:pgSz w:w="11906" w:h="16838"/>
      <w:pgMar w:top="1701" w:right="1701" w:bottom="1701" w:left="1701" w:header="708" w:footer="708" w:gutter="0"/>
      <w:pgNumType w:start="1"/>
      <w:cols w:space="1134"/>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5360F" w:rsidRDefault="0025360F">
      <w:r>
        <w:separator/>
      </w:r>
    </w:p>
  </w:endnote>
  <w:endnote w:type="continuationSeparator" w:id="0">
    <w:p w:rsidR="0025360F" w:rsidRDefault="0025360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TimesNewRomanPSMT">
    <w:altName w:val="Times New Roman"/>
    <w:panose1 w:val="00000000000000000000"/>
    <w:charset w:val="CC"/>
    <w:family w:val="auto"/>
    <w:notTrueType/>
    <w:pitch w:val="default"/>
    <w:sig w:usb0="00000203" w:usb1="00000000" w:usb2="00000000" w:usb3="00000000" w:csb0="00000005"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4736" w:rsidRDefault="000C3869" w:rsidP="00D82793">
    <w:pPr>
      <w:pStyle w:val="a3"/>
      <w:framePr w:wrap="around" w:vAnchor="text" w:hAnchor="margin" w:xAlign="right" w:y="1"/>
      <w:rPr>
        <w:rStyle w:val="a5"/>
      </w:rPr>
    </w:pPr>
    <w:r>
      <w:rPr>
        <w:rStyle w:val="a5"/>
      </w:rPr>
      <w:fldChar w:fldCharType="begin"/>
    </w:r>
    <w:r w:rsidR="00624736">
      <w:rPr>
        <w:rStyle w:val="a5"/>
      </w:rPr>
      <w:instrText xml:space="preserve">PAGE  </w:instrText>
    </w:r>
    <w:r>
      <w:rPr>
        <w:rStyle w:val="a5"/>
      </w:rPr>
      <w:fldChar w:fldCharType="end"/>
    </w:r>
  </w:p>
  <w:p w:rsidR="00624736" w:rsidRDefault="00624736" w:rsidP="00F25E95">
    <w:pPr>
      <w:pStyle w:val="a3"/>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4736" w:rsidRDefault="00624736" w:rsidP="00F25E95">
    <w:pPr>
      <w:pStyle w:val="a3"/>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5360F" w:rsidRDefault="0025360F">
      <w:r>
        <w:separator/>
      </w:r>
    </w:p>
  </w:footnote>
  <w:footnote w:type="continuationSeparator" w:id="0">
    <w:p w:rsidR="0025360F" w:rsidRDefault="0025360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9550B7"/>
    <w:multiLevelType w:val="hybridMultilevel"/>
    <w:tmpl w:val="5FDE54C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1C040CF"/>
    <w:multiLevelType w:val="hybridMultilevel"/>
    <w:tmpl w:val="A36AB402"/>
    <w:lvl w:ilvl="0" w:tplc="48CA04C8">
      <w:start w:val="1"/>
      <w:numFmt w:val="decimal"/>
      <w:lvlText w:val="%1."/>
      <w:lvlJc w:val="left"/>
      <w:pPr>
        <w:ind w:left="928" w:hanging="360"/>
      </w:pPr>
      <w:rPr>
        <w:color w:val="auto"/>
      </w:rPr>
    </w:lvl>
    <w:lvl w:ilvl="1" w:tplc="04190019" w:tentative="1">
      <w:start w:val="1"/>
      <w:numFmt w:val="lowerLetter"/>
      <w:lvlText w:val="%2."/>
      <w:lvlJc w:val="left"/>
      <w:pPr>
        <w:ind w:left="1865" w:hanging="360"/>
      </w:pPr>
    </w:lvl>
    <w:lvl w:ilvl="2" w:tplc="0419001B" w:tentative="1">
      <w:start w:val="1"/>
      <w:numFmt w:val="lowerRoman"/>
      <w:lvlText w:val="%3."/>
      <w:lvlJc w:val="right"/>
      <w:pPr>
        <w:ind w:left="2585" w:hanging="180"/>
      </w:pPr>
    </w:lvl>
    <w:lvl w:ilvl="3" w:tplc="0419000F" w:tentative="1">
      <w:start w:val="1"/>
      <w:numFmt w:val="decimal"/>
      <w:lvlText w:val="%4."/>
      <w:lvlJc w:val="left"/>
      <w:pPr>
        <w:ind w:left="3305" w:hanging="360"/>
      </w:pPr>
    </w:lvl>
    <w:lvl w:ilvl="4" w:tplc="04190019" w:tentative="1">
      <w:start w:val="1"/>
      <w:numFmt w:val="lowerLetter"/>
      <w:lvlText w:val="%5."/>
      <w:lvlJc w:val="left"/>
      <w:pPr>
        <w:ind w:left="4025" w:hanging="360"/>
      </w:pPr>
    </w:lvl>
    <w:lvl w:ilvl="5" w:tplc="0419001B" w:tentative="1">
      <w:start w:val="1"/>
      <w:numFmt w:val="lowerRoman"/>
      <w:lvlText w:val="%6."/>
      <w:lvlJc w:val="right"/>
      <w:pPr>
        <w:ind w:left="4745" w:hanging="180"/>
      </w:pPr>
    </w:lvl>
    <w:lvl w:ilvl="6" w:tplc="0419000F" w:tentative="1">
      <w:start w:val="1"/>
      <w:numFmt w:val="decimal"/>
      <w:lvlText w:val="%7."/>
      <w:lvlJc w:val="left"/>
      <w:pPr>
        <w:ind w:left="5465" w:hanging="360"/>
      </w:pPr>
    </w:lvl>
    <w:lvl w:ilvl="7" w:tplc="04190019" w:tentative="1">
      <w:start w:val="1"/>
      <w:numFmt w:val="lowerLetter"/>
      <w:lvlText w:val="%8."/>
      <w:lvlJc w:val="left"/>
      <w:pPr>
        <w:ind w:left="6185" w:hanging="360"/>
      </w:pPr>
    </w:lvl>
    <w:lvl w:ilvl="8" w:tplc="0419001B" w:tentative="1">
      <w:start w:val="1"/>
      <w:numFmt w:val="lowerRoman"/>
      <w:lvlText w:val="%9."/>
      <w:lvlJc w:val="right"/>
      <w:pPr>
        <w:ind w:left="6905" w:hanging="180"/>
      </w:pPr>
    </w:lvl>
  </w:abstractNum>
  <w:abstractNum w:abstractNumId="2">
    <w:nsid w:val="01D04972"/>
    <w:multiLevelType w:val="hybridMultilevel"/>
    <w:tmpl w:val="0C5EB240"/>
    <w:lvl w:ilvl="0" w:tplc="C3FEA046">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3">
    <w:nsid w:val="030C17AC"/>
    <w:multiLevelType w:val="hybridMultilevel"/>
    <w:tmpl w:val="F49485D4"/>
    <w:lvl w:ilvl="0" w:tplc="3996A4C8">
      <w:start w:val="11"/>
      <w:numFmt w:val="decimal"/>
      <w:lvlText w:val="%1."/>
      <w:lvlJc w:val="left"/>
      <w:pPr>
        <w:ind w:left="1288" w:hanging="360"/>
      </w:pPr>
      <w:rPr>
        <w:rFonts w:hint="default"/>
      </w:rPr>
    </w:lvl>
    <w:lvl w:ilvl="1" w:tplc="04190019" w:tentative="1">
      <w:start w:val="1"/>
      <w:numFmt w:val="lowerLetter"/>
      <w:lvlText w:val="%2."/>
      <w:lvlJc w:val="left"/>
      <w:pPr>
        <w:ind w:left="2008" w:hanging="360"/>
      </w:pPr>
    </w:lvl>
    <w:lvl w:ilvl="2" w:tplc="0419001B" w:tentative="1">
      <w:start w:val="1"/>
      <w:numFmt w:val="lowerRoman"/>
      <w:lvlText w:val="%3."/>
      <w:lvlJc w:val="right"/>
      <w:pPr>
        <w:ind w:left="2728" w:hanging="180"/>
      </w:pPr>
    </w:lvl>
    <w:lvl w:ilvl="3" w:tplc="0419000F" w:tentative="1">
      <w:start w:val="1"/>
      <w:numFmt w:val="decimal"/>
      <w:lvlText w:val="%4."/>
      <w:lvlJc w:val="left"/>
      <w:pPr>
        <w:ind w:left="3448" w:hanging="360"/>
      </w:pPr>
    </w:lvl>
    <w:lvl w:ilvl="4" w:tplc="04190019" w:tentative="1">
      <w:start w:val="1"/>
      <w:numFmt w:val="lowerLetter"/>
      <w:lvlText w:val="%5."/>
      <w:lvlJc w:val="left"/>
      <w:pPr>
        <w:ind w:left="4168" w:hanging="360"/>
      </w:pPr>
    </w:lvl>
    <w:lvl w:ilvl="5" w:tplc="0419001B" w:tentative="1">
      <w:start w:val="1"/>
      <w:numFmt w:val="lowerRoman"/>
      <w:lvlText w:val="%6."/>
      <w:lvlJc w:val="right"/>
      <w:pPr>
        <w:ind w:left="4888" w:hanging="180"/>
      </w:pPr>
    </w:lvl>
    <w:lvl w:ilvl="6" w:tplc="0419000F" w:tentative="1">
      <w:start w:val="1"/>
      <w:numFmt w:val="decimal"/>
      <w:lvlText w:val="%7."/>
      <w:lvlJc w:val="left"/>
      <w:pPr>
        <w:ind w:left="5608" w:hanging="360"/>
      </w:pPr>
    </w:lvl>
    <w:lvl w:ilvl="7" w:tplc="04190019" w:tentative="1">
      <w:start w:val="1"/>
      <w:numFmt w:val="lowerLetter"/>
      <w:lvlText w:val="%8."/>
      <w:lvlJc w:val="left"/>
      <w:pPr>
        <w:ind w:left="6328" w:hanging="360"/>
      </w:pPr>
    </w:lvl>
    <w:lvl w:ilvl="8" w:tplc="0419001B" w:tentative="1">
      <w:start w:val="1"/>
      <w:numFmt w:val="lowerRoman"/>
      <w:lvlText w:val="%9."/>
      <w:lvlJc w:val="right"/>
      <w:pPr>
        <w:ind w:left="7048" w:hanging="180"/>
      </w:pPr>
    </w:lvl>
  </w:abstractNum>
  <w:abstractNum w:abstractNumId="4">
    <w:nsid w:val="05A10F14"/>
    <w:multiLevelType w:val="hybridMultilevel"/>
    <w:tmpl w:val="CC26489C"/>
    <w:lvl w:ilvl="0" w:tplc="EEEA3056">
      <w:start w:val="1"/>
      <w:numFmt w:val="decimal"/>
      <w:lvlText w:val="%1."/>
      <w:lvlJc w:val="left"/>
      <w:pPr>
        <w:ind w:left="6173" w:hanging="360"/>
      </w:pPr>
      <w:rPr>
        <w:rFonts w:hint="default"/>
        <w:i w:val="0"/>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
    <w:nsid w:val="0A2D0038"/>
    <w:multiLevelType w:val="hybridMultilevel"/>
    <w:tmpl w:val="B9742748"/>
    <w:lvl w:ilvl="0" w:tplc="F6D25F62">
      <w:start w:val="1"/>
      <w:numFmt w:val="decimal"/>
      <w:lvlText w:val="%1."/>
      <w:lvlJc w:val="left"/>
      <w:pPr>
        <w:tabs>
          <w:tab w:val="num" w:pos="1100"/>
        </w:tabs>
        <w:ind w:left="1100" w:hanging="675"/>
      </w:pPr>
      <w:rPr>
        <w:rFonts w:hint="default"/>
      </w:rPr>
    </w:lvl>
    <w:lvl w:ilvl="1" w:tplc="04190019" w:tentative="1">
      <w:start w:val="1"/>
      <w:numFmt w:val="lowerLetter"/>
      <w:lvlText w:val="%2."/>
      <w:lvlJc w:val="left"/>
      <w:pPr>
        <w:tabs>
          <w:tab w:val="num" w:pos="1505"/>
        </w:tabs>
        <w:ind w:left="1505" w:hanging="360"/>
      </w:pPr>
    </w:lvl>
    <w:lvl w:ilvl="2" w:tplc="0419001B" w:tentative="1">
      <w:start w:val="1"/>
      <w:numFmt w:val="lowerRoman"/>
      <w:lvlText w:val="%3."/>
      <w:lvlJc w:val="right"/>
      <w:pPr>
        <w:tabs>
          <w:tab w:val="num" w:pos="2225"/>
        </w:tabs>
        <w:ind w:left="2225" w:hanging="180"/>
      </w:pPr>
    </w:lvl>
    <w:lvl w:ilvl="3" w:tplc="0419000F" w:tentative="1">
      <w:start w:val="1"/>
      <w:numFmt w:val="decimal"/>
      <w:lvlText w:val="%4."/>
      <w:lvlJc w:val="left"/>
      <w:pPr>
        <w:tabs>
          <w:tab w:val="num" w:pos="2945"/>
        </w:tabs>
        <w:ind w:left="2945" w:hanging="360"/>
      </w:pPr>
    </w:lvl>
    <w:lvl w:ilvl="4" w:tplc="04190019" w:tentative="1">
      <w:start w:val="1"/>
      <w:numFmt w:val="lowerLetter"/>
      <w:lvlText w:val="%5."/>
      <w:lvlJc w:val="left"/>
      <w:pPr>
        <w:tabs>
          <w:tab w:val="num" w:pos="3665"/>
        </w:tabs>
        <w:ind w:left="3665" w:hanging="360"/>
      </w:pPr>
    </w:lvl>
    <w:lvl w:ilvl="5" w:tplc="0419001B" w:tentative="1">
      <w:start w:val="1"/>
      <w:numFmt w:val="lowerRoman"/>
      <w:lvlText w:val="%6."/>
      <w:lvlJc w:val="right"/>
      <w:pPr>
        <w:tabs>
          <w:tab w:val="num" w:pos="4385"/>
        </w:tabs>
        <w:ind w:left="4385" w:hanging="180"/>
      </w:pPr>
    </w:lvl>
    <w:lvl w:ilvl="6" w:tplc="0419000F" w:tentative="1">
      <w:start w:val="1"/>
      <w:numFmt w:val="decimal"/>
      <w:lvlText w:val="%7."/>
      <w:lvlJc w:val="left"/>
      <w:pPr>
        <w:tabs>
          <w:tab w:val="num" w:pos="5105"/>
        </w:tabs>
        <w:ind w:left="5105" w:hanging="360"/>
      </w:pPr>
    </w:lvl>
    <w:lvl w:ilvl="7" w:tplc="04190019" w:tentative="1">
      <w:start w:val="1"/>
      <w:numFmt w:val="lowerLetter"/>
      <w:lvlText w:val="%8."/>
      <w:lvlJc w:val="left"/>
      <w:pPr>
        <w:tabs>
          <w:tab w:val="num" w:pos="5825"/>
        </w:tabs>
        <w:ind w:left="5825" w:hanging="360"/>
      </w:pPr>
    </w:lvl>
    <w:lvl w:ilvl="8" w:tplc="0419001B" w:tentative="1">
      <w:start w:val="1"/>
      <w:numFmt w:val="lowerRoman"/>
      <w:lvlText w:val="%9."/>
      <w:lvlJc w:val="right"/>
      <w:pPr>
        <w:tabs>
          <w:tab w:val="num" w:pos="6545"/>
        </w:tabs>
        <w:ind w:left="6545" w:hanging="180"/>
      </w:pPr>
    </w:lvl>
  </w:abstractNum>
  <w:abstractNum w:abstractNumId="6">
    <w:nsid w:val="0FFE26D6"/>
    <w:multiLevelType w:val="multilevel"/>
    <w:tmpl w:val="11EA802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16597CED"/>
    <w:multiLevelType w:val="hybridMultilevel"/>
    <w:tmpl w:val="0C5EB240"/>
    <w:lvl w:ilvl="0" w:tplc="C3FEA046">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8">
    <w:nsid w:val="1A195A60"/>
    <w:multiLevelType w:val="hybridMultilevel"/>
    <w:tmpl w:val="FC10B2AE"/>
    <w:lvl w:ilvl="0" w:tplc="4FBAE7C4">
      <w:start w:val="1"/>
      <w:numFmt w:val="decimal"/>
      <w:lvlText w:val="%1."/>
      <w:lvlJc w:val="left"/>
      <w:pPr>
        <w:tabs>
          <w:tab w:val="num" w:pos="720"/>
        </w:tabs>
        <w:ind w:left="720" w:hanging="360"/>
      </w:pPr>
      <w:rPr>
        <w:rFonts w:ascii="Times New Roman" w:hAnsi="Times New Roman" w:cs="Times New Roman" w:hint="default"/>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9">
    <w:nsid w:val="1D4B6CB0"/>
    <w:multiLevelType w:val="hybridMultilevel"/>
    <w:tmpl w:val="F6AAA38E"/>
    <w:lvl w:ilvl="0" w:tplc="E8EC3D0A">
      <w:start w:val="1"/>
      <w:numFmt w:val="decimal"/>
      <w:lvlText w:val="%1."/>
      <w:lvlJc w:val="left"/>
      <w:pPr>
        <w:tabs>
          <w:tab w:val="num" w:pos="720"/>
        </w:tabs>
        <w:ind w:left="720" w:hanging="360"/>
      </w:pPr>
      <w:rPr>
        <w:rFonts w:ascii="Times New Roman" w:eastAsia="Times New Roman" w:hAnsi="Times New Roman" w:cs="Times New Roman"/>
        <w:i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nsid w:val="1D9C2BCB"/>
    <w:multiLevelType w:val="hybridMultilevel"/>
    <w:tmpl w:val="0C5EB240"/>
    <w:lvl w:ilvl="0" w:tplc="C3FEA046">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11">
    <w:nsid w:val="21880F25"/>
    <w:multiLevelType w:val="hybridMultilevel"/>
    <w:tmpl w:val="0C5EB240"/>
    <w:lvl w:ilvl="0" w:tplc="C3FEA046">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12">
    <w:nsid w:val="23F764B8"/>
    <w:multiLevelType w:val="multilevel"/>
    <w:tmpl w:val="41FCED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29876910"/>
    <w:multiLevelType w:val="hybridMultilevel"/>
    <w:tmpl w:val="590C94EE"/>
    <w:lvl w:ilvl="0" w:tplc="C3FEA046">
      <w:start w:val="1"/>
      <w:numFmt w:val="decimal"/>
      <w:lvlText w:val="%1."/>
      <w:lvlJc w:val="left"/>
      <w:pPr>
        <w:ind w:left="1145" w:hanging="360"/>
      </w:pPr>
      <w:rPr>
        <w:rFonts w:hint="default"/>
      </w:rPr>
    </w:lvl>
    <w:lvl w:ilvl="1" w:tplc="04190019" w:tentative="1">
      <w:start w:val="1"/>
      <w:numFmt w:val="lowerLetter"/>
      <w:lvlText w:val="%2."/>
      <w:lvlJc w:val="left"/>
      <w:pPr>
        <w:ind w:left="1865" w:hanging="360"/>
      </w:pPr>
    </w:lvl>
    <w:lvl w:ilvl="2" w:tplc="0419001B" w:tentative="1">
      <w:start w:val="1"/>
      <w:numFmt w:val="lowerRoman"/>
      <w:lvlText w:val="%3."/>
      <w:lvlJc w:val="right"/>
      <w:pPr>
        <w:ind w:left="2585" w:hanging="180"/>
      </w:pPr>
    </w:lvl>
    <w:lvl w:ilvl="3" w:tplc="0419000F" w:tentative="1">
      <w:start w:val="1"/>
      <w:numFmt w:val="decimal"/>
      <w:lvlText w:val="%4."/>
      <w:lvlJc w:val="left"/>
      <w:pPr>
        <w:ind w:left="3305" w:hanging="360"/>
      </w:pPr>
    </w:lvl>
    <w:lvl w:ilvl="4" w:tplc="04190019" w:tentative="1">
      <w:start w:val="1"/>
      <w:numFmt w:val="lowerLetter"/>
      <w:lvlText w:val="%5."/>
      <w:lvlJc w:val="left"/>
      <w:pPr>
        <w:ind w:left="4025" w:hanging="360"/>
      </w:pPr>
    </w:lvl>
    <w:lvl w:ilvl="5" w:tplc="0419001B" w:tentative="1">
      <w:start w:val="1"/>
      <w:numFmt w:val="lowerRoman"/>
      <w:lvlText w:val="%6."/>
      <w:lvlJc w:val="right"/>
      <w:pPr>
        <w:ind w:left="4745" w:hanging="180"/>
      </w:pPr>
    </w:lvl>
    <w:lvl w:ilvl="6" w:tplc="0419000F" w:tentative="1">
      <w:start w:val="1"/>
      <w:numFmt w:val="decimal"/>
      <w:lvlText w:val="%7."/>
      <w:lvlJc w:val="left"/>
      <w:pPr>
        <w:ind w:left="5465" w:hanging="360"/>
      </w:pPr>
    </w:lvl>
    <w:lvl w:ilvl="7" w:tplc="04190019" w:tentative="1">
      <w:start w:val="1"/>
      <w:numFmt w:val="lowerLetter"/>
      <w:lvlText w:val="%8."/>
      <w:lvlJc w:val="left"/>
      <w:pPr>
        <w:ind w:left="6185" w:hanging="360"/>
      </w:pPr>
    </w:lvl>
    <w:lvl w:ilvl="8" w:tplc="0419001B" w:tentative="1">
      <w:start w:val="1"/>
      <w:numFmt w:val="lowerRoman"/>
      <w:lvlText w:val="%9."/>
      <w:lvlJc w:val="right"/>
      <w:pPr>
        <w:ind w:left="6905" w:hanging="180"/>
      </w:pPr>
    </w:lvl>
  </w:abstractNum>
  <w:abstractNum w:abstractNumId="14">
    <w:nsid w:val="2B4415E3"/>
    <w:multiLevelType w:val="hybridMultilevel"/>
    <w:tmpl w:val="A36AB402"/>
    <w:lvl w:ilvl="0" w:tplc="48CA04C8">
      <w:start w:val="1"/>
      <w:numFmt w:val="decimal"/>
      <w:lvlText w:val="%1."/>
      <w:lvlJc w:val="left"/>
      <w:pPr>
        <w:ind w:left="928" w:hanging="360"/>
      </w:pPr>
      <w:rPr>
        <w:color w:val="auto"/>
      </w:rPr>
    </w:lvl>
    <w:lvl w:ilvl="1" w:tplc="04190019" w:tentative="1">
      <w:start w:val="1"/>
      <w:numFmt w:val="lowerLetter"/>
      <w:lvlText w:val="%2."/>
      <w:lvlJc w:val="left"/>
      <w:pPr>
        <w:ind w:left="1865" w:hanging="360"/>
      </w:pPr>
    </w:lvl>
    <w:lvl w:ilvl="2" w:tplc="0419001B" w:tentative="1">
      <w:start w:val="1"/>
      <w:numFmt w:val="lowerRoman"/>
      <w:lvlText w:val="%3."/>
      <w:lvlJc w:val="right"/>
      <w:pPr>
        <w:ind w:left="2585" w:hanging="180"/>
      </w:pPr>
    </w:lvl>
    <w:lvl w:ilvl="3" w:tplc="0419000F" w:tentative="1">
      <w:start w:val="1"/>
      <w:numFmt w:val="decimal"/>
      <w:lvlText w:val="%4."/>
      <w:lvlJc w:val="left"/>
      <w:pPr>
        <w:ind w:left="3305" w:hanging="360"/>
      </w:pPr>
    </w:lvl>
    <w:lvl w:ilvl="4" w:tplc="04190019" w:tentative="1">
      <w:start w:val="1"/>
      <w:numFmt w:val="lowerLetter"/>
      <w:lvlText w:val="%5."/>
      <w:lvlJc w:val="left"/>
      <w:pPr>
        <w:ind w:left="4025" w:hanging="360"/>
      </w:pPr>
    </w:lvl>
    <w:lvl w:ilvl="5" w:tplc="0419001B" w:tentative="1">
      <w:start w:val="1"/>
      <w:numFmt w:val="lowerRoman"/>
      <w:lvlText w:val="%6."/>
      <w:lvlJc w:val="right"/>
      <w:pPr>
        <w:ind w:left="4745" w:hanging="180"/>
      </w:pPr>
    </w:lvl>
    <w:lvl w:ilvl="6" w:tplc="0419000F" w:tentative="1">
      <w:start w:val="1"/>
      <w:numFmt w:val="decimal"/>
      <w:lvlText w:val="%7."/>
      <w:lvlJc w:val="left"/>
      <w:pPr>
        <w:ind w:left="5465" w:hanging="360"/>
      </w:pPr>
    </w:lvl>
    <w:lvl w:ilvl="7" w:tplc="04190019" w:tentative="1">
      <w:start w:val="1"/>
      <w:numFmt w:val="lowerLetter"/>
      <w:lvlText w:val="%8."/>
      <w:lvlJc w:val="left"/>
      <w:pPr>
        <w:ind w:left="6185" w:hanging="360"/>
      </w:pPr>
    </w:lvl>
    <w:lvl w:ilvl="8" w:tplc="0419001B" w:tentative="1">
      <w:start w:val="1"/>
      <w:numFmt w:val="lowerRoman"/>
      <w:lvlText w:val="%9."/>
      <w:lvlJc w:val="right"/>
      <w:pPr>
        <w:ind w:left="6905" w:hanging="180"/>
      </w:pPr>
    </w:lvl>
  </w:abstractNum>
  <w:abstractNum w:abstractNumId="15">
    <w:nsid w:val="2ECA495D"/>
    <w:multiLevelType w:val="hybridMultilevel"/>
    <w:tmpl w:val="5AF6F60C"/>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6">
    <w:nsid w:val="33A74700"/>
    <w:multiLevelType w:val="hybridMultilevel"/>
    <w:tmpl w:val="CD92088A"/>
    <w:lvl w:ilvl="0" w:tplc="77045296">
      <w:start w:val="1"/>
      <w:numFmt w:val="decimal"/>
      <w:lvlText w:val="%1)"/>
      <w:lvlJc w:val="left"/>
      <w:pPr>
        <w:ind w:left="785" w:hanging="360"/>
      </w:pPr>
      <w:rPr>
        <w:rFonts w:hint="default"/>
      </w:rPr>
    </w:lvl>
    <w:lvl w:ilvl="1" w:tplc="04190019" w:tentative="1">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abstractNum w:abstractNumId="17">
    <w:nsid w:val="36E22A97"/>
    <w:multiLevelType w:val="hybridMultilevel"/>
    <w:tmpl w:val="D8F6E5E2"/>
    <w:lvl w:ilvl="0" w:tplc="0419000F">
      <w:start w:val="1"/>
      <w:numFmt w:val="decimal"/>
      <w:lvlText w:val="%1."/>
      <w:lvlJc w:val="left"/>
      <w:pPr>
        <w:ind w:left="1145" w:hanging="360"/>
      </w:pPr>
    </w:lvl>
    <w:lvl w:ilvl="1" w:tplc="04190019" w:tentative="1">
      <w:start w:val="1"/>
      <w:numFmt w:val="lowerLetter"/>
      <w:lvlText w:val="%2."/>
      <w:lvlJc w:val="left"/>
      <w:pPr>
        <w:ind w:left="1865" w:hanging="360"/>
      </w:pPr>
    </w:lvl>
    <w:lvl w:ilvl="2" w:tplc="0419001B" w:tentative="1">
      <w:start w:val="1"/>
      <w:numFmt w:val="lowerRoman"/>
      <w:lvlText w:val="%3."/>
      <w:lvlJc w:val="right"/>
      <w:pPr>
        <w:ind w:left="2585" w:hanging="180"/>
      </w:pPr>
    </w:lvl>
    <w:lvl w:ilvl="3" w:tplc="0419000F" w:tentative="1">
      <w:start w:val="1"/>
      <w:numFmt w:val="decimal"/>
      <w:lvlText w:val="%4."/>
      <w:lvlJc w:val="left"/>
      <w:pPr>
        <w:ind w:left="3305" w:hanging="360"/>
      </w:pPr>
    </w:lvl>
    <w:lvl w:ilvl="4" w:tplc="04190019" w:tentative="1">
      <w:start w:val="1"/>
      <w:numFmt w:val="lowerLetter"/>
      <w:lvlText w:val="%5."/>
      <w:lvlJc w:val="left"/>
      <w:pPr>
        <w:ind w:left="4025" w:hanging="360"/>
      </w:pPr>
    </w:lvl>
    <w:lvl w:ilvl="5" w:tplc="0419001B" w:tentative="1">
      <w:start w:val="1"/>
      <w:numFmt w:val="lowerRoman"/>
      <w:lvlText w:val="%6."/>
      <w:lvlJc w:val="right"/>
      <w:pPr>
        <w:ind w:left="4745" w:hanging="180"/>
      </w:pPr>
    </w:lvl>
    <w:lvl w:ilvl="6" w:tplc="0419000F" w:tentative="1">
      <w:start w:val="1"/>
      <w:numFmt w:val="decimal"/>
      <w:lvlText w:val="%7."/>
      <w:lvlJc w:val="left"/>
      <w:pPr>
        <w:ind w:left="5465" w:hanging="360"/>
      </w:pPr>
    </w:lvl>
    <w:lvl w:ilvl="7" w:tplc="04190019" w:tentative="1">
      <w:start w:val="1"/>
      <w:numFmt w:val="lowerLetter"/>
      <w:lvlText w:val="%8."/>
      <w:lvlJc w:val="left"/>
      <w:pPr>
        <w:ind w:left="6185" w:hanging="360"/>
      </w:pPr>
    </w:lvl>
    <w:lvl w:ilvl="8" w:tplc="0419001B" w:tentative="1">
      <w:start w:val="1"/>
      <w:numFmt w:val="lowerRoman"/>
      <w:lvlText w:val="%9."/>
      <w:lvlJc w:val="right"/>
      <w:pPr>
        <w:ind w:left="6905" w:hanging="180"/>
      </w:pPr>
    </w:lvl>
  </w:abstractNum>
  <w:abstractNum w:abstractNumId="18">
    <w:nsid w:val="3CDF68A7"/>
    <w:multiLevelType w:val="hybridMultilevel"/>
    <w:tmpl w:val="590C94EE"/>
    <w:lvl w:ilvl="0" w:tplc="C3FEA046">
      <w:start w:val="1"/>
      <w:numFmt w:val="decimal"/>
      <w:lvlText w:val="%1."/>
      <w:lvlJc w:val="left"/>
      <w:pPr>
        <w:ind w:left="1145" w:hanging="360"/>
      </w:pPr>
      <w:rPr>
        <w:rFonts w:hint="default"/>
      </w:rPr>
    </w:lvl>
    <w:lvl w:ilvl="1" w:tplc="04190019" w:tentative="1">
      <w:start w:val="1"/>
      <w:numFmt w:val="lowerLetter"/>
      <w:lvlText w:val="%2."/>
      <w:lvlJc w:val="left"/>
      <w:pPr>
        <w:ind w:left="1865" w:hanging="360"/>
      </w:pPr>
    </w:lvl>
    <w:lvl w:ilvl="2" w:tplc="0419001B" w:tentative="1">
      <w:start w:val="1"/>
      <w:numFmt w:val="lowerRoman"/>
      <w:lvlText w:val="%3."/>
      <w:lvlJc w:val="right"/>
      <w:pPr>
        <w:ind w:left="2585" w:hanging="180"/>
      </w:pPr>
    </w:lvl>
    <w:lvl w:ilvl="3" w:tplc="0419000F" w:tentative="1">
      <w:start w:val="1"/>
      <w:numFmt w:val="decimal"/>
      <w:lvlText w:val="%4."/>
      <w:lvlJc w:val="left"/>
      <w:pPr>
        <w:ind w:left="3305" w:hanging="360"/>
      </w:pPr>
    </w:lvl>
    <w:lvl w:ilvl="4" w:tplc="04190019" w:tentative="1">
      <w:start w:val="1"/>
      <w:numFmt w:val="lowerLetter"/>
      <w:lvlText w:val="%5."/>
      <w:lvlJc w:val="left"/>
      <w:pPr>
        <w:ind w:left="4025" w:hanging="360"/>
      </w:pPr>
    </w:lvl>
    <w:lvl w:ilvl="5" w:tplc="0419001B" w:tentative="1">
      <w:start w:val="1"/>
      <w:numFmt w:val="lowerRoman"/>
      <w:lvlText w:val="%6."/>
      <w:lvlJc w:val="right"/>
      <w:pPr>
        <w:ind w:left="4745" w:hanging="180"/>
      </w:pPr>
    </w:lvl>
    <w:lvl w:ilvl="6" w:tplc="0419000F" w:tentative="1">
      <w:start w:val="1"/>
      <w:numFmt w:val="decimal"/>
      <w:lvlText w:val="%7."/>
      <w:lvlJc w:val="left"/>
      <w:pPr>
        <w:ind w:left="5465" w:hanging="360"/>
      </w:pPr>
    </w:lvl>
    <w:lvl w:ilvl="7" w:tplc="04190019" w:tentative="1">
      <w:start w:val="1"/>
      <w:numFmt w:val="lowerLetter"/>
      <w:lvlText w:val="%8."/>
      <w:lvlJc w:val="left"/>
      <w:pPr>
        <w:ind w:left="6185" w:hanging="360"/>
      </w:pPr>
    </w:lvl>
    <w:lvl w:ilvl="8" w:tplc="0419001B" w:tentative="1">
      <w:start w:val="1"/>
      <w:numFmt w:val="lowerRoman"/>
      <w:lvlText w:val="%9."/>
      <w:lvlJc w:val="right"/>
      <w:pPr>
        <w:ind w:left="6905" w:hanging="180"/>
      </w:pPr>
    </w:lvl>
  </w:abstractNum>
  <w:abstractNum w:abstractNumId="19">
    <w:nsid w:val="3D051B96"/>
    <w:multiLevelType w:val="hybridMultilevel"/>
    <w:tmpl w:val="17F80706"/>
    <w:lvl w:ilvl="0" w:tplc="0419000F">
      <w:start w:val="1"/>
      <w:numFmt w:val="decimal"/>
      <w:lvlText w:val="%1."/>
      <w:lvlJc w:val="left"/>
      <w:pPr>
        <w:ind w:left="928" w:hanging="360"/>
      </w:pPr>
      <w:rPr>
        <w:color w:val="auto"/>
      </w:rPr>
    </w:lvl>
    <w:lvl w:ilvl="1" w:tplc="04190019" w:tentative="1">
      <w:start w:val="1"/>
      <w:numFmt w:val="lowerLetter"/>
      <w:lvlText w:val="%2."/>
      <w:lvlJc w:val="left"/>
      <w:pPr>
        <w:ind w:left="1865" w:hanging="360"/>
      </w:pPr>
    </w:lvl>
    <w:lvl w:ilvl="2" w:tplc="0419001B" w:tentative="1">
      <w:start w:val="1"/>
      <w:numFmt w:val="lowerRoman"/>
      <w:lvlText w:val="%3."/>
      <w:lvlJc w:val="right"/>
      <w:pPr>
        <w:ind w:left="2585" w:hanging="180"/>
      </w:pPr>
    </w:lvl>
    <w:lvl w:ilvl="3" w:tplc="0419000F" w:tentative="1">
      <w:start w:val="1"/>
      <w:numFmt w:val="decimal"/>
      <w:lvlText w:val="%4."/>
      <w:lvlJc w:val="left"/>
      <w:pPr>
        <w:ind w:left="3305" w:hanging="360"/>
      </w:pPr>
    </w:lvl>
    <w:lvl w:ilvl="4" w:tplc="04190019" w:tentative="1">
      <w:start w:val="1"/>
      <w:numFmt w:val="lowerLetter"/>
      <w:lvlText w:val="%5."/>
      <w:lvlJc w:val="left"/>
      <w:pPr>
        <w:ind w:left="4025" w:hanging="360"/>
      </w:pPr>
    </w:lvl>
    <w:lvl w:ilvl="5" w:tplc="0419001B" w:tentative="1">
      <w:start w:val="1"/>
      <w:numFmt w:val="lowerRoman"/>
      <w:lvlText w:val="%6."/>
      <w:lvlJc w:val="right"/>
      <w:pPr>
        <w:ind w:left="4745" w:hanging="180"/>
      </w:pPr>
    </w:lvl>
    <w:lvl w:ilvl="6" w:tplc="0419000F" w:tentative="1">
      <w:start w:val="1"/>
      <w:numFmt w:val="decimal"/>
      <w:lvlText w:val="%7."/>
      <w:lvlJc w:val="left"/>
      <w:pPr>
        <w:ind w:left="5465" w:hanging="360"/>
      </w:pPr>
    </w:lvl>
    <w:lvl w:ilvl="7" w:tplc="04190019" w:tentative="1">
      <w:start w:val="1"/>
      <w:numFmt w:val="lowerLetter"/>
      <w:lvlText w:val="%8."/>
      <w:lvlJc w:val="left"/>
      <w:pPr>
        <w:ind w:left="6185" w:hanging="360"/>
      </w:pPr>
    </w:lvl>
    <w:lvl w:ilvl="8" w:tplc="0419001B" w:tentative="1">
      <w:start w:val="1"/>
      <w:numFmt w:val="lowerRoman"/>
      <w:lvlText w:val="%9."/>
      <w:lvlJc w:val="right"/>
      <w:pPr>
        <w:ind w:left="6905" w:hanging="180"/>
      </w:pPr>
    </w:lvl>
  </w:abstractNum>
  <w:abstractNum w:abstractNumId="20">
    <w:nsid w:val="44E263BB"/>
    <w:multiLevelType w:val="hybridMultilevel"/>
    <w:tmpl w:val="831683AA"/>
    <w:lvl w:ilvl="0" w:tplc="C3FEA04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4CB32B11"/>
    <w:multiLevelType w:val="hybridMultilevel"/>
    <w:tmpl w:val="A36AB402"/>
    <w:lvl w:ilvl="0" w:tplc="48CA04C8">
      <w:start w:val="1"/>
      <w:numFmt w:val="decimal"/>
      <w:lvlText w:val="%1."/>
      <w:lvlJc w:val="left"/>
      <w:pPr>
        <w:ind w:left="928" w:hanging="360"/>
      </w:pPr>
      <w:rPr>
        <w:color w:val="auto"/>
      </w:rPr>
    </w:lvl>
    <w:lvl w:ilvl="1" w:tplc="04190019" w:tentative="1">
      <w:start w:val="1"/>
      <w:numFmt w:val="lowerLetter"/>
      <w:lvlText w:val="%2."/>
      <w:lvlJc w:val="left"/>
      <w:pPr>
        <w:ind w:left="1865" w:hanging="360"/>
      </w:pPr>
    </w:lvl>
    <w:lvl w:ilvl="2" w:tplc="0419001B" w:tentative="1">
      <w:start w:val="1"/>
      <w:numFmt w:val="lowerRoman"/>
      <w:lvlText w:val="%3."/>
      <w:lvlJc w:val="right"/>
      <w:pPr>
        <w:ind w:left="2585" w:hanging="180"/>
      </w:pPr>
    </w:lvl>
    <w:lvl w:ilvl="3" w:tplc="0419000F" w:tentative="1">
      <w:start w:val="1"/>
      <w:numFmt w:val="decimal"/>
      <w:lvlText w:val="%4."/>
      <w:lvlJc w:val="left"/>
      <w:pPr>
        <w:ind w:left="3305" w:hanging="360"/>
      </w:pPr>
    </w:lvl>
    <w:lvl w:ilvl="4" w:tplc="04190019" w:tentative="1">
      <w:start w:val="1"/>
      <w:numFmt w:val="lowerLetter"/>
      <w:lvlText w:val="%5."/>
      <w:lvlJc w:val="left"/>
      <w:pPr>
        <w:ind w:left="4025" w:hanging="360"/>
      </w:pPr>
    </w:lvl>
    <w:lvl w:ilvl="5" w:tplc="0419001B" w:tentative="1">
      <w:start w:val="1"/>
      <w:numFmt w:val="lowerRoman"/>
      <w:lvlText w:val="%6."/>
      <w:lvlJc w:val="right"/>
      <w:pPr>
        <w:ind w:left="4745" w:hanging="180"/>
      </w:pPr>
    </w:lvl>
    <w:lvl w:ilvl="6" w:tplc="0419000F" w:tentative="1">
      <w:start w:val="1"/>
      <w:numFmt w:val="decimal"/>
      <w:lvlText w:val="%7."/>
      <w:lvlJc w:val="left"/>
      <w:pPr>
        <w:ind w:left="5465" w:hanging="360"/>
      </w:pPr>
    </w:lvl>
    <w:lvl w:ilvl="7" w:tplc="04190019" w:tentative="1">
      <w:start w:val="1"/>
      <w:numFmt w:val="lowerLetter"/>
      <w:lvlText w:val="%8."/>
      <w:lvlJc w:val="left"/>
      <w:pPr>
        <w:ind w:left="6185" w:hanging="360"/>
      </w:pPr>
    </w:lvl>
    <w:lvl w:ilvl="8" w:tplc="0419001B" w:tentative="1">
      <w:start w:val="1"/>
      <w:numFmt w:val="lowerRoman"/>
      <w:lvlText w:val="%9."/>
      <w:lvlJc w:val="right"/>
      <w:pPr>
        <w:ind w:left="6905" w:hanging="180"/>
      </w:pPr>
    </w:lvl>
  </w:abstractNum>
  <w:abstractNum w:abstractNumId="22">
    <w:nsid w:val="4D421D1A"/>
    <w:multiLevelType w:val="hybridMultilevel"/>
    <w:tmpl w:val="3C1C77B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52CA544A"/>
    <w:multiLevelType w:val="singleLevel"/>
    <w:tmpl w:val="AED6D67E"/>
    <w:lvl w:ilvl="0">
      <w:start w:val="1"/>
      <w:numFmt w:val="decimal"/>
      <w:pStyle w:val="references"/>
      <w:lvlText w:val="[%1]"/>
      <w:lvlJc w:val="left"/>
      <w:pPr>
        <w:tabs>
          <w:tab w:val="num" w:pos="360"/>
        </w:tabs>
        <w:ind w:left="360" w:hanging="360"/>
      </w:pPr>
      <w:rPr>
        <w:rFonts w:ascii="Times New Roman" w:hAnsi="Times New Roman" w:cs="Times New Roman" w:hint="default"/>
        <w:b w:val="0"/>
        <w:bCs w:val="0"/>
        <w:i w:val="0"/>
        <w:iCs w:val="0"/>
        <w:sz w:val="16"/>
        <w:szCs w:val="16"/>
      </w:rPr>
    </w:lvl>
  </w:abstractNum>
  <w:abstractNum w:abstractNumId="24">
    <w:nsid w:val="55293BFF"/>
    <w:multiLevelType w:val="multilevel"/>
    <w:tmpl w:val="E9C6E6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559E4AAD"/>
    <w:multiLevelType w:val="hybridMultilevel"/>
    <w:tmpl w:val="94C24F9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5B9D618A"/>
    <w:multiLevelType w:val="hybridMultilevel"/>
    <w:tmpl w:val="035E8CA4"/>
    <w:lvl w:ilvl="0" w:tplc="77CC5944">
      <w:start w:val="1"/>
      <w:numFmt w:val="decimal"/>
      <w:lvlText w:val="%1."/>
      <w:lvlJc w:val="left"/>
      <w:pPr>
        <w:ind w:left="785" w:hanging="360"/>
      </w:pPr>
      <w:rPr>
        <w:rFonts w:hint="default"/>
        <w:b/>
      </w:rPr>
    </w:lvl>
    <w:lvl w:ilvl="1" w:tplc="04190019" w:tentative="1">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abstractNum w:abstractNumId="27">
    <w:nsid w:val="5C3528F2"/>
    <w:multiLevelType w:val="hybridMultilevel"/>
    <w:tmpl w:val="831683AA"/>
    <w:lvl w:ilvl="0" w:tplc="C3FEA04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633D668C"/>
    <w:multiLevelType w:val="hybridMultilevel"/>
    <w:tmpl w:val="12AA45D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639D3C06"/>
    <w:multiLevelType w:val="hybridMultilevel"/>
    <w:tmpl w:val="DF3A631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63CA1A7F"/>
    <w:multiLevelType w:val="hybridMultilevel"/>
    <w:tmpl w:val="C8A4E2BE"/>
    <w:lvl w:ilvl="0" w:tplc="718EF8C2">
      <w:start w:val="1"/>
      <w:numFmt w:val="decimal"/>
      <w:lvlText w:val="%1."/>
      <w:lvlJc w:val="left"/>
      <w:pPr>
        <w:ind w:left="1190" w:hanging="765"/>
      </w:pPr>
      <w:rPr>
        <w:rFonts w:hint="default"/>
      </w:rPr>
    </w:lvl>
    <w:lvl w:ilvl="1" w:tplc="04190019" w:tentative="1">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abstractNum w:abstractNumId="31">
    <w:nsid w:val="67753FD5"/>
    <w:multiLevelType w:val="hybridMultilevel"/>
    <w:tmpl w:val="3424D4F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6A3D68BA"/>
    <w:multiLevelType w:val="hybridMultilevel"/>
    <w:tmpl w:val="0C5EB240"/>
    <w:lvl w:ilvl="0" w:tplc="C3FEA046">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33">
    <w:nsid w:val="718F5E35"/>
    <w:multiLevelType w:val="hybridMultilevel"/>
    <w:tmpl w:val="E03E50A4"/>
    <w:lvl w:ilvl="0" w:tplc="9D868FB6">
      <w:start w:val="10"/>
      <w:numFmt w:val="decimal"/>
      <w:lvlText w:val="%1"/>
      <w:lvlJc w:val="left"/>
      <w:pPr>
        <w:ind w:left="1288" w:hanging="360"/>
      </w:pPr>
      <w:rPr>
        <w:rFonts w:hint="default"/>
        <w:i/>
      </w:rPr>
    </w:lvl>
    <w:lvl w:ilvl="1" w:tplc="04190019" w:tentative="1">
      <w:start w:val="1"/>
      <w:numFmt w:val="lowerLetter"/>
      <w:lvlText w:val="%2."/>
      <w:lvlJc w:val="left"/>
      <w:pPr>
        <w:ind w:left="2008" w:hanging="360"/>
      </w:pPr>
    </w:lvl>
    <w:lvl w:ilvl="2" w:tplc="0419001B" w:tentative="1">
      <w:start w:val="1"/>
      <w:numFmt w:val="lowerRoman"/>
      <w:lvlText w:val="%3."/>
      <w:lvlJc w:val="right"/>
      <w:pPr>
        <w:ind w:left="2728" w:hanging="180"/>
      </w:pPr>
    </w:lvl>
    <w:lvl w:ilvl="3" w:tplc="0419000F" w:tentative="1">
      <w:start w:val="1"/>
      <w:numFmt w:val="decimal"/>
      <w:lvlText w:val="%4."/>
      <w:lvlJc w:val="left"/>
      <w:pPr>
        <w:ind w:left="3448" w:hanging="360"/>
      </w:pPr>
    </w:lvl>
    <w:lvl w:ilvl="4" w:tplc="04190019" w:tentative="1">
      <w:start w:val="1"/>
      <w:numFmt w:val="lowerLetter"/>
      <w:lvlText w:val="%5."/>
      <w:lvlJc w:val="left"/>
      <w:pPr>
        <w:ind w:left="4168" w:hanging="360"/>
      </w:pPr>
    </w:lvl>
    <w:lvl w:ilvl="5" w:tplc="0419001B" w:tentative="1">
      <w:start w:val="1"/>
      <w:numFmt w:val="lowerRoman"/>
      <w:lvlText w:val="%6."/>
      <w:lvlJc w:val="right"/>
      <w:pPr>
        <w:ind w:left="4888" w:hanging="180"/>
      </w:pPr>
    </w:lvl>
    <w:lvl w:ilvl="6" w:tplc="0419000F" w:tentative="1">
      <w:start w:val="1"/>
      <w:numFmt w:val="decimal"/>
      <w:lvlText w:val="%7."/>
      <w:lvlJc w:val="left"/>
      <w:pPr>
        <w:ind w:left="5608" w:hanging="360"/>
      </w:pPr>
    </w:lvl>
    <w:lvl w:ilvl="7" w:tplc="04190019" w:tentative="1">
      <w:start w:val="1"/>
      <w:numFmt w:val="lowerLetter"/>
      <w:lvlText w:val="%8."/>
      <w:lvlJc w:val="left"/>
      <w:pPr>
        <w:ind w:left="6328" w:hanging="360"/>
      </w:pPr>
    </w:lvl>
    <w:lvl w:ilvl="8" w:tplc="0419001B" w:tentative="1">
      <w:start w:val="1"/>
      <w:numFmt w:val="lowerRoman"/>
      <w:lvlText w:val="%9."/>
      <w:lvlJc w:val="right"/>
      <w:pPr>
        <w:ind w:left="7048" w:hanging="180"/>
      </w:pPr>
    </w:lvl>
  </w:abstractNum>
  <w:abstractNum w:abstractNumId="34">
    <w:nsid w:val="7415267E"/>
    <w:multiLevelType w:val="hybridMultilevel"/>
    <w:tmpl w:val="6D0A86D4"/>
    <w:lvl w:ilvl="0" w:tplc="0C88351A">
      <w:start w:val="11"/>
      <w:numFmt w:val="decimal"/>
      <w:lvlText w:val="%1."/>
      <w:lvlJc w:val="left"/>
      <w:pPr>
        <w:ind w:left="1288" w:hanging="360"/>
      </w:pPr>
      <w:rPr>
        <w:rFonts w:hint="default"/>
        <w:i w:val="0"/>
      </w:rPr>
    </w:lvl>
    <w:lvl w:ilvl="1" w:tplc="04190019" w:tentative="1">
      <w:start w:val="1"/>
      <w:numFmt w:val="lowerLetter"/>
      <w:lvlText w:val="%2."/>
      <w:lvlJc w:val="left"/>
      <w:pPr>
        <w:ind w:left="2008" w:hanging="360"/>
      </w:pPr>
    </w:lvl>
    <w:lvl w:ilvl="2" w:tplc="0419001B" w:tentative="1">
      <w:start w:val="1"/>
      <w:numFmt w:val="lowerRoman"/>
      <w:lvlText w:val="%3."/>
      <w:lvlJc w:val="right"/>
      <w:pPr>
        <w:ind w:left="2728" w:hanging="180"/>
      </w:pPr>
    </w:lvl>
    <w:lvl w:ilvl="3" w:tplc="0419000F" w:tentative="1">
      <w:start w:val="1"/>
      <w:numFmt w:val="decimal"/>
      <w:lvlText w:val="%4."/>
      <w:lvlJc w:val="left"/>
      <w:pPr>
        <w:ind w:left="3448" w:hanging="360"/>
      </w:pPr>
    </w:lvl>
    <w:lvl w:ilvl="4" w:tplc="04190019" w:tentative="1">
      <w:start w:val="1"/>
      <w:numFmt w:val="lowerLetter"/>
      <w:lvlText w:val="%5."/>
      <w:lvlJc w:val="left"/>
      <w:pPr>
        <w:ind w:left="4168" w:hanging="360"/>
      </w:pPr>
    </w:lvl>
    <w:lvl w:ilvl="5" w:tplc="0419001B" w:tentative="1">
      <w:start w:val="1"/>
      <w:numFmt w:val="lowerRoman"/>
      <w:lvlText w:val="%6."/>
      <w:lvlJc w:val="right"/>
      <w:pPr>
        <w:ind w:left="4888" w:hanging="180"/>
      </w:pPr>
    </w:lvl>
    <w:lvl w:ilvl="6" w:tplc="0419000F" w:tentative="1">
      <w:start w:val="1"/>
      <w:numFmt w:val="decimal"/>
      <w:lvlText w:val="%7."/>
      <w:lvlJc w:val="left"/>
      <w:pPr>
        <w:ind w:left="5608" w:hanging="360"/>
      </w:pPr>
    </w:lvl>
    <w:lvl w:ilvl="7" w:tplc="04190019" w:tentative="1">
      <w:start w:val="1"/>
      <w:numFmt w:val="lowerLetter"/>
      <w:lvlText w:val="%8."/>
      <w:lvlJc w:val="left"/>
      <w:pPr>
        <w:ind w:left="6328" w:hanging="360"/>
      </w:pPr>
    </w:lvl>
    <w:lvl w:ilvl="8" w:tplc="0419001B" w:tentative="1">
      <w:start w:val="1"/>
      <w:numFmt w:val="lowerRoman"/>
      <w:lvlText w:val="%9."/>
      <w:lvlJc w:val="right"/>
      <w:pPr>
        <w:ind w:left="7048" w:hanging="180"/>
      </w:pPr>
    </w:lvl>
  </w:abstractNum>
  <w:abstractNum w:abstractNumId="35">
    <w:nsid w:val="747C1C5B"/>
    <w:multiLevelType w:val="hybridMultilevel"/>
    <w:tmpl w:val="0C5EB240"/>
    <w:lvl w:ilvl="0" w:tplc="C3FEA046">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36">
    <w:nsid w:val="77E972F8"/>
    <w:multiLevelType w:val="hybridMultilevel"/>
    <w:tmpl w:val="390C0FE2"/>
    <w:lvl w:ilvl="0" w:tplc="C3FEA046">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37">
    <w:nsid w:val="79993AEE"/>
    <w:multiLevelType w:val="hybridMultilevel"/>
    <w:tmpl w:val="390C0FE2"/>
    <w:lvl w:ilvl="0" w:tplc="C3FEA046">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38">
    <w:nsid w:val="7AAD153F"/>
    <w:multiLevelType w:val="hybridMultilevel"/>
    <w:tmpl w:val="831683AA"/>
    <w:lvl w:ilvl="0" w:tplc="C3FEA04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nsid w:val="7DCD7743"/>
    <w:multiLevelType w:val="hybridMultilevel"/>
    <w:tmpl w:val="CC26489C"/>
    <w:lvl w:ilvl="0" w:tplc="EEEA3056">
      <w:start w:val="1"/>
      <w:numFmt w:val="decimal"/>
      <w:lvlText w:val="%1."/>
      <w:lvlJc w:val="left"/>
      <w:pPr>
        <w:ind w:left="6173" w:hanging="360"/>
      </w:pPr>
      <w:rPr>
        <w:rFonts w:hint="default"/>
        <w:i w:val="0"/>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0">
    <w:nsid w:val="7E346DA3"/>
    <w:multiLevelType w:val="multilevel"/>
    <w:tmpl w:val="957432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nsid w:val="7EA24F9D"/>
    <w:multiLevelType w:val="hybridMultilevel"/>
    <w:tmpl w:val="0C5EB240"/>
    <w:lvl w:ilvl="0" w:tplc="C3FEA046">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num w:numId="1">
    <w:abstractNumId w:val="5"/>
  </w:num>
  <w:num w:numId="2">
    <w:abstractNumId w:val="9"/>
  </w:num>
  <w:num w:numId="3">
    <w:abstractNumId w:val="29"/>
  </w:num>
  <w:num w:numId="4">
    <w:abstractNumId w:val="28"/>
  </w:num>
  <w:num w:numId="5">
    <w:abstractNumId w:val="8"/>
  </w:num>
  <w:num w:numId="6">
    <w:abstractNumId w:val="26"/>
  </w:num>
  <w:num w:numId="7">
    <w:abstractNumId w:val="35"/>
  </w:num>
  <w:num w:numId="8">
    <w:abstractNumId w:val="30"/>
  </w:num>
  <w:num w:numId="9">
    <w:abstractNumId w:val="14"/>
  </w:num>
  <w:num w:numId="10">
    <w:abstractNumId w:val="17"/>
  </w:num>
  <w:num w:numId="11">
    <w:abstractNumId w:val="16"/>
  </w:num>
  <w:num w:numId="12">
    <w:abstractNumId w:val="22"/>
  </w:num>
  <w:num w:numId="13">
    <w:abstractNumId w:val="25"/>
  </w:num>
  <w:num w:numId="14">
    <w:abstractNumId w:val="19"/>
  </w:num>
  <w:num w:numId="15">
    <w:abstractNumId w:val="1"/>
  </w:num>
  <w:num w:numId="16">
    <w:abstractNumId w:val="21"/>
  </w:num>
  <w:num w:numId="17">
    <w:abstractNumId w:val="33"/>
  </w:num>
  <w:num w:numId="18">
    <w:abstractNumId w:val="0"/>
  </w:num>
  <w:num w:numId="19">
    <w:abstractNumId w:val="3"/>
  </w:num>
  <w:num w:numId="20">
    <w:abstractNumId w:val="15"/>
  </w:num>
  <w:num w:numId="21">
    <w:abstractNumId w:val="31"/>
  </w:num>
  <w:num w:numId="22">
    <w:abstractNumId w:val="34"/>
  </w:num>
  <w:num w:numId="23">
    <w:abstractNumId w:val="36"/>
  </w:num>
  <w:num w:numId="24">
    <w:abstractNumId w:val="37"/>
  </w:num>
  <w:num w:numId="25">
    <w:abstractNumId w:val="38"/>
  </w:num>
  <w:num w:numId="26">
    <w:abstractNumId w:val="32"/>
  </w:num>
  <w:num w:numId="27">
    <w:abstractNumId w:val="41"/>
  </w:num>
  <w:num w:numId="28">
    <w:abstractNumId w:val="10"/>
  </w:num>
  <w:num w:numId="29">
    <w:abstractNumId w:val="7"/>
  </w:num>
  <w:num w:numId="30">
    <w:abstractNumId w:val="11"/>
  </w:num>
  <w:num w:numId="31">
    <w:abstractNumId w:val="2"/>
  </w:num>
  <w:num w:numId="32">
    <w:abstractNumId w:val="18"/>
  </w:num>
  <w:num w:numId="33">
    <w:abstractNumId w:val="20"/>
  </w:num>
  <w:num w:numId="34">
    <w:abstractNumId w:val="27"/>
  </w:num>
  <w:num w:numId="35">
    <w:abstractNumId w:val="13"/>
  </w:num>
  <w:num w:numId="36">
    <w:abstractNumId w:val="39"/>
  </w:num>
  <w:num w:numId="37">
    <w:abstractNumId w:val="23"/>
  </w:num>
  <w:num w:numId="38">
    <w:abstractNumId w:val="4"/>
  </w:num>
  <w:num w:numId="39">
    <w:abstractNumId w:val="40"/>
  </w:num>
  <w:num w:numId="40">
    <w:abstractNumId w:val="6"/>
  </w:num>
  <w:num w:numId="41">
    <w:abstractNumId w:val="12"/>
  </w:num>
  <w:num w:numId="42">
    <w:abstractNumId w:val="2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proofState w:spelling="clean" w:grammar="clean"/>
  <w:stylePaneFormatFilter w:val="3F01"/>
  <w:doNotTrackMoves/>
  <w:defaultTabStop w:val="284"/>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E421F6"/>
    <w:rsid w:val="00004F41"/>
    <w:rsid w:val="00011576"/>
    <w:rsid w:val="000138E5"/>
    <w:rsid w:val="0001738D"/>
    <w:rsid w:val="0002260F"/>
    <w:rsid w:val="00041FF2"/>
    <w:rsid w:val="00044EFC"/>
    <w:rsid w:val="00045CE5"/>
    <w:rsid w:val="00052E02"/>
    <w:rsid w:val="000543D8"/>
    <w:rsid w:val="00056BD9"/>
    <w:rsid w:val="00060100"/>
    <w:rsid w:val="0006027F"/>
    <w:rsid w:val="00061B09"/>
    <w:rsid w:val="00063AEE"/>
    <w:rsid w:val="0006623F"/>
    <w:rsid w:val="000672C2"/>
    <w:rsid w:val="00067D7E"/>
    <w:rsid w:val="00070DBA"/>
    <w:rsid w:val="000718CD"/>
    <w:rsid w:val="00074BC3"/>
    <w:rsid w:val="00080897"/>
    <w:rsid w:val="00081CC1"/>
    <w:rsid w:val="00082E5F"/>
    <w:rsid w:val="0008416E"/>
    <w:rsid w:val="000848F8"/>
    <w:rsid w:val="0008639B"/>
    <w:rsid w:val="0009070E"/>
    <w:rsid w:val="0009205B"/>
    <w:rsid w:val="000A21DE"/>
    <w:rsid w:val="000A2603"/>
    <w:rsid w:val="000A61DB"/>
    <w:rsid w:val="000B1E83"/>
    <w:rsid w:val="000B3349"/>
    <w:rsid w:val="000B44D2"/>
    <w:rsid w:val="000C208E"/>
    <w:rsid w:val="000C3869"/>
    <w:rsid w:val="000D0B3A"/>
    <w:rsid w:val="000D0EB8"/>
    <w:rsid w:val="000D2EBA"/>
    <w:rsid w:val="000D796F"/>
    <w:rsid w:val="000E52D0"/>
    <w:rsid w:val="000E79CC"/>
    <w:rsid w:val="000F4574"/>
    <w:rsid w:val="000F4CD3"/>
    <w:rsid w:val="000F5127"/>
    <w:rsid w:val="000F5637"/>
    <w:rsid w:val="000F5E34"/>
    <w:rsid w:val="00100C9B"/>
    <w:rsid w:val="00103348"/>
    <w:rsid w:val="00111883"/>
    <w:rsid w:val="00112F57"/>
    <w:rsid w:val="001138EF"/>
    <w:rsid w:val="00114162"/>
    <w:rsid w:val="00120819"/>
    <w:rsid w:val="00126257"/>
    <w:rsid w:val="00127391"/>
    <w:rsid w:val="00131810"/>
    <w:rsid w:val="00137FB4"/>
    <w:rsid w:val="001478FC"/>
    <w:rsid w:val="00151017"/>
    <w:rsid w:val="00157B59"/>
    <w:rsid w:val="00161F79"/>
    <w:rsid w:val="00162FFE"/>
    <w:rsid w:val="00167D47"/>
    <w:rsid w:val="00172458"/>
    <w:rsid w:val="0018408B"/>
    <w:rsid w:val="00190AAF"/>
    <w:rsid w:val="00196FDB"/>
    <w:rsid w:val="001A0595"/>
    <w:rsid w:val="001A059D"/>
    <w:rsid w:val="001B12CD"/>
    <w:rsid w:val="001B1F7A"/>
    <w:rsid w:val="001B64BD"/>
    <w:rsid w:val="001C0C23"/>
    <w:rsid w:val="001C2C2A"/>
    <w:rsid w:val="001C5D04"/>
    <w:rsid w:val="001D0AC6"/>
    <w:rsid w:val="001D6738"/>
    <w:rsid w:val="001E0E59"/>
    <w:rsid w:val="001E4125"/>
    <w:rsid w:val="001E650B"/>
    <w:rsid w:val="001F40D1"/>
    <w:rsid w:val="001F4FB0"/>
    <w:rsid w:val="00200218"/>
    <w:rsid w:val="00204115"/>
    <w:rsid w:val="002113E6"/>
    <w:rsid w:val="00213E34"/>
    <w:rsid w:val="0022402D"/>
    <w:rsid w:val="00230108"/>
    <w:rsid w:val="0023180E"/>
    <w:rsid w:val="0023597E"/>
    <w:rsid w:val="00235CB9"/>
    <w:rsid w:val="00241917"/>
    <w:rsid w:val="00245664"/>
    <w:rsid w:val="002467F3"/>
    <w:rsid w:val="00246CED"/>
    <w:rsid w:val="00250F68"/>
    <w:rsid w:val="0025221A"/>
    <w:rsid w:val="0025360F"/>
    <w:rsid w:val="002617A6"/>
    <w:rsid w:val="00264060"/>
    <w:rsid w:val="00266BFC"/>
    <w:rsid w:val="002724F0"/>
    <w:rsid w:val="00281AB6"/>
    <w:rsid w:val="00282808"/>
    <w:rsid w:val="0029304A"/>
    <w:rsid w:val="00296F0A"/>
    <w:rsid w:val="002A023D"/>
    <w:rsid w:val="002A4970"/>
    <w:rsid w:val="002B3F5C"/>
    <w:rsid w:val="002B6A1C"/>
    <w:rsid w:val="002C224F"/>
    <w:rsid w:val="002D2DB9"/>
    <w:rsid w:val="002D6841"/>
    <w:rsid w:val="00301925"/>
    <w:rsid w:val="00305529"/>
    <w:rsid w:val="0031571D"/>
    <w:rsid w:val="00316310"/>
    <w:rsid w:val="00316799"/>
    <w:rsid w:val="00322D5A"/>
    <w:rsid w:val="00323742"/>
    <w:rsid w:val="00323C9E"/>
    <w:rsid w:val="003467AA"/>
    <w:rsid w:val="003505D4"/>
    <w:rsid w:val="00350D42"/>
    <w:rsid w:val="003529CE"/>
    <w:rsid w:val="003543C0"/>
    <w:rsid w:val="00356F9B"/>
    <w:rsid w:val="00360951"/>
    <w:rsid w:val="00372133"/>
    <w:rsid w:val="00373AEC"/>
    <w:rsid w:val="003777AC"/>
    <w:rsid w:val="003806C4"/>
    <w:rsid w:val="00383CD7"/>
    <w:rsid w:val="00384D97"/>
    <w:rsid w:val="00393CA7"/>
    <w:rsid w:val="003B20DC"/>
    <w:rsid w:val="003B7A84"/>
    <w:rsid w:val="003C3AA2"/>
    <w:rsid w:val="003C4F30"/>
    <w:rsid w:val="003D0FB1"/>
    <w:rsid w:val="003D38E8"/>
    <w:rsid w:val="003D5470"/>
    <w:rsid w:val="003D7972"/>
    <w:rsid w:val="003E0DC2"/>
    <w:rsid w:val="003F357F"/>
    <w:rsid w:val="004012A7"/>
    <w:rsid w:val="004027E9"/>
    <w:rsid w:val="00402FB9"/>
    <w:rsid w:val="004067B6"/>
    <w:rsid w:val="00411938"/>
    <w:rsid w:val="004126D1"/>
    <w:rsid w:val="00412878"/>
    <w:rsid w:val="00422E58"/>
    <w:rsid w:val="00426434"/>
    <w:rsid w:val="00434D5B"/>
    <w:rsid w:val="00435586"/>
    <w:rsid w:val="00445EA8"/>
    <w:rsid w:val="004470E9"/>
    <w:rsid w:val="00452441"/>
    <w:rsid w:val="00453A1D"/>
    <w:rsid w:val="004614B2"/>
    <w:rsid w:val="004619F2"/>
    <w:rsid w:val="00470BC9"/>
    <w:rsid w:val="0047331F"/>
    <w:rsid w:val="00475855"/>
    <w:rsid w:val="00477064"/>
    <w:rsid w:val="00482914"/>
    <w:rsid w:val="00482BA9"/>
    <w:rsid w:val="0049032B"/>
    <w:rsid w:val="0049081C"/>
    <w:rsid w:val="00494FE7"/>
    <w:rsid w:val="0049543E"/>
    <w:rsid w:val="004959D7"/>
    <w:rsid w:val="004A05B2"/>
    <w:rsid w:val="004A6B10"/>
    <w:rsid w:val="004B49CD"/>
    <w:rsid w:val="004C3F61"/>
    <w:rsid w:val="004D05E7"/>
    <w:rsid w:val="004D126C"/>
    <w:rsid w:val="004E2A22"/>
    <w:rsid w:val="004F070B"/>
    <w:rsid w:val="004F7028"/>
    <w:rsid w:val="00526A01"/>
    <w:rsid w:val="00527DCC"/>
    <w:rsid w:val="005335BE"/>
    <w:rsid w:val="00543E3D"/>
    <w:rsid w:val="00553066"/>
    <w:rsid w:val="00553A3C"/>
    <w:rsid w:val="00554AE1"/>
    <w:rsid w:val="00565C9D"/>
    <w:rsid w:val="005738F3"/>
    <w:rsid w:val="005808A9"/>
    <w:rsid w:val="00583468"/>
    <w:rsid w:val="0058456E"/>
    <w:rsid w:val="0058486E"/>
    <w:rsid w:val="00591A7F"/>
    <w:rsid w:val="005A52E7"/>
    <w:rsid w:val="005A5A2D"/>
    <w:rsid w:val="005B1F4E"/>
    <w:rsid w:val="005B5097"/>
    <w:rsid w:val="005B5977"/>
    <w:rsid w:val="005B5C7D"/>
    <w:rsid w:val="005B6BF2"/>
    <w:rsid w:val="005B7E7D"/>
    <w:rsid w:val="005C178D"/>
    <w:rsid w:val="005C5F56"/>
    <w:rsid w:val="005C6929"/>
    <w:rsid w:val="005D014E"/>
    <w:rsid w:val="005D4252"/>
    <w:rsid w:val="005E04C1"/>
    <w:rsid w:val="005E218A"/>
    <w:rsid w:val="005E358E"/>
    <w:rsid w:val="005E70A8"/>
    <w:rsid w:val="00600615"/>
    <w:rsid w:val="00602338"/>
    <w:rsid w:val="00610CC8"/>
    <w:rsid w:val="0061101B"/>
    <w:rsid w:val="006158A2"/>
    <w:rsid w:val="00624736"/>
    <w:rsid w:val="00625798"/>
    <w:rsid w:val="00632FC4"/>
    <w:rsid w:val="0063585F"/>
    <w:rsid w:val="00641B0F"/>
    <w:rsid w:val="00642273"/>
    <w:rsid w:val="006432EE"/>
    <w:rsid w:val="0064474E"/>
    <w:rsid w:val="00645631"/>
    <w:rsid w:val="0064611F"/>
    <w:rsid w:val="00646719"/>
    <w:rsid w:val="006513CD"/>
    <w:rsid w:val="006551C2"/>
    <w:rsid w:val="0066223E"/>
    <w:rsid w:val="00662B82"/>
    <w:rsid w:val="00663112"/>
    <w:rsid w:val="00671042"/>
    <w:rsid w:val="00672A5E"/>
    <w:rsid w:val="0068125B"/>
    <w:rsid w:val="00685C99"/>
    <w:rsid w:val="00691D02"/>
    <w:rsid w:val="00691FC5"/>
    <w:rsid w:val="00694AE1"/>
    <w:rsid w:val="00695AAB"/>
    <w:rsid w:val="00697B56"/>
    <w:rsid w:val="006A45F9"/>
    <w:rsid w:val="006B1EA2"/>
    <w:rsid w:val="006C43FD"/>
    <w:rsid w:val="006C5F06"/>
    <w:rsid w:val="006D68DF"/>
    <w:rsid w:val="006D6C0A"/>
    <w:rsid w:val="006F374B"/>
    <w:rsid w:val="006F48A5"/>
    <w:rsid w:val="00706499"/>
    <w:rsid w:val="0070655A"/>
    <w:rsid w:val="00706913"/>
    <w:rsid w:val="007171E7"/>
    <w:rsid w:val="007333F8"/>
    <w:rsid w:val="007402D4"/>
    <w:rsid w:val="007459F4"/>
    <w:rsid w:val="00754D6E"/>
    <w:rsid w:val="00755A6F"/>
    <w:rsid w:val="00755E61"/>
    <w:rsid w:val="0075611A"/>
    <w:rsid w:val="00764EB7"/>
    <w:rsid w:val="007654CD"/>
    <w:rsid w:val="007660B2"/>
    <w:rsid w:val="00770388"/>
    <w:rsid w:val="007725CA"/>
    <w:rsid w:val="00781A07"/>
    <w:rsid w:val="0078293F"/>
    <w:rsid w:val="007A3AA1"/>
    <w:rsid w:val="007A3B94"/>
    <w:rsid w:val="007A7CD8"/>
    <w:rsid w:val="007B468A"/>
    <w:rsid w:val="007B47B9"/>
    <w:rsid w:val="007B47D0"/>
    <w:rsid w:val="007B6A0B"/>
    <w:rsid w:val="007C0C3D"/>
    <w:rsid w:val="007C1069"/>
    <w:rsid w:val="007D05F6"/>
    <w:rsid w:val="007D23D3"/>
    <w:rsid w:val="007D25FF"/>
    <w:rsid w:val="007D3DEA"/>
    <w:rsid w:val="007D40FD"/>
    <w:rsid w:val="007E66C7"/>
    <w:rsid w:val="007F2C31"/>
    <w:rsid w:val="007F4CF9"/>
    <w:rsid w:val="008021FF"/>
    <w:rsid w:val="00810929"/>
    <w:rsid w:val="00811195"/>
    <w:rsid w:val="00811B6D"/>
    <w:rsid w:val="00812ADD"/>
    <w:rsid w:val="00814CFD"/>
    <w:rsid w:val="0081545C"/>
    <w:rsid w:val="008177DD"/>
    <w:rsid w:val="008258D8"/>
    <w:rsid w:val="0083264D"/>
    <w:rsid w:val="00832AF2"/>
    <w:rsid w:val="008355D3"/>
    <w:rsid w:val="00835731"/>
    <w:rsid w:val="00835A0D"/>
    <w:rsid w:val="008444FB"/>
    <w:rsid w:val="00845080"/>
    <w:rsid w:val="008538C3"/>
    <w:rsid w:val="00861193"/>
    <w:rsid w:val="00864658"/>
    <w:rsid w:val="00864D57"/>
    <w:rsid w:val="00866265"/>
    <w:rsid w:val="0087283D"/>
    <w:rsid w:val="00876AC2"/>
    <w:rsid w:val="00877420"/>
    <w:rsid w:val="00882977"/>
    <w:rsid w:val="00884EBB"/>
    <w:rsid w:val="008907AD"/>
    <w:rsid w:val="008954AE"/>
    <w:rsid w:val="008A13D9"/>
    <w:rsid w:val="008B54D8"/>
    <w:rsid w:val="008B64E1"/>
    <w:rsid w:val="008B6AF3"/>
    <w:rsid w:val="008C4936"/>
    <w:rsid w:val="008D120B"/>
    <w:rsid w:val="008D128D"/>
    <w:rsid w:val="008D2AA0"/>
    <w:rsid w:val="008D5689"/>
    <w:rsid w:val="008D56A7"/>
    <w:rsid w:val="008E7FB5"/>
    <w:rsid w:val="008F1FCA"/>
    <w:rsid w:val="00906E29"/>
    <w:rsid w:val="00906E84"/>
    <w:rsid w:val="009117F9"/>
    <w:rsid w:val="00913AB9"/>
    <w:rsid w:val="0091599F"/>
    <w:rsid w:val="00915DF2"/>
    <w:rsid w:val="0092432A"/>
    <w:rsid w:val="00924E33"/>
    <w:rsid w:val="00925EDA"/>
    <w:rsid w:val="00930B41"/>
    <w:rsid w:val="009336F6"/>
    <w:rsid w:val="009354E8"/>
    <w:rsid w:val="00937A61"/>
    <w:rsid w:val="00942463"/>
    <w:rsid w:val="00943288"/>
    <w:rsid w:val="00946026"/>
    <w:rsid w:val="00946C20"/>
    <w:rsid w:val="009536A5"/>
    <w:rsid w:val="00960D39"/>
    <w:rsid w:val="00962959"/>
    <w:rsid w:val="009653DE"/>
    <w:rsid w:val="00970ADA"/>
    <w:rsid w:val="00974DDB"/>
    <w:rsid w:val="00976824"/>
    <w:rsid w:val="00980B2E"/>
    <w:rsid w:val="00982091"/>
    <w:rsid w:val="00982AED"/>
    <w:rsid w:val="009865BD"/>
    <w:rsid w:val="00986CDB"/>
    <w:rsid w:val="009914EE"/>
    <w:rsid w:val="00991BAF"/>
    <w:rsid w:val="009B362B"/>
    <w:rsid w:val="009B61E4"/>
    <w:rsid w:val="009B6ACB"/>
    <w:rsid w:val="009C5D9D"/>
    <w:rsid w:val="009C73D0"/>
    <w:rsid w:val="009D75B7"/>
    <w:rsid w:val="009E40B4"/>
    <w:rsid w:val="009F0BB9"/>
    <w:rsid w:val="009F4F93"/>
    <w:rsid w:val="009F7F02"/>
    <w:rsid w:val="00A117BE"/>
    <w:rsid w:val="00A130B8"/>
    <w:rsid w:val="00A13CC1"/>
    <w:rsid w:val="00A1713E"/>
    <w:rsid w:val="00A20CB9"/>
    <w:rsid w:val="00A23323"/>
    <w:rsid w:val="00A30BD7"/>
    <w:rsid w:val="00A40581"/>
    <w:rsid w:val="00A6673C"/>
    <w:rsid w:val="00A66D03"/>
    <w:rsid w:val="00A67CBB"/>
    <w:rsid w:val="00A70B40"/>
    <w:rsid w:val="00A80D27"/>
    <w:rsid w:val="00A81C24"/>
    <w:rsid w:val="00A8378B"/>
    <w:rsid w:val="00A9054F"/>
    <w:rsid w:val="00AA3261"/>
    <w:rsid w:val="00AA7028"/>
    <w:rsid w:val="00AB790D"/>
    <w:rsid w:val="00AC1396"/>
    <w:rsid w:val="00AC5CA7"/>
    <w:rsid w:val="00AC6B70"/>
    <w:rsid w:val="00AE363D"/>
    <w:rsid w:val="00AE3A41"/>
    <w:rsid w:val="00AE62D7"/>
    <w:rsid w:val="00AE67AB"/>
    <w:rsid w:val="00AF0985"/>
    <w:rsid w:val="00AF7EE0"/>
    <w:rsid w:val="00B024B1"/>
    <w:rsid w:val="00B048DF"/>
    <w:rsid w:val="00B1262D"/>
    <w:rsid w:val="00B14D00"/>
    <w:rsid w:val="00B204FB"/>
    <w:rsid w:val="00B21FBE"/>
    <w:rsid w:val="00B27672"/>
    <w:rsid w:val="00B34364"/>
    <w:rsid w:val="00B34D03"/>
    <w:rsid w:val="00B435D0"/>
    <w:rsid w:val="00B50607"/>
    <w:rsid w:val="00B71D97"/>
    <w:rsid w:val="00B72788"/>
    <w:rsid w:val="00B72A25"/>
    <w:rsid w:val="00B74635"/>
    <w:rsid w:val="00B746DF"/>
    <w:rsid w:val="00B765E7"/>
    <w:rsid w:val="00B81602"/>
    <w:rsid w:val="00B84CC3"/>
    <w:rsid w:val="00B9258F"/>
    <w:rsid w:val="00BA09AA"/>
    <w:rsid w:val="00BB39D6"/>
    <w:rsid w:val="00BB6723"/>
    <w:rsid w:val="00BC5F1D"/>
    <w:rsid w:val="00BC71CA"/>
    <w:rsid w:val="00BD1E49"/>
    <w:rsid w:val="00BD2190"/>
    <w:rsid w:val="00BD5088"/>
    <w:rsid w:val="00BD783F"/>
    <w:rsid w:val="00BE00BF"/>
    <w:rsid w:val="00BE1482"/>
    <w:rsid w:val="00BE5206"/>
    <w:rsid w:val="00BE5475"/>
    <w:rsid w:val="00BF71EB"/>
    <w:rsid w:val="00C015ED"/>
    <w:rsid w:val="00C044A7"/>
    <w:rsid w:val="00C10163"/>
    <w:rsid w:val="00C1043C"/>
    <w:rsid w:val="00C174A9"/>
    <w:rsid w:val="00C1770D"/>
    <w:rsid w:val="00C26735"/>
    <w:rsid w:val="00C27008"/>
    <w:rsid w:val="00C31088"/>
    <w:rsid w:val="00C35174"/>
    <w:rsid w:val="00C35E0D"/>
    <w:rsid w:val="00C373D5"/>
    <w:rsid w:val="00C373E3"/>
    <w:rsid w:val="00C37988"/>
    <w:rsid w:val="00C42068"/>
    <w:rsid w:val="00C424DA"/>
    <w:rsid w:val="00C56BE0"/>
    <w:rsid w:val="00C5738F"/>
    <w:rsid w:val="00C575AE"/>
    <w:rsid w:val="00C60A4F"/>
    <w:rsid w:val="00C635A3"/>
    <w:rsid w:val="00C6464E"/>
    <w:rsid w:val="00C663F5"/>
    <w:rsid w:val="00C723B3"/>
    <w:rsid w:val="00C726F8"/>
    <w:rsid w:val="00C72A57"/>
    <w:rsid w:val="00C81A99"/>
    <w:rsid w:val="00C8251E"/>
    <w:rsid w:val="00C927D4"/>
    <w:rsid w:val="00C94D6C"/>
    <w:rsid w:val="00CA380B"/>
    <w:rsid w:val="00CB07A5"/>
    <w:rsid w:val="00CC228E"/>
    <w:rsid w:val="00CC2D4C"/>
    <w:rsid w:val="00CC564C"/>
    <w:rsid w:val="00CD5E03"/>
    <w:rsid w:val="00CD6B7C"/>
    <w:rsid w:val="00CE0873"/>
    <w:rsid w:val="00CE7217"/>
    <w:rsid w:val="00CF7276"/>
    <w:rsid w:val="00D0510F"/>
    <w:rsid w:val="00D05E1A"/>
    <w:rsid w:val="00D114BA"/>
    <w:rsid w:val="00D11A6B"/>
    <w:rsid w:val="00D17024"/>
    <w:rsid w:val="00D20ED7"/>
    <w:rsid w:val="00D21145"/>
    <w:rsid w:val="00D2188B"/>
    <w:rsid w:val="00D26707"/>
    <w:rsid w:val="00D27197"/>
    <w:rsid w:val="00D341BF"/>
    <w:rsid w:val="00D43F8A"/>
    <w:rsid w:val="00D4521A"/>
    <w:rsid w:val="00D45B58"/>
    <w:rsid w:val="00D5761B"/>
    <w:rsid w:val="00D61011"/>
    <w:rsid w:val="00D632EF"/>
    <w:rsid w:val="00D64406"/>
    <w:rsid w:val="00D660B2"/>
    <w:rsid w:val="00D8182D"/>
    <w:rsid w:val="00D81904"/>
    <w:rsid w:val="00D82793"/>
    <w:rsid w:val="00D95E30"/>
    <w:rsid w:val="00DA2293"/>
    <w:rsid w:val="00DA3C1A"/>
    <w:rsid w:val="00DA7994"/>
    <w:rsid w:val="00DB0EB6"/>
    <w:rsid w:val="00DB42B4"/>
    <w:rsid w:val="00DB4C3B"/>
    <w:rsid w:val="00DC0F8F"/>
    <w:rsid w:val="00DC6CA9"/>
    <w:rsid w:val="00DE19A3"/>
    <w:rsid w:val="00DE217F"/>
    <w:rsid w:val="00DE4566"/>
    <w:rsid w:val="00DE4FF5"/>
    <w:rsid w:val="00DF4F3D"/>
    <w:rsid w:val="00E0028C"/>
    <w:rsid w:val="00E00A92"/>
    <w:rsid w:val="00E05657"/>
    <w:rsid w:val="00E06BC9"/>
    <w:rsid w:val="00E109EB"/>
    <w:rsid w:val="00E167C3"/>
    <w:rsid w:val="00E229B4"/>
    <w:rsid w:val="00E30068"/>
    <w:rsid w:val="00E421F6"/>
    <w:rsid w:val="00E44672"/>
    <w:rsid w:val="00E45CE3"/>
    <w:rsid w:val="00E513E9"/>
    <w:rsid w:val="00E51BF2"/>
    <w:rsid w:val="00E52386"/>
    <w:rsid w:val="00E52D67"/>
    <w:rsid w:val="00E53262"/>
    <w:rsid w:val="00E57496"/>
    <w:rsid w:val="00E70103"/>
    <w:rsid w:val="00E733AB"/>
    <w:rsid w:val="00E8088C"/>
    <w:rsid w:val="00E81670"/>
    <w:rsid w:val="00E82F26"/>
    <w:rsid w:val="00E8778C"/>
    <w:rsid w:val="00E878A6"/>
    <w:rsid w:val="00E92AFB"/>
    <w:rsid w:val="00E961C5"/>
    <w:rsid w:val="00EA4130"/>
    <w:rsid w:val="00EF3A26"/>
    <w:rsid w:val="00EF4B06"/>
    <w:rsid w:val="00F01CA0"/>
    <w:rsid w:val="00F10727"/>
    <w:rsid w:val="00F14C6B"/>
    <w:rsid w:val="00F16702"/>
    <w:rsid w:val="00F16EC9"/>
    <w:rsid w:val="00F1763F"/>
    <w:rsid w:val="00F25B06"/>
    <w:rsid w:val="00F25E95"/>
    <w:rsid w:val="00F329CC"/>
    <w:rsid w:val="00F32CA4"/>
    <w:rsid w:val="00F32D11"/>
    <w:rsid w:val="00F32FB0"/>
    <w:rsid w:val="00F4114C"/>
    <w:rsid w:val="00F54A90"/>
    <w:rsid w:val="00F56864"/>
    <w:rsid w:val="00F577DB"/>
    <w:rsid w:val="00F6054F"/>
    <w:rsid w:val="00F63541"/>
    <w:rsid w:val="00F72EFC"/>
    <w:rsid w:val="00F74919"/>
    <w:rsid w:val="00F836CD"/>
    <w:rsid w:val="00F912FA"/>
    <w:rsid w:val="00FA22E5"/>
    <w:rsid w:val="00FA4546"/>
    <w:rsid w:val="00FA6882"/>
    <w:rsid w:val="00FB144F"/>
    <w:rsid w:val="00FB3B4B"/>
    <w:rsid w:val="00FC08D5"/>
    <w:rsid w:val="00FC22FF"/>
    <w:rsid w:val="00FC6E32"/>
    <w:rsid w:val="00FC7F84"/>
    <w:rsid w:val="00FD1ED3"/>
    <w:rsid w:val="00FD6CC9"/>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uiPriority="22" w:qFormat="1"/>
    <w:lsdException w:name="Emphasis" w:qFormat="1"/>
    <w:lsdException w:name="HTML Top of Form" w:uiPriority="99"/>
    <w:lsdException w:name="Normal (Web)"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0C3869"/>
    <w:rPr>
      <w:sz w:val="24"/>
      <w:szCs w:val="24"/>
    </w:rPr>
  </w:style>
  <w:style w:type="paragraph" w:styleId="1">
    <w:name w:val="heading 1"/>
    <w:basedOn w:val="a"/>
    <w:next w:val="a"/>
    <w:qFormat/>
    <w:rsid w:val="000A61DB"/>
    <w:pPr>
      <w:keepNext/>
      <w:spacing w:before="240" w:after="60"/>
      <w:outlineLvl w:val="0"/>
    </w:pPr>
    <w:rPr>
      <w:rFonts w:ascii="Arial" w:hAnsi="Arial" w:cs="Arial"/>
      <w:b/>
      <w:bCs/>
      <w:kern w:val="32"/>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rsid w:val="00F25E95"/>
    <w:pPr>
      <w:tabs>
        <w:tab w:val="center" w:pos="4677"/>
        <w:tab w:val="right" w:pos="9355"/>
      </w:tabs>
    </w:pPr>
    <w:rPr>
      <w:lang/>
    </w:rPr>
  </w:style>
  <w:style w:type="character" w:styleId="a5">
    <w:name w:val="page number"/>
    <w:basedOn w:val="a0"/>
    <w:rsid w:val="00F25E95"/>
  </w:style>
  <w:style w:type="character" w:styleId="a6">
    <w:name w:val="Hyperlink"/>
    <w:rsid w:val="00685C99"/>
    <w:rPr>
      <w:color w:val="007EB1"/>
      <w:u w:val="single"/>
    </w:rPr>
  </w:style>
  <w:style w:type="character" w:customStyle="1" w:styleId="b-translateinfoword1">
    <w:name w:val="b-translate__info__word1"/>
    <w:rsid w:val="00685C99"/>
    <w:rPr>
      <w:b/>
      <w:bCs/>
    </w:rPr>
  </w:style>
  <w:style w:type="paragraph" w:styleId="a7">
    <w:name w:val="header"/>
    <w:basedOn w:val="a"/>
    <w:rsid w:val="00D82793"/>
    <w:pPr>
      <w:tabs>
        <w:tab w:val="center" w:pos="4677"/>
        <w:tab w:val="right" w:pos="9355"/>
      </w:tabs>
    </w:pPr>
  </w:style>
  <w:style w:type="paragraph" w:styleId="a8">
    <w:name w:val="footnote text"/>
    <w:basedOn w:val="a"/>
    <w:link w:val="a9"/>
    <w:rsid w:val="00E109EB"/>
    <w:rPr>
      <w:rFonts w:ascii="Calibri" w:hAnsi="Calibri"/>
      <w:sz w:val="20"/>
      <w:szCs w:val="20"/>
      <w:lang w:eastAsia="en-US"/>
    </w:rPr>
  </w:style>
  <w:style w:type="character" w:customStyle="1" w:styleId="a9">
    <w:name w:val="Текст сноски Знак"/>
    <w:link w:val="a8"/>
    <w:rsid w:val="00E109EB"/>
    <w:rPr>
      <w:rFonts w:ascii="Calibri" w:hAnsi="Calibri"/>
      <w:lang w:eastAsia="en-US"/>
    </w:rPr>
  </w:style>
  <w:style w:type="character" w:styleId="aa">
    <w:name w:val="footnote reference"/>
    <w:rsid w:val="00E109EB"/>
    <w:rPr>
      <w:rFonts w:cs="Times New Roman"/>
      <w:vertAlign w:val="superscript"/>
    </w:rPr>
  </w:style>
  <w:style w:type="character" w:styleId="ab">
    <w:name w:val="Strong"/>
    <w:uiPriority w:val="22"/>
    <w:qFormat/>
    <w:rsid w:val="00C1770D"/>
    <w:rPr>
      <w:b/>
      <w:bCs/>
    </w:rPr>
  </w:style>
  <w:style w:type="character" w:customStyle="1" w:styleId="apple-converted-space">
    <w:name w:val="apple-converted-space"/>
    <w:rsid w:val="00323742"/>
  </w:style>
  <w:style w:type="paragraph" w:styleId="ac">
    <w:name w:val="Balloon Text"/>
    <w:basedOn w:val="a"/>
    <w:link w:val="ad"/>
    <w:rsid w:val="000D0B3A"/>
    <w:rPr>
      <w:rFonts w:ascii="Tahoma" w:hAnsi="Tahoma"/>
      <w:sz w:val="16"/>
      <w:szCs w:val="16"/>
      <w:lang/>
    </w:rPr>
  </w:style>
  <w:style w:type="character" w:customStyle="1" w:styleId="ad">
    <w:name w:val="Текст выноски Знак"/>
    <w:link w:val="ac"/>
    <w:rsid w:val="000D0B3A"/>
    <w:rPr>
      <w:rFonts w:ascii="Tahoma" w:hAnsi="Tahoma" w:cs="Tahoma"/>
      <w:sz w:val="16"/>
      <w:szCs w:val="16"/>
    </w:rPr>
  </w:style>
  <w:style w:type="paragraph" w:customStyle="1" w:styleId="10">
    <w:name w:val="Абзац списка1"/>
    <w:basedOn w:val="a"/>
    <w:rsid w:val="00662B82"/>
    <w:pPr>
      <w:spacing w:after="200" w:line="276" w:lineRule="auto"/>
      <w:ind w:left="720"/>
    </w:pPr>
    <w:rPr>
      <w:rFonts w:ascii="Calibri" w:hAnsi="Calibri"/>
      <w:sz w:val="22"/>
      <w:szCs w:val="22"/>
      <w:lang w:eastAsia="en-US"/>
    </w:rPr>
  </w:style>
  <w:style w:type="character" w:customStyle="1" w:styleId="a4">
    <w:name w:val="Нижний колонтитул Знак"/>
    <w:link w:val="a3"/>
    <w:uiPriority w:val="99"/>
    <w:rsid w:val="00A13CC1"/>
    <w:rPr>
      <w:sz w:val="24"/>
      <w:szCs w:val="24"/>
    </w:rPr>
  </w:style>
  <w:style w:type="table" w:styleId="ae">
    <w:name w:val="Table Grid"/>
    <w:basedOn w:val="a1"/>
    <w:uiPriority w:val="59"/>
    <w:rsid w:val="007725CA"/>
    <w:rPr>
      <w:rFonts w:ascii="Calibri" w:eastAsia="Calibri" w:hAnsi="Calibr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
    <w:name w:val="List Paragraph"/>
    <w:basedOn w:val="a"/>
    <w:uiPriority w:val="34"/>
    <w:qFormat/>
    <w:rsid w:val="00F4114C"/>
    <w:pPr>
      <w:spacing w:after="200" w:line="276" w:lineRule="auto"/>
      <w:ind w:left="720"/>
      <w:contextualSpacing/>
    </w:pPr>
    <w:rPr>
      <w:rFonts w:ascii="Calibri" w:eastAsia="Calibri" w:hAnsi="Calibri"/>
      <w:sz w:val="22"/>
      <w:szCs w:val="22"/>
      <w:lang w:eastAsia="en-US"/>
    </w:rPr>
  </w:style>
  <w:style w:type="character" w:styleId="af0">
    <w:name w:val="FollowedHyperlink"/>
    <w:rsid w:val="00103348"/>
    <w:rPr>
      <w:color w:val="800080"/>
      <w:u w:val="single"/>
    </w:rPr>
  </w:style>
  <w:style w:type="paragraph" w:customStyle="1" w:styleId="references">
    <w:name w:val="references"/>
    <w:rsid w:val="0081545C"/>
    <w:pPr>
      <w:numPr>
        <w:numId w:val="37"/>
      </w:numPr>
      <w:spacing w:after="50" w:line="180" w:lineRule="exact"/>
      <w:jc w:val="both"/>
    </w:pPr>
    <w:rPr>
      <w:rFonts w:eastAsia="MS Mincho"/>
      <w:noProof/>
      <w:sz w:val="16"/>
      <w:szCs w:val="16"/>
    </w:rPr>
  </w:style>
  <w:style w:type="paragraph" w:styleId="af1">
    <w:name w:val="Normal (Web)"/>
    <w:basedOn w:val="a"/>
    <w:uiPriority w:val="99"/>
    <w:unhideWhenUsed/>
    <w:rsid w:val="00C723B3"/>
    <w:pPr>
      <w:spacing w:before="100" w:beforeAutospacing="1" w:after="100" w:afterAutospacing="1"/>
    </w:pPr>
  </w:style>
  <w:style w:type="paragraph" w:styleId="z-">
    <w:name w:val="HTML Top of Form"/>
    <w:basedOn w:val="a"/>
    <w:next w:val="a"/>
    <w:link w:val="z-0"/>
    <w:hidden/>
    <w:uiPriority w:val="99"/>
    <w:unhideWhenUsed/>
    <w:rsid w:val="0009070E"/>
    <w:pPr>
      <w:pBdr>
        <w:bottom w:val="single" w:sz="6" w:space="1" w:color="auto"/>
      </w:pBdr>
      <w:jc w:val="center"/>
    </w:pPr>
    <w:rPr>
      <w:rFonts w:ascii="Arial" w:hAnsi="Arial" w:cs="Arial"/>
      <w:vanish/>
      <w:sz w:val="16"/>
      <w:szCs w:val="16"/>
    </w:rPr>
  </w:style>
  <w:style w:type="character" w:customStyle="1" w:styleId="z-0">
    <w:name w:val="z-Начало формы Знак"/>
    <w:basedOn w:val="a0"/>
    <w:link w:val="z-"/>
    <w:uiPriority w:val="99"/>
    <w:rsid w:val="0009070E"/>
    <w:rPr>
      <w:rFonts w:ascii="Arial" w:hAnsi="Arial" w:cs="Arial"/>
      <w:vanish/>
      <w:sz w:val="16"/>
      <w:szCs w:val="16"/>
    </w:rPr>
  </w:style>
</w:styles>
</file>

<file path=word/webSettings.xml><?xml version="1.0" encoding="utf-8"?>
<w:webSettings xmlns:r="http://schemas.openxmlformats.org/officeDocument/2006/relationships" xmlns:w="http://schemas.openxmlformats.org/wordprocessingml/2006/main">
  <w:divs>
    <w:div w:id="102268897">
      <w:bodyDiv w:val="1"/>
      <w:marLeft w:val="0"/>
      <w:marRight w:val="0"/>
      <w:marTop w:val="0"/>
      <w:marBottom w:val="0"/>
      <w:divBdr>
        <w:top w:val="none" w:sz="0" w:space="0" w:color="auto"/>
        <w:left w:val="none" w:sz="0" w:space="0" w:color="auto"/>
        <w:bottom w:val="none" w:sz="0" w:space="0" w:color="auto"/>
        <w:right w:val="none" w:sz="0" w:space="0" w:color="auto"/>
      </w:divBdr>
    </w:div>
    <w:div w:id="143816714">
      <w:bodyDiv w:val="1"/>
      <w:marLeft w:val="0"/>
      <w:marRight w:val="0"/>
      <w:marTop w:val="0"/>
      <w:marBottom w:val="0"/>
      <w:divBdr>
        <w:top w:val="none" w:sz="0" w:space="0" w:color="auto"/>
        <w:left w:val="none" w:sz="0" w:space="0" w:color="auto"/>
        <w:bottom w:val="none" w:sz="0" w:space="0" w:color="auto"/>
        <w:right w:val="none" w:sz="0" w:space="0" w:color="auto"/>
      </w:divBdr>
    </w:div>
    <w:div w:id="313721016">
      <w:bodyDiv w:val="1"/>
      <w:marLeft w:val="0"/>
      <w:marRight w:val="0"/>
      <w:marTop w:val="0"/>
      <w:marBottom w:val="0"/>
      <w:divBdr>
        <w:top w:val="none" w:sz="0" w:space="0" w:color="auto"/>
        <w:left w:val="none" w:sz="0" w:space="0" w:color="auto"/>
        <w:bottom w:val="none" w:sz="0" w:space="0" w:color="auto"/>
        <w:right w:val="none" w:sz="0" w:space="0" w:color="auto"/>
      </w:divBdr>
    </w:div>
    <w:div w:id="1097872911">
      <w:bodyDiv w:val="1"/>
      <w:marLeft w:val="0"/>
      <w:marRight w:val="0"/>
      <w:marTop w:val="0"/>
      <w:marBottom w:val="0"/>
      <w:divBdr>
        <w:top w:val="none" w:sz="0" w:space="0" w:color="auto"/>
        <w:left w:val="none" w:sz="0" w:space="0" w:color="auto"/>
        <w:bottom w:val="none" w:sz="0" w:space="0" w:color="auto"/>
        <w:right w:val="none" w:sz="0" w:space="0" w:color="auto"/>
      </w:divBdr>
      <w:divsChild>
        <w:div w:id="1745837333">
          <w:marLeft w:val="0"/>
          <w:marRight w:val="0"/>
          <w:marTop w:val="0"/>
          <w:marBottom w:val="0"/>
          <w:divBdr>
            <w:top w:val="single" w:sz="2" w:space="0" w:color="D9D9E3"/>
            <w:left w:val="single" w:sz="2" w:space="0" w:color="D9D9E3"/>
            <w:bottom w:val="single" w:sz="2" w:space="0" w:color="D9D9E3"/>
            <w:right w:val="single" w:sz="2" w:space="0" w:color="D9D9E3"/>
          </w:divBdr>
          <w:divsChild>
            <w:div w:id="455100711">
              <w:marLeft w:val="0"/>
              <w:marRight w:val="0"/>
              <w:marTop w:val="0"/>
              <w:marBottom w:val="0"/>
              <w:divBdr>
                <w:top w:val="single" w:sz="2" w:space="0" w:color="D9D9E3"/>
                <w:left w:val="single" w:sz="2" w:space="0" w:color="D9D9E3"/>
                <w:bottom w:val="single" w:sz="2" w:space="0" w:color="D9D9E3"/>
                <w:right w:val="single" w:sz="2" w:space="0" w:color="D9D9E3"/>
              </w:divBdr>
              <w:divsChild>
                <w:div w:id="156849165">
                  <w:marLeft w:val="0"/>
                  <w:marRight w:val="0"/>
                  <w:marTop w:val="0"/>
                  <w:marBottom w:val="0"/>
                  <w:divBdr>
                    <w:top w:val="single" w:sz="2" w:space="0" w:color="D9D9E3"/>
                    <w:left w:val="single" w:sz="2" w:space="0" w:color="D9D9E3"/>
                    <w:bottom w:val="single" w:sz="2" w:space="0" w:color="D9D9E3"/>
                    <w:right w:val="single" w:sz="2" w:space="0" w:color="D9D9E3"/>
                  </w:divBdr>
                  <w:divsChild>
                    <w:div w:id="1660117226">
                      <w:marLeft w:val="0"/>
                      <w:marRight w:val="0"/>
                      <w:marTop w:val="0"/>
                      <w:marBottom w:val="0"/>
                      <w:divBdr>
                        <w:top w:val="single" w:sz="2" w:space="0" w:color="D9D9E3"/>
                        <w:left w:val="single" w:sz="2" w:space="0" w:color="D9D9E3"/>
                        <w:bottom w:val="single" w:sz="2" w:space="0" w:color="D9D9E3"/>
                        <w:right w:val="single" w:sz="2" w:space="0" w:color="D9D9E3"/>
                      </w:divBdr>
                      <w:divsChild>
                        <w:div w:id="1109740706">
                          <w:marLeft w:val="0"/>
                          <w:marRight w:val="0"/>
                          <w:marTop w:val="0"/>
                          <w:marBottom w:val="0"/>
                          <w:divBdr>
                            <w:top w:val="single" w:sz="2" w:space="0" w:color="auto"/>
                            <w:left w:val="single" w:sz="2" w:space="0" w:color="auto"/>
                            <w:bottom w:val="single" w:sz="6" w:space="0" w:color="auto"/>
                            <w:right w:val="single" w:sz="2" w:space="0" w:color="auto"/>
                          </w:divBdr>
                          <w:divsChild>
                            <w:div w:id="1988627472">
                              <w:marLeft w:val="0"/>
                              <w:marRight w:val="0"/>
                              <w:marTop w:val="100"/>
                              <w:marBottom w:val="100"/>
                              <w:divBdr>
                                <w:top w:val="single" w:sz="2" w:space="0" w:color="D9D9E3"/>
                                <w:left w:val="single" w:sz="2" w:space="0" w:color="D9D9E3"/>
                                <w:bottom w:val="single" w:sz="2" w:space="0" w:color="D9D9E3"/>
                                <w:right w:val="single" w:sz="2" w:space="0" w:color="D9D9E3"/>
                              </w:divBdr>
                              <w:divsChild>
                                <w:div w:id="1855203">
                                  <w:marLeft w:val="0"/>
                                  <w:marRight w:val="0"/>
                                  <w:marTop w:val="0"/>
                                  <w:marBottom w:val="0"/>
                                  <w:divBdr>
                                    <w:top w:val="single" w:sz="2" w:space="0" w:color="D9D9E3"/>
                                    <w:left w:val="single" w:sz="2" w:space="0" w:color="D9D9E3"/>
                                    <w:bottom w:val="single" w:sz="2" w:space="0" w:color="D9D9E3"/>
                                    <w:right w:val="single" w:sz="2" w:space="0" w:color="D9D9E3"/>
                                  </w:divBdr>
                                  <w:divsChild>
                                    <w:div w:id="1220626791">
                                      <w:marLeft w:val="0"/>
                                      <w:marRight w:val="0"/>
                                      <w:marTop w:val="0"/>
                                      <w:marBottom w:val="0"/>
                                      <w:divBdr>
                                        <w:top w:val="single" w:sz="2" w:space="0" w:color="D9D9E3"/>
                                        <w:left w:val="single" w:sz="2" w:space="0" w:color="D9D9E3"/>
                                        <w:bottom w:val="single" w:sz="2" w:space="0" w:color="D9D9E3"/>
                                        <w:right w:val="single" w:sz="2" w:space="0" w:color="D9D9E3"/>
                                      </w:divBdr>
                                      <w:divsChild>
                                        <w:div w:id="1389576679">
                                          <w:marLeft w:val="0"/>
                                          <w:marRight w:val="0"/>
                                          <w:marTop w:val="0"/>
                                          <w:marBottom w:val="0"/>
                                          <w:divBdr>
                                            <w:top w:val="single" w:sz="2" w:space="0" w:color="D9D9E3"/>
                                            <w:left w:val="single" w:sz="2" w:space="0" w:color="D9D9E3"/>
                                            <w:bottom w:val="single" w:sz="2" w:space="0" w:color="D9D9E3"/>
                                            <w:right w:val="single" w:sz="2" w:space="0" w:color="D9D9E3"/>
                                          </w:divBdr>
                                          <w:divsChild>
                                            <w:div w:id="46354632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103066297">
                          <w:marLeft w:val="0"/>
                          <w:marRight w:val="0"/>
                          <w:marTop w:val="0"/>
                          <w:marBottom w:val="0"/>
                          <w:divBdr>
                            <w:top w:val="single" w:sz="2" w:space="0" w:color="auto"/>
                            <w:left w:val="single" w:sz="2" w:space="0" w:color="auto"/>
                            <w:bottom w:val="single" w:sz="6" w:space="0" w:color="auto"/>
                            <w:right w:val="single" w:sz="2" w:space="0" w:color="auto"/>
                          </w:divBdr>
                          <w:divsChild>
                            <w:div w:id="331834073">
                              <w:marLeft w:val="0"/>
                              <w:marRight w:val="0"/>
                              <w:marTop w:val="100"/>
                              <w:marBottom w:val="100"/>
                              <w:divBdr>
                                <w:top w:val="single" w:sz="2" w:space="0" w:color="D9D9E3"/>
                                <w:left w:val="single" w:sz="2" w:space="0" w:color="D9D9E3"/>
                                <w:bottom w:val="single" w:sz="2" w:space="0" w:color="D9D9E3"/>
                                <w:right w:val="single" w:sz="2" w:space="0" w:color="D9D9E3"/>
                              </w:divBdr>
                              <w:divsChild>
                                <w:div w:id="859008535">
                                  <w:marLeft w:val="0"/>
                                  <w:marRight w:val="0"/>
                                  <w:marTop w:val="0"/>
                                  <w:marBottom w:val="0"/>
                                  <w:divBdr>
                                    <w:top w:val="single" w:sz="2" w:space="0" w:color="D9D9E3"/>
                                    <w:left w:val="single" w:sz="2" w:space="0" w:color="D9D9E3"/>
                                    <w:bottom w:val="single" w:sz="2" w:space="0" w:color="D9D9E3"/>
                                    <w:right w:val="single" w:sz="2" w:space="0" w:color="D9D9E3"/>
                                  </w:divBdr>
                                  <w:divsChild>
                                    <w:div w:id="1197084884">
                                      <w:marLeft w:val="0"/>
                                      <w:marRight w:val="0"/>
                                      <w:marTop w:val="0"/>
                                      <w:marBottom w:val="0"/>
                                      <w:divBdr>
                                        <w:top w:val="single" w:sz="2" w:space="0" w:color="D9D9E3"/>
                                        <w:left w:val="single" w:sz="2" w:space="0" w:color="D9D9E3"/>
                                        <w:bottom w:val="single" w:sz="2" w:space="0" w:color="D9D9E3"/>
                                        <w:right w:val="single" w:sz="2" w:space="0" w:color="D9D9E3"/>
                                      </w:divBdr>
                                      <w:divsChild>
                                        <w:div w:id="190945814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820268526">
                                  <w:marLeft w:val="0"/>
                                  <w:marRight w:val="0"/>
                                  <w:marTop w:val="0"/>
                                  <w:marBottom w:val="0"/>
                                  <w:divBdr>
                                    <w:top w:val="single" w:sz="2" w:space="0" w:color="D9D9E3"/>
                                    <w:left w:val="single" w:sz="2" w:space="0" w:color="D9D9E3"/>
                                    <w:bottom w:val="single" w:sz="2" w:space="0" w:color="D9D9E3"/>
                                    <w:right w:val="single" w:sz="2" w:space="0" w:color="D9D9E3"/>
                                  </w:divBdr>
                                  <w:divsChild>
                                    <w:div w:id="316419315">
                                      <w:marLeft w:val="0"/>
                                      <w:marRight w:val="0"/>
                                      <w:marTop w:val="0"/>
                                      <w:marBottom w:val="0"/>
                                      <w:divBdr>
                                        <w:top w:val="single" w:sz="2" w:space="0" w:color="D9D9E3"/>
                                        <w:left w:val="single" w:sz="2" w:space="0" w:color="D9D9E3"/>
                                        <w:bottom w:val="single" w:sz="2" w:space="0" w:color="D9D9E3"/>
                                        <w:right w:val="single" w:sz="2" w:space="0" w:color="D9D9E3"/>
                                      </w:divBdr>
                                      <w:divsChild>
                                        <w:div w:id="59574792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535703408">
                          <w:marLeft w:val="0"/>
                          <w:marRight w:val="0"/>
                          <w:marTop w:val="0"/>
                          <w:marBottom w:val="0"/>
                          <w:divBdr>
                            <w:top w:val="single" w:sz="2" w:space="0" w:color="auto"/>
                            <w:left w:val="single" w:sz="2" w:space="0" w:color="auto"/>
                            <w:bottom w:val="single" w:sz="6" w:space="0" w:color="auto"/>
                            <w:right w:val="single" w:sz="2" w:space="0" w:color="auto"/>
                          </w:divBdr>
                          <w:divsChild>
                            <w:div w:id="1661229607">
                              <w:marLeft w:val="0"/>
                              <w:marRight w:val="0"/>
                              <w:marTop w:val="100"/>
                              <w:marBottom w:val="100"/>
                              <w:divBdr>
                                <w:top w:val="single" w:sz="2" w:space="0" w:color="D9D9E3"/>
                                <w:left w:val="single" w:sz="2" w:space="0" w:color="D9D9E3"/>
                                <w:bottom w:val="single" w:sz="2" w:space="0" w:color="D9D9E3"/>
                                <w:right w:val="single" w:sz="2" w:space="0" w:color="D9D9E3"/>
                              </w:divBdr>
                              <w:divsChild>
                                <w:div w:id="337315228">
                                  <w:marLeft w:val="0"/>
                                  <w:marRight w:val="0"/>
                                  <w:marTop w:val="0"/>
                                  <w:marBottom w:val="0"/>
                                  <w:divBdr>
                                    <w:top w:val="single" w:sz="2" w:space="0" w:color="D9D9E3"/>
                                    <w:left w:val="single" w:sz="2" w:space="0" w:color="D9D9E3"/>
                                    <w:bottom w:val="single" w:sz="2" w:space="0" w:color="D9D9E3"/>
                                    <w:right w:val="single" w:sz="2" w:space="0" w:color="D9D9E3"/>
                                  </w:divBdr>
                                  <w:divsChild>
                                    <w:div w:id="1098017770">
                                      <w:marLeft w:val="0"/>
                                      <w:marRight w:val="0"/>
                                      <w:marTop w:val="0"/>
                                      <w:marBottom w:val="0"/>
                                      <w:divBdr>
                                        <w:top w:val="single" w:sz="2" w:space="0" w:color="D9D9E3"/>
                                        <w:left w:val="single" w:sz="2" w:space="0" w:color="D9D9E3"/>
                                        <w:bottom w:val="single" w:sz="2" w:space="0" w:color="D9D9E3"/>
                                        <w:right w:val="single" w:sz="2" w:space="0" w:color="D9D9E3"/>
                                      </w:divBdr>
                                      <w:divsChild>
                                        <w:div w:id="209265625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73282696">
                                  <w:marLeft w:val="0"/>
                                  <w:marRight w:val="0"/>
                                  <w:marTop w:val="0"/>
                                  <w:marBottom w:val="0"/>
                                  <w:divBdr>
                                    <w:top w:val="single" w:sz="2" w:space="0" w:color="D9D9E3"/>
                                    <w:left w:val="single" w:sz="2" w:space="0" w:color="D9D9E3"/>
                                    <w:bottom w:val="single" w:sz="2" w:space="0" w:color="D9D9E3"/>
                                    <w:right w:val="single" w:sz="2" w:space="0" w:color="D9D9E3"/>
                                  </w:divBdr>
                                  <w:divsChild>
                                    <w:div w:id="850486829">
                                      <w:marLeft w:val="0"/>
                                      <w:marRight w:val="0"/>
                                      <w:marTop w:val="0"/>
                                      <w:marBottom w:val="0"/>
                                      <w:divBdr>
                                        <w:top w:val="single" w:sz="2" w:space="0" w:color="D9D9E3"/>
                                        <w:left w:val="single" w:sz="2" w:space="0" w:color="D9D9E3"/>
                                        <w:bottom w:val="single" w:sz="2" w:space="0" w:color="D9D9E3"/>
                                        <w:right w:val="single" w:sz="2" w:space="0" w:color="D9D9E3"/>
                                      </w:divBdr>
                                      <w:divsChild>
                                        <w:div w:id="877008889">
                                          <w:marLeft w:val="0"/>
                                          <w:marRight w:val="0"/>
                                          <w:marTop w:val="0"/>
                                          <w:marBottom w:val="0"/>
                                          <w:divBdr>
                                            <w:top w:val="single" w:sz="2" w:space="0" w:color="D9D9E3"/>
                                            <w:left w:val="single" w:sz="2" w:space="0" w:color="D9D9E3"/>
                                            <w:bottom w:val="single" w:sz="2" w:space="0" w:color="D9D9E3"/>
                                            <w:right w:val="single" w:sz="2" w:space="0" w:color="D9D9E3"/>
                                          </w:divBdr>
                                          <w:divsChild>
                                            <w:div w:id="112920066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663972830">
          <w:marLeft w:val="0"/>
          <w:marRight w:val="0"/>
          <w:marTop w:val="0"/>
          <w:marBottom w:val="0"/>
          <w:divBdr>
            <w:top w:val="none" w:sz="0" w:space="0" w:color="auto"/>
            <w:left w:val="none" w:sz="0" w:space="0" w:color="auto"/>
            <w:bottom w:val="none" w:sz="0" w:space="0" w:color="auto"/>
            <w:right w:val="none" w:sz="0" w:space="0" w:color="auto"/>
          </w:divBdr>
        </w:div>
      </w:divsChild>
    </w:div>
    <w:div w:id="1671446489">
      <w:bodyDiv w:val="1"/>
      <w:marLeft w:val="0"/>
      <w:marRight w:val="0"/>
      <w:marTop w:val="0"/>
      <w:marBottom w:val="0"/>
      <w:divBdr>
        <w:top w:val="none" w:sz="0" w:space="0" w:color="auto"/>
        <w:left w:val="none" w:sz="0" w:space="0" w:color="auto"/>
        <w:bottom w:val="none" w:sz="0" w:space="0" w:color="auto"/>
        <w:right w:val="none" w:sz="0" w:space="0" w:color="auto"/>
      </w:divBdr>
    </w:div>
    <w:div w:id="1836801317">
      <w:bodyDiv w:val="1"/>
      <w:marLeft w:val="0"/>
      <w:marRight w:val="0"/>
      <w:marTop w:val="0"/>
      <w:marBottom w:val="0"/>
      <w:divBdr>
        <w:top w:val="none" w:sz="0" w:space="0" w:color="auto"/>
        <w:left w:val="none" w:sz="0" w:space="0" w:color="auto"/>
        <w:bottom w:val="none" w:sz="0" w:space="0" w:color="auto"/>
        <w:right w:val="none" w:sz="0" w:space="0" w:color="auto"/>
      </w:divBdr>
    </w:div>
    <w:div w:id="1877425734">
      <w:bodyDiv w:val="1"/>
      <w:marLeft w:val="0"/>
      <w:marRight w:val="0"/>
      <w:marTop w:val="0"/>
      <w:marBottom w:val="0"/>
      <w:divBdr>
        <w:top w:val="none" w:sz="0" w:space="0" w:color="auto"/>
        <w:left w:val="none" w:sz="0" w:space="0" w:color="auto"/>
        <w:bottom w:val="none" w:sz="0" w:space="0" w:color="auto"/>
        <w:right w:val="none" w:sz="0" w:space="0" w:color="auto"/>
      </w:divBdr>
    </w:div>
    <w:div w:id="20214662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A010EC-B254-4735-8CC0-0F4555D342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TotalTime>
  <Pages>6</Pages>
  <Words>2610</Words>
  <Characters>14881</Characters>
  <Application>Microsoft Office Word</Application>
  <DocSecurity>0</DocSecurity>
  <Lines>124</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Чувашский госуниверситет</Company>
  <LinksUpToDate>false</LinksUpToDate>
  <CharactersWithSpaces>17457</CharactersWithSpaces>
  <SharedDoc>false</SharedDoc>
  <HLinks>
    <vt:vector size="18" baseType="variant">
      <vt:variant>
        <vt:i4>5374017</vt:i4>
      </vt:variant>
      <vt:variant>
        <vt:i4>6</vt:i4>
      </vt:variant>
      <vt:variant>
        <vt:i4>0</vt:i4>
      </vt:variant>
      <vt:variant>
        <vt:i4>5</vt:i4>
      </vt:variant>
      <vt:variant>
        <vt:lpwstr>mailto:urusova_irina@mail.ru</vt:lpwstr>
      </vt:variant>
      <vt:variant>
        <vt:lpwstr/>
      </vt:variant>
      <vt:variant>
        <vt:i4>5636177</vt:i4>
      </vt:variant>
      <vt:variant>
        <vt:i4>3</vt:i4>
      </vt:variant>
      <vt:variant>
        <vt:i4>0</vt:i4>
      </vt:variant>
      <vt:variant>
        <vt:i4>5</vt:i4>
      </vt:variant>
      <vt:variant>
        <vt:lpwstr>http://static.government.ru/</vt:lpwstr>
      </vt:variant>
      <vt:variant>
        <vt:lpwstr/>
      </vt:variant>
      <vt:variant>
        <vt:i4>5636177</vt:i4>
      </vt:variant>
      <vt:variant>
        <vt:i4>0</vt:i4>
      </vt:variant>
      <vt:variant>
        <vt:i4>0</vt:i4>
      </vt:variant>
      <vt:variant>
        <vt:i4>5</vt:i4>
      </vt:variant>
      <vt:variant>
        <vt:lpwstr>http://static.government.ru/</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Сергей</dc:creator>
  <cp:lastModifiedBy>Сергей</cp:lastModifiedBy>
  <cp:revision>3</cp:revision>
  <cp:lastPrinted>2016-06-29T06:38:00Z</cp:lastPrinted>
  <dcterms:created xsi:type="dcterms:W3CDTF">2023-05-23T15:45:00Z</dcterms:created>
  <dcterms:modified xsi:type="dcterms:W3CDTF">2023-05-23T16:22:00Z</dcterms:modified>
</cp:coreProperties>
</file>