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34FDBB" w14:textId="61EA205A" w:rsidR="00C12F28" w:rsidRDefault="00CD1BD0" w:rsidP="00C12F28">
      <w:pPr>
        <w:rPr>
          <w:b/>
          <w:bCs/>
        </w:rPr>
      </w:pPr>
      <w:r w:rsidRPr="00EE1BD7">
        <w:rPr>
          <w:b/>
          <w:bCs/>
        </w:rPr>
        <w:t>УДК</w:t>
      </w:r>
      <w:r w:rsidR="004710DC">
        <w:rPr>
          <w:b/>
          <w:bCs/>
        </w:rPr>
        <w:t xml:space="preserve"> 658.5:630*62</w:t>
      </w:r>
      <w:r w:rsidR="00EE1BD7" w:rsidRPr="00EE1BD7">
        <w:rPr>
          <w:b/>
          <w:bCs/>
        </w:rPr>
        <w:t>/ББК</w:t>
      </w:r>
      <w:r w:rsidR="004710DC">
        <w:rPr>
          <w:b/>
          <w:bCs/>
        </w:rPr>
        <w:t xml:space="preserve"> 65.34</w:t>
      </w:r>
    </w:p>
    <w:p w14:paraId="19CEC89A" w14:textId="12970690" w:rsidR="00C12F28" w:rsidRDefault="00EE1BD7" w:rsidP="004710DC">
      <w:pPr>
        <w:jc w:val="right"/>
        <w:rPr>
          <w:b/>
          <w:bCs/>
        </w:rPr>
      </w:pPr>
      <w:r>
        <w:rPr>
          <w:b/>
          <w:bCs/>
        </w:rPr>
        <w:t>Ставцева С.А.</w:t>
      </w:r>
    </w:p>
    <w:p w14:paraId="6202578B" w14:textId="77777777" w:rsidR="0075191A" w:rsidRDefault="00EE1BD7" w:rsidP="00347EC2">
      <w:pPr>
        <w:jc w:val="center"/>
        <w:rPr>
          <w:b/>
          <w:caps/>
          <w:shd w:val="clear" w:color="auto" w:fill="FFFFFF"/>
        </w:rPr>
      </w:pPr>
      <w:r w:rsidRPr="00EE1BD7">
        <w:rPr>
          <w:b/>
          <w:caps/>
          <w:shd w:val="clear" w:color="auto" w:fill="FFFFFF"/>
        </w:rPr>
        <w:t>Отраслевые особенности</w:t>
      </w:r>
      <w:r w:rsidR="00CD1BD0" w:rsidRPr="00EE1BD7">
        <w:rPr>
          <w:b/>
          <w:caps/>
          <w:shd w:val="clear" w:color="auto" w:fill="FFFFFF"/>
        </w:rPr>
        <w:t xml:space="preserve"> организаци</w:t>
      </w:r>
      <w:r w:rsidR="00C12F28">
        <w:rPr>
          <w:b/>
          <w:caps/>
          <w:shd w:val="clear" w:color="auto" w:fill="FFFFFF"/>
        </w:rPr>
        <w:t>И</w:t>
      </w:r>
      <w:r w:rsidR="00CD1BD0" w:rsidRPr="00EE1BD7">
        <w:rPr>
          <w:b/>
          <w:caps/>
          <w:shd w:val="clear" w:color="auto" w:fill="FFFFFF"/>
        </w:rPr>
        <w:t xml:space="preserve"> инновационных </w:t>
      </w:r>
      <w:r w:rsidR="00347EC2">
        <w:rPr>
          <w:b/>
          <w:caps/>
          <w:shd w:val="clear" w:color="auto" w:fill="FFFFFF"/>
        </w:rPr>
        <w:t xml:space="preserve"> </w:t>
      </w:r>
    </w:p>
    <w:p w14:paraId="355B23BF" w14:textId="0EE547C4" w:rsidR="00EE1BD7" w:rsidRPr="00EE1BD7" w:rsidRDefault="00CD1BD0" w:rsidP="00347EC2">
      <w:pPr>
        <w:jc w:val="center"/>
        <w:rPr>
          <w:b/>
          <w:caps/>
          <w:shd w:val="clear" w:color="auto" w:fill="FFFFFF"/>
        </w:rPr>
      </w:pPr>
      <w:r w:rsidRPr="00EE1BD7">
        <w:rPr>
          <w:b/>
          <w:caps/>
          <w:shd w:val="clear" w:color="auto" w:fill="FFFFFF"/>
        </w:rPr>
        <w:t xml:space="preserve">бизнес-процессов </w:t>
      </w:r>
      <w:r w:rsidR="00347EC2">
        <w:rPr>
          <w:b/>
          <w:caps/>
          <w:shd w:val="clear" w:color="auto" w:fill="FFFFFF"/>
        </w:rPr>
        <w:t>в лесном хозяйстве</w:t>
      </w:r>
    </w:p>
    <w:p w14:paraId="69ECA4FA" w14:textId="77777777" w:rsidR="00EE1BD7" w:rsidRPr="00EE1BD7" w:rsidRDefault="00EE1BD7" w:rsidP="00EE1BD7">
      <w:pPr>
        <w:ind w:firstLine="709"/>
        <w:jc w:val="both"/>
        <w:rPr>
          <w:b/>
          <w:color w:val="333333"/>
          <w:shd w:val="clear" w:color="auto" w:fill="FFFFFF"/>
        </w:rPr>
      </w:pPr>
    </w:p>
    <w:p w14:paraId="761F05D6" w14:textId="1F9DD258" w:rsidR="00347EC2" w:rsidRPr="00347EC2" w:rsidRDefault="00C12F28" w:rsidP="00347EC2">
      <w:pPr>
        <w:ind w:firstLine="709"/>
        <w:jc w:val="both"/>
        <w:rPr>
          <w:i/>
          <w:shd w:val="clear" w:color="auto" w:fill="FFFFFF"/>
        </w:rPr>
      </w:pPr>
      <w:r w:rsidRPr="00C12F28">
        <w:rPr>
          <w:b/>
          <w:i/>
          <w:shd w:val="clear" w:color="auto" w:fill="FFFFFF"/>
        </w:rPr>
        <w:t>Аннотация.</w:t>
      </w:r>
      <w:r w:rsidR="00347EC2">
        <w:rPr>
          <w:b/>
          <w:i/>
          <w:shd w:val="clear" w:color="auto" w:fill="FFFFFF"/>
        </w:rPr>
        <w:t xml:space="preserve"> </w:t>
      </w:r>
      <w:r w:rsidR="00347EC2" w:rsidRPr="00347EC2">
        <w:rPr>
          <w:i/>
          <w:shd w:val="clear" w:color="auto" w:fill="FFFFFF"/>
        </w:rPr>
        <w:t xml:space="preserve">В </w:t>
      </w:r>
      <w:r w:rsidR="00347EC2">
        <w:rPr>
          <w:i/>
          <w:shd w:val="clear" w:color="auto" w:fill="FFFFFF"/>
        </w:rPr>
        <w:t xml:space="preserve">статье </w:t>
      </w:r>
      <w:r w:rsidR="00B33E14">
        <w:rPr>
          <w:i/>
          <w:shd w:val="clear" w:color="auto" w:fill="FFFFFF"/>
        </w:rPr>
        <w:t>рассмотрены</w:t>
      </w:r>
      <w:r w:rsidR="00347EC2">
        <w:rPr>
          <w:i/>
          <w:shd w:val="clear" w:color="auto" w:fill="FFFFFF"/>
        </w:rPr>
        <w:t xml:space="preserve"> особенности организации технологической инновации, на примере </w:t>
      </w:r>
      <w:r w:rsidR="00B33E14">
        <w:rPr>
          <w:i/>
          <w:shd w:val="clear" w:color="auto" w:fill="FFFFFF"/>
        </w:rPr>
        <w:t>пре</w:t>
      </w:r>
      <w:bookmarkStart w:id="0" w:name="_GoBack"/>
      <w:bookmarkEnd w:id="0"/>
      <w:r w:rsidR="00B33E14">
        <w:rPr>
          <w:i/>
          <w:shd w:val="clear" w:color="auto" w:fill="FFFFFF"/>
        </w:rPr>
        <w:t xml:space="preserve">дприятия. Для этого изучен передовой опыт по внедрению безотходного производства, оценено экономическое состояние предприятия. </w:t>
      </w:r>
      <w:r w:rsidR="009533FD">
        <w:rPr>
          <w:i/>
          <w:shd w:val="clear" w:color="auto" w:fill="FFFFFF"/>
        </w:rPr>
        <w:t>С</w:t>
      </w:r>
      <w:r w:rsidR="00B33E14">
        <w:rPr>
          <w:i/>
          <w:shd w:val="clear" w:color="auto" w:fill="FFFFFF"/>
        </w:rPr>
        <w:t xml:space="preserve">делан вывод о целесообразности внедрения инновационного бизнес-процесса. </w:t>
      </w:r>
    </w:p>
    <w:p w14:paraId="7A0D2FC5" w14:textId="6FB96A67" w:rsidR="00C12F28" w:rsidRPr="00B33E14" w:rsidRDefault="00C12F28" w:rsidP="00EE1BD7">
      <w:pPr>
        <w:ind w:firstLine="709"/>
        <w:jc w:val="both"/>
        <w:rPr>
          <w:i/>
          <w:shd w:val="clear" w:color="auto" w:fill="FFFFFF"/>
        </w:rPr>
      </w:pPr>
      <w:r w:rsidRPr="00C12F28">
        <w:rPr>
          <w:b/>
          <w:i/>
          <w:shd w:val="clear" w:color="auto" w:fill="FFFFFF"/>
        </w:rPr>
        <w:t>Ключевые слова:</w:t>
      </w:r>
      <w:r w:rsidR="00B33E14" w:rsidRPr="00B33E14">
        <w:rPr>
          <w:i/>
          <w:shd w:val="clear" w:color="auto" w:fill="FFFFFF"/>
        </w:rPr>
        <w:t xml:space="preserve"> лесное хозяйство, инновация, бизнес-процесс, безотходное производство</w:t>
      </w:r>
    </w:p>
    <w:p w14:paraId="0CFEDCA2" w14:textId="77777777" w:rsidR="0075191A" w:rsidRDefault="0075191A" w:rsidP="004F41DC">
      <w:pPr>
        <w:jc w:val="both"/>
        <w:rPr>
          <w:color w:val="383838"/>
          <w:shd w:val="clear" w:color="auto" w:fill="FFFFFF"/>
        </w:rPr>
      </w:pPr>
    </w:p>
    <w:p w14:paraId="3D47D656" w14:textId="0F28B936" w:rsidR="00B047BC" w:rsidRDefault="00B047BC" w:rsidP="00B047BC">
      <w:pPr>
        <w:ind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И</w:t>
      </w:r>
      <w:r w:rsidRPr="004F41DC">
        <w:rPr>
          <w:shd w:val="clear" w:color="auto" w:fill="FFFFFF"/>
        </w:rPr>
        <w:t>нновации постепенно становятся постоянным элементом управления промышленности. Программа инновационной активности предприятия должн</w:t>
      </w:r>
      <w:r>
        <w:rPr>
          <w:shd w:val="clear" w:color="auto" w:fill="FFFFFF"/>
        </w:rPr>
        <w:t>а</w:t>
      </w:r>
      <w:r w:rsidRPr="004F41DC">
        <w:rPr>
          <w:shd w:val="clear" w:color="auto" w:fill="FFFFFF"/>
        </w:rPr>
        <w:t xml:space="preserve"> быть направлена на увеличение мощностей производства, улучшение качества продукции, выявление востребованных продуктов и внедрение эффективных новаторских идей </w:t>
      </w:r>
      <w:r w:rsidRPr="00B047BC">
        <w:rPr>
          <w:shd w:val="clear" w:color="auto" w:fill="FFFFFF"/>
        </w:rPr>
        <w:t>[</w:t>
      </w:r>
      <w:r>
        <w:rPr>
          <w:shd w:val="clear" w:color="auto" w:fill="FFFFFF"/>
        </w:rPr>
        <w:t>1</w:t>
      </w:r>
      <w:r w:rsidRPr="00B047BC">
        <w:rPr>
          <w:shd w:val="clear" w:color="auto" w:fill="FFFFFF"/>
        </w:rPr>
        <w:t>]</w:t>
      </w:r>
      <w:r w:rsidRPr="004F41DC">
        <w:rPr>
          <w:shd w:val="clear" w:color="auto" w:fill="FFFFFF"/>
        </w:rPr>
        <w:t>.</w:t>
      </w:r>
    </w:p>
    <w:p w14:paraId="72AB6486" w14:textId="77777777" w:rsidR="002B5D32" w:rsidRDefault="00FD7695" w:rsidP="002B5D32">
      <w:pPr>
        <w:ind w:firstLine="709"/>
        <w:jc w:val="both"/>
      </w:pPr>
      <w:r>
        <w:t xml:space="preserve">Под инновационным бизнес-процесс следует понимать преобразования научного знания в инновацию (от идеи до конечного продукта и его дальнейшей коммерциализации, который носит цикличных характер </w:t>
      </w:r>
      <w:r w:rsidRPr="00FD7695">
        <w:t>[2</w:t>
      </w:r>
      <w:r w:rsidR="002B5D32">
        <w:t>, 3</w:t>
      </w:r>
      <w:r w:rsidRPr="00FD7695">
        <w:t>].</w:t>
      </w:r>
      <w:r>
        <w:rPr>
          <w:shd w:val="clear" w:color="auto" w:fill="FFFFFF"/>
        </w:rPr>
        <w:t xml:space="preserve"> В </w:t>
      </w:r>
      <w:r>
        <w:t>словаре экономических терминов</w:t>
      </w:r>
      <w:r w:rsidR="002B5D32">
        <w:t xml:space="preserve"> под данной категорией понимается вложение средств на создание новых идей и технологий и внедрение их в производство </w:t>
      </w:r>
      <w:r w:rsidR="002B5D32" w:rsidRPr="002B5D32">
        <w:t>[</w:t>
      </w:r>
      <w:r w:rsidR="002B5D32">
        <w:t>4</w:t>
      </w:r>
      <w:r w:rsidR="002B5D32" w:rsidRPr="002B5D32">
        <w:t xml:space="preserve">]. </w:t>
      </w:r>
      <w:r w:rsidR="002B5D32">
        <w:t>Некоторые ученые трактуют, как</w:t>
      </w:r>
      <w:r w:rsidR="002B5D32">
        <w:rPr>
          <w:shd w:val="clear" w:color="auto" w:fill="FFFFFF"/>
        </w:rPr>
        <w:t xml:space="preserve"> </w:t>
      </w:r>
      <w:r w:rsidR="002B5D32">
        <w:t>с</w:t>
      </w:r>
      <w:r>
        <w:t>овокупность научно-технических, технологических и организационных изменений, происходящих в процессе реализации инноваций</w:t>
      </w:r>
      <w:r w:rsidR="002B5D32">
        <w:t xml:space="preserve"> </w:t>
      </w:r>
      <w:r w:rsidR="002B5D32" w:rsidRPr="002B5D32">
        <w:t>[</w:t>
      </w:r>
      <w:r w:rsidR="002B5D32">
        <w:t>5</w:t>
      </w:r>
      <w:r w:rsidR="002B5D32" w:rsidRPr="002B5D32">
        <w:t>]</w:t>
      </w:r>
      <w:r w:rsidR="002B5D32">
        <w:t>. Арсланбеков И. У. рассматривает п</w:t>
      </w:r>
      <w:r>
        <w:t xml:space="preserve">роцесс </w:t>
      </w:r>
      <w:r w:rsidR="002B5D32">
        <w:t xml:space="preserve">как </w:t>
      </w:r>
      <w:r>
        <w:t>создани</w:t>
      </w:r>
      <w:r w:rsidR="002B5D32">
        <w:t>е</w:t>
      </w:r>
      <w:r>
        <w:t>, распространени</w:t>
      </w:r>
      <w:r w:rsidR="002B5D32">
        <w:t>е</w:t>
      </w:r>
      <w:r>
        <w:t xml:space="preserve"> и потреблени</w:t>
      </w:r>
      <w:r w:rsidR="002B5D32">
        <w:t>е</w:t>
      </w:r>
      <w:r>
        <w:t xml:space="preserve"> субъектами народного хозяйства научно-технических, организационных, управленческих и других новшеств, является основным содержанием процесса модернизации экономики и общества в целом [</w:t>
      </w:r>
      <w:r w:rsidR="002B5D32">
        <w:t>6, 7</w:t>
      </w:r>
      <w:r>
        <w:t>]</w:t>
      </w:r>
      <w:r w:rsidR="002B5D32">
        <w:t>.</w:t>
      </w:r>
      <w:r>
        <w:t xml:space="preserve"> Основываясь на </w:t>
      </w:r>
      <w:r w:rsidR="002B5D32">
        <w:t>определении инновационных бизнес-процесс</w:t>
      </w:r>
      <w:r>
        <w:t xml:space="preserve"> </w:t>
      </w:r>
      <w:r w:rsidR="002B5D32">
        <w:t>выделим стадии</w:t>
      </w:r>
      <w:r>
        <w:t xml:space="preserve"> инновационного процесса</w:t>
      </w:r>
      <w:r w:rsidR="002B5D32">
        <w:t xml:space="preserve"> (рис. 1)</w:t>
      </w:r>
      <w:r>
        <w:t xml:space="preserve"> </w:t>
      </w:r>
    </w:p>
    <w:p w14:paraId="098B3AB7" w14:textId="28568EF5" w:rsidR="002B5D32" w:rsidRDefault="005E6E30" w:rsidP="002B5D32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C04C66D" wp14:editId="1A8FF6D6">
                <wp:simplePos x="0" y="0"/>
                <wp:positionH relativeFrom="margin">
                  <wp:align>right</wp:align>
                </wp:positionH>
                <wp:positionV relativeFrom="paragraph">
                  <wp:posOffset>111125</wp:posOffset>
                </wp:positionV>
                <wp:extent cx="4800600" cy="476250"/>
                <wp:effectExtent l="0" t="0" r="19050" b="19050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4762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DDC727" w14:textId="492E4AEF" w:rsidR="0099087E" w:rsidRPr="00186749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86749">
                              <w:rPr>
                                <w:color w:val="000000" w:themeColor="text1"/>
                              </w:rPr>
                              <w:t>научных исследований и разработок (фундаментальные исследования, прикладные исследования, опытно-конструкторские разработки)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04C66D" id="Прямоугольник 22" o:spid="_x0000_s1026" style="position:absolute;left:0;text-align:left;margin-left:326.8pt;margin-top:8.75pt;width:378pt;height:37.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" fillcolor="white [3212]" strokecolor="black [3213]" strokeweight="1pt">
                <v:textbox>
                  <w:txbxContent>
                    <w:p w14:paraId="0ADDC727" w14:textId="492E4AEF" w:rsidR="0099087E" w:rsidRPr="00186749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86749">
                        <w:rPr>
                          <w:color w:val="000000" w:themeColor="text1"/>
                        </w:rPr>
                        <w:t>научных исследований и разработок (фундаментальные исследования, прикладные исследования, опытно-конструкторские разработки)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186749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BAE9191" wp14:editId="1BB71324">
                <wp:simplePos x="0" y="0"/>
                <wp:positionH relativeFrom="margin">
                  <wp:align>left</wp:align>
                </wp:positionH>
                <wp:positionV relativeFrom="paragraph">
                  <wp:posOffset>126365</wp:posOffset>
                </wp:positionV>
                <wp:extent cx="603250" cy="1581150"/>
                <wp:effectExtent l="0" t="0" r="25400" b="19050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3250" cy="15811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55C567" w14:textId="77777777" w:rsidR="0099087E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С</w:t>
                            </w:r>
                          </w:p>
                          <w:p w14:paraId="093BD2D9" w14:textId="77777777" w:rsidR="0099087E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Т</w:t>
                            </w:r>
                          </w:p>
                          <w:p w14:paraId="48146B2A" w14:textId="77777777" w:rsidR="0099087E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А</w:t>
                            </w:r>
                          </w:p>
                          <w:p w14:paraId="4A39315B" w14:textId="77777777" w:rsidR="0099087E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Д</w:t>
                            </w:r>
                          </w:p>
                          <w:p w14:paraId="7092D680" w14:textId="77777777" w:rsidR="0099087E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И</w:t>
                            </w:r>
                          </w:p>
                          <w:p w14:paraId="03791AC1" w14:textId="4C3BE775" w:rsidR="0099087E" w:rsidRPr="00186749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AE9191" id="Прямоугольник 23" o:spid="_x0000_s1027" style="position:absolute;left:0;text-align:left;margin-left:0;margin-top:9.95pt;width:47.5pt;height:124.5pt;z-index:2517043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" fillcolor="white [3212]" strokecolor="black [3213]" strokeweight="1pt">
                <v:textbox>
                  <w:txbxContent>
                    <w:p w14:paraId="2D55C567" w14:textId="77777777" w:rsidR="0099087E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С</w:t>
                      </w:r>
                    </w:p>
                    <w:p w14:paraId="093BD2D9" w14:textId="77777777" w:rsidR="0099087E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Т</w:t>
                      </w:r>
                    </w:p>
                    <w:p w14:paraId="48146B2A" w14:textId="77777777" w:rsidR="0099087E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А</w:t>
                      </w:r>
                    </w:p>
                    <w:p w14:paraId="4A39315B" w14:textId="77777777" w:rsidR="0099087E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Д</w:t>
                      </w:r>
                    </w:p>
                    <w:p w14:paraId="7092D680" w14:textId="77777777" w:rsidR="0099087E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И</w:t>
                      </w:r>
                    </w:p>
                    <w:p w14:paraId="03791AC1" w14:textId="4C3BE775" w:rsidR="0099087E" w:rsidRPr="00186749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Я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B64FD53" w14:textId="2916F346" w:rsidR="002B5D32" w:rsidRDefault="00186749" w:rsidP="002B5D32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07F9367" wp14:editId="10A3F5FA">
                <wp:simplePos x="0" y="0"/>
                <wp:positionH relativeFrom="column">
                  <wp:posOffset>613410</wp:posOffset>
                </wp:positionH>
                <wp:positionV relativeFrom="paragraph">
                  <wp:posOffset>84455</wp:posOffset>
                </wp:positionV>
                <wp:extent cx="508000" cy="279400"/>
                <wp:effectExtent l="0" t="19050" r="44450" b="44450"/>
                <wp:wrapNone/>
                <wp:docPr id="43" name="Штриховая стрелка вправо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000" cy="27940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AF01B8B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Штриховая стрелка вправо 43" o:spid="_x0000_s1026" type="#_x0000_t93" style="position:absolute;margin-left:48.3pt;margin-top:6.65pt;width:40pt;height:22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" adj="15660" fillcolor="white [3212]" strokecolor="black [3213]" strokeweight="1pt"/>
            </w:pict>
          </mc:Fallback>
        </mc:AlternateContent>
      </w:r>
    </w:p>
    <w:p w14:paraId="0C571938" w14:textId="701F89A4" w:rsidR="002B5D32" w:rsidRDefault="002B5D32" w:rsidP="002B5D32">
      <w:pPr>
        <w:ind w:firstLine="709"/>
        <w:jc w:val="both"/>
      </w:pPr>
    </w:p>
    <w:p w14:paraId="046F3870" w14:textId="77777777" w:rsidR="002B5D32" w:rsidRDefault="002B5D32" w:rsidP="002B5D32">
      <w:pPr>
        <w:ind w:firstLine="709"/>
        <w:jc w:val="both"/>
      </w:pPr>
    </w:p>
    <w:p w14:paraId="1A008A0E" w14:textId="77312E60" w:rsidR="00186749" w:rsidRDefault="005E6E30" w:rsidP="002B5D32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0160513" wp14:editId="6E8D44C1">
                <wp:simplePos x="0" y="0"/>
                <wp:positionH relativeFrom="column">
                  <wp:posOffset>1129665</wp:posOffset>
                </wp:positionH>
                <wp:positionV relativeFrom="paragraph">
                  <wp:posOffset>6985</wp:posOffset>
                </wp:positionV>
                <wp:extent cx="4781550" cy="476250"/>
                <wp:effectExtent l="0" t="0" r="19050" b="19050"/>
                <wp:wrapNone/>
                <wp:docPr id="40" name="Прямоугольник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1550" cy="4762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F5C299" w14:textId="3C0EFE8D" w:rsidR="0099087E" w:rsidRPr="00186749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86749">
                              <w:rPr>
                                <w:color w:val="000000" w:themeColor="text1"/>
                              </w:rPr>
                              <w:t>Стадия введения в хозяйственный оборот (подготовка и освоение производства, выпуск и анализ малой серии)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160513" id="Прямоугольник 40" o:spid="_x0000_s1028" style="position:absolute;left:0;text-align:left;margin-left:88.95pt;margin-top:.55pt;width:376.5pt;height:37.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" fillcolor="white [3212]" strokecolor="black [3213]" strokeweight="1pt">
                <v:textbox>
                  <w:txbxContent>
                    <w:p w14:paraId="15F5C299" w14:textId="3C0EFE8D" w:rsidR="0099087E" w:rsidRPr="00186749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86749">
                        <w:rPr>
                          <w:color w:val="000000" w:themeColor="text1"/>
                        </w:rPr>
                        <w:t>Стадия введения в хозяйственный оборот (подготовка и освоение производства, выпуск и анализ малой серии)</w:t>
                      </w:r>
                    </w:p>
                  </w:txbxContent>
                </v:textbox>
              </v:rect>
            </w:pict>
          </mc:Fallback>
        </mc:AlternateContent>
      </w:r>
      <w:r w:rsidR="00186749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3A2218E" wp14:editId="34CD05D2">
                <wp:simplePos x="0" y="0"/>
                <wp:positionH relativeFrom="column">
                  <wp:posOffset>609600</wp:posOffset>
                </wp:positionH>
                <wp:positionV relativeFrom="paragraph">
                  <wp:posOffset>118110</wp:posOffset>
                </wp:positionV>
                <wp:extent cx="508000" cy="279400"/>
                <wp:effectExtent l="0" t="19050" r="44450" b="44450"/>
                <wp:wrapNone/>
                <wp:docPr id="44" name="Штриховая стрелка вправо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000" cy="27940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2F628CB" id="_x0000_t93" coordsize="21600,21600" o:spt="93" adj="16200,5400" path="m@0,l@0@1,3375@1,3375@2@0@2@0,21600,21600,10800xem1350@1l1350@2,2700@2,2700@1xem0@1l0@2,675@2,675@1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3375,@1,@6,@2"/>
                <v:handles>
                  <v:h position="#0,#1" xrange="3375,21600" yrange="0,10800"/>
                </v:handles>
              </v:shapetype>
              <v:shape id="Штриховая стрелка вправо 44" o:spid="_x0000_s1026" type="#_x0000_t93" style="position:absolute;margin-left:48pt;margin-top:9.3pt;width:40pt;height:22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" adj="15660" fillcolor="white [3212]" strokecolor="black [3213]" strokeweight="1pt"/>
            </w:pict>
          </mc:Fallback>
        </mc:AlternateContent>
      </w:r>
    </w:p>
    <w:p w14:paraId="21BCFA7A" w14:textId="64658F89" w:rsidR="00186749" w:rsidRDefault="00186749" w:rsidP="002B5D32">
      <w:pPr>
        <w:ind w:firstLine="709"/>
        <w:jc w:val="both"/>
      </w:pPr>
    </w:p>
    <w:p w14:paraId="69E1E76B" w14:textId="588C3416" w:rsidR="00186749" w:rsidRDefault="00186749" w:rsidP="002B5D32">
      <w:pPr>
        <w:ind w:firstLine="709"/>
        <w:jc w:val="both"/>
      </w:pPr>
    </w:p>
    <w:p w14:paraId="1A77F08E" w14:textId="35177170" w:rsidR="00186749" w:rsidRDefault="005E6E30" w:rsidP="002B5D32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0CCD84F" wp14:editId="20B2D8D7">
                <wp:simplePos x="0" y="0"/>
                <wp:positionH relativeFrom="margin">
                  <wp:align>right</wp:align>
                </wp:positionH>
                <wp:positionV relativeFrom="paragraph">
                  <wp:posOffset>59055</wp:posOffset>
                </wp:positionV>
                <wp:extent cx="4787900" cy="330200"/>
                <wp:effectExtent l="0" t="0" r="12700" b="12700"/>
                <wp:wrapNone/>
                <wp:docPr id="42" name="Прямоугольник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87900" cy="3302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C6532A8" w14:textId="368E00E2" w:rsidR="0099087E" w:rsidRPr="00186749" w:rsidRDefault="0099087E" w:rsidP="0018674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86749">
                              <w:rPr>
                                <w:color w:val="000000" w:themeColor="text1"/>
                              </w:rPr>
                              <w:t>Стадия коммерциализация (завершенный цикл)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CCD84F" id="Прямоугольник 42" o:spid="_x0000_s1029" style="position:absolute;left:0;text-align:left;margin-left:325.8pt;margin-top:4.65pt;width:377pt;height:26pt;z-index:2517084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" fillcolor="white [3212]" strokecolor="black [3213]" strokeweight="1pt">
                <v:textbox>
                  <w:txbxContent>
                    <w:p w14:paraId="6C6532A8" w14:textId="368E00E2" w:rsidR="0099087E" w:rsidRPr="00186749" w:rsidRDefault="0099087E" w:rsidP="00186749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86749">
                        <w:rPr>
                          <w:color w:val="000000" w:themeColor="text1"/>
                        </w:rPr>
                        <w:t>Стадия коммерциализация (завершенный цикл)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186749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662E072" wp14:editId="5F67B213">
                <wp:simplePos x="0" y="0"/>
                <wp:positionH relativeFrom="column">
                  <wp:posOffset>622300</wp:posOffset>
                </wp:positionH>
                <wp:positionV relativeFrom="paragraph">
                  <wp:posOffset>88900</wp:posOffset>
                </wp:positionV>
                <wp:extent cx="508000" cy="279400"/>
                <wp:effectExtent l="0" t="19050" r="44450" b="44450"/>
                <wp:wrapNone/>
                <wp:docPr id="45" name="Штриховая стрелка вправо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8000" cy="279400"/>
                        </a:xfrm>
                        <a:prstGeom prst="stripedRight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96BEE8" id="Штриховая стрелка вправо 45" o:spid="_x0000_s1026" type="#_x0000_t93" style="position:absolute;margin-left:49pt;margin-top:7pt;width:40pt;height:22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" adj="15660" fillcolor="white [3212]" strokecolor="black [3213]" strokeweight="1pt"/>
            </w:pict>
          </mc:Fallback>
        </mc:AlternateContent>
      </w:r>
    </w:p>
    <w:p w14:paraId="065434A8" w14:textId="09F857A1" w:rsidR="00186749" w:rsidRDefault="00186749" w:rsidP="002B5D32">
      <w:pPr>
        <w:ind w:firstLine="709"/>
        <w:jc w:val="both"/>
      </w:pPr>
    </w:p>
    <w:p w14:paraId="1BCEACDF" w14:textId="77777777" w:rsidR="00186749" w:rsidRDefault="00186749" w:rsidP="002B5D32">
      <w:pPr>
        <w:ind w:firstLine="709"/>
        <w:jc w:val="both"/>
      </w:pPr>
    </w:p>
    <w:p w14:paraId="3BB86723" w14:textId="7538850E" w:rsidR="002B5D32" w:rsidRPr="00186749" w:rsidRDefault="002B5D32" w:rsidP="002B5D32">
      <w:pPr>
        <w:ind w:firstLine="709"/>
        <w:jc w:val="center"/>
      </w:pPr>
      <w:r>
        <w:t>Рисунок 1. Стадии инновационного бизнес-процесса</w:t>
      </w:r>
      <w:r w:rsidR="00186749" w:rsidRPr="00186749">
        <w:t xml:space="preserve"> </w:t>
      </w:r>
      <w:r w:rsidR="00186749">
        <w:t xml:space="preserve">предприятия </w:t>
      </w:r>
      <w:r w:rsidR="00186749" w:rsidRPr="00186749">
        <w:t>[7]</w:t>
      </w:r>
    </w:p>
    <w:p w14:paraId="39C1A2F1" w14:textId="77777777" w:rsidR="00FD7695" w:rsidRDefault="00FD7695" w:rsidP="00186749">
      <w:pPr>
        <w:jc w:val="both"/>
        <w:rPr>
          <w:rFonts w:ascii="Times New Roman CYR" w:eastAsiaTheme="minorHAnsi" w:hAnsi="Times New Roman CYR" w:cs="Times New Roman CYR"/>
          <w:color w:val="000000"/>
          <w:lang w:eastAsia="en-US"/>
        </w:rPr>
      </w:pPr>
    </w:p>
    <w:p w14:paraId="6DBD2CFA" w14:textId="16F79D4F" w:rsidR="00B047BC" w:rsidRPr="00B047BC" w:rsidRDefault="00FD7695" w:rsidP="00186749">
      <w:pPr>
        <w:ind w:firstLine="709"/>
        <w:jc w:val="both"/>
        <w:rPr>
          <w:shd w:val="clear" w:color="auto" w:fill="FFFFFF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С понятием инновационный процесс тесно связано понятие инновационная деятельность</w:t>
      </w:r>
      <w:r w:rsidR="00186749">
        <w:rPr>
          <w:rFonts w:ascii="Times New Roman CYR" w:eastAsiaTheme="minorHAnsi" w:hAnsi="Times New Roman CYR" w:cs="Times New Roman CYR"/>
          <w:color w:val="000000"/>
          <w:lang w:eastAsia="en-US"/>
        </w:rPr>
        <w:t>, под которой понимается</w:t>
      </w:r>
      <w:r w:rsidR="00B047BC" w:rsidRPr="00B047BC">
        <w:rPr>
          <w:color w:val="000000"/>
        </w:rPr>
        <w:t xml:space="preserve"> предметно-практическая продуктивная деятельность людей, которая является творческой и создает новые качества в различных сферах их жизни</w:t>
      </w:r>
      <w:r w:rsidR="00186749">
        <w:rPr>
          <w:color w:val="000000"/>
        </w:rPr>
        <w:t xml:space="preserve"> [8</w:t>
      </w:r>
      <w:r w:rsidR="00CB12C5">
        <w:rPr>
          <w:color w:val="000000"/>
        </w:rPr>
        <w:t>, 9</w:t>
      </w:r>
      <w:r w:rsidR="00186749">
        <w:rPr>
          <w:color w:val="000000"/>
        </w:rPr>
        <w:t xml:space="preserve">]. </w:t>
      </w:r>
      <w:r w:rsidR="00B047BC" w:rsidRPr="004F41DC">
        <w:rPr>
          <w:shd w:val="clear" w:color="auto" w:fill="FFFFFF"/>
        </w:rPr>
        <w:t>По определению Росстата, инновационная деятельность представляет собой вид деятельности, который отражает трансформацию идей в технологически новые или усовершенствованные продукты, внедренные на рынке, в новые или усовершенствованные процессы, или способы производства услуг, использованные в практической деятельности</w:t>
      </w:r>
      <w:r w:rsidR="00B047BC" w:rsidRPr="00B047BC">
        <w:rPr>
          <w:shd w:val="clear" w:color="auto" w:fill="FFFFFF"/>
        </w:rPr>
        <w:t xml:space="preserve"> [</w:t>
      </w:r>
      <w:r w:rsidR="00CB12C5">
        <w:rPr>
          <w:shd w:val="clear" w:color="auto" w:fill="FFFFFF"/>
        </w:rPr>
        <w:t>10, 11</w:t>
      </w:r>
      <w:r w:rsidR="00B047BC" w:rsidRPr="00B047BC">
        <w:rPr>
          <w:shd w:val="clear" w:color="auto" w:fill="FFFFFF"/>
        </w:rPr>
        <w:t>].</w:t>
      </w:r>
      <w:r w:rsidR="00B047BC" w:rsidRPr="00B047BC">
        <w:t xml:space="preserve">                </w:t>
      </w:r>
    </w:p>
    <w:p w14:paraId="2862EFB2" w14:textId="345A9B0B" w:rsidR="0075191A" w:rsidRDefault="0075191A" w:rsidP="004F41DC">
      <w:pPr>
        <w:pStyle w:val="ac"/>
        <w:shd w:val="clear" w:color="auto" w:fill="FFFFFF"/>
        <w:spacing w:before="0" w:beforeAutospacing="0" w:after="0" w:afterAutospacing="0"/>
        <w:ind w:firstLine="709"/>
        <w:jc w:val="both"/>
        <w:textAlignment w:val="baseline"/>
      </w:pPr>
      <w:r w:rsidRPr="00B047BC">
        <w:rPr>
          <w:color w:val="000000"/>
        </w:rPr>
        <w:t xml:space="preserve">Инновационный потенциал </w:t>
      </w:r>
      <w:r w:rsidR="004F41DC" w:rsidRPr="00B047BC">
        <w:rPr>
          <w:color w:val="000000"/>
        </w:rPr>
        <w:t xml:space="preserve">предприятия </w:t>
      </w:r>
      <w:r w:rsidRPr="00B047BC">
        <w:rPr>
          <w:color w:val="000000"/>
        </w:rPr>
        <w:t>отражается через способность, и гот</w:t>
      </w:r>
      <w:r w:rsidR="004F41DC" w:rsidRPr="00B047BC">
        <w:rPr>
          <w:color w:val="000000"/>
        </w:rPr>
        <w:t>овность руководства</w:t>
      </w:r>
      <w:r w:rsidRPr="00B047BC">
        <w:rPr>
          <w:color w:val="000000"/>
        </w:rPr>
        <w:t xml:space="preserve"> проводить результативную инновационную деятельность. Способность отражает состав и согласованность структуры ресурсов, а готовность – это степень</w:t>
      </w:r>
      <w:r w:rsidRPr="004F41DC">
        <w:rPr>
          <w:color w:val="000000"/>
        </w:rPr>
        <w:t xml:space="preserve"> развития потенциала и существующих ресурсов для данной деятельности</w:t>
      </w:r>
      <w:r w:rsidR="004F41DC" w:rsidRPr="004F41DC">
        <w:rPr>
          <w:color w:val="000000"/>
        </w:rPr>
        <w:t xml:space="preserve"> </w:t>
      </w:r>
      <w:r w:rsidR="004F41DC" w:rsidRPr="004F41DC">
        <w:t>[1</w:t>
      </w:r>
      <w:r w:rsidR="00CB12C5">
        <w:t>1</w:t>
      </w:r>
      <w:r w:rsidR="004F41DC" w:rsidRPr="004F41DC">
        <w:t>]</w:t>
      </w:r>
      <w:r w:rsidRPr="004F41DC">
        <w:t>.</w:t>
      </w:r>
    </w:p>
    <w:p w14:paraId="2F2CB742" w14:textId="77777777" w:rsidR="00E60999" w:rsidRPr="00CB12C5" w:rsidRDefault="00E60999" w:rsidP="00E60999">
      <w:pPr>
        <w:ind w:firstLine="709"/>
        <w:jc w:val="both"/>
      </w:pPr>
      <w:r w:rsidRPr="00CB12C5">
        <w:lastRenderedPageBreak/>
        <w:t xml:space="preserve">Технологические инновации - деятельность организации, связанная с разработкой и внедрением: </w:t>
      </w:r>
    </w:p>
    <w:p w14:paraId="1D9A5D7D" w14:textId="77777777" w:rsidR="00E60999" w:rsidRPr="00CB12C5" w:rsidRDefault="00E60999" w:rsidP="00E60999">
      <w:pPr>
        <w:ind w:firstLine="709"/>
        <w:jc w:val="both"/>
      </w:pPr>
      <w:r w:rsidRPr="00CB12C5">
        <w:t xml:space="preserve">- технологически новых продуктов и процессов, а также значительных технологических усовершенствований в продуктах и процессах; </w:t>
      </w:r>
    </w:p>
    <w:p w14:paraId="6DB3ABDC" w14:textId="77777777" w:rsidR="00E60999" w:rsidRPr="00CB12C5" w:rsidRDefault="00E60999" w:rsidP="00E60999">
      <w:pPr>
        <w:ind w:firstLine="709"/>
        <w:jc w:val="both"/>
      </w:pPr>
      <w:r w:rsidRPr="00CB12C5">
        <w:t xml:space="preserve">- технологически новых или значительно усовершенствованных услуг; </w:t>
      </w:r>
    </w:p>
    <w:p w14:paraId="6F47C298" w14:textId="6D2A8DFE" w:rsidR="00E60999" w:rsidRPr="00CB12C5" w:rsidRDefault="00E60999" w:rsidP="00CB12C5">
      <w:pPr>
        <w:ind w:firstLine="709"/>
        <w:jc w:val="both"/>
        <w:rPr>
          <w:shd w:val="clear" w:color="auto" w:fill="FFFFFF"/>
        </w:rPr>
      </w:pPr>
      <w:r w:rsidRPr="00CB12C5">
        <w:t>- новых или значительно усовершенствованных способов производства</w:t>
      </w:r>
      <w:r w:rsidR="00CB12C5" w:rsidRPr="00CB12C5">
        <w:t xml:space="preserve"> </w:t>
      </w:r>
      <w:r w:rsidRPr="00CB12C5">
        <w:t>услуг [</w:t>
      </w:r>
      <w:r w:rsidR="00CB12C5" w:rsidRPr="00CB12C5">
        <w:t>12</w:t>
      </w:r>
      <w:r w:rsidRPr="00CB12C5">
        <w:t>]</w:t>
      </w:r>
      <w:r w:rsidR="00CB12C5" w:rsidRPr="00CB12C5">
        <w:t xml:space="preserve">. </w:t>
      </w:r>
    </w:p>
    <w:p w14:paraId="22F0C9E6" w14:textId="5536B386" w:rsidR="00C03A48" w:rsidRPr="00EE1BD7" w:rsidRDefault="00C03A48" w:rsidP="00F17236">
      <w:pPr>
        <w:ind w:firstLine="709"/>
        <w:jc w:val="both"/>
      </w:pPr>
      <w:r w:rsidRPr="00C03A48">
        <w:t xml:space="preserve">В России 32 завода производителя пеллет расположенных в разных федеральных округах. Самое большое число расположено в </w:t>
      </w:r>
      <w:r w:rsidRPr="00C03A48">
        <w:rPr>
          <w:bCs/>
          <w:shd w:val="clear" w:color="auto" w:fill="FFFFFF"/>
        </w:rPr>
        <w:t>Центральном федеральном округе 14 заводом, а минимальное в Уральском федеральном округе 2 завода</w:t>
      </w:r>
      <w:r w:rsidR="00F17236">
        <w:t xml:space="preserve">. Так, </w:t>
      </w:r>
      <w:r w:rsidRPr="00EE1BD7">
        <w:t xml:space="preserve">ООО «Алтай-Форест» </w:t>
      </w:r>
      <w:r w:rsidR="00F17236">
        <w:t xml:space="preserve">Алтайского края </w:t>
      </w:r>
      <w:r w:rsidRPr="00EE1BD7">
        <w:t xml:space="preserve">является одним из ведущих деревоперерабатывающих предприятий в Сибирском регионе. </w:t>
      </w:r>
      <w:r w:rsidR="00F17236">
        <w:t xml:space="preserve">Другим примером, является </w:t>
      </w:r>
      <w:r w:rsidRPr="00EE1BD7">
        <w:t>Холдинг ООО «Лесной Урал Сбыт»</w:t>
      </w:r>
      <w:r w:rsidR="00F17236">
        <w:t>. Он</w:t>
      </w:r>
      <w:r w:rsidRPr="00EE1BD7">
        <w:t xml:space="preserve"> работает на территории Северного Управленческого округа Свердловской области с 2004 года. Древесина перерабатывается на 4-х участках. Производится до 500 м3 пиломатериалов в сутки, до 500 м3 в месяц </w:t>
      </w:r>
      <w:r w:rsidR="00F17236" w:rsidRPr="00CB12C5">
        <w:rPr>
          <w:bCs/>
          <w:shd w:val="clear" w:color="auto" w:fill="FFFFFF"/>
        </w:rPr>
        <w:t>[</w:t>
      </w:r>
      <w:r w:rsidR="00CB12C5" w:rsidRPr="00CB12C5">
        <w:rPr>
          <w:bCs/>
          <w:shd w:val="clear" w:color="auto" w:fill="FFFFFF"/>
        </w:rPr>
        <w:t>13</w:t>
      </w:r>
      <w:r w:rsidR="00F17236" w:rsidRPr="00CB12C5">
        <w:rPr>
          <w:bCs/>
          <w:shd w:val="clear" w:color="auto" w:fill="FFFFFF"/>
        </w:rPr>
        <w:t>]</w:t>
      </w:r>
      <w:r w:rsidR="00CB12C5">
        <w:rPr>
          <w:bCs/>
          <w:shd w:val="clear" w:color="auto" w:fill="FFFFFF"/>
        </w:rPr>
        <w:t>.</w:t>
      </w:r>
    </w:p>
    <w:p w14:paraId="7CACDCBC" w14:textId="750BA846" w:rsidR="001D63B0" w:rsidRPr="00C03A48" w:rsidRDefault="00C03A48" w:rsidP="00C03A48">
      <w:pPr>
        <w:ind w:firstLine="709"/>
        <w:jc w:val="both"/>
      </w:pPr>
      <w:r>
        <w:t xml:space="preserve">В целом лесное хозяйство обладает отраслевыми особенностями. Во-первых, это </w:t>
      </w:r>
      <w:r w:rsidR="001D63B0" w:rsidRPr="00EE1BD7">
        <w:t xml:space="preserve">длительный цикл производства </w:t>
      </w:r>
      <w:r>
        <w:t>(</w:t>
      </w:r>
      <w:r w:rsidR="001D63B0" w:rsidRPr="00EE1BD7">
        <w:t>от 50 до 120 лет</w:t>
      </w:r>
      <w:r>
        <w:t>)</w:t>
      </w:r>
      <w:r w:rsidR="001D63B0" w:rsidRPr="00EE1BD7">
        <w:t xml:space="preserve">, который зависит от </w:t>
      </w:r>
      <w:r>
        <w:t xml:space="preserve">выращиваемых </w:t>
      </w:r>
      <w:r w:rsidR="001D63B0" w:rsidRPr="00EE1BD7">
        <w:t xml:space="preserve">культур. </w:t>
      </w:r>
      <w:r>
        <w:t>Во-вторых, необходимы большие площади д</w:t>
      </w:r>
      <w:r w:rsidR="001D63B0" w:rsidRPr="00EE1BD7">
        <w:t xml:space="preserve">ля выращивания деревьев. </w:t>
      </w:r>
      <w:r>
        <w:t>В-третьих, з</w:t>
      </w:r>
      <w:r w:rsidR="001D63B0" w:rsidRPr="00EE1BD7">
        <w:t>емли лесного фонда относятся ко второй категории земель и не могут быть переданы в частную собственность.</w:t>
      </w:r>
      <w:r>
        <w:t xml:space="preserve"> Поэтому на региональном уровне, ох</w:t>
      </w:r>
      <w:r w:rsidR="001D63B0" w:rsidRPr="00EE1BD7">
        <w:t xml:space="preserve">раной и </w:t>
      </w:r>
      <w:r w:rsidRPr="00EE1BD7">
        <w:t>мониторингом</w:t>
      </w:r>
      <w:r w:rsidR="001D63B0" w:rsidRPr="00EE1BD7">
        <w:t xml:space="preserve"> земель лесного фонда занимается Правительство Омской области </w:t>
      </w:r>
      <w:r w:rsidR="001D63B0" w:rsidRPr="00EE1BD7">
        <w:rPr>
          <w:bCs/>
          <w:color w:val="000000" w:themeColor="text1"/>
          <w:shd w:val="clear" w:color="auto" w:fill="FFFFFF"/>
        </w:rPr>
        <w:t xml:space="preserve">главное управление лесного хозяйства Омской области как законодательный орган, а исполнительным в Муромцевском </w:t>
      </w:r>
      <w:r w:rsidR="00F17236" w:rsidRPr="00EE1BD7">
        <w:rPr>
          <w:bCs/>
          <w:color w:val="000000" w:themeColor="text1"/>
          <w:shd w:val="clear" w:color="auto" w:fill="FFFFFF"/>
        </w:rPr>
        <w:t>муниципальном</w:t>
      </w:r>
      <w:r w:rsidR="001D63B0" w:rsidRPr="00EE1BD7">
        <w:rPr>
          <w:bCs/>
          <w:color w:val="000000" w:themeColor="text1"/>
          <w:shd w:val="clear" w:color="auto" w:fill="FFFFFF"/>
        </w:rPr>
        <w:t xml:space="preserve"> районе является </w:t>
      </w:r>
      <w:r>
        <w:rPr>
          <w:bCs/>
          <w:color w:val="000000" w:themeColor="text1"/>
          <w:shd w:val="clear" w:color="auto" w:fill="FFFFFF"/>
        </w:rPr>
        <w:t>Специализированное автономное учреждение (САУ)</w:t>
      </w:r>
      <w:r w:rsidR="001D63B0" w:rsidRPr="00EE1BD7">
        <w:rPr>
          <w:bCs/>
          <w:color w:val="000000" w:themeColor="text1"/>
          <w:shd w:val="clear" w:color="auto" w:fill="FFFFFF"/>
        </w:rPr>
        <w:t xml:space="preserve"> «Муромцевский лесхоз».</w:t>
      </w:r>
    </w:p>
    <w:p w14:paraId="0FC25C01" w14:textId="77777777" w:rsidR="00B94786" w:rsidRPr="005E6E30" w:rsidRDefault="001D63B0" w:rsidP="00B94786">
      <w:pPr>
        <w:ind w:firstLine="709"/>
        <w:jc w:val="both"/>
        <w:rPr>
          <w:rFonts w:eastAsiaTheme="minorHAnsi"/>
        </w:rPr>
      </w:pPr>
      <w:r w:rsidRPr="00EE1BD7">
        <w:rPr>
          <w:bCs/>
          <w:color w:val="000000" w:themeColor="text1"/>
          <w:shd w:val="clear" w:color="auto" w:fill="FFFFFF"/>
        </w:rPr>
        <w:t xml:space="preserve">Основным видом деятельности в САУ «Муромцевский лесхоз» мониторинг и тушение лесных пожаров, воспроизводство лесов. </w:t>
      </w:r>
      <w:r w:rsidR="007F10A5" w:rsidRPr="00EE1BD7">
        <w:rPr>
          <w:rFonts w:eastAsiaTheme="minorHAnsi"/>
        </w:rPr>
        <w:t>Общая площадь объектов недвижимого имущества, находящегося у государственного учреждения на праве оперативного управления и переданного в аренду, составляет 421 кв.м.</w:t>
      </w:r>
      <w:r w:rsidR="00F17236">
        <w:rPr>
          <w:rFonts w:eastAsiaTheme="minorHAnsi"/>
        </w:rPr>
        <w:t xml:space="preserve"> </w:t>
      </w:r>
      <w:r w:rsidR="00B94786" w:rsidRPr="00EE1BD7">
        <w:rPr>
          <w:color w:val="000000" w:themeColor="text1"/>
        </w:rPr>
        <w:t>В рассматриваемом периоде произошла увеличение валовой продукции на 38%. Численность работников организации в 2019 году 53 человека, а в 2021 году 56 человек за 3 года произошло увеличение численности на 5,7%. Произошло увеличение заработной платы на 1%. На предприятии идет положительная динамика</w:t>
      </w:r>
      <w:r w:rsidR="00B94786">
        <w:rPr>
          <w:color w:val="000000" w:themeColor="text1"/>
        </w:rPr>
        <w:t xml:space="preserve"> (табл.</w:t>
      </w:r>
      <w:r w:rsidR="00B94786" w:rsidRPr="005E6E30">
        <w:rPr>
          <w:color w:val="000000" w:themeColor="text1"/>
        </w:rPr>
        <w:t>1</w:t>
      </w:r>
      <w:r w:rsidR="00B94786">
        <w:rPr>
          <w:color w:val="000000" w:themeColor="text1"/>
        </w:rPr>
        <w:t>)</w:t>
      </w:r>
    </w:p>
    <w:p w14:paraId="2E5059D9" w14:textId="77777777" w:rsidR="00B94786" w:rsidRDefault="00B94786" w:rsidP="00B94786">
      <w:pPr>
        <w:ind w:firstLine="709"/>
        <w:jc w:val="right"/>
        <w:rPr>
          <w:i/>
          <w:color w:val="000000" w:themeColor="text1"/>
        </w:rPr>
      </w:pPr>
    </w:p>
    <w:p w14:paraId="5B93983F" w14:textId="77777777" w:rsidR="00B94786" w:rsidRPr="00B94786" w:rsidRDefault="00B94786" w:rsidP="00B94786">
      <w:pPr>
        <w:ind w:firstLine="709"/>
        <w:jc w:val="right"/>
        <w:rPr>
          <w:i/>
          <w:color w:val="000000" w:themeColor="text1"/>
        </w:rPr>
      </w:pPr>
      <w:r w:rsidRPr="00A756D6">
        <w:rPr>
          <w:i/>
          <w:color w:val="000000" w:themeColor="text1"/>
        </w:rPr>
        <w:t xml:space="preserve">Таблица </w:t>
      </w:r>
      <w:r w:rsidRPr="00B94786">
        <w:rPr>
          <w:i/>
          <w:color w:val="000000" w:themeColor="text1"/>
        </w:rPr>
        <w:t>1</w:t>
      </w:r>
    </w:p>
    <w:p w14:paraId="48448E7D" w14:textId="77777777" w:rsidR="00B94786" w:rsidRDefault="00B94786" w:rsidP="00B94786">
      <w:pPr>
        <w:jc w:val="center"/>
        <w:rPr>
          <w:rFonts w:eastAsiaTheme="minorHAnsi"/>
        </w:rPr>
      </w:pPr>
      <w:r w:rsidRPr="00EE1BD7">
        <w:rPr>
          <w:rFonts w:eastAsiaTheme="minorHAnsi"/>
        </w:rPr>
        <w:t>Анализ финансовых результатов деятельности</w:t>
      </w:r>
      <w:r w:rsidRPr="00EE1BD7">
        <w:rPr>
          <w:rFonts w:eastAsiaTheme="minorHAnsi"/>
          <w:lang w:eastAsia="en-US"/>
        </w:rPr>
        <w:t xml:space="preserve"> </w:t>
      </w:r>
      <w:r w:rsidRPr="00EE1BD7">
        <w:rPr>
          <w:rFonts w:eastAsiaTheme="minorHAnsi"/>
        </w:rPr>
        <w:t>САУ «Муромцевский лесхоз»</w:t>
      </w:r>
    </w:p>
    <w:p w14:paraId="091B36F1" w14:textId="77777777" w:rsidR="00B94786" w:rsidRPr="00A756D6" w:rsidRDefault="00B94786" w:rsidP="00B94786">
      <w:pPr>
        <w:jc w:val="center"/>
        <w:rPr>
          <w:color w:val="000000" w:themeColor="text1"/>
        </w:rPr>
      </w:pPr>
    </w:p>
    <w:tbl>
      <w:tblPr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31"/>
        <w:gridCol w:w="1418"/>
        <w:gridCol w:w="1276"/>
        <w:gridCol w:w="1275"/>
        <w:gridCol w:w="1134"/>
      </w:tblGrid>
      <w:tr w:rsidR="00B94786" w:rsidRPr="00EE1BD7" w14:paraId="1ECFA9CC" w14:textId="77777777" w:rsidTr="009C692F">
        <w:trPr>
          <w:jc w:val="center"/>
        </w:trPr>
        <w:tc>
          <w:tcPr>
            <w:tcW w:w="4531" w:type="dxa"/>
            <w:shd w:val="clear" w:color="auto" w:fill="auto"/>
            <w:vAlign w:val="center"/>
          </w:tcPr>
          <w:p w14:paraId="741773BF" w14:textId="77777777" w:rsidR="00B94786" w:rsidRPr="00EE1BD7" w:rsidRDefault="00B94786" w:rsidP="009C692F">
            <w:pPr>
              <w:jc w:val="center"/>
            </w:pPr>
            <w:r w:rsidRPr="00EE1BD7">
              <w:t>Показатели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2C04911" w14:textId="77777777" w:rsidR="00B94786" w:rsidRPr="00EE1BD7" w:rsidRDefault="00B94786" w:rsidP="009C692F">
            <w:pPr>
              <w:jc w:val="center"/>
            </w:pPr>
            <w:r w:rsidRPr="00EE1BD7">
              <w:t>2019 г.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BFF38E" w14:textId="77777777" w:rsidR="00B94786" w:rsidRPr="00EE1BD7" w:rsidRDefault="00B94786" w:rsidP="009C692F">
            <w:pPr>
              <w:jc w:val="center"/>
            </w:pPr>
            <w:r w:rsidRPr="00EE1BD7">
              <w:t>2020 г.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FEF7B63" w14:textId="77777777" w:rsidR="00B94786" w:rsidRPr="00EE1BD7" w:rsidRDefault="00B94786" w:rsidP="009C692F">
            <w:pPr>
              <w:jc w:val="center"/>
            </w:pPr>
            <w:r w:rsidRPr="00EE1BD7">
              <w:t>2021 г.</w:t>
            </w:r>
          </w:p>
        </w:tc>
        <w:tc>
          <w:tcPr>
            <w:tcW w:w="1134" w:type="dxa"/>
            <w:shd w:val="clear" w:color="auto" w:fill="auto"/>
          </w:tcPr>
          <w:p w14:paraId="715D2E8C" w14:textId="77777777" w:rsidR="00B94786" w:rsidRPr="00EE1BD7" w:rsidRDefault="00B94786" w:rsidP="009C692F">
            <w:pPr>
              <w:jc w:val="center"/>
            </w:pPr>
            <w:r>
              <w:t>Рост</w:t>
            </w:r>
            <w:r w:rsidRPr="00EE1BD7">
              <w:t>, %</w:t>
            </w:r>
          </w:p>
        </w:tc>
      </w:tr>
      <w:tr w:rsidR="00B94786" w:rsidRPr="00EE1BD7" w14:paraId="07815367" w14:textId="77777777" w:rsidTr="009C692F">
        <w:trPr>
          <w:jc w:val="center"/>
        </w:trPr>
        <w:tc>
          <w:tcPr>
            <w:tcW w:w="4531" w:type="dxa"/>
            <w:shd w:val="clear" w:color="auto" w:fill="auto"/>
          </w:tcPr>
          <w:p w14:paraId="1FB1B12E" w14:textId="77777777" w:rsidR="00B94786" w:rsidRPr="00EE1BD7" w:rsidRDefault="00B94786" w:rsidP="009C692F">
            <w:r w:rsidRPr="00EE1BD7">
              <w:t xml:space="preserve">Валовая продукция всего, тыс. руб. </w:t>
            </w:r>
          </w:p>
        </w:tc>
        <w:tc>
          <w:tcPr>
            <w:tcW w:w="1418" w:type="dxa"/>
            <w:shd w:val="clear" w:color="auto" w:fill="auto"/>
          </w:tcPr>
          <w:p w14:paraId="7EE702C8" w14:textId="77777777" w:rsidR="00B94786" w:rsidRPr="00EE1BD7" w:rsidRDefault="00B94786" w:rsidP="009C692F">
            <w:pPr>
              <w:jc w:val="center"/>
              <w:rPr>
                <w:color w:val="FF0000"/>
              </w:rPr>
            </w:pPr>
            <w:r w:rsidRPr="00EE1BD7">
              <w:rPr>
                <w:rFonts w:eastAsiaTheme="minorHAnsi"/>
                <w:lang w:eastAsia="en-US"/>
              </w:rPr>
              <w:t>21036,98</w:t>
            </w:r>
          </w:p>
        </w:tc>
        <w:tc>
          <w:tcPr>
            <w:tcW w:w="1276" w:type="dxa"/>
            <w:shd w:val="clear" w:color="auto" w:fill="auto"/>
          </w:tcPr>
          <w:p w14:paraId="7F62A106" w14:textId="77777777" w:rsidR="00B94786" w:rsidRPr="00EE1BD7" w:rsidRDefault="00B94786" w:rsidP="009C692F">
            <w:pPr>
              <w:jc w:val="center"/>
              <w:rPr>
                <w:color w:val="FF0000"/>
              </w:rPr>
            </w:pPr>
            <w:r w:rsidRPr="00EE1BD7">
              <w:rPr>
                <w:rFonts w:eastAsiaTheme="minorHAnsi"/>
                <w:lang w:eastAsia="en-US"/>
              </w:rPr>
              <w:t>26985,05</w:t>
            </w:r>
          </w:p>
        </w:tc>
        <w:tc>
          <w:tcPr>
            <w:tcW w:w="1275" w:type="dxa"/>
            <w:shd w:val="clear" w:color="auto" w:fill="auto"/>
          </w:tcPr>
          <w:p w14:paraId="05C85274" w14:textId="77777777" w:rsidR="00B94786" w:rsidRPr="00EE1BD7" w:rsidRDefault="00B94786" w:rsidP="009C692F">
            <w:pPr>
              <w:jc w:val="center"/>
              <w:rPr>
                <w:color w:val="FF0000"/>
              </w:rPr>
            </w:pPr>
            <w:r w:rsidRPr="00EE1BD7">
              <w:rPr>
                <w:rFonts w:eastAsiaTheme="minorHAnsi"/>
                <w:lang w:eastAsia="en-US"/>
              </w:rPr>
              <w:t>29079,02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10FD593" w14:textId="77777777" w:rsidR="00B94786" w:rsidRPr="00EE1BD7" w:rsidRDefault="00B94786" w:rsidP="009C692F">
            <w:pPr>
              <w:jc w:val="center"/>
              <w:rPr>
                <w:color w:val="FF0000"/>
              </w:rPr>
            </w:pPr>
            <w:r w:rsidRPr="00EE1BD7">
              <w:rPr>
                <w:color w:val="000000" w:themeColor="text1"/>
              </w:rPr>
              <w:t>138,22</w:t>
            </w:r>
          </w:p>
        </w:tc>
      </w:tr>
      <w:tr w:rsidR="00B94786" w:rsidRPr="00EE1BD7" w14:paraId="1DC7B17A" w14:textId="77777777" w:rsidTr="009C692F">
        <w:trPr>
          <w:jc w:val="center"/>
        </w:trPr>
        <w:tc>
          <w:tcPr>
            <w:tcW w:w="4531" w:type="dxa"/>
            <w:shd w:val="clear" w:color="auto" w:fill="auto"/>
          </w:tcPr>
          <w:p w14:paraId="07695895" w14:textId="77777777" w:rsidR="00B94786" w:rsidRPr="00EE1BD7" w:rsidRDefault="00B94786" w:rsidP="009C692F">
            <w:pPr>
              <w:jc w:val="both"/>
            </w:pPr>
            <w:r w:rsidRPr="00EE1BD7">
              <w:rPr>
                <w:rFonts w:eastAsiaTheme="minorHAnsi"/>
                <w:lang w:eastAsia="en-US"/>
              </w:rPr>
              <w:t>Балансовая стоимость нефинансовых активов, тыс. руб.</w:t>
            </w:r>
          </w:p>
        </w:tc>
        <w:tc>
          <w:tcPr>
            <w:tcW w:w="1418" w:type="dxa"/>
            <w:shd w:val="clear" w:color="auto" w:fill="auto"/>
          </w:tcPr>
          <w:p w14:paraId="6F780E83" w14:textId="77777777" w:rsidR="00B94786" w:rsidRDefault="00B94786" w:rsidP="009C692F">
            <w:pPr>
              <w:jc w:val="center"/>
              <w:rPr>
                <w:rFonts w:eastAsiaTheme="minorHAnsi"/>
                <w:lang w:eastAsia="en-US"/>
              </w:rPr>
            </w:pPr>
          </w:p>
          <w:p w14:paraId="6BD1B53E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70147, 94</w:t>
            </w:r>
          </w:p>
        </w:tc>
        <w:tc>
          <w:tcPr>
            <w:tcW w:w="1276" w:type="dxa"/>
            <w:shd w:val="clear" w:color="auto" w:fill="auto"/>
          </w:tcPr>
          <w:p w14:paraId="6722FCE3" w14:textId="77777777" w:rsidR="00B94786" w:rsidRDefault="00B94786" w:rsidP="009C692F">
            <w:pPr>
              <w:jc w:val="center"/>
              <w:rPr>
                <w:rFonts w:eastAsiaTheme="minorHAnsi"/>
                <w:lang w:eastAsia="en-US"/>
              </w:rPr>
            </w:pPr>
          </w:p>
          <w:p w14:paraId="444C89EC" w14:textId="77777777" w:rsidR="00B94786" w:rsidRPr="00EE1BD7" w:rsidRDefault="00B94786" w:rsidP="009C692F">
            <w:pPr>
              <w:jc w:val="center"/>
              <w:rPr>
                <w:lang w:val="en-US"/>
              </w:rPr>
            </w:pPr>
            <w:r w:rsidRPr="00EE1BD7">
              <w:rPr>
                <w:rFonts w:eastAsiaTheme="minorHAnsi"/>
                <w:lang w:eastAsia="en-US"/>
              </w:rPr>
              <w:t>75196,96</w:t>
            </w:r>
          </w:p>
        </w:tc>
        <w:tc>
          <w:tcPr>
            <w:tcW w:w="1275" w:type="dxa"/>
            <w:shd w:val="clear" w:color="auto" w:fill="auto"/>
          </w:tcPr>
          <w:p w14:paraId="47540D6F" w14:textId="77777777" w:rsidR="00B94786" w:rsidRDefault="00B94786" w:rsidP="009C692F">
            <w:pPr>
              <w:jc w:val="center"/>
              <w:rPr>
                <w:rFonts w:eastAsiaTheme="minorHAnsi"/>
                <w:lang w:eastAsia="en-US"/>
              </w:rPr>
            </w:pPr>
          </w:p>
          <w:p w14:paraId="7E9427F9" w14:textId="77777777" w:rsidR="00B94786" w:rsidRPr="00EE1BD7" w:rsidRDefault="00B94786" w:rsidP="009C692F">
            <w:pPr>
              <w:jc w:val="center"/>
              <w:rPr>
                <w:lang w:val="en-US"/>
              </w:rPr>
            </w:pPr>
            <w:r w:rsidRPr="00EE1BD7">
              <w:rPr>
                <w:rFonts w:eastAsiaTheme="minorHAnsi"/>
                <w:lang w:eastAsia="en-US"/>
              </w:rPr>
              <w:t>78977,64</w:t>
            </w:r>
          </w:p>
        </w:tc>
        <w:tc>
          <w:tcPr>
            <w:tcW w:w="1134" w:type="dxa"/>
            <w:shd w:val="clear" w:color="auto" w:fill="auto"/>
          </w:tcPr>
          <w:p w14:paraId="14CE74B2" w14:textId="77777777" w:rsidR="00B94786" w:rsidRDefault="00B94786" w:rsidP="009C692F">
            <w:pPr>
              <w:jc w:val="center"/>
              <w:rPr>
                <w:rFonts w:eastAsiaTheme="minorHAnsi"/>
                <w:lang w:eastAsia="en-US"/>
              </w:rPr>
            </w:pPr>
          </w:p>
          <w:p w14:paraId="4F5F803E" w14:textId="77777777" w:rsidR="00B94786" w:rsidRPr="00EE1BD7" w:rsidRDefault="00B94786" w:rsidP="009C692F">
            <w:pPr>
              <w:jc w:val="center"/>
              <w:rPr>
                <w:color w:val="000000"/>
              </w:rPr>
            </w:pPr>
            <w:r w:rsidRPr="00EE1BD7">
              <w:rPr>
                <w:rFonts w:eastAsiaTheme="minorHAnsi"/>
                <w:lang w:eastAsia="en-US"/>
              </w:rPr>
              <w:t>111,3</w:t>
            </w:r>
          </w:p>
        </w:tc>
      </w:tr>
      <w:tr w:rsidR="00B94786" w:rsidRPr="00EE1BD7" w14:paraId="3C876F64" w14:textId="77777777" w:rsidTr="009C692F">
        <w:trPr>
          <w:jc w:val="center"/>
        </w:trPr>
        <w:tc>
          <w:tcPr>
            <w:tcW w:w="4531" w:type="dxa"/>
          </w:tcPr>
          <w:p w14:paraId="10F05ED4" w14:textId="77777777" w:rsidR="00B94786" w:rsidRDefault="00B94786" w:rsidP="009C692F">
            <w:r>
              <w:t>Среднегодовая стоимость, тыс.руб.</w:t>
            </w:r>
          </w:p>
          <w:p w14:paraId="7072A5C2" w14:textId="77777777" w:rsidR="00B94786" w:rsidRPr="00EE1BD7" w:rsidRDefault="00B94786" w:rsidP="009C692F">
            <w:r>
              <w:t xml:space="preserve"> - </w:t>
            </w:r>
            <w:r w:rsidRPr="00EE1BD7">
              <w:t>основных производственных фондов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94DECE6" w14:textId="77777777" w:rsidR="00B94786" w:rsidRDefault="00B94786" w:rsidP="009C692F">
            <w:pPr>
              <w:jc w:val="center"/>
            </w:pPr>
          </w:p>
          <w:p w14:paraId="3D862346" w14:textId="77777777" w:rsidR="00B94786" w:rsidRPr="00EE1BD7" w:rsidRDefault="00B94786" w:rsidP="009C692F">
            <w:pPr>
              <w:jc w:val="center"/>
            </w:pPr>
            <w:r w:rsidRPr="00EE1BD7">
              <w:t>79801,90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0407AC" w14:textId="77777777" w:rsidR="00B94786" w:rsidRDefault="00B94786" w:rsidP="009C692F">
            <w:pPr>
              <w:jc w:val="center"/>
            </w:pPr>
          </w:p>
          <w:p w14:paraId="5BA74A1E" w14:textId="77777777" w:rsidR="00B94786" w:rsidRPr="00EE1BD7" w:rsidRDefault="00B94786" w:rsidP="009C692F">
            <w:pPr>
              <w:jc w:val="center"/>
            </w:pPr>
            <w:r w:rsidRPr="00EE1BD7">
              <w:t>83399,40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BD34BAC" w14:textId="77777777" w:rsidR="00B94786" w:rsidRDefault="00B94786" w:rsidP="009C692F">
            <w:pPr>
              <w:jc w:val="center"/>
            </w:pPr>
          </w:p>
          <w:p w14:paraId="340AD91B" w14:textId="77777777" w:rsidR="00B94786" w:rsidRPr="00EE1BD7" w:rsidRDefault="00B94786" w:rsidP="009C692F">
            <w:pPr>
              <w:jc w:val="center"/>
            </w:pPr>
            <w:r w:rsidRPr="00EE1BD7">
              <w:t>91742,30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F37AF90" w14:textId="77777777" w:rsidR="00B94786" w:rsidRDefault="00B94786" w:rsidP="009C692F">
            <w:pPr>
              <w:jc w:val="center"/>
            </w:pPr>
          </w:p>
          <w:p w14:paraId="3656D71E" w14:textId="77777777" w:rsidR="00B94786" w:rsidRPr="00EE1BD7" w:rsidRDefault="00B94786" w:rsidP="009C692F">
            <w:pPr>
              <w:jc w:val="center"/>
            </w:pPr>
            <w:r w:rsidRPr="00EE1BD7">
              <w:t>114,96</w:t>
            </w:r>
          </w:p>
        </w:tc>
      </w:tr>
      <w:tr w:rsidR="00B94786" w:rsidRPr="00EE1BD7" w14:paraId="5A213086" w14:textId="77777777" w:rsidTr="009C692F">
        <w:trPr>
          <w:jc w:val="center"/>
        </w:trPr>
        <w:tc>
          <w:tcPr>
            <w:tcW w:w="4531" w:type="dxa"/>
          </w:tcPr>
          <w:p w14:paraId="32C932D6" w14:textId="77777777" w:rsidR="00B94786" w:rsidRPr="00EE1BD7" w:rsidRDefault="00B94786" w:rsidP="009C692F">
            <w:r>
              <w:t xml:space="preserve">- </w:t>
            </w:r>
            <w:r w:rsidRPr="00EE1BD7">
              <w:t>оборотных средств, тыс. руб.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6BAFF79C" w14:textId="77777777" w:rsidR="00B94786" w:rsidRPr="00EE1BD7" w:rsidRDefault="00B94786" w:rsidP="009C692F">
            <w:pPr>
              <w:jc w:val="center"/>
            </w:pPr>
            <w:r w:rsidRPr="00EE1BD7">
              <w:t>42139,20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8BAFA88" w14:textId="77777777" w:rsidR="00B94786" w:rsidRPr="00EE1BD7" w:rsidRDefault="00B94786" w:rsidP="009C692F">
            <w:pPr>
              <w:jc w:val="center"/>
            </w:pPr>
            <w:r w:rsidRPr="00EE1BD7">
              <w:t>45547,50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82A0BC0" w14:textId="77777777" w:rsidR="00B94786" w:rsidRPr="00EE1BD7" w:rsidRDefault="00B94786" w:rsidP="009C692F">
            <w:pPr>
              <w:jc w:val="center"/>
            </w:pPr>
            <w:r w:rsidRPr="00EE1BD7">
              <w:t>56521,00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0117E26" w14:textId="77777777" w:rsidR="00B94786" w:rsidRPr="00EE1BD7" w:rsidRDefault="00B94786" w:rsidP="009C692F">
            <w:pPr>
              <w:jc w:val="center"/>
            </w:pPr>
            <w:r w:rsidRPr="00EE1BD7">
              <w:t>134,13</w:t>
            </w:r>
          </w:p>
        </w:tc>
      </w:tr>
      <w:tr w:rsidR="00B94786" w:rsidRPr="00EE1BD7" w14:paraId="4CDF00BE" w14:textId="77777777" w:rsidTr="009C692F">
        <w:trPr>
          <w:jc w:val="center"/>
        </w:trPr>
        <w:tc>
          <w:tcPr>
            <w:tcW w:w="4531" w:type="dxa"/>
          </w:tcPr>
          <w:p w14:paraId="464F71C6" w14:textId="77777777" w:rsidR="00B94786" w:rsidRPr="00EE1BD7" w:rsidRDefault="00B94786" w:rsidP="009C692F">
            <w:r w:rsidRPr="00EE1BD7">
              <w:t>Всего средств производства, тыс. руб.</w:t>
            </w:r>
          </w:p>
        </w:tc>
        <w:tc>
          <w:tcPr>
            <w:tcW w:w="1418" w:type="dxa"/>
            <w:shd w:val="clear" w:color="auto" w:fill="auto"/>
          </w:tcPr>
          <w:p w14:paraId="70CCA4C0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121941,10</w:t>
            </w:r>
          </w:p>
        </w:tc>
        <w:tc>
          <w:tcPr>
            <w:tcW w:w="1276" w:type="dxa"/>
            <w:shd w:val="clear" w:color="auto" w:fill="auto"/>
          </w:tcPr>
          <w:p w14:paraId="75D94232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128946,90</w:t>
            </w:r>
          </w:p>
        </w:tc>
        <w:tc>
          <w:tcPr>
            <w:tcW w:w="1275" w:type="dxa"/>
            <w:shd w:val="clear" w:color="auto" w:fill="auto"/>
          </w:tcPr>
          <w:p w14:paraId="2ACD8076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148263,30</w:t>
            </w:r>
          </w:p>
        </w:tc>
        <w:tc>
          <w:tcPr>
            <w:tcW w:w="1134" w:type="dxa"/>
            <w:shd w:val="clear" w:color="auto" w:fill="auto"/>
          </w:tcPr>
          <w:p w14:paraId="28C5F1EE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121,59</w:t>
            </w:r>
          </w:p>
        </w:tc>
      </w:tr>
      <w:tr w:rsidR="00B94786" w:rsidRPr="00EE1BD7" w14:paraId="03C166B6" w14:textId="77777777" w:rsidTr="009C692F">
        <w:trPr>
          <w:jc w:val="center"/>
        </w:trPr>
        <w:tc>
          <w:tcPr>
            <w:tcW w:w="4531" w:type="dxa"/>
            <w:shd w:val="clear" w:color="auto" w:fill="auto"/>
          </w:tcPr>
          <w:p w14:paraId="222C453A" w14:textId="77777777" w:rsidR="00B94786" w:rsidRPr="00EE1BD7" w:rsidRDefault="00B94786" w:rsidP="009C692F">
            <w:r w:rsidRPr="00EE1BD7">
              <w:rPr>
                <w:rFonts w:eastAsiaTheme="minorHAnsi"/>
                <w:lang w:eastAsia="en-US"/>
              </w:rPr>
              <w:t>Заработная плата, тыс. руб.</w:t>
            </w:r>
          </w:p>
        </w:tc>
        <w:tc>
          <w:tcPr>
            <w:tcW w:w="1418" w:type="dxa"/>
            <w:shd w:val="clear" w:color="auto" w:fill="auto"/>
          </w:tcPr>
          <w:p w14:paraId="1768917F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16705,23</w:t>
            </w:r>
          </w:p>
        </w:tc>
        <w:tc>
          <w:tcPr>
            <w:tcW w:w="1276" w:type="dxa"/>
            <w:shd w:val="clear" w:color="auto" w:fill="auto"/>
          </w:tcPr>
          <w:p w14:paraId="21A27D4B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16705,23</w:t>
            </w:r>
          </w:p>
        </w:tc>
        <w:tc>
          <w:tcPr>
            <w:tcW w:w="1275" w:type="dxa"/>
            <w:shd w:val="clear" w:color="auto" w:fill="auto"/>
          </w:tcPr>
          <w:p w14:paraId="71AD7D03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18639,25</w:t>
            </w:r>
          </w:p>
        </w:tc>
        <w:tc>
          <w:tcPr>
            <w:tcW w:w="1134" w:type="dxa"/>
            <w:shd w:val="clear" w:color="auto" w:fill="auto"/>
          </w:tcPr>
          <w:p w14:paraId="27A1C2F8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101,12</w:t>
            </w:r>
          </w:p>
        </w:tc>
      </w:tr>
      <w:tr w:rsidR="00B94786" w:rsidRPr="00EE1BD7" w14:paraId="1614D4B5" w14:textId="77777777" w:rsidTr="009C692F">
        <w:trPr>
          <w:jc w:val="center"/>
        </w:trPr>
        <w:tc>
          <w:tcPr>
            <w:tcW w:w="4531" w:type="dxa"/>
          </w:tcPr>
          <w:p w14:paraId="2D8DF397" w14:textId="77777777" w:rsidR="00B94786" w:rsidRPr="00EE1BD7" w:rsidRDefault="00B94786" w:rsidP="009C692F">
            <w:pPr>
              <w:rPr>
                <w:bCs/>
              </w:rPr>
            </w:pPr>
            <w:r w:rsidRPr="00EE1BD7">
              <w:rPr>
                <w:bCs/>
              </w:rPr>
              <w:t>Результат по бюджету, тыс. руб.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9C6A66C" w14:textId="77777777" w:rsidR="00B94786" w:rsidRPr="00EE1BD7" w:rsidRDefault="00B94786" w:rsidP="009C692F">
            <w:pPr>
              <w:jc w:val="center"/>
            </w:pPr>
            <w:r w:rsidRPr="00EE1BD7">
              <w:t>20321,20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4EB4A6A" w14:textId="77777777" w:rsidR="00B94786" w:rsidRPr="00EE1BD7" w:rsidRDefault="00B94786" w:rsidP="009C692F">
            <w:pPr>
              <w:jc w:val="center"/>
            </w:pPr>
            <w:r w:rsidRPr="00EE1BD7">
              <w:t>21365,09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1927B6F" w14:textId="77777777" w:rsidR="00B94786" w:rsidRPr="00EE1BD7" w:rsidRDefault="00B94786" w:rsidP="009C692F">
            <w:pPr>
              <w:jc w:val="center"/>
            </w:pPr>
            <w:r w:rsidRPr="00EE1BD7">
              <w:t>23602,00</w:t>
            </w:r>
          </w:p>
        </w:tc>
        <w:tc>
          <w:tcPr>
            <w:tcW w:w="1134" w:type="dxa"/>
            <w:shd w:val="clear" w:color="auto" w:fill="auto"/>
          </w:tcPr>
          <w:p w14:paraId="0B960A46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116,14</w:t>
            </w:r>
          </w:p>
        </w:tc>
      </w:tr>
      <w:tr w:rsidR="00B94786" w:rsidRPr="00EE1BD7" w14:paraId="3BB2249C" w14:textId="77777777" w:rsidTr="009C692F">
        <w:trPr>
          <w:jc w:val="center"/>
        </w:trPr>
        <w:tc>
          <w:tcPr>
            <w:tcW w:w="4531" w:type="dxa"/>
          </w:tcPr>
          <w:p w14:paraId="3830DCDA" w14:textId="77777777" w:rsidR="00B94786" w:rsidRPr="00EE1BD7" w:rsidRDefault="00B94786" w:rsidP="009C692F">
            <w:pPr>
              <w:rPr>
                <w:bCs/>
              </w:rPr>
            </w:pPr>
            <w:r w:rsidRPr="00EE1BD7">
              <w:rPr>
                <w:bCs/>
              </w:rPr>
              <w:t>Денежный результат, тыс. руб.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5955A68" w14:textId="77777777" w:rsidR="00B94786" w:rsidRPr="00EE1BD7" w:rsidRDefault="00B94786" w:rsidP="009C692F">
            <w:pPr>
              <w:jc w:val="center"/>
            </w:pPr>
            <w:r w:rsidRPr="00EE1BD7">
              <w:t>22696,36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DBA1F00" w14:textId="77777777" w:rsidR="00B94786" w:rsidRPr="00EE1BD7" w:rsidRDefault="00B94786" w:rsidP="009C692F">
            <w:pPr>
              <w:jc w:val="center"/>
            </w:pPr>
            <w:r w:rsidRPr="00EE1BD7">
              <w:t>25695,05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84406F6" w14:textId="77777777" w:rsidR="00B94786" w:rsidRPr="00EE1BD7" w:rsidRDefault="00B94786" w:rsidP="009C692F">
            <w:pPr>
              <w:jc w:val="center"/>
            </w:pPr>
            <w:r w:rsidRPr="00EE1BD7">
              <w:t>29073,00</w:t>
            </w:r>
          </w:p>
        </w:tc>
        <w:tc>
          <w:tcPr>
            <w:tcW w:w="1134" w:type="dxa"/>
            <w:shd w:val="clear" w:color="auto" w:fill="auto"/>
          </w:tcPr>
          <w:p w14:paraId="24CBDB8B" w14:textId="77777777" w:rsidR="00B94786" w:rsidRPr="00EE1BD7" w:rsidRDefault="00B94786" w:rsidP="009C692F">
            <w:pPr>
              <w:jc w:val="center"/>
            </w:pPr>
            <w:r w:rsidRPr="00EE1BD7">
              <w:rPr>
                <w:rFonts w:eastAsiaTheme="minorHAnsi"/>
                <w:lang w:eastAsia="en-US"/>
              </w:rPr>
              <w:t>128,10</w:t>
            </w:r>
          </w:p>
        </w:tc>
      </w:tr>
      <w:tr w:rsidR="00B94786" w:rsidRPr="00EE1BD7" w14:paraId="0EFF32AD" w14:textId="77777777" w:rsidTr="009C692F">
        <w:trPr>
          <w:jc w:val="center"/>
        </w:trPr>
        <w:tc>
          <w:tcPr>
            <w:tcW w:w="4531" w:type="dxa"/>
            <w:shd w:val="clear" w:color="auto" w:fill="auto"/>
          </w:tcPr>
          <w:p w14:paraId="3C334898" w14:textId="77777777" w:rsidR="00B94786" w:rsidRPr="00EE1BD7" w:rsidRDefault="00B94786" w:rsidP="009C692F">
            <w:pPr>
              <w:rPr>
                <w:bCs/>
              </w:rPr>
            </w:pPr>
            <w:r w:rsidRPr="00EE1BD7">
              <w:rPr>
                <w:bCs/>
              </w:rPr>
              <w:t>Рентабельность текущей деятельности, %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674B37B" w14:textId="77777777" w:rsidR="00B94786" w:rsidRPr="00EE1BD7" w:rsidRDefault="00B94786" w:rsidP="009C692F">
            <w:pPr>
              <w:jc w:val="center"/>
            </w:pPr>
            <w:r w:rsidRPr="00EE1BD7">
              <w:t>32,36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6163B5F" w14:textId="77777777" w:rsidR="00B94786" w:rsidRPr="00EE1BD7" w:rsidRDefault="00B94786" w:rsidP="009C692F">
            <w:pPr>
              <w:jc w:val="center"/>
            </w:pPr>
            <w:r w:rsidRPr="00EE1BD7">
              <w:t>33,85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DF05C23" w14:textId="77777777" w:rsidR="00B94786" w:rsidRPr="00EE1BD7" w:rsidRDefault="00B94786" w:rsidP="009C692F">
            <w:pPr>
              <w:jc w:val="center"/>
            </w:pPr>
            <w:r w:rsidRPr="00EE1BD7">
              <w:t>35,00</w:t>
            </w:r>
          </w:p>
        </w:tc>
        <w:tc>
          <w:tcPr>
            <w:tcW w:w="1134" w:type="dxa"/>
            <w:shd w:val="clear" w:color="auto" w:fill="auto"/>
          </w:tcPr>
          <w:p w14:paraId="390BA67F" w14:textId="77777777" w:rsidR="00B94786" w:rsidRPr="00EE1BD7" w:rsidRDefault="00B94786" w:rsidP="009C692F">
            <w:pPr>
              <w:jc w:val="center"/>
            </w:pPr>
            <w:r>
              <w:rPr>
                <w:rFonts w:eastAsiaTheme="minorHAnsi"/>
                <w:lang w:eastAsia="en-US"/>
              </w:rPr>
              <w:t>+2,64п.п</w:t>
            </w:r>
          </w:p>
        </w:tc>
      </w:tr>
    </w:tbl>
    <w:p w14:paraId="6F47D6D5" w14:textId="77777777" w:rsidR="00B94786" w:rsidRDefault="00B94786" w:rsidP="00B94786">
      <w:pPr>
        <w:ind w:firstLine="709"/>
        <w:jc w:val="both"/>
        <w:rPr>
          <w:rFonts w:eastAsiaTheme="minorHAnsi"/>
        </w:rPr>
      </w:pPr>
    </w:p>
    <w:p w14:paraId="68DA2D7F" w14:textId="57295A31" w:rsidR="005E6E30" w:rsidRDefault="00F64BF1" w:rsidP="00B94786">
      <w:pPr>
        <w:ind w:firstLine="709"/>
        <w:jc w:val="both"/>
        <w:rPr>
          <w:rFonts w:eastAsiaTheme="minorHAnsi"/>
        </w:rPr>
      </w:pPr>
      <w:r>
        <w:rPr>
          <w:rFonts w:eastAsiaTheme="minorHAnsi"/>
        </w:rPr>
        <w:t>Б</w:t>
      </w:r>
      <w:r w:rsidRPr="00EE1BD7">
        <w:rPr>
          <w:rFonts w:eastAsiaTheme="minorHAnsi"/>
        </w:rPr>
        <w:t xml:space="preserve">алансовая стоимость нефинансовых активов и стоимость движимого имущества увеличились на 11,3% и 20,4% процента соответственно. Дебиторская задолженность по доходам - организация оказывает услуги с отсрочкой платежа - 18,17. </w:t>
      </w:r>
      <w:r w:rsidR="00CB12C5" w:rsidRPr="00EE1BD7">
        <w:rPr>
          <w:rFonts w:eastAsiaTheme="minorHAnsi"/>
        </w:rPr>
        <w:t xml:space="preserve">В деятельности по государственному заданию и приносящей доход деятельности в структуре основных </w:t>
      </w:r>
      <w:r w:rsidR="00CB12C5" w:rsidRPr="00EE1BD7">
        <w:rPr>
          <w:rFonts w:eastAsiaTheme="minorHAnsi"/>
        </w:rPr>
        <w:lastRenderedPageBreak/>
        <w:t>фондов наибольшую долю составляют основные средства, увелич</w:t>
      </w:r>
      <w:r w:rsidR="00CB12C5">
        <w:rPr>
          <w:rFonts w:eastAsiaTheme="minorHAnsi"/>
        </w:rPr>
        <w:t>ились на 6% и 5% соответственно. Наблюдается</w:t>
      </w:r>
      <w:r w:rsidR="00CB12C5" w:rsidRPr="00EE1BD7">
        <w:rPr>
          <w:rFonts w:eastAsiaTheme="minorHAnsi"/>
        </w:rPr>
        <w:t xml:space="preserve"> увеличение основных фондов в деятельности по государственному званию на 6</w:t>
      </w:r>
      <w:r w:rsidR="00CB12C5">
        <w:rPr>
          <w:rFonts w:eastAsiaTheme="minorHAnsi"/>
        </w:rPr>
        <w:t xml:space="preserve"> </w:t>
      </w:r>
      <w:r w:rsidR="00CB12C5" w:rsidRPr="00EE1BD7">
        <w:rPr>
          <w:rFonts w:eastAsiaTheme="minorHAnsi"/>
        </w:rPr>
        <w:t>%, а в деятельности, приносящей доход, произошло увеличение 48</w:t>
      </w:r>
      <w:r w:rsidR="00CB12C5">
        <w:rPr>
          <w:rFonts w:eastAsiaTheme="minorHAnsi"/>
        </w:rPr>
        <w:t xml:space="preserve"> </w:t>
      </w:r>
      <w:r w:rsidR="00CB12C5" w:rsidRPr="00EE1BD7">
        <w:rPr>
          <w:rFonts w:eastAsiaTheme="minorHAnsi"/>
        </w:rPr>
        <w:t>%, что говорит о развитии производственных мощностей на предприятии.</w:t>
      </w:r>
      <w:r w:rsidR="00B94786" w:rsidRPr="00B94786">
        <w:rPr>
          <w:rFonts w:eastAsiaTheme="minorHAnsi"/>
        </w:rPr>
        <w:t xml:space="preserve"> </w:t>
      </w:r>
      <w:r w:rsidR="00CB12C5">
        <w:rPr>
          <w:rFonts w:eastAsiaTheme="minorHAnsi"/>
        </w:rPr>
        <w:t>Р</w:t>
      </w:r>
      <w:r w:rsidR="00CB12C5" w:rsidRPr="00EE1BD7">
        <w:rPr>
          <w:rFonts w:eastAsiaTheme="minorHAnsi"/>
        </w:rPr>
        <w:t>асходы в САУ «Муромцевский лесхоз» в 2021 году по сравнени</w:t>
      </w:r>
      <w:r w:rsidR="00CB12C5">
        <w:rPr>
          <w:rFonts w:eastAsiaTheme="minorHAnsi"/>
        </w:rPr>
        <w:t xml:space="preserve">ю с 2019 году выросли на 22,8%. </w:t>
      </w:r>
      <w:r w:rsidR="00CB12C5" w:rsidRPr="00EE1BD7">
        <w:rPr>
          <w:rFonts w:eastAsiaTheme="minorHAnsi"/>
        </w:rPr>
        <w:t>Фонд оплаты труда учреждений</w:t>
      </w:r>
      <w:r w:rsidR="00CB12C5">
        <w:rPr>
          <w:rFonts w:eastAsiaTheme="minorHAnsi"/>
        </w:rPr>
        <w:t xml:space="preserve"> в 2021 году увеличился на 22%. </w:t>
      </w:r>
      <w:r w:rsidR="00CB12C5" w:rsidRPr="00EE1BD7">
        <w:rPr>
          <w:rFonts w:eastAsiaTheme="minorHAnsi"/>
        </w:rPr>
        <w:t>Взносы по обязательному социальному страхованию на выплаты по оплате труда работников и иные выплаты работникам учреждений увеличились на 17%.</w:t>
      </w:r>
    </w:p>
    <w:p w14:paraId="5EA13320" w14:textId="7CD4DEFA" w:rsidR="00062196" w:rsidRPr="00EE1BD7" w:rsidRDefault="007F10A5" w:rsidP="00062196">
      <w:pPr>
        <w:ind w:firstLine="709"/>
        <w:jc w:val="both"/>
        <w:rPr>
          <w:rFonts w:eastAsiaTheme="minorHAnsi"/>
        </w:rPr>
      </w:pPr>
      <w:r w:rsidRPr="00EE1BD7">
        <w:rPr>
          <w:rFonts w:eastAsiaTheme="minorHAnsi"/>
        </w:rPr>
        <w:t xml:space="preserve">Величина основных средств увеличилась на 15%, оборотных средств 34%, что говорит о увеличении темпов производства. Вместе с увеличением штата сотрудников произошло увеличение фонда заработной плат на 1%. Рентабельность текущей деятельности в 2023 году составляет 35 %. </w:t>
      </w:r>
    </w:p>
    <w:p w14:paraId="252957AB" w14:textId="787F74D1" w:rsidR="008D3090" w:rsidRDefault="00C27ED2" w:rsidP="0099087E">
      <w:pPr>
        <w:ind w:firstLine="709"/>
        <w:jc w:val="both"/>
        <w:rPr>
          <w:rFonts w:eastAsiaTheme="minorHAnsi"/>
          <w:lang w:eastAsia="en-US"/>
        </w:rPr>
      </w:pPr>
      <w:r w:rsidRPr="005A2F6A">
        <w:rPr>
          <w:rFonts w:eastAsiaTheme="minorHAnsi"/>
          <w:lang w:eastAsia="en-US"/>
        </w:rPr>
        <w:t>Проведение SWOT-анализа деятельности предприятия предполагает оценку внешней среды, влияние которой определяет возможности и угрозы, и внутрифирменной среды, которая характеризует сильные и слабые стороны предприятия</w:t>
      </w:r>
      <w:r w:rsidR="005A2F6A">
        <w:rPr>
          <w:rFonts w:eastAsiaTheme="minorHAnsi"/>
          <w:lang w:eastAsia="en-US"/>
        </w:rPr>
        <w:t xml:space="preserve"> </w:t>
      </w:r>
      <w:r w:rsidR="0099087E">
        <w:rPr>
          <w:rFonts w:eastAsiaTheme="minorHAnsi"/>
          <w:lang w:eastAsia="en-US"/>
        </w:rPr>
        <w:t xml:space="preserve">(рис. 2) </w:t>
      </w:r>
      <w:r w:rsidR="005A2F6A" w:rsidRPr="005A2F6A">
        <w:rPr>
          <w:rFonts w:eastAsiaTheme="minorHAnsi"/>
          <w:lang w:eastAsia="en-US"/>
        </w:rPr>
        <w:t>[14]</w:t>
      </w:r>
      <w:r w:rsidRPr="005A2F6A">
        <w:rPr>
          <w:rFonts w:eastAsiaTheme="minorHAnsi"/>
          <w:lang w:eastAsia="en-US"/>
        </w:rPr>
        <w:t>.</w:t>
      </w:r>
      <w:r w:rsidRPr="00EE1BD7">
        <w:rPr>
          <w:rFonts w:eastAsiaTheme="minorHAnsi"/>
          <w:lang w:eastAsia="en-US"/>
        </w:rPr>
        <w:t xml:space="preserve"> </w:t>
      </w:r>
      <w:r w:rsidR="008D3090" w:rsidRPr="00EE1BD7">
        <w:rPr>
          <w:rFonts w:eastAsiaTheme="minorHAnsi"/>
          <w:lang w:eastAsia="en-US"/>
        </w:rPr>
        <w:t>Большое внимание следует уделить приобретению новой современной техники и</w:t>
      </w:r>
      <w:r w:rsidR="0099087E">
        <w:rPr>
          <w:rFonts w:eastAsiaTheme="minorHAnsi"/>
          <w:lang w:eastAsia="en-US"/>
        </w:rPr>
        <w:t xml:space="preserve"> внедрению новых технологий</w:t>
      </w:r>
      <w:r w:rsidR="008D3090" w:rsidRPr="00EE1BD7">
        <w:rPr>
          <w:rFonts w:eastAsiaTheme="minorHAnsi"/>
          <w:lang w:eastAsia="en-US"/>
        </w:rPr>
        <w:t xml:space="preserve">. </w:t>
      </w:r>
    </w:p>
    <w:p w14:paraId="59DCC19B" w14:textId="3D6C07E6" w:rsidR="00676C63" w:rsidRDefault="005E6E30" w:rsidP="0099087E">
      <w:pPr>
        <w:ind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87650C5" wp14:editId="1FB7DFA8">
                <wp:simplePos x="0" y="0"/>
                <wp:positionH relativeFrom="margin">
                  <wp:posOffset>-635</wp:posOffset>
                </wp:positionH>
                <wp:positionV relativeFrom="paragraph">
                  <wp:posOffset>113665</wp:posOffset>
                </wp:positionV>
                <wp:extent cx="2978150" cy="1143000"/>
                <wp:effectExtent l="0" t="0" r="12700" b="19050"/>
                <wp:wrapNone/>
                <wp:docPr id="1" name="Скругленный 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8150" cy="11430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43EEF0" w14:textId="13307131" w:rsidR="0099087E" w:rsidRDefault="0099087E" w:rsidP="00062196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99087E">
                              <w:rPr>
                                <w:b/>
                                <w:color w:val="000000" w:themeColor="text1"/>
                              </w:rPr>
                              <w:t>СИЛЬ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НЫЕ</w:t>
                            </w:r>
                            <w:r w:rsidRPr="0099087E">
                              <w:rPr>
                                <w:b/>
                                <w:color w:val="000000" w:themeColor="text1"/>
                              </w:rPr>
                              <w:t xml:space="preserve"> СТОРОНЫ</w:t>
                            </w:r>
                          </w:p>
                          <w:p w14:paraId="2A3A832E" w14:textId="3A664C33" w:rsidR="0099087E" w:rsidRPr="00062196" w:rsidRDefault="00062196" w:rsidP="00062196">
                            <w:pPr>
                              <w:pStyle w:val="3"/>
                              <w:spacing w:before="0" w:beforeAutospacing="0" w:after="0" w:afterAutospacing="0"/>
                              <w:jc w:val="both"/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="0099087E" w:rsidRPr="00062196"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монополия в производстве блоков для отопления в Омской области</w:t>
                            </w:r>
                          </w:p>
                          <w:p w14:paraId="21C7334F" w14:textId="01861F8B" w:rsidR="0099087E" w:rsidRPr="00062196" w:rsidRDefault="00062196" w:rsidP="00062196">
                            <w:pPr>
                              <w:pStyle w:val="3"/>
                              <w:spacing w:before="0" w:beforeAutospacing="0" w:after="0" w:afterAutospacing="0"/>
                              <w:jc w:val="both"/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="0099087E" w:rsidRPr="00062196"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собственная сырьевая база</w:t>
                            </w:r>
                          </w:p>
                          <w:p w14:paraId="72082EFE" w14:textId="1174C7E7" w:rsidR="0099087E" w:rsidRPr="00062196" w:rsidRDefault="00062196" w:rsidP="00062196">
                            <w:pPr>
                              <w:pStyle w:val="3"/>
                              <w:spacing w:before="0" w:beforeAutospacing="0" w:after="0" w:afterAutospacing="0"/>
                              <w:jc w:val="both"/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="0099087E" w:rsidRPr="00062196"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отсутствие арендной платы за землю</w:t>
                            </w:r>
                          </w:p>
                          <w:p w14:paraId="504E0FE0" w14:textId="4825A96F" w:rsidR="00062196" w:rsidRPr="00062196" w:rsidRDefault="00062196" w:rsidP="00062196">
                            <w:pPr>
                              <w:pStyle w:val="3"/>
                              <w:spacing w:before="0" w:beforeAutospacing="0" w:after="0" w:afterAutospacing="0"/>
                              <w:jc w:val="both"/>
                              <w:rPr>
                                <w:rFonts w:eastAsiaTheme="minorHAnsi"/>
                                <w:b w:val="0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="0099087E" w:rsidRPr="00062196">
                              <w:rPr>
                                <w:rFonts w:eastAsiaTheme="minorHAnsi"/>
                                <w:b w:val="0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выход на рынки других регионов </w:t>
                            </w:r>
                          </w:p>
                          <w:p w14:paraId="23C36763" w14:textId="4FCDDE5D" w:rsidR="0099087E" w:rsidRPr="00EE1BD7" w:rsidRDefault="0099087E" w:rsidP="0099087E">
                            <w:pPr>
                              <w:jc w:val="both"/>
                              <w:rPr>
                                <w:rFonts w:eastAsiaTheme="minorHAnsi"/>
                                <w:lang w:eastAsia="en-US"/>
                              </w:rPr>
                            </w:pPr>
                            <w:r w:rsidRPr="00EE1BD7">
                              <w:rPr>
                                <w:rFonts w:eastAsiaTheme="minorHAnsi"/>
                                <w:lang w:eastAsia="en-US"/>
                              </w:rPr>
                              <w:t>латы за землю</w:t>
                            </w:r>
                          </w:p>
                          <w:p w14:paraId="44732DDB" w14:textId="1A61FBF0" w:rsidR="0099087E" w:rsidRPr="0099087E" w:rsidRDefault="0099087E" w:rsidP="0099087E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EE1BD7">
                              <w:rPr>
                                <w:rFonts w:eastAsiaTheme="minorHAnsi"/>
                                <w:lang w:eastAsia="en-US"/>
                              </w:rPr>
                              <w:t>выход на рынки других регионов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7650C5" id="Скругленный прямоугольник 1" o:spid="_x0000_s1030" style="position:absolute;left:0;text-align:left;margin-left:-.05pt;margin-top:8.95pt;width:234.5pt;height:90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" fillcolor="white [3212]" strokecolor="black [3213]" strokeweight="1pt">
                <v:stroke joinstyle="miter"/>
                <v:textbox>
                  <w:txbxContent>
                    <w:p w14:paraId="4D43EEF0" w14:textId="13307131" w:rsidR="0099087E" w:rsidRDefault="0099087E" w:rsidP="00062196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99087E">
                        <w:rPr>
                          <w:b/>
                          <w:color w:val="000000" w:themeColor="text1"/>
                        </w:rPr>
                        <w:t>СИЛЬ</w:t>
                      </w:r>
                      <w:r>
                        <w:rPr>
                          <w:b/>
                          <w:color w:val="000000" w:themeColor="text1"/>
                        </w:rPr>
                        <w:t>НЫЕ</w:t>
                      </w:r>
                      <w:r w:rsidRPr="0099087E">
                        <w:rPr>
                          <w:b/>
                          <w:color w:val="000000" w:themeColor="text1"/>
                        </w:rPr>
                        <w:t xml:space="preserve"> СТОРОНЫ</w:t>
                      </w:r>
                    </w:p>
                    <w:p w14:paraId="2A3A832E" w14:textId="3A664C33" w:rsidR="0099087E" w:rsidRPr="00062196" w:rsidRDefault="00062196" w:rsidP="00062196">
                      <w:pPr>
                        <w:pStyle w:val="3"/>
                        <w:spacing w:before="0" w:beforeAutospacing="0" w:after="0" w:afterAutospacing="0"/>
                        <w:jc w:val="both"/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="0099087E" w:rsidRPr="00062196"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монополия в производстве блоков для отопления в Омской области</w:t>
                      </w:r>
                    </w:p>
                    <w:p w14:paraId="21C7334F" w14:textId="01861F8B" w:rsidR="0099087E" w:rsidRPr="00062196" w:rsidRDefault="00062196" w:rsidP="00062196">
                      <w:pPr>
                        <w:pStyle w:val="3"/>
                        <w:spacing w:before="0" w:beforeAutospacing="0" w:after="0" w:afterAutospacing="0"/>
                        <w:jc w:val="both"/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="0099087E" w:rsidRPr="00062196"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собственная сырьевая база</w:t>
                      </w:r>
                    </w:p>
                    <w:p w14:paraId="72082EFE" w14:textId="1174C7E7" w:rsidR="0099087E" w:rsidRPr="00062196" w:rsidRDefault="00062196" w:rsidP="00062196">
                      <w:pPr>
                        <w:pStyle w:val="3"/>
                        <w:spacing w:before="0" w:beforeAutospacing="0" w:after="0" w:afterAutospacing="0"/>
                        <w:jc w:val="both"/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="0099087E" w:rsidRPr="00062196"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отсутствие арендной платы за землю</w:t>
                      </w:r>
                    </w:p>
                    <w:p w14:paraId="504E0FE0" w14:textId="4825A96F" w:rsidR="00062196" w:rsidRPr="00062196" w:rsidRDefault="00062196" w:rsidP="00062196">
                      <w:pPr>
                        <w:pStyle w:val="3"/>
                        <w:spacing w:before="0" w:beforeAutospacing="0" w:after="0" w:afterAutospacing="0"/>
                        <w:jc w:val="both"/>
                        <w:rPr>
                          <w:rFonts w:eastAsiaTheme="minorHAnsi"/>
                          <w:b w:val="0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="0099087E" w:rsidRPr="00062196"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выход на рынки других регионов</w:t>
                      </w:r>
                      <w:r w:rsidR="0099087E" w:rsidRPr="00062196">
                        <w:rPr>
                          <w:rFonts w:eastAsiaTheme="minorHAnsi"/>
                          <w:b w:val="0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 </w:t>
                      </w:r>
                    </w:p>
                    <w:p w14:paraId="23C36763" w14:textId="4FCDDE5D" w:rsidR="0099087E" w:rsidRPr="00EE1BD7" w:rsidRDefault="0099087E" w:rsidP="0099087E">
                      <w:pPr>
                        <w:jc w:val="both"/>
                        <w:rPr>
                          <w:rFonts w:eastAsiaTheme="minorHAnsi"/>
                          <w:lang w:eastAsia="en-US"/>
                        </w:rPr>
                      </w:pPr>
                      <w:r w:rsidRPr="00EE1BD7">
                        <w:rPr>
                          <w:rFonts w:eastAsiaTheme="minorHAnsi"/>
                          <w:lang w:eastAsia="en-US"/>
                        </w:rPr>
                        <w:t>латы за землю</w:t>
                      </w:r>
                    </w:p>
                    <w:p w14:paraId="44732DDB" w14:textId="1A61FBF0" w:rsidR="0099087E" w:rsidRPr="0099087E" w:rsidRDefault="0099087E" w:rsidP="0099087E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EE1BD7">
                        <w:rPr>
                          <w:rFonts w:eastAsiaTheme="minorHAnsi"/>
                          <w:lang w:eastAsia="en-US"/>
                        </w:rPr>
                        <w:t>выход на рынки других регионов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4FC3F3D" w14:textId="77777777" w:rsidR="00676C63" w:rsidRPr="00EE1BD7" w:rsidRDefault="00676C63" w:rsidP="0099087E">
      <w:pPr>
        <w:ind w:firstLine="709"/>
        <w:jc w:val="both"/>
        <w:rPr>
          <w:rFonts w:eastAsiaTheme="minorHAnsi"/>
          <w:lang w:eastAsia="en-US"/>
        </w:rPr>
      </w:pPr>
    </w:p>
    <w:p w14:paraId="4CB16C2A" w14:textId="202B6FC8" w:rsidR="0099087E" w:rsidRDefault="00062196" w:rsidP="00EE1BD7">
      <w:pPr>
        <w:ind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C2882B5" wp14:editId="137634FF">
                <wp:simplePos x="0" y="0"/>
                <wp:positionH relativeFrom="margin">
                  <wp:posOffset>3255010</wp:posOffset>
                </wp:positionH>
                <wp:positionV relativeFrom="paragraph">
                  <wp:posOffset>-205740</wp:posOffset>
                </wp:positionV>
                <wp:extent cx="2578100" cy="1054100"/>
                <wp:effectExtent l="0" t="0" r="12700" b="12700"/>
                <wp:wrapNone/>
                <wp:docPr id="5" name="Скругленный 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78100" cy="10541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909F40" w14:textId="42C8596D" w:rsidR="00062196" w:rsidRDefault="00062196" w:rsidP="00062196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ВОЗМОЖНОСТИ</w:t>
                            </w:r>
                          </w:p>
                          <w:p w14:paraId="52AF9299" w14:textId="2FCDB9B0" w:rsidR="00062196" w:rsidRPr="00062196" w:rsidRDefault="00062196" w:rsidP="00062196">
                            <w:pPr>
                              <w:jc w:val="both"/>
                              <w:rPr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t>повышение доходов населения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t>повышение барьеров входа в отрасль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br/>
                            </w: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введение налоговых льгот </w:t>
                            </w:r>
                          </w:p>
                          <w:p w14:paraId="2DF6E2C3" w14:textId="02596437" w:rsidR="00062196" w:rsidRPr="0099087E" w:rsidRDefault="00062196" w:rsidP="00062196">
                            <w:pPr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Pr="00062196">
                              <w:rPr>
                                <w:color w:val="000000"/>
                                <w:sz w:val="20"/>
                                <w:szCs w:val="20"/>
                              </w:rPr>
                              <w:t>возможность выхода на новые рынки</w:t>
                            </w:r>
                            <w:r w:rsidRPr="00062196">
                              <w:rPr>
                                <w:rFonts w:eastAsiaTheme="minorHAnsi"/>
                                <w:sz w:val="20"/>
                                <w:szCs w:val="20"/>
                                <w:lang w:eastAsia="en-US"/>
                              </w:rPr>
                              <w:t xml:space="preserve"> выход на рынки других </w:t>
                            </w:r>
                            <w:r w:rsidRPr="00EE1BD7">
                              <w:rPr>
                                <w:rFonts w:eastAsiaTheme="minorHAnsi"/>
                                <w:lang w:eastAsia="en-US"/>
                              </w:rPr>
                              <w:t>регионов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2882B5" id="Скругленный прямоугольник 5" o:spid="_x0000_s1031" style="position:absolute;left:0;text-align:left;margin-left:256.3pt;margin-top:-16.2pt;width:203pt;height:83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" fillcolor="white [3212]" strokecolor="black [3213]" strokeweight="1pt">
                <v:stroke joinstyle="miter"/>
                <v:textbox>
                  <w:txbxContent>
                    <w:p w14:paraId="61909F40" w14:textId="42C8596D" w:rsidR="00062196" w:rsidRDefault="00062196" w:rsidP="00062196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ВОЗМОЖНОСТИ</w:t>
                      </w:r>
                    </w:p>
                    <w:p w14:paraId="52AF9299" w14:textId="2FCDB9B0" w:rsidR="00062196" w:rsidRPr="00062196" w:rsidRDefault="00062196" w:rsidP="00062196">
                      <w:pPr>
                        <w:jc w:val="both"/>
                        <w:rPr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t>повышение доходов населения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br/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t>повышение барьеров входа в отрасль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br/>
                      </w: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t xml:space="preserve">введение налоговых льгот </w:t>
                      </w:r>
                    </w:p>
                    <w:p w14:paraId="2DF6E2C3" w14:textId="02596437" w:rsidR="00062196" w:rsidRPr="0099087E" w:rsidRDefault="00062196" w:rsidP="00062196">
                      <w:pPr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Pr="00062196">
                        <w:rPr>
                          <w:color w:val="000000"/>
                          <w:sz w:val="20"/>
                          <w:szCs w:val="20"/>
                        </w:rPr>
                        <w:t>возможность выхода на новые рынки</w:t>
                      </w:r>
                      <w:r w:rsidRPr="00062196">
                        <w:rPr>
                          <w:rFonts w:eastAsiaTheme="minorHAnsi"/>
                          <w:sz w:val="20"/>
                          <w:szCs w:val="20"/>
                          <w:lang w:eastAsia="en-US"/>
                        </w:rPr>
                        <w:t xml:space="preserve"> </w:t>
                      </w:r>
                      <w:r w:rsidRPr="00062196">
                        <w:rPr>
                          <w:rFonts w:eastAsiaTheme="minorHAnsi"/>
                          <w:sz w:val="20"/>
                          <w:szCs w:val="20"/>
                          <w:lang w:eastAsia="en-US"/>
                        </w:rPr>
                        <w:t xml:space="preserve">выход на рынки других </w:t>
                      </w:r>
                      <w:r w:rsidRPr="00EE1BD7">
                        <w:rPr>
                          <w:rFonts w:eastAsiaTheme="minorHAnsi"/>
                          <w:lang w:eastAsia="en-US"/>
                        </w:rPr>
                        <w:t>регионов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2087355" w14:textId="34FBFBDF" w:rsidR="0099087E" w:rsidRDefault="0099087E" w:rsidP="00EE1BD7">
      <w:pPr>
        <w:ind w:firstLine="709"/>
        <w:jc w:val="both"/>
        <w:rPr>
          <w:rFonts w:eastAsiaTheme="minorHAnsi"/>
          <w:lang w:eastAsia="en-US"/>
        </w:rPr>
      </w:pPr>
    </w:p>
    <w:p w14:paraId="093D4179" w14:textId="092FD80A" w:rsidR="0099087E" w:rsidRDefault="0099087E" w:rsidP="00EE1BD7">
      <w:pPr>
        <w:ind w:firstLine="709"/>
        <w:jc w:val="both"/>
        <w:rPr>
          <w:rFonts w:eastAsiaTheme="minorHAnsi"/>
          <w:lang w:eastAsia="en-US"/>
        </w:rPr>
      </w:pPr>
    </w:p>
    <w:p w14:paraId="0E057E46" w14:textId="643D0691" w:rsidR="0099087E" w:rsidRDefault="0099087E" w:rsidP="00EE1BD7">
      <w:pPr>
        <w:ind w:firstLine="709"/>
        <w:jc w:val="both"/>
        <w:rPr>
          <w:rFonts w:eastAsiaTheme="minorHAnsi"/>
          <w:lang w:eastAsia="en-US"/>
        </w:rPr>
      </w:pPr>
    </w:p>
    <w:p w14:paraId="03CA0991" w14:textId="156F304A" w:rsidR="0099087E" w:rsidRDefault="0099087E" w:rsidP="00EE1BD7">
      <w:pPr>
        <w:ind w:firstLine="709"/>
        <w:jc w:val="both"/>
        <w:rPr>
          <w:rFonts w:eastAsiaTheme="minorHAnsi"/>
          <w:lang w:eastAsia="en-US"/>
        </w:rPr>
      </w:pPr>
    </w:p>
    <w:p w14:paraId="46E38599" w14:textId="2DD536C5" w:rsidR="0099087E" w:rsidRDefault="00062196" w:rsidP="0099087E">
      <w:pPr>
        <w:ind w:firstLine="709"/>
        <w:jc w:val="center"/>
        <w:rPr>
          <w:rFonts w:eastAsiaTheme="minorHAnsi"/>
          <w:lang w:eastAsia="en-US"/>
        </w:rPr>
      </w:pPr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01B297F8" wp14:editId="0A4FE8C0">
                <wp:simplePos x="0" y="0"/>
                <wp:positionH relativeFrom="margin">
                  <wp:posOffset>3274060</wp:posOffset>
                </wp:positionH>
                <wp:positionV relativeFrom="paragraph">
                  <wp:posOffset>80010</wp:posOffset>
                </wp:positionV>
                <wp:extent cx="2520950" cy="1409700"/>
                <wp:effectExtent l="0" t="0" r="12700" b="19050"/>
                <wp:wrapNone/>
                <wp:docPr id="7" name="Скругленный 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950" cy="14097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93072E" w14:textId="3EA3A52C" w:rsidR="00062196" w:rsidRDefault="00062196" w:rsidP="00062196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УГРОЗЫ</w:t>
                            </w:r>
                          </w:p>
                          <w:p w14:paraId="59638C12" w14:textId="330AECA2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Pr="00062196"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значительное повышение цен на оборудование и расходные материалы</w:t>
                            </w:r>
                          </w:p>
                          <w:p w14:paraId="5B016441" w14:textId="4524D067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Pr="00062196"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не желание населения переходить на отапливание пеллетами </w:t>
                            </w:r>
                          </w:p>
                          <w:p w14:paraId="1B4086D9" w14:textId="305BD92F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Pr="00062196"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наличие сильных конкурентов в других регионах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B297F8" id="Скругленный прямоугольник 7" o:spid="_x0000_s1032" style="position:absolute;left:0;text-align:left;margin-left:257.8pt;margin-top:6.3pt;width:198.5pt;height:111pt;z-index:251720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" fillcolor="white [3212]" strokecolor="black [3213]" strokeweight="1pt">
                <v:stroke joinstyle="miter"/>
                <v:textbox>
                  <w:txbxContent>
                    <w:p w14:paraId="0393072E" w14:textId="3EA3A52C" w:rsidR="00062196" w:rsidRDefault="00062196" w:rsidP="00062196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УГРОЗЫ</w:t>
                      </w:r>
                    </w:p>
                    <w:p w14:paraId="59638C12" w14:textId="330AECA2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Pr="00062196"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значительное повышение цен на оборудование и расходные материалы</w:t>
                      </w:r>
                    </w:p>
                    <w:p w14:paraId="5B016441" w14:textId="4524D067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Pr="00062196"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не желание населения переходить на отапливание пеллетами </w:t>
                      </w:r>
                    </w:p>
                    <w:p w14:paraId="1B4086D9" w14:textId="305BD92F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Pr="00062196"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наличие сильных конкурентов в других регионах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991E9AF" wp14:editId="67A2DF22">
                <wp:simplePos x="0" y="0"/>
                <wp:positionH relativeFrom="margin">
                  <wp:align>left</wp:align>
                </wp:positionH>
                <wp:positionV relativeFrom="paragraph">
                  <wp:posOffset>67310</wp:posOffset>
                </wp:positionV>
                <wp:extent cx="2984500" cy="1435100"/>
                <wp:effectExtent l="0" t="0" r="25400" b="12700"/>
                <wp:wrapNone/>
                <wp:docPr id="2" name="Скругленный 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84500" cy="14351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39B69AF" w14:textId="091C13CE" w:rsidR="00062196" w:rsidRDefault="00062196" w:rsidP="00062196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 xml:space="preserve">СЛАБЫЕ </w:t>
                            </w:r>
                            <w:r w:rsidRPr="0099087E">
                              <w:rPr>
                                <w:b/>
                                <w:color w:val="000000" w:themeColor="text1"/>
                              </w:rPr>
                              <w:t>СТОРОНЫ</w:t>
                            </w:r>
                          </w:p>
                          <w:p w14:paraId="14DD2077" w14:textId="1FC3FAEB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Pr="00062196"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практически отсутствие специальных печей для использования пеллетов в Омской области</w:t>
                            </w:r>
                          </w:p>
                          <w:p w14:paraId="02333034" w14:textId="3C7DD7BF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</w:t>
                            </w:r>
                            <w:r w:rsidRPr="00062196"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отсутствие рекламного продвижения в социальных сетях</w:t>
                            </w:r>
                          </w:p>
                          <w:p w14:paraId="095624B2" w14:textId="42CA9413" w:rsid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 xml:space="preserve">- затратная технология </w:t>
                            </w:r>
                          </w:p>
                          <w:p w14:paraId="6DBCCD23" w14:textId="709F8700" w:rsid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lang w:eastAsia="en-US"/>
                              </w:rPr>
                            </w:pPr>
                            <w:r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  <w:t>- нет четко проработанного инновационного бизнес-процесса</w:t>
                            </w:r>
                          </w:p>
                          <w:p w14:paraId="253D837B" w14:textId="22EE62E6" w:rsidR="00062196" w:rsidRPr="00062196" w:rsidRDefault="00062196" w:rsidP="00062196">
                            <w:pPr>
                              <w:jc w:val="both"/>
                              <w:rPr>
                                <w:rFonts w:eastAsiaTheme="minorHAnsi"/>
                                <w:color w:val="000000" w:themeColor="text1"/>
                                <w:sz w:val="20"/>
                                <w:szCs w:val="20"/>
                                <w:lang w:eastAsia="en-US"/>
                              </w:rPr>
                            </w:pPr>
                            <w:r w:rsidRPr="00062196">
                              <w:rPr>
                                <w:rFonts w:eastAsiaTheme="minorHAnsi"/>
                                <w:lang w:eastAsia="en-US"/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нет черы</w:t>
                            </w:r>
                            <w:r w:rsidRPr="00EE1BD7">
                              <w:rPr>
                                <w:rFonts w:eastAsiaTheme="minorHAnsi"/>
                                <w:lang w:eastAsia="en-US"/>
                              </w:rPr>
                              <w:t>нки других регионов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91E9AF" id="Скругленный прямоугольник 2" o:spid="_x0000_s1033" style="position:absolute;left:0;text-align:left;margin-left:0;margin-top:5.3pt;width:235pt;height:113pt;z-index:25171660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" fillcolor="white [3212]" strokecolor="black [3213]" strokeweight="1pt">
                <v:stroke joinstyle="miter"/>
                <v:textbox>
                  <w:txbxContent>
                    <w:p w14:paraId="239B69AF" w14:textId="091C13CE" w:rsidR="00062196" w:rsidRDefault="00062196" w:rsidP="00062196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 xml:space="preserve">СЛАБЫЕ </w:t>
                      </w:r>
                      <w:r w:rsidRPr="0099087E">
                        <w:rPr>
                          <w:b/>
                          <w:color w:val="000000" w:themeColor="text1"/>
                        </w:rPr>
                        <w:t>СТОРОНЫ</w:t>
                      </w:r>
                    </w:p>
                    <w:p w14:paraId="14DD2077" w14:textId="1FC3FAEB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Pr="00062196"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практически отсутствие специальных печей для использования пеллетов в Омской области</w:t>
                      </w:r>
                    </w:p>
                    <w:p w14:paraId="02333034" w14:textId="3C7DD7BF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</w:t>
                      </w:r>
                      <w:r w:rsidRPr="00062196"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отсутствие рекламного продвижения в социальных сетях</w:t>
                      </w:r>
                    </w:p>
                    <w:p w14:paraId="095624B2" w14:textId="42CA9413" w:rsid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 xml:space="preserve">- затратная технология </w:t>
                      </w:r>
                    </w:p>
                    <w:p w14:paraId="6DBCCD23" w14:textId="709F8700" w:rsidR="00062196" w:rsidRDefault="00062196" w:rsidP="00062196">
                      <w:pPr>
                        <w:jc w:val="both"/>
                        <w:rPr>
                          <w:rFonts w:eastAsiaTheme="minorHAnsi"/>
                          <w:lang w:eastAsia="en-US"/>
                        </w:rPr>
                      </w:pPr>
                      <w:r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  <w:t>- нет четко проработанного инновационного бизнес-процесса</w:t>
                      </w:r>
                    </w:p>
                    <w:p w14:paraId="253D837B" w14:textId="22EE62E6" w:rsidR="00062196" w:rsidRPr="00062196" w:rsidRDefault="00062196" w:rsidP="00062196">
                      <w:pPr>
                        <w:jc w:val="both"/>
                        <w:rPr>
                          <w:rFonts w:eastAsiaTheme="minorHAnsi"/>
                          <w:color w:val="000000" w:themeColor="text1"/>
                          <w:sz w:val="20"/>
                          <w:szCs w:val="20"/>
                          <w:lang w:eastAsia="en-US"/>
                        </w:rPr>
                      </w:pPr>
                      <w:r w:rsidRPr="00062196">
                        <w:rPr>
                          <w:rFonts w:eastAsiaTheme="minorHAnsi"/>
                          <w:lang w:eastAsia="en-US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нет че</w:t>
                      </w:r>
                      <w:r w:rsidRPr="00062196">
                        <w:rPr>
                          <w:rFonts w:eastAsiaTheme="minorHAnsi"/>
                          <w:lang w:eastAsia="en-US"/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ры</w:t>
                      </w:r>
                      <w:r w:rsidRPr="00EE1BD7">
                        <w:rPr>
                          <w:rFonts w:eastAsiaTheme="minorHAnsi"/>
                          <w:lang w:eastAsia="en-US"/>
                        </w:rPr>
                        <w:t>нки других регионов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1891CC5" w14:textId="4B2948AB" w:rsidR="0099087E" w:rsidRDefault="0099087E" w:rsidP="0099087E">
      <w:pPr>
        <w:ind w:firstLine="709"/>
        <w:jc w:val="center"/>
        <w:rPr>
          <w:rFonts w:eastAsiaTheme="minorHAnsi"/>
          <w:lang w:eastAsia="en-US"/>
        </w:rPr>
      </w:pPr>
    </w:p>
    <w:p w14:paraId="24217168" w14:textId="6DC50E59" w:rsidR="0099087E" w:rsidRDefault="0099087E" w:rsidP="0099087E">
      <w:pPr>
        <w:ind w:firstLine="709"/>
        <w:jc w:val="center"/>
        <w:rPr>
          <w:rFonts w:eastAsiaTheme="minorHAnsi"/>
          <w:lang w:eastAsia="en-US"/>
        </w:rPr>
      </w:pPr>
    </w:p>
    <w:p w14:paraId="109FE120" w14:textId="78856084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608C3B5A" w14:textId="77777777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7ECDC468" w14:textId="77777777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36F4CC62" w14:textId="77777777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54015460" w14:textId="77777777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520EC2D0" w14:textId="77777777" w:rsidR="00062196" w:rsidRDefault="00062196" w:rsidP="0099087E">
      <w:pPr>
        <w:ind w:firstLine="709"/>
        <w:jc w:val="center"/>
        <w:rPr>
          <w:rFonts w:eastAsiaTheme="minorHAnsi"/>
          <w:lang w:eastAsia="en-US"/>
        </w:rPr>
      </w:pPr>
    </w:p>
    <w:p w14:paraId="12ED8C80" w14:textId="77777777" w:rsidR="00062196" w:rsidRDefault="00062196" w:rsidP="00062196">
      <w:pPr>
        <w:rPr>
          <w:rFonts w:eastAsiaTheme="minorHAnsi"/>
          <w:lang w:eastAsia="en-US"/>
        </w:rPr>
      </w:pPr>
    </w:p>
    <w:p w14:paraId="3D0272CC" w14:textId="66A9CB30" w:rsidR="002E1B96" w:rsidRDefault="0099087E" w:rsidP="004C08D4">
      <w:pPr>
        <w:ind w:firstLine="709"/>
        <w:jc w:val="center"/>
        <w:rPr>
          <w:rFonts w:eastAsiaTheme="minorHAnsi"/>
        </w:rPr>
      </w:pPr>
      <w:r>
        <w:rPr>
          <w:rFonts w:eastAsiaTheme="minorHAnsi"/>
          <w:lang w:eastAsia="en-US"/>
        </w:rPr>
        <w:t xml:space="preserve">Рисунок 2. Влияние внешних и внутренних факторов на деятельность                         </w:t>
      </w:r>
      <w:r w:rsidR="00062196">
        <w:rPr>
          <w:rFonts w:eastAsiaTheme="minorHAnsi"/>
          <w:lang w:eastAsia="en-US"/>
        </w:rPr>
        <w:t>САУ «Муромцевский лесхоз»</w:t>
      </w:r>
    </w:p>
    <w:p w14:paraId="1AE4DF69" w14:textId="77777777" w:rsidR="004C08D4" w:rsidRPr="00EE1BD7" w:rsidRDefault="004C08D4" w:rsidP="004C08D4">
      <w:pPr>
        <w:ind w:firstLine="709"/>
        <w:jc w:val="center"/>
        <w:rPr>
          <w:rFonts w:eastAsiaTheme="minorHAnsi"/>
          <w:lang w:eastAsia="en-US"/>
        </w:rPr>
      </w:pPr>
    </w:p>
    <w:p w14:paraId="615A3C5F" w14:textId="4C9A3E55" w:rsidR="002E1B96" w:rsidRDefault="002E1B96" w:rsidP="00A10415">
      <w:pPr>
        <w:ind w:firstLine="709"/>
        <w:jc w:val="both"/>
        <w:rPr>
          <w:rFonts w:eastAsiaTheme="minorHAnsi"/>
          <w:color w:val="000000" w:themeColor="text1"/>
          <w:lang w:eastAsia="en-US"/>
        </w:rPr>
      </w:pPr>
      <w:r w:rsidRPr="00EE1BD7">
        <w:rPr>
          <w:rFonts w:eastAsiaTheme="minorHAnsi"/>
          <w:lang w:eastAsia="en-US"/>
        </w:rPr>
        <w:t>САУ «Муромцевский лесхоз» — это государственное учреждение, осуществляющее выполнение государственных заказ</w:t>
      </w:r>
      <w:r w:rsidR="004C08D4">
        <w:rPr>
          <w:rFonts w:eastAsiaTheme="minorHAnsi"/>
          <w:lang w:eastAsia="en-US"/>
        </w:rPr>
        <w:t xml:space="preserve">ов и собственное производство. </w:t>
      </w:r>
      <w:r w:rsidRPr="00EE1BD7">
        <w:rPr>
          <w:rFonts w:eastAsiaTheme="minorHAnsi"/>
          <w:lang w:eastAsia="en-US"/>
        </w:rPr>
        <w:t>На данном предприятии работает несколько цехов по заготовке древесины и производству изделий деревянного домостроя. Но, отходы основного производства выбрасываются. Они являются тоже ценным сырьем и подлежат обработке.</w:t>
      </w:r>
      <w:r w:rsidR="00A10415" w:rsidRPr="00A10415">
        <w:rPr>
          <w:rFonts w:eastAsiaTheme="minorHAnsi"/>
          <w:lang w:eastAsia="en-US"/>
        </w:rPr>
        <w:t xml:space="preserve"> </w:t>
      </w:r>
      <w:r w:rsidRPr="00EE1BD7">
        <w:rPr>
          <w:rFonts w:eastAsiaTheme="minorHAnsi"/>
          <w:lang w:eastAsia="en-US"/>
        </w:rPr>
        <w:t>В САУ «Муромцевский лесхоз» отходами является опилки, щепа, кара, горбыль хвойных и лиственных (оптимальный вариант) пород древесины</w:t>
      </w:r>
      <w:r w:rsidRPr="00EE1BD7">
        <w:rPr>
          <w:rFonts w:eastAsiaTheme="minorHAnsi"/>
          <w:color w:val="000000" w:themeColor="text1"/>
          <w:lang w:eastAsia="en-US"/>
        </w:rPr>
        <w:t>. Эти материалы пригодны для производства пиллетов.</w:t>
      </w:r>
      <w:r w:rsidR="0008003F">
        <w:rPr>
          <w:rFonts w:eastAsiaTheme="minorHAnsi"/>
          <w:color w:val="000000" w:themeColor="text1"/>
          <w:lang w:eastAsia="en-US"/>
        </w:rPr>
        <w:t xml:space="preserve"> </w:t>
      </w:r>
      <w:r w:rsidR="00CE062A" w:rsidRPr="00EE1BD7">
        <w:t xml:space="preserve">На данном предприятии планируется внедрение </w:t>
      </w:r>
      <w:r w:rsidR="00CE062A">
        <w:t xml:space="preserve">нового для предприятия инновационного бизнес-процесса (рис. 3) – технологию </w:t>
      </w:r>
      <w:r w:rsidR="00CE062A" w:rsidRPr="00EE1BD7">
        <w:t>безотходного производства</w:t>
      </w:r>
      <w:r w:rsidR="00CE062A">
        <w:t xml:space="preserve"> </w:t>
      </w:r>
      <w:r w:rsidR="00CE062A" w:rsidRPr="00EE1BD7">
        <w:t>пиллетов.</w:t>
      </w:r>
      <w:r w:rsidR="00CE062A">
        <w:rPr>
          <w:rFonts w:eastAsiaTheme="minorHAnsi"/>
          <w:lang w:eastAsia="en-US"/>
        </w:rPr>
        <w:t xml:space="preserve"> </w:t>
      </w:r>
      <w:r w:rsidRPr="00EE1BD7">
        <w:rPr>
          <w:rFonts w:eastAsiaTheme="minorHAnsi"/>
          <w:color w:val="000000" w:themeColor="text1"/>
          <w:lang w:eastAsia="en-US"/>
        </w:rPr>
        <w:t>Пеллеты – это гранулированный вид твердого топлива цилиндрической формы, из спрессованных отходов сельскохозяйственного производства дерев</w:t>
      </w:r>
      <w:r w:rsidR="00CE062A">
        <w:rPr>
          <w:rFonts w:eastAsiaTheme="minorHAnsi"/>
          <w:color w:val="000000" w:themeColor="text1"/>
          <w:lang w:eastAsia="en-US"/>
        </w:rPr>
        <w:t xml:space="preserve">ообрабатывающей промышленности </w:t>
      </w:r>
      <w:r w:rsidR="0008003F" w:rsidRPr="0008003F">
        <w:rPr>
          <w:rFonts w:eastAsiaTheme="minorHAnsi"/>
          <w:color w:val="000000" w:themeColor="text1"/>
          <w:lang w:eastAsia="en-US"/>
        </w:rPr>
        <w:t>[15]</w:t>
      </w:r>
      <w:r w:rsidR="009C64DC">
        <w:rPr>
          <w:rFonts w:eastAsiaTheme="minorHAnsi"/>
          <w:color w:val="000000" w:themeColor="text1"/>
          <w:lang w:eastAsia="en-US"/>
        </w:rPr>
        <w:t xml:space="preserve">. </w:t>
      </w:r>
    </w:p>
    <w:p w14:paraId="65D938F4" w14:textId="596AC9F9" w:rsidR="00B94786" w:rsidRDefault="00B94786" w:rsidP="00A10415">
      <w:pPr>
        <w:ind w:firstLine="709"/>
        <w:jc w:val="both"/>
        <w:rPr>
          <w:color w:val="000000"/>
          <w:shd w:val="clear" w:color="auto" w:fill="FFFFFF"/>
        </w:rPr>
      </w:pPr>
      <w:r w:rsidRPr="00EE1BD7">
        <w:rPr>
          <w:color w:val="000000"/>
          <w:shd w:val="clear" w:color="auto" w:fill="FFFFFF"/>
        </w:rPr>
        <w:t>Из всего перечисленного оборудования приобретать придётся погрузчик, пресс (станок для изготовления пеллет) и установку для искусственной сушки сырья. Всё остальное требуемое оборудование и оснастку можно произвести самостоятельно.</w:t>
      </w:r>
    </w:p>
    <w:p w14:paraId="70D32D6C" w14:textId="77777777" w:rsidR="00B94786" w:rsidRPr="00CE062A" w:rsidRDefault="00B94786" w:rsidP="00A10415">
      <w:pPr>
        <w:ind w:firstLine="709"/>
        <w:jc w:val="both"/>
        <w:rPr>
          <w:rFonts w:eastAsiaTheme="minorHAnsi"/>
          <w:lang w:eastAsia="en-US"/>
        </w:rPr>
      </w:pPr>
    </w:p>
    <w:p w14:paraId="321FBF05" w14:textId="620D6993" w:rsidR="0008003F" w:rsidRDefault="0008003F" w:rsidP="0008003F">
      <w:pPr>
        <w:ind w:firstLine="709"/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79828EF" wp14:editId="788C1769">
                <wp:simplePos x="0" y="0"/>
                <wp:positionH relativeFrom="column">
                  <wp:posOffset>670560</wp:posOffset>
                </wp:positionH>
                <wp:positionV relativeFrom="paragraph">
                  <wp:posOffset>114935</wp:posOffset>
                </wp:positionV>
                <wp:extent cx="4908550" cy="438150"/>
                <wp:effectExtent l="0" t="0" r="25400" b="19050"/>
                <wp:wrapNone/>
                <wp:docPr id="10" name="Скругленный 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0" cy="4381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591665" w14:textId="1774AE02" w:rsidR="0008003F" w:rsidRPr="0008003F" w:rsidRDefault="0008003F" w:rsidP="0008003F">
                            <w:pPr>
                              <w:jc w:val="center"/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</w:pPr>
                            <w:r w:rsidRPr="0008003F"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  <w:t xml:space="preserve">1.поступающее сырьё проходит первичную обработку. Для чего используется станок дробилка, сырье измельчается до состояния, обеспечивающего оптимальную сушку </w:t>
                            </w:r>
                          </w:p>
                          <w:p w14:paraId="6FCFE75F" w14:textId="77777777" w:rsidR="0008003F" w:rsidRDefault="0008003F" w:rsidP="000800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9828EF" id="Скругленный прямоугольник 10" o:spid="_x0000_s1034" style="position:absolute;left:0;text-align:left;margin-left:52.8pt;margin-top:9.05pt;width:386.5pt;height:34.5pt;z-index:251721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" fillcolor="white [3212]" strokecolor="black [3213]" strokeweight="1pt">
                <v:stroke joinstyle="miter"/>
                <v:textbox>
                  <w:txbxContent>
                    <w:p w14:paraId="01591665" w14:textId="1774AE02" w:rsidR="0008003F" w:rsidRPr="0008003F" w:rsidRDefault="0008003F" w:rsidP="0008003F">
                      <w:pPr>
                        <w:jc w:val="center"/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</w:pPr>
                      <w:r w:rsidRPr="0008003F"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  <w:t xml:space="preserve">1.поступающее сырьё проходит первичную обработку. Для чего используется станок дробилка, сырье измельчается до состояния, обеспечивающего оптимальную сушку </w:t>
                      </w:r>
                    </w:p>
                    <w:p w14:paraId="6FCFE75F" w14:textId="77777777" w:rsidR="0008003F" w:rsidRDefault="0008003F" w:rsidP="000800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432B0B3" w14:textId="77777777" w:rsidR="0008003F" w:rsidRDefault="0008003F" w:rsidP="0008003F">
      <w:pPr>
        <w:ind w:firstLine="709"/>
        <w:jc w:val="both"/>
      </w:pPr>
    </w:p>
    <w:p w14:paraId="4185B830" w14:textId="77777777" w:rsidR="0008003F" w:rsidRDefault="0008003F" w:rsidP="0008003F">
      <w:pPr>
        <w:ind w:firstLine="709"/>
        <w:jc w:val="both"/>
      </w:pPr>
    </w:p>
    <w:p w14:paraId="3C84EE97" w14:textId="79ECF513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2BA1F99" wp14:editId="29EEB9A4">
                <wp:simplePos x="0" y="0"/>
                <wp:positionH relativeFrom="margin">
                  <wp:posOffset>2929890</wp:posOffset>
                </wp:positionH>
                <wp:positionV relativeFrom="paragraph">
                  <wp:posOffset>8255</wp:posOffset>
                </wp:positionV>
                <wp:extent cx="387350" cy="133350"/>
                <wp:effectExtent l="38100" t="0" r="0" b="38100"/>
                <wp:wrapNone/>
                <wp:docPr id="46" name="Стрелка вниз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50" cy="133350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D880F2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46" o:spid="_x0000_s1026" type="#_x0000_t67" style="position:absolute;margin-left:230.7pt;margin-top:.65pt;width:30.5pt;height:10.5pt;z-index:251730944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" adj="10800" fillcolor="white [3212]" strokecolor="black [3213]" strokeweight="1pt">
                <w10:wrap anchorx="margin"/>
              </v:shape>
            </w:pict>
          </mc:Fallback>
        </mc:AlternateContent>
      </w:r>
    </w:p>
    <w:p w14:paraId="52C1ED9F" w14:textId="33E046C1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8FBEF2C" wp14:editId="7B02CF26">
                <wp:simplePos x="0" y="0"/>
                <wp:positionH relativeFrom="column">
                  <wp:posOffset>670560</wp:posOffset>
                </wp:positionH>
                <wp:positionV relativeFrom="paragraph">
                  <wp:posOffset>6350</wp:posOffset>
                </wp:positionV>
                <wp:extent cx="4908550" cy="419100"/>
                <wp:effectExtent l="0" t="0" r="25400" b="19050"/>
                <wp:wrapNone/>
                <wp:docPr id="17" name="Скругленный 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0" cy="4191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83185B" w14:textId="71291C89" w:rsidR="0008003F" w:rsidRDefault="0008003F" w:rsidP="0008003F">
                            <w:pPr>
                              <w:jc w:val="center"/>
                            </w:pPr>
                            <w:r w:rsidRPr="0008003F"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  <w:t>2. сушильные камеры (барабанного, либо ленточного типа), где показатель влажности снижается до 8,0% - 12,0%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FBEF2C" id="Скругленный прямоугольник 17" o:spid="_x0000_s1035" style="position:absolute;left:0;text-align:left;margin-left:52.8pt;margin-top:.5pt;width:386.5pt;height:33pt;z-index:2517237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" fillcolor="white [3212]" strokecolor="black [3213]" strokeweight="1pt">
                <v:stroke joinstyle="miter"/>
                <v:textbox>
                  <w:txbxContent>
                    <w:p w14:paraId="2E83185B" w14:textId="71291C89" w:rsidR="0008003F" w:rsidRDefault="0008003F" w:rsidP="0008003F">
                      <w:pPr>
                        <w:jc w:val="center"/>
                      </w:pPr>
                      <w:r w:rsidRPr="0008003F"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  <w:t>2. сушильные камеры (барабанного, либо ленточного типа), где показатель влажности снижается до 8,0% - 12,0%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4C5D3A3" w14:textId="73022206" w:rsidR="0008003F" w:rsidRDefault="0008003F" w:rsidP="0008003F">
      <w:pPr>
        <w:ind w:firstLine="709"/>
        <w:jc w:val="both"/>
      </w:pPr>
    </w:p>
    <w:p w14:paraId="09059302" w14:textId="642E8779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5360AEA4" wp14:editId="307F70CA">
                <wp:simplePos x="0" y="0"/>
                <wp:positionH relativeFrom="margin">
                  <wp:posOffset>2898140</wp:posOffset>
                </wp:positionH>
                <wp:positionV relativeFrom="paragraph">
                  <wp:posOffset>83185</wp:posOffset>
                </wp:positionV>
                <wp:extent cx="387350" cy="171450"/>
                <wp:effectExtent l="38100" t="0" r="0" b="38100"/>
                <wp:wrapNone/>
                <wp:docPr id="47" name="Стрелка вниз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50" cy="171450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6B9DC9" id="Стрелка вниз 47" o:spid="_x0000_s1026" type="#_x0000_t67" style="position:absolute;margin-left:228.2pt;margin-top:6.55pt;width:30.5pt;height:13.5pt;z-index:2517329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" adj="10800" fillcolor="white [3212]" strokecolor="black [3213]" strokeweight="1pt">
                <w10:wrap anchorx="margin"/>
              </v:shape>
            </w:pict>
          </mc:Fallback>
        </mc:AlternateContent>
      </w:r>
    </w:p>
    <w:p w14:paraId="35E57058" w14:textId="36F28BCD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29BA79B8" wp14:editId="6ADD4D5C">
                <wp:simplePos x="0" y="0"/>
                <wp:positionH relativeFrom="column">
                  <wp:posOffset>670560</wp:posOffset>
                </wp:positionH>
                <wp:positionV relativeFrom="paragraph">
                  <wp:posOffset>64770</wp:posOffset>
                </wp:positionV>
                <wp:extent cx="4908550" cy="438150"/>
                <wp:effectExtent l="0" t="0" r="25400" b="19050"/>
                <wp:wrapNone/>
                <wp:docPr id="19" name="Скругленный прямоугольник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0" cy="4381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AF0DBB" w14:textId="77777777" w:rsidR="0008003F" w:rsidRPr="0008003F" w:rsidRDefault="0008003F" w:rsidP="0008003F">
                            <w:pPr>
                              <w:ind w:firstLine="709"/>
                              <w:jc w:val="center"/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</w:pPr>
                            <w:r w:rsidRPr="0008003F"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  <w:t>3. выполняется вторичное измельчение (1,5 – 4,0 мм), с помощью молотковых мельниц</w:t>
                            </w:r>
                          </w:p>
                          <w:p w14:paraId="4416F11D" w14:textId="3DEE7FF1" w:rsidR="0008003F" w:rsidRDefault="0008003F" w:rsidP="000800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9BA79B8" id="Скругленный прямоугольник 19" o:spid="_x0000_s1036" style="position:absolute;left:0;text-align:left;margin-left:52.8pt;margin-top:5.1pt;width:386.5pt;height:34.5pt;z-index:2517258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" fillcolor="white [3212]" strokecolor="black [3213]" strokeweight="1pt">
                <v:stroke joinstyle="miter"/>
                <v:textbox>
                  <w:txbxContent>
                    <w:p w14:paraId="01AF0DBB" w14:textId="77777777" w:rsidR="0008003F" w:rsidRPr="0008003F" w:rsidRDefault="0008003F" w:rsidP="0008003F">
                      <w:pPr>
                        <w:ind w:firstLine="709"/>
                        <w:jc w:val="center"/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</w:pPr>
                      <w:r w:rsidRPr="0008003F"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  <w:t>3. выполняется вторичное измельчение (1,5 – 4,0 мм), с помощью молотковых мельниц</w:t>
                      </w:r>
                    </w:p>
                    <w:p w14:paraId="4416F11D" w14:textId="3DEE7FF1" w:rsidR="0008003F" w:rsidRDefault="0008003F" w:rsidP="000800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3E13B7C9" w14:textId="47C3A089" w:rsidR="0008003F" w:rsidRDefault="0008003F" w:rsidP="0008003F">
      <w:pPr>
        <w:ind w:firstLine="709"/>
        <w:jc w:val="both"/>
      </w:pPr>
    </w:p>
    <w:p w14:paraId="6454FD1D" w14:textId="61A018DA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6A62E6B" wp14:editId="13EA8CA4">
                <wp:simplePos x="0" y="0"/>
                <wp:positionH relativeFrom="margin">
                  <wp:align>center</wp:align>
                </wp:positionH>
                <wp:positionV relativeFrom="paragraph">
                  <wp:posOffset>165100</wp:posOffset>
                </wp:positionV>
                <wp:extent cx="387350" cy="171450"/>
                <wp:effectExtent l="38100" t="0" r="0" b="38100"/>
                <wp:wrapNone/>
                <wp:docPr id="48" name="Стрелка вниз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50" cy="171450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878102" id="Стрелка вниз 48" o:spid="_x0000_s1026" type="#_x0000_t67" style="position:absolute;margin-left:0;margin-top:13pt;width:30.5pt;height:13.5pt;z-index:2517350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" adj="10800" fillcolor="white [3212]" strokecolor="black [3213]" strokeweight="1pt">
                <w10:wrap anchorx="margin"/>
              </v:shape>
            </w:pict>
          </mc:Fallback>
        </mc:AlternateContent>
      </w:r>
    </w:p>
    <w:p w14:paraId="2DA7F33D" w14:textId="2BE36D7C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5C955726" wp14:editId="28A07458">
                <wp:simplePos x="0" y="0"/>
                <wp:positionH relativeFrom="column">
                  <wp:posOffset>645160</wp:posOffset>
                </wp:positionH>
                <wp:positionV relativeFrom="paragraph">
                  <wp:posOffset>142240</wp:posOffset>
                </wp:positionV>
                <wp:extent cx="4908550" cy="266700"/>
                <wp:effectExtent l="0" t="0" r="25400" b="19050"/>
                <wp:wrapNone/>
                <wp:docPr id="20" name="Скругленный 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0" cy="26670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B2BF80" w14:textId="77777777" w:rsidR="0008003F" w:rsidRPr="0008003F" w:rsidRDefault="0008003F" w:rsidP="0008003F">
                            <w:pPr>
                              <w:ind w:firstLine="709"/>
                              <w:jc w:val="center"/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</w:pPr>
                            <w:r w:rsidRPr="0008003F"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  <w:t>4. проходит прессование и охлаждение</w:t>
                            </w:r>
                          </w:p>
                          <w:p w14:paraId="214B3227" w14:textId="77777777" w:rsidR="0008003F" w:rsidRDefault="0008003F" w:rsidP="000800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C955726" id="Скругленный прямоугольник 20" o:spid="_x0000_s1037" style="position:absolute;left:0;text-align:left;margin-left:50.8pt;margin-top:11.2pt;width:386.5pt;height:21pt;z-index:2517278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" fillcolor="white [3212]" strokecolor="black [3213]" strokeweight="1pt">
                <v:stroke joinstyle="miter"/>
                <v:textbox>
                  <w:txbxContent>
                    <w:p w14:paraId="4FB2BF80" w14:textId="77777777" w:rsidR="0008003F" w:rsidRPr="0008003F" w:rsidRDefault="0008003F" w:rsidP="0008003F">
                      <w:pPr>
                        <w:ind w:firstLine="709"/>
                        <w:jc w:val="center"/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</w:pPr>
                      <w:r w:rsidRPr="0008003F"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  <w:t>4. проходит прессование и охлаждение</w:t>
                      </w:r>
                    </w:p>
                    <w:p w14:paraId="214B3227" w14:textId="77777777" w:rsidR="0008003F" w:rsidRDefault="0008003F" w:rsidP="000800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F2B49A6" w14:textId="22DBB449" w:rsidR="0008003F" w:rsidRDefault="0008003F" w:rsidP="0008003F">
      <w:pPr>
        <w:ind w:firstLine="709"/>
        <w:jc w:val="both"/>
      </w:pPr>
    </w:p>
    <w:p w14:paraId="5AB51AA7" w14:textId="6C0D7552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5372D147" wp14:editId="48DAF719">
                <wp:simplePos x="0" y="0"/>
                <wp:positionH relativeFrom="margin">
                  <wp:align>center</wp:align>
                </wp:positionH>
                <wp:positionV relativeFrom="paragraph">
                  <wp:posOffset>58420</wp:posOffset>
                </wp:positionV>
                <wp:extent cx="387350" cy="133350"/>
                <wp:effectExtent l="38100" t="0" r="0" b="38100"/>
                <wp:wrapNone/>
                <wp:docPr id="70" name="Стрелка вниз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7350" cy="133350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D9276B" id="Стрелка вниз 70" o:spid="_x0000_s1026" type="#_x0000_t67" style="position:absolute;margin-left:0;margin-top:4.6pt;width:30.5pt;height:10.5pt;z-index:251737088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" adj="10800" fillcolor="white [3212]" strokecolor="black [3213]" strokeweight="1pt">
                <w10:wrap anchorx="margin"/>
              </v:shape>
            </w:pict>
          </mc:Fallback>
        </mc:AlternateContent>
      </w:r>
    </w:p>
    <w:p w14:paraId="70CC5F18" w14:textId="31DFAF50" w:rsidR="0008003F" w:rsidRDefault="00CE062A" w:rsidP="0008003F">
      <w:pPr>
        <w:ind w:firstLine="70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5B2E5CA" wp14:editId="1AFACC13">
                <wp:simplePos x="0" y="0"/>
                <wp:positionH relativeFrom="margin">
                  <wp:posOffset>656590</wp:posOffset>
                </wp:positionH>
                <wp:positionV relativeFrom="paragraph">
                  <wp:posOffset>10795</wp:posOffset>
                </wp:positionV>
                <wp:extent cx="4908550" cy="438150"/>
                <wp:effectExtent l="0" t="0" r="25400" b="19050"/>
                <wp:wrapNone/>
                <wp:docPr id="41" name="Скругленный 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8550" cy="43815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9F3692" w14:textId="78A88E92" w:rsidR="0008003F" w:rsidRDefault="0008003F" w:rsidP="0008003F">
                            <w:pPr>
                              <w:jc w:val="center"/>
                            </w:pPr>
                            <w:r w:rsidRPr="0008003F">
                              <w:rPr>
                                <w:color w:val="000000"/>
                                <w:sz w:val="20"/>
                                <w:szCs w:val="20"/>
                                <w:shd w:val="clear" w:color="auto" w:fill="FFFFFF"/>
                              </w:rPr>
                              <w:t>5.готовые пеллеты калибруются и пакуются. В зависимости от их качества для упаковки применяют биг-бэг или стандартный мешок на 20 кг.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5B2E5CA" id="Скругленный прямоугольник 41" o:spid="_x0000_s1038" style="position:absolute;left:0;text-align:left;margin-left:51.7pt;margin-top:.85pt;width:386.5pt;height:34.5pt;z-index:251729920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" fillcolor="white [3212]" strokecolor="black [3213]" strokeweight="1pt">
                <v:stroke joinstyle="miter"/>
                <v:textbox>
                  <w:txbxContent>
                    <w:p w14:paraId="319F3692" w14:textId="78A88E92" w:rsidR="0008003F" w:rsidRDefault="0008003F" w:rsidP="0008003F">
                      <w:pPr>
                        <w:jc w:val="center"/>
                      </w:pPr>
                      <w:r w:rsidRPr="0008003F">
                        <w:rPr>
                          <w:color w:val="000000"/>
                          <w:sz w:val="20"/>
                          <w:szCs w:val="20"/>
                          <w:shd w:val="clear" w:color="auto" w:fill="FFFFFF"/>
                        </w:rPr>
                        <w:t>5.готовые пеллеты калибруются и пакуются. В зависимости от их качества для упаковки применяют биг-бэг или стандартный мешок на 20 кг.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DE0CA05" w14:textId="3B17EBDD" w:rsidR="0008003F" w:rsidRDefault="0008003F" w:rsidP="00CE062A">
      <w:pPr>
        <w:jc w:val="both"/>
      </w:pPr>
    </w:p>
    <w:p w14:paraId="1075E4CB" w14:textId="77777777" w:rsidR="00CE062A" w:rsidRDefault="00CE062A" w:rsidP="00CE062A">
      <w:pPr>
        <w:jc w:val="center"/>
      </w:pPr>
    </w:p>
    <w:p w14:paraId="07B1ACAE" w14:textId="452F4563" w:rsidR="0008003F" w:rsidRDefault="0008003F" w:rsidP="00CE062A">
      <w:pPr>
        <w:jc w:val="center"/>
      </w:pPr>
      <w:r>
        <w:t>Рисунок 3. Инновационный бизнес-процесс безотходного производства пиллетов</w:t>
      </w:r>
    </w:p>
    <w:p w14:paraId="36413C47" w14:textId="77777777" w:rsidR="0008003F" w:rsidRDefault="0008003F" w:rsidP="0008003F">
      <w:pPr>
        <w:ind w:firstLine="709"/>
        <w:jc w:val="both"/>
        <w:rPr>
          <w:color w:val="000000"/>
          <w:shd w:val="clear" w:color="auto" w:fill="FFFFFF"/>
        </w:rPr>
      </w:pPr>
    </w:p>
    <w:p w14:paraId="476F2579" w14:textId="386DC2DC" w:rsidR="00CE062A" w:rsidRDefault="00CE062A" w:rsidP="00A10415">
      <w:pPr>
        <w:ind w:firstLine="709"/>
        <w:jc w:val="both"/>
        <w:rPr>
          <w:color w:val="000000"/>
          <w:shd w:val="clear" w:color="auto" w:fill="FFFFFF"/>
        </w:rPr>
      </w:pPr>
      <w:r w:rsidRPr="00EE1BD7">
        <w:rPr>
          <w:color w:val="000000"/>
          <w:shd w:val="clear" w:color="auto" w:fill="FFFFFF"/>
        </w:rPr>
        <w:t>Для расчета примем типовую линию, стоимость 2 950 000 рублей. Доставка и установка 20% от стоимости – 590 000 рублей. Производительность линии до 500 кг/час, мощность 69 кВт/час. Прочее приспособление и инструмент – 100 000 рублей. Закупку нового оборудования планируется сделать за счет собственных средств.</w:t>
      </w:r>
      <w:r>
        <w:rPr>
          <w:color w:val="000000"/>
          <w:shd w:val="clear" w:color="auto" w:fill="FFFFFF"/>
        </w:rPr>
        <w:t xml:space="preserve"> С</w:t>
      </w:r>
      <w:r w:rsidRPr="00EE1BD7">
        <w:rPr>
          <w:color w:val="000000"/>
          <w:shd w:val="clear" w:color="auto" w:fill="FFFFFF"/>
        </w:rPr>
        <w:t xml:space="preserve">тоимость опилок составляет 150 руб./м3. Продажа пеллет из смешанных древесных опилок (сосна, ель), диаметр 6мм и длина до 50мм., при оптовой цене 8000 за тонну гранул. Производить планируем 300 кг/час. </w:t>
      </w:r>
      <w:r>
        <w:rPr>
          <w:color w:val="000000"/>
          <w:shd w:val="clear" w:color="auto" w:fill="FFFFFF"/>
        </w:rPr>
        <w:t xml:space="preserve">Чистая </w:t>
      </w:r>
      <w:r w:rsidR="00A10415">
        <w:rPr>
          <w:color w:val="000000"/>
          <w:shd w:val="clear" w:color="auto" w:fill="FFFFFF"/>
        </w:rPr>
        <w:t xml:space="preserve">прибыль представлена в табл. </w:t>
      </w:r>
      <w:r w:rsidR="00A10415">
        <w:rPr>
          <w:color w:val="000000"/>
          <w:shd w:val="clear" w:color="auto" w:fill="FFFFFF"/>
          <w:lang w:val="en-US"/>
        </w:rPr>
        <w:t>2</w:t>
      </w:r>
      <w:r w:rsidR="00A10415">
        <w:rPr>
          <w:color w:val="000000"/>
          <w:shd w:val="clear" w:color="auto" w:fill="FFFFFF"/>
        </w:rPr>
        <w:t>.</w:t>
      </w:r>
    </w:p>
    <w:p w14:paraId="79162E91" w14:textId="081133A9" w:rsidR="00CE062A" w:rsidRPr="009533FD" w:rsidRDefault="00CE062A" w:rsidP="00A10415">
      <w:pPr>
        <w:ind w:firstLine="709"/>
        <w:jc w:val="right"/>
        <w:rPr>
          <w:i/>
          <w:color w:val="000000"/>
          <w:shd w:val="clear" w:color="auto" w:fill="FFFFFF"/>
        </w:rPr>
      </w:pPr>
      <w:r w:rsidRPr="00CE062A">
        <w:rPr>
          <w:i/>
          <w:color w:val="000000"/>
          <w:shd w:val="clear" w:color="auto" w:fill="FFFFFF"/>
        </w:rPr>
        <w:t xml:space="preserve">Таблица </w:t>
      </w:r>
      <w:r w:rsidR="00A10415" w:rsidRPr="009533FD">
        <w:rPr>
          <w:i/>
          <w:color w:val="000000"/>
          <w:shd w:val="clear" w:color="auto" w:fill="FFFFFF"/>
        </w:rPr>
        <w:t>2</w:t>
      </w:r>
    </w:p>
    <w:p w14:paraId="360CD13C" w14:textId="77777777" w:rsidR="00CE062A" w:rsidRDefault="00CE062A" w:rsidP="00CE062A">
      <w:pPr>
        <w:ind w:firstLine="709"/>
        <w:jc w:val="center"/>
        <w:rPr>
          <w:rFonts w:eastAsiaTheme="minorHAnsi"/>
          <w:bCs/>
        </w:rPr>
      </w:pPr>
      <w:r>
        <w:rPr>
          <w:rFonts w:eastAsiaTheme="minorHAnsi"/>
          <w:bCs/>
        </w:rPr>
        <w:t xml:space="preserve">Экономические показатели </w:t>
      </w:r>
      <w:r>
        <w:rPr>
          <w:rFonts w:eastAsiaTheme="minorHAnsi"/>
          <w:lang w:eastAsia="en-US"/>
        </w:rPr>
        <w:t>инновационного бизнес-процесса</w:t>
      </w:r>
      <w:r w:rsidR="002E1B96" w:rsidRPr="00EE1BD7">
        <w:rPr>
          <w:rFonts w:eastAsiaTheme="minorHAnsi"/>
          <w:bCs/>
        </w:rPr>
        <w:t xml:space="preserve"> </w:t>
      </w:r>
    </w:p>
    <w:p w14:paraId="317777A9" w14:textId="06A60405" w:rsidR="002E1B96" w:rsidRPr="00CE062A" w:rsidRDefault="00CE062A" w:rsidP="00CE062A">
      <w:pPr>
        <w:ind w:firstLine="709"/>
        <w:jc w:val="center"/>
        <w:rPr>
          <w:rFonts w:eastAsiaTheme="minorHAnsi"/>
          <w:lang w:eastAsia="en-US"/>
        </w:rPr>
      </w:pPr>
      <w:r w:rsidRPr="00EE1BD7">
        <w:rPr>
          <w:rFonts w:eastAsiaTheme="minorHAnsi"/>
          <w:lang w:eastAsia="en-US"/>
        </w:rPr>
        <w:t>САУ «Муромцевский лесхоз»</w:t>
      </w:r>
      <w:r>
        <w:rPr>
          <w:rFonts w:eastAsiaTheme="minorHAnsi"/>
          <w:lang w:eastAsia="en-US"/>
        </w:rPr>
        <w:t xml:space="preserve">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014"/>
        <w:gridCol w:w="2234"/>
        <w:gridCol w:w="2097"/>
      </w:tblGrid>
      <w:tr w:rsidR="002E1B96" w:rsidRPr="00EE1BD7" w14:paraId="37D917CC" w14:textId="77777777" w:rsidTr="00A10415">
        <w:tc>
          <w:tcPr>
            <w:tcW w:w="5014" w:type="dxa"/>
          </w:tcPr>
          <w:p w14:paraId="4F364BC3" w14:textId="7777777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t>Показатель, руб</w:t>
            </w:r>
          </w:p>
        </w:tc>
        <w:tc>
          <w:tcPr>
            <w:tcW w:w="2234" w:type="dxa"/>
          </w:tcPr>
          <w:p w14:paraId="7105489C" w14:textId="7777777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t>1 год</w:t>
            </w:r>
          </w:p>
        </w:tc>
        <w:tc>
          <w:tcPr>
            <w:tcW w:w="2097" w:type="dxa"/>
          </w:tcPr>
          <w:p w14:paraId="72BF8187" w14:textId="7777777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t>2 год</w:t>
            </w:r>
          </w:p>
        </w:tc>
      </w:tr>
      <w:tr w:rsidR="002E1B96" w:rsidRPr="00EE1BD7" w14:paraId="7C39B71E" w14:textId="77777777" w:rsidTr="00A10415">
        <w:tc>
          <w:tcPr>
            <w:tcW w:w="5014" w:type="dxa"/>
          </w:tcPr>
          <w:p w14:paraId="1E72BB69" w14:textId="2A4DE71E" w:rsidR="002E1B96" w:rsidRPr="00EE1BD7" w:rsidRDefault="00CE062A" w:rsidP="00CE062A">
            <w:r>
              <w:rPr>
                <w:rFonts w:eastAsiaTheme="minorHAnsi"/>
                <w:bCs/>
              </w:rPr>
              <w:t>Выручка предприятия, руб.</w:t>
            </w:r>
            <w:r w:rsidR="002E1B96" w:rsidRPr="00EE1BD7">
              <w:rPr>
                <w:rFonts w:eastAsiaTheme="minorHAnsi"/>
                <w:bCs/>
              </w:rPr>
              <w:t xml:space="preserve">  </w:t>
            </w:r>
          </w:p>
        </w:tc>
        <w:tc>
          <w:tcPr>
            <w:tcW w:w="2234" w:type="dxa"/>
          </w:tcPr>
          <w:p w14:paraId="328C7DDE" w14:textId="29B6FDEE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3379200</w:t>
            </w:r>
          </w:p>
        </w:tc>
        <w:tc>
          <w:tcPr>
            <w:tcW w:w="2097" w:type="dxa"/>
          </w:tcPr>
          <w:p w14:paraId="52C57581" w14:textId="77777777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5068800</w:t>
            </w:r>
          </w:p>
        </w:tc>
      </w:tr>
      <w:tr w:rsidR="002E1B96" w:rsidRPr="00EE1BD7" w14:paraId="7017E012" w14:textId="77777777" w:rsidTr="00A10415">
        <w:tc>
          <w:tcPr>
            <w:tcW w:w="5014" w:type="dxa"/>
          </w:tcPr>
          <w:p w14:paraId="4D32F142" w14:textId="0FAD959F" w:rsidR="002E1B96" w:rsidRPr="00EE1BD7" w:rsidRDefault="002E1B96" w:rsidP="00CE062A">
            <w:r w:rsidRPr="00EE1BD7">
              <w:rPr>
                <w:rFonts w:eastAsiaTheme="minorHAnsi"/>
                <w:bCs/>
              </w:rPr>
              <w:t>Себестоимость производства</w:t>
            </w:r>
            <w:r w:rsidR="00CE062A">
              <w:rPr>
                <w:rFonts w:eastAsiaTheme="minorHAnsi"/>
                <w:bCs/>
              </w:rPr>
              <w:t>, руб.</w:t>
            </w:r>
            <w:r w:rsidR="00CE062A" w:rsidRPr="00EE1BD7">
              <w:rPr>
                <w:rFonts w:eastAsiaTheme="minorHAnsi"/>
                <w:bCs/>
              </w:rPr>
              <w:t xml:space="preserve">  </w:t>
            </w:r>
          </w:p>
        </w:tc>
        <w:tc>
          <w:tcPr>
            <w:tcW w:w="2234" w:type="dxa"/>
          </w:tcPr>
          <w:p w14:paraId="365E5874" w14:textId="6C3849EE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3323175</w:t>
            </w:r>
          </w:p>
        </w:tc>
        <w:tc>
          <w:tcPr>
            <w:tcW w:w="2097" w:type="dxa"/>
          </w:tcPr>
          <w:p w14:paraId="5C742E0F" w14:textId="77777777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3907520</w:t>
            </w:r>
          </w:p>
        </w:tc>
      </w:tr>
      <w:tr w:rsidR="002E1B96" w:rsidRPr="00EE1BD7" w14:paraId="5FB4968C" w14:textId="77777777" w:rsidTr="00A10415">
        <w:tc>
          <w:tcPr>
            <w:tcW w:w="5014" w:type="dxa"/>
          </w:tcPr>
          <w:p w14:paraId="5EFBFE96" w14:textId="3F127A87" w:rsidR="002E1B96" w:rsidRPr="00EE1BD7" w:rsidRDefault="00CE062A" w:rsidP="00CE062A">
            <w:r>
              <w:rPr>
                <w:rFonts w:eastAsiaTheme="minorHAnsi"/>
                <w:bCs/>
              </w:rPr>
              <w:t>Валовая прибыль, руб.</w:t>
            </w:r>
            <w:r w:rsidRPr="00EE1BD7">
              <w:rPr>
                <w:rFonts w:eastAsiaTheme="minorHAnsi"/>
                <w:bCs/>
              </w:rPr>
              <w:t xml:space="preserve">  </w:t>
            </w:r>
          </w:p>
        </w:tc>
        <w:tc>
          <w:tcPr>
            <w:tcW w:w="2234" w:type="dxa"/>
          </w:tcPr>
          <w:p w14:paraId="046297A3" w14:textId="467931B0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56025</w:t>
            </w:r>
          </w:p>
        </w:tc>
        <w:tc>
          <w:tcPr>
            <w:tcW w:w="2097" w:type="dxa"/>
          </w:tcPr>
          <w:p w14:paraId="55600535" w14:textId="77777777" w:rsidR="002E1B96" w:rsidRPr="00EE1BD7" w:rsidRDefault="002E1B96" w:rsidP="00CE062A">
            <w:pPr>
              <w:jc w:val="center"/>
            </w:pPr>
            <w:r w:rsidRPr="00EE1BD7">
              <w:rPr>
                <w:rFonts w:eastAsiaTheme="minorHAnsi"/>
                <w:bCs/>
              </w:rPr>
              <w:t>1161280</w:t>
            </w:r>
          </w:p>
        </w:tc>
      </w:tr>
      <w:tr w:rsidR="002E1B96" w:rsidRPr="00EE1BD7" w14:paraId="23D2C27B" w14:textId="77777777" w:rsidTr="00A10415">
        <w:tc>
          <w:tcPr>
            <w:tcW w:w="5014" w:type="dxa"/>
          </w:tcPr>
          <w:p w14:paraId="5CF2C025" w14:textId="42F3507B" w:rsidR="002E1B96" w:rsidRPr="00EE1BD7" w:rsidRDefault="002E1B96" w:rsidP="00CE062A">
            <w:pPr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Прибыль до налогообложения</w:t>
            </w:r>
            <w:r w:rsidR="00CE062A">
              <w:rPr>
                <w:rFonts w:eastAsiaTheme="minorHAnsi"/>
                <w:bCs/>
              </w:rPr>
              <w:t>, руб.</w:t>
            </w:r>
            <w:r w:rsidR="00CE062A" w:rsidRPr="00EE1BD7">
              <w:rPr>
                <w:rFonts w:eastAsiaTheme="minorHAnsi"/>
                <w:bCs/>
              </w:rPr>
              <w:t xml:space="preserve">  </w:t>
            </w:r>
            <w:r w:rsidRPr="00EE1BD7">
              <w:rPr>
                <w:rFonts w:eastAsiaTheme="minorHAnsi"/>
                <w:bCs/>
              </w:rPr>
              <w:t xml:space="preserve"> </w:t>
            </w:r>
          </w:p>
        </w:tc>
        <w:tc>
          <w:tcPr>
            <w:tcW w:w="2234" w:type="dxa"/>
          </w:tcPr>
          <w:p w14:paraId="67C23B28" w14:textId="3273FB1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56025</w:t>
            </w:r>
          </w:p>
        </w:tc>
        <w:tc>
          <w:tcPr>
            <w:tcW w:w="2097" w:type="dxa"/>
          </w:tcPr>
          <w:p w14:paraId="21646711" w14:textId="7777777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1161280</w:t>
            </w:r>
          </w:p>
        </w:tc>
      </w:tr>
      <w:tr w:rsidR="002E1B96" w:rsidRPr="00EE1BD7" w14:paraId="2E265961" w14:textId="77777777" w:rsidTr="00A10415">
        <w:tc>
          <w:tcPr>
            <w:tcW w:w="5014" w:type="dxa"/>
          </w:tcPr>
          <w:p w14:paraId="677BB136" w14:textId="0B634472" w:rsidR="002E1B96" w:rsidRPr="00EE1BD7" w:rsidRDefault="002E1B96" w:rsidP="00CE062A">
            <w:pPr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Налоги</w:t>
            </w:r>
            <w:r w:rsidR="00CE062A">
              <w:rPr>
                <w:rFonts w:eastAsiaTheme="minorHAnsi"/>
                <w:bCs/>
              </w:rPr>
              <w:t>, руб.</w:t>
            </w:r>
            <w:r w:rsidR="00CE062A" w:rsidRPr="00EE1BD7">
              <w:rPr>
                <w:rFonts w:eastAsiaTheme="minorHAnsi"/>
                <w:bCs/>
              </w:rPr>
              <w:t xml:space="preserve">  </w:t>
            </w:r>
            <w:r w:rsidRPr="00EE1BD7">
              <w:rPr>
                <w:rFonts w:eastAsiaTheme="minorHAnsi"/>
                <w:bCs/>
              </w:rPr>
              <w:t xml:space="preserve"> </w:t>
            </w:r>
          </w:p>
        </w:tc>
        <w:tc>
          <w:tcPr>
            <w:tcW w:w="2234" w:type="dxa"/>
          </w:tcPr>
          <w:p w14:paraId="0F4A5E3B" w14:textId="26746624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33792</w:t>
            </w:r>
          </w:p>
        </w:tc>
        <w:tc>
          <w:tcPr>
            <w:tcW w:w="2097" w:type="dxa"/>
          </w:tcPr>
          <w:p w14:paraId="330DA958" w14:textId="77777777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81290</w:t>
            </w:r>
          </w:p>
        </w:tc>
      </w:tr>
      <w:tr w:rsidR="002E1B96" w:rsidRPr="00EE1BD7" w14:paraId="05F97351" w14:textId="77777777" w:rsidTr="00A10415">
        <w:tc>
          <w:tcPr>
            <w:tcW w:w="5014" w:type="dxa"/>
          </w:tcPr>
          <w:p w14:paraId="103FB1DD" w14:textId="57732163" w:rsidR="002E1B96" w:rsidRPr="00EE1BD7" w:rsidRDefault="002E1B96" w:rsidP="00CE062A">
            <w:pPr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Чистая прибыль</w:t>
            </w:r>
            <w:r w:rsidR="00CE062A">
              <w:rPr>
                <w:rFonts w:eastAsiaTheme="minorHAnsi"/>
                <w:bCs/>
              </w:rPr>
              <w:t>, руб.</w:t>
            </w:r>
            <w:r w:rsidR="00CE062A" w:rsidRPr="00EE1BD7">
              <w:rPr>
                <w:rFonts w:eastAsiaTheme="minorHAnsi"/>
                <w:bCs/>
              </w:rPr>
              <w:t xml:space="preserve">  </w:t>
            </w:r>
            <w:r w:rsidRPr="00EE1BD7">
              <w:rPr>
                <w:rFonts w:eastAsiaTheme="minorHAnsi"/>
                <w:bCs/>
              </w:rPr>
              <w:t xml:space="preserve"> </w:t>
            </w:r>
          </w:p>
        </w:tc>
        <w:tc>
          <w:tcPr>
            <w:tcW w:w="2234" w:type="dxa"/>
          </w:tcPr>
          <w:p w14:paraId="769713AB" w14:textId="5A7F432D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22233</w:t>
            </w:r>
          </w:p>
        </w:tc>
        <w:tc>
          <w:tcPr>
            <w:tcW w:w="2097" w:type="dxa"/>
          </w:tcPr>
          <w:p w14:paraId="1CDA83A8" w14:textId="5F40F5DB" w:rsidR="002E1B96" w:rsidRPr="00EE1BD7" w:rsidRDefault="002E1B96" w:rsidP="00CE062A">
            <w:pPr>
              <w:jc w:val="center"/>
              <w:rPr>
                <w:rFonts w:eastAsiaTheme="minorHAnsi"/>
                <w:bCs/>
              </w:rPr>
            </w:pPr>
            <w:r w:rsidRPr="00EE1BD7">
              <w:rPr>
                <w:rFonts w:eastAsiaTheme="minorHAnsi"/>
                <w:bCs/>
              </w:rPr>
              <w:t>1079990</w:t>
            </w:r>
          </w:p>
        </w:tc>
      </w:tr>
    </w:tbl>
    <w:p w14:paraId="0D639110" w14:textId="77777777" w:rsidR="00D5371D" w:rsidRDefault="00D5371D" w:rsidP="00CE062A">
      <w:pPr>
        <w:ind w:firstLine="709"/>
        <w:jc w:val="both"/>
        <w:rPr>
          <w:rFonts w:eastAsiaTheme="minorHAnsi"/>
          <w:bCs/>
        </w:rPr>
      </w:pPr>
    </w:p>
    <w:p w14:paraId="15AE0F44" w14:textId="77777777" w:rsidR="009533FD" w:rsidRDefault="002E1B96" w:rsidP="00D5371D">
      <w:pPr>
        <w:ind w:firstLine="709"/>
        <w:jc w:val="both"/>
        <w:rPr>
          <w:rFonts w:eastAsiaTheme="minorHAnsi"/>
          <w:bCs/>
        </w:rPr>
      </w:pPr>
      <w:r w:rsidRPr="00EE1BD7">
        <w:rPr>
          <w:rFonts w:eastAsiaTheme="minorHAnsi"/>
          <w:bCs/>
        </w:rPr>
        <w:t>В нашем расчете при 8-ми часовом рабочем дне окупаемость проекта 31 месяц, рентабельность бизнеса 13</w:t>
      </w:r>
      <w:r w:rsidR="00D5371D">
        <w:rPr>
          <w:rFonts w:eastAsiaTheme="minorHAnsi"/>
          <w:bCs/>
        </w:rPr>
        <w:t xml:space="preserve"> </w:t>
      </w:r>
      <w:r w:rsidRPr="00EE1BD7">
        <w:rPr>
          <w:rFonts w:eastAsiaTheme="minorHAnsi"/>
          <w:bCs/>
        </w:rPr>
        <w:t xml:space="preserve">%. Больший спрос на данную продукцию находится в центральной части России, но и в Омской области есть </w:t>
      </w:r>
      <w:r w:rsidR="00D5371D" w:rsidRPr="00EE1BD7">
        <w:rPr>
          <w:rFonts w:eastAsiaTheme="minorHAnsi"/>
          <w:bCs/>
        </w:rPr>
        <w:t>коттеджные поселки,</w:t>
      </w:r>
      <w:r w:rsidRPr="00EE1BD7">
        <w:rPr>
          <w:rFonts w:eastAsiaTheme="minorHAnsi"/>
          <w:bCs/>
        </w:rPr>
        <w:t xml:space="preserve"> отапливаемые при помощи пеллетов. </w:t>
      </w:r>
      <w:bookmarkStart w:id="1" w:name="_Hlk119637159"/>
    </w:p>
    <w:p w14:paraId="1A4918EE" w14:textId="13E8B20B" w:rsidR="00322142" w:rsidRDefault="00D5371D" w:rsidP="00D5371D">
      <w:pPr>
        <w:ind w:firstLine="709"/>
        <w:jc w:val="both"/>
      </w:pPr>
      <w:r>
        <w:t xml:space="preserve">Таким образом, </w:t>
      </w:r>
      <w:r w:rsidR="009533FD">
        <w:t xml:space="preserve">разработка </w:t>
      </w:r>
      <w:r>
        <w:t>инновационного бизнес-процесса</w:t>
      </w:r>
      <w:r w:rsidRPr="00C03A48">
        <w:t xml:space="preserve"> </w:t>
      </w:r>
      <w:r>
        <w:t xml:space="preserve">в </w:t>
      </w:r>
      <w:r w:rsidRPr="00EE1BD7">
        <w:rPr>
          <w:rFonts w:eastAsiaTheme="minorHAnsi"/>
          <w:lang w:eastAsia="en-US"/>
        </w:rPr>
        <w:t>САУ «Муромцевский лесхоз»</w:t>
      </w:r>
      <w:r>
        <w:rPr>
          <w:rFonts w:eastAsiaTheme="minorHAnsi"/>
          <w:lang w:eastAsia="en-US"/>
        </w:rPr>
        <w:t xml:space="preserve"> </w:t>
      </w:r>
      <w:r w:rsidRPr="00C03A48">
        <w:t>является актуальным, поскольку переработка отходов может принести дополнительную прибыль.</w:t>
      </w:r>
      <w:r w:rsidR="009533FD">
        <w:t xml:space="preserve"> </w:t>
      </w:r>
      <w:r w:rsidR="0085486B">
        <w:t xml:space="preserve">Необходимость внедрения инноваций подкрепляется созданием долгосрочных устойчивых возможностей для будущего развития предприятия. </w:t>
      </w:r>
    </w:p>
    <w:p w14:paraId="20179D3F" w14:textId="77777777" w:rsidR="00CE062A" w:rsidRDefault="00CE062A" w:rsidP="0085486B">
      <w:pPr>
        <w:jc w:val="both"/>
        <w:rPr>
          <w:rFonts w:eastAsiaTheme="minorHAnsi"/>
          <w:bCs/>
        </w:rPr>
      </w:pPr>
    </w:p>
    <w:p w14:paraId="37F5CB9C" w14:textId="3253D8B0" w:rsidR="00D5371D" w:rsidRPr="00D5371D" w:rsidRDefault="00D5371D" w:rsidP="00D5371D">
      <w:pPr>
        <w:ind w:firstLine="709"/>
        <w:jc w:val="center"/>
        <w:rPr>
          <w:rFonts w:eastAsiaTheme="minorHAnsi"/>
          <w:b/>
          <w:bCs/>
        </w:rPr>
      </w:pPr>
      <w:r w:rsidRPr="00D5371D">
        <w:rPr>
          <w:rFonts w:eastAsiaTheme="minorHAnsi"/>
          <w:b/>
          <w:bCs/>
        </w:rPr>
        <w:t>Библиографический список</w:t>
      </w:r>
    </w:p>
    <w:p w14:paraId="416B2899" w14:textId="77777777" w:rsidR="00D5371D" w:rsidRPr="000124F9" w:rsidRDefault="00D5371D" w:rsidP="00D5371D">
      <w:pPr>
        <w:ind w:firstLine="709"/>
        <w:jc w:val="both"/>
      </w:pPr>
      <w:r w:rsidRPr="000124F9">
        <w:t>1. Погребцова Е.А. Мониторинг инновационной активности субъектов Сибирского федерального округа как вектор устойчивого развития // Вопросы инновационной экономики. – 2022. Том 12. № 4. С. 2285-2298. – doi: </w:t>
      </w:r>
      <w:hyperlink r:id="rId8" w:history="1">
        <w:r w:rsidRPr="000124F9">
          <w:rPr>
            <w:rStyle w:val="ab"/>
          </w:rPr>
          <w:t>10.18334/vinec.12.4.116598</w:t>
        </w:r>
      </w:hyperlink>
      <w:r w:rsidRPr="000124F9">
        <w:t>.</w:t>
      </w:r>
    </w:p>
    <w:p w14:paraId="47013D70" w14:textId="77777777" w:rsidR="00D5371D" w:rsidRPr="000124F9" w:rsidRDefault="00D5371D" w:rsidP="00D5371D">
      <w:pPr>
        <w:ind w:firstLine="709"/>
        <w:jc w:val="both"/>
      </w:pPr>
      <w:r w:rsidRPr="000124F9">
        <w:t>2. Экономика инноваций: Учебное пособие. — М.: Экономический факультет МГУ имени М.В. Ломоносова, 2016. C.311</w:t>
      </w:r>
    </w:p>
    <w:p w14:paraId="159ED2F3" w14:textId="77777777" w:rsidR="00D5371D" w:rsidRPr="000124F9" w:rsidRDefault="00D5371D" w:rsidP="00D5371D">
      <w:pPr>
        <w:ind w:firstLine="709"/>
        <w:jc w:val="both"/>
      </w:pPr>
      <w:r w:rsidRPr="000124F9">
        <w:lastRenderedPageBreak/>
        <w:t xml:space="preserve">3. Асаул А. Н. Модернизация экономики на основе технологических инноваций. СПб.: АНО ИПЭВ. 2008. 606 с </w:t>
      </w:r>
    </w:p>
    <w:p w14:paraId="090F5EEA" w14:textId="77777777" w:rsidR="00D5371D" w:rsidRPr="000124F9" w:rsidRDefault="00D5371D" w:rsidP="00D5371D">
      <w:pPr>
        <w:ind w:firstLine="709"/>
        <w:jc w:val="both"/>
      </w:pPr>
      <w:r w:rsidRPr="000124F9">
        <w:t>4. Толмачева Р. П. Словарь по экономической истории: термины, понятия, имена, хронология. М.: Издательско-торговая корпорация «Дашков и К». 2010. 184 с.</w:t>
      </w:r>
    </w:p>
    <w:p w14:paraId="2DB8F80C" w14:textId="77777777" w:rsidR="00D5371D" w:rsidRPr="000124F9" w:rsidRDefault="00D5371D" w:rsidP="00D5371D">
      <w:pPr>
        <w:ind w:firstLine="709"/>
        <w:jc w:val="both"/>
      </w:pPr>
      <w:r w:rsidRPr="000124F9">
        <w:t>5. Инновационное предпринимательство: учебник для вузов / Под ред. В. Я. Горфинкеля, Т. Г. Попадюк. М.: Издательство Юрайт, 2013. 523 с.</w:t>
      </w:r>
    </w:p>
    <w:p w14:paraId="2C10B150" w14:textId="77777777" w:rsidR="00D5371D" w:rsidRPr="000124F9" w:rsidRDefault="00D5371D" w:rsidP="00D5371D">
      <w:pPr>
        <w:ind w:firstLine="709"/>
        <w:jc w:val="both"/>
      </w:pPr>
      <w:r w:rsidRPr="000124F9">
        <w:t>6. Арсланбеков И. У. В помощь молодому начинающему ученому: основы коммерциализации и трансфера технологий. М.: Ассоциация агентств поддержки малого и среднего бизнеса «Развитие». 2014. 121 с.</w:t>
      </w:r>
    </w:p>
    <w:p w14:paraId="176F1272" w14:textId="77777777" w:rsidR="00D5371D" w:rsidRPr="000124F9" w:rsidRDefault="00D5371D" w:rsidP="00D5371D">
      <w:pPr>
        <w:ind w:firstLine="709"/>
        <w:jc w:val="both"/>
      </w:pPr>
      <w:r w:rsidRPr="000124F9">
        <w:t>7. Ильина С. А. Сущность и согласование основных категорий инновационного менеджмента // Интернет-журнал «НАУКОВЕДЕНИЕ» Том 8. №5 (2016) [Электронный ресурс]. URL: http://naukovedenie.ru/PDF/08EVN516.pdf (дата обращения: 01.06.2023)</w:t>
      </w:r>
    </w:p>
    <w:p w14:paraId="1B2364BA" w14:textId="77777777" w:rsidR="00D5371D" w:rsidRPr="000124F9" w:rsidRDefault="00D5371D" w:rsidP="00D5371D">
      <w:pPr>
        <w:ind w:firstLine="709"/>
        <w:jc w:val="both"/>
      </w:pPr>
      <w:r w:rsidRPr="000124F9">
        <w:t>8. Токарева Ю. А., Быкова Е. А. Психологическая готовность к инновационной деятельности как интеллектуальный ресурс обучающегося // Инновации в образовании. 2017. № 1. С. 102-110.</w:t>
      </w:r>
    </w:p>
    <w:p w14:paraId="37DBE7B9" w14:textId="77777777" w:rsidR="00D5371D" w:rsidRPr="000124F9" w:rsidRDefault="00D5371D" w:rsidP="00D5371D">
      <w:pPr>
        <w:ind w:firstLine="709"/>
        <w:jc w:val="both"/>
      </w:pPr>
      <w:r w:rsidRPr="000124F9">
        <w:t>9. Асташова Е. А., Погребцова Е. А., Дурнев С. И. Механизм управления инновационной деятельностью хлебопекарного предприятия // Московский экономический журнал. 2022. №3. С. 800 – 812.</w:t>
      </w:r>
    </w:p>
    <w:p w14:paraId="0A5567DF" w14:textId="77777777" w:rsidR="00D5371D" w:rsidRPr="000124F9" w:rsidRDefault="00D5371D" w:rsidP="00D5371D">
      <w:pPr>
        <w:ind w:firstLine="709"/>
        <w:jc w:val="both"/>
      </w:pPr>
      <w:r w:rsidRPr="000124F9">
        <w:t>10. Закон № 527-ОЗ от 13.07.2004г. «Об инновационной деятельности на территории Омской области». Consultant.ru. [Электронный ресурс]. URL: </w:t>
      </w:r>
      <w:hyperlink r:id="rId9" w:tgtFrame="_blank" w:history="1">
        <w:r w:rsidRPr="000124F9">
          <w:rPr>
            <w:rStyle w:val="ab"/>
          </w:rPr>
          <w:t>http://www.consultant.ru</w:t>
        </w:r>
      </w:hyperlink>
      <w:r w:rsidRPr="000124F9">
        <w:t> (дата обращения: 16.04.2022)</w:t>
      </w:r>
    </w:p>
    <w:p w14:paraId="097E8A51" w14:textId="77777777" w:rsidR="00D5371D" w:rsidRPr="000124F9" w:rsidRDefault="00D5371D" w:rsidP="00D5371D">
      <w:pPr>
        <w:ind w:firstLine="709"/>
        <w:jc w:val="both"/>
      </w:pPr>
      <w:r w:rsidRPr="000124F9">
        <w:t>11. Асташова Е. А., Погребцова Е. А., Дурнев С. И. Инновационный потенциал предприятия: сущность, содержание и методика оценки // Креативная экономика. 2022. Том 16. № 3. С. 925-940. – doi: </w:t>
      </w:r>
      <w:hyperlink r:id="rId10" w:history="1">
        <w:r w:rsidRPr="000124F9">
          <w:rPr>
            <w:rStyle w:val="ab"/>
          </w:rPr>
          <w:t>10.18334/ce.16.3.114391</w:t>
        </w:r>
      </w:hyperlink>
    </w:p>
    <w:p w14:paraId="77F955D0" w14:textId="2E37C605" w:rsidR="00D5371D" w:rsidRPr="000124F9" w:rsidRDefault="00D5371D" w:rsidP="00D5371D">
      <w:pPr>
        <w:ind w:firstLine="709"/>
        <w:jc w:val="both"/>
      </w:pPr>
      <w:r w:rsidRPr="000124F9">
        <w:t>12. Дубик Е. А. Инновационная деятельность в промышленности на уровне региона // Проблемы современной экономики : материалы II Междунар. науч. конф. Челябинск : Два комсомольца, 2012. С. 44-45</w:t>
      </w:r>
    </w:p>
    <w:p w14:paraId="38FD19E2" w14:textId="2CB46B2F" w:rsidR="00D5371D" w:rsidRPr="000124F9" w:rsidRDefault="00D5371D" w:rsidP="00D5371D">
      <w:pPr>
        <w:ind w:firstLine="709"/>
        <w:jc w:val="both"/>
      </w:pPr>
      <w:r w:rsidRPr="000124F9">
        <w:t>13. Производители пеллет [Электронный ресурс]. URL: </w:t>
      </w:r>
      <w:hyperlink r:id="rId11" w:history="1">
        <w:r w:rsidRPr="000124F9">
          <w:rPr>
            <w:rStyle w:val="ab"/>
          </w:rPr>
          <w:t>https://o-zavodah.ru/zavody-proizvoditeli-pellet</w:t>
        </w:r>
      </w:hyperlink>
      <w:r w:rsidRPr="000124F9">
        <w:t xml:space="preserve"> (дата обращения: 01.06.2023)</w:t>
      </w:r>
    </w:p>
    <w:p w14:paraId="60D6C991" w14:textId="77777777" w:rsidR="00D5371D" w:rsidRPr="000124F9" w:rsidRDefault="00D5371D" w:rsidP="00D5371D">
      <w:pPr>
        <w:ind w:firstLine="709"/>
        <w:jc w:val="both"/>
      </w:pPr>
      <w:r w:rsidRPr="000124F9">
        <w:t xml:space="preserve">14. Милова Ю. Ю., Чернышенко М. С. Сравнительный анализ инструментов комплексной оценки внешней и внутренней среды предприятия // Вестник Иркутского государственного технического университета. 2015. № 11(106). С. 245-251. </w:t>
      </w:r>
    </w:p>
    <w:p w14:paraId="2AFFB10B" w14:textId="12198DB1" w:rsidR="00D5371D" w:rsidRPr="000124F9" w:rsidRDefault="00D5371D" w:rsidP="00D5371D">
      <w:pPr>
        <w:ind w:firstLine="709"/>
        <w:jc w:val="both"/>
      </w:pPr>
      <w:r w:rsidRPr="000124F9">
        <w:t xml:space="preserve">15. Что такое пеллет? [Электронный ресурс]. URL: </w:t>
      </w:r>
      <w:hyperlink r:id="rId12" w:history="1">
        <w:r w:rsidRPr="000124F9">
          <w:rPr>
            <w:rStyle w:val="ab"/>
          </w:rPr>
          <w:t>https://kras-kotel.ru/stati/eshchye-stati/pellety</w:t>
        </w:r>
      </w:hyperlink>
      <w:r w:rsidRPr="000124F9">
        <w:t xml:space="preserve"> (дата обращения: 02.06.2023)</w:t>
      </w:r>
    </w:p>
    <w:p w14:paraId="3CC5E395" w14:textId="77777777" w:rsidR="00CE062A" w:rsidRDefault="00CE062A" w:rsidP="00CE062A">
      <w:pPr>
        <w:ind w:firstLine="709"/>
        <w:jc w:val="both"/>
        <w:rPr>
          <w:rFonts w:eastAsiaTheme="minorHAnsi"/>
          <w:bCs/>
        </w:rPr>
      </w:pPr>
    </w:p>
    <w:p w14:paraId="2080BAD9" w14:textId="38819B17" w:rsidR="00D5371D" w:rsidRPr="00D5371D" w:rsidRDefault="00D5371D" w:rsidP="00D5371D">
      <w:pPr>
        <w:ind w:firstLine="709"/>
        <w:jc w:val="center"/>
        <w:rPr>
          <w:rFonts w:eastAsiaTheme="minorHAnsi"/>
          <w:b/>
          <w:bCs/>
        </w:rPr>
      </w:pPr>
      <w:r w:rsidRPr="00D5371D">
        <w:rPr>
          <w:rFonts w:eastAsiaTheme="minorHAnsi"/>
          <w:b/>
          <w:bCs/>
        </w:rPr>
        <w:t>Информация об авторе</w:t>
      </w:r>
    </w:p>
    <w:bookmarkEnd w:id="1"/>
    <w:p w14:paraId="6584D995" w14:textId="54890B60" w:rsidR="00D5371D" w:rsidRPr="005E6E30" w:rsidRDefault="00D5371D" w:rsidP="005E6E30">
      <w:pPr>
        <w:ind w:firstLine="709"/>
        <w:jc w:val="both"/>
        <w:rPr>
          <w:color w:val="212529"/>
          <w:shd w:val="clear" w:color="auto" w:fill="FFFFFF"/>
        </w:rPr>
      </w:pPr>
      <w:r w:rsidRPr="005E6E30">
        <w:rPr>
          <w:rFonts w:eastAsiaTheme="minorHAnsi"/>
        </w:rPr>
        <w:t xml:space="preserve">Ставцева Софья Александровна (Россия, Омск) – магистрант, </w:t>
      </w:r>
      <w:r w:rsidR="00B94786">
        <w:rPr>
          <w:rFonts w:eastAsiaTheme="minorHAnsi"/>
        </w:rPr>
        <w:t>ФГБОУ ВО Омский ГАУ</w:t>
      </w:r>
      <w:r w:rsidR="006C1A22" w:rsidRPr="005E6E30">
        <w:rPr>
          <w:rFonts w:eastAsiaTheme="minorHAnsi"/>
        </w:rPr>
        <w:t xml:space="preserve"> (Россия, 644008, г. Омск, пл. Институтская 1, </w:t>
      </w:r>
      <w:hyperlink r:id="rId13" w:history="1">
        <w:r w:rsidR="005E6E30" w:rsidRPr="005E6E30">
          <w:rPr>
            <w:rStyle w:val="ab"/>
            <w:shd w:val="clear" w:color="auto" w:fill="FFFFFF"/>
          </w:rPr>
          <w:t>sa.stavtseva18z18@omgau.org</w:t>
        </w:r>
      </w:hyperlink>
      <w:r w:rsidR="005E6E30" w:rsidRPr="005E6E30">
        <w:rPr>
          <w:color w:val="212529"/>
          <w:shd w:val="clear" w:color="auto" w:fill="FFFFFF"/>
        </w:rPr>
        <w:t xml:space="preserve">) </w:t>
      </w:r>
    </w:p>
    <w:p w14:paraId="300C4AF5" w14:textId="0E97C097" w:rsidR="005E6E30" w:rsidRPr="005E6E30" w:rsidRDefault="005E6E30" w:rsidP="005E6E30">
      <w:pPr>
        <w:ind w:firstLine="709"/>
        <w:jc w:val="both"/>
        <w:rPr>
          <w:shd w:val="clear" w:color="auto" w:fill="FFFFFF"/>
        </w:rPr>
      </w:pPr>
      <w:r w:rsidRPr="005E6E30">
        <w:rPr>
          <w:shd w:val="clear" w:color="auto" w:fill="FFFFFF"/>
        </w:rPr>
        <w:t xml:space="preserve">Погребцова Елена Александровна (Россия, Омск) - научный руководитель, кандидат экономических наук, доцент, доцент кафедры менеджмента и маркетинга экономического факультета </w:t>
      </w:r>
      <w:r w:rsidR="00B94786">
        <w:rPr>
          <w:rFonts w:eastAsiaTheme="minorHAnsi"/>
        </w:rPr>
        <w:t>ФГБОУ ВО Омский ГАУ</w:t>
      </w:r>
      <w:r w:rsidRPr="005E6E30">
        <w:rPr>
          <w:rFonts w:eastAsiaTheme="minorHAnsi"/>
        </w:rPr>
        <w:t xml:space="preserve"> (Россия, 644008, г. Омск, пл. Институтская 1, </w:t>
      </w:r>
      <w:hyperlink r:id="rId14" w:history="1">
        <w:r w:rsidRPr="005E6E30">
          <w:rPr>
            <w:rStyle w:val="ab"/>
            <w:shd w:val="clear" w:color="auto" w:fill="FFFFFF"/>
            <w:lang w:val="en-US"/>
          </w:rPr>
          <w:t>ea</w:t>
        </w:r>
        <w:r w:rsidRPr="00B94786">
          <w:rPr>
            <w:rStyle w:val="ab"/>
            <w:shd w:val="clear" w:color="auto" w:fill="FFFFFF"/>
          </w:rPr>
          <w:t>.</w:t>
        </w:r>
        <w:r w:rsidRPr="005E6E30">
          <w:rPr>
            <w:rStyle w:val="ab"/>
            <w:shd w:val="clear" w:color="auto" w:fill="FFFFFF"/>
            <w:lang w:val="en-US"/>
          </w:rPr>
          <w:t>pogrebtsova</w:t>
        </w:r>
        <w:r w:rsidRPr="005E6E30">
          <w:rPr>
            <w:rStyle w:val="ab"/>
            <w:shd w:val="clear" w:color="auto" w:fill="FFFFFF"/>
          </w:rPr>
          <w:t>@omgau.org</w:t>
        </w:r>
      </w:hyperlink>
      <w:r w:rsidRPr="005E6E30">
        <w:rPr>
          <w:color w:val="212529"/>
          <w:shd w:val="clear" w:color="auto" w:fill="FFFFFF"/>
        </w:rPr>
        <w:t>)</w:t>
      </w:r>
    </w:p>
    <w:p w14:paraId="45783815" w14:textId="77777777" w:rsidR="005E6E30" w:rsidRDefault="005E6E30" w:rsidP="005E6E30">
      <w:pPr>
        <w:ind w:firstLine="709"/>
        <w:jc w:val="both"/>
        <w:rPr>
          <w:rFonts w:eastAsiaTheme="minorHAnsi"/>
        </w:rPr>
      </w:pPr>
    </w:p>
    <w:p w14:paraId="4290820B" w14:textId="525EBD3C" w:rsidR="005E6E30" w:rsidRPr="005E6E30" w:rsidRDefault="005E6E30" w:rsidP="005E6E30">
      <w:pPr>
        <w:ind w:firstLine="709"/>
        <w:jc w:val="right"/>
        <w:rPr>
          <w:rFonts w:eastAsiaTheme="minorHAnsi"/>
          <w:lang w:val="en-US"/>
        </w:rPr>
      </w:pPr>
      <w:r w:rsidRPr="005E6E30">
        <w:rPr>
          <w:rFonts w:eastAsiaTheme="minorHAnsi"/>
          <w:lang w:val="en-US"/>
        </w:rPr>
        <w:t>Startseva S</w:t>
      </w:r>
      <w:r>
        <w:rPr>
          <w:rFonts w:eastAsiaTheme="minorHAnsi"/>
          <w:lang w:val="en-US"/>
        </w:rPr>
        <w:t>.</w:t>
      </w:r>
      <w:r>
        <w:rPr>
          <w:rFonts w:eastAsiaTheme="minorHAnsi"/>
        </w:rPr>
        <w:t>А</w:t>
      </w:r>
      <w:r w:rsidRPr="005E6E30">
        <w:rPr>
          <w:rFonts w:eastAsiaTheme="minorHAnsi"/>
          <w:lang w:val="en-US"/>
        </w:rPr>
        <w:t>.</w:t>
      </w:r>
    </w:p>
    <w:p w14:paraId="4B96C75E" w14:textId="02CB0BD3" w:rsidR="00E03C3B" w:rsidRPr="005E6E30" w:rsidRDefault="00E03C3B" w:rsidP="005E6E30">
      <w:pPr>
        <w:jc w:val="both"/>
        <w:rPr>
          <w:rFonts w:eastAsiaTheme="minorHAnsi"/>
          <w:lang w:val="en-US" w:eastAsia="en-US"/>
        </w:rPr>
      </w:pPr>
    </w:p>
    <w:p w14:paraId="12A0E77E" w14:textId="77777777" w:rsidR="005E6E30" w:rsidRPr="005E6E30" w:rsidRDefault="005E6E30" w:rsidP="005E6E30">
      <w:pPr>
        <w:ind w:firstLine="709"/>
        <w:jc w:val="center"/>
        <w:rPr>
          <w:rFonts w:eastAsiaTheme="minorHAnsi"/>
          <w:b/>
          <w:lang w:val="en-US" w:eastAsia="en-US"/>
        </w:rPr>
      </w:pPr>
      <w:r w:rsidRPr="005E6E30">
        <w:rPr>
          <w:rFonts w:eastAsiaTheme="minorHAnsi"/>
          <w:b/>
          <w:lang w:val="en-US" w:eastAsia="en-US"/>
        </w:rPr>
        <w:t>INDUSTRY-SPECIFIC FEATURES OF THE ORGANIZATION OF INNOVATIVE</w:t>
      </w:r>
    </w:p>
    <w:p w14:paraId="41DD7ADB" w14:textId="77777777" w:rsidR="005E6E30" w:rsidRPr="005E6E30" w:rsidRDefault="005E6E30" w:rsidP="005E6E30">
      <w:pPr>
        <w:ind w:firstLine="709"/>
        <w:jc w:val="center"/>
        <w:rPr>
          <w:rFonts w:eastAsiaTheme="minorHAnsi"/>
          <w:b/>
          <w:lang w:val="en-US" w:eastAsia="en-US"/>
        </w:rPr>
      </w:pPr>
      <w:r w:rsidRPr="005E6E30">
        <w:rPr>
          <w:rFonts w:eastAsiaTheme="minorHAnsi"/>
          <w:b/>
          <w:lang w:val="en-US" w:eastAsia="en-US"/>
        </w:rPr>
        <w:t>BUSINESS PROCESSES IN FORESTRY</w:t>
      </w:r>
    </w:p>
    <w:p w14:paraId="68BEF23B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</w:p>
    <w:p w14:paraId="005FB700" w14:textId="0EEC1E7C" w:rsidR="005E6E30" w:rsidRPr="00B53034" w:rsidRDefault="005E6E30" w:rsidP="005E6E30">
      <w:pPr>
        <w:ind w:firstLine="709"/>
        <w:jc w:val="both"/>
        <w:rPr>
          <w:rFonts w:eastAsiaTheme="minorHAnsi"/>
          <w:i/>
          <w:lang w:val="en-US" w:eastAsia="en-US"/>
        </w:rPr>
      </w:pPr>
      <w:r w:rsidRPr="005E6E30">
        <w:rPr>
          <w:rFonts w:eastAsiaTheme="minorHAnsi"/>
          <w:b/>
          <w:i/>
          <w:lang w:val="en-US" w:eastAsia="en-US"/>
        </w:rPr>
        <w:t>Annotation.</w:t>
      </w:r>
      <w:r w:rsidRPr="005E6E30">
        <w:rPr>
          <w:rFonts w:eastAsiaTheme="minorHAnsi"/>
          <w:i/>
          <w:lang w:val="en-US" w:eastAsia="en-US"/>
        </w:rPr>
        <w:t xml:space="preserve"> The article discusses the features of the organization of technological innovation, using the example of an enterprise. To do this, the best practices for the introduction </w:t>
      </w:r>
      <w:r w:rsidRPr="005E6E30">
        <w:rPr>
          <w:rFonts w:eastAsiaTheme="minorHAnsi"/>
          <w:i/>
          <w:lang w:val="en-US" w:eastAsia="en-US"/>
        </w:rPr>
        <w:lastRenderedPageBreak/>
        <w:t>of waste-free production were studied, the economic condition of the enterprise was assessed.</w:t>
      </w:r>
      <w:r w:rsidR="00B53034" w:rsidRPr="00B53034">
        <w:rPr>
          <w:rFonts w:ascii="Arial" w:hAnsi="Arial" w:cs="Arial"/>
          <w:color w:val="000000"/>
          <w:sz w:val="20"/>
          <w:szCs w:val="20"/>
          <w:lang w:val="en-US"/>
        </w:rPr>
        <w:t xml:space="preserve"> </w:t>
      </w:r>
      <w:r w:rsidR="00B53034" w:rsidRPr="00B53034">
        <w:rPr>
          <w:i/>
          <w:color w:val="000000"/>
          <w:lang w:val="en-US"/>
        </w:rPr>
        <w:t>The conclusion is made about the expediency of introducing an innovative business process.</w:t>
      </w:r>
    </w:p>
    <w:p w14:paraId="726B3E0F" w14:textId="4F873062" w:rsidR="00E03C3B" w:rsidRPr="005E6E30" w:rsidRDefault="005E6E30" w:rsidP="005E6E30">
      <w:pPr>
        <w:ind w:firstLine="709"/>
        <w:jc w:val="both"/>
        <w:rPr>
          <w:rFonts w:eastAsiaTheme="minorHAnsi"/>
          <w:i/>
          <w:lang w:val="en-US" w:eastAsia="en-US"/>
        </w:rPr>
      </w:pPr>
      <w:r w:rsidRPr="005E6E30">
        <w:rPr>
          <w:rFonts w:eastAsiaTheme="minorHAnsi"/>
          <w:b/>
          <w:i/>
          <w:lang w:val="en-US" w:eastAsia="en-US"/>
        </w:rPr>
        <w:t xml:space="preserve">Key words: </w:t>
      </w:r>
      <w:r w:rsidRPr="005E6E30">
        <w:rPr>
          <w:rFonts w:eastAsiaTheme="minorHAnsi"/>
          <w:i/>
          <w:lang w:val="en-US" w:eastAsia="en-US"/>
        </w:rPr>
        <w:t>forestry, innovation, business process, waste-free production</w:t>
      </w:r>
    </w:p>
    <w:p w14:paraId="388D89DC" w14:textId="77777777" w:rsidR="005E6E30" w:rsidRDefault="005E6E30" w:rsidP="005E6E30">
      <w:pPr>
        <w:ind w:firstLine="709"/>
        <w:jc w:val="center"/>
        <w:rPr>
          <w:rFonts w:eastAsiaTheme="minorHAnsi"/>
          <w:b/>
          <w:lang w:val="en-US" w:eastAsia="en-US"/>
        </w:rPr>
      </w:pPr>
    </w:p>
    <w:p w14:paraId="644E9303" w14:textId="77777777" w:rsidR="005E6E30" w:rsidRPr="005E6E30" w:rsidRDefault="005E6E30" w:rsidP="005E6E30">
      <w:pPr>
        <w:ind w:firstLine="709"/>
        <w:jc w:val="center"/>
        <w:rPr>
          <w:rFonts w:eastAsiaTheme="minorHAnsi"/>
          <w:b/>
          <w:lang w:val="en-US" w:eastAsia="en-US"/>
        </w:rPr>
      </w:pPr>
      <w:r w:rsidRPr="005E6E30">
        <w:rPr>
          <w:rFonts w:eastAsiaTheme="minorHAnsi"/>
          <w:b/>
          <w:lang w:val="en-US" w:eastAsia="en-US"/>
        </w:rPr>
        <w:t>Information about the author</w:t>
      </w:r>
    </w:p>
    <w:p w14:paraId="356AC23E" w14:textId="751C3FF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 xml:space="preserve">Stavtseva Sofya Aleksandrovna (Omsk, Russia) – Master's student, </w:t>
      </w:r>
      <w:r w:rsidR="00B94786" w:rsidRPr="00B94786">
        <w:rPr>
          <w:rFonts w:eastAsiaTheme="minorHAnsi"/>
          <w:lang w:val="en-US" w:eastAsia="en-US"/>
        </w:rPr>
        <w:t>FGBOU IN Omsk GAU</w:t>
      </w:r>
      <w:r w:rsidRPr="005E6E30">
        <w:rPr>
          <w:rFonts w:eastAsiaTheme="minorHAnsi"/>
          <w:lang w:val="en-US" w:eastAsia="en-US"/>
        </w:rPr>
        <w:t xml:space="preserve"> (Russia, 644008, Omsk, 1 Institutskaya Square, sa.stavtseva18z18@omgau.org )</w:t>
      </w:r>
    </w:p>
    <w:p w14:paraId="1738A848" w14:textId="2F6782FF" w:rsidR="00E03C3B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 xml:space="preserve">Pogrebtsova Elena Aleksandrovna (Omsk, Russia) - Scientific Supervisor, Candidate of Economic Sciences, Associate Professor, Associate Professor of the Department of Management and Marketing of the </w:t>
      </w:r>
      <w:r w:rsidR="00B94786" w:rsidRPr="00B94786">
        <w:rPr>
          <w:rFonts w:eastAsiaTheme="minorHAnsi"/>
          <w:lang w:val="en-US" w:eastAsia="en-US"/>
        </w:rPr>
        <w:t>FGBOU IN Omsk GAU</w:t>
      </w:r>
      <w:r w:rsidRPr="005E6E30">
        <w:rPr>
          <w:rFonts w:eastAsiaTheme="minorHAnsi"/>
          <w:lang w:val="en-US" w:eastAsia="en-US"/>
        </w:rPr>
        <w:t xml:space="preserve"> (Russia, 644008, Omsk, Institutskaya </w:t>
      </w:r>
      <w:r w:rsidR="00B53034">
        <w:rPr>
          <w:rFonts w:eastAsiaTheme="minorHAnsi"/>
          <w:lang w:val="en-US" w:eastAsia="en-US"/>
        </w:rPr>
        <w:t>pl. 1, ea.pogrebtsova@omgau.org</w:t>
      </w:r>
      <w:r w:rsidRPr="005E6E30">
        <w:rPr>
          <w:rFonts w:eastAsiaTheme="minorHAnsi"/>
          <w:lang w:val="en-US" w:eastAsia="en-US"/>
        </w:rPr>
        <w:t>)</w:t>
      </w:r>
    </w:p>
    <w:p w14:paraId="739C9C1C" w14:textId="77777777" w:rsidR="00E03C3B" w:rsidRDefault="00E03C3B" w:rsidP="00EE1BD7">
      <w:pPr>
        <w:ind w:firstLine="709"/>
        <w:jc w:val="both"/>
        <w:rPr>
          <w:rFonts w:eastAsiaTheme="minorHAnsi"/>
          <w:lang w:val="en-US" w:eastAsia="en-US"/>
        </w:rPr>
      </w:pPr>
    </w:p>
    <w:p w14:paraId="1CF255BA" w14:textId="764C959D" w:rsidR="005E6E30" w:rsidRPr="005E6E30" w:rsidRDefault="005E6E30" w:rsidP="005E6E30">
      <w:pPr>
        <w:ind w:firstLine="709"/>
        <w:jc w:val="center"/>
        <w:rPr>
          <w:rFonts w:eastAsiaTheme="minorHAnsi"/>
          <w:b/>
          <w:lang w:val="en-US" w:eastAsia="en-US"/>
        </w:rPr>
      </w:pPr>
      <w:r w:rsidRPr="005E6E30">
        <w:rPr>
          <w:rFonts w:eastAsiaTheme="minorHAnsi"/>
          <w:b/>
          <w:lang w:val="en-US" w:eastAsia="en-US"/>
        </w:rPr>
        <w:t>References</w:t>
      </w:r>
    </w:p>
    <w:p w14:paraId="17CF70AD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1. Pogrebtsova E.A. Monitoring of innovative activity of subjects of the Siberian Federal District as a vector of sustainable development // Issues of innovative economy. – 2022. Volume 12. No. 4. pp. 2285-2298. – doi: 10.18334/vinec.12.4.116598.</w:t>
      </w:r>
    </w:p>
    <w:p w14:paraId="0C2267DB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2. Economics of Innovation: Textbook. — M.: Faculty of Economics of Lomonosov Moscow State University, 2016. C.311</w:t>
      </w:r>
    </w:p>
    <w:p w14:paraId="1EF6E938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3. Asaul A. N. Modernization of the economy on the basis of technological innovations. St. Petersburg: ANO IPEV. 2008. 606 s</w:t>
      </w:r>
    </w:p>
    <w:p w14:paraId="015DC6B7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4. Tolmacheva R. P. Dictionary of economic history: terms, concepts, names, chronology. Moscow: Publishing and Trading Corporation "Dashkov and K". 2010. 184 p.</w:t>
      </w:r>
    </w:p>
    <w:p w14:paraId="059D04E5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5. Innovative entrepreneurship: textbook for universities / Edited by V. Ya. Gorfinkel, T. G. Popadyuk. M.: Yurayt Publishing House, 2013. 523 p.</w:t>
      </w:r>
    </w:p>
    <w:p w14:paraId="73D17153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6. Arslanbekov I. U. To help a young novice scientist: fundamentals of commercialization and technology transfer. Moscow: Association of Small and Medium-sized Business Support Agencies "Razvitie". 2014. 121 p.</w:t>
      </w:r>
    </w:p>
    <w:p w14:paraId="44F561F7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7. Ilyina S. A. The essence and coordination of the main categories of innovation management // Online journal "Science Studies" Volume 8. No. 5 (2016) [Electronic resource]. URL: http://naukovedenie.ru/PDF/08EVN516.pdf (accessed: 01.06.2023)</w:t>
      </w:r>
    </w:p>
    <w:p w14:paraId="14BC0F09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8. Tokareva Yu. A., Bykova E. A. Psychological readiness for innovative activity as an intellectual resource of a student // Innovations in education. 2017. No. 1. pp. 102-110.</w:t>
      </w:r>
    </w:p>
    <w:p w14:paraId="0D9978A1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9. Astashova E. A., Pogrebtsova E. A., Durnev S. I. The mechanism of management of innovative activity of the bakery enterprise // Moscow Economic Journal. 2022. No. 3. pp. 800 – 812.</w:t>
      </w:r>
    </w:p>
    <w:p w14:paraId="53B58058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10. Law No. 527-OZ of 13.07.2004 "On innovation activity in the Omsk region". Consultant.ru . [Electronic resource]. URL: http://www.consultant.ru (accessed: 04/16/2022)</w:t>
      </w:r>
    </w:p>
    <w:p w14:paraId="75099139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11. Astashova E. A., Pogrebtsova E. A., Durnev S. I. Innovative potential of the enterprise: essence, content and methodology of evaluation // Creative Economy. 2022. Volume 16. No. 3. pp. 925-940. – doi: 10.18334/ce.16.3.114391</w:t>
      </w:r>
    </w:p>
    <w:p w14:paraId="0B152F12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12. Dubik E. A. Innovation activity in industry at the regional level // Problems of modern economy : materials of the II International Scientific Conference. Chelyabinsk : Two Komsomol Members, 2012. pp. 44-45</w:t>
      </w:r>
    </w:p>
    <w:p w14:paraId="46BB86A7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13. Pellet manufacturers [Electronic resource]. URL: https://o-zavodah.ru/zavody-proizvoditeli-pellet (date of reference: 01.06.2023)</w:t>
      </w:r>
    </w:p>
    <w:p w14:paraId="23298897" w14:textId="77777777" w:rsidR="005E6E30" w:rsidRPr="005E6E30" w:rsidRDefault="005E6E30" w:rsidP="005E6E30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14. Milova Yu. Yu., Chernyshenko M. S. Comparative analysis of tools for complex assessment of the external and internal environment of the enterprise // Bulletin of Irkutsk State Technical University. 2015. No. 11(106). pp. 245-251.</w:t>
      </w:r>
    </w:p>
    <w:p w14:paraId="42C42A6B" w14:textId="6875F792" w:rsidR="00E03C3B" w:rsidRPr="005E6E30" w:rsidRDefault="005E6E30" w:rsidP="00B94786">
      <w:pPr>
        <w:ind w:firstLine="709"/>
        <w:jc w:val="both"/>
        <w:rPr>
          <w:rFonts w:eastAsiaTheme="minorHAnsi"/>
          <w:lang w:val="en-US" w:eastAsia="en-US"/>
        </w:rPr>
      </w:pPr>
      <w:r w:rsidRPr="005E6E30">
        <w:rPr>
          <w:rFonts w:eastAsiaTheme="minorHAnsi"/>
          <w:lang w:val="en-US" w:eastAsia="en-US"/>
        </w:rPr>
        <w:t>15. What is a pellet? [electronic resource]. URL: https://kras-kotel.ru/stati/eshchye-stati/pellety (accessed: 02.06.2023)</w:t>
      </w:r>
    </w:p>
    <w:sectPr w:rsidR="00E03C3B" w:rsidRPr="005E6E30" w:rsidSect="004A2919"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4021D4" w14:textId="77777777" w:rsidR="00100332" w:rsidRDefault="00100332" w:rsidP="00842ABB">
      <w:r>
        <w:separator/>
      </w:r>
    </w:p>
  </w:endnote>
  <w:endnote w:type="continuationSeparator" w:id="0">
    <w:p w14:paraId="265AF0FD" w14:textId="77777777" w:rsidR="00100332" w:rsidRDefault="00100332" w:rsidP="00842A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283242" w14:textId="77777777" w:rsidR="00100332" w:rsidRDefault="00100332" w:rsidP="00842ABB">
      <w:r>
        <w:separator/>
      </w:r>
    </w:p>
  </w:footnote>
  <w:footnote w:type="continuationSeparator" w:id="0">
    <w:p w14:paraId="60C8532E" w14:textId="77777777" w:rsidR="00100332" w:rsidRDefault="00100332" w:rsidP="00842A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855883"/>
    <w:multiLevelType w:val="multilevel"/>
    <w:tmpl w:val="E78C83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7953803"/>
    <w:multiLevelType w:val="hybridMultilevel"/>
    <w:tmpl w:val="227AF690"/>
    <w:lvl w:ilvl="0" w:tplc="DA50DA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3F2435B"/>
    <w:multiLevelType w:val="multilevel"/>
    <w:tmpl w:val="5A9EF7D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57EF39D4"/>
    <w:multiLevelType w:val="hybridMultilevel"/>
    <w:tmpl w:val="5D02AE02"/>
    <w:lvl w:ilvl="0" w:tplc="132A8A9E">
      <w:start w:val="3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4">
    <w:nsid w:val="64AB4E67"/>
    <w:multiLevelType w:val="multilevel"/>
    <w:tmpl w:val="3A5430C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40E"/>
    <w:rsid w:val="000206FE"/>
    <w:rsid w:val="00025A3C"/>
    <w:rsid w:val="000324F1"/>
    <w:rsid w:val="00042FB2"/>
    <w:rsid w:val="00062196"/>
    <w:rsid w:val="00063F6A"/>
    <w:rsid w:val="00065103"/>
    <w:rsid w:val="00077E8E"/>
    <w:rsid w:val="0008003F"/>
    <w:rsid w:val="00086E15"/>
    <w:rsid w:val="000A0C2D"/>
    <w:rsid w:val="000B0354"/>
    <w:rsid w:val="000B6763"/>
    <w:rsid w:val="000F6309"/>
    <w:rsid w:val="00100332"/>
    <w:rsid w:val="001005D5"/>
    <w:rsid w:val="0010752D"/>
    <w:rsid w:val="00110726"/>
    <w:rsid w:val="00121ECA"/>
    <w:rsid w:val="00135A78"/>
    <w:rsid w:val="001363AF"/>
    <w:rsid w:val="001377CC"/>
    <w:rsid w:val="00186749"/>
    <w:rsid w:val="001A39D3"/>
    <w:rsid w:val="001D63B0"/>
    <w:rsid w:val="001E431D"/>
    <w:rsid w:val="001F2D36"/>
    <w:rsid w:val="001F6F47"/>
    <w:rsid w:val="0020025A"/>
    <w:rsid w:val="00205EBF"/>
    <w:rsid w:val="002078E7"/>
    <w:rsid w:val="002254AE"/>
    <w:rsid w:val="002440AD"/>
    <w:rsid w:val="0025245A"/>
    <w:rsid w:val="00267489"/>
    <w:rsid w:val="002813AB"/>
    <w:rsid w:val="002844B4"/>
    <w:rsid w:val="002910C0"/>
    <w:rsid w:val="00291E72"/>
    <w:rsid w:val="002B2CB7"/>
    <w:rsid w:val="002B5162"/>
    <w:rsid w:val="002B5D32"/>
    <w:rsid w:val="002E1B96"/>
    <w:rsid w:val="002E27DC"/>
    <w:rsid w:val="0030573B"/>
    <w:rsid w:val="00322142"/>
    <w:rsid w:val="00334FC1"/>
    <w:rsid w:val="0034017C"/>
    <w:rsid w:val="00340A31"/>
    <w:rsid w:val="003410CD"/>
    <w:rsid w:val="00347EC2"/>
    <w:rsid w:val="00375560"/>
    <w:rsid w:val="00390EF2"/>
    <w:rsid w:val="003A3938"/>
    <w:rsid w:val="003B2F1B"/>
    <w:rsid w:val="003B45A0"/>
    <w:rsid w:val="003C470E"/>
    <w:rsid w:val="003D209F"/>
    <w:rsid w:val="003D5390"/>
    <w:rsid w:val="003E1113"/>
    <w:rsid w:val="003F153C"/>
    <w:rsid w:val="00416838"/>
    <w:rsid w:val="00452D56"/>
    <w:rsid w:val="00461E56"/>
    <w:rsid w:val="004710DC"/>
    <w:rsid w:val="00472E1F"/>
    <w:rsid w:val="00483CD1"/>
    <w:rsid w:val="0049588E"/>
    <w:rsid w:val="004A2919"/>
    <w:rsid w:val="004A5EE5"/>
    <w:rsid w:val="004B45D0"/>
    <w:rsid w:val="004C08D4"/>
    <w:rsid w:val="004D1CA8"/>
    <w:rsid w:val="004D32E5"/>
    <w:rsid w:val="004F3D46"/>
    <w:rsid w:val="004F41DC"/>
    <w:rsid w:val="005468C3"/>
    <w:rsid w:val="00565AE1"/>
    <w:rsid w:val="005776F5"/>
    <w:rsid w:val="00592E0D"/>
    <w:rsid w:val="005A2F6A"/>
    <w:rsid w:val="005C353A"/>
    <w:rsid w:val="005E1892"/>
    <w:rsid w:val="005E69D6"/>
    <w:rsid w:val="005E6E30"/>
    <w:rsid w:val="00600719"/>
    <w:rsid w:val="006158BF"/>
    <w:rsid w:val="006361B3"/>
    <w:rsid w:val="006476D8"/>
    <w:rsid w:val="006622CF"/>
    <w:rsid w:val="00664348"/>
    <w:rsid w:val="0067446E"/>
    <w:rsid w:val="00676C63"/>
    <w:rsid w:val="006B2A35"/>
    <w:rsid w:val="006C1A22"/>
    <w:rsid w:val="006C3B0F"/>
    <w:rsid w:val="007072E2"/>
    <w:rsid w:val="00707F7C"/>
    <w:rsid w:val="00711437"/>
    <w:rsid w:val="00740389"/>
    <w:rsid w:val="007516A6"/>
    <w:rsid w:val="0075191A"/>
    <w:rsid w:val="007F10A5"/>
    <w:rsid w:val="008031A7"/>
    <w:rsid w:val="00842ABB"/>
    <w:rsid w:val="00844743"/>
    <w:rsid w:val="008504BD"/>
    <w:rsid w:val="0085486B"/>
    <w:rsid w:val="008928D7"/>
    <w:rsid w:val="008952DE"/>
    <w:rsid w:val="008D3090"/>
    <w:rsid w:val="008D66B4"/>
    <w:rsid w:val="008D6F29"/>
    <w:rsid w:val="008D726D"/>
    <w:rsid w:val="00903FB6"/>
    <w:rsid w:val="009443B6"/>
    <w:rsid w:val="00952380"/>
    <w:rsid w:val="009533FD"/>
    <w:rsid w:val="00960C83"/>
    <w:rsid w:val="0099087E"/>
    <w:rsid w:val="009A0717"/>
    <w:rsid w:val="009C64DC"/>
    <w:rsid w:val="009D63AE"/>
    <w:rsid w:val="00A10415"/>
    <w:rsid w:val="00A21EAD"/>
    <w:rsid w:val="00A31BDB"/>
    <w:rsid w:val="00A3632B"/>
    <w:rsid w:val="00A6151B"/>
    <w:rsid w:val="00A723BA"/>
    <w:rsid w:val="00A756D6"/>
    <w:rsid w:val="00A779C6"/>
    <w:rsid w:val="00A9164F"/>
    <w:rsid w:val="00AD6908"/>
    <w:rsid w:val="00B0394F"/>
    <w:rsid w:val="00B047BC"/>
    <w:rsid w:val="00B16E12"/>
    <w:rsid w:val="00B33E14"/>
    <w:rsid w:val="00B53034"/>
    <w:rsid w:val="00B8267D"/>
    <w:rsid w:val="00B94786"/>
    <w:rsid w:val="00BB79B4"/>
    <w:rsid w:val="00BD026A"/>
    <w:rsid w:val="00BE0959"/>
    <w:rsid w:val="00BE76C8"/>
    <w:rsid w:val="00BF42C1"/>
    <w:rsid w:val="00C03A48"/>
    <w:rsid w:val="00C12F28"/>
    <w:rsid w:val="00C27ED2"/>
    <w:rsid w:val="00C339DD"/>
    <w:rsid w:val="00C4540E"/>
    <w:rsid w:val="00C80365"/>
    <w:rsid w:val="00C80400"/>
    <w:rsid w:val="00C83A9D"/>
    <w:rsid w:val="00CB0D90"/>
    <w:rsid w:val="00CB12C5"/>
    <w:rsid w:val="00CD1BD0"/>
    <w:rsid w:val="00CD7085"/>
    <w:rsid w:val="00CE062A"/>
    <w:rsid w:val="00CE6A04"/>
    <w:rsid w:val="00CF17D9"/>
    <w:rsid w:val="00CF5030"/>
    <w:rsid w:val="00D03127"/>
    <w:rsid w:val="00D27DF4"/>
    <w:rsid w:val="00D4242C"/>
    <w:rsid w:val="00D5371D"/>
    <w:rsid w:val="00D565D2"/>
    <w:rsid w:val="00DA5485"/>
    <w:rsid w:val="00DC0038"/>
    <w:rsid w:val="00DE350A"/>
    <w:rsid w:val="00DE6C5E"/>
    <w:rsid w:val="00E03C3B"/>
    <w:rsid w:val="00E60999"/>
    <w:rsid w:val="00E66769"/>
    <w:rsid w:val="00EA7B22"/>
    <w:rsid w:val="00ED3EA2"/>
    <w:rsid w:val="00EE1BD7"/>
    <w:rsid w:val="00EF3249"/>
    <w:rsid w:val="00F04179"/>
    <w:rsid w:val="00F0513A"/>
    <w:rsid w:val="00F17236"/>
    <w:rsid w:val="00F23337"/>
    <w:rsid w:val="00F26700"/>
    <w:rsid w:val="00F321E0"/>
    <w:rsid w:val="00F41BFB"/>
    <w:rsid w:val="00F512A5"/>
    <w:rsid w:val="00F55735"/>
    <w:rsid w:val="00F64BF1"/>
    <w:rsid w:val="00F82EA0"/>
    <w:rsid w:val="00F83642"/>
    <w:rsid w:val="00FB5C37"/>
    <w:rsid w:val="00FC0C8F"/>
    <w:rsid w:val="00FD5FD4"/>
    <w:rsid w:val="00FD7695"/>
    <w:rsid w:val="00FF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D4F06"/>
  <w15:chartTrackingRefBased/>
  <w15:docId w15:val="{9B78DF19-A115-4A37-AE1B-C500CEEA0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63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75191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DE6C5E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D63B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D63B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5">
    <w:name w:val="header"/>
    <w:basedOn w:val="a"/>
    <w:link w:val="a6"/>
    <w:uiPriority w:val="99"/>
    <w:unhideWhenUsed/>
    <w:rsid w:val="00842AB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842AB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842AB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842AB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340A3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40A31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DE6C5E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table" w:customStyle="1" w:styleId="11">
    <w:name w:val="Сетка таблицы1"/>
    <w:basedOn w:val="a1"/>
    <w:next w:val="a3"/>
    <w:uiPriority w:val="39"/>
    <w:rsid w:val="007F10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uiPriority w:val="39"/>
    <w:rsid w:val="007F10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110726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75191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paragraph" w:styleId="ac">
    <w:name w:val="Normal (Web)"/>
    <w:basedOn w:val="a"/>
    <w:uiPriority w:val="99"/>
    <w:unhideWhenUsed/>
    <w:rsid w:val="0075191A"/>
    <w:pPr>
      <w:spacing w:before="100" w:beforeAutospacing="1" w:after="100" w:afterAutospacing="1"/>
    </w:pPr>
  </w:style>
  <w:style w:type="character" w:customStyle="1" w:styleId="css-96zuhp-word-diff">
    <w:name w:val="css-96zuhp-word-diff"/>
    <w:basedOn w:val="a0"/>
    <w:rsid w:val="002078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33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935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196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03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i.org/10.18334/vinec.12.4.116598" TargetMode="External"/><Relationship Id="rId13" Type="http://schemas.openxmlformats.org/officeDocument/2006/relationships/hyperlink" Target="mailto:sa.stavtseva18z18@omgau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ras-kotel.ru/stati/eshchye-stati/pellety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-zavodah.ru/zavody-proizvoditeli-pelle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doi.org/10.18334/ce.16.3.11439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onsultant.ru/" TargetMode="External"/><Relationship Id="rId14" Type="http://schemas.openxmlformats.org/officeDocument/2006/relationships/hyperlink" Target="mailto:ea.pogrebtsova@omgau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84B19D-469B-49B3-ADE2-A2F8E1127E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6</Pages>
  <Words>2586</Words>
  <Characters>14742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Софья Ставцева</dc:creator>
  <cp:keywords/>
  <dc:description/>
  <cp:lastModifiedBy>Учетная запись Майкрософт</cp:lastModifiedBy>
  <cp:revision>14</cp:revision>
  <cp:lastPrinted>2023-05-03T22:47:00Z</cp:lastPrinted>
  <dcterms:created xsi:type="dcterms:W3CDTF">2023-06-01T17:00:00Z</dcterms:created>
  <dcterms:modified xsi:type="dcterms:W3CDTF">2023-06-03T02:10:00Z</dcterms:modified>
</cp:coreProperties>
</file>