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E75BD" w14:textId="2804483F" w:rsidR="00BC4291" w:rsidRDefault="007C08CF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C08CF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BC4291">
        <w:rPr>
          <w:rFonts w:ascii="Times New Roman" w:hAnsi="Times New Roman" w:cs="Times New Roman"/>
          <w:b/>
          <w:bCs/>
          <w:sz w:val="24"/>
          <w:szCs w:val="24"/>
        </w:rPr>
        <w:t xml:space="preserve"> 338.24</w:t>
      </w:r>
    </w:p>
    <w:p w14:paraId="47DCF217" w14:textId="0346037F" w:rsidR="00592F43" w:rsidRPr="007C08CF" w:rsidRDefault="007C08CF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C08CF">
        <w:rPr>
          <w:rFonts w:ascii="Times New Roman" w:hAnsi="Times New Roman" w:cs="Times New Roman"/>
          <w:b/>
          <w:bCs/>
          <w:sz w:val="24"/>
          <w:szCs w:val="24"/>
        </w:rPr>
        <w:t>ББК</w:t>
      </w:r>
      <w:r w:rsidR="00BC4291">
        <w:rPr>
          <w:rFonts w:ascii="Times New Roman" w:hAnsi="Times New Roman" w:cs="Times New Roman"/>
          <w:b/>
          <w:bCs/>
          <w:sz w:val="24"/>
          <w:szCs w:val="24"/>
        </w:rPr>
        <w:t xml:space="preserve"> 65.05</w:t>
      </w:r>
    </w:p>
    <w:p w14:paraId="1A3CCC98" w14:textId="707F5E0F" w:rsidR="007C08CF" w:rsidRDefault="007C08CF" w:rsidP="003225F5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7C08CF">
        <w:rPr>
          <w:rFonts w:ascii="Times New Roman" w:hAnsi="Times New Roman" w:cs="Times New Roman"/>
          <w:b/>
          <w:bCs/>
          <w:sz w:val="24"/>
          <w:szCs w:val="24"/>
        </w:rPr>
        <w:t>Клименко И.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C08CF">
        <w:rPr>
          <w:rFonts w:ascii="Times New Roman" w:hAnsi="Times New Roman" w:cs="Times New Roman"/>
          <w:b/>
          <w:bCs/>
          <w:sz w:val="24"/>
          <w:szCs w:val="24"/>
        </w:rPr>
        <w:t>С.</w:t>
      </w:r>
    </w:p>
    <w:p w14:paraId="5531BF29" w14:textId="77777777" w:rsidR="007C08CF" w:rsidRPr="007C08CF" w:rsidRDefault="007C08CF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10AA377" w14:textId="7AAB10B6" w:rsidR="007C08CF" w:rsidRPr="007C08CF" w:rsidRDefault="003225F5" w:rsidP="005A295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ЭВРИСТИЧЕСК</w:t>
      </w:r>
      <w:r w:rsidR="005A2959">
        <w:rPr>
          <w:rFonts w:ascii="Times New Roman" w:hAnsi="Times New Roman" w:cs="Times New Roman"/>
          <w:b/>
          <w:bCs/>
          <w:sz w:val="24"/>
          <w:szCs w:val="24"/>
        </w:rPr>
        <w:t>АЯ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МОДЕЛ</w:t>
      </w:r>
      <w:r w:rsidR="005A2959">
        <w:rPr>
          <w:rFonts w:ascii="Times New Roman" w:hAnsi="Times New Roman" w:cs="Times New Roman"/>
          <w:b/>
          <w:bCs/>
          <w:sz w:val="24"/>
          <w:szCs w:val="24"/>
        </w:rPr>
        <w:t>Ь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2959">
        <w:rPr>
          <w:rFonts w:ascii="Times New Roman" w:hAnsi="Times New Roman" w:cs="Times New Roman"/>
          <w:b/>
          <w:bCs/>
          <w:sz w:val="24"/>
          <w:szCs w:val="24"/>
        </w:rPr>
        <w:t xml:space="preserve">ПЛАНИРОВАНИЯ И УПРАВЛЕНИЯ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ИННОВАЦИОНН</w:t>
      </w:r>
      <w:r w:rsidR="005A2959">
        <w:rPr>
          <w:rFonts w:ascii="Times New Roman" w:hAnsi="Times New Roman" w:cs="Times New Roman"/>
          <w:b/>
          <w:bCs/>
          <w:sz w:val="24"/>
          <w:szCs w:val="24"/>
        </w:rPr>
        <w:t>ЫМ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РАЗВИТИ</w:t>
      </w:r>
      <w:r w:rsidR="00CE6A67">
        <w:rPr>
          <w:rFonts w:ascii="Times New Roman" w:hAnsi="Times New Roman" w:cs="Times New Roman"/>
          <w:b/>
          <w:bCs/>
          <w:sz w:val="24"/>
          <w:szCs w:val="24"/>
        </w:rPr>
        <w:t>ЕМ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РЕГИОНА</w:t>
      </w:r>
    </w:p>
    <w:p w14:paraId="269E6434" w14:textId="77777777" w:rsidR="005A2959" w:rsidRDefault="005A2959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0898777" w14:textId="02DCC082" w:rsidR="007C08CF" w:rsidRPr="00B537ED" w:rsidRDefault="007C08CF" w:rsidP="00B537ED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7ED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Аннотация</w:t>
      </w:r>
      <w:r w:rsidR="00DD0C2C" w:rsidRPr="00B537ED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="00B537ED" w:rsidRPr="00B537E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B537ED" w:rsidRPr="00B537ED">
        <w:rPr>
          <w:rFonts w:ascii="Times New Roman" w:hAnsi="Times New Roman" w:cs="Times New Roman"/>
          <w:i/>
          <w:iCs/>
          <w:sz w:val="24"/>
          <w:szCs w:val="24"/>
        </w:rPr>
        <w:t>А</w:t>
      </w:r>
      <w:r w:rsidR="00DD0C2C" w:rsidRPr="00B537ED">
        <w:rPr>
          <w:rFonts w:ascii="Times New Roman" w:hAnsi="Times New Roman" w:cs="Times New Roman"/>
          <w:i/>
          <w:iCs/>
          <w:sz w:val="24"/>
          <w:szCs w:val="24"/>
        </w:rPr>
        <w:t xml:space="preserve">нализируются существующие подходы к моделированию процессов управления инновационной деятельностью, обосновывается необходимость системного подхода к разработке моделей, инвариантных по отношению к предметной области. Предлагается авторская методика </w:t>
      </w:r>
      <w:r w:rsidR="00B537ED" w:rsidRPr="00B537ED">
        <w:rPr>
          <w:rFonts w:ascii="Times New Roman" w:hAnsi="Times New Roman" w:cs="Times New Roman"/>
          <w:i/>
          <w:iCs/>
          <w:sz w:val="24"/>
          <w:szCs w:val="24"/>
        </w:rPr>
        <w:t>формирования траектории инновационного развития.</w:t>
      </w:r>
    </w:p>
    <w:p w14:paraId="215A6D2F" w14:textId="5CBF5679" w:rsidR="007C08CF" w:rsidRPr="00B537ED" w:rsidRDefault="007C08CF" w:rsidP="007C08CF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537ED">
        <w:rPr>
          <w:rFonts w:ascii="Times New Roman" w:hAnsi="Times New Roman" w:cs="Times New Roman"/>
          <w:b/>
          <w:bCs/>
          <w:i/>
          <w:iCs/>
          <w:sz w:val="24"/>
          <w:szCs w:val="24"/>
        </w:rPr>
        <w:t>Ключевые слова</w:t>
      </w:r>
      <w:r w:rsidR="00B537ED" w:rsidRPr="00B537E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</w:t>
      </w:r>
      <w:r w:rsidR="00B537ED" w:rsidRPr="00B537ED">
        <w:rPr>
          <w:rFonts w:ascii="Times New Roman" w:hAnsi="Times New Roman" w:cs="Times New Roman"/>
          <w:i/>
          <w:iCs/>
          <w:sz w:val="24"/>
          <w:szCs w:val="24"/>
        </w:rPr>
        <w:t>инновационная деятельность, целевые индикаторы, траектория развития, управление, системный подход.</w:t>
      </w:r>
    </w:p>
    <w:p w14:paraId="5F71B4A6" w14:textId="77777777" w:rsidR="0061313A" w:rsidRDefault="0061313A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F76F828" w14:textId="03D83D23" w:rsidR="00963860" w:rsidRDefault="0061313A" w:rsidP="009638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1313A">
        <w:rPr>
          <w:rFonts w:ascii="Times New Roman" w:hAnsi="Times New Roman" w:cs="Times New Roman"/>
          <w:sz w:val="24"/>
          <w:szCs w:val="24"/>
        </w:rPr>
        <w:t xml:space="preserve">Регион Кавказских минеральных вод (КМВ), наделенный статусом особо охраняемой природной территории, имеет мощный ресурсный потенциал, системное использование </w:t>
      </w:r>
      <w:r>
        <w:rPr>
          <w:rFonts w:ascii="Times New Roman" w:hAnsi="Times New Roman" w:cs="Times New Roman"/>
          <w:sz w:val="24"/>
          <w:szCs w:val="24"/>
        </w:rPr>
        <w:t xml:space="preserve">которого </w:t>
      </w:r>
      <w:r w:rsidRPr="0061313A">
        <w:rPr>
          <w:rFonts w:ascii="Times New Roman" w:hAnsi="Times New Roman" w:cs="Times New Roman"/>
          <w:sz w:val="24"/>
          <w:szCs w:val="24"/>
        </w:rPr>
        <w:t>вносит существенный вклад в инновационное развитие страны.</w:t>
      </w:r>
      <w:r w:rsidR="00EB7356">
        <w:rPr>
          <w:rFonts w:ascii="Times New Roman" w:hAnsi="Times New Roman" w:cs="Times New Roman"/>
          <w:sz w:val="24"/>
          <w:szCs w:val="24"/>
        </w:rPr>
        <w:t xml:space="preserve"> </w:t>
      </w:r>
      <w:r w:rsidR="008A7AC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EB7356">
        <w:rPr>
          <w:rFonts w:ascii="Times New Roman" w:hAnsi="Times New Roman" w:cs="Times New Roman"/>
          <w:sz w:val="24"/>
          <w:szCs w:val="24"/>
        </w:rPr>
        <w:t xml:space="preserve">анаторно-курортный комплекс региона, </w:t>
      </w:r>
      <w:r w:rsidR="008A7ACD">
        <w:rPr>
          <w:rFonts w:ascii="Times New Roman" w:hAnsi="Times New Roman" w:cs="Times New Roman"/>
          <w:sz w:val="24"/>
          <w:szCs w:val="24"/>
        </w:rPr>
        <w:t xml:space="preserve">традиционно </w:t>
      </w:r>
      <w:r w:rsidR="00EB7356">
        <w:rPr>
          <w:rFonts w:ascii="Times New Roman" w:hAnsi="Times New Roman" w:cs="Times New Roman"/>
          <w:sz w:val="24"/>
          <w:szCs w:val="24"/>
        </w:rPr>
        <w:t>находившийся под государственным управлением, в силу ряда объективных причин претерпел существенные изменения</w:t>
      </w:r>
      <w:r w:rsidR="00DD2411">
        <w:rPr>
          <w:rFonts w:ascii="Times New Roman" w:hAnsi="Times New Roman" w:cs="Times New Roman"/>
          <w:sz w:val="24"/>
          <w:szCs w:val="24"/>
        </w:rPr>
        <w:t xml:space="preserve">, так </w:t>
      </w:r>
      <w:r w:rsidR="00EB7356">
        <w:rPr>
          <w:rFonts w:ascii="Times New Roman" w:hAnsi="Times New Roman" w:cs="Times New Roman"/>
          <w:sz w:val="24"/>
          <w:szCs w:val="24"/>
        </w:rPr>
        <w:t xml:space="preserve"> </w:t>
      </w:r>
      <w:r w:rsidR="00DD2411">
        <w:rPr>
          <w:rFonts w:ascii="Times New Roman" w:hAnsi="Times New Roman" w:cs="Times New Roman"/>
          <w:sz w:val="24"/>
          <w:szCs w:val="24"/>
        </w:rPr>
        <w:t xml:space="preserve">ослабление контроля использования уникальных природных ресурсов привело к развитию теневой экономики; сокращение финансирования научных исследований в области </w:t>
      </w:r>
      <w:proofErr w:type="gramStart"/>
      <w:r w:rsidR="00DD2411">
        <w:rPr>
          <w:rFonts w:ascii="Times New Roman" w:hAnsi="Times New Roman" w:cs="Times New Roman"/>
          <w:sz w:val="24"/>
          <w:szCs w:val="24"/>
        </w:rPr>
        <w:t>разведки  и</w:t>
      </w:r>
      <w:proofErr w:type="gramEnd"/>
      <w:r w:rsidR="00DD2411">
        <w:rPr>
          <w:rFonts w:ascii="Times New Roman" w:hAnsi="Times New Roman" w:cs="Times New Roman"/>
          <w:sz w:val="24"/>
          <w:szCs w:val="24"/>
        </w:rPr>
        <w:t xml:space="preserve"> использования природных ресурсов повлекло за собой моральное и физическое старение материально-технической базы курортов, а  кадровый «голод» привел к снижению качества услуг в сфере санаторно-курортно</w:t>
      </w:r>
      <w:r w:rsidR="003433E3">
        <w:rPr>
          <w:rFonts w:ascii="Times New Roman" w:hAnsi="Times New Roman" w:cs="Times New Roman"/>
          <w:sz w:val="24"/>
          <w:szCs w:val="24"/>
        </w:rPr>
        <w:t>м комплексе и туристско-гостиничном бизнесе</w:t>
      </w:r>
      <w:r w:rsidR="00DD2411">
        <w:rPr>
          <w:rFonts w:ascii="Times New Roman" w:hAnsi="Times New Roman" w:cs="Times New Roman"/>
          <w:sz w:val="24"/>
          <w:szCs w:val="24"/>
        </w:rPr>
        <w:t>.</w:t>
      </w:r>
      <w:r w:rsidR="00CD5DE3">
        <w:rPr>
          <w:rFonts w:ascii="Times New Roman" w:hAnsi="Times New Roman" w:cs="Times New Roman"/>
          <w:sz w:val="24"/>
          <w:szCs w:val="24"/>
        </w:rPr>
        <w:t xml:space="preserve"> </w:t>
      </w:r>
      <w:r w:rsidR="00971DDF">
        <w:rPr>
          <w:rFonts w:ascii="Times New Roman" w:hAnsi="Times New Roman" w:cs="Times New Roman"/>
          <w:sz w:val="24"/>
          <w:szCs w:val="24"/>
        </w:rPr>
        <w:t xml:space="preserve">Очевидно, что экологические, экономические, социальные проблемы региона необходимо решать в комплексе, что требует построения грамотной стратегии управления, обеспечивающей взаимодействие </w:t>
      </w:r>
      <w:r w:rsidR="008A7ACD">
        <w:rPr>
          <w:rFonts w:ascii="Times New Roman" w:hAnsi="Times New Roman" w:cs="Times New Roman"/>
          <w:sz w:val="24"/>
          <w:szCs w:val="24"/>
        </w:rPr>
        <w:t>на региональном и мезоуровнях</w:t>
      </w:r>
      <w:r w:rsidR="00971DDF">
        <w:rPr>
          <w:rFonts w:ascii="Times New Roman" w:hAnsi="Times New Roman" w:cs="Times New Roman"/>
          <w:sz w:val="24"/>
          <w:szCs w:val="24"/>
        </w:rPr>
        <w:t xml:space="preserve">. </w:t>
      </w:r>
      <w:r w:rsidR="008A7ACD">
        <w:rPr>
          <w:rFonts w:ascii="Times New Roman" w:hAnsi="Times New Roman" w:cs="Times New Roman"/>
          <w:sz w:val="24"/>
          <w:szCs w:val="24"/>
        </w:rPr>
        <w:t xml:space="preserve"> </w:t>
      </w:r>
      <w:r w:rsidR="00971DDF">
        <w:rPr>
          <w:rFonts w:ascii="Times New Roman" w:hAnsi="Times New Roman" w:cs="Times New Roman"/>
          <w:sz w:val="24"/>
          <w:szCs w:val="24"/>
        </w:rPr>
        <w:t xml:space="preserve">Наличие определенных конкурентных преимуществ региона и </w:t>
      </w:r>
      <w:r w:rsidR="004A1DD4">
        <w:rPr>
          <w:rFonts w:ascii="Times New Roman" w:hAnsi="Times New Roman" w:cs="Times New Roman"/>
          <w:sz w:val="24"/>
          <w:szCs w:val="24"/>
        </w:rPr>
        <w:t xml:space="preserve">его особый статус объясняют повышенное внимание со стороны властных структур к процессам реорганизации и реструктуризации системы управления в регионе, а множественность альтернатив выбора стратегии инновационного развития обуславливает актуальность </w:t>
      </w:r>
      <w:r w:rsidR="0080063C">
        <w:rPr>
          <w:rFonts w:ascii="Times New Roman" w:hAnsi="Times New Roman" w:cs="Times New Roman"/>
          <w:sz w:val="24"/>
          <w:szCs w:val="24"/>
        </w:rPr>
        <w:t xml:space="preserve">исследования и </w:t>
      </w:r>
      <w:r w:rsidR="004438D3">
        <w:rPr>
          <w:rFonts w:ascii="Times New Roman" w:hAnsi="Times New Roman" w:cs="Times New Roman"/>
          <w:sz w:val="24"/>
          <w:szCs w:val="24"/>
        </w:rPr>
        <w:t>разработки механизмов</w:t>
      </w:r>
      <w:r w:rsidR="004A1DD4">
        <w:rPr>
          <w:rFonts w:ascii="Times New Roman" w:hAnsi="Times New Roman" w:cs="Times New Roman"/>
          <w:sz w:val="24"/>
          <w:szCs w:val="24"/>
        </w:rPr>
        <w:t xml:space="preserve"> анализа и оценки инновационного потенциала КМВ. </w:t>
      </w:r>
    </w:p>
    <w:p w14:paraId="7D768CC2" w14:textId="388FA726" w:rsidR="00123295" w:rsidRDefault="002C1717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Инновационная деятельность и методы оценки инновационного развития </w:t>
      </w:r>
      <w:r w:rsidR="00C56F41">
        <w:rPr>
          <w:rFonts w:ascii="Times New Roman" w:hAnsi="Times New Roman" w:cs="Times New Roman"/>
          <w:sz w:val="24"/>
          <w:szCs w:val="24"/>
        </w:rPr>
        <w:t xml:space="preserve">(ИР) </w:t>
      </w:r>
      <w:r>
        <w:rPr>
          <w:rFonts w:ascii="Times New Roman" w:hAnsi="Times New Roman" w:cs="Times New Roman"/>
          <w:sz w:val="24"/>
          <w:szCs w:val="24"/>
        </w:rPr>
        <w:t xml:space="preserve">как объекты исследования привлекают внимание ученых экономистов, математиков, специалистов в области инновационного менеджмента. </w:t>
      </w:r>
      <w:r w:rsidR="00315F7E">
        <w:rPr>
          <w:rFonts w:ascii="Times New Roman" w:hAnsi="Times New Roman" w:cs="Times New Roman"/>
          <w:sz w:val="24"/>
          <w:szCs w:val="24"/>
        </w:rPr>
        <w:t xml:space="preserve">Дроговоз П.А. утверждает, что начало активных исследований в области экономико-математического моделирования инновационного развития в Российской Федерации следует отнести к началу 2000-х годов </w:t>
      </w:r>
      <w:r w:rsidR="00315F7E" w:rsidRPr="00315F7E">
        <w:rPr>
          <w:rFonts w:ascii="Times New Roman" w:hAnsi="Times New Roman" w:cs="Times New Roman"/>
          <w:sz w:val="24"/>
          <w:szCs w:val="24"/>
        </w:rPr>
        <w:t>[1]</w:t>
      </w:r>
      <w:r w:rsidR="00315F7E">
        <w:rPr>
          <w:rFonts w:ascii="Times New Roman" w:hAnsi="Times New Roman" w:cs="Times New Roman"/>
          <w:sz w:val="24"/>
          <w:szCs w:val="24"/>
        </w:rPr>
        <w:t>.</w:t>
      </w:r>
      <w:r w:rsidR="003E60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AC1410" w14:textId="6487E545" w:rsidR="002C1717" w:rsidRDefault="004A1DD4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Анализ результатов исследований, опубликованных </w:t>
      </w:r>
      <w:r w:rsidR="00123295">
        <w:rPr>
          <w:rFonts w:ascii="Times New Roman" w:hAnsi="Times New Roman" w:cs="Times New Roman"/>
          <w:sz w:val="24"/>
          <w:szCs w:val="24"/>
        </w:rPr>
        <w:t>в открытой печати,</w:t>
      </w:r>
      <w:r>
        <w:rPr>
          <w:rFonts w:ascii="Times New Roman" w:hAnsi="Times New Roman" w:cs="Times New Roman"/>
          <w:sz w:val="24"/>
          <w:szCs w:val="24"/>
        </w:rPr>
        <w:t xml:space="preserve"> показал, что р</w:t>
      </w:r>
      <w:r w:rsidR="003E6083">
        <w:rPr>
          <w:rFonts w:ascii="Times New Roman" w:hAnsi="Times New Roman" w:cs="Times New Roman"/>
          <w:sz w:val="24"/>
          <w:szCs w:val="24"/>
        </w:rPr>
        <w:t>азработка математических моделей и алгоритмов оценивания инновационного развития отечественными учеными ве</w:t>
      </w:r>
      <w:r>
        <w:rPr>
          <w:rFonts w:ascii="Times New Roman" w:hAnsi="Times New Roman" w:cs="Times New Roman"/>
          <w:sz w:val="24"/>
          <w:szCs w:val="24"/>
        </w:rPr>
        <w:t>дется</w:t>
      </w:r>
      <w:r w:rsidR="003E6083">
        <w:rPr>
          <w:rFonts w:ascii="Times New Roman" w:hAnsi="Times New Roman" w:cs="Times New Roman"/>
          <w:sz w:val="24"/>
          <w:szCs w:val="24"/>
        </w:rPr>
        <w:t xml:space="preserve"> в разных направлениях</w:t>
      </w:r>
      <w:r w:rsidR="00DD4377">
        <w:rPr>
          <w:rFonts w:ascii="Times New Roman" w:hAnsi="Times New Roman" w:cs="Times New Roman"/>
          <w:sz w:val="24"/>
          <w:szCs w:val="24"/>
        </w:rPr>
        <w:t>.</w:t>
      </w:r>
      <w:r w:rsidR="003E6083">
        <w:rPr>
          <w:rFonts w:ascii="Times New Roman" w:hAnsi="Times New Roman" w:cs="Times New Roman"/>
          <w:sz w:val="24"/>
          <w:szCs w:val="24"/>
        </w:rPr>
        <w:t xml:space="preserve"> </w:t>
      </w:r>
      <w:r w:rsidR="00DD4377">
        <w:rPr>
          <w:rFonts w:ascii="Times New Roman" w:hAnsi="Times New Roman" w:cs="Times New Roman"/>
          <w:sz w:val="24"/>
          <w:szCs w:val="24"/>
        </w:rPr>
        <w:t>Т</w:t>
      </w:r>
      <w:r w:rsidR="003E6083">
        <w:rPr>
          <w:rFonts w:ascii="Times New Roman" w:hAnsi="Times New Roman" w:cs="Times New Roman"/>
          <w:sz w:val="24"/>
          <w:szCs w:val="24"/>
        </w:rPr>
        <w:t>ак</w:t>
      </w:r>
      <w:r w:rsidR="00DD4377">
        <w:rPr>
          <w:rFonts w:ascii="Times New Roman" w:hAnsi="Times New Roman" w:cs="Times New Roman"/>
          <w:sz w:val="24"/>
          <w:szCs w:val="24"/>
        </w:rPr>
        <w:t xml:space="preserve">, </w:t>
      </w:r>
      <w:r w:rsidR="003E6083">
        <w:rPr>
          <w:rFonts w:ascii="Times New Roman" w:hAnsi="Times New Roman" w:cs="Times New Roman"/>
          <w:sz w:val="24"/>
          <w:szCs w:val="24"/>
        </w:rPr>
        <w:t xml:space="preserve"> </w:t>
      </w:r>
      <w:r w:rsidR="00DD4377">
        <w:rPr>
          <w:rFonts w:ascii="Times New Roman" w:hAnsi="Times New Roman" w:cs="Times New Roman"/>
          <w:sz w:val="24"/>
          <w:szCs w:val="24"/>
        </w:rPr>
        <w:t xml:space="preserve">исследования Тихомирова С.А. посвящены проблемам стратегии управления инновационным развитием </w:t>
      </w:r>
      <w:r w:rsidR="00DD4377" w:rsidRPr="00DD4377">
        <w:rPr>
          <w:rFonts w:ascii="Times New Roman" w:hAnsi="Times New Roman" w:cs="Times New Roman"/>
          <w:sz w:val="24"/>
          <w:szCs w:val="24"/>
        </w:rPr>
        <w:t>[2]</w:t>
      </w:r>
      <w:r w:rsidR="00DD4377">
        <w:rPr>
          <w:rFonts w:ascii="Times New Roman" w:hAnsi="Times New Roman" w:cs="Times New Roman"/>
          <w:sz w:val="24"/>
          <w:szCs w:val="24"/>
        </w:rPr>
        <w:t>, в работах Роздольской</w:t>
      </w:r>
      <w:r w:rsidR="00DD02A4">
        <w:rPr>
          <w:rFonts w:ascii="Times New Roman" w:hAnsi="Times New Roman" w:cs="Times New Roman"/>
          <w:sz w:val="24"/>
          <w:szCs w:val="24"/>
        </w:rPr>
        <w:t xml:space="preserve"> И.В.</w:t>
      </w:r>
      <w:r w:rsidR="00DD4377">
        <w:rPr>
          <w:rFonts w:ascii="Times New Roman" w:hAnsi="Times New Roman" w:cs="Times New Roman"/>
          <w:sz w:val="24"/>
          <w:szCs w:val="24"/>
        </w:rPr>
        <w:t>, Плотникова</w:t>
      </w:r>
      <w:r w:rsidR="00DD02A4">
        <w:rPr>
          <w:rFonts w:ascii="Times New Roman" w:hAnsi="Times New Roman" w:cs="Times New Roman"/>
          <w:sz w:val="24"/>
          <w:szCs w:val="24"/>
        </w:rPr>
        <w:t xml:space="preserve"> А.П.</w:t>
      </w:r>
      <w:r w:rsidR="00DD4377">
        <w:rPr>
          <w:rFonts w:ascii="Times New Roman" w:hAnsi="Times New Roman" w:cs="Times New Roman"/>
          <w:sz w:val="24"/>
          <w:szCs w:val="24"/>
        </w:rPr>
        <w:t>, Шершунова</w:t>
      </w:r>
      <w:r w:rsidR="00DD02A4">
        <w:rPr>
          <w:rFonts w:ascii="Times New Roman" w:hAnsi="Times New Roman" w:cs="Times New Roman"/>
          <w:sz w:val="24"/>
          <w:szCs w:val="24"/>
        </w:rPr>
        <w:t xml:space="preserve"> В.А.</w:t>
      </w:r>
      <w:r w:rsidR="008E59A3" w:rsidRPr="008E59A3">
        <w:rPr>
          <w:rFonts w:ascii="Times New Roman" w:hAnsi="Times New Roman" w:cs="Times New Roman"/>
          <w:sz w:val="24"/>
          <w:szCs w:val="24"/>
        </w:rPr>
        <w:t xml:space="preserve"> </w:t>
      </w:r>
      <w:r w:rsidR="00DD02A4">
        <w:rPr>
          <w:rFonts w:ascii="Times New Roman" w:hAnsi="Times New Roman" w:cs="Times New Roman"/>
          <w:sz w:val="24"/>
          <w:szCs w:val="24"/>
        </w:rPr>
        <w:t>закладываются теоретические и методологические основы управления инновационным развитием на уровне отрасли/предприятия</w:t>
      </w:r>
      <w:r w:rsidR="008E59A3">
        <w:rPr>
          <w:rFonts w:ascii="Times New Roman" w:hAnsi="Times New Roman" w:cs="Times New Roman"/>
          <w:sz w:val="24"/>
          <w:szCs w:val="24"/>
        </w:rPr>
        <w:t xml:space="preserve"> </w:t>
      </w:r>
      <w:r w:rsidR="008E59A3" w:rsidRPr="008E59A3">
        <w:rPr>
          <w:rFonts w:ascii="Times New Roman" w:hAnsi="Times New Roman" w:cs="Times New Roman"/>
          <w:sz w:val="24"/>
          <w:szCs w:val="24"/>
        </w:rPr>
        <w:t>[3-5]</w:t>
      </w:r>
      <w:r w:rsidR="00DD02A4">
        <w:rPr>
          <w:rFonts w:ascii="Times New Roman" w:hAnsi="Times New Roman" w:cs="Times New Roman"/>
          <w:sz w:val="24"/>
          <w:szCs w:val="24"/>
        </w:rPr>
        <w:t>;</w:t>
      </w:r>
      <w:r w:rsidR="00DD4377">
        <w:rPr>
          <w:rFonts w:ascii="Times New Roman" w:hAnsi="Times New Roman" w:cs="Times New Roman"/>
          <w:sz w:val="24"/>
          <w:szCs w:val="24"/>
        </w:rPr>
        <w:t xml:space="preserve"> </w:t>
      </w:r>
      <w:r w:rsidR="00EE4A08">
        <w:rPr>
          <w:rFonts w:ascii="Times New Roman" w:hAnsi="Times New Roman" w:cs="Times New Roman"/>
          <w:sz w:val="24"/>
          <w:szCs w:val="24"/>
        </w:rPr>
        <w:t xml:space="preserve">Бармина К.В. предлагает использовать многофакторные модели как инструмент </w:t>
      </w:r>
      <w:r w:rsidR="00B80AF9">
        <w:rPr>
          <w:rFonts w:ascii="Times New Roman" w:hAnsi="Times New Roman" w:cs="Times New Roman"/>
          <w:sz w:val="24"/>
          <w:szCs w:val="24"/>
        </w:rPr>
        <w:t>диагностики инновационного</w:t>
      </w:r>
      <w:r w:rsidR="00EE4A08">
        <w:rPr>
          <w:rFonts w:ascii="Times New Roman" w:hAnsi="Times New Roman" w:cs="Times New Roman"/>
          <w:sz w:val="24"/>
          <w:szCs w:val="24"/>
        </w:rPr>
        <w:t xml:space="preserve"> развития </w:t>
      </w:r>
      <w:r w:rsidR="00EE4A08" w:rsidRPr="00EE4A08">
        <w:rPr>
          <w:rFonts w:ascii="Times New Roman" w:hAnsi="Times New Roman" w:cs="Times New Roman"/>
          <w:sz w:val="24"/>
          <w:szCs w:val="24"/>
        </w:rPr>
        <w:t>[</w:t>
      </w:r>
      <w:r w:rsidR="008E59A3" w:rsidRPr="008E59A3">
        <w:rPr>
          <w:rFonts w:ascii="Times New Roman" w:hAnsi="Times New Roman" w:cs="Times New Roman"/>
          <w:sz w:val="24"/>
          <w:szCs w:val="24"/>
        </w:rPr>
        <w:t>6</w:t>
      </w:r>
      <w:r w:rsidR="007E0AE6" w:rsidRPr="007E0AE6">
        <w:rPr>
          <w:rFonts w:ascii="Times New Roman" w:hAnsi="Times New Roman" w:cs="Times New Roman"/>
          <w:sz w:val="24"/>
          <w:szCs w:val="24"/>
        </w:rPr>
        <w:t>]</w:t>
      </w:r>
      <w:r w:rsidR="00B80AF9">
        <w:rPr>
          <w:rFonts w:ascii="Times New Roman" w:hAnsi="Times New Roman" w:cs="Times New Roman"/>
          <w:sz w:val="24"/>
          <w:szCs w:val="24"/>
        </w:rPr>
        <w:t>, Полшков Ю.Н. рассматривает и обосновывает целесообразност</w:t>
      </w:r>
      <w:r w:rsidR="007E0AE6">
        <w:rPr>
          <w:rFonts w:ascii="Times New Roman" w:hAnsi="Times New Roman" w:cs="Times New Roman"/>
          <w:sz w:val="24"/>
          <w:szCs w:val="24"/>
        </w:rPr>
        <w:t>ь</w:t>
      </w:r>
      <w:r w:rsidR="00B80AF9">
        <w:rPr>
          <w:rFonts w:ascii="Times New Roman" w:hAnsi="Times New Roman" w:cs="Times New Roman"/>
          <w:sz w:val="24"/>
          <w:szCs w:val="24"/>
        </w:rPr>
        <w:t xml:space="preserve"> применения нелинейных стохастических моделей</w:t>
      </w:r>
      <w:r w:rsidR="007E0AE6" w:rsidRPr="007E0AE6">
        <w:rPr>
          <w:rFonts w:ascii="Times New Roman" w:hAnsi="Times New Roman" w:cs="Times New Roman"/>
          <w:sz w:val="24"/>
          <w:szCs w:val="24"/>
        </w:rPr>
        <w:t xml:space="preserve"> </w:t>
      </w:r>
      <w:r w:rsidR="007E0AE6">
        <w:rPr>
          <w:rFonts w:ascii="Times New Roman" w:hAnsi="Times New Roman" w:cs="Times New Roman"/>
          <w:sz w:val="24"/>
          <w:szCs w:val="24"/>
        </w:rPr>
        <w:t xml:space="preserve">в решении задач повышения эффективности управления инновационным развитием </w:t>
      </w:r>
      <w:r w:rsidR="007E0AE6" w:rsidRPr="007E0AE6">
        <w:rPr>
          <w:rFonts w:ascii="Times New Roman" w:hAnsi="Times New Roman" w:cs="Times New Roman"/>
          <w:sz w:val="24"/>
          <w:szCs w:val="24"/>
        </w:rPr>
        <w:t>[</w:t>
      </w:r>
      <w:r w:rsidR="008E59A3" w:rsidRPr="008E59A3">
        <w:rPr>
          <w:rFonts w:ascii="Times New Roman" w:hAnsi="Times New Roman" w:cs="Times New Roman"/>
          <w:sz w:val="24"/>
          <w:szCs w:val="24"/>
        </w:rPr>
        <w:t>7</w:t>
      </w:r>
      <w:r w:rsidR="00EE4A08" w:rsidRPr="00EE4A08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; особое внимание исследователи уделяют </w:t>
      </w:r>
      <w:r w:rsidR="00000BAA">
        <w:rPr>
          <w:rFonts w:ascii="Times New Roman" w:hAnsi="Times New Roman" w:cs="Times New Roman"/>
          <w:sz w:val="24"/>
          <w:szCs w:val="24"/>
        </w:rPr>
        <w:t xml:space="preserve">инноватике в сфере науки и образования </w:t>
      </w:r>
      <w:r w:rsidR="00000BAA" w:rsidRPr="00000BAA">
        <w:rPr>
          <w:rFonts w:ascii="Times New Roman" w:hAnsi="Times New Roman" w:cs="Times New Roman"/>
          <w:sz w:val="24"/>
          <w:szCs w:val="24"/>
        </w:rPr>
        <w:t>[</w:t>
      </w:r>
      <w:r w:rsidR="008E59A3" w:rsidRPr="008E59A3">
        <w:rPr>
          <w:rFonts w:ascii="Times New Roman" w:hAnsi="Times New Roman" w:cs="Times New Roman"/>
          <w:sz w:val="24"/>
          <w:szCs w:val="24"/>
        </w:rPr>
        <w:t>8</w:t>
      </w:r>
      <w:r w:rsidR="00000BAA" w:rsidRPr="00000BAA">
        <w:rPr>
          <w:rFonts w:ascii="Times New Roman" w:hAnsi="Times New Roman" w:cs="Times New Roman"/>
          <w:sz w:val="24"/>
          <w:szCs w:val="24"/>
        </w:rPr>
        <w:t>]</w:t>
      </w:r>
      <w:r w:rsidR="0012329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D0C3BD" w14:textId="77777777" w:rsidR="00C56F41" w:rsidRDefault="00123295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3295">
        <w:rPr>
          <w:rFonts w:ascii="Times New Roman" w:hAnsi="Times New Roman" w:cs="Times New Roman"/>
          <w:sz w:val="24"/>
          <w:szCs w:val="24"/>
        </w:rPr>
        <w:t>В то же время</w:t>
      </w:r>
      <w:r w:rsidR="00A9033D">
        <w:rPr>
          <w:rFonts w:ascii="Times New Roman" w:hAnsi="Times New Roman" w:cs="Times New Roman"/>
          <w:sz w:val="24"/>
          <w:szCs w:val="24"/>
        </w:rPr>
        <w:t xml:space="preserve">, по мнению автора, сегодня в основе теории и </w:t>
      </w:r>
      <w:r w:rsidRPr="00123295">
        <w:rPr>
          <w:rFonts w:ascii="Times New Roman" w:hAnsi="Times New Roman" w:cs="Times New Roman"/>
          <w:sz w:val="24"/>
          <w:szCs w:val="24"/>
        </w:rPr>
        <w:t>методологи</w:t>
      </w:r>
      <w:r w:rsidR="00A9033D">
        <w:rPr>
          <w:rFonts w:ascii="Times New Roman" w:hAnsi="Times New Roman" w:cs="Times New Roman"/>
          <w:sz w:val="24"/>
          <w:szCs w:val="24"/>
        </w:rPr>
        <w:t>и</w:t>
      </w:r>
      <w:r w:rsidRPr="00123295">
        <w:rPr>
          <w:rFonts w:ascii="Times New Roman" w:hAnsi="Times New Roman" w:cs="Times New Roman"/>
          <w:sz w:val="24"/>
          <w:szCs w:val="24"/>
        </w:rPr>
        <w:t xml:space="preserve"> управления инновационным развитие</w:t>
      </w:r>
      <w:r w:rsidR="00A9033D">
        <w:rPr>
          <w:rFonts w:ascii="Times New Roman" w:hAnsi="Times New Roman" w:cs="Times New Roman"/>
          <w:sz w:val="24"/>
          <w:szCs w:val="24"/>
        </w:rPr>
        <w:t xml:space="preserve">м слабо выражен системный подход, </w:t>
      </w:r>
      <w:r w:rsidR="00177CE3">
        <w:rPr>
          <w:rFonts w:ascii="Times New Roman" w:hAnsi="Times New Roman" w:cs="Times New Roman"/>
          <w:sz w:val="24"/>
          <w:szCs w:val="24"/>
        </w:rPr>
        <w:t xml:space="preserve">предлагаемые принципы и постулаты имеют скорее прикладной, нежели фундаментальный характер. </w:t>
      </w:r>
    </w:p>
    <w:p w14:paraId="0297FEC1" w14:textId="367DD13C" w:rsidR="00A42B34" w:rsidRDefault="00123295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23295">
        <w:rPr>
          <w:rFonts w:ascii="Times New Roman" w:hAnsi="Times New Roman" w:cs="Times New Roman"/>
          <w:sz w:val="24"/>
          <w:szCs w:val="24"/>
        </w:rPr>
        <w:lastRenderedPageBreak/>
        <w:t>Решение задач инновационного развития, по мнению автора, должно строиться на принципах системного подхода и научно-обоснованных методах принятия решений, принципах моделирования</w:t>
      </w:r>
      <w:r w:rsidR="0080063C">
        <w:rPr>
          <w:rFonts w:ascii="Times New Roman" w:hAnsi="Times New Roman" w:cs="Times New Roman"/>
          <w:sz w:val="24"/>
          <w:szCs w:val="24"/>
        </w:rPr>
        <w:t>, инвариантных по отношению к предметной области</w:t>
      </w:r>
      <w:r w:rsidR="005C44E8">
        <w:rPr>
          <w:rFonts w:ascii="Times New Roman" w:hAnsi="Times New Roman" w:cs="Times New Roman"/>
          <w:sz w:val="24"/>
          <w:szCs w:val="24"/>
        </w:rPr>
        <w:t xml:space="preserve"> </w:t>
      </w:r>
      <w:r w:rsidR="005C44E8" w:rsidRPr="005C44E8">
        <w:rPr>
          <w:rFonts w:ascii="Times New Roman" w:hAnsi="Times New Roman" w:cs="Times New Roman"/>
          <w:sz w:val="24"/>
          <w:szCs w:val="24"/>
        </w:rPr>
        <w:t>[9]</w:t>
      </w:r>
      <w:r w:rsidR="0080063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A6D946" w14:textId="3E915587" w:rsidR="00B226C4" w:rsidRDefault="00B226C4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мнению </w:t>
      </w:r>
      <w:r w:rsidR="00BB398C">
        <w:rPr>
          <w:rFonts w:ascii="Times New Roman" w:hAnsi="Times New Roman" w:cs="Times New Roman"/>
          <w:sz w:val="24"/>
          <w:szCs w:val="24"/>
        </w:rPr>
        <w:t xml:space="preserve">отдельных </w:t>
      </w:r>
      <w:r>
        <w:rPr>
          <w:rFonts w:ascii="Times New Roman" w:hAnsi="Times New Roman" w:cs="Times New Roman"/>
          <w:sz w:val="24"/>
          <w:szCs w:val="24"/>
        </w:rPr>
        <w:t>отечественных исследователей</w:t>
      </w:r>
      <w:r w:rsidR="00BB39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история современной цивилизации может и должна рассматриваться как последовательное </w:t>
      </w:r>
      <w:r w:rsidR="00DD2544">
        <w:rPr>
          <w:rFonts w:ascii="Times New Roman" w:hAnsi="Times New Roman" w:cs="Times New Roman"/>
          <w:sz w:val="24"/>
          <w:szCs w:val="24"/>
        </w:rPr>
        <w:t>внедрение инноваций в сферу жизнедеятельности, в производство и систему трудовых отношений</w:t>
      </w:r>
      <w:r w:rsidR="00BB398C" w:rsidRPr="00BB398C">
        <w:rPr>
          <w:rFonts w:ascii="Times New Roman" w:hAnsi="Times New Roman" w:cs="Times New Roman"/>
          <w:sz w:val="24"/>
          <w:szCs w:val="24"/>
        </w:rPr>
        <w:t xml:space="preserve"> [10]</w:t>
      </w:r>
      <w:r w:rsidR="00DD2544">
        <w:rPr>
          <w:rFonts w:ascii="Times New Roman" w:hAnsi="Times New Roman" w:cs="Times New Roman"/>
          <w:sz w:val="24"/>
          <w:szCs w:val="24"/>
        </w:rPr>
        <w:t xml:space="preserve">. Не </w:t>
      </w:r>
      <w:r w:rsidR="00BB398C">
        <w:rPr>
          <w:rFonts w:ascii="Times New Roman" w:hAnsi="Times New Roman" w:cs="Times New Roman"/>
          <w:sz w:val="24"/>
          <w:szCs w:val="24"/>
        </w:rPr>
        <w:t xml:space="preserve">отрицая возможности </w:t>
      </w:r>
      <w:r w:rsidR="00DD2544">
        <w:rPr>
          <w:rFonts w:ascii="Times New Roman" w:hAnsi="Times New Roman" w:cs="Times New Roman"/>
          <w:sz w:val="24"/>
          <w:szCs w:val="24"/>
        </w:rPr>
        <w:t xml:space="preserve">такого небесспорного подхода к инноватике, как формы жизни, мы полагаем, что традиционная система отсчета в теории инновации все-таки начинается с Й. Шумпетера </w:t>
      </w:r>
      <w:r w:rsidR="00DD2544" w:rsidRPr="00DD2544">
        <w:rPr>
          <w:rFonts w:ascii="Times New Roman" w:hAnsi="Times New Roman" w:cs="Times New Roman"/>
          <w:sz w:val="24"/>
          <w:szCs w:val="24"/>
        </w:rPr>
        <w:t>[11]</w:t>
      </w:r>
      <w:r w:rsidR="00BB398C">
        <w:rPr>
          <w:rFonts w:ascii="Times New Roman" w:hAnsi="Times New Roman" w:cs="Times New Roman"/>
          <w:sz w:val="24"/>
          <w:szCs w:val="24"/>
        </w:rPr>
        <w:t xml:space="preserve">, который определил понятие инновация, как </w:t>
      </w:r>
      <w:r w:rsidR="00BB398C" w:rsidRPr="00BB398C">
        <w:rPr>
          <w:rFonts w:ascii="Times New Roman" w:hAnsi="Times New Roman" w:cs="Times New Roman"/>
          <w:sz w:val="24"/>
          <w:szCs w:val="24"/>
        </w:rPr>
        <w:t>любое</w:t>
      </w:r>
      <w:r w:rsidR="00BB398C" w:rsidRPr="00BB398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BB398C">
        <w:rPr>
          <w:rFonts w:ascii="Times New Roman" w:hAnsi="Times New Roman" w:cs="Times New Roman"/>
          <w:sz w:val="24"/>
          <w:szCs w:val="24"/>
        </w:rPr>
        <w:t xml:space="preserve">изменение продукции, технологии, процесса, произошедшее вследствие </w:t>
      </w:r>
      <w:r w:rsidR="00BB398C" w:rsidRPr="00BB398C">
        <w:rPr>
          <w:rFonts w:ascii="Times New Roman" w:hAnsi="Times New Roman" w:cs="Times New Roman"/>
          <w:i/>
          <w:iCs/>
          <w:sz w:val="24"/>
          <w:szCs w:val="24"/>
        </w:rPr>
        <w:t>коммерциализации</w:t>
      </w:r>
      <w:r w:rsidR="00BB398C">
        <w:rPr>
          <w:rFonts w:ascii="Times New Roman" w:hAnsi="Times New Roman" w:cs="Times New Roman"/>
          <w:sz w:val="24"/>
          <w:szCs w:val="24"/>
        </w:rPr>
        <w:t xml:space="preserve"> новых или усовершенствовании ранее существовавших решений. </w:t>
      </w:r>
      <w:r w:rsidR="00C56F41" w:rsidRPr="00C56F41">
        <w:rPr>
          <w:rFonts w:ascii="Times New Roman" w:hAnsi="Times New Roman" w:cs="Times New Roman"/>
          <w:sz w:val="24"/>
          <w:szCs w:val="24"/>
        </w:rPr>
        <w:t>Цель работы – обосновать целесообразность применения эвристических моделей, инвариантных по отношению к предметной области, предложить авторскую методику формирования траектории инновационного развития. Исследование проводилось с использованием методов системного и сравнительного анализа, формального и практического моделирования, интеграции исторического и логического.</w:t>
      </w:r>
    </w:p>
    <w:p w14:paraId="0CC7E963" w14:textId="1A0AE6D5" w:rsidR="004438D3" w:rsidRDefault="004438D3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174589">
        <w:rPr>
          <w:rFonts w:ascii="Times New Roman" w:hAnsi="Times New Roman" w:cs="Times New Roman"/>
          <w:sz w:val="24"/>
          <w:szCs w:val="24"/>
        </w:rPr>
        <w:t>вышеупомянутых</w:t>
      </w:r>
      <w:r>
        <w:rPr>
          <w:rFonts w:ascii="Times New Roman" w:hAnsi="Times New Roman" w:cs="Times New Roman"/>
          <w:sz w:val="24"/>
          <w:szCs w:val="24"/>
        </w:rPr>
        <w:t xml:space="preserve"> моделей, предлагаемых авторами, стал отправной точкой для построения концептуальной модели управления инновационным развитием, в основе которой лежат формально определенные индикаторы Программы инновационной экономики Ставропольского края </w:t>
      </w:r>
      <w:r w:rsidRPr="004438D3">
        <w:rPr>
          <w:rFonts w:ascii="Times New Roman" w:hAnsi="Times New Roman" w:cs="Times New Roman"/>
          <w:sz w:val="24"/>
          <w:szCs w:val="24"/>
        </w:rPr>
        <w:t>[12].</w:t>
      </w:r>
    </w:p>
    <w:p w14:paraId="367DADD4" w14:textId="2B5F98EE" w:rsidR="00174589" w:rsidRDefault="00174589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Концептуальная модель управления инновационным </w:t>
      </w:r>
      <w:r w:rsidR="009E7B20">
        <w:rPr>
          <w:rFonts w:ascii="Times New Roman" w:hAnsi="Times New Roman" w:cs="Times New Roman"/>
          <w:sz w:val="24"/>
          <w:szCs w:val="24"/>
        </w:rPr>
        <w:t xml:space="preserve">развитием (ИР) </w:t>
      </w:r>
      <w:r w:rsidR="00D7044C">
        <w:rPr>
          <w:rFonts w:ascii="Times New Roman" w:hAnsi="Times New Roman" w:cs="Times New Roman"/>
          <w:sz w:val="24"/>
          <w:szCs w:val="24"/>
        </w:rPr>
        <w:t xml:space="preserve">региона </w:t>
      </w:r>
      <w:r>
        <w:rPr>
          <w:rFonts w:ascii="Times New Roman" w:hAnsi="Times New Roman" w:cs="Times New Roman"/>
          <w:sz w:val="24"/>
          <w:szCs w:val="24"/>
        </w:rPr>
        <w:t>имеет вид:</w:t>
      </w:r>
    </w:p>
    <w:p w14:paraId="348961FA" w14:textId="77777777" w:rsidR="00C56F41" w:rsidRDefault="009E7B20" w:rsidP="009E7B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Эффективность управления ИР = </w:t>
      </w:r>
      <w:r w:rsidRPr="009E7B20">
        <w:rPr>
          <w:rFonts w:ascii="Times New Roman" w:hAnsi="Times New Roman" w:cs="Times New Roman"/>
          <w:sz w:val="24"/>
          <w:szCs w:val="24"/>
        </w:rPr>
        <w:t>{</w:t>
      </w:r>
      <w:r>
        <w:rPr>
          <w:rFonts w:ascii="Times New Roman" w:hAnsi="Times New Roman" w:cs="Times New Roman"/>
          <w:sz w:val="24"/>
          <w:szCs w:val="24"/>
        </w:rPr>
        <w:t>выбор приоритетных направлений инновационного развития; кадровая политика в сфере инновационного менеджмента; развитие системы малого и среднего бизнеса; интеграция науки, техники и производства; системность в создании инновационной инфраструктуры; содействие предприятиям и организациям в осуществлении инновационной деятельности; мониторинг процессов и результатов</w:t>
      </w:r>
      <w:r w:rsidRPr="009E7B20">
        <w:rPr>
          <w:rFonts w:ascii="Times New Roman" w:hAnsi="Times New Roman" w:cs="Times New Roman"/>
          <w:sz w:val="24"/>
          <w:szCs w:val="24"/>
        </w:rPr>
        <w:t>}</w:t>
      </w:r>
      <w:r>
        <w:rPr>
          <w:rFonts w:ascii="Times New Roman" w:hAnsi="Times New Roman" w:cs="Times New Roman"/>
          <w:sz w:val="24"/>
          <w:szCs w:val="24"/>
        </w:rPr>
        <w:t>. П</w:t>
      </w:r>
      <w:r w:rsidRPr="009E7B20">
        <w:rPr>
          <w:rFonts w:ascii="Times New Roman" w:hAnsi="Times New Roman" w:cs="Times New Roman"/>
          <w:sz w:val="24"/>
          <w:szCs w:val="24"/>
        </w:rPr>
        <w:t xml:space="preserve">реобразование модели, представленной на уровне концепции в модели, имеющие практическую значимость, требует представления неформализованных факторов, влияющих на инновационное развитие региона в систему измеряемых показателей. </w:t>
      </w:r>
    </w:p>
    <w:p w14:paraId="5AFA9922" w14:textId="5F803F93" w:rsidR="009E7B20" w:rsidRDefault="00E8343D" w:rsidP="009E7B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После преобразования </w:t>
      </w:r>
      <w:r w:rsidR="00C56F41">
        <w:rPr>
          <w:rFonts w:ascii="Times New Roman" w:hAnsi="Times New Roman" w:cs="Times New Roman"/>
          <w:sz w:val="24"/>
          <w:szCs w:val="24"/>
        </w:rPr>
        <w:t xml:space="preserve">неформализованных параметров в количественные показатели </w:t>
      </w:r>
      <w:r>
        <w:rPr>
          <w:rFonts w:ascii="Times New Roman" w:hAnsi="Times New Roman" w:cs="Times New Roman"/>
          <w:sz w:val="24"/>
          <w:szCs w:val="24"/>
        </w:rPr>
        <w:t>концептуальная модель имеет вид:</w:t>
      </w:r>
    </w:p>
    <w:p w14:paraId="073AC630" w14:textId="77777777" w:rsidR="00E8343D" w:rsidRDefault="00E8343D" w:rsidP="009E7B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30DB787" w14:textId="6429C300" w:rsidR="00174589" w:rsidRPr="00BC4291" w:rsidRDefault="00174589" w:rsidP="009A49A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W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>= {</w:t>
      </w:r>
      <w:bookmarkStart w:id="0" w:name="_Hlk136594399"/>
      <w:r>
        <w:rPr>
          <w:rFonts w:ascii="Times New Roman" w:hAnsi="Times New Roman" w:cs="Times New Roman"/>
          <w:sz w:val="24"/>
          <w:szCs w:val="24"/>
          <w:lang w:val="en-US"/>
        </w:rPr>
        <w:t>VI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Krm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IR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Zsmb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Psmb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INpr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Oid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NU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</w:t>
      </w:r>
      <w:bookmarkEnd w:id="0"/>
      <w:r w:rsidR="008D3711"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D3711">
        <w:rPr>
          <w:rFonts w:ascii="Times New Roman" w:hAnsi="Times New Roman" w:cs="Times New Roman"/>
          <w:sz w:val="24"/>
          <w:szCs w:val="24"/>
          <w:lang w:val="en-US"/>
        </w:rPr>
        <w:t>OS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>}</w:t>
      </w:r>
      <w:r w:rsidR="009A49A0"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</w:t>
      </w:r>
    </w:p>
    <w:p w14:paraId="343D4D4C" w14:textId="77777777" w:rsidR="00D7044C" w:rsidRPr="00BC4291" w:rsidRDefault="00D7044C" w:rsidP="00294A0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4A093B23" w14:textId="6297815B" w:rsidR="00D7044C" w:rsidRPr="00D7044C" w:rsidRDefault="00D7044C" w:rsidP="00D7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429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здесь </w:t>
      </w:r>
      <w:r>
        <w:rPr>
          <w:rFonts w:ascii="Times New Roman" w:hAnsi="Times New Roman" w:cs="Times New Roman"/>
          <w:sz w:val="24"/>
          <w:szCs w:val="24"/>
          <w:lang w:val="en-US"/>
        </w:rPr>
        <w:t>W</w:t>
      </w:r>
      <w:r w:rsidRPr="00D7044C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>целевая функция- эффективность управления инновационным развитием;</w:t>
      </w:r>
    </w:p>
    <w:p w14:paraId="6F2B6F8F" w14:textId="5670BEAC" w:rsidR="00294A04" w:rsidRPr="00294A04" w:rsidRDefault="00D7044C" w:rsidP="00D7044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94A04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="00294A04" w:rsidRPr="00294A04">
        <w:rPr>
          <w:rFonts w:ascii="Times New Roman" w:hAnsi="Times New Roman" w:cs="Times New Roman"/>
          <w:sz w:val="24"/>
          <w:szCs w:val="24"/>
        </w:rPr>
        <w:t xml:space="preserve"> – </w:t>
      </w:r>
      <w:r w:rsidR="00294A04">
        <w:rPr>
          <w:rFonts w:ascii="Times New Roman" w:hAnsi="Times New Roman" w:cs="Times New Roman"/>
          <w:sz w:val="24"/>
          <w:szCs w:val="24"/>
        </w:rPr>
        <w:t xml:space="preserve">объем инвестиций в основной </w:t>
      </w:r>
      <w:proofErr w:type="gramStart"/>
      <w:r w:rsidR="00294A04">
        <w:rPr>
          <w:rFonts w:ascii="Times New Roman" w:hAnsi="Times New Roman" w:cs="Times New Roman"/>
          <w:sz w:val="24"/>
          <w:szCs w:val="24"/>
        </w:rPr>
        <w:t>капитал;</w:t>
      </w:r>
      <w:proofErr w:type="gramEnd"/>
    </w:p>
    <w:p w14:paraId="3D1E308A" w14:textId="1BC19263" w:rsidR="00294A04" w:rsidRPr="00294A04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Krm</w:t>
      </w:r>
      <w:r>
        <w:rPr>
          <w:rFonts w:ascii="Times New Roman" w:hAnsi="Times New Roman" w:cs="Times New Roman"/>
          <w:sz w:val="24"/>
          <w:szCs w:val="24"/>
        </w:rPr>
        <w:t xml:space="preserve"> – количество созданных/модернизированных рабочих </w:t>
      </w:r>
      <w:proofErr w:type="gramStart"/>
      <w:r>
        <w:rPr>
          <w:rFonts w:ascii="Times New Roman" w:hAnsi="Times New Roman" w:cs="Times New Roman"/>
          <w:sz w:val="24"/>
          <w:szCs w:val="24"/>
        </w:rPr>
        <w:t>мест;</w:t>
      </w:r>
      <w:proofErr w:type="gramEnd"/>
    </w:p>
    <w:p w14:paraId="06D2DA07" w14:textId="1DD3B9EC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IR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индекс региона в национальном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рейтинге;</w:t>
      </w:r>
      <w:proofErr w:type="gramEnd"/>
    </w:p>
    <w:p w14:paraId="28672055" w14:textId="2ECB39E5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Zsmb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число занятых в малом и среднем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бизнесе;</w:t>
      </w:r>
      <w:proofErr w:type="gramEnd"/>
    </w:p>
    <w:p w14:paraId="7808A847" w14:textId="7020923B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Psmb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доля продукции малого и среднего бизнеса, в том числе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экспорт;</w:t>
      </w:r>
      <w:proofErr w:type="gramEnd"/>
    </w:p>
    <w:p w14:paraId="6C1A920F" w14:textId="2A93E966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INpr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число инновационных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проектов;</w:t>
      </w:r>
      <w:proofErr w:type="gramEnd"/>
    </w:p>
    <w:p w14:paraId="1D82B682" w14:textId="05E51622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Oid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удельный вес организаций/предприятий, осуществляющих инновационную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деятельность;</w:t>
      </w:r>
      <w:proofErr w:type="gramEnd"/>
    </w:p>
    <w:p w14:paraId="32B9C66B" w14:textId="7D13DAD9" w:rsidR="00294A04" w:rsidRPr="00D7044C" w:rsidRDefault="00294A04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NU</w:t>
      </w:r>
      <w:r w:rsidR="00D7044C">
        <w:rPr>
          <w:rFonts w:ascii="Times New Roman" w:hAnsi="Times New Roman" w:cs="Times New Roman"/>
          <w:sz w:val="24"/>
          <w:szCs w:val="24"/>
        </w:rPr>
        <w:t xml:space="preserve"> – удовлетворенность населения качеством государственных и муниципальных </w:t>
      </w:r>
      <w:proofErr w:type="gramStart"/>
      <w:r w:rsidR="00D7044C">
        <w:rPr>
          <w:rFonts w:ascii="Times New Roman" w:hAnsi="Times New Roman" w:cs="Times New Roman"/>
          <w:sz w:val="24"/>
          <w:szCs w:val="24"/>
        </w:rPr>
        <w:t>услуг;</w:t>
      </w:r>
      <w:proofErr w:type="gramEnd"/>
    </w:p>
    <w:p w14:paraId="032E2D3E" w14:textId="1D442D51" w:rsidR="00294A04" w:rsidRDefault="008D3711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8D3711">
        <w:rPr>
          <w:rFonts w:ascii="Times New Roman" w:hAnsi="Times New Roman" w:cs="Times New Roman"/>
          <w:sz w:val="24"/>
          <w:szCs w:val="24"/>
        </w:rPr>
        <w:t>обратная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связь</w:t>
      </w:r>
      <w:r w:rsidR="00657372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14:paraId="079F4CBD" w14:textId="6FF24DC1" w:rsidR="00657372" w:rsidRDefault="00657372" w:rsidP="00D7044C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657372">
        <w:rPr>
          <w:rFonts w:ascii="Times New Roman" w:hAnsi="Times New Roman" w:cs="Times New Roman"/>
          <w:sz w:val="24"/>
          <w:szCs w:val="24"/>
        </w:rPr>
        <w:t>U, V – управляющие воздействия</w:t>
      </w:r>
      <w:r w:rsidR="00236753">
        <w:rPr>
          <w:rFonts w:ascii="Times New Roman" w:hAnsi="Times New Roman" w:cs="Times New Roman"/>
          <w:sz w:val="24"/>
          <w:szCs w:val="24"/>
        </w:rPr>
        <w:t>.</w:t>
      </w:r>
    </w:p>
    <w:p w14:paraId="6D39A8C2" w14:textId="196785D0" w:rsidR="00236753" w:rsidRDefault="00236753" w:rsidP="002367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Очевидно, что для оценки эффективности управления ИР целесообразно, с точки зрения теории, применить многокритериальную модель, методика решения которой достаточно полно представлена в научной литературе. </w:t>
      </w:r>
      <w:r w:rsidR="00B423F1">
        <w:rPr>
          <w:rFonts w:ascii="Times New Roman" w:hAnsi="Times New Roman" w:cs="Times New Roman"/>
          <w:sz w:val="24"/>
          <w:szCs w:val="24"/>
        </w:rPr>
        <w:t>В то же время</w:t>
      </w:r>
      <w:r>
        <w:rPr>
          <w:rFonts w:ascii="Times New Roman" w:hAnsi="Times New Roman" w:cs="Times New Roman"/>
          <w:sz w:val="24"/>
          <w:szCs w:val="24"/>
        </w:rPr>
        <w:t xml:space="preserve"> трудно ожидать, что в реальной практике инновационного менеджмента будут использоваться сложные в </w:t>
      </w:r>
      <w:r>
        <w:rPr>
          <w:rFonts w:ascii="Times New Roman" w:hAnsi="Times New Roman" w:cs="Times New Roman"/>
          <w:sz w:val="24"/>
          <w:szCs w:val="24"/>
        </w:rPr>
        <w:lastRenderedPageBreak/>
        <w:t>математическом отношении методики</w:t>
      </w:r>
      <w:r w:rsidR="003E39A8">
        <w:rPr>
          <w:rFonts w:ascii="Times New Roman" w:hAnsi="Times New Roman" w:cs="Times New Roman"/>
          <w:sz w:val="24"/>
          <w:szCs w:val="24"/>
        </w:rPr>
        <w:t xml:space="preserve">. </w:t>
      </w:r>
      <w:r w:rsidR="003E39A8" w:rsidRPr="003E39A8">
        <w:rPr>
          <w:rFonts w:ascii="Times New Roman" w:hAnsi="Times New Roman" w:cs="Times New Roman"/>
          <w:sz w:val="24"/>
          <w:szCs w:val="24"/>
        </w:rPr>
        <w:t>Сведение многокритериальной задачи к однокритериальной с учетом весовых коэффициентов, полученных методом экспертных оценок, ситуации не упроща</w:t>
      </w:r>
      <w:r w:rsidR="003E39A8">
        <w:rPr>
          <w:rFonts w:ascii="Times New Roman" w:hAnsi="Times New Roman" w:cs="Times New Roman"/>
          <w:sz w:val="24"/>
          <w:szCs w:val="24"/>
        </w:rPr>
        <w:t>е</w:t>
      </w:r>
      <w:r w:rsidR="003E39A8" w:rsidRPr="003E39A8">
        <w:rPr>
          <w:rFonts w:ascii="Times New Roman" w:hAnsi="Times New Roman" w:cs="Times New Roman"/>
          <w:sz w:val="24"/>
          <w:szCs w:val="24"/>
        </w:rPr>
        <w:t xml:space="preserve">т.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E39A8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еобходимы инструментальные средства, доступные для управленцев-практиков, не имеющих специальной подготовки и, в </w:t>
      </w:r>
      <w:r w:rsidR="003E39A8">
        <w:rPr>
          <w:rFonts w:ascii="Times New Roman" w:hAnsi="Times New Roman" w:cs="Times New Roman"/>
          <w:sz w:val="24"/>
          <w:szCs w:val="24"/>
        </w:rPr>
        <w:t>то же</w:t>
      </w:r>
      <w:r>
        <w:rPr>
          <w:rFonts w:ascii="Times New Roman" w:hAnsi="Times New Roman" w:cs="Times New Roman"/>
          <w:sz w:val="24"/>
          <w:szCs w:val="24"/>
        </w:rPr>
        <w:t xml:space="preserve"> время, позволяющие получить корректные результаты оценивания процессов и результатов ИР</w:t>
      </w:r>
      <w:r w:rsidR="00C56F41">
        <w:rPr>
          <w:rFonts w:ascii="Times New Roman" w:hAnsi="Times New Roman" w:cs="Times New Roman"/>
          <w:sz w:val="24"/>
          <w:szCs w:val="24"/>
        </w:rPr>
        <w:t>.</w:t>
      </w:r>
    </w:p>
    <w:p w14:paraId="18B8D3FD" w14:textId="77777777" w:rsidR="00C56F41" w:rsidRDefault="009A49A0" w:rsidP="00F90C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Предлагается </w:t>
      </w:r>
      <w:r w:rsidR="00B423F1">
        <w:rPr>
          <w:rFonts w:ascii="Times New Roman" w:hAnsi="Times New Roman" w:cs="Times New Roman"/>
          <w:sz w:val="24"/>
          <w:szCs w:val="24"/>
        </w:rPr>
        <w:t xml:space="preserve">авторская методика формирования модели матричной оценки текущего состояния ИР, выбора траектории и соответственно стратегии управления. Последовательность построения модели: </w:t>
      </w:r>
    </w:p>
    <w:p w14:paraId="494140AE" w14:textId="77777777" w:rsidR="00C56F41" w:rsidRPr="00C56F41" w:rsidRDefault="00B423F1" w:rsidP="00C56F4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6F41">
        <w:rPr>
          <w:rFonts w:ascii="Times New Roman" w:hAnsi="Times New Roman" w:cs="Times New Roman"/>
          <w:sz w:val="24"/>
          <w:szCs w:val="24"/>
        </w:rPr>
        <w:t xml:space="preserve">анализируется принятая для региона Программа ИР; по результатам анализа строится древовидный граф модели инновационного развития (МИР); </w:t>
      </w:r>
    </w:p>
    <w:p w14:paraId="30E1B1A1" w14:textId="438BE851" w:rsidR="00C56F41" w:rsidRPr="00C56F41" w:rsidRDefault="00B423F1" w:rsidP="00C56F4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6F41">
        <w:rPr>
          <w:rFonts w:ascii="Times New Roman" w:hAnsi="Times New Roman" w:cs="Times New Roman"/>
          <w:sz w:val="24"/>
          <w:szCs w:val="24"/>
        </w:rPr>
        <w:t xml:space="preserve">формируется матрица перевода требований МИР </w:t>
      </w:r>
      <w:r w:rsidR="00F90C53" w:rsidRPr="00C56F41">
        <w:rPr>
          <w:rFonts w:ascii="Times New Roman" w:hAnsi="Times New Roman" w:cs="Times New Roman"/>
          <w:sz w:val="24"/>
          <w:szCs w:val="24"/>
        </w:rPr>
        <w:t>в конкретные пункты плана мероприятий по повышению эффективности ИР региона</w:t>
      </w:r>
      <w:r w:rsidR="00C56F41" w:rsidRPr="00C56F41">
        <w:rPr>
          <w:rFonts w:ascii="Times New Roman" w:hAnsi="Times New Roman" w:cs="Times New Roman"/>
          <w:sz w:val="24"/>
          <w:szCs w:val="24"/>
        </w:rPr>
        <w:t>;</w:t>
      </w:r>
      <w:r w:rsidR="00F90C53" w:rsidRPr="00C56F4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C8D427" w14:textId="77777777" w:rsidR="00C56F41" w:rsidRPr="00C56F41" w:rsidRDefault="00F90C53" w:rsidP="00C56F41">
      <w:pPr>
        <w:pStyle w:val="a5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56F41">
        <w:rPr>
          <w:rFonts w:ascii="Times New Roman" w:hAnsi="Times New Roman" w:cs="Times New Roman"/>
          <w:sz w:val="24"/>
          <w:szCs w:val="24"/>
        </w:rPr>
        <w:t xml:space="preserve">определяется траектория движения к установленным Программой значениям целевых индикаторов. </w:t>
      </w:r>
    </w:p>
    <w:p w14:paraId="50AA9F37" w14:textId="695C44D0" w:rsidR="008D3711" w:rsidRDefault="00F90C53" w:rsidP="00F90C5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Фрагмент матрицы приведен в таблице 1.  </w:t>
      </w:r>
      <w:r w:rsidR="00B42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5CD348" w14:textId="57D21E62" w:rsidR="00B226C4" w:rsidRDefault="00657372" w:rsidP="00F90C53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1 </w:t>
      </w:r>
    </w:p>
    <w:p w14:paraId="27EB224B" w14:textId="62893CD6" w:rsidR="00F90C53" w:rsidRPr="008D3711" w:rsidRDefault="00F90C53" w:rsidP="00F90C5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Матрица инновационного развития</w:t>
      </w:r>
      <w:r w:rsidR="00016A82">
        <w:rPr>
          <w:rFonts w:ascii="Times New Roman" w:hAnsi="Times New Roman" w:cs="Times New Roman"/>
          <w:sz w:val="24"/>
          <w:szCs w:val="24"/>
        </w:rPr>
        <w:t xml:space="preserve"> (фрагмент)</w:t>
      </w:r>
    </w:p>
    <w:tbl>
      <w:tblPr>
        <w:tblStyle w:val="a7"/>
        <w:tblW w:w="0" w:type="auto"/>
        <w:tblLayout w:type="fixed"/>
        <w:tblLook w:val="04A0" w:firstRow="1" w:lastRow="0" w:firstColumn="1" w:lastColumn="0" w:noHBand="0" w:noVBand="1"/>
      </w:tblPr>
      <w:tblGrid>
        <w:gridCol w:w="3256"/>
        <w:gridCol w:w="2835"/>
        <w:gridCol w:w="1888"/>
        <w:gridCol w:w="1366"/>
      </w:tblGrid>
      <w:tr w:rsidR="00F90C53" w14:paraId="04D30E19" w14:textId="77777777" w:rsidTr="00016A82">
        <w:tc>
          <w:tcPr>
            <w:tcW w:w="3256" w:type="dxa"/>
            <w:vMerge w:val="restart"/>
          </w:tcPr>
          <w:p w14:paraId="51E56163" w14:textId="25D5F301" w:rsidR="00F90C53" w:rsidRDefault="00B31F59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Факторы инновационного развития</w:t>
            </w:r>
          </w:p>
        </w:tc>
        <w:tc>
          <w:tcPr>
            <w:tcW w:w="6089" w:type="dxa"/>
            <w:gridSpan w:val="3"/>
          </w:tcPr>
          <w:p w14:paraId="3B13E208" w14:textId="03922C3A" w:rsidR="00F90C53" w:rsidRDefault="00F90C53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Объекты инновационного развития</w:t>
            </w:r>
          </w:p>
        </w:tc>
      </w:tr>
      <w:tr w:rsidR="00016A82" w14:paraId="2EB3FB7B" w14:textId="77777777" w:rsidTr="00016A82">
        <w:tc>
          <w:tcPr>
            <w:tcW w:w="3256" w:type="dxa"/>
            <w:vMerge/>
          </w:tcPr>
          <w:p w14:paraId="2FD0899C" w14:textId="77777777" w:rsidR="00F90C53" w:rsidRDefault="00F90C53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14:paraId="6E3BE5CF" w14:textId="7C7DC5F0" w:rsidR="00F90C53" w:rsidRDefault="003E39A8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Санаторно-курортный и туристско-рекреационный комплекс</w:t>
            </w:r>
          </w:p>
        </w:tc>
        <w:tc>
          <w:tcPr>
            <w:tcW w:w="1888" w:type="dxa"/>
          </w:tcPr>
          <w:p w14:paraId="0AEC22A0" w14:textId="21DBC7CE" w:rsidR="00F90C53" w:rsidRDefault="00016A82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Агропродовольственный</w:t>
            </w:r>
            <w:r w:rsidR="003E39A8">
              <w:rPr>
                <w:rFonts w:ascii="Times New Roman" w:hAnsi="Times New Roman" w:cs="Times New Roman"/>
                <w:sz w:val="24"/>
                <w:szCs w:val="24"/>
              </w:rPr>
              <w:t xml:space="preserve"> комплекс</w:t>
            </w:r>
          </w:p>
        </w:tc>
        <w:tc>
          <w:tcPr>
            <w:tcW w:w="1366" w:type="dxa"/>
          </w:tcPr>
          <w:p w14:paraId="1FF9014F" w14:textId="0675A64F" w:rsidR="00F90C53" w:rsidRDefault="003E39A8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Транспорт-торговля-логистика</w:t>
            </w:r>
          </w:p>
        </w:tc>
      </w:tr>
      <w:tr w:rsidR="00016A82" w14:paraId="6987B941" w14:textId="77777777" w:rsidTr="00016A82">
        <w:tc>
          <w:tcPr>
            <w:tcW w:w="3256" w:type="dxa"/>
          </w:tcPr>
          <w:p w14:paraId="49C377F9" w14:textId="78761A0C" w:rsidR="00F90C53" w:rsidRDefault="00E641FE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Приоритет </w:t>
            </w:r>
          </w:p>
        </w:tc>
        <w:tc>
          <w:tcPr>
            <w:tcW w:w="2835" w:type="dxa"/>
          </w:tcPr>
          <w:p w14:paraId="6ADE6093" w14:textId="5B48FA79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6,4</w:t>
            </w:r>
          </w:p>
        </w:tc>
        <w:tc>
          <w:tcPr>
            <w:tcW w:w="1888" w:type="dxa"/>
          </w:tcPr>
          <w:p w14:paraId="702BCE6D" w14:textId="20E62449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8,5</w:t>
            </w:r>
          </w:p>
        </w:tc>
        <w:tc>
          <w:tcPr>
            <w:tcW w:w="1366" w:type="dxa"/>
          </w:tcPr>
          <w:p w14:paraId="5B9B2282" w14:textId="0F8374D4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4,3</w:t>
            </w:r>
          </w:p>
        </w:tc>
      </w:tr>
      <w:tr w:rsidR="00016A82" w14:paraId="796B0F04" w14:textId="77777777" w:rsidTr="00016A82">
        <w:tc>
          <w:tcPr>
            <w:tcW w:w="3256" w:type="dxa"/>
          </w:tcPr>
          <w:p w14:paraId="16DADF43" w14:textId="313485F7" w:rsidR="00F90C53" w:rsidRDefault="003E39A8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малого и среднего бизнеса</w:t>
            </w:r>
          </w:p>
        </w:tc>
        <w:tc>
          <w:tcPr>
            <w:tcW w:w="2835" w:type="dxa"/>
          </w:tcPr>
          <w:p w14:paraId="65B3CF5A" w14:textId="7EDA5835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3,1</w:t>
            </w:r>
          </w:p>
        </w:tc>
        <w:tc>
          <w:tcPr>
            <w:tcW w:w="1888" w:type="dxa"/>
          </w:tcPr>
          <w:p w14:paraId="3E268A82" w14:textId="6EFA5D73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7,2</w:t>
            </w:r>
          </w:p>
        </w:tc>
        <w:tc>
          <w:tcPr>
            <w:tcW w:w="1366" w:type="dxa"/>
          </w:tcPr>
          <w:p w14:paraId="679C7CC2" w14:textId="1E602282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8,2</w:t>
            </w:r>
          </w:p>
        </w:tc>
      </w:tr>
      <w:tr w:rsidR="00016A82" w14:paraId="6022EBD9" w14:textId="77777777" w:rsidTr="00016A82">
        <w:tc>
          <w:tcPr>
            <w:tcW w:w="3256" w:type="dxa"/>
          </w:tcPr>
          <w:p w14:paraId="1B2C05EA" w14:textId="597939E5" w:rsidR="00F90C53" w:rsidRDefault="00016A82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Политика в области инновационного менеджмента</w:t>
            </w:r>
          </w:p>
        </w:tc>
        <w:tc>
          <w:tcPr>
            <w:tcW w:w="2835" w:type="dxa"/>
          </w:tcPr>
          <w:p w14:paraId="02EBA66C" w14:textId="69188BD9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88" w:type="dxa"/>
          </w:tcPr>
          <w:p w14:paraId="255C2A7E" w14:textId="3555AFB5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2,1</w:t>
            </w:r>
          </w:p>
        </w:tc>
        <w:tc>
          <w:tcPr>
            <w:tcW w:w="1366" w:type="dxa"/>
          </w:tcPr>
          <w:p w14:paraId="5BD6F286" w14:textId="08827884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3,9</w:t>
            </w:r>
          </w:p>
        </w:tc>
      </w:tr>
      <w:tr w:rsidR="00016A82" w14:paraId="5B158212" w14:textId="77777777" w:rsidTr="00016A82">
        <w:tc>
          <w:tcPr>
            <w:tcW w:w="3256" w:type="dxa"/>
          </w:tcPr>
          <w:p w14:paraId="36BED6A0" w14:textId="3AAAD478" w:rsidR="00F90C53" w:rsidRDefault="00016A82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Состояние </w:t>
            </w:r>
            <w:r w:rsidR="003E39A8">
              <w:rPr>
                <w:rFonts w:ascii="Times New Roman" w:hAnsi="Times New Roman" w:cs="Times New Roman"/>
                <w:sz w:val="24"/>
                <w:szCs w:val="24"/>
              </w:rPr>
              <w:t>инновационной инфраструктуры</w:t>
            </w:r>
          </w:p>
        </w:tc>
        <w:tc>
          <w:tcPr>
            <w:tcW w:w="2835" w:type="dxa"/>
          </w:tcPr>
          <w:p w14:paraId="523C7617" w14:textId="682440B0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5,3</w:t>
            </w:r>
          </w:p>
        </w:tc>
        <w:tc>
          <w:tcPr>
            <w:tcW w:w="1888" w:type="dxa"/>
          </w:tcPr>
          <w:p w14:paraId="748B3282" w14:textId="1ABE9644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  <w:tc>
          <w:tcPr>
            <w:tcW w:w="1366" w:type="dxa"/>
          </w:tcPr>
          <w:p w14:paraId="1B1DA37C" w14:textId="06412A60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</w:t>
            </w:r>
          </w:p>
        </w:tc>
      </w:tr>
      <w:tr w:rsidR="00016A82" w14:paraId="4A924EE1" w14:textId="77777777" w:rsidTr="00016A82">
        <w:tc>
          <w:tcPr>
            <w:tcW w:w="3256" w:type="dxa"/>
          </w:tcPr>
          <w:p w14:paraId="632BC4F4" w14:textId="7C4996D2" w:rsidR="00F90C53" w:rsidRDefault="00016A82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Интеграция науки, техники и производства</w:t>
            </w:r>
          </w:p>
        </w:tc>
        <w:tc>
          <w:tcPr>
            <w:tcW w:w="2835" w:type="dxa"/>
          </w:tcPr>
          <w:p w14:paraId="212FAB5F" w14:textId="0F23F71C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3,5</w:t>
            </w:r>
          </w:p>
        </w:tc>
        <w:tc>
          <w:tcPr>
            <w:tcW w:w="1888" w:type="dxa"/>
          </w:tcPr>
          <w:p w14:paraId="3CCE101D" w14:textId="17F3DC64" w:rsidR="00F90C53" w:rsidRDefault="00E641FE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6,1</w:t>
            </w:r>
          </w:p>
        </w:tc>
        <w:tc>
          <w:tcPr>
            <w:tcW w:w="1366" w:type="dxa"/>
          </w:tcPr>
          <w:p w14:paraId="484CEFA4" w14:textId="18BA5BDC" w:rsidR="00F90C53" w:rsidRDefault="00B31F59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4,2</w:t>
            </w:r>
          </w:p>
        </w:tc>
      </w:tr>
      <w:tr w:rsidR="00016A82" w14:paraId="56E29D01" w14:textId="77777777" w:rsidTr="00016A82">
        <w:tc>
          <w:tcPr>
            <w:tcW w:w="3256" w:type="dxa"/>
          </w:tcPr>
          <w:p w14:paraId="69E8E195" w14:textId="1A80A828" w:rsidR="00F90C53" w:rsidRDefault="00016A82" w:rsidP="003E39A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поддержки перспективной молодежи и инициативных проектов, в том числе обучение</w:t>
            </w:r>
          </w:p>
        </w:tc>
        <w:tc>
          <w:tcPr>
            <w:tcW w:w="2835" w:type="dxa"/>
          </w:tcPr>
          <w:p w14:paraId="2622F4C9" w14:textId="4C94D7C9" w:rsidR="00F90C53" w:rsidRDefault="00B31F59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</w:t>
            </w:r>
          </w:p>
        </w:tc>
        <w:tc>
          <w:tcPr>
            <w:tcW w:w="1888" w:type="dxa"/>
          </w:tcPr>
          <w:p w14:paraId="26158CD3" w14:textId="05271489" w:rsidR="00F90C53" w:rsidRDefault="00B31F59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66" w:type="dxa"/>
          </w:tcPr>
          <w:p w14:paraId="23C85146" w14:textId="437750B9" w:rsidR="00F90C53" w:rsidRDefault="00B31F59" w:rsidP="00F90C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2,9</w:t>
            </w:r>
          </w:p>
        </w:tc>
      </w:tr>
    </w:tbl>
    <w:p w14:paraId="407A39FA" w14:textId="144B4D8F" w:rsidR="00F90C53" w:rsidRPr="008D3711" w:rsidRDefault="00F90C53" w:rsidP="00F90C5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14:paraId="18A27C04" w14:textId="66BB5BB3" w:rsidR="00E954F2" w:rsidRDefault="00D0342E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Количественная оценка объектов ИД по каждому показателю формируется методом активного социологического анализа, тестирования и контроля</w:t>
      </w:r>
      <w:r w:rsidR="005A2959">
        <w:rPr>
          <w:rFonts w:ascii="Times New Roman" w:hAnsi="Times New Roman" w:cs="Times New Roman"/>
          <w:sz w:val="24"/>
          <w:szCs w:val="24"/>
        </w:rPr>
        <w:t xml:space="preserve"> </w:t>
      </w:r>
      <w:r w:rsidR="00E641FE">
        <w:rPr>
          <w:rFonts w:ascii="Times New Roman" w:hAnsi="Times New Roman" w:cs="Times New Roman"/>
          <w:sz w:val="24"/>
          <w:szCs w:val="24"/>
        </w:rPr>
        <w:t xml:space="preserve">по десятибалльной системе </w:t>
      </w:r>
      <w:r w:rsidR="005A2959" w:rsidRPr="005A2959">
        <w:rPr>
          <w:rFonts w:ascii="Times New Roman" w:hAnsi="Times New Roman" w:cs="Times New Roman"/>
          <w:sz w:val="24"/>
          <w:szCs w:val="24"/>
        </w:rPr>
        <w:t>[13]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336B7FA" w14:textId="0C5D5F43" w:rsidR="00D0342E" w:rsidRPr="008D3711" w:rsidRDefault="00D0342E" w:rsidP="00315F7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Предлагаемый алгоритм позволяет для каждого объекта инновационной деятельности построить график инновационного развития: по оси </w:t>
      </w:r>
      <w:r w:rsidR="005A295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бсцисс</w:t>
      </w:r>
      <w:r w:rsidR="005A2959">
        <w:rPr>
          <w:rFonts w:ascii="Times New Roman" w:hAnsi="Times New Roman" w:cs="Times New Roman"/>
          <w:sz w:val="24"/>
          <w:szCs w:val="24"/>
        </w:rPr>
        <w:t xml:space="preserve"> -показатели развития, по оси ординат – их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A2959">
        <w:rPr>
          <w:rFonts w:ascii="Times New Roman" w:hAnsi="Times New Roman" w:cs="Times New Roman"/>
          <w:sz w:val="24"/>
          <w:szCs w:val="24"/>
        </w:rPr>
        <w:t>уровень; введение третьей оси – (время,</w:t>
      </w:r>
      <w:r w:rsidR="005A2959" w:rsidRPr="005A2959">
        <w:rPr>
          <w:rFonts w:ascii="Times New Roman" w:hAnsi="Times New Roman" w:cs="Times New Roman"/>
          <w:sz w:val="24"/>
          <w:szCs w:val="24"/>
        </w:rPr>
        <w:t xml:space="preserve"> </w:t>
      </w:r>
      <w:r w:rsidR="005A2959">
        <w:rPr>
          <w:rFonts w:ascii="Times New Roman" w:hAnsi="Times New Roman" w:cs="Times New Roman"/>
          <w:sz w:val="24"/>
          <w:szCs w:val="24"/>
        </w:rPr>
        <w:t xml:space="preserve">сроки) </w:t>
      </w:r>
      <w:r w:rsidR="00C56F41">
        <w:rPr>
          <w:rFonts w:ascii="Times New Roman" w:hAnsi="Times New Roman" w:cs="Times New Roman"/>
          <w:sz w:val="24"/>
          <w:szCs w:val="24"/>
        </w:rPr>
        <w:t xml:space="preserve">обеспечит </w:t>
      </w:r>
      <w:r w:rsidR="005A2959">
        <w:rPr>
          <w:rFonts w:ascii="Times New Roman" w:hAnsi="Times New Roman" w:cs="Times New Roman"/>
          <w:sz w:val="24"/>
          <w:szCs w:val="24"/>
        </w:rPr>
        <w:t>«привяз</w:t>
      </w:r>
      <w:r w:rsidR="00C56F41">
        <w:rPr>
          <w:rFonts w:ascii="Times New Roman" w:hAnsi="Times New Roman" w:cs="Times New Roman"/>
          <w:sz w:val="24"/>
          <w:szCs w:val="24"/>
        </w:rPr>
        <w:t>ку</w:t>
      </w:r>
      <w:r w:rsidR="005A2959">
        <w:rPr>
          <w:rFonts w:ascii="Times New Roman" w:hAnsi="Times New Roman" w:cs="Times New Roman"/>
          <w:sz w:val="24"/>
          <w:szCs w:val="24"/>
        </w:rPr>
        <w:t xml:space="preserve">» </w:t>
      </w:r>
      <w:r w:rsidR="00C56F41">
        <w:rPr>
          <w:rFonts w:ascii="Times New Roman" w:hAnsi="Times New Roman" w:cs="Times New Roman"/>
          <w:sz w:val="24"/>
          <w:szCs w:val="24"/>
        </w:rPr>
        <w:t xml:space="preserve">плана </w:t>
      </w:r>
      <w:r w:rsidR="005A2959">
        <w:rPr>
          <w:rFonts w:ascii="Times New Roman" w:hAnsi="Times New Roman" w:cs="Times New Roman"/>
          <w:sz w:val="24"/>
          <w:szCs w:val="24"/>
        </w:rPr>
        <w:t>к календарю.</w:t>
      </w:r>
    </w:p>
    <w:p w14:paraId="17A2EDFF" w14:textId="539C0B43" w:rsidR="007C08CF" w:rsidRPr="0086199F" w:rsidRDefault="0086199F" w:rsidP="003225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Корректное решение </w:t>
      </w:r>
      <w:r w:rsidR="003433E3">
        <w:rPr>
          <w:rFonts w:ascii="Times New Roman" w:hAnsi="Times New Roman" w:cs="Times New Roman"/>
          <w:sz w:val="24"/>
          <w:szCs w:val="24"/>
        </w:rPr>
        <w:t xml:space="preserve">задачи </w:t>
      </w:r>
      <w:r>
        <w:rPr>
          <w:rFonts w:ascii="Times New Roman" w:hAnsi="Times New Roman" w:cs="Times New Roman"/>
          <w:sz w:val="24"/>
          <w:szCs w:val="24"/>
        </w:rPr>
        <w:t xml:space="preserve">отыскания эффективных </w:t>
      </w:r>
      <w:r w:rsidR="003433E3">
        <w:rPr>
          <w:rFonts w:ascii="Times New Roman" w:hAnsi="Times New Roman" w:cs="Times New Roman"/>
          <w:sz w:val="24"/>
          <w:szCs w:val="24"/>
        </w:rPr>
        <w:t>средств и методов повышения инновационной привлекательности региона</w:t>
      </w:r>
      <w:r w:rsidR="002D7407">
        <w:rPr>
          <w:rFonts w:ascii="Times New Roman" w:hAnsi="Times New Roman" w:cs="Times New Roman"/>
          <w:sz w:val="24"/>
          <w:szCs w:val="24"/>
        </w:rPr>
        <w:t xml:space="preserve"> </w:t>
      </w:r>
      <w:r w:rsidR="003433E3">
        <w:rPr>
          <w:rFonts w:ascii="Times New Roman" w:hAnsi="Times New Roman" w:cs="Times New Roman"/>
          <w:sz w:val="24"/>
          <w:szCs w:val="24"/>
        </w:rPr>
        <w:t xml:space="preserve">позволит </w:t>
      </w:r>
      <w:r w:rsidR="002D7407">
        <w:rPr>
          <w:rFonts w:ascii="Times New Roman" w:hAnsi="Times New Roman" w:cs="Times New Roman"/>
          <w:sz w:val="24"/>
          <w:szCs w:val="24"/>
        </w:rPr>
        <w:t xml:space="preserve">разработать систему обоснованных управленческих решений, позволяющих </w:t>
      </w:r>
      <w:r w:rsidR="003433E3">
        <w:rPr>
          <w:rFonts w:ascii="Times New Roman" w:hAnsi="Times New Roman" w:cs="Times New Roman"/>
          <w:sz w:val="24"/>
          <w:szCs w:val="24"/>
        </w:rPr>
        <w:t xml:space="preserve">раскрыть инвестиционные возможности КМВ, определить пути повышения </w:t>
      </w:r>
      <w:r w:rsidR="00A94ED4">
        <w:rPr>
          <w:rFonts w:ascii="Times New Roman" w:hAnsi="Times New Roman" w:cs="Times New Roman"/>
          <w:sz w:val="24"/>
          <w:szCs w:val="24"/>
        </w:rPr>
        <w:t xml:space="preserve">инвестиционной </w:t>
      </w:r>
      <w:r w:rsidR="003433E3">
        <w:rPr>
          <w:rFonts w:ascii="Times New Roman" w:hAnsi="Times New Roman" w:cs="Times New Roman"/>
          <w:sz w:val="24"/>
          <w:szCs w:val="24"/>
        </w:rPr>
        <w:t>привлекательност</w:t>
      </w:r>
      <w:r>
        <w:rPr>
          <w:rFonts w:ascii="Times New Roman" w:hAnsi="Times New Roman" w:cs="Times New Roman"/>
          <w:sz w:val="24"/>
          <w:szCs w:val="24"/>
        </w:rPr>
        <w:t>и</w:t>
      </w:r>
      <w:r w:rsidR="002D7407">
        <w:rPr>
          <w:rFonts w:ascii="Times New Roman" w:hAnsi="Times New Roman" w:cs="Times New Roman"/>
          <w:sz w:val="24"/>
          <w:szCs w:val="24"/>
        </w:rPr>
        <w:t xml:space="preserve"> региона.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FDF4D4" w14:textId="77777777" w:rsidR="007E0AE6" w:rsidRDefault="007E0AE6" w:rsidP="00D53C4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68E99B" w14:textId="084BB225" w:rsidR="007C08CF" w:rsidRDefault="007C08CF" w:rsidP="00D53C4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C08CF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1CC03592" w14:textId="506F20CE" w:rsidR="00315F7E" w:rsidRPr="00315F7E" w:rsidRDefault="00315F7E" w:rsidP="008006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F7E">
        <w:rPr>
          <w:rFonts w:ascii="Times New Roman" w:hAnsi="Times New Roman" w:cs="Times New Roman"/>
          <w:sz w:val="24"/>
          <w:szCs w:val="24"/>
        </w:rPr>
        <w:t>1.Дроговоз П.А., Драгун Е.А. Обзор и классификация экономико-математических</w:t>
      </w:r>
    </w:p>
    <w:p w14:paraId="6E44E94F" w14:textId="7A281D27" w:rsidR="00EE4A08" w:rsidRDefault="00315F7E" w:rsidP="008006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5F7E">
        <w:rPr>
          <w:rFonts w:ascii="Times New Roman" w:hAnsi="Times New Roman" w:cs="Times New Roman"/>
          <w:sz w:val="24"/>
          <w:szCs w:val="24"/>
        </w:rPr>
        <w:t>моделей оценки инновационного развития регионов России//</w:t>
      </w:r>
      <w:r w:rsidRPr="00315F7E">
        <w:t xml:space="preserve"> </w:t>
      </w:r>
      <w:r w:rsidRPr="00315F7E">
        <w:rPr>
          <w:rFonts w:ascii="Times New Roman" w:hAnsi="Times New Roman" w:cs="Times New Roman"/>
          <w:sz w:val="24"/>
          <w:szCs w:val="24"/>
        </w:rPr>
        <w:t>Russian Economic Bulletin / Российский экономический вестник</w:t>
      </w:r>
      <w:r w:rsidR="004337C7">
        <w:rPr>
          <w:rFonts w:ascii="Times New Roman" w:hAnsi="Times New Roman" w:cs="Times New Roman"/>
          <w:sz w:val="24"/>
          <w:szCs w:val="24"/>
        </w:rPr>
        <w:t>,</w:t>
      </w:r>
      <w:r w:rsidRPr="00315F7E">
        <w:rPr>
          <w:rFonts w:ascii="Times New Roman" w:hAnsi="Times New Roman" w:cs="Times New Roman"/>
          <w:sz w:val="24"/>
          <w:szCs w:val="24"/>
        </w:rPr>
        <w:t xml:space="preserve"> 2019</w:t>
      </w:r>
      <w:r w:rsidR="00A42B34">
        <w:rPr>
          <w:rFonts w:ascii="Times New Roman" w:hAnsi="Times New Roman" w:cs="Times New Roman"/>
          <w:sz w:val="24"/>
          <w:szCs w:val="24"/>
        </w:rPr>
        <w:t>.</w:t>
      </w:r>
      <w:r w:rsidRPr="00315F7E">
        <w:rPr>
          <w:rFonts w:ascii="Times New Roman" w:hAnsi="Times New Roman" w:cs="Times New Roman"/>
          <w:sz w:val="24"/>
          <w:szCs w:val="24"/>
        </w:rPr>
        <w:t xml:space="preserve"> Т</w:t>
      </w:r>
      <w:r w:rsidR="00A42B34">
        <w:rPr>
          <w:rFonts w:ascii="Times New Roman" w:hAnsi="Times New Roman" w:cs="Times New Roman"/>
          <w:sz w:val="24"/>
          <w:szCs w:val="24"/>
        </w:rPr>
        <w:t>.</w:t>
      </w:r>
      <w:r w:rsidRPr="00315F7E">
        <w:rPr>
          <w:rFonts w:ascii="Times New Roman" w:hAnsi="Times New Roman" w:cs="Times New Roman"/>
          <w:sz w:val="24"/>
          <w:szCs w:val="24"/>
        </w:rPr>
        <w:t xml:space="preserve"> 2</w:t>
      </w:r>
      <w:r w:rsidR="00A42B34">
        <w:rPr>
          <w:rFonts w:ascii="Times New Roman" w:hAnsi="Times New Roman" w:cs="Times New Roman"/>
          <w:sz w:val="24"/>
          <w:szCs w:val="24"/>
        </w:rPr>
        <w:t>.</w:t>
      </w:r>
      <w:r w:rsidRPr="00315F7E">
        <w:rPr>
          <w:rFonts w:ascii="Times New Roman" w:hAnsi="Times New Roman" w:cs="Times New Roman"/>
          <w:sz w:val="24"/>
          <w:szCs w:val="24"/>
        </w:rPr>
        <w:t xml:space="preserve"> №5</w:t>
      </w:r>
      <w:r w:rsidR="00A42B34">
        <w:rPr>
          <w:rFonts w:ascii="Times New Roman" w:hAnsi="Times New Roman" w:cs="Times New Roman"/>
          <w:sz w:val="24"/>
          <w:szCs w:val="24"/>
        </w:rPr>
        <w:t>.</w:t>
      </w:r>
      <w:r w:rsidRPr="00315F7E">
        <w:rPr>
          <w:rFonts w:ascii="Times New Roman" w:hAnsi="Times New Roman" w:cs="Times New Roman"/>
          <w:sz w:val="24"/>
          <w:szCs w:val="24"/>
        </w:rPr>
        <w:t xml:space="preserve"> С.59-66</w:t>
      </w:r>
    </w:p>
    <w:p w14:paraId="6D4FCB4A" w14:textId="6FDB1E1F" w:rsidR="00DD4377" w:rsidRDefault="00EE4A08" w:rsidP="00EE4A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E4A08">
        <w:rPr>
          <w:rFonts w:ascii="Times New Roman" w:hAnsi="Times New Roman" w:cs="Times New Roman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D4377" w:rsidRPr="00DD4377">
        <w:rPr>
          <w:rFonts w:ascii="Times New Roman" w:hAnsi="Times New Roman" w:cs="Times New Roman"/>
          <w:sz w:val="24"/>
          <w:szCs w:val="24"/>
        </w:rPr>
        <w:t>Тихомиров С</w:t>
      </w:r>
      <w:r w:rsidR="00DD4377">
        <w:rPr>
          <w:rFonts w:ascii="Times New Roman" w:hAnsi="Times New Roman" w:cs="Times New Roman"/>
          <w:sz w:val="24"/>
          <w:szCs w:val="24"/>
        </w:rPr>
        <w:t>.</w:t>
      </w:r>
      <w:r w:rsidR="00DD4377" w:rsidRPr="00DD4377">
        <w:rPr>
          <w:rFonts w:ascii="Times New Roman" w:hAnsi="Times New Roman" w:cs="Times New Roman"/>
          <w:sz w:val="24"/>
          <w:szCs w:val="24"/>
        </w:rPr>
        <w:t xml:space="preserve"> А</w:t>
      </w:r>
      <w:r w:rsidR="00DD4377">
        <w:rPr>
          <w:rFonts w:ascii="Times New Roman" w:hAnsi="Times New Roman" w:cs="Times New Roman"/>
          <w:sz w:val="24"/>
          <w:szCs w:val="24"/>
        </w:rPr>
        <w:t>.</w:t>
      </w:r>
      <w:r w:rsidR="00DD4377" w:rsidRPr="00DD4377">
        <w:rPr>
          <w:rFonts w:ascii="Times New Roman" w:hAnsi="Times New Roman" w:cs="Times New Roman"/>
          <w:sz w:val="24"/>
          <w:szCs w:val="24"/>
        </w:rPr>
        <w:t xml:space="preserve"> Стратегическое управление инновационным развитием регионов </w:t>
      </w:r>
      <w:r w:rsidR="00A42B34" w:rsidRPr="00DD4377">
        <w:rPr>
          <w:rFonts w:ascii="Times New Roman" w:hAnsi="Times New Roman" w:cs="Times New Roman"/>
          <w:sz w:val="24"/>
          <w:szCs w:val="24"/>
        </w:rPr>
        <w:t>России:</w:t>
      </w:r>
      <w:r w:rsidR="00DD4377" w:rsidRPr="00DD4377">
        <w:rPr>
          <w:rFonts w:ascii="Times New Roman" w:hAnsi="Times New Roman" w:cs="Times New Roman"/>
          <w:sz w:val="24"/>
          <w:szCs w:val="24"/>
        </w:rPr>
        <w:t xml:space="preserve"> диссертация ... доктора экономических </w:t>
      </w:r>
      <w:proofErr w:type="gramStart"/>
      <w:r w:rsidR="00DD4377" w:rsidRPr="00DD4377">
        <w:rPr>
          <w:rFonts w:ascii="Times New Roman" w:hAnsi="Times New Roman" w:cs="Times New Roman"/>
          <w:sz w:val="24"/>
          <w:szCs w:val="24"/>
        </w:rPr>
        <w:t>наук :</w:t>
      </w:r>
      <w:proofErr w:type="gramEnd"/>
      <w:r w:rsidR="00DD4377" w:rsidRPr="00DD4377">
        <w:rPr>
          <w:rFonts w:ascii="Times New Roman" w:hAnsi="Times New Roman" w:cs="Times New Roman"/>
          <w:sz w:val="24"/>
          <w:szCs w:val="24"/>
        </w:rPr>
        <w:t xml:space="preserve"> 08.00.05</w:t>
      </w:r>
      <w:r w:rsidR="00A42B34">
        <w:rPr>
          <w:rFonts w:ascii="Times New Roman" w:hAnsi="Times New Roman" w:cs="Times New Roman"/>
          <w:sz w:val="24"/>
          <w:szCs w:val="24"/>
        </w:rPr>
        <w:t xml:space="preserve">. </w:t>
      </w:r>
      <w:r w:rsidR="00DD4377" w:rsidRPr="00DD4377">
        <w:rPr>
          <w:rFonts w:ascii="Times New Roman" w:hAnsi="Times New Roman" w:cs="Times New Roman"/>
          <w:sz w:val="24"/>
          <w:szCs w:val="24"/>
        </w:rPr>
        <w:t>Санкт-Петербург, 2007.338 с.</w:t>
      </w:r>
    </w:p>
    <w:p w14:paraId="4EA21765" w14:textId="3F21B39B" w:rsidR="008E59A3" w:rsidRDefault="008E59A3" w:rsidP="00EE4A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E59A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E59A3">
        <w:t xml:space="preserve"> </w:t>
      </w:r>
      <w:r w:rsidRPr="008E59A3">
        <w:rPr>
          <w:rFonts w:ascii="Times New Roman" w:hAnsi="Times New Roman" w:cs="Times New Roman"/>
          <w:sz w:val="24"/>
          <w:szCs w:val="24"/>
        </w:rPr>
        <w:t>Роздольская И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E59A3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E59A3">
        <w:rPr>
          <w:rFonts w:ascii="Times New Roman" w:hAnsi="Times New Roman" w:cs="Times New Roman"/>
          <w:sz w:val="24"/>
          <w:szCs w:val="24"/>
        </w:rPr>
        <w:t xml:space="preserve"> Управление инновационным развитием организаций потребительской кооперации: теория, методология, </w:t>
      </w:r>
      <w:r w:rsidR="00B31F59" w:rsidRPr="008E59A3">
        <w:rPr>
          <w:rFonts w:ascii="Times New Roman" w:hAnsi="Times New Roman" w:cs="Times New Roman"/>
          <w:sz w:val="24"/>
          <w:szCs w:val="24"/>
        </w:rPr>
        <w:t>стратегия:</w:t>
      </w:r>
      <w:r w:rsidRPr="008E59A3">
        <w:rPr>
          <w:rFonts w:ascii="Times New Roman" w:hAnsi="Times New Roman" w:cs="Times New Roman"/>
          <w:sz w:val="24"/>
          <w:szCs w:val="24"/>
        </w:rPr>
        <w:t xml:space="preserve"> диссертация ... доктора экономических </w:t>
      </w:r>
      <w:r w:rsidR="00B31F59" w:rsidRPr="008E59A3">
        <w:rPr>
          <w:rFonts w:ascii="Times New Roman" w:hAnsi="Times New Roman" w:cs="Times New Roman"/>
          <w:sz w:val="24"/>
          <w:szCs w:val="24"/>
        </w:rPr>
        <w:t>наук:</w:t>
      </w:r>
      <w:r w:rsidRPr="008E59A3">
        <w:rPr>
          <w:rFonts w:ascii="Times New Roman" w:hAnsi="Times New Roman" w:cs="Times New Roman"/>
          <w:sz w:val="24"/>
          <w:szCs w:val="24"/>
        </w:rPr>
        <w:t xml:space="preserve"> 08.00.05</w:t>
      </w:r>
      <w:r w:rsidR="00A42B34">
        <w:rPr>
          <w:rFonts w:ascii="Times New Roman" w:hAnsi="Times New Roman" w:cs="Times New Roman"/>
          <w:sz w:val="24"/>
          <w:szCs w:val="24"/>
        </w:rPr>
        <w:t>.</w:t>
      </w:r>
      <w:r w:rsidRPr="008E59A3">
        <w:rPr>
          <w:rFonts w:ascii="Times New Roman" w:hAnsi="Times New Roman" w:cs="Times New Roman"/>
          <w:sz w:val="24"/>
          <w:szCs w:val="24"/>
        </w:rPr>
        <w:t xml:space="preserve"> Белгород, 2005</w:t>
      </w:r>
      <w:r w:rsidR="0080063C">
        <w:rPr>
          <w:rFonts w:ascii="Times New Roman" w:hAnsi="Times New Roman" w:cs="Times New Roman"/>
          <w:sz w:val="24"/>
          <w:szCs w:val="24"/>
        </w:rPr>
        <w:t>.400с.</w:t>
      </w:r>
    </w:p>
    <w:p w14:paraId="7ADC01BB" w14:textId="4AE21571" w:rsidR="008E59A3" w:rsidRDefault="008E59A3" w:rsidP="00EE4A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8E59A3">
        <w:t xml:space="preserve"> </w:t>
      </w:r>
      <w:r w:rsidRPr="008E59A3">
        <w:rPr>
          <w:rFonts w:ascii="Times New Roman" w:hAnsi="Times New Roman" w:cs="Times New Roman"/>
          <w:sz w:val="24"/>
          <w:szCs w:val="24"/>
        </w:rPr>
        <w:t>Плотников А</w:t>
      </w:r>
      <w:r>
        <w:rPr>
          <w:rFonts w:ascii="Times New Roman" w:hAnsi="Times New Roman" w:cs="Times New Roman"/>
          <w:sz w:val="24"/>
          <w:szCs w:val="24"/>
        </w:rPr>
        <w:t>.П</w:t>
      </w:r>
      <w:r w:rsidRPr="008E59A3">
        <w:rPr>
          <w:rFonts w:ascii="Times New Roman" w:hAnsi="Times New Roman" w:cs="Times New Roman"/>
          <w:sz w:val="24"/>
          <w:szCs w:val="24"/>
        </w:rPr>
        <w:t>. Управление инновационным развитием машиностроительных предприятий (теория, методология, методика</w:t>
      </w:r>
      <w:proofErr w:type="gramStart"/>
      <w:r w:rsidRPr="008E59A3">
        <w:rPr>
          <w:rFonts w:ascii="Times New Roman" w:hAnsi="Times New Roman" w:cs="Times New Roman"/>
          <w:sz w:val="24"/>
          <w:szCs w:val="24"/>
        </w:rPr>
        <w:t>) :</w:t>
      </w:r>
      <w:proofErr w:type="gramEnd"/>
      <w:r w:rsidRPr="008E59A3">
        <w:rPr>
          <w:rFonts w:ascii="Times New Roman" w:hAnsi="Times New Roman" w:cs="Times New Roman"/>
          <w:sz w:val="24"/>
          <w:szCs w:val="24"/>
        </w:rPr>
        <w:t xml:space="preserve"> диссертация ... доктора экономических </w:t>
      </w:r>
      <w:r w:rsidR="00B31F59" w:rsidRPr="008E59A3">
        <w:rPr>
          <w:rFonts w:ascii="Times New Roman" w:hAnsi="Times New Roman" w:cs="Times New Roman"/>
          <w:sz w:val="24"/>
          <w:szCs w:val="24"/>
        </w:rPr>
        <w:t>наук:</w:t>
      </w:r>
      <w:r w:rsidRPr="008E59A3">
        <w:rPr>
          <w:rFonts w:ascii="Times New Roman" w:hAnsi="Times New Roman" w:cs="Times New Roman"/>
          <w:sz w:val="24"/>
          <w:szCs w:val="24"/>
        </w:rPr>
        <w:t xml:space="preserve"> 08.00.05</w:t>
      </w:r>
      <w:r w:rsidR="00A42B34">
        <w:rPr>
          <w:rFonts w:ascii="Times New Roman" w:hAnsi="Times New Roman" w:cs="Times New Roman"/>
          <w:sz w:val="24"/>
          <w:szCs w:val="24"/>
        </w:rPr>
        <w:t xml:space="preserve">. </w:t>
      </w:r>
      <w:r w:rsidRPr="008E59A3">
        <w:rPr>
          <w:rFonts w:ascii="Times New Roman" w:hAnsi="Times New Roman" w:cs="Times New Roman"/>
          <w:sz w:val="24"/>
          <w:szCs w:val="24"/>
        </w:rPr>
        <w:t>Самара, 2009.299 с.</w:t>
      </w:r>
    </w:p>
    <w:p w14:paraId="2F100453" w14:textId="070B5F04" w:rsidR="00DD02A4" w:rsidRPr="008E59A3" w:rsidRDefault="00DD02A4" w:rsidP="00EE4A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DD02A4">
        <w:t xml:space="preserve"> </w:t>
      </w:r>
      <w:r w:rsidRPr="00DD02A4">
        <w:rPr>
          <w:rFonts w:ascii="Times New Roman" w:hAnsi="Times New Roman" w:cs="Times New Roman"/>
          <w:sz w:val="24"/>
          <w:szCs w:val="24"/>
        </w:rPr>
        <w:t>Шершунов В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D02A4">
        <w:rPr>
          <w:rFonts w:ascii="Times New Roman" w:hAnsi="Times New Roman" w:cs="Times New Roman"/>
          <w:sz w:val="24"/>
          <w:szCs w:val="24"/>
        </w:rPr>
        <w:t xml:space="preserve"> А. Управление инвестиционным и инновационным развитием территории: на примере Костромской области: диссертация ... доктора экономических </w:t>
      </w:r>
      <w:proofErr w:type="gramStart"/>
      <w:r w:rsidRPr="00DD02A4">
        <w:rPr>
          <w:rFonts w:ascii="Times New Roman" w:hAnsi="Times New Roman" w:cs="Times New Roman"/>
          <w:sz w:val="24"/>
          <w:szCs w:val="24"/>
        </w:rPr>
        <w:t>наук :</w:t>
      </w:r>
      <w:proofErr w:type="gramEnd"/>
      <w:r w:rsidRPr="00DD02A4">
        <w:rPr>
          <w:rFonts w:ascii="Times New Roman" w:hAnsi="Times New Roman" w:cs="Times New Roman"/>
          <w:sz w:val="24"/>
          <w:szCs w:val="24"/>
        </w:rPr>
        <w:t xml:space="preserve"> 08.00.05.- Москва, 2005.325 с</w:t>
      </w:r>
      <w:r w:rsidR="0080063C">
        <w:rPr>
          <w:rFonts w:ascii="Times New Roman" w:hAnsi="Times New Roman" w:cs="Times New Roman"/>
          <w:sz w:val="24"/>
          <w:szCs w:val="24"/>
        </w:rPr>
        <w:t>.</w:t>
      </w:r>
    </w:p>
    <w:p w14:paraId="0797372C" w14:textId="450AEB12" w:rsidR="00EE4A08" w:rsidRDefault="00DD02A4" w:rsidP="00EE4A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EE4A08">
        <w:rPr>
          <w:rFonts w:ascii="Times New Roman" w:hAnsi="Times New Roman" w:cs="Times New Roman"/>
          <w:sz w:val="24"/>
          <w:szCs w:val="24"/>
        </w:rPr>
        <w:t>Б</w:t>
      </w:r>
      <w:r w:rsidR="00EE4A08" w:rsidRPr="00EE4A08">
        <w:rPr>
          <w:rFonts w:ascii="Times New Roman" w:hAnsi="Times New Roman" w:cs="Times New Roman"/>
          <w:sz w:val="24"/>
          <w:szCs w:val="24"/>
        </w:rPr>
        <w:t>армина К.В., Шинкевич М.В., Галимулина Ф.Ф. Многофакторное моделирование развития сферы платных услуг населению // Научное обозрение. Серия 1. Экономика и право.2020.</w:t>
      </w:r>
      <w:r w:rsidR="00A42B34">
        <w:rPr>
          <w:rFonts w:ascii="Times New Roman" w:hAnsi="Times New Roman" w:cs="Times New Roman"/>
          <w:sz w:val="24"/>
          <w:szCs w:val="24"/>
        </w:rPr>
        <w:t xml:space="preserve"> </w:t>
      </w:r>
      <w:r w:rsidR="00EE4A08" w:rsidRPr="00EE4A08">
        <w:rPr>
          <w:rFonts w:ascii="Times New Roman" w:hAnsi="Times New Roman" w:cs="Times New Roman"/>
          <w:sz w:val="24"/>
          <w:szCs w:val="24"/>
        </w:rPr>
        <w:t>№ 5.</w:t>
      </w:r>
      <w:r w:rsidR="00A42B34">
        <w:rPr>
          <w:rFonts w:ascii="Times New Roman" w:hAnsi="Times New Roman" w:cs="Times New Roman"/>
          <w:sz w:val="24"/>
          <w:szCs w:val="24"/>
        </w:rPr>
        <w:t xml:space="preserve"> </w:t>
      </w:r>
      <w:r w:rsidR="00EE4A08" w:rsidRPr="00EE4A08">
        <w:rPr>
          <w:rFonts w:ascii="Times New Roman" w:hAnsi="Times New Roman" w:cs="Times New Roman"/>
          <w:sz w:val="24"/>
          <w:szCs w:val="24"/>
        </w:rPr>
        <w:t xml:space="preserve">С. </w:t>
      </w:r>
      <w:r w:rsidR="00B80AF9" w:rsidRPr="00EE4A08">
        <w:rPr>
          <w:rFonts w:ascii="Times New Roman" w:hAnsi="Times New Roman" w:cs="Times New Roman"/>
          <w:sz w:val="24"/>
          <w:szCs w:val="24"/>
        </w:rPr>
        <w:t>70–79</w:t>
      </w:r>
      <w:r w:rsidR="00EE4A08" w:rsidRPr="00EE4A08">
        <w:rPr>
          <w:rFonts w:ascii="Times New Roman" w:hAnsi="Times New Roman" w:cs="Times New Roman"/>
          <w:sz w:val="24"/>
          <w:szCs w:val="24"/>
        </w:rPr>
        <w:t>. DOI: 10.26653/</w:t>
      </w:r>
      <w:r w:rsidR="00B76750" w:rsidRPr="00EE4A08">
        <w:rPr>
          <w:rFonts w:ascii="Times New Roman" w:hAnsi="Times New Roman" w:cs="Times New Roman"/>
          <w:sz w:val="24"/>
          <w:szCs w:val="24"/>
        </w:rPr>
        <w:t>2076–4650</w:t>
      </w:r>
      <w:r w:rsidR="00EE4A08" w:rsidRPr="00EE4A08">
        <w:rPr>
          <w:rFonts w:ascii="Times New Roman" w:hAnsi="Times New Roman" w:cs="Times New Roman"/>
          <w:sz w:val="24"/>
          <w:szCs w:val="24"/>
        </w:rPr>
        <w:t>-2020-5-06.</w:t>
      </w:r>
    </w:p>
    <w:p w14:paraId="20D55C47" w14:textId="764704E6" w:rsidR="007E0AE6" w:rsidRDefault="00DD02A4" w:rsidP="007E0AE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7E0AE6">
        <w:rPr>
          <w:rFonts w:ascii="Times New Roman" w:hAnsi="Times New Roman" w:cs="Times New Roman"/>
          <w:sz w:val="24"/>
          <w:szCs w:val="24"/>
        </w:rPr>
        <w:t>.Полшков Ю.Н. С</w:t>
      </w:r>
      <w:r w:rsidR="007E0AE6" w:rsidRPr="007E0AE6">
        <w:rPr>
          <w:rFonts w:ascii="Times New Roman" w:hAnsi="Times New Roman" w:cs="Times New Roman"/>
          <w:sz w:val="24"/>
          <w:szCs w:val="24"/>
        </w:rPr>
        <w:t>овершенствование методик управления инновационным развитием машиностроения на основе математического моделирования в сфере экономики труда</w:t>
      </w:r>
      <w:r w:rsidR="007E0AE6">
        <w:rPr>
          <w:rFonts w:ascii="Times New Roman" w:hAnsi="Times New Roman" w:cs="Times New Roman"/>
          <w:sz w:val="24"/>
          <w:szCs w:val="24"/>
        </w:rPr>
        <w:t>/</w:t>
      </w:r>
      <w:r w:rsidR="007E0AE6" w:rsidRPr="007E0AE6">
        <w:t xml:space="preserve"> </w:t>
      </w:r>
      <w:r w:rsidR="007E0AE6" w:rsidRPr="007E0AE6">
        <w:rPr>
          <w:rFonts w:ascii="Times New Roman" w:hAnsi="Times New Roman" w:cs="Times New Roman"/>
          <w:sz w:val="24"/>
          <w:szCs w:val="24"/>
        </w:rPr>
        <w:t>В сборнике: И</w:t>
      </w:r>
      <w:r w:rsidR="00DD4377" w:rsidRPr="007E0AE6">
        <w:rPr>
          <w:rFonts w:ascii="Times New Roman" w:hAnsi="Times New Roman" w:cs="Times New Roman"/>
          <w:sz w:val="24"/>
          <w:szCs w:val="24"/>
        </w:rPr>
        <w:t xml:space="preserve">нновационные перспективы </w:t>
      </w:r>
      <w:r w:rsidR="007E0AE6" w:rsidRPr="007E0AE6">
        <w:rPr>
          <w:rFonts w:ascii="Times New Roman" w:hAnsi="Times New Roman" w:cs="Times New Roman"/>
          <w:sz w:val="24"/>
          <w:szCs w:val="24"/>
        </w:rPr>
        <w:t>Д</w:t>
      </w:r>
      <w:r w:rsidR="00DD4377" w:rsidRPr="007E0AE6">
        <w:rPr>
          <w:rFonts w:ascii="Times New Roman" w:hAnsi="Times New Roman" w:cs="Times New Roman"/>
          <w:sz w:val="24"/>
          <w:szCs w:val="24"/>
        </w:rPr>
        <w:t>онбасса</w:t>
      </w:r>
      <w:r w:rsidR="007E0AE6" w:rsidRPr="007E0AE6">
        <w:rPr>
          <w:rFonts w:ascii="Times New Roman" w:hAnsi="Times New Roman" w:cs="Times New Roman"/>
          <w:sz w:val="24"/>
          <w:szCs w:val="24"/>
        </w:rPr>
        <w:t>. Материалы 8-й Международной научно-практической конференции. Донецк, 2022. С. 187–190.</w:t>
      </w:r>
    </w:p>
    <w:p w14:paraId="500277C9" w14:textId="187B05F5" w:rsidR="005C44E8" w:rsidRDefault="00DD02A4" w:rsidP="007375C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000BAA">
        <w:rPr>
          <w:rFonts w:ascii="Times New Roman" w:hAnsi="Times New Roman" w:cs="Times New Roman"/>
          <w:sz w:val="24"/>
          <w:szCs w:val="24"/>
        </w:rPr>
        <w:t>.</w:t>
      </w:r>
      <w:r w:rsidR="00000BAA" w:rsidRPr="00000BAA">
        <w:t xml:space="preserve"> </w:t>
      </w:r>
      <w:r w:rsidR="00000BAA" w:rsidRPr="00000BAA">
        <w:rPr>
          <w:rFonts w:ascii="Times New Roman" w:hAnsi="Times New Roman" w:cs="Times New Roman"/>
          <w:sz w:val="24"/>
          <w:szCs w:val="24"/>
        </w:rPr>
        <w:t>Инновационное развитие: потенциал науки и современного образования: монография / Под общ. ред. Г. Ю. Гуляева — Пенза: МЦНС «Наука и Просвещение». 2022. 210 с.</w:t>
      </w:r>
      <w:r w:rsidR="00000BAA" w:rsidRPr="00000BAA">
        <w:rPr>
          <w:rFonts w:ascii="Times New Roman" w:hAnsi="Times New Roman" w:cs="Times New Roman"/>
          <w:sz w:val="24"/>
          <w:szCs w:val="24"/>
        </w:rPr>
        <w:cr/>
      </w:r>
      <w:r w:rsidR="005C44E8" w:rsidRPr="005C44E8">
        <w:rPr>
          <w:rFonts w:ascii="Times New Roman" w:hAnsi="Times New Roman" w:cs="Times New Roman"/>
          <w:sz w:val="24"/>
          <w:szCs w:val="24"/>
        </w:rPr>
        <w:t>9.</w:t>
      </w:r>
      <w:r w:rsidR="005C44E8">
        <w:rPr>
          <w:rFonts w:ascii="Times New Roman" w:hAnsi="Times New Roman" w:cs="Times New Roman"/>
          <w:sz w:val="24"/>
          <w:szCs w:val="24"/>
        </w:rPr>
        <w:t>Клименко И. С.</w:t>
      </w:r>
      <w:r w:rsidR="005C44E8" w:rsidRPr="005C44E8">
        <w:t xml:space="preserve"> </w:t>
      </w:r>
      <w:r w:rsidR="005C44E8" w:rsidRPr="005C44E8">
        <w:rPr>
          <w:rFonts w:ascii="Times New Roman" w:hAnsi="Times New Roman" w:cs="Times New Roman"/>
          <w:sz w:val="24"/>
          <w:szCs w:val="24"/>
        </w:rPr>
        <w:t xml:space="preserve">Управление ресурсами социально-экономической системы с использованием интегрированных алгоритмов формального и неформального </w:t>
      </w:r>
      <w:r w:rsidR="007375CE" w:rsidRPr="005C44E8">
        <w:rPr>
          <w:rFonts w:ascii="Times New Roman" w:hAnsi="Times New Roman" w:cs="Times New Roman"/>
          <w:sz w:val="24"/>
          <w:szCs w:val="24"/>
        </w:rPr>
        <w:t>моделирования.</w:t>
      </w:r>
      <w:r w:rsidR="007375CE">
        <w:rPr>
          <w:rFonts w:ascii="Times New Roman" w:hAnsi="Times New Roman" w:cs="Times New Roman"/>
          <w:sz w:val="24"/>
          <w:szCs w:val="24"/>
        </w:rPr>
        <w:t xml:space="preserve"> /</w:t>
      </w:r>
      <w:r w:rsidR="007375CE" w:rsidRPr="007375CE">
        <w:t xml:space="preserve"> </w:t>
      </w:r>
      <w:r w:rsidR="007375CE" w:rsidRPr="007375CE">
        <w:rPr>
          <w:rFonts w:ascii="Times New Roman" w:hAnsi="Times New Roman" w:cs="Times New Roman"/>
          <w:sz w:val="24"/>
          <w:szCs w:val="24"/>
        </w:rPr>
        <w:t>Инновационное развитие социально-экономических систем: условия, результаты и возможности: материалы II международной научно-практической конференции. Московский государственный областной гуманитарный институт</w:t>
      </w:r>
      <w:r w:rsidR="007375CE">
        <w:rPr>
          <w:rFonts w:ascii="Times New Roman" w:hAnsi="Times New Roman" w:cs="Times New Roman"/>
          <w:sz w:val="24"/>
          <w:szCs w:val="24"/>
        </w:rPr>
        <w:t>.-</w:t>
      </w:r>
      <w:r w:rsidR="007375CE" w:rsidRPr="007375CE">
        <w:rPr>
          <w:rFonts w:ascii="Times New Roman" w:hAnsi="Times New Roman" w:cs="Times New Roman"/>
          <w:sz w:val="24"/>
          <w:szCs w:val="24"/>
        </w:rPr>
        <w:t>Орехово-Зуево: МГОГИ, 2014.- С.100-106.</w:t>
      </w:r>
    </w:p>
    <w:p w14:paraId="6449EE2D" w14:textId="2C9B1785" w:rsidR="00F303D3" w:rsidRDefault="00F303D3" w:rsidP="00F303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Pr="00F303D3">
        <w:t xml:space="preserve"> </w:t>
      </w:r>
      <w:r w:rsidRPr="00F303D3">
        <w:rPr>
          <w:rFonts w:ascii="Times New Roman" w:hAnsi="Times New Roman" w:cs="Times New Roman"/>
          <w:sz w:val="24"/>
          <w:szCs w:val="24"/>
        </w:rPr>
        <w:t xml:space="preserve">Сайбель </w:t>
      </w:r>
      <w:r>
        <w:rPr>
          <w:rFonts w:ascii="Times New Roman" w:hAnsi="Times New Roman" w:cs="Times New Roman"/>
          <w:sz w:val="24"/>
          <w:szCs w:val="24"/>
        </w:rPr>
        <w:t>Н.Ю., Косарев А. Эволюция теории инноваций</w:t>
      </w:r>
      <w:r w:rsidRPr="00F303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//</w:t>
      </w:r>
      <w:r w:rsidRPr="00F303D3">
        <w:rPr>
          <w:rFonts w:ascii="Times New Roman" w:hAnsi="Times New Roman" w:cs="Times New Roman"/>
          <w:sz w:val="24"/>
          <w:szCs w:val="24"/>
        </w:rPr>
        <w:t>Финансы и кредит, 2017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303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Т</w:t>
      </w:r>
      <w:r w:rsidRPr="00F303D3">
        <w:rPr>
          <w:rFonts w:ascii="Times New Roman" w:hAnsi="Times New Roman" w:cs="Times New Roman"/>
          <w:sz w:val="24"/>
          <w:szCs w:val="24"/>
        </w:rPr>
        <w:t>. 23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303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F303D3">
        <w:rPr>
          <w:rFonts w:ascii="Times New Roman" w:hAnsi="Times New Roman" w:cs="Times New Roman"/>
          <w:sz w:val="24"/>
          <w:szCs w:val="24"/>
        </w:rPr>
        <w:t>ып. 14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303D3">
        <w:rPr>
          <w:rFonts w:ascii="Times New Roman" w:hAnsi="Times New Roman" w:cs="Times New Roman"/>
          <w:sz w:val="24"/>
          <w:szCs w:val="24"/>
        </w:rPr>
        <w:t xml:space="preserve"> С. 838–</w:t>
      </w:r>
      <w:proofErr w:type="gramStart"/>
      <w:r w:rsidRPr="00F303D3">
        <w:rPr>
          <w:rFonts w:ascii="Times New Roman" w:hAnsi="Times New Roman" w:cs="Times New Roman"/>
          <w:sz w:val="24"/>
          <w:szCs w:val="24"/>
        </w:rPr>
        <w:t>850</w:t>
      </w:r>
      <w:r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F303D3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A61D70">
          <w:rPr>
            <w:rStyle w:val="a3"/>
            <w:rFonts w:ascii="Times New Roman" w:hAnsi="Times New Roman" w:cs="Times New Roman"/>
            <w:sz w:val="24"/>
            <w:szCs w:val="24"/>
          </w:rPr>
          <w:t>http://fin-izdat.ru/journal/fc/</w:t>
        </w:r>
        <w:r w:rsidRPr="00F303D3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</w:hyperlink>
      <w:r w:rsidRPr="00F303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Дата обращения 31.05.2023)</w:t>
      </w:r>
    </w:p>
    <w:p w14:paraId="2B0CF8BC" w14:textId="3C6C945E" w:rsidR="00DD2544" w:rsidRDefault="00DD2544" w:rsidP="00F303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Pr="00DD2544">
        <w:t xml:space="preserve"> </w:t>
      </w:r>
      <w:r w:rsidRPr="00DD2544">
        <w:rPr>
          <w:rFonts w:ascii="Times New Roman" w:hAnsi="Times New Roman" w:cs="Times New Roman"/>
          <w:sz w:val="24"/>
          <w:szCs w:val="24"/>
        </w:rPr>
        <w:t>Шумпетер Й.А. Теория экономического развития. М.: Эксмо, 2007. 862 с.</w:t>
      </w:r>
    </w:p>
    <w:p w14:paraId="76DAA688" w14:textId="61CA14BE" w:rsidR="004438D3" w:rsidRDefault="004438D3" w:rsidP="00F303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Pr="004438D3">
        <w:t xml:space="preserve"> </w:t>
      </w:r>
      <w:r w:rsidRPr="004438D3">
        <w:rPr>
          <w:rFonts w:ascii="Times New Roman" w:hAnsi="Times New Roman" w:cs="Times New Roman"/>
          <w:sz w:val="24"/>
          <w:szCs w:val="24"/>
        </w:rPr>
        <w:t xml:space="preserve">Постановление правительства Ставропольского </w:t>
      </w:r>
      <w:proofErr w:type="gramStart"/>
      <w:r w:rsidRPr="004438D3">
        <w:rPr>
          <w:rFonts w:ascii="Times New Roman" w:hAnsi="Times New Roman" w:cs="Times New Roman"/>
          <w:sz w:val="24"/>
          <w:szCs w:val="24"/>
        </w:rPr>
        <w:t>края Об</w:t>
      </w:r>
      <w:proofErr w:type="gramEnd"/>
      <w:r w:rsidRPr="004438D3">
        <w:rPr>
          <w:rFonts w:ascii="Times New Roman" w:hAnsi="Times New Roman" w:cs="Times New Roman"/>
          <w:sz w:val="24"/>
          <w:szCs w:val="24"/>
        </w:rPr>
        <w:t xml:space="preserve"> утверждении государственной программы Ставропольского края «Экономическое развитие и инновационная экономика» от 29.12. 2018 года N 626-п (с изменениями на 3 марта 2023 года) /URL https://docs.cntd.ru/document/550308484?ysclid=lie7gzns6q961556619 (дата обращения 2.06.2023)</w:t>
      </w:r>
    </w:p>
    <w:p w14:paraId="1D0A16C3" w14:textId="53609BA1" w:rsidR="00390875" w:rsidRPr="00390875" w:rsidRDefault="00390875" w:rsidP="0039087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 Клименко И.</w:t>
      </w:r>
      <w:r w:rsidR="00B31F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С.</w:t>
      </w:r>
      <w:r w:rsidRPr="00390875">
        <w:t xml:space="preserve"> </w:t>
      </w:r>
      <w:r w:rsidRPr="00390875">
        <w:rPr>
          <w:rFonts w:ascii="Times New Roman" w:hAnsi="Times New Roman" w:cs="Times New Roman"/>
          <w:sz w:val="24"/>
          <w:szCs w:val="24"/>
        </w:rPr>
        <w:t>Инновационные технологии управления персоналом через призму теории самоорганизации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390875">
        <w:t xml:space="preserve"> </w:t>
      </w:r>
      <w:r w:rsidRPr="00390875">
        <w:rPr>
          <w:rFonts w:ascii="Times New Roman" w:hAnsi="Times New Roman" w:cs="Times New Roman"/>
          <w:sz w:val="24"/>
          <w:szCs w:val="24"/>
        </w:rPr>
        <w:t>Инновационная экономика и менеджмент: методы и технологии</w:t>
      </w:r>
      <w:r>
        <w:rPr>
          <w:rFonts w:ascii="Times New Roman" w:hAnsi="Times New Roman" w:cs="Times New Roman"/>
          <w:sz w:val="24"/>
          <w:szCs w:val="24"/>
        </w:rPr>
        <w:t>:</w:t>
      </w:r>
      <w:r w:rsidR="004337C7">
        <w:rPr>
          <w:rFonts w:ascii="Times New Roman" w:hAnsi="Times New Roman" w:cs="Times New Roman"/>
          <w:sz w:val="24"/>
          <w:szCs w:val="24"/>
        </w:rPr>
        <w:t xml:space="preserve"> </w:t>
      </w:r>
      <w:r w:rsidRPr="00390875">
        <w:rPr>
          <w:rFonts w:ascii="Times New Roman" w:hAnsi="Times New Roman" w:cs="Times New Roman"/>
          <w:sz w:val="24"/>
          <w:szCs w:val="24"/>
        </w:rPr>
        <w:t xml:space="preserve">сборник статей участников V Международной научно-практической конференции. Москва, </w:t>
      </w:r>
      <w:r w:rsidR="004337C7">
        <w:rPr>
          <w:rFonts w:ascii="Times New Roman" w:hAnsi="Times New Roman" w:cs="Times New Roman"/>
          <w:sz w:val="24"/>
          <w:szCs w:val="24"/>
        </w:rPr>
        <w:t>МГУ,</w:t>
      </w:r>
      <w:r w:rsidRPr="00390875">
        <w:rPr>
          <w:rFonts w:ascii="Times New Roman" w:hAnsi="Times New Roman" w:cs="Times New Roman"/>
          <w:sz w:val="24"/>
          <w:szCs w:val="24"/>
        </w:rPr>
        <w:t>2020</w:t>
      </w:r>
      <w:r w:rsidR="004337C7">
        <w:rPr>
          <w:rFonts w:ascii="Times New Roman" w:hAnsi="Times New Roman" w:cs="Times New Roman"/>
          <w:sz w:val="24"/>
          <w:szCs w:val="24"/>
        </w:rPr>
        <w:t>. С.157-160.</w:t>
      </w:r>
    </w:p>
    <w:p w14:paraId="36006368" w14:textId="77777777" w:rsidR="007C08CF" w:rsidRPr="007C08CF" w:rsidRDefault="007C08CF" w:rsidP="007C08C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0FF038A" w14:textId="35C38C1C" w:rsidR="007C08CF" w:rsidRPr="007C08CF" w:rsidRDefault="007C08CF" w:rsidP="005B7D7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C08CF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061C9565" w14:textId="669A045E" w:rsidR="007C08CF" w:rsidRDefault="003225F5" w:rsidP="00026957">
      <w:pPr>
        <w:jc w:val="both"/>
        <w:rPr>
          <w:rFonts w:ascii="Times New Roman" w:hAnsi="Times New Roman" w:cs="Times New Roman"/>
          <w:sz w:val="24"/>
          <w:szCs w:val="24"/>
        </w:rPr>
      </w:pPr>
      <w:r w:rsidRPr="00026957">
        <w:rPr>
          <w:rFonts w:ascii="Times New Roman" w:hAnsi="Times New Roman" w:cs="Times New Roman"/>
          <w:sz w:val="24"/>
          <w:szCs w:val="24"/>
        </w:rPr>
        <w:t>Клименко Ирина Сергеевна (Р</w:t>
      </w:r>
      <w:r w:rsidR="00026957">
        <w:rPr>
          <w:rFonts w:ascii="Times New Roman" w:hAnsi="Times New Roman" w:cs="Times New Roman"/>
          <w:sz w:val="24"/>
          <w:szCs w:val="24"/>
        </w:rPr>
        <w:t>оссия</w:t>
      </w:r>
      <w:r w:rsidRPr="00026957">
        <w:rPr>
          <w:rFonts w:ascii="Times New Roman" w:hAnsi="Times New Roman" w:cs="Times New Roman"/>
          <w:sz w:val="24"/>
          <w:szCs w:val="24"/>
        </w:rPr>
        <w:t>, Пятигорск) – доктор технических наук, профессор, ведущий научный сотрудник</w:t>
      </w:r>
      <w:r w:rsidR="00026957" w:rsidRPr="00026957">
        <w:rPr>
          <w:rFonts w:ascii="Times New Roman" w:hAnsi="Times New Roman" w:cs="Times New Roman"/>
          <w:sz w:val="24"/>
          <w:szCs w:val="24"/>
        </w:rPr>
        <w:t>;</w:t>
      </w:r>
      <w:r w:rsidRPr="00026957">
        <w:rPr>
          <w:rFonts w:ascii="Times New Roman" w:hAnsi="Times New Roman" w:cs="Times New Roman"/>
          <w:sz w:val="24"/>
          <w:szCs w:val="24"/>
        </w:rPr>
        <w:t xml:space="preserve"> </w:t>
      </w:r>
      <w:r w:rsidR="00026957" w:rsidRPr="00026957">
        <w:rPr>
          <w:rFonts w:ascii="Times New Roman" w:hAnsi="Times New Roman" w:cs="Times New Roman"/>
          <w:sz w:val="24"/>
          <w:szCs w:val="24"/>
        </w:rPr>
        <w:t xml:space="preserve">Северокавказский федеральный университет, Пятигорский институт (филиал) (Россия, 357502 г. Пятигорск, пр-т 40 лет Октября, д. 56 </w:t>
      </w:r>
      <w:hyperlink r:id="rId7" w:history="1">
        <w:r w:rsidR="00026957" w:rsidRPr="0002695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iskl</w:t>
        </w:r>
        <w:r w:rsidR="00026957" w:rsidRPr="00026957">
          <w:rPr>
            <w:rStyle w:val="a3"/>
            <w:rFonts w:ascii="Times New Roman" w:hAnsi="Times New Roman" w:cs="Times New Roman"/>
            <w:sz w:val="24"/>
            <w:szCs w:val="24"/>
          </w:rPr>
          <w:t>@</w:t>
        </w:r>
        <w:r w:rsidR="00026957" w:rsidRPr="0002695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bk</w:t>
        </w:r>
        <w:r w:rsidR="00026957" w:rsidRPr="00026957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026957" w:rsidRPr="0002695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026957" w:rsidRPr="00026957">
        <w:rPr>
          <w:rFonts w:ascii="Times New Roman" w:hAnsi="Times New Roman" w:cs="Times New Roman"/>
          <w:sz w:val="24"/>
          <w:szCs w:val="24"/>
        </w:rPr>
        <w:t xml:space="preserve"> )</w:t>
      </w:r>
    </w:p>
    <w:p w14:paraId="2D6294D6" w14:textId="6786AD40" w:rsidR="00B537ED" w:rsidRDefault="00B537ED" w:rsidP="00B537ED">
      <w:pPr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537ED">
        <w:rPr>
          <w:rFonts w:ascii="Times New Roman" w:hAnsi="Times New Roman" w:cs="Times New Roman"/>
          <w:b/>
          <w:bCs/>
          <w:sz w:val="24"/>
          <w:szCs w:val="24"/>
          <w:lang w:val="en-US"/>
        </w:rPr>
        <w:t>Klimenko I.S.</w:t>
      </w:r>
    </w:p>
    <w:p w14:paraId="615BD02F" w14:textId="77777777" w:rsidR="00CE6A67" w:rsidRDefault="00CE6A67" w:rsidP="00CE6A6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E6A67">
        <w:rPr>
          <w:rFonts w:ascii="Times New Roman" w:hAnsi="Times New Roman" w:cs="Times New Roman"/>
          <w:b/>
          <w:bCs/>
          <w:sz w:val="24"/>
          <w:szCs w:val="24"/>
          <w:lang w:val="en-US"/>
        </w:rPr>
        <w:t>HEURISTIC MODEL OF PLANNING AND MANAGEMENT OF INNOVATIVE DEVELOPMENT OF THE REGION</w:t>
      </w:r>
    </w:p>
    <w:p w14:paraId="120F3389" w14:textId="48B4F65B" w:rsidR="00B537ED" w:rsidRDefault="00B537ED" w:rsidP="00390875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537ED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Abstract.</w:t>
      </w:r>
      <w:r w:rsidRPr="00B537ED">
        <w:rPr>
          <w:i/>
          <w:iCs/>
          <w:lang w:val="en-US"/>
        </w:rPr>
        <w:t xml:space="preserve"> </w:t>
      </w:r>
      <w:r w:rsidRPr="00B537ED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existing approaches to modeling the processes of innovation management are analyzed, the necessity of a systematic approach to the development of models that are invariant with respect to the subject area is substantiated. The author's method of forming the trajectory of innovative development is proposed.</w:t>
      </w:r>
    </w:p>
    <w:p w14:paraId="639C40B8" w14:textId="5224CF5F" w:rsidR="00B537ED" w:rsidRDefault="00B537ED" w:rsidP="00390875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537ED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lastRenderedPageBreak/>
        <w:t>Keywords:</w:t>
      </w:r>
      <w:r w:rsidRPr="00B537ED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innovation activity, target indicators, development trajectory, management, system approach.</w:t>
      </w:r>
    </w:p>
    <w:p w14:paraId="4FBBC467" w14:textId="77777777" w:rsidR="00390875" w:rsidRPr="00390875" w:rsidRDefault="00390875" w:rsidP="00390875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390875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</w:t>
      </w:r>
    </w:p>
    <w:p w14:paraId="2791581E" w14:textId="69387AF3" w:rsidR="00390875" w:rsidRPr="00390875" w:rsidRDefault="00390875" w:rsidP="00390875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90875">
        <w:rPr>
          <w:rFonts w:ascii="Times New Roman" w:hAnsi="Times New Roman" w:cs="Times New Roman"/>
          <w:sz w:val="24"/>
          <w:szCs w:val="24"/>
          <w:lang w:val="en-US"/>
        </w:rPr>
        <w:t>Irina S. Klimenko (Russia, Pyatigorsk) – Doctor of Technical Sciences, Professor, Leading Researcher; North Caucasus Federal University, Pyatigorsk Institute (branch) (Russia, 357502 Pyatigorsk, ave. 40 years of October, 56. iskl@bk.ru)</w:t>
      </w:r>
    </w:p>
    <w:p w14:paraId="0427B971" w14:textId="00E7A2B5" w:rsidR="00D53C4A" w:rsidRDefault="00D53C4A" w:rsidP="00D53C4A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D53C4A">
        <w:rPr>
          <w:rFonts w:ascii="Times New Roman" w:hAnsi="Times New Roman" w:cs="Times New Roman"/>
          <w:b/>
          <w:bCs/>
          <w:sz w:val="24"/>
          <w:szCs w:val="24"/>
          <w:lang w:val="en-US"/>
        </w:rPr>
        <w:t>Referen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r w:rsidRPr="00D53C4A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</w:p>
    <w:p w14:paraId="45B02369" w14:textId="77777777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1. Drogovoz P.A., Dragun E.A. </w:t>
      </w:r>
      <w:proofErr w:type="gramStart"/>
      <w:r w:rsidRPr="005F79A0">
        <w:rPr>
          <w:rFonts w:ascii="Times New Roman" w:hAnsi="Times New Roman" w:cs="Times New Roman"/>
          <w:sz w:val="24"/>
          <w:szCs w:val="24"/>
          <w:lang w:val="en-US"/>
        </w:rPr>
        <w:t>Review</w:t>
      </w:r>
      <w:proofErr w:type="gramEnd"/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and classification of economic and mathematical</w:t>
      </w:r>
    </w:p>
    <w:p w14:paraId="114B4040" w14:textId="648109CE" w:rsidR="005F79A0" w:rsidRPr="00BC4291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>models for assessing the innovative development of Russian regions// Russian Economic Bulletin / Russian Economic Bulletin 2019. Vol. 2. No. 5. pp.59-66</w:t>
      </w:r>
      <w:r w:rsidRPr="00BC429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EEC8735" w14:textId="05A1A6EB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2. Tikhomirov S. A. Strategic management of innovative development of Russian regions: dissertation ... Doctor of </w:t>
      </w:r>
      <w:r w:rsidR="003249E6" w:rsidRPr="005F79A0">
        <w:rPr>
          <w:rFonts w:ascii="Times New Roman" w:hAnsi="Times New Roman" w:cs="Times New Roman"/>
          <w:sz w:val="24"/>
          <w:szCs w:val="24"/>
          <w:lang w:val="en-US"/>
        </w:rPr>
        <w:t>Economics:</w:t>
      </w: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08.00.05. St. Petersburg, 2007.338 p.</w:t>
      </w:r>
    </w:p>
    <w:p w14:paraId="230BB953" w14:textId="37239EFC" w:rsidR="005F79A0" w:rsidRPr="00CE6A67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3. Rozdolskaya I. V. Management of innovative development of consumer cooperation organizations: theory, methodology, </w:t>
      </w:r>
      <w:r w:rsidR="003249E6" w:rsidRPr="005F79A0">
        <w:rPr>
          <w:rFonts w:ascii="Times New Roman" w:hAnsi="Times New Roman" w:cs="Times New Roman"/>
          <w:sz w:val="24"/>
          <w:szCs w:val="24"/>
          <w:lang w:val="en-US"/>
        </w:rPr>
        <w:t>strategy:</w:t>
      </w: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dissertation ... Doctor of </w:t>
      </w:r>
      <w:proofErr w:type="gramStart"/>
      <w:r w:rsidRPr="005F79A0">
        <w:rPr>
          <w:rFonts w:ascii="Times New Roman" w:hAnsi="Times New Roman" w:cs="Times New Roman"/>
          <w:sz w:val="24"/>
          <w:szCs w:val="24"/>
          <w:lang w:val="en-US"/>
        </w:rPr>
        <w:t>Economics :</w:t>
      </w:r>
      <w:proofErr w:type="gramEnd"/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08.00.05. Belgorod, 2005.400p</w:t>
      </w:r>
      <w:r w:rsidRPr="00CE6A6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3D15A0E" w14:textId="77777777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>. 4. Plotnikov A.P. Management of innovative development of machine-building enterprises (theory, methodology, methodology</w:t>
      </w:r>
      <w:proofErr w:type="gramStart"/>
      <w:r w:rsidRPr="005F79A0">
        <w:rPr>
          <w:rFonts w:ascii="Times New Roman" w:hAnsi="Times New Roman" w:cs="Times New Roman"/>
          <w:sz w:val="24"/>
          <w:szCs w:val="24"/>
          <w:lang w:val="en-US"/>
        </w:rPr>
        <w:t>) :</w:t>
      </w:r>
      <w:proofErr w:type="gramEnd"/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dissertation... Doctor of Economics : 08.00.05. Samara, 2009.299 p.</w:t>
      </w:r>
    </w:p>
    <w:p w14:paraId="617887B4" w14:textId="78F9782B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5. Shershunov V. A. Management of investment and innovative development of the territory: on the example of the Kostroma region: dissertation... Doctor of </w:t>
      </w:r>
      <w:r w:rsidR="003249E6" w:rsidRPr="005F79A0">
        <w:rPr>
          <w:rFonts w:ascii="Times New Roman" w:hAnsi="Times New Roman" w:cs="Times New Roman"/>
          <w:sz w:val="24"/>
          <w:szCs w:val="24"/>
          <w:lang w:val="en-US"/>
        </w:rPr>
        <w:t>Economics:</w:t>
      </w: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08.00.05.- Moscow, 2005.325 p.</w:t>
      </w:r>
    </w:p>
    <w:p w14:paraId="37EF6F1F" w14:textId="44B38ECB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>6. Barmina K.V., Shinkevich M.V., Galimulina F.F. Multifactorial modeling of the development of paid services to the population // Scientific review. Series 1. Economics and law.2020. No. 5. pp. 70-79. DOI: 10.26653/2076-4650-2020-5-06.</w:t>
      </w:r>
    </w:p>
    <w:p w14:paraId="7786CFED" w14:textId="3779DE82" w:rsidR="005F79A0" w:rsidRP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>7.Polshkov Yu. N. Improvement of methods of management of innovative development of mechanical engineering based on mathematical modeling in the field of labor economics/ In the collection: Innovative perspectives of Donbass. Materials of the 8th International Scientific and Practical Conference. Donetsk, 2022. pp. 187-190.</w:t>
      </w:r>
    </w:p>
    <w:p w14:paraId="63D4065D" w14:textId="77777777" w:rsidR="005F79A0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8. Innovative development: the potential of science and modern education: monograph / Under the general editorship of G. Y. Gulyaev — Penza: ICNS "Science and Education". 2022. 210 p. </w:t>
      </w:r>
    </w:p>
    <w:p w14:paraId="0AD9BC74" w14:textId="47AA4C16" w:rsidR="005F79A0" w:rsidRPr="005A592A" w:rsidRDefault="005F79A0" w:rsidP="005F79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9. Klimenko I. S. Resource management of the socio-economic system using integrated algorithms of formal and informal modeling. / Innovative development of socio-economic systems: conditions, </w:t>
      </w:r>
      <w:proofErr w:type="gramStart"/>
      <w:r w:rsidRPr="005F79A0">
        <w:rPr>
          <w:rFonts w:ascii="Times New Roman" w:hAnsi="Times New Roman" w:cs="Times New Roman"/>
          <w:sz w:val="24"/>
          <w:szCs w:val="24"/>
          <w:lang w:val="en-US"/>
        </w:rPr>
        <w:t>results</w:t>
      </w:r>
      <w:proofErr w:type="gramEnd"/>
      <w:r w:rsidRPr="005F79A0">
        <w:rPr>
          <w:rFonts w:ascii="Times New Roman" w:hAnsi="Times New Roman" w:cs="Times New Roman"/>
          <w:sz w:val="24"/>
          <w:szCs w:val="24"/>
          <w:lang w:val="en-US"/>
        </w:rPr>
        <w:t xml:space="preserve"> and opportunities: materials of the II International Scientific and practical Conference. Moscow State</w:t>
      </w:r>
      <w:r w:rsidRPr="005A592A">
        <w:rPr>
          <w:rFonts w:ascii="Times New Roman" w:hAnsi="Times New Roman" w:cs="Times New Roman"/>
          <w:sz w:val="24"/>
          <w:szCs w:val="24"/>
          <w:lang w:val="en-US"/>
        </w:rPr>
        <w:t xml:space="preserve"> Regional Humanitarian Institute. Orekhovo-Zuyevo: MGOGI, 2014. pp.100-106.</w:t>
      </w:r>
    </w:p>
    <w:p w14:paraId="33BEB706" w14:textId="77777777" w:rsidR="00BB398C" w:rsidRPr="00BB398C" w:rsidRDefault="00BB398C" w:rsidP="00BB39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B398C">
        <w:rPr>
          <w:rFonts w:ascii="Times New Roman" w:hAnsi="Times New Roman" w:cs="Times New Roman"/>
          <w:sz w:val="24"/>
          <w:szCs w:val="24"/>
          <w:lang w:val="en-US"/>
        </w:rPr>
        <w:t>10. Saybel N.Yu., Kosarev A. Evolution of the theory of innovation //Finance and Credit, 2017. Vol. 23. Issue. 14. pp. 838-850 (URL http://fin-izdat.ru/journal/fc // Accessed 31.05.2023)</w:t>
      </w:r>
    </w:p>
    <w:p w14:paraId="3A394D93" w14:textId="368020F2" w:rsidR="00BB398C" w:rsidRDefault="00BB398C" w:rsidP="00BB39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B398C">
        <w:rPr>
          <w:rFonts w:ascii="Times New Roman" w:hAnsi="Times New Roman" w:cs="Times New Roman"/>
          <w:sz w:val="24"/>
          <w:szCs w:val="24"/>
          <w:lang w:val="en-US"/>
        </w:rPr>
        <w:t xml:space="preserve">11. Schumpeter J.A. Theory of economic development. </w:t>
      </w:r>
      <w:r w:rsidRPr="005A592A">
        <w:rPr>
          <w:rFonts w:ascii="Times New Roman" w:hAnsi="Times New Roman" w:cs="Times New Roman"/>
          <w:sz w:val="24"/>
          <w:szCs w:val="24"/>
          <w:lang w:val="en-US"/>
        </w:rPr>
        <w:t>Moscow: Eksmo, 2007. 862 p.</w:t>
      </w:r>
    </w:p>
    <w:p w14:paraId="57EB16DD" w14:textId="75C37FF9" w:rsidR="004337C7" w:rsidRPr="004337C7" w:rsidRDefault="004337C7" w:rsidP="004337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37C7">
        <w:rPr>
          <w:rFonts w:ascii="Times New Roman" w:hAnsi="Times New Roman" w:cs="Times New Roman"/>
          <w:sz w:val="24"/>
          <w:szCs w:val="24"/>
          <w:lang w:val="en-US"/>
        </w:rPr>
        <w:t>12. Resolution of the Government of the Stavropol Territory On approval of the state program of the Stavropol Territory "Economic development and innovative economy" dated December 29, 2018</w:t>
      </w:r>
      <w:r w:rsidR="00B76750" w:rsidRPr="00E641F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4337C7">
        <w:rPr>
          <w:rFonts w:ascii="Times New Roman" w:hAnsi="Times New Roman" w:cs="Times New Roman"/>
          <w:sz w:val="24"/>
          <w:szCs w:val="24"/>
          <w:lang w:val="en-US"/>
        </w:rPr>
        <w:t xml:space="preserve"> N 626-p (as amended on March 3, 2023) /URL </w:t>
      </w:r>
      <w:r w:rsidR="00B76750" w:rsidRPr="004337C7">
        <w:rPr>
          <w:rFonts w:ascii="Times New Roman" w:hAnsi="Times New Roman" w:cs="Times New Roman"/>
          <w:sz w:val="24"/>
          <w:szCs w:val="24"/>
          <w:lang w:val="en-US"/>
        </w:rPr>
        <w:t>https://docs.cntd.ru/document/550308484? ysclid</w:t>
      </w:r>
      <w:r w:rsidRPr="004337C7">
        <w:rPr>
          <w:rFonts w:ascii="Times New Roman" w:hAnsi="Times New Roman" w:cs="Times New Roman"/>
          <w:sz w:val="24"/>
          <w:szCs w:val="24"/>
          <w:lang w:val="en-US"/>
        </w:rPr>
        <w:t>=lie7gzns6q961556619 (accessed 2.06.2023)</w:t>
      </w:r>
    </w:p>
    <w:p w14:paraId="2DC65513" w14:textId="70D8EF87" w:rsidR="004337C7" w:rsidRPr="005A592A" w:rsidRDefault="004337C7" w:rsidP="004337C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37C7">
        <w:rPr>
          <w:rFonts w:ascii="Times New Roman" w:hAnsi="Times New Roman" w:cs="Times New Roman"/>
          <w:sz w:val="24"/>
          <w:szCs w:val="24"/>
          <w:lang w:val="en-US"/>
        </w:rPr>
        <w:t>13. Klimenko I.S. Innovative technologies of personnel management through the prism of self-organization theory/ Innovative economics and management: methods and technologies: collection of articles by participants of the V International Scientific and Practical Conference. Moscow, MSU, 2020. pp.157-160.</w:t>
      </w:r>
    </w:p>
    <w:p w14:paraId="109385DC" w14:textId="77777777" w:rsidR="005A592A" w:rsidRPr="005A592A" w:rsidRDefault="005A592A" w:rsidP="005A59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A592A" w:rsidRPr="005A59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F43B83"/>
    <w:multiLevelType w:val="hybridMultilevel"/>
    <w:tmpl w:val="93F2462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451273B6"/>
    <w:multiLevelType w:val="hybridMultilevel"/>
    <w:tmpl w:val="CB98FD0A"/>
    <w:lvl w:ilvl="0" w:tplc="2076BAE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4AC702F6"/>
    <w:multiLevelType w:val="hybridMultilevel"/>
    <w:tmpl w:val="E6C22FF6"/>
    <w:lvl w:ilvl="0" w:tplc="4560034C">
      <w:start w:val="1"/>
      <w:numFmt w:val="bullet"/>
      <w:lvlText w:val=""/>
      <w:lvlJc w:val="left"/>
      <w:pPr>
        <w:tabs>
          <w:tab w:val="num" w:pos="1083"/>
        </w:tabs>
        <w:ind w:left="1440" w:hanging="360"/>
      </w:pPr>
      <w:rPr>
        <w:rFonts w:ascii="Symbol" w:hAnsi="Symbol" w:hint="default"/>
        <w:b w:val="0"/>
        <w:i w:val="0"/>
        <w:sz w:val="28"/>
        <w:szCs w:val="28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05707054">
    <w:abstractNumId w:val="2"/>
  </w:num>
  <w:num w:numId="2" w16cid:durableId="1195462775">
    <w:abstractNumId w:val="0"/>
  </w:num>
  <w:num w:numId="3" w16cid:durableId="15534690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08CF"/>
    <w:rsid w:val="00000BAA"/>
    <w:rsid w:val="00016A82"/>
    <w:rsid w:val="00026957"/>
    <w:rsid w:val="00040362"/>
    <w:rsid w:val="001071C8"/>
    <w:rsid w:val="001133F7"/>
    <w:rsid w:val="00123295"/>
    <w:rsid w:val="00174589"/>
    <w:rsid w:val="00177CE3"/>
    <w:rsid w:val="00236753"/>
    <w:rsid w:val="00294A04"/>
    <w:rsid w:val="002C1717"/>
    <w:rsid w:val="002D7407"/>
    <w:rsid w:val="00315F7E"/>
    <w:rsid w:val="003225F5"/>
    <w:rsid w:val="003249E6"/>
    <w:rsid w:val="003433E3"/>
    <w:rsid w:val="00390875"/>
    <w:rsid w:val="003E39A8"/>
    <w:rsid w:val="003E6083"/>
    <w:rsid w:val="004337C7"/>
    <w:rsid w:val="004438D3"/>
    <w:rsid w:val="004A1DD4"/>
    <w:rsid w:val="00592F43"/>
    <w:rsid w:val="005A2959"/>
    <w:rsid w:val="005A592A"/>
    <w:rsid w:val="005B7D7D"/>
    <w:rsid w:val="005C44E8"/>
    <w:rsid w:val="005F79A0"/>
    <w:rsid w:val="0061313A"/>
    <w:rsid w:val="00657372"/>
    <w:rsid w:val="006E51F9"/>
    <w:rsid w:val="007375CE"/>
    <w:rsid w:val="007C08CF"/>
    <w:rsid w:val="007E0AE6"/>
    <w:rsid w:val="0080063C"/>
    <w:rsid w:val="00810295"/>
    <w:rsid w:val="0086199F"/>
    <w:rsid w:val="008A7ACD"/>
    <w:rsid w:val="008D3711"/>
    <w:rsid w:val="008E59A3"/>
    <w:rsid w:val="00922CA1"/>
    <w:rsid w:val="00963860"/>
    <w:rsid w:val="00971DDF"/>
    <w:rsid w:val="009A49A0"/>
    <w:rsid w:val="009E7B20"/>
    <w:rsid w:val="00A42B34"/>
    <w:rsid w:val="00A9033D"/>
    <w:rsid w:val="00A94ED4"/>
    <w:rsid w:val="00B226C4"/>
    <w:rsid w:val="00B31F59"/>
    <w:rsid w:val="00B423F1"/>
    <w:rsid w:val="00B537ED"/>
    <w:rsid w:val="00B76750"/>
    <w:rsid w:val="00B80AF9"/>
    <w:rsid w:val="00BB398C"/>
    <w:rsid w:val="00BC4291"/>
    <w:rsid w:val="00BC6176"/>
    <w:rsid w:val="00BD2ED4"/>
    <w:rsid w:val="00BE4EED"/>
    <w:rsid w:val="00C22C99"/>
    <w:rsid w:val="00C56F41"/>
    <w:rsid w:val="00CD5DE3"/>
    <w:rsid w:val="00CE6A67"/>
    <w:rsid w:val="00D0342E"/>
    <w:rsid w:val="00D53C4A"/>
    <w:rsid w:val="00D7044C"/>
    <w:rsid w:val="00DD02A4"/>
    <w:rsid w:val="00DD0C2C"/>
    <w:rsid w:val="00DD2411"/>
    <w:rsid w:val="00DD2544"/>
    <w:rsid w:val="00DD4377"/>
    <w:rsid w:val="00E641FE"/>
    <w:rsid w:val="00E8343D"/>
    <w:rsid w:val="00E954F2"/>
    <w:rsid w:val="00EB7356"/>
    <w:rsid w:val="00EE4A08"/>
    <w:rsid w:val="00F303D3"/>
    <w:rsid w:val="00F90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2DC3F"/>
  <w15:chartTrackingRefBased/>
  <w15:docId w15:val="{94F07B02-281B-418E-B80F-F0B6299457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0C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57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026957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657372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810295"/>
    <w:rPr>
      <w:color w:val="808080"/>
    </w:rPr>
  </w:style>
  <w:style w:type="table" w:styleId="a7">
    <w:name w:val="Table Grid"/>
    <w:basedOn w:val="a1"/>
    <w:uiPriority w:val="39"/>
    <w:rsid w:val="00F90C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skl@bk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fin-izdat.ru/journal/fc/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17DF8-0DE5-4721-B7AF-CC0FF7063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1176</TotalTime>
  <Pages>5</Pages>
  <Words>2414</Words>
  <Characters>13763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Клименко</dc:creator>
  <cp:keywords/>
  <dc:description/>
  <cp:lastModifiedBy>Ирина Клименко</cp:lastModifiedBy>
  <cp:revision>34</cp:revision>
  <dcterms:created xsi:type="dcterms:W3CDTF">2023-05-30T07:27:00Z</dcterms:created>
  <dcterms:modified xsi:type="dcterms:W3CDTF">2023-06-05T05:32:00Z</dcterms:modified>
</cp:coreProperties>
</file>