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5D3E" w:rsidRDefault="00B65D3E" w:rsidP="005C328B">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УДК 657/ ББК </w:t>
      </w:r>
      <w:r w:rsidR="00597957">
        <w:rPr>
          <w:rFonts w:ascii="Times New Roman" w:hAnsi="Times New Roman" w:cs="Times New Roman"/>
          <w:b/>
          <w:sz w:val="24"/>
          <w:szCs w:val="24"/>
        </w:rPr>
        <w:t>65.052.2</w:t>
      </w:r>
    </w:p>
    <w:p w:rsidR="005C328B" w:rsidRDefault="005C328B" w:rsidP="005C328B">
      <w:pPr>
        <w:spacing w:after="0" w:line="240" w:lineRule="auto"/>
        <w:jc w:val="right"/>
        <w:rPr>
          <w:rFonts w:ascii="Times New Roman" w:hAnsi="Times New Roman" w:cs="Times New Roman"/>
          <w:b/>
          <w:sz w:val="24"/>
          <w:szCs w:val="24"/>
        </w:rPr>
      </w:pPr>
      <w:proofErr w:type="spellStart"/>
      <w:r>
        <w:rPr>
          <w:rFonts w:ascii="Times New Roman" w:hAnsi="Times New Roman" w:cs="Times New Roman"/>
          <w:b/>
          <w:sz w:val="24"/>
          <w:szCs w:val="24"/>
        </w:rPr>
        <w:t>Уляшева</w:t>
      </w:r>
      <w:proofErr w:type="spellEnd"/>
      <w:r>
        <w:rPr>
          <w:rFonts w:ascii="Times New Roman" w:hAnsi="Times New Roman" w:cs="Times New Roman"/>
          <w:b/>
          <w:sz w:val="24"/>
          <w:szCs w:val="24"/>
        </w:rPr>
        <w:t xml:space="preserve"> Л.Г.</w:t>
      </w:r>
    </w:p>
    <w:p w:rsidR="005C328B" w:rsidRDefault="005C328B" w:rsidP="005C328B">
      <w:pPr>
        <w:spacing w:after="0" w:line="240" w:lineRule="auto"/>
        <w:rPr>
          <w:rFonts w:ascii="Times New Roman" w:hAnsi="Times New Roman" w:cs="Times New Roman"/>
          <w:b/>
          <w:sz w:val="24"/>
          <w:szCs w:val="24"/>
        </w:rPr>
      </w:pPr>
    </w:p>
    <w:p w:rsidR="006124E6" w:rsidRDefault="00C9340A" w:rsidP="005C328B">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НОВАЯ БИЗНЕС -</w:t>
      </w:r>
      <w:r w:rsidRPr="00C9340A">
        <w:rPr>
          <w:rFonts w:ascii="Times New Roman" w:hAnsi="Times New Roman" w:cs="Times New Roman"/>
          <w:b/>
          <w:sz w:val="24"/>
          <w:szCs w:val="24"/>
        </w:rPr>
        <w:t xml:space="preserve"> МОДЕЛЬ ЛЕСОЗАГОТОВОК ДЛЯ</w:t>
      </w:r>
      <w:r>
        <w:rPr>
          <w:rFonts w:ascii="Times New Roman" w:hAnsi="Times New Roman" w:cs="Times New Roman"/>
          <w:b/>
          <w:sz w:val="24"/>
          <w:szCs w:val="24"/>
        </w:rPr>
        <w:t xml:space="preserve"> ПРИМЕНЕНИЯ В ЦИФРОВОМ УЧЕТНОМ ПРОСТРАНСТВЕ</w:t>
      </w:r>
    </w:p>
    <w:p w:rsidR="004A4842" w:rsidRDefault="004A4842" w:rsidP="005C328B">
      <w:pPr>
        <w:spacing w:after="0" w:line="240" w:lineRule="auto"/>
        <w:jc w:val="center"/>
        <w:rPr>
          <w:rFonts w:ascii="Times New Roman" w:hAnsi="Times New Roman" w:cs="Times New Roman"/>
          <w:b/>
          <w:sz w:val="24"/>
          <w:szCs w:val="24"/>
        </w:rPr>
      </w:pPr>
    </w:p>
    <w:p w:rsidR="004A4842" w:rsidRPr="00837060" w:rsidRDefault="004A4842" w:rsidP="004A4842">
      <w:pPr>
        <w:spacing w:after="0" w:line="240" w:lineRule="auto"/>
        <w:ind w:firstLine="709"/>
        <w:jc w:val="both"/>
        <w:rPr>
          <w:rFonts w:ascii="Times New Roman" w:hAnsi="Times New Roman" w:cs="Times New Roman"/>
          <w:i/>
          <w:sz w:val="24"/>
          <w:szCs w:val="24"/>
        </w:rPr>
      </w:pPr>
      <w:r w:rsidRPr="004A4842">
        <w:rPr>
          <w:rFonts w:ascii="Times New Roman" w:hAnsi="Times New Roman" w:cs="Times New Roman"/>
          <w:b/>
          <w:i/>
          <w:sz w:val="24"/>
          <w:szCs w:val="24"/>
        </w:rPr>
        <w:t xml:space="preserve">Аннотация. </w:t>
      </w:r>
      <w:r w:rsidR="00E825E0" w:rsidRPr="00E825E0">
        <w:rPr>
          <w:rFonts w:ascii="Times New Roman" w:eastAsia="Times New Roman" w:hAnsi="Times New Roman" w:cs="Times New Roman"/>
          <w:i/>
          <w:sz w:val="24"/>
          <w:szCs w:val="24"/>
          <w:lang w:eastAsia="ru-RU"/>
        </w:rPr>
        <w:t>Вызовом современно</w:t>
      </w:r>
      <w:r w:rsidR="008A6793">
        <w:rPr>
          <w:rFonts w:ascii="Times New Roman" w:eastAsia="Times New Roman" w:hAnsi="Times New Roman" w:cs="Times New Roman"/>
          <w:i/>
          <w:sz w:val="24"/>
          <w:szCs w:val="24"/>
          <w:lang w:eastAsia="ru-RU"/>
        </w:rPr>
        <w:t xml:space="preserve">го состояния лесного комплекса РФ является </w:t>
      </w:r>
      <w:r w:rsidR="004E5263">
        <w:rPr>
          <w:rFonts w:ascii="Times New Roman" w:eastAsia="Times New Roman" w:hAnsi="Times New Roman" w:cs="Times New Roman"/>
          <w:i/>
          <w:sz w:val="24"/>
          <w:szCs w:val="24"/>
          <w:lang w:eastAsia="ru-RU"/>
        </w:rPr>
        <w:t>ак</w:t>
      </w:r>
      <w:r w:rsidR="00D0031C">
        <w:rPr>
          <w:rFonts w:ascii="Times New Roman" w:eastAsia="Times New Roman" w:hAnsi="Times New Roman" w:cs="Times New Roman"/>
          <w:i/>
          <w:sz w:val="24"/>
          <w:szCs w:val="24"/>
          <w:lang w:eastAsia="ru-RU"/>
        </w:rPr>
        <w:t>туальн</w:t>
      </w:r>
      <w:r w:rsidR="008A6793">
        <w:rPr>
          <w:rFonts w:ascii="Times New Roman" w:eastAsia="Times New Roman" w:hAnsi="Times New Roman" w:cs="Times New Roman"/>
          <w:i/>
          <w:sz w:val="24"/>
          <w:szCs w:val="24"/>
          <w:lang w:eastAsia="ru-RU"/>
        </w:rPr>
        <w:t>ость создания нового учетного представления</w:t>
      </w:r>
      <w:r w:rsidR="008A6793" w:rsidRPr="00E825E0">
        <w:rPr>
          <w:rFonts w:ascii="Times New Roman" w:eastAsia="Times New Roman" w:hAnsi="Times New Roman" w:cs="Times New Roman"/>
          <w:i/>
          <w:sz w:val="24"/>
          <w:szCs w:val="24"/>
          <w:lang w:eastAsia="ru-RU"/>
        </w:rPr>
        <w:t xml:space="preserve"> </w:t>
      </w:r>
      <w:r w:rsidR="008A6793">
        <w:rPr>
          <w:rFonts w:ascii="Times New Roman" w:eastAsia="Times New Roman" w:hAnsi="Times New Roman" w:cs="Times New Roman"/>
          <w:i/>
          <w:sz w:val="24"/>
          <w:szCs w:val="24"/>
          <w:lang w:eastAsia="ru-RU"/>
        </w:rPr>
        <w:t xml:space="preserve">лесозаготовительной деятельности. </w:t>
      </w:r>
      <w:r w:rsidR="00BA3A71">
        <w:rPr>
          <w:rFonts w:ascii="Times New Roman" w:eastAsia="Times New Roman" w:hAnsi="Times New Roman" w:cs="Times New Roman"/>
          <w:i/>
          <w:sz w:val="24"/>
          <w:szCs w:val="24"/>
          <w:lang w:eastAsia="ru-RU"/>
        </w:rPr>
        <w:t>В результате анализа воздействующих факторов, международного и отечественного опыта была предложена модель лесозаготовок, применимая</w:t>
      </w:r>
      <w:r w:rsidR="00E825E0" w:rsidRPr="00E825E0">
        <w:rPr>
          <w:rFonts w:ascii="Times New Roman" w:eastAsia="Times New Roman" w:hAnsi="Times New Roman" w:cs="Times New Roman"/>
          <w:i/>
          <w:sz w:val="24"/>
          <w:szCs w:val="24"/>
          <w:lang w:eastAsia="ru-RU"/>
        </w:rPr>
        <w:t xml:space="preserve"> в циф</w:t>
      </w:r>
      <w:r w:rsidR="00907403">
        <w:rPr>
          <w:rFonts w:ascii="Times New Roman" w:eastAsia="Times New Roman" w:hAnsi="Times New Roman" w:cs="Times New Roman"/>
          <w:i/>
          <w:sz w:val="24"/>
          <w:szCs w:val="24"/>
          <w:lang w:eastAsia="ru-RU"/>
        </w:rPr>
        <w:t>ровом</w:t>
      </w:r>
      <w:r w:rsidR="00E825E0" w:rsidRPr="00E825E0">
        <w:rPr>
          <w:rFonts w:ascii="Times New Roman" w:eastAsia="Times New Roman" w:hAnsi="Times New Roman" w:cs="Times New Roman"/>
          <w:i/>
          <w:sz w:val="24"/>
          <w:szCs w:val="24"/>
          <w:lang w:eastAsia="ru-RU"/>
        </w:rPr>
        <w:t xml:space="preserve"> </w:t>
      </w:r>
      <w:r w:rsidR="00907403">
        <w:rPr>
          <w:rFonts w:ascii="Times New Roman" w:eastAsia="Times New Roman" w:hAnsi="Times New Roman" w:cs="Times New Roman"/>
          <w:i/>
          <w:sz w:val="24"/>
          <w:szCs w:val="24"/>
          <w:lang w:eastAsia="ru-RU"/>
        </w:rPr>
        <w:t>формате</w:t>
      </w:r>
      <w:r w:rsidR="00E825E0" w:rsidRPr="00E825E0">
        <w:rPr>
          <w:rFonts w:ascii="Times New Roman" w:eastAsia="Times New Roman" w:hAnsi="Times New Roman" w:cs="Times New Roman"/>
          <w:i/>
          <w:sz w:val="24"/>
          <w:szCs w:val="24"/>
          <w:lang w:eastAsia="ru-RU"/>
        </w:rPr>
        <w:t>.</w:t>
      </w:r>
      <w:r w:rsidR="00060D38" w:rsidRPr="00E825E0">
        <w:rPr>
          <w:rFonts w:ascii="Times New Roman" w:hAnsi="Times New Roman" w:cs="Times New Roman"/>
          <w:b/>
          <w:i/>
          <w:sz w:val="24"/>
          <w:szCs w:val="24"/>
        </w:rPr>
        <w:t xml:space="preserve"> </w:t>
      </w:r>
    </w:p>
    <w:p w:rsidR="00060D38" w:rsidRDefault="00060D38" w:rsidP="004A4842">
      <w:pPr>
        <w:spacing w:after="0" w:line="240" w:lineRule="auto"/>
        <w:ind w:firstLine="709"/>
        <w:jc w:val="both"/>
        <w:rPr>
          <w:rFonts w:ascii="Times New Roman" w:hAnsi="Times New Roman" w:cs="Times New Roman"/>
          <w:i/>
          <w:sz w:val="24"/>
          <w:szCs w:val="24"/>
        </w:rPr>
      </w:pPr>
      <w:r>
        <w:rPr>
          <w:rFonts w:ascii="Times New Roman" w:hAnsi="Times New Roman" w:cs="Times New Roman"/>
          <w:b/>
          <w:i/>
          <w:sz w:val="24"/>
          <w:szCs w:val="24"/>
        </w:rPr>
        <w:t xml:space="preserve">Ключевые слова: </w:t>
      </w:r>
      <w:r w:rsidR="0039763A">
        <w:rPr>
          <w:rFonts w:ascii="Times New Roman" w:hAnsi="Times New Roman" w:cs="Times New Roman"/>
          <w:i/>
          <w:sz w:val="24"/>
          <w:szCs w:val="24"/>
        </w:rPr>
        <w:t>проблемы учета, лесной капитал, модель лесозаготовок, интегрированная отчетность,</w:t>
      </w:r>
      <w:r w:rsidRPr="00837060">
        <w:rPr>
          <w:rFonts w:ascii="Times New Roman" w:hAnsi="Times New Roman" w:cs="Times New Roman"/>
          <w:i/>
          <w:sz w:val="24"/>
          <w:szCs w:val="24"/>
        </w:rPr>
        <w:t xml:space="preserve">  </w:t>
      </w:r>
      <w:r w:rsidR="0039763A">
        <w:rPr>
          <w:rFonts w:ascii="Times New Roman" w:hAnsi="Times New Roman" w:cs="Times New Roman"/>
          <w:i/>
          <w:sz w:val="24"/>
          <w:szCs w:val="24"/>
        </w:rPr>
        <w:t xml:space="preserve">возможности </w:t>
      </w:r>
      <w:proofErr w:type="spellStart"/>
      <w:r w:rsidR="0039763A">
        <w:rPr>
          <w:rFonts w:ascii="Times New Roman" w:hAnsi="Times New Roman" w:cs="Times New Roman"/>
          <w:i/>
          <w:sz w:val="24"/>
          <w:szCs w:val="24"/>
        </w:rPr>
        <w:t>цифровизации</w:t>
      </w:r>
      <w:proofErr w:type="spellEnd"/>
      <w:r w:rsidRPr="00837060">
        <w:rPr>
          <w:rFonts w:ascii="Times New Roman" w:hAnsi="Times New Roman" w:cs="Times New Roman"/>
          <w:i/>
          <w:sz w:val="24"/>
          <w:szCs w:val="24"/>
        </w:rPr>
        <w:t>.</w:t>
      </w:r>
    </w:p>
    <w:p w:rsidR="0052702B" w:rsidRDefault="0052702B" w:rsidP="004A4842">
      <w:pPr>
        <w:spacing w:after="0" w:line="240" w:lineRule="auto"/>
        <w:ind w:firstLine="709"/>
        <w:jc w:val="both"/>
        <w:rPr>
          <w:rFonts w:ascii="Times New Roman" w:hAnsi="Times New Roman" w:cs="Times New Roman"/>
          <w:i/>
          <w:sz w:val="24"/>
          <w:szCs w:val="24"/>
        </w:rPr>
      </w:pPr>
    </w:p>
    <w:p w:rsidR="001622A0" w:rsidRPr="00D32291" w:rsidRDefault="009B70D7" w:rsidP="001622A0">
      <w:pPr>
        <w:spacing w:after="0" w:line="240" w:lineRule="auto"/>
        <w:ind w:firstLine="709"/>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Современная э</w:t>
      </w:r>
      <w:r w:rsidR="001622A0" w:rsidRPr="00D32291">
        <w:rPr>
          <w:rFonts w:ascii="Times New Roman" w:eastAsia="Times New Roman" w:hAnsi="Times New Roman" w:cs="Times New Roman"/>
          <w:bCs/>
          <w:sz w:val="24"/>
          <w:szCs w:val="24"/>
          <w:lang w:eastAsia="ru-RU"/>
        </w:rPr>
        <w:t xml:space="preserve">кономика характеризуется быстрой изменчивостью и </w:t>
      </w:r>
      <w:r w:rsidR="00666676">
        <w:rPr>
          <w:rFonts w:ascii="Times New Roman" w:eastAsia="Times New Roman" w:hAnsi="Times New Roman" w:cs="Times New Roman"/>
          <w:bCs/>
          <w:sz w:val="24"/>
          <w:szCs w:val="24"/>
          <w:lang w:eastAsia="ru-RU"/>
        </w:rPr>
        <w:t xml:space="preserve">значительной </w:t>
      </w:r>
      <w:r w:rsidR="001622A0" w:rsidRPr="00D32291">
        <w:rPr>
          <w:rFonts w:ascii="Times New Roman" w:eastAsia="Times New Roman" w:hAnsi="Times New Roman" w:cs="Times New Roman"/>
          <w:bCs/>
          <w:sz w:val="24"/>
          <w:szCs w:val="24"/>
          <w:lang w:eastAsia="ru-RU"/>
        </w:rPr>
        <w:t xml:space="preserve">неустойчивостью. </w:t>
      </w:r>
      <w:r w:rsidR="00D121F2">
        <w:rPr>
          <w:rFonts w:ascii="Times New Roman" w:eastAsia="Times New Roman" w:hAnsi="Times New Roman" w:cs="Times New Roman"/>
          <w:bCs/>
          <w:sz w:val="24"/>
          <w:szCs w:val="24"/>
          <w:lang w:eastAsia="ru-RU"/>
        </w:rPr>
        <w:t>Данные факторы обуславливают</w:t>
      </w:r>
      <w:r w:rsidR="004545D6">
        <w:rPr>
          <w:rFonts w:ascii="Times New Roman" w:eastAsia="Times New Roman" w:hAnsi="Times New Roman" w:cs="Times New Roman"/>
          <w:bCs/>
          <w:sz w:val="24"/>
          <w:szCs w:val="24"/>
          <w:lang w:eastAsia="ru-RU"/>
        </w:rPr>
        <w:t xml:space="preserve"> практический интерес к</w:t>
      </w:r>
      <w:r w:rsidR="001622A0" w:rsidRPr="00D32291">
        <w:rPr>
          <w:rFonts w:ascii="Times New Roman" w:eastAsia="Times New Roman" w:hAnsi="Times New Roman" w:cs="Times New Roman"/>
          <w:bCs/>
          <w:sz w:val="24"/>
          <w:szCs w:val="24"/>
          <w:lang w:eastAsia="ru-RU"/>
        </w:rPr>
        <w:t xml:space="preserve"> </w:t>
      </w:r>
      <w:r w:rsidR="004545D6">
        <w:rPr>
          <w:rFonts w:ascii="Times New Roman" w:eastAsia="Times New Roman" w:hAnsi="Times New Roman" w:cs="Times New Roman"/>
          <w:bCs/>
          <w:sz w:val="24"/>
          <w:szCs w:val="24"/>
          <w:lang w:eastAsia="ru-RU"/>
        </w:rPr>
        <w:t>организации</w:t>
      </w:r>
      <w:r w:rsidR="001622A0" w:rsidRPr="00D32291">
        <w:rPr>
          <w:rFonts w:ascii="Times New Roman" w:eastAsia="Times New Roman" w:hAnsi="Times New Roman" w:cs="Times New Roman"/>
          <w:bCs/>
          <w:sz w:val="24"/>
          <w:szCs w:val="24"/>
          <w:lang w:eastAsia="ru-RU"/>
        </w:rPr>
        <w:t xml:space="preserve"> постоянного доступа к нужным оперативно – аналитическим  данным и возможности их фактически мгновенной обработки. </w:t>
      </w:r>
      <w:r w:rsidR="00876FE6">
        <w:rPr>
          <w:rFonts w:ascii="Times New Roman" w:eastAsia="Times New Roman" w:hAnsi="Times New Roman" w:cs="Times New Roman"/>
          <w:bCs/>
          <w:sz w:val="24"/>
          <w:szCs w:val="24"/>
          <w:lang w:eastAsia="ru-RU"/>
        </w:rPr>
        <w:t>Указ</w:t>
      </w:r>
      <w:r w:rsidR="001622A0" w:rsidRPr="00D32291">
        <w:rPr>
          <w:rFonts w:ascii="Times New Roman" w:eastAsia="Times New Roman" w:hAnsi="Times New Roman" w:cs="Times New Roman"/>
          <w:bCs/>
          <w:sz w:val="24"/>
          <w:szCs w:val="24"/>
          <w:lang w:eastAsia="ru-RU"/>
        </w:rPr>
        <w:t xml:space="preserve">анные потребности </w:t>
      </w:r>
      <w:r w:rsidR="005A244D">
        <w:rPr>
          <w:rFonts w:ascii="Times New Roman" w:eastAsia="Times New Roman" w:hAnsi="Times New Roman" w:cs="Times New Roman"/>
          <w:bCs/>
          <w:sz w:val="24"/>
          <w:szCs w:val="24"/>
          <w:lang w:eastAsia="ru-RU"/>
        </w:rPr>
        <w:t>достаточно успешно по</w:t>
      </w:r>
      <w:r w:rsidR="001622A0" w:rsidRPr="00D32291">
        <w:rPr>
          <w:rFonts w:ascii="Times New Roman" w:eastAsia="Times New Roman" w:hAnsi="Times New Roman" w:cs="Times New Roman"/>
          <w:bCs/>
          <w:sz w:val="24"/>
          <w:szCs w:val="24"/>
          <w:lang w:eastAsia="ru-RU"/>
        </w:rPr>
        <w:t xml:space="preserve">крываются </w:t>
      </w:r>
      <w:r w:rsidR="00354E07">
        <w:rPr>
          <w:rFonts w:ascii="Times New Roman" w:eastAsia="Times New Roman" w:hAnsi="Times New Roman" w:cs="Times New Roman"/>
          <w:bCs/>
          <w:sz w:val="24"/>
          <w:szCs w:val="24"/>
          <w:lang w:eastAsia="ru-RU"/>
        </w:rPr>
        <w:t>достижениями</w:t>
      </w:r>
      <w:r w:rsidR="001622A0" w:rsidRPr="00D32291">
        <w:rPr>
          <w:rFonts w:ascii="Times New Roman" w:eastAsia="Times New Roman" w:hAnsi="Times New Roman" w:cs="Times New Roman"/>
          <w:bCs/>
          <w:sz w:val="24"/>
          <w:szCs w:val="24"/>
          <w:lang w:eastAsia="ru-RU"/>
        </w:rPr>
        <w:t xml:space="preserve"> в области информационных технологий и </w:t>
      </w:r>
      <w:r w:rsidR="00354E07">
        <w:rPr>
          <w:rFonts w:ascii="Times New Roman" w:eastAsia="Times New Roman" w:hAnsi="Times New Roman" w:cs="Times New Roman"/>
          <w:bCs/>
          <w:sz w:val="24"/>
          <w:szCs w:val="24"/>
          <w:lang w:eastAsia="ru-RU"/>
        </w:rPr>
        <w:t>инструментами</w:t>
      </w:r>
      <w:r w:rsidR="001622A0" w:rsidRPr="00D32291">
        <w:rPr>
          <w:rFonts w:ascii="Times New Roman" w:eastAsia="Times New Roman" w:hAnsi="Times New Roman" w:cs="Times New Roman"/>
          <w:bCs/>
          <w:sz w:val="24"/>
          <w:szCs w:val="24"/>
          <w:lang w:eastAsia="ru-RU"/>
        </w:rPr>
        <w:t xml:space="preserve"> </w:t>
      </w:r>
      <w:proofErr w:type="spellStart"/>
      <w:r w:rsidR="001622A0" w:rsidRPr="00D32291">
        <w:rPr>
          <w:rFonts w:ascii="Times New Roman" w:eastAsia="Times New Roman" w:hAnsi="Times New Roman" w:cs="Times New Roman"/>
          <w:bCs/>
          <w:sz w:val="24"/>
          <w:szCs w:val="24"/>
          <w:lang w:eastAsia="ru-RU"/>
        </w:rPr>
        <w:t>цифровизации</w:t>
      </w:r>
      <w:proofErr w:type="spellEnd"/>
      <w:r w:rsidR="001622A0" w:rsidRPr="00D32291">
        <w:rPr>
          <w:rFonts w:ascii="Times New Roman" w:eastAsia="Times New Roman" w:hAnsi="Times New Roman" w:cs="Times New Roman"/>
          <w:bCs/>
          <w:sz w:val="24"/>
          <w:szCs w:val="24"/>
          <w:lang w:eastAsia="ru-RU"/>
        </w:rPr>
        <w:t>.</w:t>
      </w:r>
    </w:p>
    <w:p w:rsidR="001622A0" w:rsidRPr="00D32291" w:rsidRDefault="001622A0" w:rsidP="001622A0">
      <w:pPr>
        <w:spacing w:after="0" w:line="240" w:lineRule="auto"/>
        <w:ind w:firstLine="709"/>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bCs/>
          <w:sz w:val="24"/>
          <w:szCs w:val="24"/>
          <w:lang w:eastAsia="ru-RU"/>
        </w:rPr>
        <w:t xml:space="preserve">Однако успешность хозяйственной деятельности зависит не только от скорости получения и трансформации информации, но и от ее надлежащего качества. Подготовленные сведения, подлежащие дальнейшей обработке и интерпретации, должны быть адекватны отражаемым событиям, соответствовать специфике деятельности организации и при этом обладать требуемой в современном экономическом пространстве интегрированностью формирования и стратегической нацеленностью. Только в этом случае они способны максимально обеспечить интересы пользователей любого статуса. Тем не менее, как показывают проводимые исследования, в настоящее время наблюдается дисбаланс между теоретическими построениями в области бухгалтерского учета и практическими потребностями пользователей бухгалтерской отчетности </w:t>
      </w:r>
      <w:r w:rsidRPr="00D32291">
        <w:rPr>
          <w:rFonts w:ascii="Times New Roman" w:eastAsia="Times New Roman" w:hAnsi="Times New Roman" w:cs="Times New Roman"/>
          <w:sz w:val="24"/>
          <w:szCs w:val="24"/>
          <w:lang w:eastAsia="ru-RU"/>
        </w:rPr>
        <w:t>[1]. Таким образом, актуализируется необходимость выр</w:t>
      </w:r>
      <w:r w:rsidR="008B7828">
        <w:rPr>
          <w:rFonts w:ascii="Times New Roman" w:eastAsia="Times New Roman" w:hAnsi="Times New Roman" w:cs="Times New Roman"/>
          <w:sz w:val="24"/>
          <w:szCs w:val="24"/>
          <w:lang w:eastAsia="ru-RU"/>
        </w:rPr>
        <w:t>аботки принципиально</w:t>
      </w:r>
      <w:r w:rsidRPr="00D32291">
        <w:rPr>
          <w:rFonts w:ascii="Times New Roman" w:eastAsia="Times New Roman" w:hAnsi="Times New Roman" w:cs="Times New Roman"/>
          <w:sz w:val="24"/>
          <w:szCs w:val="24"/>
          <w:lang w:eastAsia="ru-RU"/>
        </w:rPr>
        <w:t xml:space="preserve"> </w:t>
      </w:r>
      <w:r w:rsidR="008B7828" w:rsidRPr="00D32291">
        <w:rPr>
          <w:rFonts w:ascii="Times New Roman" w:eastAsia="Times New Roman" w:hAnsi="Times New Roman" w:cs="Times New Roman"/>
          <w:sz w:val="24"/>
          <w:szCs w:val="24"/>
          <w:lang w:eastAsia="ru-RU"/>
        </w:rPr>
        <w:t xml:space="preserve">новых </w:t>
      </w:r>
      <w:r w:rsidRPr="00D32291">
        <w:rPr>
          <w:rFonts w:ascii="Times New Roman" w:eastAsia="Times New Roman" w:hAnsi="Times New Roman" w:cs="Times New Roman"/>
          <w:sz w:val="24"/>
          <w:szCs w:val="24"/>
          <w:lang w:eastAsia="ru-RU"/>
        </w:rPr>
        <w:t xml:space="preserve">подходов к учетному отражению хозяйственной действительности в изменившихся экономических условиях. </w:t>
      </w:r>
    </w:p>
    <w:p w:rsidR="007769FE" w:rsidRDefault="001622A0" w:rsidP="001622A0">
      <w:pPr>
        <w:spacing w:after="0" w:line="240" w:lineRule="auto"/>
        <w:ind w:firstLine="709"/>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xml:space="preserve">Научный взгляд на лесозаготовительную деятельность как на добывающий сектор лесной сферы хозяйствования и связующее звено между лесным хозяйством и деревообработкой претерпевает </w:t>
      </w:r>
      <w:r w:rsidR="003751F7">
        <w:rPr>
          <w:rFonts w:ascii="Times New Roman" w:eastAsia="Times New Roman" w:hAnsi="Times New Roman" w:cs="Times New Roman"/>
          <w:sz w:val="24"/>
          <w:szCs w:val="24"/>
          <w:lang w:eastAsia="ru-RU"/>
        </w:rPr>
        <w:t xml:space="preserve">в настоящее время </w:t>
      </w:r>
      <w:r w:rsidRPr="00D32291">
        <w:rPr>
          <w:rFonts w:ascii="Times New Roman" w:eastAsia="Times New Roman" w:hAnsi="Times New Roman" w:cs="Times New Roman"/>
          <w:sz w:val="24"/>
          <w:szCs w:val="24"/>
          <w:lang w:eastAsia="ru-RU"/>
        </w:rPr>
        <w:t>существенную трансформацию под влиянием изменения мировоззрения в силу усугубления последствий глобальных экологических проблем и катастрофического сокращения природных богатств, необходимых для выживания человечества</w:t>
      </w:r>
      <w:r w:rsidR="00897A62">
        <w:rPr>
          <w:rFonts w:ascii="Times New Roman" w:eastAsia="Times New Roman" w:hAnsi="Times New Roman" w:cs="Times New Roman"/>
          <w:sz w:val="24"/>
          <w:szCs w:val="24"/>
          <w:lang w:eastAsia="ru-RU"/>
        </w:rPr>
        <w:t>. Получают развитие такие концептуальные подходы как «зелёная» экономика, циркулярная экономика, устойчивое развитие, бережливое хозяйство, наилучшие доступные технологии и другие</w:t>
      </w:r>
      <w:r w:rsidRPr="00D32291">
        <w:rPr>
          <w:rFonts w:ascii="Times New Roman" w:eastAsia="Times New Roman" w:hAnsi="Times New Roman" w:cs="Times New Roman"/>
          <w:sz w:val="24"/>
          <w:szCs w:val="24"/>
          <w:lang w:eastAsia="ru-RU"/>
        </w:rPr>
        <w:t xml:space="preserve">. </w:t>
      </w:r>
    </w:p>
    <w:p w:rsidR="001622A0" w:rsidRPr="00D32291" w:rsidRDefault="001622A0" w:rsidP="001622A0">
      <w:pPr>
        <w:spacing w:after="0" w:line="240" w:lineRule="auto"/>
        <w:ind w:firstLine="709"/>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xml:space="preserve">Ранее освоение лесов происходило только как работа по изъятию природного месторождения древесины, а управление лесами было направлено на максимальное получение древесины и доходов от ее реализации. Современная сложившаяся ситуация требует ведения полноценного лесного хозяйства на партнерских условиях (совместные усилия государства и лесозаготовителя) и обязательной комплексной переработки имеющегося древесного сырья. Управление лесными запасами должно быть сбалансировано – наряду с экономической ценностью леса обязательно должны учитываться его социальные и экологические функции. Так стратегическим фокусом дальнейшего развития взаимоотношений бизнеса с природой постепенно становится принцип поддержания устойчивости используемых экосистем, а, значит, направлением </w:t>
      </w:r>
      <w:r w:rsidRPr="00D32291">
        <w:rPr>
          <w:rFonts w:ascii="Times New Roman" w:eastAsia="Times New Roman" w:hAnsi="Times New Roman" w:cs="Times New Roman"/>
          <w:sz w:val="24"/>
          <w:szCs w:val="24"/>
          <w:lang w:eastAsia="ru-RU"/>
        </w:rPr>
        <w:lastRenderedPageBreak/>
        <w:t>человеческих действий, признаваемым перспективным в сфере взаимодействия с природными ресурсами, становится сохранение и созидание.</w:t>
      </w:r>
    </w:p>
    <w:p w:rsidR="001622A0" w:rsidRPr="00D32291" w:rsidRDefault="001622A0" w:rsidP="001622A0">
      <w:pPr>
        <w:spacing w:after="0" w:line="240" w:lineRule="auto"/>
        <w:ind w:firstLine="709"/>
        <w:jc w:val="both"/>
        <w:rPr>
          <w:rFonts w:ascii="Times New Roman" w:eastAsia="Times New Roman" w:hAnsi="Times New Roman" w:cs="Times New Roman"/>
          <w:color w:val="000000"/>
          <w:sz w:val="24"/>
          <w:szCs w:val="24"/>
          <w:lang w:eastAsia="ru-RU"/>
        </w:rPr>
      </w:pPr>
      <w:r w:rsidRPr="00D32291">
        <w:rPr>
          <w:rFonts w:ascii="Times New Roman" w:eastAsia="Times New Roman" w:hAnsi="Times New Roman" w:cs="Times New Roman"/>
          <w:color w:val="000000"/>
          <w:sz w:val="24"/>
          <w:szCs w:val="24"/>
          <w:lang w:eastAsia="ru-RU"/>
        </w:rPr>
        <w:t xml:space="preserve">В зарубежных </w:t>
      </w:r>
      <w:r w:rsidRPr="00D32291">
        <w:rPr>
          <w:rFonts w:ascii="Times New Roman" w:eastAsia="Times New Roman" w:hAnsi="Times New Roman" w:cs="Times New Roman"/>
          <w:sz w:val="24"/>
          <w:szCs w:val="24"/>
          <w:lang w:eastAsia="ru-RU"/>
        </w:rPr>
        <w:t xml:space="preserve">исследованиях </w:t>
      </w:r>
      <w:r w:rsidRPr="00D32291">
        <w:rPr>
          <w:rFonts w:ascii="Times New Roman" w:eastAsia="Times New Roman" w:hAnsi="Times New Roman" w:cs="Times New Roman"/>
          <w:bCs/>
          <w:sz w:val="24"/>
          <w:szCs w:val="24"/>
          <w:shd w:val="clear" w:color="auto" w:fill="FFFFFF"/>
          <w:lang w:eastAsia="ru-RU"/>
        </w:rPr>
        <w:t xml:space="preserve">уже длительное время </w:t>
      </w:r>
      <w:r w:rsidRPr="00D32291">
        <w:rPr>
          <w:rFonts w:ascii="Times New Roman" w:eastAsia="Times New Roman" w:hAnsi="Times New Roman" w:cs="Times New Roman"/>
          <w:sz w:val="24"/>
          <w:szCs w:val="24"/>
          <w:lang w:eastAsia="ru-RU"/>
        </w:rPr>
        <w:t>отмечается</w:t>
      </w:r>
      <w:r w:rsidRPr="00D32291">
        <w:rPr>
          <w:rFonts w:ascii="Times New Roman" w:eastAsia="Times New Roman" w:hAnsi="Times New Roman" w:cs="Times New Roman"/>
          <w:color w:val="000000"/>
          <w:sz w:val="24"/>
          <w:szCs w:val="24"/>
          <w:lang w:eastAsia="ru-RU"/>
        </w:rPr>
        <w:t xml:space="preserve">, что соединение данных о природном капитале с финансовыми отчетами является решающим шагом для бизнеса в признании своего влияния и зависимости от природы </w:t>
      </w:r>
      <w:r w:rsidRPr="00D32291">
        <w:rPr>
          <w:rFonts w:ascii="Times New Roman" w:eastAsia="Times New Roman" w:hAnsi="Times New Roman" w:cs="Times New Roman"/>
          <w:bCs/>
          <w:sz w:val="24"/>
          <w:szCs w:val="24"/>
          <w:shd w:val="clear" w:color="auto" w:fill="FFFFFF"/>
          <w:lang w:eastAsia="ru-RU"/>
        </w:rPr>
        <w:t>[2]</w:t>
      </w:r>
      <w:r w:rsidRPr="00D32291">
        <w:rPr>
          <w:rFonts w:ascii="Times New Roman" w:eastAsia="Times New Roman" w:hAnsi="Times New Roman" w:cs="Times New Roman"/>
          <w:color w:val="000000"/>
          <w:sz w:val="24"/>
          <w:szCs w:val="24"/>
          <w:lang w:eastAsia="ru-RU"/>
        </w:rPr>
        <w:t xml:space="preserve">. Ведется поиск способа создания </w:t>
      </w:r>
      <w:r w:rsidR="007905E8">
        <w:rPr>
          <w:rFonts w:ascii="Times New Roman" w:eastAsia="Times New Roman" w:hAnsi="Times New Roman" w:cs="Times New Roman"/>
          <w:color w:val="000000"/>
          <w:sz w:val="24"/>
          <w:szCs w:val="24"/>
          <w:lang w:eastAsia="ru-RU"/>
        </w:rPr>
        <w:t xml:space="preserve">такой </w:t>
      </w:r>
      <w:r w:rsidRPr="00D32291">
        <w:rPr>
          <w:rFonts w:ascii="Times New Roman" w:eastAsia="Times New Roman" w:hAnsi="Times New Roman" w:cs="Times New Roman"/>
          <w:color w:val="000000"/>
          <w:sz w:val="24"/>
          <w:szCs w:val="24"/>
          <w:lang w:eastAsia="ru-RU"/>
        </w:rPr>
        <w:t xml:space="preserve">системы бухгалтерского учета, </w:t>
      </w:r>
      <w:r w:rsidR="007905E8">
        <w:rPr>
          <w:rFonts w:ascii="Times New Roman" w:eastAsia="Times New Roman" w:hAnsi="Times New Roman" w:cs="Times New Roman"/>
          <w:color w:val="000000"/>
          <w:sz w:val="24"/>
          <w:szCs w:val="24"/>
          <w:lang w:eastAsia="ru-RU"/>
        </w:rPr>
        <w:t>которая сумела бы объедини</w:t>
      </w:r>
      <w:r w:rsidRPr="00D32291">
        <w:rPr>
          <w:rFonts w:ascii="Times New Roman" w:eastAsia="Times New Roman" w:hAnsi="Times New Roman" w:cs="Times New Roman"/>
          <w:color w:val="000000"/>
          <w:sz w:val="24"/>
          <w:szCs w:val="24"/>
          <w:lang w:eastAsia="ru-RU"/>
        </w:rPr>
        <w:t xml:space="preserve">ть стоимость природного капитала с другими видами ресурсов, задействованных в хозяйственной деятельности. Многие российские ученые также отмечают отсутствие прозрачной базы по вовлечению, использованию и восстановлению природных ресурсов для проведения аналитических расчетов и формирования адекватных выводов при оценке обоснованности и эффективности действий всех пользователей ресурсов природы </w:t>
      </w:r>
      <w:r w:rsidRPr="00D32291">
        <w:rPr>
          <w:rFonts w:ascii="Times New Roman" w:eastAsia="Times New Roman" w:hAnsi="Times New Roman" w:cs="Times New Roman"/>
          <w:bCs/>
          <w:sz w:val="24"/>
          <w:szCs w:val="24"/>
          <w:shd w:val="clear" w:color="auto" w:fill="FFFFFF"/>
          <w:lang w:eastAsia="ru-RU"/>
        </w:rPr>
        <w:t>[3,4]</w:t>
      </w:r>
      <w:r w:rsidRPr="00D32291">
        <w:rPr>
          <w:rFonts w:ascii="Times New Roman" w:eastAsia="Times New Roman" w:hAnsi="Times New Roman" w:cs="Times New Roman"/>
          <w:color w:val="000000"/>
          <w:sz w:val="24"/>
          <w:szCs w:val="24"/>
          <w:lang w:eastAsia="ru-RU"/>
        </w:rPr>
        <w:t>.</w:t>
      </w:r>
    </w:p>
    <w:p w:rsidR="001622A0" w:rsidRPr="00D32291" w:rsidRDefault="001622A0" w:rsidP="001622A0">
      <w:pPr>
        <w:spacing w:after="0" w:line="240" w:lineRule="auto"/>
        <w:ind w:firstLine="709"/>
        <w:jc w:val="both"/>
        <w:rPr>
          <w:rFonts w:ascii="Times New Roman" w:hAnsi="Times New Roman" w:cs="Times New Roman"/>
          <w:sz w:val="24"/>
          <w:szCs w:val="24"/>
        </w:rPr>
      </w:pPr>
      <w:r w:rsidRPr="00D32291">
        <w:rPr>
          <w:rFonts w:ascii="Times New Roman" w:eastAsia="Times New Roman" w:hAnsi="Times New Roman" w:cs="Times New Roman"/>
          <w:color w:val="000000"/>
          <w:sz w:val="24"/>
          <w:szCs w:val="24"/>
          <w:lang w:eastAsia="ru-RU"/>
        </w:rPr>
        <w:t xml:space="preserve">Таким образом, одним из обязательных запросов времени к организациям, занимающимся </w:t>
      </w:r>
      <w:proofErr w:type="spellStart"/>
      <w:r w:rsidRPr="00D32291">
        <w:rPr>
          <w:rFonts w:ascii="Times New Roman" w:eastAsia="Times New Roman" w:hAnsi="Times New Roman" w:cs="Times New Roman"/>
          <w:color w:val="000000"/>
          <w:sz w:val="24"/>
          <w:szCs w:val="24"/>
          <w:lang w:eastAsia="ru-RU"/>
        </w:rPr>
        <w:t>ресурсопользованием</w:t>
      </w:r>
      <w:proofErr w:type="spellEnd"/>
      <w:r w:rsidRPr="00D32291">
        <w:rPr>
          <w:rFonts w:ascii="Times New Roman" w:eastAsia="Times New Roman" w:hAnsi="Times New Roman" w:cs="Times New Roman"/>
          <w:color w:val="000000"/>
          <w:sz w:val="24"/>
          <w:szCs w:val="24"/>
          <w:lang w:eastAsia="ru-RU"/>
        </w:rPr>
        <w:t xml:space="preserve"> в виде лесозаготовок, логически становится  включение в учет и отчетность сведений о</w:t>
      </w:r>
      <w:r w:rsidR="00FB4C2E">
        <w:rPr>
          <w:rFonts w:ascii="Times New Roman" w:eastAsia="Times New Roman" w:hAnsi="Times New Roman" w:cs="Times New Roman"/>
          <w:color w:val="000000"/>
          <w:sz w:val="24"/>
          <w:szCs w:val="24"/>
          <w:lang w:eastAsia="ru-RU"/>
        </w:rPr>
        <w:t>б объёмах вовлечения</w:t>
      </w:r>
      <w:r w:rsidRPr="00D32291">
        <w:rPr>
          <w:rFonts w:ascii="Times New Roman" w:eastAsia="Times New Roman" w:hAnsi="Times New Roman" w:cs="Times New Roman"/>
          <w:color w:val="000000"/>
          <w:sz w:val="24"/>
          <w:szCs w:val="24"/>
          <w:lang w:eastAsia="ru-RU"/>
        </w:rPr>
        <w:t xml:space="preserve"> в хозяйственную деятельность, экономическом использовании и физическом восстановлении лесного капитала.</w:t>
      </w:r>
      <w:r w:rsidRPr="00D32291">
        <w:rPr>
          <w:rFonts w:ascii="Times New Roman" w:hAnsi="Times New Roman" w:cs="Times New Roman"/>
          <w:sz w:val="24"/>
          <w:szCs w:val="24"/>
        </w:rPr>
        <w:t xml:space="preserve"> Именно такие интегрированные данные о взаимодействии всех видов ресурсов должны формироваться системой бухгалтерского учета и представляться отчетными данными в цифровой экономике.</w:t>
      </w:r>
    </w:p>
    <w:p w:rsidR="001622A0" w:rsidRPr="00D32291" w:rsidRDefault="001622A0" w:rsidP="001622A0">
      <w:pPr>
        <w:spacing w:after="0" w:line="240" w:lineRule="auto"/>
        <w:ind w:firstLine="709"/>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xml:space="preserve">Следует отметить, что некоторые организации уже сейчас добровольно составляют отчетность об устойчивом развитии или интегрированную отчетность, размещают ее на сайте Российского союза промышленников и предпринимателей в Национальном регистре корпоративных финансовых отчетов и даже проходят процедуру верификации такой отчетности </w:t>
      </w:r>
      <w:r w:rsidRPr="00D32291">
        <w:rPr>
          <w:rFonts w:ascii="Times New Roman" w:eastAsia="Times New Roman" w:hAnsi="Times New Roman" w:cs="Times New Roman"/>
          <w:bCs/>
          <w:sz w:val="24"/>
          <w:szCs w:val="24"/>
          <w:shd w:val="clear" w:color="auto" w:fill="FFFFFF"/>
          <w:lang w:eastAsia="ru-RU"/>
        </w:rPr>
        <w:t>[5]</w:t>
      </w:r>
      <w:r w:rsidRPr="00D32291">
        <w:rPr>
          <w:rFonts w:ascii="Times New Roman" w:eastAsia="Times New Roman" w:hAnsi="Times New Roman" w:cs="Times New Roman"/>
          <w:sz w:val="24"/>
          <w:szCs w:val="24"/>
          <w:lang w:eastAsia="ru-RU"/>
        </w:rPr>
        <w:t xml:space="preserve">. Однако обязанности по составлению таких отчетов российским законодательством не предусмотрено и представленные в них данные весьма разрозненны. Как отмечает Н.Г. Сапожникова, подготовка интегрированной отчетности  осуществляется на основании разработанной корпоративной учетной политики, элементы которой представляют собой профессиональное суждение специалистов, выработанное на основании международных основ интегрированной отчетности, </w:t>
      </w:r>
      <w:r w:rsidR="0034591E">
        <w:rPr>
          <w:rFonts w:ascii="Times New Roman" w:eastAsia="Times New Roman" w:hAnsi="Times New Roman" w:cs="Times New Roman"/>
          <w:sz w:val="24"/>
          <w:szCs w:val="24"/>
          <w:lang w:eastAsia="ru-RU"/>
        </w:rPr>
        <w:t>международных стандартов финансовой отчетности</w:t>
      </w:r>
      <w:r w:rsidRPr="00D32291">
        <w:rPr>
          <w:rFonts w:ascii="Times New Roman" w:eastAsia="Times New Roman" w:hAnsi="Times New Roman" w:cs="Times New Roman"/>
          <w:sz w:val="24"/>
          <w:szCs w:val="24"/>
          <w:lang w:eastAsia="ru-RU"/>
        </w:rPr>
        <w:t xml:space="preserve"> </w:t>
      </w:r>
      <w:r w:rsidR="0074566A">
        <w:rPr>
          <w:rFonts w:ascii="Times New Roman" w:eastAsia="Times New Roman" w:hAnsi="Times New Roman" w:cs="Times New Roman"/>
          <w:sz w:val="24"/>
          <w:szCs w:val="24"/>
          <w:lang w:eastAsia="ru-RU"/>
        </w:rPr>
        <w:t xml:space="preserve">(МСФО) </w:t>
      </w:r>
      <w:r w:rsidRPr="00D32291">
        <w:rPr>
          <w:rFonts w:ascii="Times New Roman" w:eastAsia="Times New Roman" w:hAnsi="Times New Roman" w:cs="Times New Roman"/>
          <w:sz w:val="24"/>
          <w:szCs w:val="24"/>
          <w:lang w:eastAsia="ru-RU"/>
        </w:rPr>
        <w:t>и Глобальной инициативы по отчетности (</w:t>
      </w:r>
      <w:r w:rsidRPr="00D32291">
        <w:rPr>
          <w:rFonts w:ascii="Times New Roman" w:eastAsia="Times New Roman" w:hAnsi="Times New Roman" w:cs="Times New Roman"/>
          <w:sz w:val="24"/>
          <w:szCs w:val="24"/>
          <w:lang w:val="en-US" w:eastAsia="ru-RU"/>
        </w:rPr>
        <w:t>GRI</w:t>
      </w:r>
      <w:r w:rsidRPr="00D32291">
        <w:rPr>
          <w:rFonts w:ascii="Times New Roman" w:eastAsia="Times New Roman" w:hAnsi="Times New Roman" w:cs="Times New Roman"/>
          <w:sz w:val="24"/>
          <w:szCs w:val="24"/>
          <w:lang w:eastAsia="ru-RU"/>
        </w:rPr>
        <w:t xml:space="preserve">) </w:t>
      </w:r>
      <w:r w:rsidRPr="00D32291">
        <w:rPr>
          <w:rFonts w:ascii="Times New Roman" w:eastAsia="Times New Roman" w:hAnsi="Times New Roman" w:cs="Times New Roman"/>
          <w:bCs/>
          <w:sz w:val="24"/>
          <w:szCs w:val="24"/>
          <w:shd w:val="clear" w:color="auto" w:fill="FFFFFF"/>
          <w:lang w:eastAsia="ru-RU"/>
        </w:rPr>
        <w:t>[6]</w:t>
      </w:r>
      <w:r w:rsidRPr="00D32291">
        <w:rPr>
          <w:rFonts w:ascii="Times New Roman" w:eastAsia="Times New Roman" w:hAnsi="Times New Roman" w:cs="Times New Roman"/>
          <w:sz w:val="24"/>
          <w:szCs w:val="24"/>
          <w:lang w:eastAsia="ru-RU"/>
        </w:rPr>
        <w:t xml:space="preserve">. </w:t>
      </w:r>
      <w:r w:rsidR="003275C8">
        <w:rPr>
          <w:rFonts w:ascii="Times New Roman" w:eastAsia="Times New Roman" w:hAnsi="Times New Roman" w:cs="Times New Roman"/>
          <w:sz w:val="24"/>
          <w:szCs w:val="24"/>
          <w:lang w:eastAsia="ru-RU"/>
        </w:rPr>
        <w:t>И</w:t>
      </w:r>
      <w:r w:rsidRPr="00D32291">
        <w:rPr>
          <w:rFonts w:ascii="Times New Roman" w:eastAsia="Times New Roman" w:hAnsi="Times New Roman" w:cs="Times New Roman"/>
          <w:sz w:val="24"/>
          <w:szCs w:val="24"/>
          <w:lang w:eastAsia="ru-RU"/>
        </w:rPr>
        <w:t xml:space="preserve"> поскольку </w:t>
      </w:r>
      <w:r w:rsidR="000D01D7">
        <w:rPr>
          <w:rFonts w:ascii="Times New Roman" w:eastAsia="Times New Roman" w:hAnsi="Times New Roman" w:cs="Times New Roman"/>
          <w:sz w:val="24"/>
          <w:szCs w:val="24"/>
          <w:lang w:eastAsia="ru-RU"/>
        </w:rPr>
        <w:t>не разработан</w:t>
      </w:r>
      <w:r w:rsidRPr="00D32291">
        <w:rPr>
          <w:rFonts w:ascii="Times New Roman" w:eastAsia="Times New Roman" w:hAnsi="Times New Roman" w:cs="Times New Roman"/>
          <w:sz w:val="24"/>
          <w:szCs w:val="24"/>
          <w:lang w:eastAsia="ru-RU"/>
        </w:rPr>
        <w:t xml:space="preserve"> </w:t>
      </w:r>
      <w:r w:rsidR="000D01D7">
        <w:rPr>
          <w:rFonts w:ascii="Times New Roman" w:eastAsia="Times New Roman" w:hAnsi="Times New Roman" w:cs="Times New Roman"/>
          <w:sz w:val="24"/>
          <w:szCs w:val="24"/>
          <w:lang w:eastAsia="ru-RU"/>
        </w:rPr>
        <w:t xml:space="preserve">новый </w:t>
      </w:r>
      <w:proofErr w:type="spellStart"/>
      <w:r w:rsidR="000D01D7">
        <w:rPr>
          <w:rFonts w:ascii="Times New Roman" w:eastAsia="Times New Roman" w:hAnsi="Times New Roman" w:cs="Times New Roman"/>
          <w:sz w:val="24"/>
          <w:szCs w:val="24"/>
          <w:lang w:eastAsia="ru-RU"/>
        </w:rPr>
        <w:t>теоретико</w:t>
      </w:r>
      <w:proofErr w:type="spellEnd"/>
      <w:r w:rsidR="000D01D7">
        <w:rPr>
          <w:rFonts w:ascii="Times New Roman" w:eastAsia="Times New Roman" w:hAnsi="Times New Roman" w:cs="Times New Roman"/>
          <w:sz w:val="24"/>
          <w:szCs w:val="24"/>
          <w:lang w:eastAsia="ru-RU"/>
        </w:rPr>
        <w:t xml:space="preserve"> – методологический</w:t>
      </w:r>
      <w:r w:rsidRPr="00D32291">
        <w:rPr>
          <w:rFonts w:ascii="Times New Roman" w:eastAsia="Times New Roman" w:hAnsi="Times New Roman" w:cs="Times New Roman"/>
          <w:sz w:val="24"/>
          <w:szCs w:val="24"/>
          <w:lang w:eastAsia="ru-RU"/>
        </w:rPr>
        <w:t xml:space="preserve"> </w:t>
      </w:r>
      <w:r w:rsidR="000D01D7">
        <w:rPr>
          <w:rFonts w:ascii="Times New Roman" w:eastAsia="Times New Roman" w:hAnsi="Times New Roman" w:cs="Times New Roman"/>
          <w:sz w:val="24"/>
          <w:szCs w:val="24"/>
          <w:lang w:eastAsia="ru-RU"/>
        </w:rPr>
        <w:t>подход</w:t>
      </w:r>
      <w:r w:rsidRPr="00D32291">
        <w:rPr>
          <w:rFonts w:ascii="Times New Roman" w:eastAsia="Times New Roman" w:hAnsi="Times New Roman" w:cs="Times New Roman"/>
          <w:sz w:val="24"/>
          <w:szCs w:val="24"/>
          <w:lang w:eastAsia="ru-RU"/>
        </w:rPr>
        <w:t xml:space="preserve">, </w:t>
      </w:r>
      <w:r w:rsidR="000D01D7">
        <w:rPr>
          <w:rFonts w:ascii="Times New Roman" w:eastAsia="Times New Roman" w:hAnsi="Times New Roman" w:cs="Times New Roman"/>
          <w:sz w:val="24"/>
          <w:szCs w:val="24"/>
          <w:lang w:eastAsia="ru-RU"/>
        </w:rPr>
        <w:t>унифицированный</w:t>
      </w:r>
      <w:r w:rsidRPr="00D32291">
        <w:rPr>
          <w:rFonts w:ascii="Times New Roman" w:eastAsia="Times New Roman" w:hAnsi="Times New Roman" w:cs="Times New Roman"/>
          <w:sz w:val="24"/>
          <w:szCs w:val="24"/>
          <w:lang w:eastAsia="ru-RU"/>
        </w:rPr>
        <w:t xml:space="preserve"> для отрасли и </w:t>
      </w:r>
      <w:r w:rsidR="000D01D7">
        <w:rPr>
          <w:rFonts w:ascii="Times New Roman" w:eastAsia="Times New Roman" w:hAnsi="Times New Roman" w:cs="Times New Roman"/>
          <w:sz w:val="24"/>
          <w:szCs w:val="24"/>
          <w:lang w:eastAsia="ru-RU"/>
        </w:rPr>
        <w:t>адекватно отражающий</w:t>
      </w:r>
      <w:r w:rsidRPr="00D32291">
        <w:rPr>
          <w:rFonts w:ascii="Times New Roman" w:eastAsia="Times New Roman" w:hAnsi="Times New Roman" w:cs="Times New Roman"/>
          <w:sz w:val="24"/>
          <w:szCs w:val="24"/>
          <w:lang w:eastAsia="ru-RU"/>
        </w:rPr>
        <w:t xml:space="preserve"> изменившиеся по сравнению с плановой экономикой условия хозяйствования в лесозаготовках и современные требования к ним, то в результате выстроить какую – либо общую бизнес - картину не представляется возможным. </w:t>
      </w:r>
    </w:p>
    <w:p w:rsidR="002E7CCC" w:rsidRPr="00D32291" w:rsidRDefault="001622A0" w:rsidP="00F93D4B">
      <w:pPr>
        <w:spacing w:after="0" w:line="240" w:lineRule="auto"/>
        <w:ind w:firstLine="709"/>
        <w:jc w:val="both"/>
        <w:rPr>
          <w:rFonts w:ascii="Times New Roman" w:hAnsi="Times New Roman" w:cs="Times New Roman"/>
          <w:sz w:val="24"/>
          <w:szCs w:val="24"/>
        </w:rPr>
      </w:pPr>
      <w:r w:rsidRPr="00D32291">
        <w:rPr>
          <w:rFonts w:ascii="Times New Roman" w:eastAsia="Times New Roman" w:hAnsi="Times New Roman" w:cs="Times New Roman"/>
          <w:sz w:val="24"/>
          <w:szCs w:val="24"/>
          <w:lang w:eastAsia="ru-RU"/>
        </w:rPr>
        <w:t xml:space="preserve">Проводимые автором </w:t>
      </w:r>
      <w:r w:rsidR="00156F82">
        <w:rPr>
          <w:rFonts w:ascii="Times New Roman" w:eastAsia="Times New Roman" w:hAnsi="Times New Roman" w:cs="Times New Roman"/>
          <w:sz w:val="24"/>
          <w:szCs w:val="24"/>
          <w:lang w:eastAsia="ru-RU"/>
        </w:rPr>
        <w:t xml:space="preserve">более ранние </w:t>
      </w:r>
      <w:r w:rsidRPr="00D32291">
        <w:rPr>
          <w:rFonts w:ascii="Times New Roman" w:eastAsia="Times New Roman" w:hAnsi="Times New Roman" w:cs="Times New Roman"/>
          <w:sz w:val="24"/>
          <w:szCs w:val="24"/>
          <w:lang w:eastAsia="ru-RU"/>
        </w:rPr>
        <w:t xml:space="preserve">исследования позволили выявить </w:t>
      </w:r>
      <w:r w:rsidRPr="00D32291">
        <w:rPr>
          <w:rFonts w:ascii="Times New Roman" w:hAnsi="Times New Roman" w:cs="Times New Roman"/>
          <w:sz w:val="24"/>
          <w:szCs w:val="24"/>
        </w:rPr>
        <w:t xml:space="preserve">изменение отношения к ведению хозяйственной деятельности в лесах и достижению положительных тенденций в развитии </w:t>
      </w:r>
      <w:r w:rsidR="005F2C86">
        <w:rPr>
          <w:rFonts w:ascii="Times New Roman" w:hAnsi="Times New Roman" w:cs="Times New Roman"/>
          <w:sz w:val="24"/>
          <w:szCs w:val="24"/>
        </w:rPr>
        <w:t xml:space="preserve">российского </w:t>
      </w:r>
      <w:r w:rsidRPr="00D32291">
        <w:rPr>
          <w:rFonts w:ascii="Times New Roman" w:hAnsi="Times New Roman" w:cs="Times New Roman"/>
          <w:sz w:val="24"/>
          <w:szCs w:val="24"/>
        </w:rPr>
        <w:t xml:space="preserve">лесного комплекса. Новый подход заключается в целостном и взаимосвязанном восприятии лесохозяйственной и лесопромышленной частей лесного сектора экономики, необходимости взаимовыгодного сотрудничества государства и бизнеса в данной сфере, развитии </w:t>
      </w:r>
      <w:proofErr w:type="spellStart"/>
      <w:r w:rsidRPr="00D32291">
        <w:rPr>
          <w:rFonts w:ascii="Times New Roman" w:hAnsi="Times New Roman" w:cs="Times New Roman"/>
          <w:sz w:val="24"/>
          <w:szCs w:val="24"/>
        </w:rPr>
        <w:t>частно</w:t>
      </w:r>
      <w:proofErr w:type="spellEnd"/>
      <w:r w:rsidRPr="00D32291">
        <w:rPr>
          <w:rFonts w:ascii="Times New Roman" w:hAnsi="Times New Roman" w:cs="Times New Roman"/>
          <w:sz w:val="24"/>
          <w:szCs w:val="24"/>
        </w:rPr>
        <w:t xml:space="preserve"> - государственного партнерства </w:t>
      </w:r>
      <w:r w:rsidRPr="00D32291">
        <w:rPr>
          <w:rFonts w:ascii="Times New Roman" w:eastAsia="Times New Roman" w:hAnsi="Times New Roman" w:cs="Times New Roman"/>
          <w:bCs/>
          <w:sz w:val="24"/>
          <w:szCs w:val="24"/>
          <w:shd w:val="clear" w:color="auto" w:fill="FFFFFF"/>
          <w:lang w:eastAsia="ru-RU"/>
        </w:rPr>
        <w:t>[7]</w:t>
      </w:r>
      <w:r w:rsidRPr="00D32291">
        <w:rPr>
          <w:rFonts w:ascii="Times New Roman" w:hAnsi="Times New Roman" w:cs="Times New Roman"/>
          <w:sz w:val="24"/>
          <w:szCs w:val="24"/>
        </w:rPr>
        <w:t xml:space="preserve">. Однако </w:t>
      </w:r>
      <w:r w:rsidR="003E5127">
        <w:rPr>
          <w:rFonts w:ascii="Times New Roman" w:hAnsi="Times New Roman" w:cs="Times New Roman"/>
          <w:sz w:val="24"/>
          <w:szCs w:val="24"/>
        </w:rPr>
        <w:t xml:space="preserve">методология отраслевого </w:t>
      </w:r>
      <w:r w:rsidRPr="00D32291">
        <w:rPr>
          <w:rFonts w:ascii="Times New Roman" w:eastAsia="Times New Roman" w:hAnsi="Times New Roman" w:cs="Times New Roman"/>
          <w:sz w:val="24"/>
          <w:szCs w:val="24"/>
          <w:lang w:eastAsia="ru-RU"/>
        </w:rPr>
        <w:t>учет</w:t>
      </w:r>
      <w:r w:rsidR="003E5127">
        <w:rPr>
          <w:rFonts w:ascii="Times New Roman" w:eastAsia="Times New Roman" w:hAnsi="Times New Roman" w:cs="Times New Roman"/>
          <w:sz w:val="24"/>
          <w:szCs w:val="24"/>
          <w:lang w:eastAsia="ru-RU"/>
        </w:rPr>
        <w:t>а</w:t>
      </w:r>
      <w:r w:rsidRPr="00D32291">
        <w:rPr>
          <w:rFonts w:ascii="Times New Roman" w:eastAsia="Times New Roman" w:hAnsi="Times New Roman" w:cs="Times New Roman"/>
          <w:sz w:val="24"/>
          <w:szCs w:val="24"/>
          <w:lang w:eastAsia="ru-RU"/>
        </w:rPr>
        <w:t xml:space="preserve"> как </w:t>
      </w:r>
      <w:r w:rsidR="003E5127">
        <w:rPr>
          <w:rFonts w:ascii="Times New Roman" w:eastAsia="Times New Roman" w:hAnsi="Times New Roman" w:cs="Times New Roman"/>
          <w:sz w:val="24"/>
          <w:szCs w:val="24"/>
          <w:lang w:eastAsia="ru-RU"/>
        </w:rPr>
        <w:t xml:space="preserve">один из </w:t>
      </w:r>
      <w:r w:rsidRPr="00D32291">
        <w:rPr>
          <w:rFonts w:ascii="Times New Roman" w:hAnsi="Times New Roman" w:cs="Times New Roman"/>
          <w:sz w:val="24"/>
          <w:szCs w:val="24"/>
        </w:rPr>
        <w:t>инструмент</w:t>
      </w:r>
      <w:r w:rsidR="003E5127">
        <w:rPr>
          <w:rFonts w:ascii="Times New Roman" w:hAnsi="Times New Roman" w:cs="Times New Roman"/>
          <w:sz w:val="24"/>
          <w:szCs w:val="24"/>
        </w:rPr>
        <w:t>ов</w:t>
      </w:r>
      <w:r w:rsidRPr="00D32291">
        <w:rPr>
          <w:rFonts w:ascii="Times New Roman" w:hAnsi="Times New Roman" w:cs="Times New Roman"/>
          <w:sz w:val="24"/>
          <w:szCs w:val="24"/>
        </w:rPr>
        <w:t xml:space="preserve">, </w:t>
      </w:r>
      <w:r w:rsidR="003E5127">
        <w:rPr>
          <w:rFonts w:ascii="Times New Roman" w:hAnsi="Times New Roman" w:cs="Times New Roman"/>
          <w:sz w:val="24"/>
          <w:szCs w:val="24"/>
        </w:rPr>
        <w:t>способных</w:t>
      </w:r>
      <w:r w:rsidRPr="00D32291">
        <w:rPr>
          <w:rFonts w:ascii="Times New Roman" w:hAnsi="Times New Roman" w:cs="Times New Roman"/>
          <w:sz w:val="24"/>
          <w:szCs w:val="24"/>
        </w:rPr>
        <w:t xml:space="preserve"> создать прозрачную информационную базу по партнерскому учету природных ресурсов, в настоящее время </w:t>
      </w:r>
      <w:r w:rsidR="003E5127">
        <w:rPr>
          <w:rFonts w:ascii="Times New Roman" w:hAnsi="Times New Roman" w:cs="Times New Roman"/>
          <w:sz w:val="24"/>
          <w:szCs w:val="24"/>
        </w:rPr>
        <w:t>не располагает возможностями</w:t>
      </w:r>
      <w:r w:rsidRPr="00D32291">
        <w:rPr>
          <w:rFonts w:ascii="Times New Roman" w:hAnsi="Times New Roman" w:cs="Times New Roman"/>
          <w:sz w:val="24"/>
          <w:szCs w:val="24"/>
        </w:rPr>
        <w:t xml:space="preserve"> генерировать запрашиваемые сведения</w:t>
      </w:r>
      <w:r w:rsidR="003E5127">
        <w:rPr>
          <w:rFonts w:ascii="Times New Roman" w:hAnsi="Times New Roman" w:cs="Times New Roman"/>
          <w:sz w:val="24"/>
          <w:szCs w:val="24"/>
        </w:rPr>
        <w:t xml:space="preserve"> в силу отсутствия заложенных в нее принципов </w:t>
      </w:r>
      <w:r w:rsidR="0012133F">
        <w:rPr>
          <w:rFonts w:ascii="Times New Roman" w:hAnsi="Times New Roman" w:cs="Times New Roman"/>
          <w:sz w:val="24"/>
          <w:szCs w:val="24"/>
        </w:rPr>
        <w:t>«зеленой экономики» и интегрированности мышления</w:t>
      </w:r>
      <w:r w:rsidRPr="00D32291">
        <w:rPr>
          <w:rFonts w:ascii="Times New Roman" w:hAnsi="Times New Roman" w:cs="Times New Roman"/>
          <w:sz w:val="24"/>
          <w:szCs w:val="24"/>
        </w:rPr>
        <w:t>.</w:t>
      </w:r>
    </w:p>
    <w:p w:rsidR="002E7CCC" w:rsidRPr="00D32291" w:rsidRDefault="002E7CCC" w:rsidP="002E7CCC">
      <w:pPr>
        <w:spacing w:after="0" w:line="240" w:lineRule="auto"/>
        <w:ind w:firstLine="709"/>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xml:space="preserve">Наилучшим средством для представления и восприятия сложных систем и действующих в них взаимосвязей является моделирование. </w:t>
      </w:r>
    </w:p>
    <w:p w:rsidR="002E7CCC" w:rsidRPr="00D32291" w:rsidRDefault="002E7CCC" w:rsidP="002E7CCC">
      <w:pPr>
        <w:shd w:val="clear" w:color="auto" w:fill="FFFFFF"/>
        <w:spacing w:after="0" w:line="240" w:lineRule="auto"/>
        <w:ind w:firstLine="709"/>
        <w:contextualSpacing/>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color w:val="000000"/>
          <w:sz w:val="24"/>
          <w:szCs w:val="24"/>
          <w:shd w:val="clear" w:color="auto" w:fill="FFFFFF"/>
          <w:lang w:eastAsia="ru-RU"/>
        </w:rPr>
        <w:t xml:space="preserve">Российская модель производственного процесса лесозаготовок – это технологически последовательные отдельные комплексы операций, которые </w:t>
      </w:r>
      <w:r w:rsidRPr="00D32291">
        <w:rPr>
          <w:rFonts w:ascii="Times New Roman" w:eastAsia="Times New Roman" w:hAnsi="Times New Roman" w:cs="Times New Roman"/>
          <w:color w:val="000000"/>
          <w:sz w:val="24"/>
          <w:szCs w:val="24"/>
          <w:shd w:val="clear" w:color="auto" w:fill="FFFFFF"/>
          <w:lang w:eastAsia="ru-RU"/>
        </w:rPr>
        <w:lastRenderedPageBreak/>
        <w:t>объединяются в фазы по признаку места выполнения работ</w:t>
      </w:r>
      <w:r w:rsidRPr="00D32291">
        <w:rPr>
          <w:rFonts w:ascii="Times New Roman" w:eastAsia="Times New Roman" w:hAnsi="Times New Roman" w:cs="Times New Roman"/>
          <w:color w:val="000000"/>
          <w:sz w:val="24"/>
          <w:szCs w:val="24"/>
          <w:lang w:eastAsia="ru-RU"/>
        </w:rPr>
        <w:t xml:space="preserve">. </w:t>
      </w:r>
      <w:r w:rsidRPr="00D32291">
        <w:rPr>
          <w:rFonts w:ascii="Times New Roman" w:eastAsia="Times New Roman" w:hAnsi="Times New Roman" w:cs="Times New Roman"/>
          <w:color w:val="000000"/>
          <w:sz w:val="24"/>
          <w:szCs w:val="24"/>
          <w:shd w:val="clear" w:color="auto" w:fill="FFFFFF"/>
          <w:lang w:eastAsia="ru-RU"/>
        </w:rPr>
        <w:t>При любом способе заготовки в технологическом процессе всегда присутствуют работы:</w:t>
      </w:r>
    </w:p>
    <w:p w:rsidR="002E7CCC" w:rsidRPr="00D32291" w:rsidRDefault="002E7CCC" w:rsidP="002E7CCC">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D32291">
        <w:rPr>
          <w:rFonts w:ascii="Times New Roman" w:eastAsia="Times New Roman" w:hAnsi="Times New Roman" w:cs="Times New Roman"/>
          <w:color w:val="000000"/>
          <w:sz w:val="24"/>
          <w:szCs w:val="24"/>
          <w:shd w:val="clear" w:color="auto" w:fill="FFFFFF"/>
          <w:lang w:eastAsia="ru-RU"/>
        </w:rPr>
        <w:t xml:space="preserve">- на </w:t>
      </w:r>
      <w:r w:rsidRPr="00D32291">
        <w:rPr>
          <w:rFonts w:ascii="Times New Roman" w:eastAsia="Times New Roman" w:hAnsi="Times New Roman" w:cs="Times New Roman"/>
          <w:color w:val="000000"/>
          <w:sz w:val="24"/>
          <w:szCs w:val="24"/>
          <w:lang w:eastAsia="ru-RU"/>
        </w:rPr>
        <w:t>лесосеке, которые состоят из операций на самой делянке, трелевки и операций на верхнем складе;</w:t>
      </w:r>
    </w:p>
    <w:p w:rsidR="002E7CCC" w:rsidRPr="00D32291" w:rsidRDefault="002E7CCC" w:rsidP="002E7CCC">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D32291">
        <w:rPr>
          <w:rFonts w:ascii="Times New Roman" w:eastAsia="Times New Roman" w:hAnsi="Times New Roman" w:cs="Times New Roman"/>
          <w:color w:val="000000"/>
          <w:sz w:val="24"/>
          <w:szCs w:val="24"/>
          <w:lang w:eastAsia="ru-RU"/>
        </w:rPr>
        <w:t>- по вывозке леса, к которым относятся погрузка, движение груженого транспорта с верхнего склада до места назначения и обратный порожний пробег;</w:t>
      </w:r>
    </w:p>
    <w:p w:rsidR="002E7CCC" w:rsidRPr="00D32291" w:rsidRDefault="002E7CCC" w:rsidP="002E7CCC">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D32291">
        <w:rPr>
          <w:rFonts w:ascii="Times New Roman" w:eastAsia="Times New Roman" w:hAnsi="Times New Roman" w:cs="Times New Roman"/>
          <w:color w:val="000000"/>
          <w:sz w:val="24"/>
          <w:szCs w:val="24"/>
          <w:lang w:eastAsia="ru-RU"/>
        </w:rPr>
        <w:t xml:space="preserve">- на нижнем складе (добавляются при заготовке деревьями и хлыстами), состоящие из работ по разгрузке лесовозного транспорта, обрубке и </w:t>
      </w:r>
      <w:proofErr w:type="spellStart"/>
      <w:r w:rsidRPr="00D32291">
        <w:rPr>
          <w:rFonts w:ascii="Times New Roman" w:eastAsia="Times New Roman" w:hAnsi="Times New Roman" w:cs="Times New Roman"/>
          <w:color w:val="000000"/>
          <w:sz w:val="24"/>
          <w:szCs w:val="24"/>
          <w:lang w:eastAsia="ru-RU"/>
        </w:rPr>
        <w:t>дообрубке</w:t>
      </w:r>
      <w:proofErr w:type="spellEnd"/>
      <w:r w:rsidRPr="00D32291">
        <w:rPr>
          <w:rFonts w:ascii="Times New Roman" w:eastAsia="Times New Roman" w:hAnsi="Times New Roman" w:cs="Times New Roman"/>
          <w:color w:val="000000"/>
          <w:sz w:val="24"/>
          <w:szCs w:val="24"/>
          <w:lang w:eastAsia="ru-RU"/>
        </w:rPr>
        <w:t xml:space="preserve"> сучьев, раскряжевке хлыстов, разделке сортиментов, сортировке и </w:t>
      </w:r>
      <w:proofErr w:type="spellStart"/>
      <w:r w:rsidRPr="00D32291">
        <w:rPr>
          <w:rFonts w:ascii="Times New Roman" w:eastAsia="Times New Roman" w:hAnsi="Times New Roman" w:cs="Times New Roman"/>
          <w:color w:val="000000"/>
          <w:sz w:val="24"/>
          <w:szCs w:val="24"/>
          <w:lang w:eastAsia="ru-RU"/>
        </w:rPr>
        <w:t>штабелевке</w:t>
      </w:r>
      <w:proofErr w:type="spellEnd"/>
      <w:r w:rsidRPr="00D32291">
        <w:rPr>
          <w:rFonts w:ascii="Times New Roman" w:eastAsia="Times New Roman" w:hAnsi="Times New Roman" w:cs="Times New Roman"/>
          <w:color w:val="000000"/>
          <w:sz w:val="24"/>
          <w:szCs w:val="24"/>
          <w:lang w:eastAsia="ru-RU"/>
        </w:rPr>
        <w:t xml:space="preserve">, но они в настоящее время присутствуют не так часто, поскольку повсеместно начинает использоваться сортиментная технология заготовки. </w:t>
      </w:r>
    </w:p>
    <w:p w:rsidR="002E7CCC" w:rsidRPr="00D32291" w:rsidRDefault="002E7CCC" w:rsidP="002E7CCC">
      <w:pPr>
        <w:spacing w:after="0" w:line="240" w:lineRule="auto"/>
        <w:ind w:firstLine="709"/>
        <w:contextualSpacing/>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xml:space="preserve">В то же время добывающими отраслями промышленности на международном уровне признаются отрасли, «вовлеченные в обнаружение, извлечение и связанную с этим переработку природных ресурсов, расположенных на земной коре, внутри или вблизи нее» </w:t>
      </w:r>
      <w:r w:rsidRPr="00D32291">
        <w:rPr>
          <w:rFonts w:ascii="Times New Roman" w:eastAsia="Times New Roman" w:hAnsi="Times New Roman" w:cs="Times New Roman"/>
          <w:bCs/>
          <w:sz w:val="24"/>
          <w:szCs w:val="24"/>
          <w:shd w:val="clear" w:color="auto" w:fill="FFFFFF"/>
          <w:lang w:eastAsia="ru-RU"/>
        </w:rPr>
        <w:t xml:space="preserve">[8] </w:t>
      </w:r>
      <w:r w:rsidRPr="00D32291">
        <w:rPr>
          <w:rFonts w:ascii="Times New Roman" w:eastAsia="Times New Roman" w:hAnsi="Times New Roman" w:cs="Times New Roman"/>
          <w:sz w:val="24"/>
          <w:szCs w:val="24"/>
          <w:lang w:eastAsia="ru-RU"/>
        </w:rPr>
        <w:t>и для целей учета их деятельность по добыче природных ресурсов рекомендуется разделять на следующие этапы:</w:t>
      </w:r>
    </w:p>
    <w:p w:rsidR="002E7CCC" w:rsidRPr="00D32291" w:rsidRDefault="002E7CCC" w:rsidP="002E7CCC">
      <w:pPr>
        <w:spacing w:after="0" w:line="240" w:lineRule="auto"/>
        <w:ind w:firstLine="709"/>
        <w:contextualSpacing/>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xml:space="preserve">- </w:t>
      </w:r>
      <w:proofErr w:type="spellStart"/>
      <w:r w:rsidRPr="00D32291">
        <w:rPr>
          <w:rFonts w:ascii="Times New Roman" w:eastAsia="Times New Roman" w:hAnsi="Times New Roman" w:cs="Times New Roman"/>
          <w:sz w:val="24"/>
          <w:szCs w:val="24"/>
          <w:lang w:eastAsia="ru-RU"/>
        </w:rPr>
        <w:t>предразведывательная</w:t>
      </w:r>
      <w:proofErr w:type="spellEnd"/>
      <w:r w:rsidRPr="00D32291">
        <w:rPr>
          <w:rFonts w:ascii="Times New Roman" w:eastAsia="Times New Roman" w:hAnsi="Times New Roman" w:cs="Times New Roman"/>
          <w:sz w:val="24"/>
          <w:szCs w:val="24"/>
          <w:lang w:eastAsia="ru-RU"/>
        </w:rPr>
        <w:t xml:space="preserve"> деятельность;</w:t>
      </w:r>
    </w:p>
    <w:p w:rsidR="002E7CCC" w:rsidRPr="00D32291" w:rsidRDefault="002E7CCC" w:rsidP="002E7CCC">
      <w:pPr>
        <w:spacing w:after="0" w:line="240" w:lineRule="auto"/>
        <w:ind w:firstLine="709"/>
        <w:contextualSpacing/>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разведка и оценка запасов природных ресурсов (</w:t>
      </w:r>
      <w:proofErr w:type="spellStart"/>
      <w:r w:rsidRPr="00D32291">
        <w:rPr>
          <w:rFonts w:ascii="Times New Roman" w:eastAsia="Times New Roman" w:hAnsi="Times New Roman" w:cs="Times New Roman"/>
          <w:sz w:val="24"/>
          <w:szCs w:val="24"/>
          <w:lang w:eastAsia="ru-RU"/>
        </w:rPr>
        <w:t>РиО</w:t>
      </w:r>
      <w:proofErr w:type="spellEnd"/>
      <w:r w:rsidRPr="00D32291">
        <w:rPr>
          <w:rFonts w:ascii="Times New Roman" w:eastAsia="Times New Roman" w:hAnsi="Times New Roman" w:cs="Times New Roman"/>
          <w:sz w:val="24"/>
          <w:szCs w:val="24"/>
          <w:lang w:eastAsia="ru-RU"/>
        </w:rPr>
        <w:t>);</w:t>
      </w:r>
    </w:p>
    <w:p w:rsidR="002E7CCC" w:rsidRPr="00D32291" w:rsidRDefault="002E7CCC" w:rsidP="002E7CCC">
      <w:pPr>
        <w:spacing w:after="0" w:line="240" w:lineRule="auto"/>
        <w:ind w:firstLine="709"/>
        <w:contextualSpacing/>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разработка месторождения и добыча ресурсов;</w:t>
      </w:r>
    </w:p>
    <w:p w:rsidR="002E7CCC" w:rsidRPr="00D32291" w:rsidRDefault="002E7CCC" w:rsidP="002E7CCC">
      <w:pPr>
        <w:spacing w:after="0" w:line="240" w:lineRule="auto"/>
        <w:ind w:firstLine="709"/>
        <w:contextualSpacing/>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закрытие месторождения и выполнение восстановительных работ.</w:t>
      </w:r>
    </w:p>
    <w:p w:rsidR="001068AE" w:rsidRDefault="002E7CCC" w:rsidP="003B3621">
      <w:pPr>
        <w:spacing w:after="0" w:line="240" w:lineRule="auto"/>
        <w:ind w:firstLine="709"/>
        <w:contextualSpacing/>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 xml:space="preserve">В предыдущих исследованиях автора была предпринята попытка адаптировать данное предписание к особенностям осуществления лесозаготовительной деятельности </w:t>
      </w:r>
      <w:r w:rsidR="00A90314">
        <w:rPr>
          <w:rFonts w:ascii="Times New Roman" w:eastAsia="Times New Roman" w:hAnsi="Times New Roman" w:cs="Times New Roman"/>
          <w:sz w:val="24"/>
          <w:szCs w:val="24"/>
          <w:lang w:eastAsia="ru-RU"/>
        </w:rPr>
        <w:t xml:space="preserve">в России </w:t>
      </w:r>
      <w:r w:rsidRPr="00D32291">
        <w:rPr>
          <w:rFonts w:ascii="Times New Roman" w:eastAsia="Times New Roman" w:hAnsi="Times New Roman" w:cs="Times New Roman"/>
          <w:bCs/>
          <w:sz w:val="24"/>
          <w:szCs w:val="24"/>
          <w:shd w:val="clear" w:color="auto" w:fill="FFFFFF"/>
          <w:lang w:eastAsia="ru-RU"/>
        </w:rPr>
        <w:t>[9]</w:t>
      </w:r>
      <w:r w:rsidR="00B23507">
        <w:rPr>
          <w:rFonts w:ascii="Times New Roman" w:eastAsia="Times New Roman" w:hAnsi="Times New Roman" w:cs="Times New Roman"/>
          <w:sz w:val="24"/>
          <w:szCs w:val="24"/>
          <w:lang w:eastAsia="ru-RU"/>
        </w:rPr>
        <w:t>. Проведенное тестирование показало</w:t>
      </w:r>
      <w:r w:rsidRPr="00D32291">
        <w:rPr>
          <w:rFonts w:ascii="Times New Roman" w:eastAsia="Times New Roman" w:hAnsi="Times New Roman" w:cs="Times New Roman"/>
          <w:sz w:val="24"/>
          <w:szCs w:val="24"/>
          <w:lang w:eastAsia="ru-RU"/>
        </w:rPr>
        <w:t>,</w:t>
      </w:r>
      <w:r w:rsidR="003712AA">
        <w:rPr>
          <w:rFonts w:ascii="Times New Roman" w:eastAsia="Times New Roman" w:hAnsi="Times New Roman" w:cs="Times New Roman"/>
          <w:sz w:val="24"/>
          <w:szCs w:val="24"/>
          <w:lang w:eastAsia="ru-RU"/>
        </w:rPr>
        <w:t xml:space="preserve"> что </w:t>
      </w:r>
      <w:r w:rsidR="005C6291">
        <w:rPr>
          <w:rFonts w:ascii="Times New Roman" w:eastAsia="Times New Roman" w:hAnsi="Times New Roman" w:cs="Times New Roman"/>
          <w:sz w:val="24"/>
          <w:szCs w:val="24"/>
          <w:lang w:eastAsia="ru-RU"/>
        </w:rPr>
        <w:t>все бизнес - процессы лесозаготовите</w:t>
      </w:r>
      <w:r w:rsidR="00715DB6">
        <w:rPr>
          <w:rFonts w:ascii="Times New Roman" w:eastAsia="Times New Roman" w:hAnsi="Times New Roman" w:cs="Times New Roman"/>
          <w:sz w:val="24"/>
          <w:szCs w:val="24"/>
          <w:lang w:eastAsia="ru-RU"/>
        </w:rPr>
        <w:t>льной организации</w:t>
      </w:r>
      <w:r w:rsidR="005C6291">
        <w:rPr>
          <w:rFonts w:ascii="Times New Roman" w:eastAsia="Times New Roman" w:hAnsi="Times New Roman" w:cs="Times New Roman"/>
          <w:sz w:val="24"/>
          <w:szCs w:val="24"/>
          <w:lang w:eastAsia="ru-RU"/>
        </w:rPr>
        <w:t xml:space="preserve"> </w:t>
      </w:r>
      <w:r w:rsidR="00715DB6">
        <w:rPr>
          <w:rFonts w:ascii="Times New Roman" w:eastAsia="Times New Roman" w:hAnsi="Times New Roman" w:cs="Times New Roman"/>
          <w:sz w:val="24"/>
          <w:szCs w:val="24"/>
          <w:lang w:eastAsia="ru-RU"/>
        </w:rPr>
        <w:t>могут быть сгруппированы</w:t>
      </w:r>
      <w:r w:rsidR="005C6291">
        <w:rPr>
          <w:rFonts w:ascii="Times New Roman" w:eastAsia="Times New Roman" w:hAnsi="Times New Roman" w:cs="Times New Roman"/>
          <w:sz w:val="24"/>
          <w:szCs w:val="24"/>
          <w:lang w:eastAsia="ru-RU"/>
        </w:rPr>
        <w:t xml:space="preserve"> по указанным стадиям.</w:t>
      </w:r>
    </w:p>
    <w:p w:rsidR="00D9746A" w:rsidRDefault="003C175E" w:rsidP="003B3621">
      <w:pPr>
        <w:spacing w:after="0" w:line="240" w:lineRule="auto"/>
        <w:ind w:firstLine="70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Но при совмещении </w:t>
      </w:r>
      <w:r w:rsidR="0083473B">
        <w:rPr>
          <w:rFonts w:ascii="Times New Roman" w:eastAsia="Times New Roman" w:hAnsi="Times New Roman" w:cs="Times New Roman"/>
          <w:sz w:val="24"/>
          <w:szCs w:val="24"/>
          <w:lang w:eastAsia="ru-RU"/>
        </w:rPr>
        <w:t xml:space="preserve">достигнутого результата адаптации </w:t>
      </w:r>
      <w:r>
        <w:rPr>
          <w:rFonts w:ascii="Times New Roman" w:eastAsia="Times New Roman" w:hAnsi="Times New Roman" w:cs="Times New Roman"/>
          <w:sz w:val="24"/>
          <w:szCs w:val="24"/>
          <w:lang w:eastAsia="ru-RU"/>
        </w:rPr>
        <w:t>с</w:t>
      </w:r>
      <w:r w:rsidR="002E7CCC" w:rsidRPr="00D32291">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российской</w:t>
      </w:r>
      <w:r w:rsidRPr="00D32291">
        <w:rPr>
          <w:rFonts w:ascii="Times New Roman" w:eastAsia="Times New Roman" w:hAnsi="Times New Roman" w:cs="Times New Roman"/>
          <w:sz w:val="24"/>
          <w:szCs w:val="24"/>
          <w:lang w:eastAsia="ru-RU"/>
        </w:rPr>
        <w:t xml:space="preserve"> модель</w:t>
      </w:r>
      <w:r>
        <w:rPr>
          <w:rFonts w:ascii="Times New Roman" w:eastAsia="Times New Roman" w:hAnsi="Times New Roman" w:cs="Times New Roman"/>
          <w:sz w:val="24"/>
          <w:szCs w:val="24"/>
          <w:lang w:eastAsia="ru-RU"/>
        </w:rPr>
        <w:t>ю</w:t>
      </w:r>
      <w:r w:rsidRPr="00D32291">
        <w:rPr>
          <w:rFonts w:ascii="Times New Roman" w:eastAsia="Times New Roman" w:hAnsi="Times New Roman" w:cs="Times New Roman"/>
          <w:sz w:val="24"/>
          <w:szCs w:val="24"/>
          <w:lang w:eastAsia="ru-RU"/>
        </w:rPr>
        <w:t xml:space="preserve"> лесозаготовок </w:t>
      </w:r>
      <w:r w:rsidR="002E7CCC" w:rsidRPr="00D32291">
        <w:rPr>
          <w:rFonts w:ascii="Times New Roman" w:eastAsia="Times New Roman" w:hAnsi="Times New Roman" w:cs="Times New Roman"/>
          <w:sz w:val="24"/>
          <w:szCs w:val="24"/>
          <w:lang w:eastAsia="ru-RU"/>
        </w:rPr>
        <w:t xml:space="preserve">получается, что </w:t>
      </w:r>
      <w:r>
        <w:rPr>
          <w:rFonts w:ascii="Times New Roman" w:eastAsia="Times New Roman" w:hAnsi="Times New Roman" w:cs="Times New Roman"/>
          <w:sz w:val="24"/>
          <w:szCs w:val="24"/>
          <w:lang w:eastAsia="ru-RU"/>
        </w:rPr>
        <w:t>она</w:t>
      </w:r>
      <w:r w:rsidR="002E7CCC" w:rsidRPr="00D32291">
        <w:rPr>
          <w:rFonts w:ascii="Times New Roman" w:eastAsia="Times New Roman" w:hAnsi="Times New Roman" w:cs="Times New Roman"/>
          <w:sz w:val="24"/>
          <w:szCs w:val="24"/>
          <w:lang w:eastAsia="ru-RU"/>
        </w:rPr>
        <w:t xml:space="preserve"> охватывает лишь третью стадию модели добывающей деятельности в международном представлении. </w:t>
      </w:r>
    </w:p>
    <w:p w:rsidR="003B3621" w:rsidRDefault="002E7CCC" w:rsidP="00AE2783">
      <w:pPr>
        <w:spacing w:after="0" w:line="240" w:lineRule="auto"/>
        <w:ind w:firstLine="709"/>
        <w:contextualSpacing/>
        <w:jc w:val="both"/>
        <w:rPr>
          <w:rFonts w:ascii="Times New Roman" w:eastAsia="Times New Roman" w:hAnsi="Times New Roman" w:cs="Times New Roman"/>
          <w:sz w:val="24"/>
          <w:szCs w:val="24"/>
          <w:lang w:eastAsia="ru-RU"/>
        </w:rPr>
      </w:pPr>
      <w:r w:rsidRPr="00D32291">
        <w:rPr>
          <w:rFonts w:ascii="Times New Roman" w:eastAsia="Times New Roman" w:hAnsi="Times New Roman" w:cs="Times New Roman"/>
          <w:sz w:val="24"/>
          <w:szCs w:val="24"/>
          <w:lang w:eastAsia="ru-RU"/>
        </w:rPr>
        <w:t>Считаем, что в разработке новой модели лесозаготовительного бизнеса для ее применения в цифровом варианте российского учета необходимо объединение этих двух подходов.</w:t>
      </w:r>
      <w:r w:rsidR="00FB69CE">
        <w:rPr>
          <w:rFonts w:ascii="Times New Roman" w:eastAsia="Times New Roman" w:hAnsi="Times New Roman" w:cs="Times New Roman"/>
          <w:sz w:val="24"/>
          <w:szCs w:val="24"/>
          <w:lang w:eastAsia="ru-RU"/>
        </w:rPr>
        <w:t xml:space="preserve"> Предлагаемая нами модель, составленная</w:t>
      </w:r>
      <w:r w:rsidR="00AE2783">
        <w:rPr>
          <w:rFonts w:ascii="Times New Roman" w:eastAsia="Times New Roman" w:hAnsi="Times New Roman" w:cs="Times New Roman"/>
          <w:sz w:val="24"/>
          <w:szCs w:val="24"/>
          <w:lang w:eastAsia="ru-RU"/>
        </w:rPr>
        <w:t xml:space="preserve"> с учетом влияния различных факторов</w:t>
      </w:r>
      <w:r w:rsidR="00647D3C">
        <w:rPr>
          <w:rFonts w:ascii="Times New Roman" w:eastAsia="Times New Roman" w:hAnsi="Times New Roman" w:cs="Times New Roman"/>
          <w:sz w:val="24"/>
          <w:szCs w:val="24"/>
          <w:lang w:eastAsia="ru-RU"/>
        </w:rPr>
        <w:t>, представлена на рисунке.</w:t>
      </w:r>
    </w:p>
    <w:p w:rsidR="00472E61" w:rsidRPr="00D32291" w:rsidRDefault="00472E61" w:rsidP="00472E61">
      <w:pPr>
        <w:pStyle w:val="a3"/>
        <w:spacing w:before="0" w:beforeAutospacing="0" w:after="0" w:afterAutospacing="0"/>
        <w:ind w:firstLine="709"/>
        <w:jc w:val="both"/>
      </w:pPr>
      <w:r w:rsidRPr="00D32291">
        <w:t xml:space="preserve">Информационное будущее новой учетной модели лесозаготовок, спрогнозированное на основе рассуждений М.Л. Пятова  </w:t>
      </w:r>
      <w:r w:rsidRPr="00D32291">
        <w:rPr>
          <w:bCs/>
          <w:shd w:val="clear" w:color="auto" w:fill="FFFFFF"/>
        </w:rPr>
        <w:t xml:space="preserve">[10], </w:t>
      </w:r>
      <w:r w:rsidRPr="00D32291">
        <w:t xml:space="preserve">при преодолении методологических учетных проблем ее составления с использованием возможностей </w:t>
      </w:r>
      <w:proofErr w:type="spellStart"/>
      <w:r w:rsidRPr="00D32291">
        <w:t>цифровизации</w:t>
      </w:r>
      <w:proofErr w:type="spellEnd"/>
      <w:r w:rsidRPr="00D32291">
        <w:t xml:space="preserve"> может быть следующим:</w:t>
      </w:r>
    </w:p>
    <w:p w:rsidR="00472E61" w:rsidRPr="00D32291" w:rsidRDefault="00472E61" w:rsidP="00472E61">
      <w:pPr>
        <w:pStyle w:val="a3"/>
        <w:spacing w:before="0" w:beforeAutospacing="0" w:after="0" w:afterAutospacing="0"/>
        <w:ind w:firstLine="709"/>
        <w:jc w:val="both"/>
        <w:rPr>
          <w:color w:val="000000" w:themeColor="text1"/>
        </w:rPr>
      </w:pPr>
      <w:r w:rsidRPr="00D32291">
        <w:rPr>
          <w:color w:val="000000" w:themeColor="text1"/>
        </w:rPr>
        <w:t xml:space="preserve">- составление и </w:t>
      </w:r>
      <w:r w:rsidRPr="00D32291">
        <w:rPr>
          <w:rFonts w:eastAsia="+mn-ea"/>
          <w:color w:val="000000" w:themeColor="text1"/>
          <w:kern w:val="24"/>
        </w:rPr>
        <w:t>размещение интегрированной отчетности с сопоставимыми данными на персональном сайте организации;</w:t>
      </w:r>
    </w:p>
    <w:p w:rsidR="00472E61" w:rsidRPr="00D32291" w:rsidRDefault="00472E61" w:rsidP="00472E6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D32291">
        <w:rPr>
          <w:rFonts w:ascii="Times New Roman" w:eastAsia="+mn-ea" w:hAnsi="Times New Roman" w:cs="Times New Roman"/>
          <w:color w:val="000000" w:themeColor="text1"/>
          <w:kern w:val="24"/>
          <w:sz w:val="24"/>
          <w:szCs w:val="24"/>
          <w:lang w:eastAsia="ru-RU"/>
        </w:rPr>
        <w:t>- создание цифрового двойника лесозаготовительной организации, где в режиме онлайн можно будет видеть актуальные сведения и происходящие изменения по каждому этапу работ с природным капиталом;</w:t>
      </w:r>
    </w:p>
    <w:p w:rsidR="00472E61" w:rsidRPr="00D32291" w:rsidRDefault="00472E61" w:rsidP="00472E6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D32291">
        <w:rPr>
          <w:rFonts w:ascii="Times New Roman" w:eastAsia="+mn-ea" w:hAnsi="Times New Roman" w:cs="Times New Roman"/>
          <w:color w:val="000000" w:themeColor="text1"/>
          <w:kern w:val="24"/>
          <w:sz w:val="24"/>
          <w:szCs w:val="24"/>
          <w:lang w:eastAsia="ru-RU"/>
        </w:rPr>
        <w:t>- создание платформ (аналогов социальных сетей) для взаимодействия организаций одного вида деятельности или разных сфер;</w:t>
      </w:r>
    </w:p>
    <w:p w:rsidR="00472E61" w:rsidRPr="00D32291" w:rsidRDefault="00472E61" w:rsidP="00472E6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D32291">
        <w:rPr>
          <w:rFonts w:ascii="Times New Roman" w:eastAsia="+mn-ea" w:hAnsi="Times New Roman" w:cs="Times New Roman"/>
          <w:color w:val="000000" w:themeColor="text1"/>
          <w:kern w:val="24"/>
          <w:sz w:val="24"/>
          <w:szCs w:val="24"/>
          <w:lang w:eastAsia="ru-RU"/>
        </w:rPr>
        <w:t>- создание единой отраслевой отчетной базы (в перспективе до соединения с системой национальных счетов).</w:t>
      </w:r>
    </w:p>
    <w:p w:rsidR="00472E61" w:rsidRPr="00D32291" w:rsidRDefault="00472E61" w:rsidP="00472E61">
      <w:pPr>
        <w:spacing w:after="0" w:line="240" w:lineRule="auto"/>
        <w:ind w:firstLine="709"/>
        <w:jc w:val="both"/>
        <w:rPr>
          <w:rFonts w:ascii="Times New Roman" w:eastAsia="+mn-ea" w:hAnsi="Times New Roman" w:cs="Times New Roman"/>
          <w:color w:val="000000" w:themeColor="text1"/>
          <w:kern w:val="24"/>
          <w:sz w:val="24"/>
          <w:szCs w:val="24"/>
          <w:lang w:eastAsia="ru-RU"/>
        </w:rPr>
      </w:pPr>
      <w:r w:rsidRPr="00D32291">
        <w:rPr>
          <w:rFonts w:ascii="Times New Roman" w:eastAsia="+mn-ea" w:hAnsi="Times New Roman" w:cs="Times New Roman"/>
          <w:color w:val="000000" w:themeColor="text1"/>
          <w:kern w:val="24"/>
          <w:sz w:val="24"/>
          <w:szCs w:val="24"/>
          <w:lang w:eastAsia="ru-RU"/>
        </w:rPr>
        <w:t xml:space="preserve">Возможны также и другие варианты. </w:t>
      </w:r>
    </w:p>
    <w:p w:rsidR="00472E61" w:rsidRPr="00D32291" w:rsidRDefault="00472E61" w:rsidP="00472E61">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D32291">
        <w:rPr>
          <w:rFonts w:ascii="Times New Roman" w:hAnsi="Times New Roman" w:cs="Times New Roman"/>
          <w:color w:val="000000" w:themeColor="text1"/>
          <w:sz w:val="24"/>
          <w:szCs w:val="24"/>
          <w:shd w:val="clear" w:color="auto" w:fill="FFFFFF"/>
        </w:rPr>
        <w:t>Однако изменение информационного пространства экономической жизни должно принципиально происходить с обязательным применением качественно новых сведений, адекватных фактической действительности, потому что цифровой экономики не существует без экономики реальной.</w:t>
      </w:r>
    </w:p>
    <w:p w:rsidR="00931E56" w:rsidRPr="006A2D9E" w:rsidRDefault="00472E61" w:rsidP="006A2D9E">
      <w:pPr>
        <w:spacing w:after="0" w:line="240" w:lineRule="auto"/>
        <w:ind w:firstLine="709"/>
        <w:jc w:val="both"/>
        <w:rPr>
          <w:rFonts w:ascii="Times New Roman" w:hAnsi="Times New Roman" w:cs="Times New Roman"/>
          <w:sz w:val="24"/>
          <w:szCs w:val="24"/>
        </w:rPr>
      </w:pPr>
      <w:r w:rsidRPr="00D32291">
        <w:rPr>
          <w:rFonts w:ascii="Times New Roman" w:eastAsia="Times New Roman" w:hAnsi="Times New Roman" w:cs="Times New Roman"/>
          <w:color w:val="000000" w:themeColor="text1"/>
          <w:sz w:val="24"/>
          <w:szCs w:val="24"/>
          <w:lang w:eastAsia="ru-RU"/>
        </w:rPr>
        <w:t xml:space="preserve">Считаем, что рекомендуемый нами подход к </w:t>
      </w:r>
      <w:r w:rsidRPr="00D32291">
        <w:rPr>
          <w:rFonts w:ascii="Times New Roman" w:hAnsi="Times New Roman" w:cs="Times New Roman"/>
          <w:sz w:val="24"/>
          <w:szCs w:val="24"/>
        </w:rPr>
        <w:t xml:space="preserve">формированию унифицированной модели лесозаготовок для применения в российском учетном пространстве способен </w:t>
      </w:r>
      <w:r w:rsidRPr="00D32291">
        <w:rPr>
          <w:rFonts w:ascii="Times New Roman" w:hAnsi="Times New Roman" w:cs="Times New Roman"/>
          <w:sz w:val="24"/>
          <w:szCs w:val="24"/>
        </w:rPr>
        <w:lastRenderedPageBreak/>
        <w:t>обеспечить пользователей надежной интегрированной информацией, пригодной для принятия стратегически верных решений.</w:t>
      </w:r>
      <w:r w:rsidR="006A2D9E">
        <w:rPr>
          <w:rFonts w:ascii="Times New Roman" w:hAnsi="Times New Roman" w:cs="Times New Roman"/>
          <w:sz w:val="24"/>
          <w:szCs w:val="24"/>
        </w:rPr>
        <w:t xml:space="preserve"> </w:t>
      </w:r>
    </w:p>
    <w:p w:rsidR="00AE2783" w:rsidRPr="003B3621" w:rsidRDefault="00AE2783" w:rsidP="00AE2783">
      <w:pPr>
        <w:spacing w:after="0" w:line="240" w:lineRule="auto"/>
        <w:ind w:firstLine="709"/>
        <w:contextualSpacing/>
        <w:jc w:val="both"/>
        <w:rPr>
          <w:rFonts w:ascii="Times New Roman" w:eastAsiaTheme="minorEastAsia" w:hAnsi="Times New Roman" w:cs="Times New Roman"/>
          <w:color w:val="000000"/>
          <w:sz w:val="24"/>
          <w:szCs w:val="24"/>
          <w:lang w:eastAsia="ru-RU"/>
        </w:rPr>
      </w:pPr>
    </w:p>
    <w:p w:rsidR="003B3621" w:rsidRPr="003B3621" w:rsidRDefault="00AE2783" w:rsidP="003B3621">
      <w:pPr>
        <w:spacing w:after="0" w:line="360" w:lineRule="auto"/>
        <w:ind w:firstLine="567"/>
        <w:contextualSpacing/>
        <w:jc w:val="both"/>
        <w:rPr>
          <w:rFonts w:ascii="Times New Roman" w:eastAsia="Times New Roman" w:hAnsi="Times New Roman" w:cs="Times New Roman"/>
          <w:sz w:val="24"/>
          <w:szCs w:val="24"/>
          <w:lang w:eastAsia="ru-RU"/>
        </w:rPr>
      </w:pPr>
      <w:r w:rsidRPr="003B3621">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62336" behindDoc="0" locked="0" layoutInCell="1" allowOverlap="1" wp14:anchorId="72D17C60" wp14:editId="699D742C">
                <wp:simplePos x="0" y="0"/>
                <wp:positionH relativeFrom="column">
                  <wp:posOffset>4025265</wp:posOffset>
                </wp:positionH>
                <wp:positionV relativeFrom="paragraph">
                  <wp:posOffset>10160</wp:posOffset>
                </wp:positionV>
                <wp:extent cx="1809750" cy="1171575"/>
                <wp:effectExtent l="0" t="0" r="19050" b="28575"/>
                <wp:wrapNone/>
                <wp:docPr id="17" name="Rectangl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0" cy="1171575"/>
                        </a:xfrm>
                        <a:prstGeom prst="rect">
                          <a:avLst/>
                        </a:prstGeom>
                        <a:solidFill>
                          <a:srgbClr val="FFFFFF"/>
                        </a:solidFill>
                        <a:ln w="9525">
                          <a:solidFill>
                            <a:srgbClr val="000000"/>
                          </a:solidFill>
                          <a:miter lim="800000"/>
                          <a:headEnd/>
                          <a:tailEnd/>
                        </a:ln>
                      </wps:spPr>
                      <wps:txbx>
                        <w:txbxContent>
                          <w:p w:rsidR="003B3621" w:rsidRPr="00310957" w:rsidRDefault="003B3621" w:rsidP="003B3621">
                            <w:pPr>
                              <w:spacing w:after="0" w:line="240" w:lineRule="auto"/>
                              <w:jc w:val="center"/>
                              <w:rPr>
                                <w:rFonts w:ascii="Times New Roman" w:hAnsi="Times New Roman" w:cs="Times New Roman"/>
                                <w:sz w:val="24"/>
                                <w:szCs w:val="24"/>
                              </w:rPr>
                            </w:pPr>
                            <w:r w:rsidRPr="00310957">
                              <w:rPr>
                                <w:rFonts w:ascii="Times New Roman" w:hAnsi="Times New Roman" w:cs="Times New Roman"/>
                                <w:sz w:val="24"/>
                                <w:szCs w:val="24"/>
                              </w:rPr>
                              <w:t>Внешние факторы: экономическая ситуация на российском и мировом рынке, конкуренты, контрагенты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9" o:spid="_x0000_s1026" style="position:absolute;left:0;text-align:left;margin-left:316.95pt;margin-top:.8pt;width:142.5pt;height:9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">
                <v:textbox>
                  <w:txbxContent>
                    <w:p w:rsidR="003B3621" w:rsidRPr="00310957" w:rsidRDefault="003B3621" w:rsidP="003B3621">
                      <w:pPr>
                        <w:spacing w:after="0" w:line="240" w:lineRule="auto"/>
                        <w:jc w:val="center"/>
                        <w:rPr>
                          <w:rFonts w:ascii="Times New Roman" w:hAnsi="Times New Roman" w:cs="Times New Roman"/>
                          <w:sz w:val="24"/>
                          <w:szCs w:val="24"/>
                        </w:rPr>
                      </w:pPr>
                      <w:r w:rsidRPr="00310957">
                        <w:rPr>
                          <w:rFonts w:ascii="Times New Roman" w:hAnsi="Times New Roman" w:cs="Times New Roman"/>
                          <w:sz w:val="24"/>
                          <w:szCs w:val="24"/>
                        </w:rPr>
                        <w:t>Внешние факторы: экономическая ситуация на российском и мировом рынке, конкуренты, контрагенты</w:t>
                      </w:r>
                    </w:p>
                  </w:txbxContent>
                </v:textbox>
              </v:rect>
            </w:pict>
          </mc:Fallback>
        </mc:AlternateContent>
      </w:r>
      <w:r w:rsidRPr="003B3621">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61312" behindDoc="0" locked="0" layoutInCell="1" allowOverlap="1" wp14:anchorId="3EB0FD7F" wp14:editId="26F9C7D5">
                <wp:simplePos x="0" y="0"/>
                <wp:positionH relativeFrom="column">
                  <wp:posOffset>2729865</wp:posOffset>
                </wp:positionH>
                <wp:positionV relativeFrom="paragraph">
                  <wp:posOffset>10160</wp:posOffset>
                </wp:positionV>
                <wp:extent cx="1066800" cy="1171575"/>
                <wp:effectExtent l="0" t="0" r="19050" b="28575"/>
                <wp:wrapNone/>
                <wp:docPr id="16" name="Rectangle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0" cy="1171575"/>
                        </a:xfrm>
                        <a:prstGeom prst="rect">
                          <a:avLst/>
                        </a:prstGeom>
                        <a:solidFill>
                          <a:srgbClr val="FFFFFF"/>
                        </a:solidFill>
                        <a:ln w="9525">
                          <a:solidFill>
                            <a:srgbClr val="000000"/>
                          </a:solidFill>
                          <a:miter lim="800000"/>
                          <a:headEnd/>
                          <a:tailEnd/>
                        </a:ln>
                      </wps:spPr>
                      <wps:txbx>
                        <w:txbxContent>
                          <w:p w:rsidR="00EB50A3" w:rsidRDefault="00EB50A3" w:rsidP="003B3621">
                            <w:pPr>
                              <w:spacing w:after="0" w:line="240" w:lineRule="auto"/>
                              <w:jc w:val="center"/>
                              <w:rPr>
                                <w:rFonts w:ascii="Times New Roman" w:hAnsi="Times New Roman" w:cs="Times New Roman"/>
                                <w:sz w:val="24"/>
                                <w:szCs w:val="24"/>
                              </w:rPr>
                            </w:pPr>
                          </w:p>
                          <w:p w:rsidR="003B3621" w:rsidRPr="00B30AAC" w:rsidRDefault="003B3621" w:rsidP="003B3621">
                            <w:pPr>
                              <w:spacing w:after="0" w:line="240" w:lineRule="auto"/>
                              <w:jc w:val="center"/>
                              <w:rPr>
                                <w:rFonts w:ascii="Times New Roman" w:hAnsi="Times New Roman" w:cs="Times New Roman"/>
                                <w:sz w:val="24"/>
                                <w:szCs w:val="24"/>
                              </w:rPr>
                            </w:pPr>
                            <w:r w:rsidRPr="00B30AAC">
                              <w:rPr>
                                <w:rFonts w:ascii="Times New Roman" w:hAnsi="Times New Roman" w:cs="Times New Roman"/>
                                <w:sz w:val="24"/>
                                <w:szCs w:val="24"/>
                              </w:rPr>
                              <w:t>Место в цепочке создания ценности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8" o:spid="_x0000_s1027" style="position:absolute;left:0;text-align:left;margin-left:214.95pt;margin-top:.8pt;width:84pt;height:9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">
                <v:textbox>
                  <w:txbxContent>
                    <w:p w:rsidR="00EB50A3" w:rsidRDefault="00EB50A3" w:rsidP="003B3621">
                      <w:pPr>
                        <w:spacing w:after="0" w:line="240" w:lineRule="auto"/>
                        <w:jc w:val="center"/>
                        <w:rPr>
                          <w:rFonts w:ascii="Times New Roman" w:hAnsi="Times New Roman" w:cs="Times New Roman"/>
                          <w:sz w:val="24"/>
                          <w:szCs w:val="24"/>
                        </w:rPr>
                      </w:pPr>
                    </w:p>
                    <w:p w:rsidR="003B3621" w:rsidRPr="00B30AAC" w:rsidRDefault="003B3621" w:rsidP="003B3621">
                      <w:pPr>
                        <w:spacing w:after="0" w:line="240" w:lineRule="auto"/>
                        <w:jc w:val="center"/>
                        <w:rPr>
                          <w:rFonts w:ascii="Times New Roman" w:hAnsi="Times New Roman" w:cs="Times New Roman"/>
                          <w:sz w:val="24"/>
                          <w:szCs w:val="24"/>
                        </w:rPr>
                      </w:pPr>
                      <w:r w:rsidRPr="00B30AAC">
                        <w:rPr>
                          <w:rFonts w:ascii="Times New Roman" w:hAnsi="Times New Roman" w:cs="Times New Roman"/>
                          <w:sz w:val="24"/>
                          <w:szCs w:val="24"/>
                        </w:rPr>
                        <w:t>Место в цепочке создания ценности</w:t>
                      </w:r>
                    </w:p>
                  </w:txbxContent>
                </v:textbox>
              </v:rect>
            </w:pict>
          </mc:Fallback>
        </mc:AlternateContent>
      </w:r>
      <w:r w:rsidRPr="003B3621">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59264" behindDoc="0" locked="0" layoutInCell="1" allowOverlap="1" wp14:anchorId="5773EFEC" wp14:editId="15C81DC2">
                <wp:simplePos x="0" y="0"/>
                <wp:positionH relativeFrom="column">
                  <wp:posOffset>43815</wp:posOffset>
                </wp:positionH>
                <wp:positionV relativeFrom="paragraph">
                  <wp:posOffset>10160</wp:posOffset>
                </wp:positionV>
                <wp:extent cx="981075" cy="1162050"/>
                <wp:effectExtent l="0" t="0" r="28575" b="19050"/>
                <wp:wrapNone/>
                <wp:docPr id="14" name="Rectangle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1162050"/>
                        </a:xfrm>
                        <a:prstGeom prst="rect">
                          <a:avLst/>
                        </a:prstGeom>
                        <a:solidFill>
                          <a:srgbClr val="FFFFFF"/>
                        </a:solidFill>
                        <a:ln w="9525">
                          <a:solidFill>
                            <a:srgbClr val="000000"/>
                          </a:solidFill>
                          <a:miter lim="800000"/>
                          <a:headEnd/>
                          <a:tailEnd/>
                        </a:ln>
                      </wps:spPr>
                      <wps:txbx>
                        <w:txbxContent>
                          <w:p w:rsidR="003B3621" w:rsidRPr="00C25C8C" w:rsidRDefault="003B3621" w:rsidP="003B3621">
                            <w:pPr>
                              <w:spacing w:after="0" w:line="240" w:lineRule="auto"/>
                              <w:jc w:val="center"/>
                              <w:rPr>
                                <w:rFonts w:ascii="Times New Roman" w:hAnsi="Times New Roman" w:cs="Times New Roman"/>
                                <w:sz w:val="24"/>
                                <w:szCs w:val="24"/>
                              </w:rPr>
                            </w:pPr>
                            <w:r w:rsidRPr="00C25C8C">
                              <w:rPr>
                                <w:rFonts w:ascii="Times New Roman" w:hAnsi="Times New Roman" w:cs="Times New Roman"/>
                                <w:sz w:val="24"/>
                                <w:szCs w:val="24"/>
                              </w:rPr>
                              <w:t>Стратегия развития лесного комплекса РФ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6" o:spid="_x0000_s1028" style="position:absolute;left:0;text-align:left;margin-left:3.45pt;margin-top:.8pt;width:77.25pt;height:9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">
                <v:textbox>
                  <w:txbxContent>
                    <w:p w:rsidR="003B3621" w:rsidRPr="00C25C8C" w:rsidRDefault="003B3621" w:rsidP="003B3621">
                      <w:pPr>
                        <w:spacing w:after="0" w:line="240" w:lineRule="auto"/>
                        <w:jc w:val="center"/>
                        <w:rPr>
                          <w:rFonts w:ascii="Times New Roman" w:hAnsi="Times New Roman" w:cs="Times New Roman"/>
                          <w:sz w:val="24"/>
                          <w:szCs w:val="24"/>
                        </w:rPr>
                      </w:pPr>
                      <w:r w:rsidRPr="00C25C8C">
                        <w:rPr>
                          <w:rFonts w:ascii="Times New Roman" w:hAnsi="Times New Roman" w:cs="Times New Roman"/>
                          <w:sz w:val="24"/>
                          <w:szCs w:val="24"/>
                        </w:rPr>
                        <w:t>Стратегия развития лесного комплекса РФ</w:t>
                      </w:r>
                    </w:p>
                  </w:txbxContent>
                </v:textbox>
              </v:rect>
            </w:pict>
          </mc:Fallback>
        </mc:AlternateContent>
      </w:r>
      <w:r w:rsidRPr="003B3621">
        <w:rPr>
          <w:rFonts w:ascii="Times New Roman" w:eastAsia="Times New Roman" w:hAnsi="Times New Roman" w:cs="Times New Roman"/>
          <w:noProof/>
          <w:sz w:val="24"/>
          <w:szCs w:val="24"/>
          <w:lang w:eastAsia="ru-RU"/>
        </w:rPr>
        <mc:AlternateContent>
          <mc:Choice Requires="wps">
            <w:drawing>
              <wp:anchor distT="0" distB="0" distL="114300" distR="114300" simplePos="0" relativeHeight="251660288" behindDoc="0" locked="0" layoutInCell="1" allowOverlap="1" wp14:anchorId="392A59F8" wp14:editId="28CA454E">
                <wp:simplePos x="0" y="0"/>
                <wp:positionH relativeFrom="column">
                  <wp:posOffset>1282065</wp:posOffset>
                </wp:positionH>
                <wp:positionV relativeFrom="paragraph">
                  <wp:posOffset>10160</wp:posOffset>
                </wp:positionV>
                <wp:extent cx="1285875" cy="1171575"/>
                <wp:effectExtent l="0" t="0" r="28575" b="28575"/>
                <wp:wrapNone/>
                <wp:docPr id="15" name="Rectangle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5875" cy="1171575"/>
                        </a:xfrm>
                        <a:prstGeom prst="rect">
                          <a:avLst/>
                        </a:prstGeom>
                        <a:solidFill>
                          <a:srgbClr val="FFFFFF"/>
                        </a:solidFill>
                        <a:ln w="9525">
                          <a:solidFill>
                            <a:srgbClr val="000000"/>
                          </a:solidFill>
                          <a:miter lim="800000"/>
                          <a:headEnd/>
                          <a:tailEnd/>
                        </a:ln>
                      </wps:spPr>
                      <wps:txbx>
                        <w:txbxContent>
                          <w:p w:rsidR="003B3621" w:rsidRPr="00841956" w:rsidRDefault="003B3621" w:rsidP="003B3621">
                            <w:pPr>
                              <w:spacing w:after="0" w:line="240" w:lineRule="auto"/>
                              <w:jc w:val="center"/>
                              <w:rPr>
                                <w:rFonts w:ascii="Times New Roman" w:hAnsi="Times New Roman" w:cs="Times New Roman"/>
                                <w:sz w:val="24"/>
                                <w:szCs w:val="24"/>
                              </w:rPr>
                            </w:pPr>
                            <w:r w:rsidRPr="00841956">
                              <w:rPr>
                                <w:rFonts w:ascii="Times New Roman" w:hAnsi="Times New Roman" w:cs="Times New Roman"/>
                                <w:sz w:val="24"/>
                                <w:szCs w:val="24"/>
                              </w:rPr>
                              <w:t>Исторически сложившиеся особенности вида экономической деятельности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7" o:spid="_x0000_s1029" style="position:absolute;left:0;text-align:left;margin-left:100.95pt;margin-top:.8pt;width:101.25pt;height:9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">
                <v:textbox>
                  <w:txbxContent>
                    <w:p w:rsidR="003B3621" w:rsidRPr="00841956" w:rsidRDefault="003B3621" w:rsidP="003B3621">
                      <w:pPr>
                        <w:spacing w:after="0" w:line="240" w:lineRule="auto"/>
                        <w:jc w:val="center"/>
                        <w:rPr>
                          <w:rFonts w:ascii="Times New Roman" w:hAnsi="Times New Roman" w:cs="Times New Roman"/>
                          <w:sz w:val="24"/>
                          <w:szCs w:val="24"/>
                        </w:rPr>
                      </w:pPr>
                      <w:r w:rsidRPr="00841956">
                        <w:rPr>
                          <w:rFonts w:ascii="Times New Roman" w:hAnsi="Times New Roman" w:cs="Times New Roman"/>
                          <w:sz w:val="24"/>
                          <w:szCs w:val="24"/>
                        </w:rPr>
                        <w:t>Исторически сложившиеся особенности вида экономической деятельности</w:t>
                      </w:r>
                    </w:p>
                  </w:txbxContent>
                </v:textbox>
              </v:rect>
            </w:pict>
          </mc:Fallback>
        </mc:AlternateContent>
      </w:r>
    </w:p>
    <w:p w:rsidR="003B3621" w:rsidRPr="003B3621" w:rsidRDefault="003B3621"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p>
    <w:p w:rsidR="003B3621" w:rsidRPr="003B3621" w:rsidRDefault="003B3621"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p>
    <w:p w:rsidR="003B3621" w:rsidRPr="003B3621" w:rsidRDefault="003B3621"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p>
    <w:p w:rsidR="003B3621" w:rsidRPr="003B3621" w:rsidRDefault="00B06265"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76672" behindDoc="0" locked="0" layoutInCell="1" allowOverlap="1">
                <wp:simplePos x="0" y="0"/>
                <wp:positionH relativeFrom="column">
                  <wp:posOffset>805815</wp:posOffset>
                </wp:positionH>
                <wp:positionV relativeFrom="paragraph">
                  <wp:posOffset>126365</wp:posOffset>
                </wp:positionV>
                <wp:extent cx="361950" cy="352425"/>
                <wp:effectExtent l="0" t="0" r="57150" b="47625"/>
                <wp:wrapNone/>
                <wp:docPr id="22" name="Прямая со стрелкой 22"/>
                <wp:cNvGraphicFramePr/>
                <a:graphic xmlns:a="http://schemas.openxmlformats.org/drawingml/2006/main">
                  <a:graphicData uri="http://schemas.microsoft.com/office/word/2010/wordprocessingShape">
                    <wps:wsp>
                      <wps:cNvCnPr/>
                      <wps:spPr>
                        <a:xfrm>
                          <a:off x="0" y="0"/>
                          <a:ext cx="361950" cy="3524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22" o:spid="_x0000_s1026" type="#_x0000_t32" style="position:absolute;margin-left:63.45pt;margin-top:9.95pt;width:28.5pt;height:27.75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" strokecolor="black [3040]">
                <v:stroke endarrow="open"/>
              </v:shape>
            </w:pict>
          </mc:Fallback>
        </mc:AlternateContent>
      </w: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75648" behindDoc="0" locked="0" layoutInCell="1" allowOverlap="1">
                <wp:simplePos x="0" y="0"/>
                <wp:positionH relativeFrom="column">
                  <wp:posOffset>4653915</wp:posOffset>
                </wp:positionH>
                <wp:positionV relativeFrom="paragraph">
                  <wp:posOffset>126365</wp:posOffset>
                </wp:positionV>
                <wp:extent cx="219075" cy="352425"/>
                <wp:effectExtent l="38100" t="0" r="28575" b="47625"/>
                <wp:wrapNone/>
                <wp:docPr id="21" name="Прямая со стрелкой 21"/>
                <wp:cNvGraphicFramePr/>
                <a:graphic xmlns:a="http://schemas.openxmlformats.org/drawingml/2006/main">
                  <a:graphicData uri="http://schemas.microsoft.com/office/word/2010/wordprocessingShape">
                    <wps:wsp>
                      <wps:cNvCnPr/>
                      <wps:spPr>
                        <a:xfrm flipH="1">
                          <a:off x="0" y="0"/>
                          <a:ext cx="219075" cy="3524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1" o:spid="_x0000_s1026" type="#_x0000_t32" style="position:absolute;margin-left:366.45pt;margin-top:9.95pt;width:17.25pt;height:27.75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" strokecolor="black [3040]">
                <v:stroke endarrow="open"/>
              </v:shape>
            </w:pict>
          </mc:Fallback>
        </mc:AlternateContent>
      </w: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74624" behindDoc="0" locked="0" layoutInCell="1" allowOverlap="1">
                <wp:simplePos x="0" y="0"/>
                <wp:positionH relativeFrom="column">
                  <wp:posOffset>3377565</wp:posOffset>
                </wp:positionH>
                <wp:positionV relativeFrom="paragraph">
                  <wp:posOffset>126365</wp:posOffset>
                </wp:positionV>
                <wp:extent cx="9525" cy="352425"/>
                <wp:effectExtent l="76200" t="0" r="85725" b="66675"/>
                <wp:wrapNone/>
                <wp:docPr id="20" name="Прямая со стрелкой 20"/>
                <wp:cNvGraphicFramePr/>
                <a:graphic xmlns:a="http://schemas.openxmlformats.org/drawingml/2006/main">
                  <a:graphicData uri="http://schemas.microsoft.com/office/word/2010/wordprocessingShape">
                    <wps:wsp>
                      <wps:cNvCnPr/>
                      <wps:spPr>
                        <a:xfrm>
                          <a:off x="0" y="0"/>
                          <a:ext cx="9525" cy="3524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0" o:spid="_x0000_s1026" type="#_x0000_t32" style="position:absolute;margin-left:265.95pt;margin-top:9.95pt;width:.75pt;height:27.75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" strokecolor="black [3040]">
                <v:stroke endarrow="open"/>
              </v:shape>
            </w:pict>
          </mc:Fallback>
        </mc:AlternateContent>
      </w: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73600" behindDoc="0" locked="0" layoutInCell="1" allowOverlap="1">
                <wp:simplePos x="0" y="0"/>
                <wp:positionH relativeFrom="column">
                  <wp:posOffset>2015490</wp:posOffset>
                </wp:positionH>
                <wp:positionV relativeFrom="paragraph">
                  <wp:posOffset>126365</wp:posOffset>
                </wp:positionV>
                <wp:extent cx="9525" cy="352425"/>
                <wp:effectExtent l="76200" t="0" r="85725" b="66675"/>
                <wp:wrapNone/>
                <wp:docPr id="19" name="Прямая со стрелкой 19"/>
                <wp:cNvGraphicFramePr/>
                <a:graphic xmlns:a="http://schemas.openxmlformats.org/drawingml/2006/main">
                  <a:graphicData uri="http://schemas.microsoft.com/office/word/2010/wordprocessingShape">
                    <wps:wsp>
                      <wps:cNvCnPr/>
                      <wps:spPr>
                        <a:xfrm>
                          <a:off x="0" y="0"/>
                          <a:ext cx="9525" cy="3524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19" o:spid="_x0000_s1026" type="#_x0000_t32" style="position:absolute;margin-left:158.7pt;margin-top:9.95pt;width:.75pt;height:27.7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" strokecolor="black [3040]">
                <v:stroke endarrow="open"/>
              </v:shape>
            </w:pict>
          </mc:Fallback>
        </mc:AlternateContent>
      </w:r>
    </w:p>
    <w:p w:rsidR="003B3621" w:rsidRPr="003B3621" w:rsidRDefault="00702EE2"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r w:rsidRPr="003B3621">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63360" behindDoc="0" locked="0" layoutInCell="1" allowOverlap="1" wp14:anchorId="688813B9" wp14:editId="47698CA1">
                <wp:simplePos x="0" y="0"/>
                <wp:positionH relativeFrom="column">
                  <wp:posOffset>1167765</wp:posOffset>
                </wp:positionH>
                <wp:positionV relativeFrom="paragraph">
                  <wp:posOffset>215900</wp:posOffset>
                </wp:positionV>
                <wp:extent cx="3486150" cy="285750"/>
                <wp:effectExtent l="19050" t="19050" r="19050" b="19050"/>
                <wp:wrapNone/>
                <wp:docPr id="9" name="Rectangle 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6150" cy="285750"/>
                        </a:xfrm>
                        <a:prstGeom prst="rect">
                          <a:avLst/>
                        </a:prstGeom>
                        <a:solidFill>
                          <a:srgbClr val="FFFFFF"/>
                        </a:solidFill>
                        <a:ln w="28575">
                          <a:solidFill>
                            <a:srgbClr val="000000"/>
                          </a:solidFill>
                          <a:miter lim="800000"/>
                          <a:headEnd/>
                          <a:tailEnd/>
                        </a:ln>
                      </wps:spPr>
                      <wps:txbx>
                        <w:txbxContent>
                          <w:p w:rsidR="003B3621" w:rsidRPr="00961A8A" w:rsidRDefault="002F3636" w:rsidP="003B3621">
                            <w:pPr>
                              <w:jc w:val="center"/>
                              <w:rPr>
                                <w:rFonts w:ascii="Times New Roman" w:hAnsi="Times New Roman" w:cs="Times New Roman"/>
                                <w:b/>
                                <w:sz w:val="24"/>
                                <w:szCs w:val="24"/>
                              </w:rPr>
                            </w:pPr>
                            <w:r w:rsidRPr="00961A8A">
                              <w:rPr>
                                <w:rFonts w:ascii="Times New Roman" w:hAnsi="Times New Roman" w:cs="Times New Roman"/>
                                <w:b/>
                                <w:sz w:val="24"/>
                                <w:szCs w:val="24"/>
                              </w:rPr>
                              <w:t>Новая б</w:t>
                            </w:r>
                            <w:r w:rsidR="003B3621" w:rsidRPr="00961A8A">
                              <w:rPr>
                                <w:rFonts w:ascii="Times New Roman" w:hAnsi="Times New Roman" w:cs="Times New Roman"/>
                                <w:b/>
                                <w:sz w:val="24"/>
                                <w:szCs w:val="24"/>
                              </w:rPr>
                              <w:t>изнес – модель лесозаготовок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0" o:spid="_x0000_s1030" style="position:absolute;left:0;text-align:left;margin-left:91.95pt;margin-top:17pt;width:274.5pt;height:2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" strokeweight="2.25pt">
                <v:textbox>
                  <w:txbxContent>
                    <w:p w:rsidR="003B3621" w:rsidRPr="00961A8A" w:rsidRDefault="002F3636" w:rsidP="003B3621">
                      <w:pPr>
                        <w:jc w:val="center"/>
                        <w:rPr>
                          <w:rFonts w:ascii="Times New Roman" w:hAnsi="Times New Roman" w:cs="Times New Roman"/>
                          <w:b/>
                          <w:sz w:val="24"/>
                          <w:szCs w:val="24"/>
                        </w:rPr>
                      </w:pPr>
                      <w:r w:rsidRPr="00961A8A">
                        <w:rPr>
                          <w:rFonts w:ascii="Times New Roman" w:hAnsi="Times New Roman" w:cs="Times New Roman"/>
                          <w:b/>
                          <w:sz w:val="24"/>
                          <w:szCs w:val="24"/>
                        </w:rPr>
                        <w:t>Новая б</w:t>
                      </w:r>
                      <w:r w:rsidR="003B3621" w:rsidRPr="00961A8A">
                        <w:rPr>
                          <w:rFonts w:ascii="Times New Roman" w:hAnsi="Times New Roman" w:cs="Times New Roman"/>
                          <w:b/>
                          <w:sz w:val="24"/>
                          <w:szCs w:val="24"/>
                        </w:rPr>
                        <w:t>изнес – модель лесозаготовок</w:t>
                      </w:r>
                    </w:p>
                  </w:txbxContent>
                </v:textbox>
              </v:rect>
            </w:pict>
          </mc:Fallback>
        </mc:AlternateContent>
      </w:r>
    </w:p>
    <w:p w:rsidR="003B3621" w:rsidRPr="003B3621" w:rsidRDefault="00473282"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80768" behindDoc="0" locked="0" layoutInCell="1" allowOverlap="1">
                <wp:simplePos x="0" y="0"/>
                <wp:positionH relativeFrom="column">
                  <wp:posOffset>4549140</wp:posOffset>
                </wp:positionH>
                <wp:positionV relativeFrom="paragraph">
                  <wp:posOffset>238760</wp:posOffset>
                </wp:positionV>
                <wp:extent cx="371475" cy="323850"/>
                <wp:effectExtent l="0" t="0" r="66675" b="57150"/>
                <wp:wrapNone/>
                <wp:docPr id="26" name="Прямая со стрелкой 26"/>
                <wp:cNvGraphicFramePr/>
                <a:graphic xmlns:a="http://schemas.openxmlformats.org/drawingml/2006/main">
                  <a:graphicData uri="http://schemas.microsoft.com/office/word/2010/wordprocessingShape">
                    <wps:wsp>
                      <wps:cNvCnPr/>
                      <wps:spPr>
                        <a:xfrm>
                          <a:off x="0" y="0"/>
                          <a:ext cx="371475" cy="3238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6" o:spid="_x0000_s1026" type="#_x0000_t32" style="position:absolute;margin-left:358.2pt;margin-top:18.8pt;width:29.25pt;height:25.5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" strokecolor="black [3040]">
                <v:stroke endarrow="open"/>
              </v:shape>
            </w:pict>
          </mc:Fallback>
        </mc:AlternateContent>
      </w: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79744" behindDoc="0" locked="0" layoutInCell="1" allowOverlap="1">
                <wp:simplePos x="0" y="0"/>
                <wp:positionH relativeFrom="column">
                  <wp:posOffset>3387090</wp:posOffset>
                </wp:positionH>
                <wp:positionV relativeFrom="paragraph">
                  <wp:posOffset>238760</wp:posOffset>
                </wp:positionV>
                <wp:extent cx="0" cy="323850"/>
                <wp:effectExtent l="95250" t="0" r="76200" b="57150"/>
                <wp:wrapNone/>
                <wp:docPr id="25" name="Прямая со стрелкой 25"/>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5" o:spid="_x0000_s1026" type="#_x0000_t32" style="position:absolute;margin-left:266.7pt;margin-top:18.8pt;width:0;height:25.5pt;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" strokecolor="black [3040]">
                <v:stroke endarrow="open"/>
              </v:shape>
            </w:pict>
          </mc:Fallback>
        </mc:AlternateContent>
      </w: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78720" behindDoc="0" locked="0" layoutInCell="1" allowOverlap="1">
                <wp:simplePos x="0" y="0"/>
                <wp:positionH relativeFrom="column">
                  <wp:posOffset>2025015</wp:posOffset>
                </wp:positionH>
                <wp:positionV relativeFrom="paragraph">
                  <wp:posOffset>238760</wp:posOffset>
                </wp:positionV>
                <wp:extent cx="0" cy="323850"/>
                <wp:effectExtent l="95250" t="0" r="76200" b="57150"/>
                <wp:wrapNone/>
                <wp:docPr id="24" name="Прямая со стрелкой 24"/>
                <wp:cNvGraphicFramePr/>
                <a:graphic xmlns:a="http://schemas.openxmlformats.org/drawingml/2006/main">
                  <a:graphicData uri="http://schemas.microsoft.com/office/word/2010/wordprocessingShape">
                    <wps:wsp>
                      <wps:cNvCnPr/>
                      <wps:spPr>
                        <a:xfrm>
                          <a:off x="0" y="0"/>
                          <a:ext cx="0" cy="3238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4" o:spid="_x0000_s1026" type="#_x0000_t32" style="position:absolute;margin-left:159.45pt;margin-top:18.8pt;width:0;height:25.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" strokecolor="black [3040]">
                <v:stroke endarrow="open"/>
              </v:shape>
            </w:pict>
          </mc:Fallback>
        </mc:AlternateContent>
      </w: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77696" behindDoc="0" locked="0" layoutInCell="1" allowOverlap="1">
                <wp:simplePos x="0" y="0"/>
                <wp:positionH relativeFrom="column">
                  <wp:posOffset>805815</wp:posOffset>
                </wp:positionH>
                <wp:positionV relativeFrom="paragraph">
                  <wp:posOffset>238760</wp:posOffset>
                </wp:positionV>
                <wp:extent cx="476250" cy="323850"/>
                <wp:effectExtent l="38100" t="0" r="19050" b="57150"/>
                <wp:wrapNone/>
                <wp:docPr id="23" name="Прямая со стрелкой 23"/>
                <wp:cNvGraphicFramePr/>
                <a:graphic xmlns:a="http://schemas.openxmlformats.org/drawingml/2006/main">
                  <a:graphicData uri="http://schemas.microsoft.com/office/word/2010/wordprocessingShape">
                    <wps:wsp>
                      <wps:cNvCnPr/>
                      <wps:spPr>
                        <a:xfrm flipH="1">
                          <a:off x="0" y="0"/>
                          <a:ext cx="476250" cy="3238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23" o:spid="_x0000_s1026" type="#_x0000_t32" style="position:absolute;margin-left:63.45pt;margin-top:18.8pt;width:37.5pt;height:25.5pt;flip:x;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" strokecolor="black [3040]">
                <v:stroke endarrow="open"/>
              </v:shape>
            </w:pict>
          </mc:Fallback>
        </mc:AlternateContent>
      </w:r>
    </w:p>
    <w:p w:rsidR="003B3621" w:rsidRPr="003B3621" w:rsidRDefault="003B3621"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p>
    <w:p w:rsidR="003B3621" w:rsidRPr="003B3621" w:rsidRDefault="007354CE" w:rsidP="003B3621">
      <w:pPr>
        <w:autoSpaceDE w:val="0"/>
        <w:autoSpaceDN w:val="0"/>
        <w:adjustRightInd w:val="0"/>
        <w:spacing w:after="0" w:line="360" w:lineRule="auto"/>
        <w:ind w:left="992" w:hanging="992"/>
        <w:jc w:val="center"/>
        <w:rPr>
          <w:rFonts w:ascii="Times New Roman" w:eastAsiaTheme="minorEastAsia" w:hAnsi="Times New Roman" w:cs="Times New Roman"/>
          <w:color w:val="000000"/>
          <w:sz w:val="24"/>
          <w:szCs w:val="24"/>
          <w:lang w:eastAsia="ru-RU"/>
        </w:rPr>
      </w:pPr>
      <w:r w:rsidRPr="003B3621">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70528" behindDoc="0" locked="0" layoutInCell="1" allowOverlap="1" wp14:anchorId="095D2763" wp14:editId="55BCA60E">
                <wp:simplePos x="0" y="0"/>
                <wp:positionH relativeFrom="column">
                  <wp:posOffset>2625090</wp:posOffset>
                </wp:positionH>
                <wp:positionV relativeFrom="paragraph">
                  <wp:posOffset>34925</wp:posOffset>
                </wp:positionV>
                <wp:extent cx="1257300" cy="1181100"/>
                <wp:effectExtent l="19050" t="19050" r="19050" b="19050"/>
                <wp:wrapNone/>
                <wp:docPr id="3" name="Rectangle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1181100"/>
                        </a:xfrm>
                        <a:prstGeom prst="rect">
                          <a:avLst/>
                        </a:prstGeom>
                        <a:solidFill>
                          <a:srgbClr val="FFFFFF"/>
                        </a:solidFill>
                        <a:ln w="28575">
                          <a:solidFill>
                            <a:srgbClr val="000000"/>
                          </a:solidFill>
                          <a:miter lim="800000"/>
                          <a:headEnd/>
                          <a:tailEnd/>
                        </a:ln>
                      </wps:spPr>
                      <wps:txbx>
                        <w:txbxContent>
                          <w:p w:rsidR="003B3621" w:rsidRDefault="002D54AB" w:rsidP="003B3621">
                            <w:pPr>
                              <w:jc w:val="center"/>
                            </w:pPr>
                            <w:r>
                              <w:rPr>
                                <w:rFonts w:ascii="Times New Roman" w:hAnsi="Times New Roman" w:cs="Times New Roman"/>
                                <w:color w:val="222222"/>
                                <w:sz w:val="24"/>
                                <w:szCs w:val="24"/>
                              </w:rPr>
                              <w:t>Д</w:t>
                            </w:r>
                            <w:r w:rsidR="003B3621" w:rsidRPr="001A212C">
                              <w:rPr>
                                <w:rFonts w:ascii="Times New Roman" w:hAnsi="Times New Roman" w:cs="Times New Roman"/>
                                <w:color w:val="222222"/>
                                <w:sz w:val="24"/>
                                <w:szCs w:val="24"/>
                              </w:rPr>
                              <w:t>еятельность</w:t>
                            </w:r>
                            <w:r>
                              <w:rPr>
                                <w:rFonts w:ascii="Times New Roman" w:hAnsi="Times New Roman" w:cs="Times New Roman"/>
                                <w:color w:val="222222"/>
                                <w:sz w:val="24"/>
                                <w:szCs w:val="24"/>
                              </w:rPr>
                              <w:t xml:space="preserve"> по добыче лесных древесных ресурсов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7" o:spid="_x0000_s1031" style="position:absolute;left:0;text-align:left;margin-left:206.7pt;margin-top:2.75pt;width:99pt;height:9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" strokeweight="2.25pt">
                <v:textbox>
                  <w:txbxContent>
                    <w:p w:rsidR="003B3621" w:rsidRDefault="002D54AB" w:rsidP="003B3621">
                      <w:pPr>
                        <w:jc w:val="center"/>
                      </w:pPr>
                      <w:r>
                        <w:rPr>
                          <w:rFonts w:ascii="Times New Roman" w:hAnsi="Times New Roman" w:cs="Times New Roman"/>
                          <w:color w:val="222222"/>
                          <w:sz w:val="24"/>
                          <w:szCs w:val="24"/>
                        </w:rPr>
                        <w:t>Д</w:t>
                      </w:r>
                      <w:r w:rsidR="003B3621" w:rsidRPr="001A212C">
                        <w:rPr>
                          <w:rFonts w:ascii="Times New Roman" w:hAnsi="Times New Roman" w:cs="Times New Roman"/>
                          <w:color w:val="222222"/>
                          <w:sz w:val="24"/>
                          <w:szCs w:val="24"/>
                        </w:rPr>
                        <w:t>еятельность</w:t>
                      </w:r>
                      <w:r>
                        <w:rPr>
                          <w:rFonts w:ascii="Times New Roman" w:hAnsi="Times New Roman" w:cs="Times New Roman"/>
                          <w:color w:val="222222"/>
                          <w:sz w:val="24"/>
                          <w:szCs w:val="24"/>
                        </w:rPr>
                        <w:t xml:space="preserve"> по добыче лесных древесных ресурсов</w:t>
                      </w:r>
                    </w:p>
                  </w:txbxContent>
                </v:textbox>
              </v:rect>
            </w:pict>
          </mc:Fallback>
        </mc:AlternateContent>
      </w:r>
      <w:r w:rsidR="002D54AB" w:rsidRPr="003B3621">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71552" behindDoc="0" locked="0" layoutInCell="1" allowOverlap="1" wp14:anchorId="520A526E" wp14:editId="710935AD">
                <wp:simplePos x="0" y="0"/>
                <wp:positionH relativeFrom="column">
                  <wp:posOffset>4025265</wp:posOffset>
                </wp:positionH>
                <wp:positionV relativeFrom="paragraph">
                  <wp:posOffset>36830</wp:posOffset>
                </wp:positionV>
                <wp:extent cx="1752600" cy="1181100"/>
                <wp:effectExtent l="19050" t="19050" r="19050" b="19050"/>
                <wp:wrapNone/>
                <wp:docPr id="4" name="Rectangle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0" cy="1181100"/>
                        </a:xfrm>
                        <a:prstGeom prst="rect">
                          <a:avLst/>
                        </a:prstGeom>
                        <a:solidFill>
                          <a:srgbClr val="FFFFFF"/>
                        </a:solidFill>
                        <a:ln w="28575">
                          <a:solidFill>
                            <a:srgbClr val="000000"/>
                          </a:solidFill>
                          <a:miter lim="800000"/>
                          <a:headEnd/>
                          <a:tailEnd/>
                        </a:ln>
                      </wps:spPr>
                      <wps:txbx>
                        <w:txbxContent>
                          <w:p w:rsidR="003B3621" w:rsidRDefault="002D54AB" w:rsidP="003B3621">
                            <w:pPr>
                              <w:jc w:val="center"/>
                            </w:pPr>
                            <w:r>
                              <w:rPr>
                                <w:rFonts w:ascii="Times New Roman" w:hAnsi="Times New Roman" w:cs="Times New Roman"/>
                                <w:color w:val="222222"/>
                                <w:sz w:val="24"/>
                                <w:szCs w:val="24"/>
                              </w:rPr>
                              <w:t>Д</w:t>
                            </w:r>
                            <w:r w:rsidR="003B3621" w:rsidRPr="00F86C79">
                              <w:rPr>
                                <w:rFonts w:ascii="Times New Roman" w:hAnsi="Times New Roman" w:cs="Times New Roman"/>
                                <w:color w:val="222222"/>
                                <w:sz w:val="24"/>
                                <w:szCs w:val="24"/>
                              </w:rPr>
                              <w:t>еятельность</w:t>
                            </w:r>
                            <w:r>
                              <w:rPr>
                                <w:rFonts w:ascii="Times New Roman" w:hAnsi="Times New Roman" w:cs="Times New Roman"/>
                                <w:color w:val="222222"/>
                                <w:sz w:val="24"/>
                                <w:szCs w:val="24"/>
                              </w:rPr>
                              <w:t xml:space="preserve"> по восстановлению изъятых древесных ресурсов (</w:t>
                            </w:r>
                            <w:proofErr w:type="spellStart"/>
                            <w:r>
                              <w:rPr>
                                <w:rFonts w:ascii="Times New Roman" w:hAnsi="Times New Roman" w:cs="Times New Roman"/>
                                <w:color w:val="222222"/>
                                <w:sz w:val="24"/>
                                <w:szCs w:val="24"/>
                              </w:rPr>
                              <w:t>лесовосстановление</w:t>
                            </w:r>
                            <w:proofErr w:type="spellEnd"/>
                            <w:r>
                              <w:rPr>
                                <w:rFonts w:ascii="Times New Roman" w:hAnsi="Times New Roman" w:cs="Times New Roman"/>
                                <w:color w:val="222222"/>
                                <w:sz w:val="24"/>
                                <w:szCs w:val="2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8" o:spid="_x0000_s1032" style="position:absolute;left:0;text-align:left;margin-left:316.95pt;margin-top:2.9pt;width:138pt;height:9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" strokeweight="2.25pt">
                <v:textbox>
                  <w:txbxContent>
                    <w:p w:rsidR="003B3621" w:rsidRDefault="002D54AB" w:rsidP="003B3621">
                      <w:pPr>
                        <w:jc w:val="center"/>
                      </w:pPr>
                      <w:r>
                        <w:rPr>
                          <w:rFonts w:ascii="Times New Roman" w:hAnsi="Times New Roman" w:cs="Times New Roman"/>
                          <w:color w:val="222222"/>
                          <w:sz w:val="24"/>
                          <w:szCs w:val="24"/>
                        </w:rPr>
                        <w:t>Д</w:t>
                      </w:r>
                      <w:r w:rsidR="003B3621" w:rsidRPr="00F86C79">
                        <w:rPr>
                          <w:rFonts w:ascii="Times New Roman" w:hAnsi="Times New Roman" w:cs="Times New Roman"/>
                          <w:color w:val="222222"/>
                          <w:sz w:val="24"/>
                          <w:szCs w:val="24"/>
                        </w:rPr>
                        <w:t>еятельность</w:t>
                      </w:r>
                      <w:r>
                        <w:rPr>
                          <w:rFonts w:ascii="Times New Roman" w:hAnsi="Times New Roman" w:cs="Times New Roman"/>
                          <w:color w:val="222222"/>
                          <w:sz w:val="24"/>
                          <w:szCs w:val="24"/>
                        </w:rPr>
                        <w:t xml:space="preserve"> по восстановлению изъятых древесных ресурсов (</w:t>
                      </w:r>
                      <w:proofErr w:type="spellStart"/>
                      <w:r>
                        <w:rPr>
                          <w:rFonts w:ascii="Times New Roman" w:hAnsi="Times New Roman" w:cs="Times New Roman"/>
                          <w:color w:val="222222"/>
                          <w:sz w:val="24"/>
                          <w:szCs w:val="24"/>
                        </w:rPr>
                        <w:t>лесовосстановление</w:t>
                      </w:r>
                      <w:proofErr w:type="spellEnd"/>
                      <w:r>
                        <w:rPr>
                          <w:rFonts w:ascii="Times New Roman" w:hAnsi="Times New Roman" w:cs="Times New Roman"/>
                          <w:color w:val="222222"/>
                          <w:sz w:val="24"/>
                          <w:szCs w:val="24"/>
                        </w:rPr>
                        <w:t>)</w:t>
                      </w:r>
                    </w:p>
                  </w:txbxContent>
                </v:textbox>
              </v:rect>
            </w:pict>
          </mc:Fallback>
        </mc:AlternateContent>
      </w:r>
      <w:r w:rsidR="002D54AB" w:rsidRPr="003B3621">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69504" behindDoc="0" locked="0" layoutInCell="1" allowOverlap="1" wp14:anchorId="7698145F" wp14:editId="43527CE5">
                <wp:simplePos x="0" y="0"/>
                <wp:positionH relativeFrom="column">
                  <wp:posOffset>1348740</wp:posOffset>
                </wp:positionH>
                <wp:positionV relativeFrom="paragraph">
                  <wp:posOffset>36830</wp:posOffset>
                </wp:positionV>
                <wp:extent cx="1104900" cy="971550"/>
                <wp:effectExtent l="19050" t="19050" r="19050" b="19050"/>
                <wp:wrapNone/>
                <wp:docPr id="2" name="Rectangle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971550"/>
                        </a:xfrm>
                        <a:prstGeom prst="rect">
                          <a:avLst/>
                        </a:prstGeom>
                        <a:solidFill>
                          <a:srgbClr val="FFFFFF"/>
                        </a:solidFill>
                        <a:ln w="28575">
                          <a:solidFill>
                            <a:srgbClr val="000000"/>
                          </a:solidFill>
                          <a:miter lim="800000"/>
                          <a:headEnd/>
                          <a:tailEnd/>
                        </a:ln>
                      </wps:spPr>
                      <wps:txbx>
                        <w:txbxContent>
                          <w:p w:rsidR="003B3621" w:rsidRDefault="001E4481" w:rsidP="003B3621">
                            <w:pPr>
                              <w:jc w:val="center"/>
                            </w:pPr>
                            <w:r>
                              <w:rPr>
                                <w:rFonts w:ascii="Times New Roman" w:hAnsi="Times New Roman" w:cs="Times New Roman"/>
                                <w:color w:val="000000"/>
                                <w:sz w:val="24"/>
                                <w:szCs w:val="24"/>
                              </w:rPr>
                              <w:t>Д</w:t>
                            </w:r>
                            <w:r w:rsidR="003B3621" w:rsidRPr="001A212C">
                              <w:rPr>
                                <w:rFonts w:ascii="Times New Roman" w:hAnsi="Times New Roman" w:cs="Times New Roman"/>
                                <w:color w:val="000000"/>
                                <w:sz w:val="24"/>
                                <w:szCs w:val="24"/>
                              </w:rPr>
                              <w:t>еятельность</w:t>
                            </w:r>
                            <w:r>
                              <w:rPr>
                                <w:rFonts w:ascii="Times New Roman" w:hAnsi="Times New Roman" w:cs="Times New Roman"/>
                                <w:color w:val="000000"/>
                                <w:sz w:val="24"/>
                                <w:szCs w:val="24"/>
                              </w:rPr>
                              <w:t xml:space="preserve"> по оценке выделенного участка леса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6" o:spid="_x0000_s1033" style="position:absolute;left:0;text-align:left;margin-left:106.2pt;margin-top:2.9pt;width:87pt;height:7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" strokeweight="2.25pt">
                <v:textbox>
                  <w:txbxContent>
                    <w:p w:rsidR="003B3621" w:rsidRDefault="001E4481" w:rsidP="003B3621">
                      <w:pPr>
                        <w:jc w:val="center"/>
                      </w:pPr>
                      <w:r>
                        <w:rPr>
                          <w:rFonts w:ascii="Times New Roman" w:hAnsi="Times New Roman" w:cs="Times New Roman"/>
                          <w:color w:val="000000"/>
                          <w:sz w:val="24"/>
                          <w:szCs w:val="24"/>
                        </w:rPr>
                        <w:t>Д</w:t>
                      </w:r>
                      <w:r w:rsidR="003B3621" w:rsidRPr="001A212C">
                        <w:rPr>
                          <w:rFonts w:ascii="Times New Roman" w:hAnsi="Times New Roman" w:cs="Times New Roman"/>
                          <w:color w:val="000000"/>
                          <w:sz w:val="24"/>
                          <w:szCs w:val="24"/>
                        </w:rPr>
                        <w:t>еятельность</w:t>
                      </w:r>
                      <w:r>
                        <w:rPr>
                          <w:rFonts w:ascii="Times New Roman" w:hAnsi="Times New Roman" w:cs="Times New Roman"/>
                          <w:color w:val="000000"/>
                          <w:sz w:val="24"/>
                          <w:szCs w:val="24"/>
                        </w:rPr>
                        <w:t xml:space="preserve"> по оценке выделенного участка леса</w:t>
                      </w:r>
                    </w:p>
                  </w:txbxContent>
                </v:textbox>
              </v:rect>
            </w:pict>
          </mc:Fallback>
        </mc:AlternateContent>
      </w:r>
      <w:r w:rsidR="002D54AB" w:rsidRPr="003B3621">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68480" behindDoc="0" locked="0" layoutInCell="1" allowOverlap="1" wp14:anchorId="4E8E24BF" wp14:editId="3E249F22">
                <wp:simplePos x="0" y="0"/>
                <wp:positionH relativeFrom="column">
                  <wp:posOffset>-22860</wp:posOffset>
                </wp:positionH>
                <wp:positionV relativeFrom="paragraph">
                  <wp:posOffset>36830</wp:posOffset>
                </wp:positionV>
                <wp:extent cx="1143000" cy="971550"/>
                <wp:effectExtent l="19050" t="19050" r="19050" b="19050"/>
                <wp:wrapNone/>
                <wp:docPr id="1" name="Rectangle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971550"/>
                        </a:xfrm>
                        <a:prstGeom prst="rect">
                          <a:avLst/>
                        </a:prstGeom>
                        <a:solidFill>
                          <a:srgbClr val="FFFFFF"/>
                        </a:solidFill>
                        <a:ln w="28575">
                          <a:solidFill>
                            <a:srgbClr val="000000"/>
                          </a:solidFill>
                          <a:miter lim="800000"/>
                          <a:headEnd/>
                          <a:tailEnd/>
                        </a:ln>
                      </wps:spPr>
                      <wps:txbx>
                        <w:txbxContent>
                          <w:p w:rsidR="003B3621" w:rsidRDefault="009F3556" w:rsidP="003B3621">
                            <w:pPr>
                              <w:jc w:val="center"/>
                            </w:pPr>
                            <w:r>
                              <w:rPr>
                                <w:rFonts w:ascii="Times New Roman" w:hAnsi="Times New Roman" w:cs="Times New Roman"/>
                                <w:color w:val="000000"/>
                                <w:sz w:val="24"/>
                                <w:szCs w:val="24"/>
                              </w:rPr>
                              <w:t>Д</w:t>
                            </w:r>
                            <w:r w:rsidR="003B3621" w:rsidRPr="001A212C">
                              <w:rPr>
                                <w:rFonts w:ascii="Times New Roman" w:hAnsi="Times New Roman" w:cs="Times New Roman"/>
                                <w:color w:val="000000"/>
                                <w:sz w:val="24"/>
                                <w:szCs w:val="24"/>
                              </w:rPr>
                              <w:t>еятельность</w:t>
                            </w:r>
                            <w:r>
                              <w:rPr>
                                <w:rFonts w:ascii="Times New Roman" w:hAnsi="Times New Roman" w:cs="Times New Roman"/>
                                <w:color w:val="000000"/>
                                <w:sz w:val="24"/>
                                <w:szCs w:val="24"/>
                              </w:rPr>
                              <w:t xml:space="preserve"> по </w:t>
                            </w:r>
                            <w:proofErr w:type="spellStart"/>
                            <w:r>
                              <w:rPr>
                                <w:rFonts w:ascii="Times New Roman" w:hAnsi="Times New Roman" w:cs="Times New Roman"/>
                                <w:color w:val="000000"/>
                                <w:sz w:val="24"/>
                                <w:szCs w:val="24"/>
                              </w:rPr>
                              <w:t>предразведке</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5" o:spid="_x0000_s1034" style="position:absolute;left:0;text-align:left;margin-left:-1.8pt;margin-top:2.9pt;width:90pt;height:7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" strokeweight="2.25pt">
                <v:textbox>
                  <w:txbxContent>
                    <w:p w:rsidR="003B3621" w:rsidRDefault="009F3556" w:rsidP="003B3621">
                      <w:pPr>
                        <w:jc w:val="center"/>
                      </w:pPr>
                      <w:r>
                        <w:rPr>
                          <w:rFonts w:ascii="Times New Roman" w:hAnsi="Times New Roman" w:cs="Times New Roman"/>
                          <w:color w:val="000000"/>
                          <w:sz w:val="24"/>
                          <w:szCs w:val="24"/>
                        </w:rPr>
                        <w:t>Д</w:t>
                      </w:r>
                      <w:r w:rsidR="003B3621" w:rsidRPr="001A212C">
                        <w:rPr>
                          <w:rFonts w:ascii="Times New Roman" w:hAnsi="Times New Roman" w:cs="Times New Roman"/>
                          <w:color w:val="000000"/>
                          <w:sz w:val="24"/>
                          <w:szCs w:val="24"/>
                        </w:rPr>
                        <w:t>еятельность</w:t>
                      </w:r>
                      <w:r>
                        <w:rPr>
                          <w:rFonts w:ascii="Times New Roman" w:hAnsi="Times New Roman" w:cs="Times New Roman"/>
                          <w:color w:val="000000"/>
                          <w:sz w:val="24"/>
                          <w:szCs w:val="24"/>
                        </w:rPr>
                        <w:t xml:space="preserve"> по </w:t>
                      </w:r>
                      <w:proofErr w:type="spellStart"/>
                      <w:r>
                        <w:rPr>
                          <w:rFonts w:ascii="Times New Roman" w:hAnsi="Times New Roman" w:cs="Times New Roman"/>
                          <w:color w:val="000000"/>
                          <w:sz w:val="24"/>
                          <w:szCs w:val="24"/>
                        </w:rPr>
                        <w:t>предразведке</w:t>
                      </w:r>
                      <w:proofErr w:type="spellEnd"/>
                    </w:p>
                  </w:txbxContent>
                </v:textbox>
              </v:rect>
            </w:pict>
          </mc:Fallback>
        </mc:AlternateContent>
      </w:r>
    </w:p>
    <w:p w:rsidR="003B3621" w:rsidRPr="003B3621" w:rsidRDefault="003B3621"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p>
    <w:p w:rsidR="003B3621" w:rsidRPr="003B3621" w:rsidRDefault="003B3621"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p>
    <w:p w:rsidR="003B3621" w:rsidRPr="003B3621" w:rsidRDefault="00931E56" w:rsidP="003B3621">
      <w:pPr>
        <w:autoSpaceDE w:val="0"/>
        <w:autoSpaceDN w:val="0"/>
        <w:adjustRightInd w:val="0"/>
        <w:spacing w:after="0" w:line="360" w:lineRule="auto"/>
        <w:ind w:left="992" w:hanging="992"/>
        <w:jc w:val="both"/>
        <w:rPr>
          <w:rFonts w:ascii="Times New Roman" w:eastAsiaTheme="minorEastAsia" w:hAnsi="Times New Roman" w:cs="Times New Roman"/>
          <w:color w:val="000000"/>
          <w:sz w:val="24"/>
          <w:szCs w:val="24"/>
          <w:lang w:eastAsia="ru-RU"/>
        </w:rPr>
      </w:pP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89984" behindDoc="0" locked="0" layoutInCell="1" allowOverlap="1">
                <wp:simplePos x="0" y="0"/>
                <wp:positionH relativeFrom="column">
                  <wp:posOffset>1834515</wp:posOffset>
                </wp:positionH>
                <wp:positionV relativeFrom="paragraph">
                  <wp:posOffset>222885</wp:posOffset>
                </wp:positionV>
                <wp:extent cx="28575" cy="361950"/>
                <wp:effectExtent l="57150" t="0" r="85725" b="57150"/>
                <wp:wrapNone/>
                <wp:docPr id="18" name="Прямая со стрелкой 18"/>
                <wp:cNvGraphicFramePr/>
                <a:graphic xmlns:a="http://schemas.openxmlformats.org/drawingml/2006/main">
                  <a:graphicData uri="http://schemas.microsoft.com/office/word/2010/wordprocessingShape">
                    <wps:wsp>
                      <wps:cNvCnPr/>
                      <wps:spPr>
                        <a:xfrm>
                          <a:off x="0" y="0"/>
                          <a:ext cx="28575" cy="3619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18" o:spid="_x0000_s1026" type="#_x0000_t32" style="position:absolute;margin-left:144.45pt;margin-top:17.55pt;width:2.25pt;height:28.5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" strokecolor="black [3040]">
                <v:stroke endarrow="open"/>
              </v:shape>
            </w:pict>
          </mc:Fallback>
        </mc:AlternateContent>
      </w: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88960" behindDoc="0" locked="0" layoutInCell="1" allowOverlap="1">
                <wp:simplePos x="0" y="0"/>
                <wp:positionH relativeFrom="column">
                  <wp:posOffset>481965</wp:posOffset>
                </wp:positionH>
                <wp:positionV relativeFrom="paragraph">
                  <wp:posOffset>222885</wp:posOffset>
                </wp:positionV>
                <wp:extent cx="9525" cy="361950"/>
                <wp:effectExtent l="76200" t="0" r="85725" b="57150"/>
                <wp:wrapNone/>
                <wp:docPr id="13" name="Прямая со стрелкой 13"/>
                <wp:cNvGraphicFramePr/>
                <a:graphic xmlns:a="http://schemas.openxmlformats.org/drawingml/2006/main">
                  <a:graphicData uri="http://schemas.microsoft.com/office/word/2010/wordprocessingShape">
                    <wps:wsp>
                      <wps:cNvCnPr/>
                      <wps:spPr>
                        <a:xfrm>
                          <a:off x="0" y="0"/>
                          <a:ext cx="9525" cy="3619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13" o:spid="_x0000_s1026" type="#_x0000_t32" style="position:absolute;margin-left:37.95pt;margin-top:17.55pt;width:.75pt;height:28.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" strokecolor="black [3040]">
                <v:stroke endarrow="open"/>
              </v:shape>
            </w:pict>
          </mc:Fallback>
        </mc:AlternateContent>
      </w:r>
    </w:p>
    <w:p w:rsidR="003B3621" w:rsidRPr="003B3621" w:rsidRDefault="00750491" w:rsidP="003B3621">
      <w:pPr>
        <w:autoSpaceDE w:val="0"/>
        <w:autoSpaceDN w:val="0"/>
        <w:adjustRightInd w:val="0"/>
        <w:spacing w:after="0" w:line="360" w:lineRule="auto"/>
        <w:jc w:val="both"/>
        <w:rPr>
          <w:rFonts w:ascii="Times New Roman" w:eastAsiaTheme="minorEastAsia" w:hAnsi="Times New Roman" w:cs="Times New Roman"/>
          <w:color w:val="000000"/>
          <w:sz w:val="24"/>
          <w:szCs w:val="24"/>
          <w:lang w:eastAsia="ru-RU"/>
        </w:rPr>
      </w:pP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86912" behindDoc="0" locked="0" layoutInCell="1" allowOverlap="1">
                <wp:simplePos x="0" y="0"/>
                <wp:positionH relativeFrom="column">
                  <wp:posOffset>4711065</wp:posOffset>
                </wp:positionH>
                <wp:positionV relativeFrom="paragraph">
                  <wp:posOffset>164465</wp:posOffset>
                </wp:positionV>
                <wp:extent cx="742950" cy="161925"/>
                <wp:effectExtent l="0" t="0" r="76200" b="85725"/>
                <wp:wrapNone/>
                <wp:docPr id="11" name="Прямая со стрелкой 11"/>
                <wp:cNvGraphicFramePr/>
                <a:graphic xmlns:a="http://schemas.openxmlformats.org/drawingml/2006/main">
                  <a:graphicData uri="http://schemas.microsoft.com/office/word/2010/wordprocessingShape">
                    <wps:wsp>
                      <wps:cNvCnPr/>
                      <wps:spPr>
                        <a:xfrm>
                          <a:off x="0" y="0"/>
                          <a:ext cx="742950" cy="1619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11" o:spid="_x0000_s1026" type="#_x0000_t32" style="position:absolute;margin-left:370.95pt;margin-top:12.95pt;width:58.5pt;height:12.7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" strokecolor="black [3040]">
                <v:stroke endarrow="open"/>
              </v:shape>
            </w:pict>
          </mc:Fallback>
        </mc:AlternateContent>
      </w: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85888" behindDoc="0" locked="0" layoutInCell="1" allowOverlap="1">
                <wp:simplePos x="0" y="0"/>
                <wp:positionH relativeFrom="column">
                  <wp:posOffset>3015615</wp:posOffset>
                </wp:positionH>
                <wp:positionV relativeFrom="paragraph">
                  <wp:posOffset>164465</wp:posOffset>
                </wp:positionV>
                <wp:extent cx="219075" cy="161925"/>
                <wp:effectExtent l="38100" t="0" r="28575" b="47625"/>
                <wp:wrapNone/>
                <wp:docPr id="10" name="Прямая со стрелкой 10"/>
                <wp:cNvGraphicFramePr/>
                <a:graphic xmlns:a="http://schemas.openxmlformats.org/drawingml/2006/main">
                  <a:graphicData uri="http://schemas.microsoft.com/office/word/2010/wordprocessingShape">
                    <wps:wsp>
                      <wps:cNvCnPr/>
                      <wps:spPr>
                        <a:xfrm flipH="1">
                          <a:off x="0" y="0"/>
                          <a:ext cx="219075" cy="1619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Прямая со стрелкой 10" o:spid="_x0000_s1026" type="#_x0000_t32" style="position:absolute;margin-left:237.45pt;margin-top:12.95pt;width:17.25pt;height:12.75pt;flip:x;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" strokecolor="black [3040]">
                <v:stroke endarrow="open"/>
              </v:shape>
            </w:pict>
          </mc:Fallback>
        </mc:AlternateContent>
      </w:r>
    </w:p>
    <w:p w:rsidR="00702EE2" w:rsidRDefault="00C51159"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r>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82816" behindDoc="0" locked="0" layoutInCell="1" allowOverlap="1" wp14:anchorId="3E3D6FEC" wp14:editId="55FB736B">
                <wp:simplePos x="0" y="0"/>
                <wp:positionH relativeFrom="column">
                  <wp:posOffset>2681605</wp:posOffset>
                </wp:positionH>
                <wp:positionV relativeFrom="paragraph">
                  <wp:posOffset>61595</wp:posOffset>
                </wp:positionV>
                <wp:extent cx="1266825" cy="2295525"/>
                <wp:effectExtent l="19050" t="19050" r="28575" b="28575"/>
                <wp:wrapNone/>
                <wp:docPr id="6" name="Прямоугольник 6"/>
                <wp:cNvGraphicFramePr/>
                <a:graphic xmlns:a="http://schemas.openxmlformats.org/drawingml/2006/main">
                  <a:graphicData uri="http://schemas.microsoft.com/office/word/2010/wordprocessingShape">
                    <wps:wsp>
                      <wps:cNvSpPr/>
                      <wps:spPr>
                        <a:xfrm>
                          <a:off x="0" y="0"/>
                          <a:ext cx="1266825" cy="2295525"/>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444EE" w:rsidRDefault="00E444EE" w:rsidP="00E444EE">
                            <w:pPr>
                              <w:spacing w:after="0" w:line="240" w:lineRule="auto"/>
                              <w:jc w:val="center"/>
                              <w:rPr>
                                <w:rFonts w:ascii="Times New Roman" w:hAnsi="Times New Roman" w:cs="Times New Roman"/>
                                <w:color w:val="000000" w:themeColor="text1"/>
                                <w:sz w:val="24"/>
                                <w:szCs w:val="24"/>
                              </w:rPr>
                            </w:pPr>
                            <w:r w:rsidRPr="00E444E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E444EE">
                              <w:rPr>
                                <w:rFonts w:ascii="Times New Roman" w:hAnsi="Times New Roman" w:cs="Times New Roman"/>
                                <w:color w:val="000000" w:themeColor="text1"/>
                                <w:sz w:val="24"/>
                                <w:szCs w:val="24"/>
                              </w:rPr>
                              <w:t>лесосечные работы</w:t>
                            </w:r>
                            <w:r>
                              <w:rPr>
                                <w:rFonts w:ascii="Times New Roman" w:hAnsi="Times New Roman" w:cs="Times New Roman"/>
                                <w:color w:val="000000" w:themeColor="text1"/>
                                <w:sz w:val="24"/>
                                <w:szCs w:val="24"/>
                              </w:rPr>
                              <w:t>;</w:t>
                            </w:r>
                          </w:p>
                          <w:p w:rsidR="00E444EE" w:rsidRDefault="00E444EE" w:rsidP="00E444EE">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вывозка леса;</w:t>
                            </w:r>
                          </w:p>
                          <w:p w:rsidR="00E444EE" w:rsidRDefault="00931E56" w:rsidP="00E444EE">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работы на нижнем складе</w:t>
                            </w:r>
                          </w:p>
                          <w:p w:rsidR="005E6202" w:rsidRPr="004819CA" w:rsidRDefault="005E6202" w:rsidP="00E444EE">
                            <w:pPr>
                              <w:spacing w:after="0" w:line="240" w:lineRule="auto"/>
                              <w:jc w:val="center"/>
                              <w:rPr>
                                <w:rFonts w:ascii="Times New Roman" w:hAnsi="Times New Roman" w:cs="Times New Roman"/>
                                <w:b/>
                                <w:color w:val="000000" w:themeColor="text1"/>
                                <w:sz w:val="24"/>
                                <w:szCs w:val="24"/>
                              </w:rPr>
                            </w:pPr>
                            <w:r w:rsidRPr="004819CA">
                              <w:rPr>
                                <w:rFonts w:ascii="Times New Roman" w:hAnsi="Times New Roman" w:cs="Times New Roman"/>
                                <w:b/>
                                <w:color w:val="000000" w:themeColor="text1"/>
                                <w:sz w:val="24"/>
                                <w:szCs w:val="24"/>
                              </w:rPr>
                              <w:t>(учет использования лесного капитала)</w:t>
                            </w:r>
                          </w:p>
                          <w:p w:rsidR="00E444EE" w:rsidRPr="00E444EE" w:rsidRDefault="00E444EE" w:rsidP="00E444EE">
                            <w:pPr>
                              <w:spacing w:after="0" w:line="240" w:lineRule="auto"/>
                              <w:jc w:val="cente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 o:spid="_x0000_s1035" style="position:absolute;left:0;text-align:left;margin-left:211.15pt;margin-top:4.85pt;width:99.75pt;height:180.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" fillcolor="white [3212]" strokecolor="black [3213]" strokeweight="2.25pt">
                <v:textbox>
                  <w:txbxContent>
                    <w:p w:rsidR="00E444EE" w:rsidRDefault="00E444EE" w:rsidP="00E444EE">
                      <w:pPr>
                        <w:spacing w:after="0" w:line="240" w:lineRule="auto"/>
                        <w:jc w:val="center"/>
                        <w:rPr>
                          <w:rFonts w:ascii="Times New Roman" w:hAnsi="Times New Roman" w:cs="Times New Roman"/>
                          <w:color w:val="000000" w:themeColor="text1"/>
                          <w:sz w:val="24"/>
                          <w:szCs w:val="24"/>
                        </w:rPr>
                      </w:pPr>
                      <w:r w:rsidRPr="00E444E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E444EE">
                        <w:rPr>
                          <w:rFonts w:ascii="Times New Roman" w:hAnsi="Times New Roman" w:cs="Times New Roman"/>
                          <w:color w:val="000000" w:themeColor="text1"/>
                          <w:sz w:val="24"/>
                          <w:szCs w:val="24"/>
                        </w:rPr>
                        <w:t>лесосечные работы</w:t>
                      </w:r>
                      <w:r>
                        <w:rPr>
                          <w:rFonts w:ascii="Times New Roman" w:hAnsi="Times New Roman" w:cs="Times New Roman"/>
                          <w:color w:val="000000" w:themeColor="text1"/>
                          <w:sz w:val="24"/>
                          <w:szCs w:val="24"/>
                        </w:rPr>
                        <w:t>;</w:t>
                      </w:r>
                    </w:p>
                    <w:p w:rsidR="00E444EE" w:rsidRDefault="00E444EE" w:rsidP="00E444EE">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вывозка леса;</w:t>
                      </w:r>
                    </w:p>
                    <w:p w:rsidR="00E444EE" w:rsidRDefault="00931E56" w:rsidP="00E444EE">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работы на нижнем складе</w:t>
                      </w:r>
                    </w:p>
                    <w:p w:rsidR="005E6202" w:rsidRPr="004819CA" w:rsidRDefault="005E6202" w:rsidP="00E444EE">
                      <w:pPr>
                        <w:spacing w:after="0" w:line="240" w:lineRule="auto"/>
                        <w:jc w:val="center"/>
                        <w:rPr>
                          <w:rFonts w:ascii="Times New Roman" w:hAnsi="Times New Roman" w:cs="Times New Roman"/>
                          <w:b/>
                          <w:color w:val="000000" w:themeColor="text1"/>
                          <w:sz w:val="24"/>
                          <w:szCs w:val="24"/>
                        </w:rPr>
                      </w:pPr>
                      <w:r w:rsidRPr="004819CA">
                        <w:rPr>
                          <w:rFonts w:ascii="Times New Roman" w:hAnsi="Times New Roman" w:cs="Times New Roman"/>
                          <w:b/>
                          <w:color w:val="000000" w:themeColor="text1"/>
                          <w:sz w:val="24"/>
                          <w:szCs w:val="24"/>
                        </w:rPr>
                        <w:t>(учет использования лесного капитала)</w:t>
                      </w:r>
                    </w:p>
                    <w:p w:rsidR="00E444EE" w:rsidRPr="00E444EE" w:rsidRDefault="00E444EE" w:rsidP="00E444EE">
                      <w:pPr>
                        <w:spacing w:after="0" w:line="240" w:lineRule="auto"/>
                        <w:jc w:val="center"/>
                        <w:rPr>
                          <w:rFonts w:ascii="Times New Roman" w:hAnsi="Times New Roman" w:cs="Times New Roman"/>
                          <w:color w:val="000000" w:themeColor="text1"/>
                          <w:sz w:val="24"/>
                          <w:szCs w:val="24"/>
                        </w:rPr>
                      </w:pPr>
                    </w:p>
                  </w:txbxContent>
                </v:textbox>
              </v:rect>
            </w:pict>
          </mc:Fallback>
        </mc:AlternateContent>
      </w:r>
      <w:r w:rsidR="004819CA">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83840" behindDoc="0" locked="0" layoutInCell="1" allowOverlap="1" wp14:anchorId="7BE365AD" wp14:editId="5DC08865">
                <wp:simplePos x="0" y="0"/>
                <wp:positionH relativeFrom="column">
                  <wp:posOffset>4025265</wp:posOffset>
                </wp:positionH>
                <wp:positionV relativeFrom="paragraph">
                  <wp:posOffset>109220</wp:posOffset>
                </wp:positionV>
                <wp:extent cx="1752600" cy="2609850"/>
                <wp:effectExtent l="19050" t="19050" r="19050" b="19050"/>
                <wp:wrapNone/>
                <wp:docPr id="7" name="Прямоугольник 7"/>
                <wp:cNvGraphicFramePr/>
                <a:graphic xmlns:a="http://schemas.openxmlformats.org/drawingml/2006/main">
                  <a:graphicData uri="http://schemas.microsoft.com/office/word/2010/wordprocessingShape">
                    <wps:wsp>
                      <wps:cNvSpPr/>
                      <wps:spPr>
                        <a:xfrm>
                          <a:off x="0" y="0"/>
                          <a:ext cx="1752600" cy="2609850"/>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E444EE" w:rsidRPr="004819CA" w:rsidRDefault="00E444EE" w:rsidP="00FE0D40">
                            <w:pPr>
                              <w:spacing w:after="0" w:line="240" w:lineRule="auto"/>
                              <w:jc w:val="center"/>
                              <w:rPr>
                                <w:b/>
                              </w:rPr>
                            </w:pPr>
                            <w:r>
                              <w:rPr>
                                <w:rFonts w:ascii="Times New Roman" w:hAnsi="Times New Roman" w:cs="Times New Roman"/>
                                <w:color w:val="000000" w:themeColor="text1"/>
                                <w:sz w:val="24"/>
                                <w:szCs w:val="24"/>
                              </w:rPr>
                              <w:t xml:space="preserve">Работы по восстановлению </w:t>
                            </w:r>
                            <w:r>
                              <w:rPr>
                                <w:rFonts w:ascii="Times New Roman" w:hAnsi="Times New Roman" w:cs="Times New Roman"/>
                                <w:color w:val="222222"/>
                                <w:sz w:val="24"/>
                                <w:szCs w:val="24"/>
                              </w:rPr>
                              <w:t>лесных древесных ресурсов</w:t>
                            </w:r>
                            <w:r w:rsidR="00A01ACC">
                              <w:rPr>
                                <w:rFonts w:ascii="Times New Roman" w:hAnsi="Times New Roman" w:cs="Times New Roman"/>
                                <w:color w:val="222222"/>
                                <w:sz w:val="24"/>
                                <w:szCs w:val="24"/>
                              </w:rPr>
                              <w:t xml:space="preserve"> искусс</w:t>
                            </w:r>
                            <w:r>
                              <w:rPr>
                                <w:rFonts w:ascii="Times New Roman" w:hAnsi="Times New Roman" w:cs="Times New Roman"/>
                                <w:color w:val="222222"/>
                                <w:sz w:val="24"/>
                                <w:szCs w:val="24"/>
                              </w:rPr>
                              <w:t xml:space="preserve">твенным, естественным и </w:t>
                            </w:r>
                            <w:r w:rsidR="00B77F4A">
                              <w:rPr>
                                <w:rFonts w:ascii="Times New Roman" w:hAnsi="Times New Roman" w:cs="Times New Roman"/>
                                <w:color w:val="222222"/>
                                <w:sz w:val="24"/>
                                <w:szCs w:val="24"/>
                              </w:rPr>
                              <w:t>комбинированным способом</w:t>
                            </w:r>
                            <w:r w:rsidR="00FE0D40">
                              <w:rPr>
                                <w:rFonts w:ascii="Times New Roman" w:hAnsi="Times New Roman" w:cs="Times New Roman"/>
                                <w:color w:val="222222"/>
                                <w:sz w:val="24"/>
                                <w:szCs w:val="24"/>
                              </w:rPr>
                              <w:t>, определяющие стоимость новых насаждений</w:t>
                            </w:r>
                            <w:r w:rsidR="004819CA">
                              <w:rPr>
                                <w:rFonts w:ascii="Times New Roman" w:hAnsi="Times New Roman" w:cs="Times New Roman"/>
                                <w:color w:val="222222"/>
                                <w:sz w:val="24"/>
                                <w:szCs w:val="24"/>
                              </w:rPr>
                              <w:t xml:space="preserve"> </w:t>
                            </w:r>
                            <w:r w:rsidR="004819CA" w:rsidRPr="004819CA">
                              <w:rPr>
                                <w:rFonts w:ascii="Times New Roman" w:hAnsi="Times New Roman" w:cs="Times New Roman"/>
                                <w:b/>
                                <w:color w:val="222222"/>
                                <w:sz w:val="24"/>
                                <w:szCs w:val="24"/>
                              </w:rPr>
                              <w:t>(учет восстановления изъятого лесного капитала)</w:t>
                            </w:r>
                          </w:p>
                          <w:p w:rsidR="00E444EE" w:rsidRPr="00E444EE" w:rsidRDefault="00E444EE" w:rsidP="00E444EE">
                            <w:pPr>
                              <w:jc w:val="center"/>
                              <w:rPr>
                                <w:rFonts w:ascii="Times New Roman" w:hAnsi="Times New Roman" w:cs="Times New Roman"/>
                                <w:color w:val="000000" w:themeColor="text1"/>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 o:spid="_x0000_s1036" style="position:absolute;left:0;text-align:left;margin-left:316.95pt;margin-top:8.6pt;width:138pt;height:20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" fillcolor="white [3212]" strokecolor="black [3213]" strokeweight="2.25pt">
                <v:textbox>
                  <w:txbxContent>
                    <w:p w:rsidR="00E444EE" w:rsidRPr="004819CA" w:rsidRDefault="00E444EE" w:rsidP="00FE0D40">
                      <w:pPr>
                        <w:spacing w:after="0" w:line="240" w:lineRule="auto"/>
                        <w:jc w:val="center"/>
                        <w:rPr>
                          <w:b/>
                        </w:rPr>
                      </w:pPr>
                      <w:r>
                        <w:rPr>
                          <w:rFonts w:ascii="Times New Roman" w:hAnsi="Times New Roman" w:cs="Times New Roman"/>
                          <w:color w:val="000000" w:themeColor="text1"/>
                          <w:sz w:val="24"/>
                          <w:szCs w:val="24"/>
                        </w:rPr>
                        <w:t xml:space="preserve">Работы по восстановлению </w:t>
                      </w:r>
                      <w:r>
                        <w:rPr>
                          <w:rFonts w:ascii="Times New Roman" w:hAnsi="Times New Roman" w:cs="Times New Roman"/>
                          <w:color w:val="222222"/>
                          <w:sz w:val="24"/>
                          <w:szCs w:val="24"/>
                        </w:rPr>
                        <w:t>лесных древесных ресурсов</w:t>
                      </w:r>
                      <w:r w:rsidR="00A01ACC">
                        <w:rPr>
                          <w:rFonts w:ascii="Times New Roman" w:hAnsi="Times New Roman" w:cs="Times New Roman"/>
                          <w:color w:val="222222"/>
                          <w:sz w:val="24"/>
                          <w:szCs w:val="24"/>
                        </w:rPr>
                        <w:t xml:space="preserve"> искусс</w:t>
                      </w:r>
                      <w:r>
                        <w:rPr>
                          <w:rFonts w:ascii="Times New Roman" w:hAnsi="Times New Roman" w:cs="Times New Roman"/>
                          <w:color w:val="222222"/>
                          <w:sz w:val="24"/>
                          <w:szCs w:val="24"/>
                        </w:rPr>
                        <w:t xml:space="preserve">твенным, естественным и </w:t>
                      </w:r>
                      <w:r w:rsidR="00B77F4A">
                        <w:rPr>
                          <w:rFonts w:ascii="Times New Roman" w:hAnsi="Times New Roman" w:cs="Times New Roman"/>
                          <w:color w:val="222222"/>
                          <w:sz w:val="24"/>
                          <w:szCs w:val="24"/>
                        </w:rPr>
                        <w:t>комбинированным способом</w:t>
                      </w:r>
                      <w:r w:rsidR="00FE0D40">
                        <w:rPr>
                          <w:rFonts w:ascii="Times New Roman" w:hAnsi="Times New Roman" w:cs="Times New Roman"/>
                          <w:color w:val="222222"/>
                          <w:sz w:val="24"/>
                          <w:szCs w:val="24"/>
                        </w:rPr>
                        <w:t>, определяющие стоимость новых насаждений</w:t>
                      </w:r>
                      <w:r w:rsidR="004819CA">
                        <w:rPr>
                          <w:rFonts w:ascii="Times New Roman" w:hAnsi="Times New Roman" w:cs="Times New Roman"/>
                          <w:color w:val="222222"/>
                          <w:sz w:val="24"/>
                          <w:szCs w:val="24"/>
                        </w:rPr>
                        <w:t xml:space="preserve"> </w:t>
                      </w:r>
                      <w:r w:rsidR="004819CA" w:rsidRPr="004819CA">
                        <w:rPr>
                          <w:rFonts w:ascii="Times New Roman" w:hAnsi="Times New Roman" w:cs="Times New Roman"/>
                          <w:b/>
                          <w:color w:val="222222"/>
                          <w:sz w:val="24"/>
                          <w:szCs w:val="24"/>
                        </w:rPr>
                        <w:t>(учет восстановления изъятого лесного капитала)</w:t>
                      </w:r>
                    </w:p>
                    <w:p w:rsidR="00E444EE" w:rsidRPr="00E444EE" w:rsidRDefault="00E444EE" w:rsidP="00E444EE">
                      <w:pPr>
                        <w:jc w:val="center"/>
                        <w:rPr>
                          <w:rFonts w:ascii="Times New Roman" w:hAnsi="Times New Roman" w:cs="Times New Roman"/>
                          <w:color w:val="000000" w:themeColor="text1"/>
                          <w:sz w:val="24"/>
                          <w:szCs w:val="24"/>
                        </w:rPr>
                      </w:pPr>
                    </w:p>
                  </w:txbxContent>
                </v:textbox>
              </v:rect>
            </w:pict>
          </mc:Fallback>
        </mc:AlternateContent>
      </w:r>
      <w:r w:rsidR="00B90E96">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81792" behindDoc="0" locked="0" layoutInCell="1" allowOverlap="1" wp14:anchorId="747E4D74" wp14:editId="2C6E5760">
                <wp:simplePos x="0" y="0"/>
                <wp:positionH relativeFrom="column">
                  <wp:posOffset>1463040</wp:posOffset>
                </wp:positionH>
                <wp:positionV relativeFrom="paragraph">
                  <wp:posOffset>61595</wp:posOffset>
                </wp:positionV>
                <wp:extent cx="1133475" cy="2295525"/>
                <wp:effectExtent l="19050" t="19050" r="28575" b="28575"/>
                <wp:wrapNone/>
                <wp:docPr id="5" name="Прямоугольник 5"/>
                <wp:cNvGraphicFramePr/>
                <a:graphic xmlns:a="http://schemas.openxmlformats.org/drawingml/2006/main">
                  <a:graphicData uri="http://schemas.microsoft.com/office/word/2010/wordprocessingShape">
                    <wps:wsp>
                      <wps:cNvSpPr/>
                      <wps:spPr>
                        <a:xfrm>
                          <a:off x="0" y="0"/>
                          <a:ext cx="1133475" cy="2295525"/>
                        </a:xfrm>
                        <a:prstGeom prst="rect">
                          <a:avLst/>
                        </a:prstGeom>
                        <a:solidFill>
                          <a:schemeClr val="bg1"/>
                        </a:solidFill>
                        <a:ln w="285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354CE" w:rsidRDefault="007354CE" w:rsidP="00E444EE">
                            <w:pPr>
                              <w:spacing w:after="0" w:line="240" w:lineRule="auto"/>
                              <w:jc w:val="center"/>
                              <w:rPr>
                                <w:rFonts w:ascii="Times New Roman" w:hAnsi="Times New Roman" w:cs="Times New Roman"/>
                                <w:color w:val="000000" w:themeColor="text1"/>
                                <w:lang w:val="en-US"/>
                              </w:rPr>
                            </w:pPr>
                            <w:r w:rsidRPr="007354CE">
                              <w:rPr>
                                <w:rFonts w:ascii="Times New Roman" w:hAnsi="Times New Roman" w:cs="Times New Roman"/>
                                <w:color w:val="000000" w:themeColor="text1"/>
                              </w:rPr>
                              <w:t>О</w:t>
                            </w:r>
                            <w:r>
                              <w:rPr>
                                <w:rFonts w:ascii="Times New Roman" w:hAnsi="Times New Roman" w:cs="Times New Roman"/>
                                <w:color w:val="000000" w:themeColor="text1"/>
                              </w:rPr>
                              <w:t xml:space="preserve">пределение и взятие на учет объема и стоимости </w:t>
                            </w:r>
                            <w:r w:rsidR="00540377">
                              <w:rPr>
                                <w:rFonts w:ascii="Times New Roman" w:hAnsi="Times New Roman" w:cs="Times New Roman"/>
                                <w:color w:val="000000" w:themeColor="text1"/>
                              </w:rPr>
                              <w:t>лесного капитала, вовлекаемого</w:t>
                            </w:r>
                            <w:r>
                              <w:rPr>
                                <w:rFonts w:ascii="Times New Roman" w:hAnsi="Times New Roman" w:cs="Times New Roman"/>
                                <w:color w:val="000000" w:themeColor="text1"/>
                              </w:rPr>
                              <w:t xml:space="preserve"> в хозяйственный оборот</w:t>
                            </w:r>
                          </w:p>
                          <w:p w:rsidR="00B90E96" w:rsidRPr="004819CA" w:rsidRDefault="00B90E96" w:rsidP="00E444EE">
                            <w:pPr>
                              <w:spacing w:after="0" w:line="240" w:lineRule="auto"/>
                              <w:jc w:val="center"/>
                              <w:rPr>
                                <w:rFonts w:ascii="Times New Roman" w:hAnsi="Times New Roman" w:cs="Times New Roman"/>
                                <w:b/>
                                <w:color w:val="000000" w:themeColor="text1"/>
                              </w:rPr>
                            </w:pPr>
                            <w:r w:rsidRPr="004819CA">
                              <w:rPr>
                                <w:rFonts w:ascii="Times New Roman" w:hAnsi="Times New Roman" w:cs="Times New Roman"/>
                                <w:b/>
                                <w:color w:val="000000" w:themeColor="text1"/>
                              </w:rPr>
                              <w:t>(появление лесного капитала в учете)</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 o:spid="_x0000_s1037" style="position:absolute;left:0;text-align:left;margin-left:115.2pt;margin-top:4.85pt;width:89.25pt;height:180.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" fillcolor="white [3212]" strokecolor="black [3213]" strokeweight="2.25pt">
                <v:textbox>
                  <w:txbxContent>
                    <w:p w:rsidR="007354CE" w:rsidRDefault="007354CE" w:rsidP="00E444EE">
                      <w:pPr>
                        <w:spacing w:after="0" w:line="240" w:lineRule="auto"/>
                        <w:jc w:val="center"/>
                        <w:rPr>
                          <w:rFonts w:ascii="Times New Roman" w:hAnsi="Times New Roman" w:cs="Times New Roman"/>
                          <w:color w:val="000000" w:themeColor="text1"/>
                          <w:lang w:val="en-US"/>
                        </w:rPr>
                      </w:pPr>
                      <w:r w:rsidRPr="007354CE">
                        <w:rPr>
                          <w:rFonts w:ascii="Times New Roman" w:hAnsi="Times New Roman" w:cs="Times New Roman"/>
                          <w:color w:val="000000" w:themeColor="text1"/>
                        </w:rPr>
                        <w:t>О</w:t>
                      </w:r>
                      <w:r>
                        <w:rPr>
                          <w:rFonts w:ascii="Times New Roman" w:hAnsi="Times New Roman" w:cs="Times New Roman"/>
                          <w:color w:val="000000" w:themeColor="text1"/>
                        </w:rPr>
                        <w:t xml:space="preserve">пределение и взятие на учет объема и стоимости </w:t>
                      </w:r>
                      <w:r w:rsidR="00540377">
                        <w:rPr>
                          <w:rFonts w:ascii="Times New Roman" w:hAnsi="Times New Roman" w:cs="Times New Roman"/>
                          <w:color w:val="000000" w:themeColor="text1"/>
                        </w:rPr>
                        <w:t>лесного капитала, вовлекаемого</w:t>
                      </w:r>
                      <w:r>
                        <w:rPr>
                          <w:rFonts w:ascii="Times New Roman" w:hAnsi="Times New Roman" w:cs="Times New Roman"/>
                          <w:color w:val="000000" w:themeColor="text1"/>
                        </w:rPr>
                        <w:t xml:space="preserve"> в хозяйственный оборот</w:t>
                      </w:r>
                    </w:p>
                    <w:p w:rsidR="00B90E96" w:rsidRPr="004819CA" w:rsidRDefault="00B90E96" w:rsidP="00E444EE">
                      <w:pPr>
                        <w:spacing w:after="0" w:line="240" w:lineRule="auto"/>
                        <w:jc w:val="center"/>
                        <w:rPr>
                          <w:rFonts w:ascii="Times New Roman" w:hAnsi="Times New Roman" w:cs="Times New Roman"/>
                          <w:b/>
                          <w:color w:val="000000" w:themeColor="text1"/>
                        </w:rPr>
                      </w:pPr>
                      <w:r w:rsidRPr="004819CA">
                        <w:rPr>
                          <w:rFonts w:ascii="Times New Roman" w:hAnsi="Times New Roman" w:cs="Times New Roman"/>
                          <w:b/>
                          <w:color w:val="000000" w:themeColor="text1"/>
                        </w:rPr>
                        <w:t>(появление лесного капитала в учете)</w:t>
                      </w:r>
                    </w:p>
                  </w:txbxContent>
                </v:textbox>
              </v:rect>
            </w:pict>
          </mc:Fallback>
        </mc:AlternateContent>
      </w:r>
      <w:r w:rsidR="0041089A">
        <w:rPr>
          <w:rFonts w:ascii="Times New Roman" w:eastAsiaTheme="minorEastAsia" w:hAnsi="Times New Roman" w:cs="Times New Roman"/>
          <w:noProof/>
          <w:color w:val="000000"/>
          <w:sz w:val="24"/>
          <w:szCs w:val="24"/>
          <w:lang w:eastAsia="ru-RU"/>
        </w:rPr>
        <mc:AlternateContent>
          <mc:Choice Requires="wps">
            <w:drawing>
              <wp:anchor distT="0" distB="0" distL="114300" distR="114300" simplePos="0" relativeHeight="251687936" behindDoc="0" locked="0" layoutInCell="1" allowOverlap="1" wp14:anchorId="201AB7A6" wp14:editId="3C041081">
                <wp:simplePos x="0" y="0"/>
                <wp:positionH relativeFrom="column">
                  <wp:posOffset>-22860</wp:posOffset>
                </wp:positionH>
                <wp:positionV relativeFrom="paragraph">
                  <wp:posOffset>109220</wp:posOffset>
                </wp:positionV>
                <wp:extent cx="1371600" cy="1828800"/>
                <wp:effectExtent l="0" t="0" r="19050" b="19050"/>
                <wp:wrapNone/>
                <wp:docPr id="12" name="Прямоугольник 12"/>
                <wp:cNvGraphicFramePr/>
                <a:graphic xmlns:a="http://schemas.openxmlformats.org/drawingml/2006/main">
                  <a:graphicData uri="http://schemas.microsoft.com/office/word/2010/wordprocessingShape">
                    <wps:wsp>
                      <wps:cNvSpPr/>
                      <wps:spPr>
                        <a:xfrm>
                          <a:off x="0" y="0"/>
                          <a:ext cx="1371600" cy="18288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931E56" w:rsidRPr="0041089A" w:rsidRDefault="00931E56" w:rsidP="00931E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М</w:t>
                            </w:r>
                            <w:r w:rsidRPr="00931E56">
                              <w:rPr>
                                <w:rFonts w:ascii="Times New Roman" w:hAnsi="Times New Roman" w:cs="Times New Roman"/>
                                <w:color w:val="000000" w:themeColor="text1"/>
                                <w:sz w:val="24"/>
                                <w:szCs w:val="24"/>
                              </w:rPr>
                              <w:t xml:space="preserve">ероприятия, </w:t>
                            </w:r>
                            <w:r w:rsidR="00974C0A">
                              <w:rPr>
                                <w:rFonts w:ascii="Times New Roman" w:hAnsi="Times New Roman" w:cs="Times New Roman"/>
                                <w:color w:val="000000" w:themeColor="text1"/>
                                <w:sz w:val="24"/>
                                <w:szCs w:val="24"/>
                              </w:rPr>
                              <w:t>осуществляем</w:t>
                            </w:r>
                            <w:r w:rsidRPr="00931E56">
                              <w:rPr>
                                <w:rFonts w:ascii="Times New Roman" w:hAnsi="Times New Roman" w:cs="Times New Roman"/>
                                <w:color w:val="000000" w:themeColor="text1"/>
                                <w:sz w:val="24"/>
                                <w:szCs w:val="24"/>
                              </w:rPr>
                              <w:t>ые до момента заключения договора</w:t>
                            </w:r>
                            <w:r w:rsidRPr="00DD6272">
                              <w:rPr>
                                <w:rFonts w:ascii="Times New Roman" w:hAnsi="Times New Roman" w:cs="Times New Roman"/>
                                <w:sz w:val="28"/>
                                <w:szCs w:val="28"/>
                              </w:rPr>
                              <w:t xml:space="preserve"> </w:t>
                            </w:r>
                            <w:r w:rsidRPr="0041089A">
                              <w:rPr>
                                <w:rFonts w:ascii="Times New Roman" w:hAnsi="Times New Roman" w:cs="Times New Roman"/>
                                <w:color w:val="000000" w:themeColor="text1"/>
                                <w:sz w:val="24"/>
                                <w:szCs w:val="24"/>
                              </w:rPr>
                              <w:t>на лесопользование в виде лесозаготовок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2" o:spid="_x0000_s1038" style="position:absolute;left:0;text-align:left;margin-left:-1.8pt;margin-top:8.6pt;width:108pt;height:2in;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" fillcolor="white [3212]" strokecolor="black [3213]" strokeweight="2pt">
                <v:textbox>
                  <w:txbxContent>
                    <w:p w:rsidR="00931E56" w:rsidRPr="0041089A" w:rsidRDefault="00931E56" w:rsidP="00931E56">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М</w:t>
                      </w:r>
                      <w:r w:rsidRPr="00931E56">
                        <w:rPr>
                          <w:rFonts w:ascii="Times New Roman" w:hAnsi="Times New Roman" w:cs="Times New Roman"/>
                          <w:color w:val="000000" w:themeColor="text1"/>
                          <w:sz w:val="24"/>
                          <w:szCs w:val="24"/>
                        </w:rPr>
                        <w:t xml:space="preserve">ероприятия, </w:t>
                      </w:r>
                      <w:r w:rsidR="00974C0A">
                        <w:rPr>
                          <w:rFonts w:ascii="Times New Roman" w:hAnsi="Times New Roman" w:cs="Times New Roman"/>
                          <w:color w:val="000000" w:themeColor="text1"/>
                          <w:sz w:val="24"/>
                          <w:szCs w:val="24"/>
                        </w:rPr>
                        <w:t>осуществляем</w:t>
                      </w:r>
                      <w:r w:rsidRPr="00931E56">
                        <w:rPr>
                          <w:rFonts w:ascii="Times New Roman" w:hAnsi="Times New Roman" w:cs="Times New Roman"/>
                          <w:color w:val="000000" w:themeColor="text1"/>
                          <w:sz w:val="24"/>
                          <w:szCs w:val="24"/>
                        </w:rPr>
                        <w:t>ые до момента заключения договора</w:t>
                      </w:r>
                      <w:r w:rsidRPr="00DD6272">
                        <w:rPr>
                          <w:rFonts w:ascii="Times New Roman" w:hAnsi="Times New Roman" w:cs="Times New Roman"/>
                          <w:sz w:val="28"/>
                          <w:szCs w:val="28"/>
                        </w:rPr>
                        <w:t xml:space="preserve"> </w:t>
                      </w:r>
                      <w:r w:rsidRPr="0041089A">
                        <w:rPr>
                          <w:rFonts w:ascii="Times New Roman" w:hAnsi="Times New Roman" w:cs="Times New Roman"/>
                          <w:color w:val="000000" w:themeColor="text1"/>
                          <w:sz w:val="24"/>
                          <w:szCs w:val="24"/>
                        </w:rPr>
                        <w:t>на лесопользование в виде лесозаготовок</w:t>
                      </w:r>
                    </w:p>
                  </w:txbxContent>
                </v:textbox>
              </v:rect>
            </w:pict>
          </mc:Fallback>
        </mc:AlternateContent>
      </w:r>
    </w:p>
    <w:p w:rsidR="007354CE" w:rsidRDefault="007354CE"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7354CE" w:rsidRDefault="007354CE"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7354CE" w:rsidRDefault="007354CE"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7354CE" w:rsidRDefault="007354CE"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7354CE" w:rsidRDefault="007354CE"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7354CE" w:rsidRDefault="007354CE"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7354CE" w:rsidRDefault="007354CE"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931E56" w:rsidRDefault="00931E56"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931E56" w:rsidRDefault="00931E56"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931E56" w:rsidRDefault="00931E56"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931E56" w:rsidRDefault="00931E56"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931E56" w:rsidRDefault="00931E56"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931E56" w:rsidRDefault="00931E56"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4819CA" w:rsidRDefault="004819CA"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4819CA" w:rsidRDefault="004819CA"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p>
    <w:p w:rsidR="003B3621" w:rsidRDefault="003B3621"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r w:rsidRPr="003B3621">
        <w:rPr>
          <w:rFonts w:ascii="Times New Roman" w:eastAsiaTheme="minorEastAsia" w:hAnsi="Times New Roman" w:cs="Times New Roman"/>
          <w:color w:val="000000"/>
          <w:sz w:val="24"/>
          <w:szCs w:val="24"/>
          <w:lang w:eastAsia="ru-RU"/>
        </w:rPr>
        <w:t>Рисунок</w:t>
      </w:r>
      <w:r w:rsidR="00662323">
        <w:rPr>
          <w:rFonts w:ascii="Times New Roman" w:eastAsiaTheme="minorEastAsia" w:hAnsi="Times New Roman" w:cs="Times New Roman"/>
          <w:color w:val="000000"/>
          <w:sz w:val="24"/>
          <w:szCs w:val="24"/>
          <w:lang w:eastAsia="ru-RU"/>
        </w:rPr>
        <w:t>.</w:t>
      </w:r>
      <w:r w:rsidRPr="003B3621">
        <w:rPr>
          <w:rFonts w:ascii="Times New Roman" w:eastAsiaTheme="minorEastAsia" w:hAnsi="Times New Roman" w:cs="Times New Roman"/>
          <w:color w:val="000000"/>
          <w:sz w:val="24"/>
          <w:szCs w:val="24"/>
          <w:lang w:eastAsia="ru-RU"/>
        </w:rPr>
        <w:t xml:space="preserve"> Бизнес -  модель лесозаготовительной деятельности в учетном пространстве</w:t>
      </w:r>
    </w:p>
    <w:p w:rsidR="00100CDB" w:rsidRPr="003B3621" w:rsidRDefault="00100CDB" w:rsidP="00EB50A3">
      <w:pPr>
        <w:autoSpaceDE w:val="0"/>
        <w:autoSpaceDN w:val="0"/>
        <w:adjustRightInd w:val="0"/>
        <w:spacing w:after="0" w:line="240" w:lineRule="auto"/>
        <w:jc w:val="center"/>
        <w:rPr>
          <w:rFonts w:ascii="Times New Roman" w:eastAsiaTheme="minorEastAsia" w:hAnsi="Times New Roman" w:cs="Times New Roman"/>
          <w:color w:val="000000"/>
          <w:sz w:val="24"/>
          <w:szCs w:val="24"/>
          <w:lang w:eastAsia="ru-RU"/>
        </w:rPr>
      </w:pPr>
      <w:r>
        <w:rPr>
          <w:rFonts w:ascii="Times New Roman" w:eastAsiaTheme="minorEastAsia" w:hAnsi="Times New Roman" w:cs="Times New Roman"/>
          <w:color w:val="000000"/>
          <w:sz w:val="24"/>
          <w:szCs w:val="24"/>
          <w:lang w:eastAsia="ru-RU"/>
        </w:rPr>
        <w:t>Источник: составлено автором</w:t>
      </w:r>
    </w:p>
    <w:p w:rsidR="003B3621" w:rsidRPr="00D32291" w:rsidRDefault="003B3621" w:rsidP="00922D7A">
      <w:pPr>
        <w:spacing w:after="0" w:line="240" w:lineRule="auto"/>
        <w:contextualSpacing/>
        <w:jc w:val="both"/>
        <w:rPr>
          <w:rFonts w:ascii="Times New Roman" w:eastAsia="Times New Roman" w:hAnsi="Times New Roman" w:cs="Times New Roman"/>
          <w:sz w:val="24"/>
          <w:szCs w:val="24"/>
          <w:lang w:eastAsia="ru-RU"/>
        </w:rPr>
      </w:pPr>
    </w:p>
    <w:p w:rsidR="00E20838" w:rsidRDefault="00E20838" w:rsidP="00E20838">
      <w:pPr>
        <w:spacing w:after="0" w:line="360" w:lineRule="auto"/>
        <w:jc w:val="center"/>
        <w:rPr>
          <w:rFonts w:ascii="Times New Roman" w:hAnsi="Times New Roman" w:cs="Times New Roman"/>
          <w:sz w:val="24"/>
          <w:szCs w:val="24"/>
        </w:rPr>
      </w:pPr>
    </w:p>
    <w:p w:rsidR="00E20838" w:rsidRPr="004E4B42" w:rsidRDefault="00E20838" w:rsidP="00D0240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Работа выполнена </w:t>
      </w:r>
      <w:r w:rsidRPr="004E4B42">
        <w:rPr>
          <w:rFonts w:ascii="Times New Roman" w:hAnsi="Times New Roman" w:cs="Times New Roman"/>
          <w:sz w:val="24"/>
          <w:szCs w:val="24"/>
        </w:rPr>
        <w:t>в рамках темы НИР «</w:t>
      </w:r>
      <w:proofErr w:type="gramStart"/>
      <w:r w:rsidRPr="004E4B42">
        <w:rPr>
          <w:rFonts w:ascii="Times New Roman" w:hAnsi="Times New Roman" w:cs="Times New Roman"/>
          <w:sz w:val="24"/>
          <w:szCs w:val="24"/>
        </w:rPr>
        <w:t>Устойчивое</w:t>
      </w:r>
      <w:proofErr w:type="gramEnd"/>
      <w:r w:rsidRPr="004E4B42">
        <w:rPr>
          <w:rFonts w:ascii="Times New Roman" w:hAnsi="Times New Roman" w:cs="Times New Roman"/>
          <w:sz w:val="24"/>
          <w:szCs w:val="24"/>
        </w:rPr>
        <w:t xml:space="preserve"> </w:t>
      </w:r>
      <w:proofErr w:type="spellStart"/>
      <w:r w:rsidRPr="004E4B42">
        <w:rPr>
          <w:rFonts w:ascii="Times New Roman" w:hAnsi="Times New Roman" w:cs="Times New Roman"/>
          <w:sz w:val="24"/>
          <w:szCs w:val="24"/>
        </w:rPr>
        <w:t>ресурсопользование</w:t>
      </w:r>
      <w:proofErr w:type="spellEnd"/>
      <w:r w:rsidRPr="004E4B42">
        <w:rPr>
          <w:rFonts w:ascii="Times New Roman" w:hAnsi="Times New Roman" w:cs="Times New Roman"/>
          <w:sz w:val="24"/>
          <w:szCs w:val="24"/>
        </w:rPr>
        <w:t xml:space="preserve"> северного региона: факторы и модели»</w:t>
      </w:r>
      <w:r w:rsidRPr="004E4B42">
        <w:rPr>
          <w:rFonts w:ascii="Times New Roman" w:hAnsi="Times New Roman" w:cs="Times New Roman"/>
          <w:b/>
          <w:i/>
          <w:sz w:val="24"/>
          <w:szCs w:val="24"/>
        </w:rPr>
        <w:t xml:space="preserve"> </w:t>
      </w:r>
      <w:r w:rsidRPr="004E4B42">
        <w:rPr>
          <w:rFonts w:ascii="Times New Roman" w:hAnsi="Times New Roman" w:cs="Times New Roman"/>
          <w:sz w:val="24"/>
          <w:szCs w:val="24"/>
        </w:rPr>
        <w:t>(№ Государственного учета</w:t>
      </w:r>
      <w:r w:rsidRPr="004E4B42">
        <w:rPr>
          <w:rFonts w:ascii="Times New Roman" w:eastAsia="Calibri" w:hAnsi="Times New Roman" w:cs="Times New Roman"/>
          <w:sz w:val="24"/>
          <w:szCs w:val="24"/>
        </w:rPr>
        <w:t xml:space="preserve"> </w:t>
      </w:r>
      <w:r w:rsidRPr="004E4B42">
        <w:rPr>
          <w:rFonts w:ascii="Times New Roman" w:hAnsi="Times New Roman" w:cs="Times New Roman"/>
          <w:sz w:val="24"/>
          <w:szCs w:val="24"/>
        </w:rPr>
        <w:t>121021800128-8</w:t>
      </w:r>
      <w:r>
        <w:rPr>
          <w:rFonts w:ascii="Times New Roman" w:hAnsi="Times New Roman" w:cs="Times New Roman"/>
          <w:sz w:val="24"/>
          <w:szCs w:val="24"/>
        </w:rPr>
        <w:t>).</w:t>
      </w:r>
    </w:p>
    <w:p w:rsidR="007B1CCF" w:rsidRPr="00D32291" w:rsidRDefault="007B1CCF" w:rsidP="001622A0">
      <w:pPr>
        <w:spacing w:after="0" w:line="240" w:lineRule="auto"/>
        <w:ind w:firstLine="709"/>
        <w:jc w:val="both"/>
        <w:rPr>
          <w:rFonts w:ascii="Times New Roman" w:hAnsi="Times New Roman" w:cs="Times New Roman"/>
          <w:sz w:val="24"/>
          <w:szCs w:val="24"/>
        </w:rPr>
      </w:pPr>
    </w:p>
    <w:p w:rsidR="007B1CCF" w:rsidRPr="00C70C3C" w:rsidRDefault="009E56C7" w:rsidP="007B1CCF">
      <w:pPr>
        <w:spacing w:after="0" w:line="240" w:lineRule="auto"/>
        <w:jc w:val="center"/>
        <w:rPr>
          <w:rFonts w:ascii="Times New Roman" w:eastAsia="Times New Roman" w:hAnsi="Times New Roman" w:cs="Times New Roman"/>
          <w:b/>
          <w:bCs/>
          <w:color w:val="000000" w:themeColor="text1"/>
          <w:sz w:val="24"/>
          <w:szCs w:val="24"/>
          <w:lang w:eastAsia="ru-RU"/>
        </w:rPr>
      </w:pPr>
      <w:r w:rsidRPr="00C70C3C">
        <w:rPr>
          <w:rFonts w:ascii="Times New Roman" w:eastAsia="Times New Roman" w:hAnsi="Times New Roman" w:cs="Times New Roman"/>
          <w:b/>
          <w:color w:val="000000" w:themeColor="text1"/>
          <w:sz w:val="24"/>
          <w:szCs w:val="24"/>
          <w:lang w:eastAsia="ru-RU"/>
        </w:rPr>
        <w:t>Библиографический список</w:t>
      </w:r>
    </w:p>
    <w:p w:rsidR="007B1CCF" w:rsidRPr="00C70C3C" w:rsidRDefault="007B1CCF" w:rsidP="007B1CCF">
      <w:pPr>
        <w:spacing w:after="0" w:line="240" w:lineRule="auto"/>
        <w:ind w:firstLine="709"/>
        <w:jc w:val="both"/>
        <w:rPr>
          <w:rFonts w:ascii="Times New Roman" w:eastAsia="Times New Roman" w:hAnsi="Times New Roman" w:cs="Times New Roman"/>
          <w:bCs/>
          <w:color w:val="000000" w:themeColor="text1"/>
          <w:sz w:val="24"/>
          <w:szCs w:val="24"/>
          <w:lang w:eastAsia="ru-RU"/>
        </w:rPr>
      </w:pPr>
    </w:p>
    <w:p w:rsidR="007B1CCF" w:rsidRPr="00C70C3C" w:rsidRDefault="007B1CCF" w:rsidP="00CD3D59">
      <w:pPr>
        <w:pStyle w:val="a6"/>
        <w:numPr>
          <w:ilvl w:val="0"/>
          <w:numId w:val="2"/>
        </w:numPr>
        <w:ind w:left="0" w:firstLine="709"/>
        <w:jc w:val="both"/>
        <w:rPr>
          <w:rFonts w:ascii="Times New Roman" w:hAnsi="Times New Roman" w:cs="Times New Roman"/>
          <w:color w:val="000000" w:themeColor="text1"/>
          <w:sz w:val="24"/>
          <w:szCs w:val="24"/>
        </w:rPr>
      </w:pPr>
      <w:r w:rsidRPr="00C70C3C">
        <w:rPr>
          <w:rFonts w:ascii="Times New Roman" w:eastAsia="Times New Roman" w:hAnsi="Times New Roman" w:cs="Times New Roman"/>
          <w:color w:val="000000" w:themeColor="text1"/>
          <w:sz w:val="24"/>
          <w:szCs w:val="24"/>
          <w:lang w:eastAsia="ru-RU"/>
        </w:rPr>
        <w:t xml:space="preserve">Сидорова М.И. Развитие моделей бухгалтерского учета в условиях современных информационных технологий: </w:t>
      </w:r>
      <w:proofErr w:type="spellStart"/>
      <w:r w:rsidRPr="00C70C3C">
        <w:rPr>
          <w:rFonts w:ascii="Times New Roman" w:hAnsi="Times New Roman" w:cs="Times New Roman"/>
          <w:color w:val="000000" w:themeColor="text1"/>
          <w:sz w:val="24"/>
          <w:szCs w:val="24"/>
        </w:rPr>
        <w:t>дис</w:t>
      </w:r>
      <w:proofErr w:type="spellEnd"/>
      <w:r w:rsidRPr="00C70C3C">
        <w:rPr>
          <w:rFonts w:ascii="Times New Roman" w:hAnsi="Times New Roman" w:cs="Times New Roman"/>
          <w:color w:val="000000" w:themeColor="text1"/>
          <w:sz w:val="24"/>
          <w:szCs w:val="24"/>
        </w:rPr>
        <w:t xml:space="preserve">. ... </w:t>
      </w:r>
      <w:proofErr w:type="spellStart"/>
      <w:r w:rsidRPr="00C70C3C">
        <w:rPr>
          <w:rFonts w:ascii="Times New Roman" w:hAnsi="Times New Roman" w:cs="Times New Roman"/>
          <w:color w:val="000000" w:themeColor="text1"/>
          <w:sz w:val="24"/>
          <w:szCs w:val="24"/>
        </w:rPr>
        <w:t>докт</w:t>
      </w:r>
      <w:proofErr w:type="spellEnd"/>
      <w:r w:rsidRPr="00C70C3C">
        <w:rPr>
          <w:rFonts w:ascii="Times New Roman" w:hAnsi="Times New Roman" w:cs="Times New Roman"/>
          <w:color w:val="000000" w:themeColor="text1"/>
          <w:sz w:val="24"/>
          <w:szCs w:val="24"/>
        </w:rPr>
        <w:t xml:space="preserve">. </w:t>
      </w:r>
      <w:proofErr w:type="spellStart"/>
      <w:r w:rsidRPr="00C70C3C">
        <w:rPr>
          <w:rFonts w:ascii="Times New Roman" w:hAnsi="Times New Roman" w:cs="Times New Roman"/>
          <w:color w:val="000000" w:themeColor="text1"/>
          <w:sz w:val="24"/>
          <w:szCs w:val="24"/>
        </w:rPr>
        <w:t>экон</w:t>
      </w:r>
      <w:proofErr w:type="spellEnd"/>
      <w:r w:rsidRPr="00C70C3C">
        <w:rPr>
          <w:rFonts w:ascii="Times New Roman" w:hAnsi="Times New Roman" w:cs="Times New Roman"/>
          <w:color w:val="000000" w:themeColor="text1"/>
          <w:sz w:val="24"/>
          <w:szCs w:val="24"/>
        </w:rPr>
        <w:t xml:space="preserve">. наук. </w:t>
      </w:r>
      <w:r w:rsidRPr="00C70C3C">
        <w:rPr>
          <w:rFonts w:ascii="Times New Roman" w:eastAsia="Calibri" w:hAnsi="Times New Roman" w:cs="Times New Roman"/>
          <w:color w:val="000000" w:themeColor="text1"/>
          <w:sz w:val="24"/>
          <w:szCs w:val="24"/>
        </w:rPr>
        <w:t>Москва</w:t>
      </w:r>
      <w:r w:rsidRPr="00C70C3C">
        <w:rPr>
          <w:rFonts w:ascii="Times New Roman" w:hAnsi="Times New Roman" w:cs="Times New Roman"/>
          <w:color w:val="000000" w:themeColor="text1"/>
          <w:sz w:val="24"/>
          <w:szCs w:val="24"/>
        </w:rPr>
        <w:t>, 2013.</w:t>
      </w:r>
    </w:p>
    <w:p w:rsidR="007B1CCF" w:rsidRPr="00C70C3C" w:rsidRDefault="007B1CCF" w:rsidP="00CD3D59">
      <w:pPr>
        <w:pStyle w:val="a4"/>
        <w:numPr>
          <w:ilvl w:val="0"/>
          <w:numId w:val="2"/>
        </w:numPr>
        <w:spacing w:after="0" w:line="240" w:lineRule="auto"/>
        <w:ind w:left="0" w:firstLine="709"/>
        <w:jc w:val="both"/>
        <w:outlineLvl w:val="1"/>
        <w:rPr>
          <w:rFonts w:ascii="Times New Roman" w:eastAsiaTheme="minorEastAsia" w:hAnsi="Times New Roman" w:cs="Times New Roman"/>
          <w:color w:val="000000" w:themeColor="text1"/>
          <w:sz w:val="24"/>
          <w:szCs w:val="24"/>
          <w:lang w:eastAsia="ru-RU"/>
        </w:rPr>
      </w:pPr>
      <w:r w:rsidRPr="00C70C3C">
        <w:rPr>
          <w:rFonts w:ascii="Times New Roman" w:eastAsia="Calibri" w:hAnsi="Times New Roman" w:cs="Times New Roman"/>
          <w:color w:val="000000" w:themeColor="text1"/>
          <w:sz w:val="24"/>
          <w:szCs w:val="24"/>
        </w:rPr>
        <w:lastRenderedPageBreak/>
        <w:t xml:space="preserve">Глобальное сотрудничество, переопределяющее ценность для преобразования процесса принятия решений. – </w:t>
      </w:r>
      <w:r w:rsidRPr="00C70C3C">
        <w:rPr>
          <w:rFonts w:ascii="Times New Roman" w:eastAsia="Calibri" w:hAnsi="Times New Roman" w:cs="Times New Roman"/>
          <w:color w:val="000000" w:themeColor="text1"/>
          <w:sz w:val="24"/>
          <w:szCs w:val="24"/>
          <w:lang w:val="en-US"/>
        </w:rPr>
        <w:t>URL</w:t>
      </w:r>
      <w:r w:rsidRPr="00C70C3C">
        <w:rPr>
          <w:rFonts w:ascii="Times New Roman" w:eastAsia="Calibri" w:hAnsi="Times New Roman" w:cs="Times New Roman"/>
          <w:color w:val="000000" w:themeColor="text1"/>
          <w:sz w:val="24"/>
          <w:szCs w:val="24"/>
        </w:rPr>
        <w:t xml:space="preserve">: </w:t>
      </w:r>
      <w:hyperlink r:id="rId6" w:history="1">
        <w:r w:rsidRPr="00C70C3C">
          <w:rPr>
            <w:rStyle w:val="a8"/>
            <w:rFonts w:ascii="Times New Roman" w:eastAsia="Calibri" w:hAnsi="Times New Roman" w:cs="Times New Roman"/>
            <w:color w:val="000000" w:themeColor="text1"/>
            <w:sz w:val="24"/>
            <w:szCs w:val="24"/>
          </w:rPr>
          <w:t>https://capitalscoalition.org/</w:t>
        </w:r>
      </w:hyperlink>
      <w:r w:rsidRPr="00C70C3C">
        <w:rPr>
          <w:rFonts w:ascii="Times New Roman" w:eastAsia="Calibri" w:hAnsi="Times New Roman" w:cs="Times New Roman"/>
          <w:color w:val="000000" w:themeColor="text1"/>
          <w:sz w:val="24"/>
          <w:szCs w:val="24"/>
        </w:rPr>
        <w:t xml:space="preserve"> </w:t>
      </w:r>
      <w:r w:rsidR="00890FEB" w:rsidRPr="00C70C3C">
        <w:rPr>
          <w:rFonts w:ascii="Times New Roman" w:eastAsiaTheme="minorEastAsia" w:hAnsi="Times New Roman" w:cs="Times New Roman"/>
          <w:color w:val="000000" w:themeColor="text1"/>
          <w:sz w:val="24"/>
          <w:szCs w:val="24"/>
          <w:lang w:eastAsia="ru-RU"/>
        </w:rPr>
        <w:t>(дата обращения 20.05</w:t>
      </w:r>
      <w:r w:rsidRPr="00C70C3C">
        <w:rPr>
          <w:rFonts w:ascii="Times New Roman" w:eastAsiaTheme="minorEastAsia" w:hAnsi="Times New Roman" w:cs="Times New Roman"/>
          <w:color w:val="000000" w:themeColor="text1"/>
          <w:sz w:val="24"/>
          <w:szCs w:val="24"/>
          <w:lang w:eastAsia="ru-RU"/>
        </w:rPr>
        <w:t>.2023 г.)</w:t>
      </w:r>
    </w:p>
    <w:p w:rsidR="007B1CCF" w:rsidRPr="00C70C3C" w:rsidRDefault="007B1CCF" w:rsidP="009F700D">
      <w:pPr>
        <w:pStyle w:val="a4"/>
        <w:numPr>
          <w:ilvl w:val="0"/>
          <w:numId w:val="2"/>
        </w:numPr>
        <w:autoSpaceDE w:val="0"/>
        <w:autoSpaceDN w:val="0"/>
        <w:adjustRightInd w:val="0"/>
        <w:spacing w:after="0" w:line="240" w:lineRule="auto"/>
        <w:ind w:left="0" w:firstLine="709"/>
        <w:jc w:val="both"/>
        <w:outlineLvl w:val="1"/>
        <w:rPr>
          <w:rFonts w:ascii="Times New Roman" w:hAnsi="Times New Roman" w:cs="Times New Roman"/>
          <w:color w:val="000000" w:themeColor="text1"/>
          <w:sz w:val="24"/>
          <w:szCs w:val="24"/>
        </w:rPr>
      </w:pPr>
      <w:r w:rsidRPr="00C70C3C">
        <w:rPr>
          <w:rFonts w:ascii="Times New Roman" w:eastAsia="Calibri" w:hAnsi="Times New Roman" w:cs="Times New Roman"/>
          <w:color w:val="000000" w:themeColor="text1"/>
          <w:sz w:val="24"/>
          <w:szCs w:val="24"/>
        </w:rPr>
        <w:t>Шварц Е.А.</w:t>
      </w:r>
      <w:r w:rsidR="001803BC" w:rsidRPr="00C70C3C">
        <w:rPr>
          <w:rFonts w:ascii="Times New Roman" w:eastAsia="Calibri" w:hAnsi="Times New Roman" w:cs="Times New Roman"/>
          <w:color w:val="000000" w:themeColor="text1"/>
          <w:sz w:val="24"/>
          <w:szCs w:val="24"/>
        </w:rPr>
        <w:t xml:space="preserve">, </w:t>
      </w:r>
      <w:r w:rsidR="001803BC" w:rsidRPr="00C70C3C">
        <w:rPr>
          <w:rFonts w:ascii="Times New Roman" w:eastAsia="Calibri" w:hAnsi="Times New Roman" w:cs="Times New Roman"/>
          <w:color w:val="000000" w:themeColor="text1"/>
          <w:sz w:val="24"/>
          <w:szCs w:val="24"/>
        </w:rPr>
        <w:t>Стариков</w:t>
      </w:r>
      <w:r w:rsidR="001803BC" w:rsidRPr="00C70C3C">
        <w:rPr>
          <w:rFonts w:ascii="Times New Roman" w:eastAsia="Calibri" w:hAnsi="Times New Roman" w:cs="Times New Roman"/>
          <w:color w:val="000000" w:themeColor="text1"/>
          <w:sz w:val="24"/>
          <w:szCs w:val="24"/>
        </w:rPr>
        <w:t xml:space="preserve"> </w:t>
      </w:r>
      <w:r w:rsidR="001803BC" w:rsidRPr="00C70C3C">
        <w:rPr>
          <w:rFonts w:ascii="Times New Roman" w:eastAsia="Calibri" w:hAnsi="Times New Roman" w:cs="Times New Roman"/>
          <w:color w:val="000000" w:themeColor="text1"/>
          <w:sz w:val="24"/>
          <w:szCs w:val="24"/>
        </w:rPr>
        <w:t>И.В.</w:t>
      </w:r>
      <w:r w:rsidR="001803BC" w:rsidRPr="00C70C3C">
        <w:rPr>
          <w:rFonts w:ascii="Times New Roman" w:eastAsia="Calibri" w:hAnsi="Times New Roman" w:cs="Times New Roman"/>
          <w:color w:val="000000" w:themeColor="text1"/>
          <w:sz w:val="24"/>
          <w:szCs w:val="24"/>
        </w:rPr>
        <w:t xml:space="preserve">, </w:t>
      </w:r>
      <w:r w:rsidR="001803BC" w:rsidRPr="00C70C3C">
        <w:rPr>
          <w:rFonts w:ascii="Times New Roman" w:eastAsia="Calibri" w:hAnsi="Times New Roman" w:cs="Times New Roman"/>
          <w:color w:val="000000" w:themeColor="text1"/>
          <w:sz w:val="24"/>
          <w:szCs w:val="24"/>
        </w:rPr>
        <w:t>Харламов</w:t>
      </w:r>
      <w:r w:rsidR="001803BC" w:rsidRPr="00C70C3C">
        <w:rPr>
          <w:rFonts w:ascii="Times New Roman" w:eastAsia="Calibri" w:hAnsi="Times New Roman" w:cs="Times New Roman"/>
          <w:color w:val="000000" w:themeColor="text1"/>
          <w:sz w:val="24"/>
          <w:szCs w:val="24"/>
        </w:rPr>
        <w:t xml:space="preserve"> </w:t>
      </w:r>
      <w:r w:rsidR="001803BC" w:rsidRPr="00C70C3C">
        <w:rPr>
          <w:rFonts w:ascii="Times New Roman" w:eastAsia="Calibri" w:hAnsi="Times New Roman" w:cs="Times New Roman"/>
          <w:color w:val="000000" w:themeColor="text1"/>
          <w:sz w:val="24"/>
          <w:szCs w:val="24"/>
        </w:rPr>
        <w:t>В.С.</w:t>
      </w:r>
      <w:r w:rsidR="008F65B6" w:rsidRPr="00C70C3C">
        <w:rPr>
          <w:rFonts w:ascii="Times New Roman" w:eastAsia="Calibri" w:hAnsi="Times New Roman" w:cs="Times New Roman"/>
          <w:color w:val="000000" w:themeColor="text1"/>
          <w:sz w:val="24"/>
          <w:szCs w:val="24"/>
        </w:rPr>
        <w:t xml:space="preserve">, </w:t>
      </w:r>
      <w:r w:rsidR="001803BC" w:rsidRPr="00C70C3C">
        <w:rPr>
          <w:rFonts w:ascii="Times New Roman" w:eastAsia="Calibri" w:hAnsi="Times New Roman" w:cs="Times New Roman"/>
          <w:color w:val="000000" w:themeColor="text1"/>
          <w:sz w:val="24"/>
          <w:szCs w:val="24"/>
        </w:rPr>
        <w:t>Ярошенко</w:t>
      </w:r>
      <w:r w:rsidR="008F65B6" w:rsidRPr="00C70C3C">
        <w:rPr>
          <w:rFonts w:ascii="Times New Roman" w:eastAsia="Calibri" w:hAnsi="Times New Roman" w:cs="Times New Roman"/>
          <w:color w:val="000000" w:themeColor="text1"/>
          <w:sz w:val="24"/>
          <w:szCs w:val="24"/>
        </w:rPr>
        <w:t xml:space="preserve"> </w:t>
      </w:r>
      <w:r w:rsidR="008F65B6" w:rsidRPr="00C70C3C">
        <w:rPr>
          <w:rFonts w:ascii="Times New Roman" w:eastAsia="Calibri" w:hAnsi="Times New Roman" w:cs="Times New Roman"/>
          <w:color w:val="000000" w:themeColor="text1"/>
          <w:sz w:val="24"/>
          <w:szCs w:val="24"/>
        </w:rPr>
        <w:t>А.Ю.</w:t>
      </w:r>
      <w:r w:rsidR="008F65B6" w:rsidRPr="00C70C3C">
        <w:rPr>
          <w:rFonts w:ascii="Times New Roman" w:eastAsia="Calibri" w:hAnsi="Times New Roman" w:cs="Times New Roman"/>
          <w:color w:val="000000" w:themeColor="text1"/>
          <w:sz w:val="24"/>
          <w:szCs w:val="24"/>
        </w:rPr>
        <w:t xml:space="preserve">, </w:t>
      </w:r>
      <w:proofErr w:type="gramStart"/>
      <w:r w:rsidR="001803BC" w:rsidRPr="00C70C3C">
        <w:rPr>
          <w:rFonts w:ascii="Times New Roman" w:eastAsia="Calibri" w:hAnsi="Times New Roman" w:cs="Times New Roman"/>
          <w:color w:val="000000" w:themeColor="text1"/>
          <w:sz w:val="24"/>
          <w:szCs w:val="24"/>
        </w:rPr>
        <w:t>Шматков</w:t>
      </w:r>
      <w:proofErr w:type="gramEnd"/>
      <w:r w:rsidR="008F65B6" w:rsidRPr="00C70C3C">
        <w:rPr>
          <w:rFonts w:ascii="Times New Roman" w:eastAsia="Calibri" w:hAnsi="Times New Roman" w:cs="Times New Roman"/>
          <w:color w:val="000000" w:themeColor="text1"/>
          <w:sz w:val="24"/>
          <w:szCs w:val="24"/>
        </w:rPr>
        <w:t xml:space="preserve"> </w:t>
      </w:r>
      <w:r w:rsidR="008F65B6" w:rsidRPr="00C70C3C">
        <w:rPr>
          <w:rFonts w:ascii="Times New Roman" w:eastAsia="Calibri" w:hAnsi="Times New Roman" w:cs="Times New Roman"/>
          <w:color w:val="000000" w:themeColor="text1"/>
          <w:sz w:val="24"/>
          <w:szCs w:val="24"/>
        </w:rPr>
        <w:t>Н.М.</w:t>
      </w:r>
      <w:r w:rsidR="008F65B6" w:rsidRPr="00C70C3C">
        <w:rPr>
          <w:rFonts w:ascii="Times New Roman" w:eastAsia="Calibri" w:hAnsi="Times New Roman" w:cs="Times New Roman"/>
          <w:color w:val="000000" w:themeColor="text1"/>
          <w:sz w:val="24"/>
          <w:szCs w:val="24"/>
        </w:rPr>
        <w:t xml:space="preserve">, </w:t>
      </w:r>
      <w:r w:rsidR="001803BC" w:rsidRPr="00C70C3C">
        <w:rPr>
          <w:rFonts w:ascii="Times New Roman" w:eastAsia="Calibri" w:hAnsi="Times New Roman" w:cs="Times New Roman"/>
          <w:color w:val="000000" w:themeColor="text1"/>
          <w:sz w:val="24"/>
          <w:szCs w:val="24"/>
        </w:rPr>
        <w:t>Кобяков</w:t>
      </w:r>
      <w:r w:rsidR="008F65B6" w:rsidRPr="00C70C3C">
        <w:rPr>
          <w:rFonts w:ascii="Times New Roman" w:eastAsia="Calibri" w:hAnsi="Times New Roman" w:cs="Times New Roman"/>
          <w:color w:val="000000" w:themeColor="text1"/>
          <w:sz w:val="24"/>
          <w:szCs w:val="24"/>
        </w:rPr>
        <w:t xml:space="preserve"> А.В., </w:t>
      </w:r>
      <w:r w:rsidR="001803BC" w:rsidRPr="00C70C3C">
        <w:rPr>
          <w:rFonts w:ascii="Times New Roman" w:eastAsia="Calibri" w:hAnsi="Times New Roman" w:cs="Times New Roman"/>
          <w:color w:val="000000" w:themeColor="text1"/>
          <w:sz w:val="24"/>
          <w:szCs w:val="24"/>
        </w:rPr>
        <w:t>Птичников</w:t>
      </w:r>
      <w:r w:rsidR="008F65B6" w:rsidRPr="00C70C3C">
        <w:rPr>
          <w:rFonts w:ascii="Times New Roman" w:eastAsia="Calibri" w:hAnsi="Times New Roman" w:cs="Times New Roman"/>
          <w:color w:val="000000" w:themeColor="text1"/>
          <w:sz w:val="24"/>
          <w:szCs w:val="24"/>
        </w:rPr>
        <w:t xml:space="preserve"> </w:t>
      </w:r>
      <w:r w:rsidR="008F65B6" w:rsidRPr="00C70C3C">
        <w:rPr>
          <w:rFonts w:ascii="Times New Roman" w:eastAsia="Calibri" w:hAnsi="Times New Roman" w:cs="Times New Roman"/>
          <w:color w:val="000000" w:themeColor="text1"/>
          <w:sz w:val="24"/>
          <w:szCs w:val="24"/>
        </w:rPr>
        <w:t>А.В.</w:t>
      </w:r>
      <w:r w:rsidR="008F65B6" w:rsidRPr="00C70C3C">
        <w:rPr>
          <w:rFonts w:ascii="Times New Roman" w:eastAsia="Calibri" w:hAnsi="Times New Roman" w:cs="Times New Roman"/>
          <w:color w:val="000000" w:themeColor="text1"/>
          <w:sz w:val="24"/>
          <w:szCs w:val="24"/>
        </w:rPr>
        <w:t xml:space="preserve">, </w:t>
      </w:r>
      <w:proofErr w:type="spellStart"/>
      <w:r w:rsidR="001803BC" w:rsidRPr="00C70C3C">
        <w:rPr>
          <w:rFonts w:ascii="Times New Roman" w:eastAsia="Calibri" w:hAnsi="Times New Roman" w:cs="Times New Roman"/>
          <w:color w:val="000000" w:themeColor="text1"/>
          <w:sz w:val="24"/>
          <w:szCs w:val="24"/>
        </w:rPr>
        <w:t>Луковцев</w:t>
      </w:r>
      <w:proofErr w:type="spellEnd"/>
      <w:r w:rsidR="008F65B6" w:rsidRPr="00C70C3C">
        <w:rPr>
          <w:rFonts w:ascii="Times New Roman" w:eastAsia="Calibri" w:hAnsi="Times New Roman" w:cs="Times New Roman"/>
          <w:color w:val="000000" w:themeColor="text1"/>
          <w:sz w:val="24"/>
          <w:szCs w:val="24"/>
        </w:rPr>
        <w:t xml:space="preserve"> </w:t>
      </w:r>
      <w:r w:rsidR="008F65B6" w:rsidRPr="00C70C3C">
        <w:rPr>
          <w:rFonts w:ascii="Times New Roman" w:eastAsia="Calibri" w:hAnsi="Times New Roman" w:cs="Times New Roman"/>
          <w:color w:val="000000" w:themeColor="text1"/>
          <w:sz w:val="24"/>
          <w:szCs w:val="24"/>
        </w:rPr>
        <w:t>Ф.Ю.</w:t>
      </w:r>
      <w:r w:rsidR="008F65B6" w:rsidRPr="00C70C3C">
        <w:rPr>
          <w:rFonts w:ascii="Times New Roman" w:eastAsia="Calibri" w:hAnsi="Times New Roman" w:cs="Times New Roman"/>
          <w:color w:val="000000" w:themeColor="text1"/>
          <w:sz w:val="24"/>
          <w:szCs w:val="24"/>
        </w:rPr>
        <w:t xml:space="preserve">, </w:t>
      </w:r>
      <w:r w:rsidR="001803BC" w:rsidRPr="00C70C3C">
        <w:rPr>
          <w:rFonts w:ascii="Times New Roman" w:eastAsia="Calibri" w:hAnsi="Times New Roman" w:cs="Times New Roman"/>
          <w:color w:val="000000" w:themeColor="text1"/>
          <w:sz w:val="24"/>
          <w:szCs w:val="24"/>
        </w:rPr>
        <w:t>Тюленева</w:t>
      </w:r>
      <w:r w:rsidR="008F65B6" w:rsidRPr="00C70C3C">
        <w:rPr>
          <w:rFonts w:ascii="Times New Roman" w:eastAsia="Calibri" w:hAnsi="Times New Roman" w:cs="Times New Roman"/>
          <w:color w:val="000000" w:themeColor="text1"/>
          <w:sz w:val="24"/>
          <w:szCs w:val="24"/>
        </w:rPr>
        <w:t xml:space="preserve"> </w:t>
      </w:r>
      <w:r w:rsidR="008F65B6" w:rsidRPr="00C70C3C">
        <w:rPr>
          <w:rFonts w:ascii="Times New Roman" w:eastAsia="Calibri" w:hAnsi="Times New Roman" w:cs="Times New Roman"/>
          <w:color w:val="000000" w:themeColor="text1"/>
          <w:sz w:val="24"/>
          <w:szCs w:val="24"/>
        </w:rPr>
        <w:t xml:space="preserve">О.В. </w:t>
      </w:r>
      <w:r w:rsidR="008F65B6" w:rsidRPr="00C70C3C">
        <w:rPr>
          <w:rFonts w:ascii="Times New Roman" w:eastAsia="Calibri" w:hAnsi="Times New Roman" w:cs="Times New Roman"/>
          <w:color w:val="000000" w:themeColor="text1"/>
          <w:sz w:val="24"/>
          <w:szCs w:val="24"/>
        </w:rPr>
        <w:t xml:space="preserve">, </w:t>
      </w:r>
      <w:proofErr w:type="spellStart"/>
      <w:r w:rsidR="001803BC" w:rsidRPr="00C70C3C">
        <w:rPr>
          <w:rFonts w:ascii="Times New Roman" w:eastAsia="Calibri" w:hAnsi="Times New Roman" w:cs="Times New Roman"/>
          <w:color w:val="000000" w:themeColor="text1"/>
          <w:sz w:val="24"/>
          <w:szCs w:val="24"/>
        </w:rPr>
        <w:t>Голунов</w:t>
      </w:r>
      <w:proofErr w:type="spellEnd"/>
      <w:r w:rsidR="008F65B6" w:rsidRPr="00C70C3C">
        <w:rPr>
          <w:rFonts w:ascii="Times New Roman" w:eastAsia="Calibri" w:hAnsi="Times New Roman" w:cs="Times New Roman"/>
          <w:color w:val="000000" w:themeColor="text1"/>
          <w:sz w:val="24"/>
          <w:szCs w:val="24"/>
        </w:rPr>
        <w:t xml:space="preserve"> </w:t>
      </w:r>
      <w:r w:rsidR="008F65B6" w:rsidRPr="00C70C3C">
        <w:rPr>
          <w:rFonts w:ascii="Times New Roman" w:eastAsia="Calibri" w:hAnsi="Times New Roman" w:cs="Times New Roman"/>
          <w:color w:val="000000" w:themeColor="text1"/>
          <w:sz w:val="24"/>
          <w:szCs w:val="24"/>
        </w:rPr>
        <w:t>Р.Ю.</w:t>
      </w:r>
      <w:r w:rsidR="008F65B6" w:rsidRPr="00C70C3C">
        <w:rPr>
          <w:rFonts w:ascii="Times New Roman" w:eastAsia="Calibri" w:hAnsi="Times New Roman" w:cs="Times New Roman"/>
          <w:color w:val="000000" w:themeColor="text1"/>
          <w:sz w:val="24"/>
          <w:szCs w:val="24"/>
        </w:rPr>
        <w:t xml:space="preserve">, </w:t>
      </w:r>
      <w:r w:rsidR="001803BC" w:rsidRPr="00C70C3C">
        <w:rPr>
          <w:rFonts w:ascii="Times New Roman" w:eastAsia="Calibri" w:hAnsi="Times New Roman" w:cs="Times New Roman"/>
          <w:color w:val="000000" w:themeColor="text1"/>
          <w:sz w:val="24"/>
          <w:szCs w:val="24"/>
        </w:rPr>
        <w:t>Щеголев</w:t>
      </w:r>
      <w:r w:rsidRPr="00C70C3C">
        <w:rPr>
          <w:rFonts w:ascii="Times New Roman" w:eastAsia="Calibri" w:hAnsi="Times New Roman" w:cs="Times New Roman"/>
          <w:color w:val="000000" w:themeColor="text1"/>
          <w:sz w:val="24"/>
          <w:szCs w:val="24"/>
        </w:rPr>
        <w:t xml:space="preserve"> </w:t>
      </w:r>
      <w:r w:rsidR="008F65B6" w:rsidRPr="00C70C3C">
        <w:rPr>
          <w:rFonts w:ascii="Times New Roman" w:eastAsia="Calibri" w:hAnsi="Times New Roman" w:cs="Times New Roman"/>
          <w:color w:val="000000" w:themeColor="text1"/>
          <w:sz w:val="24"/>
          <w:szCs w:val="24"/>
        </w:rPr>
        <w:t xml:space="preserve">А.А. </w:t>
      </w:r>
      <w:r w:rsidRPr="00C70C3C">
        <w:rPr>
          <w:rFonts w:ascii="Times New Roman" w:eastAsia="Calibri" w:hAnsi="Times New Roman" w:cs="Times New Roman"/>
          <w:color w:val="000000" w:themeColor="text1"/>
          <w:sz w:val="24"/>
          <w:szCs w:val="24"/>
        </w:rPr>
        <w:t xml:space="preserve">Новый взгляд на развитие лесного комплекса: часть 2. Новая модель управления. </w:t>
      </w:r>
      <w:proofErr w:type="gramStart"/>
      <w:r w:rsidRPr="00C70C3C">
        <w:rPr>
          <w:rFonts w:ascii="Times New Roman" w:eastAsia="Calibri" w:hAnsi="Times New Roman" w:cs="Times New Roman"/>
          <w:color w:val="000000" w:themeColor="text1"/>
          <w:sz w:val="24"/>
          <w:szCs w:val="24"/>
        </w:rPr>
        <w:t>(Продолжение.</w:t>
      </w:r>
      <w:proofErr w:type="gramEnd"/>
      <w:r w:rsidRPr="00C70C3C">
        <w:rPr>
          <w:rFonts w:ascii="Times New Roman" w:eastAsia="Calibri" w:hAnsi="Times New Roman" w:cs="Times New Roman"/>
          <w:color w:val="000000" w:themeColor="text1"/>
          <w:sz w:val="24"/>
          <w:szCs w:val="24"/>
        </w:rPr>
        <w:t xml:space="preserve"> Начало в </w:t>
      </w:r>
      <w:proofErr w:type="spellStart"/>
      <w:r w:rsidRPr="00C70C3C">
        <w:rPr>
          <w:rFonts w:ascii="Times New Roman" w:eastAsia="Calibri" w:hAnsi="Times New Roman" w:cs="Times New Roman"/>
          <w:color w:val="000000" w:themeColor="text1"/>
          <w:sz w:val="24"/>
          <w:szCs w:val="24"/>
        </w:rPr>
        <w:t>бюлл</w:t>
      </w:r>
      <w:proofErr w:type="spellEnd"/>
      <w:r w:rsidRPr="00C70C3C">
        <w:rPr>
          <w:rFonts w:ascii="Times New Roman" w:eastAsia="Calibri" w:hAnsi="Times New Roman" w:cs="Times New Roman"/>
          <w:color w:val="000000" w:themeColor="text1"/>
          <w:sz w:val="24"/>
          <w:szCs w:val="24"/>
        </w:rPr>
        <w:t>. № 3) // Использование и охрана</w:t>
      </w:r>
      <w:r w:rsidR="00796616" w:rsidRPr="00C70C3C">
        <w:rPr>
          <w:rFonts w:ascii="Times New Roman" w:eastAsia="Calibri" w:hAnsi="Times New Roman" w:cs="Times New Roman"/>
          <w:color w:val="000000" w:themeColor="text1"/>
          <w:sz w:val="24"/>
          <w:szCs w:val="24"/>
        </w:rPr>
        <w:t xml:space="preserve"> природных ресурсов в России. 2020. № 4 (164). </w:t>
      </w:r>
      <w:r w:rsidRPr="00C70C3C">
        <w:rPr>
          <w:rFonts w:ascii="Times New Roman" w:eastAsia="Calibri" w:hAnsi="Times New Roman" w:cs="Times New Roman"/>
          <w:color w:val="000000" w:themeColor="text1"/>
          <w:sz w:val="24"/>
          <w:szCs w:val="24"/>
        </w:rPr>
        <w:t>С. 30 - 38.</w:t>
      </w:r>
    </w:p>
    <w:p w:rsidR="007B1CCF" w:rsidRPr="00C70C3C" w:rsidRDefault="007B1CCF" w:rsidP="009F700D">
      <w:pPr>
        <w:pStyle w:val="a4"/>
        <w:numPr>
          <w:ilvl w:val="0"/>
          <w:numId w:val="2"/>
        </w:numPr>
        <w:autoSpaceDE w:val="0"/>
        <w:autoSpaceDN w:val="0"/>
        <w:adjustRightInd w:val="0"/>
        <w:spacing w:after="0" w:line="240" w:lineRule="auto"/>
        <w:ind w:left="0" w:firstLine="709"/>
        <w:jc w:val="both"/>
        <w:outlineLvl w:val="1"/>
        <w:rPr>
          <w:rFonts w:ascii="Times New Roman" w:hAnsi="Times New Roman" w:cs="Times New Roman"/>
          <w:color w:val="000000" w:themeColor="text1"/>
          <w:sz w:val="24"/>
          <w:szCs w:val="24"/>
        </w:rPr>
      </w:pPr>
      <w:r w:rsidRPr="00C70C3C">
        <w:rPr>
          <w:rFonts w:ascii="Times New Roman" w:eastAsia="Calibri" w:hAnsi="Times New Roman" w:cs="Times New Roman"/>
          <w:color w:val="000000" w:themeColor="text1"/>
          <w:sz w:val="24"/>
          <w:szCs w:val="24"/>
        </w:rPr>
        <w:t>Шварц Е.А.</w:t>
      </w:r>
      <w:r w:rsidR="00013452" w:rsidRPr="00C70C3C">
        <w:rPr>
          <w:rFonts w:ascii="Times New Roman" w:eastAsia="Calibri" w:hAnsi="Times New Roman" w:cs="Times New Roman"/>
          <w:color w:val="000000" w:themeColor="text1"/>
          <w:sz w:val="24"/>
          <w:szCs w:val="24"/>
        </w:rPr>
        <w:t xml:space="preserve">, </w:t>
      </w:r>
      <w:r w:rsidR="00013452" w:rsidRPr="00C70C3C">
        <w:rPr>
          <w:rFonts w:ascii="Times New Roman" w:eastAsia="Calibri" w:hAnsi="Times New Roman" w:cs="Times New Roman"/>
          <w:color w:val="000000" w:themeColor="text1"/>
          <w:sz w:val="24"/>
          <w:szCs w:val="24"/>
        </w:rPr>
        <w:t xml:space="preserve">Стариков И.В., Харламов В.С., Ярошенко А.Ю., </w:t>
      </w:r>
      <w:proofErr w:type="gramStart"/>
      <w:r w:rsidR="00013452" w:rsidRPr="00C70C3C">
        <w:rPr>
          <w:rFonts w:ascii="Times New Roman" w:eastAsia="Calibri" w:hAnsi="Times New Roman" w:cs="Times New Roman"/>
          <w:color w:val="000000" w:themeColor="text1"/>
          <w:sz w:val="24"/>
          <w:szCs w:val="24"/>
        </w:rPr>
        <w:t>Шматков</w:t>
      </w:r>
      <w:proofErr w:type="gramEnd"/>
      <w:r w:rsidR="00013452" w:rsidRPr="00C70C3C">
        <w:rPr>
          <w:rFonts w:ascii="Times New Roman" w:eastAsia="Calibri" w:hAnsi="Times New Roman" w:cs="Times New Roman"/>
          <w:color w:val="000000" w:themeColor="text1"/>
          <w:sz w:val="24"/>
          <w:szCs w:val="24"/>
        </w:rPr>
        <w:t xml:space="preserve"> Н.М., Кобяков А.В., Птичников А.В., </w:t>
      </w:r>
      <w:proofErr w:type="spellStart"/>
      <w:r w:rsidR="00013452" w:rsidRPr="00C70C3C">
        <w:rPr>
          <w:rFonts w:ascii="Times New Roman" w:eastAsia="Calibri" w:hAnsi="Times New Roman" w:cs="Times New Roman"/>
          <w:color w:val="000000" w:themeColor="text1"/>
          <w:sz w:val="24"/>
          <w:szCs w:val="24"/>
        </w:rPr>
        <w:t>Луковцев</w:t>
      </w:r>
      <w:proofErr w:type="spellEnd"/>
      <w:r w:rsidR="00013452" w:rsidRPr="00C70C3C">
        <w:rPr>
          <w:rFonts w:ascii="Times New Roman" w:eastAsia="Calibri" w:hAnsi="Times New Roman" w:cs="Times New Roman"/>
          <w:color w:val="000000" w:themeColor="text1"/>
          <w:sz w:val="24"/>
          <w:szCs w:val="24"/>
        </w:rPr>
        <w:t xml:space="preserve"> Ф.Ю., Тюленева </w:t>
      </w:r>
      <w:r w:rsidR="00CF01BF">
        <w:rPr>
          <w:rFonts w:ascii="Times New Roman" w:eastAsia="Calibri" w:hAnsi="Times New Roman" w:cs="Times New Roman"/>
          <w:color w:val="000000" w:themeColor="text1"/>
          <w:sz w:val="24"/>
          <w:szCs w:val="24"/>
        </w:rPr>
        <w:t>О.В.</w:t>
      </w:r>
      <w:r w:rsidR="00013452" w:rsidRPr="00C70C3C">
        <w:rPr>
          <w:rFonts w:ascii="Times New Roman" w:eastAsia="Calibri" w:hAnsi="Times New Roman" w:cs="Times New Roman"/>
          <w:color w:val="000000" w:themeColor="text1"/>
          <w:sz w:val="24"/>
          <w:szCs w:val="24"/>
        </w:rPr>
        <w:t xml:space="preserve">, </w:t>
      </w:r>
      <w:proofErr w:type="spellStart"/>
      <w:r w:rsidR="00013452" w:rsidRPr="00C70C3C">
        <w:rPr>
          <w:rFonts w:ascii="Times New Roman" w:eastAsia="Calibri" w:hAnsi="Times New Roman" w:cs="Times New Roman"/>
          <w:color w:val="000000" w:themeColor="text1"/>
          <w:sz w:val="24"/>
          <w:szCs w:val="24"/>
        </w:rPr>
        <w:t>Голунов</w:t>
      </w:r>
      <w:proofErr w:type="spellEnd"/>
      <w:r w:rsidR="00013452" w:rsidRPr="00C70C3C">
        <w:rPr>
          <w:rFonts w:ascii="Times New Roman" w:eastAsia="Calibri" w:hAnsi="Times New Roman" w:cs="Times New Roman"/>
          <w:color w:val="000000" w:themeColor="text1"/>
          <w:sz w:val="24"/>
          <w:szCs w:val="24"/>
        </w:rPr>
        <w:t xml:space="preserve"> Р.Ю., Щеголев </w:t>
      </w:r>
      <w:r w:rsidR="00013452" w:rsidRPr="00C70C3C">
        <w:rPr>
          <w:rFonts w:ascii="Times New Roman" w:eastAsia="Calibri" w:hAnsi="Times New Roman" w:cs="Times New Roman"/>
          <w:color w:val="000000" w:themeColor="text1"/>
          <w:sz w:val="24"/>
          <w:szCs w:val="24"/>
        </w:rPr>
        <w:t>А.А.</w:t>
      </w:r>
      <w:r w:rsidRPr="00C70C3C">
        <w:rPr>
          <w:rFonts w:ascii="Times New Roman" w:eastAsia="Calibri" w:hAnsi="Times New Roman" w:cs="Times New Roman"/>
          <w:color w:val="000000" w:themeColor="text1"/>
          <w:sz w:val="24"/>
          <w:szCs w:val="24"/>
        </w:rPr>
        <w:t xml:space="preserve"> Новый взгляд на развитие лесного комплекса: часть 3. Фундаментальные основы нового леса. </w:t>
      </w:r>
      <w:proofErr w:type="gramStart"/>
      <w:r w:rsidRPr="00C70C3C">
        <w:rPr>
          <w:rFonts w:ascii="Times New Roman" w:eastAsia="Calibri" w:hAnsi="Times New Roman" w:cs="Times New Roman"/>
          <w:color w:val="000000" w:themeColor="text1"/>
          <w:sz w:val="24"/>
          <w:szCs w:val="24"/>
        </w:rPr>
        <w:t>(Окончание.</w:t>
      </w:r>
      <w:proofErr w:type="gramEnd"/>
      <w:r w:rsidRPr="00C70C3C">
        <w:rPr>
          <w:rFonts w:ascii="Times New Roman" w:eastAsia="Calibri" w:hAnsi="Times New Roman" w:cs="Times New Roman"/>
          <w:color w:val="000000" w:themeColor="text1"/>
          <w:sz w:val="24"/>
          <w:szCs w:val="24"/>
        </w:rPr>
        <w:t xml:space="preserve"> Начало в </w:t>
      </w:r>
      <w:proofErr w:type="spellStart"/>
      <w:r w:rsidRPr="00C70C3C">
        <w:rPr>
          <w:rFonts w:ascii="Times New Roman" w:eastAsia="Calibri" w:hAnsi="Times New Roman" w:cs="Times New Roman"/>
          <w:color w:val="000000" w:themeColor="text1"/>
          <w:sz w:val="24"/>
          <w:szCs w:val="24"/>
        </w:rPr>
        <w:t>бюлл</w:t>
      </w:r>
      <w:proofErr w:type="spellEnd"/>
      <w:r w:rsidRPr="00C70C3C">
        <w:rPr>
          <w:rFonts w:ascii="Times New Roman" w:eastAsia="Calibri" w:hAnsi="Times New Roman" w:cs="Times New Roman"/>
          <w:color w:val="000000" w:themeColor="text1"/>
          <w:sz w:val="24"/>
          <w:szCs w:val="24"/>
        </w:rPr>
        <w:t>. № 3 и № 4) // Использование и охрана</w:t>
      </w:r>
      <w:r w:rsidR="00013452" w:rsidRPr="00C70C3C">
        <w:rPr>
          <w:rFonts w:ascii="Times New Roman" w:eastAsia="Calibri" w:hAnsi="Times New Roman" w:cs="Times New Roman"/>
          <w:color w:val="000000" w:themeColor="text1"/>
          <w:sz w:val="24"/>
          <w:szCs w:val="24"/>
        </w:rPr>
        <w:t xml:space="preserve"> природных ресурсов в России. 2021. № 1 (165). </w:t>
      </w:r>
      <w:r w:rsidRPr="00C70C3C">
        <w:rPr>
          <w:rFonts w:ascii="Times New Roman" w:eastAsia="Calibri" w:hAnsi="Times New Roman" w:cs="Times New Roman"/>
          <w:color w:val="000000" w:themeColor="text1"/>
          <w:sz w:val="24"/>
          <w:szCs w:val="24"/>
        </w:rPr>
        <w:t>С. 30 - 39.</w:t>
      </w:r>
    </w:p>
    <w:p w:rsidR="007B1CCF" w:rsidRPr="00C70C3C" w:rsidRDefault="007B1CCF" w:rsidP="009035D9">
      <w:pPr>
        <w:pStyle w:val="a4"/>
        <w:numPr>
          <w:ilvl w:val="0"/>
          <w:numId w:val="2"/>
        </w:numPr>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C70C3C">
        <w:rPr>
          <w:rFonts w:ascii="Times New Roman" w:hAnsi="Times New Roman" w:cs="Times New Roman"/>
          <w:color w:val="000000" w:themeColor="text1"/>
          <w:sz w:val="24"/>
          <w:szCs w:val="24"/>
        </w:rPr>
        <w:t xml:space="preserve">Алексеева И.В. Развитие верификации нефинансовой отчетности в России </w:t>
      </w:r>
      <w:r w:rsidR="00912981" w:rsidRPr="00C70C3C">
        <w:rPr>
          <w:rFonts w:ascii="Times New Roman" w:hAnsi="Times New Roman" w:cs="Times New Roman"/>
          <w:color w:val="000000" w:themeColor="text1"/>
          <w:sz w:val="24"/>
          <w:szCs w:val="24"/>
        </w:rPr>
        <w:t>// Учет. Анализ. Аудит. 2023. 1</w:t>
      </w:r>
      <w:r w:rsidR="00647B8F">
        <w:rPr>
          <w:rFonts w:ascii="Times New Roman" w:hAnsi="Times New Roman" w:cs="Times New Roman"/>
          <w:color w:val="000000" w:themeColor="text1"/>
          <w:sz w:val="24"/>
          <w:szCs w:val="24"/>
          <w:lang w:val="en-US"/>
        </w:rPr>
        <w:t xml:space="preserve"> </w:t>
      </w:r>
      <w:r w:rsidR="00912981" w:rsidRPr="00C70C3C">
        <w:rPr>
          <w:rFonts w:ascii="Times New Roman" w:hAnsi="Times New Roman" w:cs="Times New Roman"/>
          <w:color w:val="000000" w:themeColor="text1"/>
          <w:sz w:val="24"/>
          <w:szCs w:val="24"/>
        </w:rPr>
        <w:t xml:space="preserve">(10). </w:t>
      </w:r>
      <w:r w:rsidRPr="00C70C3C">
        <w:rPr>
          <w:rFonts w:ascii="Times New Roman" w:hAnsi="Times New Roman" w:cs="Times New Roman"/>
          <w:color w:val="000000" w:themeColor="text1"/>
          <w:sz w:val="24"/>
          <w:szCs w:val="24"/>
        </w:rPr>
        <w:t xml:space="preserve">С. 18 - 27. </w:t>
      </w:r>
    </w:p>
    <w:p w:rsidR="007B1CCF" w:rsidRPr="00C70C3C" w:rsidRDefault="007B1CCF" w:rsidP="00374F02">
      <w:pPr>
        <w:pStyle w:val="a4"/>
        <w:numPr>
          <w:ilvl w:val="0"/>
          <w:numId w:val="2"/>
        </w:numPr>
        <w:spacing w:after="0" w:line="240" w:lineRule="auto"/>
        <w:ind w:left="0" w:firstLine="709"/>
        <w:jc w:val="both"/>
        <w:rPr>
          <w:rFonts w:ascii="Times New Roman" w:eastAsia="Times New Roman" w:hAnsi="Times New Roman" w:cs="Times New Roman"/>
          <w:color w:val="000000" w:themeColor="text1"/>
          <w:sz w:val="24"/>
          <w:szCs w:val="24"/>
          <w:lang w:eastAsia="ru-RU"/>
        </w:rPr>
      </w:pPr>
      <w:r w:rsidRPr="00C70C3C">
        <w:rPr>
          <w:rFonts w:ascii="Times New Roman" w:hAnsi="Times New Roman" w:cs="Times New Roman"/>
          <w:color w:val="000000" w:themeColor="text1"/>
          <w:sz w:val="24"/>
          <w:szCs w:val="24"/>
        </w:rPr>
        <w:t>Сапожникова Н.Г.</w:t>
      </w:r>
      <w:r w:rsidR="00E23808" w:rsidRPr="00C70C3C">
        <w:rPr>
          <w:rFonts w:ascii="Times New Roman" w:hAnsi="Times New Roman" w:cs="Times New Roman"/>
          <w:color w:val="000000" w:themeColor="text1"/>
          <w:sz w:val="24"/>
          <w:szCs w:val="24"/>
        </w:rPr>
        <w:t xml:space="preserve">, </w:t>
      </w:r>
      <w:proofErr w:type="gramStart"/>
      <w:r w:rsidR="00E23808" w:rsidRPr="00C70C3C">
        <w:rPr>
          <w:rFonts w:ascii="Times New Roman" w:hAnsi="Times New Roman" w:cs="Times New Roman"/>
          <w:color w:val="000000" w:themeColor="text1"/>
          <w:sz w:val="24"/>
          <w:szCs w:val="24"/>
        </w:rPr>
        <w:t>Ал</w:t>
      </w:r>
      <w:proofErr w:type="gramEnd"/>
      <w:r w:rsidR="00E23808" w:rsidRPr="00C70C3C">
        <w:rPr>
          <w:rFonts w:ascii="Times New Roman" w:hAnsi="Times New Roman" w:cs="Times New Roman"/>
          <w:color w:val="000000" w:themeColor="text1"/>
          <w:sz w:val="24"/>
          <w:szCs w:val="24"/>
        </w:rPr>
        <w:t xml:space="preserve"> – </w:t>
      </w:r>
      <w:proofErr w:type="spellStart"/>
      <w:r w:rsidR="00E23808" w:rsidRPr="00C70C3C">
        <w:rPr>
          <w:rFonts w:ascii="Times New Roman" w:hAnsi="Times New Roman" w:cs="Times New Roman"/>
          <w:color w:val="000000" w:themeColor="text1"/>
          <w:sz w:val="24"/>
          <w:szCs w:val="24"/>
        </w:rPr>
        <w:t>Халфи</w:t>
      </w:r>
      <w:proofErr w:type="spellEnd"/>
      <w:r w:rsidR="00E23808" w:rsidRPr="00C70C3C">
        <w:rPr>
          <w:rFonts w:ascii="Times New Roman" w:hAnsi="Times New Roman" w:cs="Times New Roman"/>
          <w:color w:val="000000" w:themeColor="text1"/>
          <w:sz w:val="24"/>
          <w:szCs w:val="24"/>
        </w:rPr>
        <w:t xml:space="preserve"> Х.К.К.</w:t>
      </w:r>
      <w:r w:rsidRPr="00C70C3C">
        <w:rPr>
          <w:rFonts w:ascii="Times New Roman" w:hAnsi="Times New Roman" w:cs="Times New Roman"/>
          <w:color w:val="000000" w:themeColor="text1"/>
          <w:sz w:val="24"/>
          <w:szCs w:val="24"/>
        </w:rPr>
        <w:t xml:space="preserve"> Нормативное регулирование формирования интегрированной отчетности // Современная э</w:t>
      </w:r>
      <w:r w:rsidR="00C55876" w:rsidRPr="00C70C3C">
        <w:rPr>
          <w:rFonts w:ascii="Times New Roman" w:hAnsi="Times New Roman" w:cs="Times New Roman"/>
          <w:color w:val="000000" w:themeColor="text1"/>
          <w:sz w:val="24"/>
          <w:szCs w:val="24"/>
        </w:rPr>
        <w:t xml:space="preserve">кономика: проблемы и решения. 2022. № 8 (152). </w:t>
      </w:r>
      <w:r w:rsidRPr="00C70C3C">
        <w:rPr>
          <w:rFonts w:ascii="Times New Roman" w:hAnsi="Times New Roman" w:cs="Times New Roman"/>
          <w:color w:val="000000" w:themeColor="text1"/>
          <w:sz w:val="24"/>
          <w:szCs w:val="24"/>
        </w:rPr>
        <w:t>С. 101 – 111.</w:t>
      </w:r>
    </w:p>
    <w:p w:rsidR="007B1CCF" w:rsidRPr="00C70C3C" w:rsidRDefault="007B1CCF" w:rsidP="00AA2B5D">
      <w:pPr>
        <w:pStyle w:val="a4"/>
        <w:numPr>
          <w:ilvl w:val="0"/>
          <w:numId w:val="2"/>
        </w:numPr>
        <w:spacing w:after="0" w:line="240" w:lineRule="auto"/>
        <w:ind w:left="0" w:firstLine="709"/>
        <w:jc w:val="both"/>
        <w:rPr>
          <w:rFonts w:ascii="Times New Roman" w:eastAsia="Times New Roman" w:hAnsi="Times New Roman" w:cs="Times New Roman"/>
          <w:color w:val="000000" w:themeColor="text1"/>
          <w:sz w:val="24"/>
          <w:szCs w:val="24"/>
          <w:lang w:eastAsia="ru-RU"/>
        </w:rPr>
      </w:pPr>
      <w:proofErr w:type="spellStart"/>
      <w:r w:rsidRPr="00C70C3C">
        <w:rPr>
          <w:rFonts w:ascii="Times New Roman" w:hAnsi="Times New Roman" w:cs="Times New Roman"/>
          <w:color w:val="000000" w:themeColor="text1"/>
          <w:sz w:val="24"/>
          <w:szCs w:val="24"/>
        </w:rPr>
        <w:t>Уляшева</w:t>
      </w:r>
      <w:proofErr w:type="spellEnd"/>
      <w:r w:rsidRPr="00C70C3C">
        <w:rPr>
          <w:rFonts w:ascii="Times New Roman" w:hAnsi="Times New Roman" w:cs="Times New Roman"/>
          <w:color w:val="000000" w:themeColor="text1"/>
          <w:sz w:val="24"/>
          <w:szCs w:val="24"/>
        </w:rPr>
        <w:t xml:space="preserve"> Л.Г. Экономическая оценка, проблемы и перспективы пространственного развития лесозаготовительных организаций  </w:t>
      </w:r>
      <w:r w:rsidR="00554DD9" w:rsidRPr="00C70C3C">
        <w:rPr>
          <w:rFonts w:ascii="Times New Roman" w:hAnsi="Times New Roman" w:cs="Times New Roman"/>
          <w:color w:val="000000" w:themeColor="text1"/>
          <w:sz w:val="24"/>
          <w:szCs w:val="24"/>
        </w:rPr>
        <w:t xml:space="preserve">// Экономика. Налоги. Право. 2021. Т. 14. № 6. </w:t>
      </w:r>
      <w:r w:rsidRPr="00C70C3C">
        <w:rPr>
          <w:rFonts w:ascii="Times New Roman" w:hAnsi="Times New Roman" w:cs="Times New Roman"/>
          <w:color w:val="000000" w:themeColor="text1"/>
          <w:sz w:val="24"/>
          <w:szCs w:val="24"/>
        </w:rPr>
        <w:t>С. 71 – 82.</w:t>
      </w:r>
    </w:p>
    <w:p w:rsidR="007B1CCF" w:rsidRPr="00C70C3C" w:rsidRDefault="007B1CCF" w:rsidP="00AA2B5D">
      <w:pPr>
        <w:pStyle w:val="a4"/>
        <w:numPr>
          <w:ilvl w:val="0"/>
          <w:numId w:val="2"/>
        </w:numPr>
        <w:autoSpaceDE w:val="0"/>
        <w:autoSpaceDN w:val="0"/>
        <w:adjustRightInd w:val="0"/>
        <w:spacing w:after="0" w:line="240" w:lineRule="auto"/>
        <w:ind w:left="0" w:firstLine="709"/>
        <w:jc w:val="both"/>
        <w:outlineLvl w:val="1"/>
        <w:rPr>
          <w:rFonts w:ascii="Times New Roman" w:hAnsi="Times New Roman" w:cs="Times New Roman"/>
          <w:color w:val="000000" w:themeColor="text1"/>
          <w:sz w:val="24"/>
          <w:szCs w:val="24"/>
        </w:rPr>
      </w:pPr>
      <w:r w:rsidRPr="00C70C3C">
        <w:rPr>
          <w:rFonts w:ascii="Times New Roman" w:hAnsi="Times New Roman" w:cs="Times New Roman"/>
          <w:color w:val="000000" w:themeColor="text1"/>
          <w:sz w:val="24"/>
          <w:szCs w:val="24"/>
        </w:rPr>
        <w:t>Суркова М.И. МСФО для добывающих отраслей // Корпоративная финансовая отчетность. Международные стандарты.</w:t>
      </w:r>
      <w:r w:rsidR="006364E9" w:rsidRPr="00C70C3C">
        <w:rPr>
          <w:rFonts w:ascii="Times New Roman" w:hAnsi="Times New Roman" w:cs="Times New Roman"/>
          <w:color w:val="000000" w:themeColor="text1"/>
          <w:sz w:val="24"/>
          <w:szCs w:val="24"/>
        </w:rPr>
        <w:t xml:space="preserve"> -</w:t>
      </w:r>
      <w:r w:rsidRPr="00C70C3C">
        <w:rPr>
          <w:rFonts w:ascii="Times New Roman" w:hAnsi="Times New Roman" w:cs="Times New Roman"/>
          <w:color w:val="000000" w:themeColor="text1"/>
          <w:sz w:val="24"/>
          <w:szCs w:val="24"/>
        </w:rPr>
        <w:t xml:space="preserve"> </w:t>
      </w:r>
      <w:r w:rsidRPr="00C70C3C">
        <w:rPr>
          <w:rFonts w:ascii="Times New Roman" w:hAnsi="Times New Roman" w:cs="Times New Roman"/>
          <w:color w:val="000000" w:themeColor="text1"/>
          <w:sz w:val="24"/>
          <w:szCs w:val="24"/>
          <w:lang w:val="en-US"/>
        </w:rPr>
        <w:t>URL</w:t>
      </w:r>
      <w:r w:rsidRPr="00C70C3C">
        <w:rPr>
          <w:rFonts w:ascii="Times New Roman" w:hAnsi="Times New Roman" w:cs="Times New Roman"/>
          <w:color w:val="000000" w:themeColor="text1"/>
          <w:sz w:val="24"/>
          <w:szCs w:val="24"/>
        </w:rPr>
        <w:t xml:space="preserve">: </w:t>
      </w:r>
      <w:hyperlink r:id="rId7" w:history="1">
        <w:r w:rsidRPr="00C70C3C">
          <w:rPr>
            <w:rFonts w:ascii="Times New Roman" w:hAnsi="Times New Roman" w:cs="Times New Roman"/>
            <w:color w:val="000000" w:themeColor="text1"/>
            <w:sz w:val="24"/>
            <w:szCs w:val="24"/>
            <w:u w:val="single"/>
          </w:rPr>
          <w:t>https://finotchet.ru/print/articles/523</w:t>
        </w:r>
      </w:hyperlink>
      <w:r w:rsidRPr="00C70C3C">
        <w:rPr>
          <w:rFonts w:ascii="Times New Roman" w:hAnsi="Times New Roman" w:cs="Times New Roman"/>
          <w:color w:val="000000" w:themeColor="text1"/>
          <w:sz w:val="24"/>
          <w:szCs w:val="24"/>
          <w:u w:val="single"/>
        </w:rPr>
        <w:t xml:space="preserve"> </w:t>
      </w:r>
      <w:r w:rsidR="00890FEB" w:rsidRPr="00C70C3C">
        <w:rPr>
          <w:rFonts w:ascii="Times New Roman" w:hAnsi="Times New Roman" w:cs="Times New Roman"/>
          <w:color w:val="000000" w:themeColor="text1"/>
          <w:sz w:val="24"/>
          <w:szCs w:val="24"/>
        </w:rPr>
        <w:t>(дата обращения 20.05</w:t>
      </w:r>
      <w:r w:rsidRPr="00C70C3C">
        <w:rPr>
          <w:rFonts w:ascii="Times New Roman" w:hAnsi="Times New Roman" w:cs="Times New Roman"/>
          <w:color w:val="000000" w:themeColor="text1"/>
          <w:sz w:val="24"/>
          <w:szCs w:val="24"/>
        </w:rPr>
        <w:t>.2023 г.)</w:t>
      </w:r>
    </w:p>
    <w:p w:rsidR="007B1CCF" w:rsidRPr="00C70C3C" w:rsidRDefault="007B1CCF" w:rsidP="00604901">
      <w:pPr>
        <w:pStyle w:val="a4"/>
        <w:numPr>
          <w:ilvl w:val="0"/>
          <w:numId w:val="2"/>
        </w:numPr>
        <w:autoSpaceDE w:val="0"/>
        <w:autoSpaceDN w:val="0"/>
        <w:adjustRightInd w:val="0"/>
        <w:spacing w:after="0" w:line="240" w:lineRule="auto"/>
        <w:ind w:left="0" w:firstLine="709"/>
        <w:jc w:val="both"/>
        <w:outlineLvl w:val="1"/>
        <w:rPr>
          <w:rFonts w:ascii="Times New Roman" w:hAnsi="Times New Roman" w:cs="Times New Roman"/>
          <w:color w:val="000000" w:themeColor="text1"/>
          <w:sz w:val="24"/>
          <w:szCs w:val="24"/>
        </w:rPr>
      </w:pPr>
      <w:proofErr w:type="spellStart"/>
      <w:r w:rsidRPr="00C70C3C">
        <w:rPr>
          <w:rFonts w:ascii="Times New Roman" w:hAnsi="Times New Roman" w:cs="Times New Roman"/>
          <w:color w:val="000000" w:themeColor="text1"/>
          <w:sz w:val="24"/>
          <w:szCs w:val="24"/>
        </w:rPr>
        <w:t>Уляшева</w:t>
      </w:r>
      <w:proofErr w:type="spellEnd"/>
      <w:r w:rsidRPr="00C70C3C">
        <w:rPr>
          <w:rFonts w:ascii="Times New Roman" w:hAnsi="Times New Roman" w:cs="Times New Roman"/>
          <w:color w:val="000000" w:themeColor="text1"/>
          <w:sz w:val="24"/>
          <w:szCs w:val="24"/>
        </w:rPr>
        <w:t xml:space="preserve"> Л.Г. Моделирование лесозаготовительной деятельности в учетном пространстве // Вектор науки Тольяттинского государственного университета. С</w:t>
      </w:r>
      <w:r w:rsidR="003F0E21" w:rsidRPr="00C70C3C">
        <w:rPr>
          <w:rFonts w:ascii="Times New Roman" w:hAnsi="Times New Roman" w:cs="Times New Roman"/>
          <w:color w:val="000000" w:themeColor="text1"/>
          <w:sz w:val="24"/>
          <w:szCs w:val="24"/>
        </w:rPr>
        <w:t xml:space="preserve">ерия: экономика и управление. 2019. № 1 (36). </w:t>
      </w:r>
      <w:r w:rsidRPr="00C70C3C">
        <w:rPr>
          <w:rFonts w:ascii="Times New Roman" w:hAnsi="Times New Roman" w:cs="Times New Roman"/>
          <w:color w:val="000000" w:themeColor="text1"/>
          <w:sz w:val="24"/>
          <w:szCs w:val="24"/>
        </w:rPr>
        <w:t xml:space="preserve">С. 55 </w:t>
      </w:r>
      <w:r w:rsidR="00565326">
        <w:rPr>
          <w:rFonts w:ascii="Times New Roman" w:hAnsi="Times New Roman" w:cs="Times New Roman"/>
          <w:color w:val="000000" w:themeColor="text1"/>
          <w:sz w:val="24"/>
          <w:szCs w:val="24"/>
          <w:lang w:val="en-US"/>
        </w:rPr>
        <w:t xml:space="preserve">- </w:t>
      </w:r>
      <w:r w:rsidRPr="00C70C3C">
        <w:rPr>
          <w:rFonts w:ascii="Times New Roman" w:hAnsi="Times New Roman" w:cs="Times New Roman"/>
          <w:color w:val="000000" w:themeColor="text1"/>
          <w:sz w:val="24"/>
          <w:szCs w:val="24"/>
        </w:rPr>
        <w:t>60.</w:t>
      </w:r>
    </w:p>
    <w:p w:rsidR="007B1CCF" w:rsidRPr="00C70C3C" w:rsidRDefault="007B1CCF" w:rsidP="00604901">
      <w:pPr>
        <w:pStyle w:val="a4"/>
        <w:numPr>
          <w:ilvl w:val="0"/>
          <w:numId w:val="2"/>
        </w:numPr>
        <w:spacing w:after="0" w:line="240" w:lineRule="auto"/>
        <w:ind w:left="0" w:firstLine="709"/>
        <w:jc w:val="both"/>
        <w:outlineLvl w:val="1"/>
        <w:rPr>
          <w:rFonts w:ascii="Times New Roman" w:eastAsiaTheme="minorEastAsia" w:hAnsi="Times New Roman" w:cs="Times New Roman"/>
          <w:color w:val="000000" w:themeColor="text1"/>
          <w:sz w:val="24"/>
          <w:szCs w:val="24"/>
          <w:lang w:eastAsia="ru-RU"/>
        </w:rPr>
      </w:pPr>
      <w:r w:rsidRPr="00C70C3C">
        <w:rPr>
          <w:rFonts w:ascii="Times New Roman" w:eastAsia="Times New Roman" w:hAnsi="Times New Roman" w:cs="Times New Roman"/>
          <w:color w:val="000000" w:themeColor="text1"/>
          <w:sz w:val="24"/>
          <w:szCs w:val="24"/>
          <w:lang w:eastAsia="ru-RU"/>
        </w:rPr>
        <w:t>Пятов М.Л. Бухгалтерский учет всего как наше информационное будущее // Вестник ИПБ (Вестник профессиональных бухгалте</w:t>
      </w:r>
      <w:r w:rsidR="00697D40" w:rsidRPr="00C70C3C">
        <w:rPr>
          <w:rFonts w:ascii="Times New Roman" w:eastAsia="Times New Roman" w:hAnsi="Times New Roman" w:cs="Times New Roman"/>
          <w:color w:val="000000" w:themeColor="text1"/>
          <w:sz w:val="24"/>
          <w:szCs w:val="24"/>
          <w:lang w:eastAsia="ru-RU"/>
        </w:rPr>
        <w:t xml:space="preserve">ров). 2023. </w:t>
      </w:r>
      <w:r w:rsidRPr="00C70C3C">
        <w:rPr>
          <w:rFonts w:ascii="Times New Roman" w:eastAsia="Times New Roman" w:hAnsi="Times New Roman" w:cs="Times New Roman"/>
          <w:color w:val="000000" w:themeColor="text1"/>
          <w:sz w:val="24"/>
          <w:szCs w:val="24"/>
          <w:lang w:eastAsia="ru-RU"/>
        </w:rPr>
        <w:t xml:space="preserve">№ 1. </w:t>
      </w:r>
      <w:r w:rsidRPr="00C70C3C">
        <w:rPr>
          <w:rFonts w:ascii="Times New Roman" w:eastAsia="Calibri" w:hAnsi="Times New Roman" w:cs="Times New Roman"/>
          <w:color w:val="000000" w:themeColor="text1"/>
          <w:sz w:val="24"/>
          <w:szCs w:val="24"/>
        </w:rPr>
        <w:t xml:space="preserve">– </w:t>
      </w:r>
      <w:r w:rsidRPr="00C70C3C">
        <w:rPr>
          <w:rFonts w:ascii="Times New Roman" w:eastAsia="Calibri" w:hAnsi="Times New Roman" w:cs="Times New Roman"/>
          <w:color w:val="000000" w:themeColor="text1"/>
          <w:sz w:val="24"/>
          <w:szCs w:val="24"/>
          <w:lang w:val="en-US"/>
        </w:rPr>
        <w:t>URL</w:t>
      </w:r>
      <w:r w:rsidRPr="00C70C3C">
        <w:rPr>
          <w:rFonts w:ascii="Times New Roman" w:eastAsia="Calibri" w:hAnsi="Times New Roman" w:cs="Times New Roman"/>
          <w:color w:val="000000" w:themeColor="text1"/>
          <w:sz w:val="24"/>
          <w:szCs w:val="24"/>
        </w:rPr>
        <w:t xml:space="preserve">: </w:t>
      </w:r>
      <w:hyperlink r:id="rId8" w:history="1">
        <w:r w:rsidRPr="00C70C3C">
          <w:rPr>
            <w:rStyle w:val="a8"/>
            <w:rFonts w:ascii="Times New Roman" w:eastAsia="Times New Roman" w:hAnsi="Times New Roman" w:cs="Times New Roman"/>
            <w:color w:val="000000" w:themeColor="text1"/>
            <w:sz w:val="24"/>
            <w:szCs w:val="24"/>
            <w:lang w:eastAsia="ru-RU"/>
          </w:rPr>
          <w:t>https://www.ipbr.org/projects/vestnik/editions/2023/1/theory/</w:t>
        </w:r>
      </w:hyperlink>
      <w:r w:rsidRPr="00C70C3C">
        <w:rPr>
          <w:rFonts w:ascii="Times New Roman" w:eastAsia="Times New Roman" w:hAnsi="Times New Roman" w:cs="Times New Roman"/>
          <w:color w:val="000000" w:themeColor="text1"/>
          <w:sz w:val="24"/>
          <w:szCs w:val="24"/>
          <w:lang w:eastAsia="ru-RU"/>
        </w:rPr>
        <w:t xml:space="preserve"> </w:t>
      </w:r>
      <w:r w:rsidR="00697D40" w:rsidRPr="00C70C3C">
        <w:rPr>
          <w:rFonts w:ascii="Times New Roman" w:eastAsiaTheme="minorEastAsia" w:hAnsi="Times New Roman" w:cs="Times New Roman"/>
          <w:color w:val="000000" w:themeColor="text1"/>
          <w:sz w:val="24"/>
          <w:szCs w:val="24"/>
          <w:lang w:eastAsia="ru-RU"/>
        </w:rPr>
        <w:t>(дата обращения 20.05</w:t>
      </w:r>
      <w:r w:rsidRPr="00C70C3C">
        <w:rPr>
          <w:rFonts w:ascii="Times New Roman" w:eastAsiaTheme="minorEastAsia" w:hAnsi="Times New Roman" w:cs="Times New Roman"/>
          <w:color w:val="000000" w:themeColor="text1"/>
          <w:sz w:val="24"/>
          <w:szCs w:val="24"/>
          <w:lang w:eastAsia="ru-RU"/>
        </w:rPr>
        <w:t>.2023 г.)</w:t>
      </w:r>
    </w:p>
    <w:p w:rsidR="007B1CCF" w:rsidRPr="00D32291" w:rsidRDefault="007B1CCF" w:rsidP="007B1CCF">
      <w:pPr>
        <w:pStyle w:val="a4"/>
        <w:spacing w:after="0" w:line="240" w:lineRule="auto"/>
        <w:jc w:val="both"/>
        <w:rPr>
          <w:rFonts w:ascii="Times New Roman" w:eastAsia="Times New Roman" w:hAnsi="Times New Roman" w:cs="Times New Roman"/>
          <w:sz w:val="24"/>
          <w:szCs w:val="24"/>
          <w:lang w:eastAsia="ru-RU"/>
        </w:rPr>
      </w:pPr>
    </w:p>
    <w:p w:rsidR="007B1CCF" w:rsidRDefault="008D42F2" w:rsidP="008D42F2">
      <w:pPr>
        <w:pStyle w:val="a4"/>
        <w:spacing w:after="0" w:line="240" w:lineRule="auto"/>
        <w:ind w:left="0"/>
        <w:jc w:val="center"/>
        <w:rPr>
          <w:rFonts w:ascii="Times New Roman" w:eastAsia="Times New Roman" w:hAnsi="Times New Roman" w:cs="Times New Roman"/>
          <w:b/>
          <w:sz w:val="24"/>
          <w:szCs w:val="24"/>
          <w:lang w:eastAsia="ru-RU"/>
        </w:rPr>
      </w:pPr>
      <w:r w:rsidRPr="008D42F2">
        <w:rPr>
          <w:rFonts w:ascii="Times New Roman" w:eastAsia="Times New Roman" w:hAnsi="Times New Roman" w:cs="Times New Roman"/>
          <w:b/>
          <w:sz w:val="24"/>
          <w:szCs w:val="24"/>
          <w:lang w:eastAsia="ru-RU"/>
        </w:rPr>
        <w:t>Информация об авторе</w:t>
      </w:r>
    </w:p>
    <w:p w:rsidR="007B1CCF" w:rsidRDefault="00E35A02" w:rsidP="004D3713">
      <w:pPr>
        <w:spacing w:after="0" w:line="240" w:lineRule="auto"/>
        <w:jc w:val="both"/>
        <w:rPr>
          <w:rFonts w:ascii="Times New Roman" w:hAnsi="Times New Roman" w:cs="Times New Roman"/>
          <w:sz w:val="24"/>
          <w:szCs w:val="24"/>
        </w:rPr>
      </w:pPr>
      <w:proofErr w:type="spellStart"/>
      <w:proofErr w:type="gramStart"/>
      <w:r w:rsidRPr="004D3713">
        <w:rPr>
          <w:rFonts w:ascii="Times New Roman" w:eastAsia="Times New Roman" w:hAnsi="Times New Roman" w:cs="Times New Roman"/>
          <w:sz w:val="24"/>
          <w:szCs w:val="24"/>
          <w:lang w:eastAsia="ru-RU"/>
        </w:rPr>
        <w:t>Уляшева</w:t>
      </w:r>
      <w:proofErr w:type="spellEnd"/>
      <w:r w:rsidRPr="004D3713">
        <w:rPr>
          <w:rFonts w:ascii="Times New Roman" w:eastAsia="Times New Roman" w:hAnsi="Times New Roman" w:cs="Times New Roman"/>
          <w:sz w:val="24"/>
          <w:szCs w:val="24"/>
          <w:lang w:eastAsia="ru-RU"/>
        </w:rPr>
        <w:t xml:space="preserve"> Лариса Геннадьевна (Россия, Сыктывкар) – научный сотрудник, </w:t>
      </w:r>
      <w:r w:rsidR="00764F70" w:rsidRPr="004D3713">
        <w:rPr>
          <w:rFonts w:ascii="Times New Roman" w:hAnsi="Times New Roman" w:cs="Times New Roman"/>
          <w:bCs/>
          <w:color w:val="000000" w:themeColor="text1"/>
          <w:sz w:val="24"/>
          <w:szCs w:val="24"/>
          <w:shd w:val="clear" w:color="auto" w:fill="FFFFFF"/>
        </w:rPr>
        <w:t xml:space="preserve">Институт социально – экономических и энергетических проблем </w:t>
      </w:r>
      <w:r w:rsidR="007B1FF9" w:rsidRPr="004D3713">
        <w:rPr>
          <w:rFonts w:ascii="Times New Roman" w:hAnsi="Times New Roman" w:cs="Times New Roman"/>
          <w:bCs/>
          <w:color w:val="000000" w:themeColor="text1"/>
          <w:sz w:val="24"/>
          <w:szCs w:val="24"/>
          <w:shd w:val="clear" w:color="auto" w:fill="FFFFFF"/>
        </w:rPr>
        <w:t>С</w:t>
      </w:r>
      <w:r w:rsidR="00764F70" w:rsidRPr="004D3713">
        <w:rPr>
          <w:rFonts w:ascii="Times New Roman" w:hAnsi="Times New Roman" w:cs="Times New Roman"/>
          <w:bCs/>
          <w:color w:val="000000" w:themeColor="text1"/>
          <w:sz w:val="24"/>
          <w:szCs w:val="24"/>
          <w:shd w:val="clear" w:color="auto" w:fill="FFFFFF"/>
        </w:rPr>
        <w:t>евера</w:t>
      </w:r>
      <w:r w:rsidR="007B1FF9" w:rsidRPr="004D3713">
        <w:rPr>
          <w:rFonts w:ascii="Times New Roman" w:hAnsi="Times New Roman" w:cs="Times New Roman"/>
          <w:bCs/>
          <w:color w:val="000000" w:themeColor="text1"/>
          <w:sz w:val="24"/>
          <w:szCs w:val="24"/>
          <w:shd w:val="clear" w:color="auto" w:fill="FFFFFF"/>
        </w:rPr>
        <w:t xml:space="preserve"> ФИЦ Коми НЦ </w:t>
      </w:r>
      <w:proofErr w:type="spellStart"/>
      <w:r w:rsidR="007B1FF9" w:rsidRPr="004D3713">
        <w:rPr>
          <w:rFonts w:ascii="Times New Roman" w:hAnsi="Times New Roman" w:cs="Times New Roman"/>
          <w:bCs/>
          <w:color w:val="000000" w:themeColor="text1"/>
          <w:sz w:val="24"/>
          <w:szCs w:val="24"/>
          <w:shd w:val="clear" w:color="auto" w:fill="FFFFFF"/>
        </w:rPr>
        <w:t>УрО</w:t>
      </w:r>
      <w:proofErr w:type="spellEnd"/>
      <w:r w:rsidR="007B1FF9" w:rsidRPr="004D3713">
        <w:rPr>
          <w:rFonts w:ascii="Times New Roman" w:hAnsi="Times New Roman" w:cs="Times New Roman"/>
          <w:bCs/>
          <w:color w:val="000000" w:themeColor="text1"/>
          <w:sz w:val="24"/>
          <w:szCs w:val="24"/>
          <w:shd w:val="clear" w:color="auto" w:fill="FFFFFF"/>
        </w:rPr>
        <w:t xml:space="preserve"> РАН</w:t>
      </w:r>
      <w:r w:rsidRPr="004D3713">
        <w:rPr>
          <w:rFonts w:ascii="Times New Roman" w:hAnsi="Times New Roman" w:cs="Times New Roman"/>
          <w:sz w:val="24"/>
          <w:szCs w:val="24"/>
        </w:rPr>
        <w:t xml:space="preserve"> (Россия</w:t>
      </w:r>
      <w:r w:rsidR="007C3D6C" w:rsidRPr="004D3713">
        <w:rPr>
          <w:rFonts w:ascii="Times New Roman" w:hAnsi="Times New Roman" w:cs="Times New Roman"/>
          <w:sz w:val="24"/>
          <w:szCs w:val="24"/>
        </w:rPr>
        <w:t>, 167982</w:t>
      </w:r>
      <w:r w:rsidRPr="004D3713">
        <w:rPr>
          <w:rFonts w:ascii="Times New Roman" w:hAnsi="Times New Roman" w:cs="Times New Roman"/>
          <w:sz w:val="24"/>
          <w:szCs w:val="24"/>
        </w:rPr>
        <w:t xml:space="preserve">, г. </w:t>
      </w:r>
      <w:r w:rsidR="007C3D6C" w:rsidRPr="004D3713">
        <w:rPr>
          <w:rFonts w:ascii="Times New Roman" w:hAnsi="Times New Roman" w:cs="Times New Roman"/>
          <w:sz w:val="24"/>
          <w:szCs w:val="24"/>
        </w:rPr>
        <w:t>Сыктывкар</w:t>
      </w:r>
      <w:r w:rsidRPr="004D3713">
        <w:rPr>
          <w:rFonts w:ascii="Times New Roman" w:hAnsi="Times New Roman" w:cs="Times New Roman"/>
          <w:sz w:val="24"/>
          <w:szCs w:val="24"/>
        </w:rPr>
        <w:t xml:space="preserve">, ул. </w:t>
      </w:r>
      <w:r w:rsidR="007C3D6C" w:rsidRPr="004D3713">
        <w:rPr>
          <w:rFonts w:ascii="Times New Roman" w:hAnsi="Times New Roman" w:cs="Times New Roman"/>
          <w:sz w:val="24"/>
          <w:szCs w:val="24"/>
        </w:rPr>
        <w:t>Коммунистическая</w:t>
      </w:r>
      <w:r w:rsidRPr="004D3713">
        <w:rPr>
          <w:rFonts w:ascii="Times New Roman" w:hAnsi="Times New Roman" w:cs="Times New Roman"/>
          <w:sz w:val="24"/>
          <w:szCs w:val="24"/>
        </w:rPr>
        <w:t>, д</w:t>
      </w:r>
      <w:r w:rsidR="007B4CA0" w:rsidRPr="004D3713">
        <w:rPr>
          <w:rFonts w:ascii="Times New Roman" w:hAnsi="Times New Roman" w:cs="Times New Roman"/>
          <w:sz w:val="24"/>
          <w:szCs w:val="24"/>
        </w:rPr>
        <w:t>. 2</w:t>
      </w:r>
      <w:r w:rsidRPr="004D3713">
        <w:rPr>
          <w:rFonts w:ascii="Times New Roman" w:hAnsi="Times New Roman" w:cs="Times New Roman"/>
          <w:sz w:val="24"/>
          <w:szCs w:val="24"/>
        </w:rPr>
        <w:t xml:space="preserve">6, </w:t>
      </w:r>
      <w:hyperlink r:id="rId9" w:history="1">
        <w:r w:rsidR="004D3713" w:rsidRPr="004D3713">
          <w:rPr>
            <w:rFonts w:ascii="Times New Roman" w:eastAsia="SimSun" w:hAnsi="Times New Roman" w:cs="Times New Roman"/>
            <w:bCs/>
            <w:sz w:val="24"/>
            <w:szCs w:val="24"/>
            <w:lang w:val="en-US" w:eastAsia="ar-SA"/>
          </w:rPr>
          <w:t>ulyasheva</w:t>
        </w:r>
        <w:r w:rsidR="004D3713" w:rsidRPr="004D3713">
          <w:rPr>
            <w:rFonts w:ascii="Times New Roman" w:eastAsia="SimSun" w:hAnsi="Times New Roman" w:cs="Times New Roman"/>
            <w:bCs/>
            <w:sz w:val="24"/>
            <w:szCs w:val="24"/>
            <w:lang w:eastAsia="ar-SA"/>
          </w:rPr>
          <w:t>@</w:t>
        </w:r>
        <w:r w:rsidR="004D3713" w:rsidRPr="004D3713">
          <w:rPr>
            <w:rFonts w:ascii="Times New Roman" w:eastAsia="SimSun" w:hAnsi="Times New Roman" w:cs="Times New Roman"/>
            <w:bCs/>
            <w:sz w:val="24"/>
            <w:szCs w:val="24"/>
            <w:lang w:val="en-US" w:eastAsia="ar-SA"/>
          </w:rPr>
          <w:t>iespn</w:t>
        </w:r>
        <w:r w:rsidR="004D3713" w:rsidRPr="004D3713">
          <w:rPr>
            <w:rFonts w:ascii="Times New Roman" w:eastAsia="SimSun" w:hAnsi="Times New Roman" w:cs="Times New Roman"/>
            <w:bCs/>
            <w:sz w:val="24"/>
            <w:szCs w:val="24"/>
            <w:lang w:eastAsia="ar-SA"/>
          </w:rPr>
          <w:t>.</w:t>
        </w:r>
        <w:r w:rsidR="004D3713" w:rsidRPr="004D3713">
          <w:rPr>
            <w:rFonts w:ascii="Times New Roman" w:eastAsia="SimSun" w:hAnsi="Times New Roman" w:cs="Times New Roman"/>
            <w:bCs/>
            <w:sz w:val="24"/>
            <w:szCs w:val="24"/>
            <w:lang w:val="en-US" w:eastAsia="ar-SA"/>
          </w:rPr>
          <w:t>komisc</w:t>
        </w:r>
        <w:r w:rsidR="004D3713" w:rsidRPr="004D3713">
          <w:rPr>
            <w:rFonts w:ascii="Times New Roman" w:eastAsia="SimSun" w:hAnsi="Times New Roman" w:cs="Times New Roman"/>
            <w:bCs/>
            <w:sz w:val="24"/>
            <w:szCs w:val="24"/>
            <w:lang w:eastAsia="ar-SA"/>
          </w:rPr>
          <w:t>.</w:t>
        </w:r>
        <w:proofErr w:type="spellStart"/>
        <w:r w:rsidR="004D3713" w:rsidRPr="004D3713">
          <w:rPr>
            <w:rFonts w:ascii="Times New Roman" w:eastAsia="SimSun" w:hAnsi="Times New Roman" w:cs="Times New Roman"/>
            <w:bCs/>
            <w:sz w:val="24"/>
            <w:szCs w:val="24"/>
            <w:lang w:val="en-US" w:eastAsia="ar-SA"/>
          </w:rPr>
          <w:t>ru</w:t>
        </w:r>
        <w:proofErr w:type="spellEnd"/>
      </w:hyperlink>
      <w:r w:rsidRPr="004D3713">
        <w:rPr>
          <w:rFonts w:ascii="Times New Roman" w:hAnsi="Times New Roman" w:cs="Times New Roman"/>
          <w:sz w:val="24"/>
          <w:szCs w:val="24"/>
        </w:rPr>
        <w:t>)</w:t>
      </w:r>
      <w:proofErr w:type="gramEnd"/>
    </w:p>
    <w:p w:rsidR="007B4D96" w:rsidRDefault="007B4D96" w:rsidP="004D3713">
      <w:pPr>
        <w:spacing w:after="0" w:line="240" w:lineRule="auto"/>
        <w:jc w:val="both"/>
        <w:rPr>
          <w:rFonts w:ascii="Times New Roman" w:hAnsi="Times New Roman" w:cs="Times New Roman"/>
          <w:sz w:val="24"/>
          <w:szCs w:val="24"/>
        </w:rPr>
      </w:pPr>
    </w:p>
    <w:p w:rsidR="00546EDB" w:rsidRPr="00D87633" w:rsidRDefault="00546EDB" w:rsidP="00546EDB">
      <w:pPr>
        <w:spacing w:after="0" w:line="240" w:lineRule="auto"/>
        <w:jc w:val="right"/>
        <w:rPr>
          <w:rFonts w:ascii="Times New Roman" w:eastAsia="Times New Roman" w:hAnsi="Times New Roman" w:cs="Times New Roman"/>
          <w:b/>
          <w:sz w:val="24"/>
          <w:szCs w:val="24"/>
          <w:lang w:val="en-US" w:eastAsia="ru-RU"/>
        </w:rPr>
      </w:pPr>
      <w:proofErr w:type="spellStart"/>
      <w:r w:rsidRPr="00D87633">
        <w:rPr>
          <w:rFonts w:ascii="Times New Roman" w:eastAsia="Times New Roman" w:hAnsi="Times New Roman" w:cs="Times New Roman"/>
          <w:b/>
          <w:sz w:val="24"/>
          <w:szCs w:val="24"/>
          <w:lang w:val="en-US" w:eastAsia="ru-RU"/>
        </w:rPr>
        <w:t>Ulyasheva</w:t>
      </w:r>
      <w:proofErr w:type="spellEnd"/>
      <w:r w:rsidRPr="00D87633">
        <w:rPr>
          <w:rFonts w:ascii="Times New Roman" w:eastAsia="Times New Roman" w:hAnsi="Times New Roman" w:cs="Times New Roman"/>
          <w:b/>
          <w:sz w:val="24"/>
          <w:szCs w:val="24"/>
          <w:lang w:val="en-US" w:eastAsia="ru-RU"/>
        </w:rPr>
        <w:t xml:space="preserve"> L. G.</w:t>
      </w:r>
    </w:p>
    <w:p w:rsidR="003D30CA" w:rsidRDefault="003D30CA" w:rsidP="00ED6868">
      <w:pPr>
        <w:spacing w:after="0" w:line="240" w:lineRule="auto"/>
        <w:jc w:val="center"/>
        <w:rPr>
          <w:rFonts w:ascii="Times New Roman" w:hAnsi="Times New Roman" w:cs="Times New Roman"/>
          <w:b/>
          <w:sz w:val="24"/>
          <w:szCs w:val="24"/>
        </w:rPr>
      </w:pPr>
      <w:r w:rsidRPr="003D30CA">
        <w:rPr>
          <w:rFonts w:ascii="Times New Roman" w:hAnsi="Times New Roman" w:cs="Times New Roman"/>
          <w:b/>
          <w:sz w:val="24"/>
          <w:szCs w:val="24"/>
          <w:lang w:val="en-US"/>
        </w:rPr>
        <w:t>NEW BUSINESS - LOGGING MODEL FOR APPLICATION IN DIGITAL ACCOUNTING SPACE</w:t>
      </w:r>
    </w:p>
    <w:p w:rsidR="00B238A9" w:rsidRPr="00463836" w:rsidRDefault="00463836" w:rsidP="005E54C2">
      <w:pPr>
        <w:spacing w:after="0" w:line="240" w:lineRule="auto"/>
        <w:ind w:firstLine="709"/>
        <w:jc w:val="both"/>
        <w:rPr>
          <w:rFonts w:ascii="Times New Roman" w:hAnsi="Times New Roman" w:cs="Times New Roman"/>
          <w:i/>
          <w:sz w:val="24"/>
          <w:szCs w:val="24"/>
          <w:lang w:val="en-US"/>
        </w:rPr>
      </w:pPr>
      <w:proofErr w:type="spellStart"/>
      <w:r w:rsidRPr="009E2BE0">
        <w:rPr>
          <w:rFonts w:ascii="Times New Roman" w:hAnsi="Times New Roman" w:cs="Times New Roman"/>
          <w:b/>
          <w:bCs/>
          <w:i/>
          <w:iCs/>
          <w:sz w:val="24"/>
          <w:szCs w:val="24"/>
        </w:rPr>
        <w:t>Abstract</w:t>
      </w:r>
      <w:proofErr w:type="spellEnd"/>
      <w:r w:rsidR="00B238A9" w:rsidRPr="009E2BE0">
        <w:rPr>
          <w:rFonts w:ascii="Times New Roman" w:hAnsi="Times New Roman" w:cs="Times New Roman"/>
          <w:b/>
          <w:sz w:val="24"/>
          <w:szCs w:val="24"/>
          <w:lang w:val="en-US"/>
        </w:rPr>
        <w:t>.</w:t>
      </w:r>
      <w:r w:rsidR="00B238A9" w:rsidRPr="00B238A9">
        <w:rPr>
          <w:rFonts w:ascii="Times New Roman" w:hAnsi="Times New Roman" w:cs="Times New Roman"/>
          <w:sz w:val="24"/>
          <w:szCs w:val="24"/>
          <w:lang w:val="en-US"/>
        </w:rPr>
        <w:t xml:space="preserve"> </w:t>
      </w:r>
      <w:r w:rsidR="00B238A9" w:rsidRPr="00463836">
        <w:rPr>
          <w:rFonts w:ascii="Times New Roman" w:hAnsi="Times New Roman" w:cs="Times New Roman"/>
          <w:i/>
          <w:sz w:val="24"/>
          <w:szCs w:val="24"/>
          <w:lang w:val="en-US"/>
        </w:rPr>
        <w:t>The challenge of the current state of the forest complex of the Russian Federation is the relevance of creating a new accounting representation of logging activities. As a result of the analysis of influencing factors, international and domestic experience, a logging model was proposed that can be applied in digital format.</w:t>
      </w:r>
    </w:p>
    <w:p w:rsidR="00B238A9" w:rsidRDefault="00B238A9" w:rsidP="00B238A9">
      <w:pPr>
        <w:spacing w:after="0" w:line="240" w:lineRule="auto"/>
        <w:ind w:firstLine="709"/>
        <w:jc w:val="both"/>
        <w:rPr>
          <w:rFonts w:ascii="Times New Roman" w:hAnsi="Times New Roman" w:cs="Times New Roman"/>
          <w:i/>
          <w:sz w:val="24"/>
          <w:szCs w:val="24"/>
        </w:rPr>
      </w:pPr>
      <w:r w:rsidRPr="002649E0">
        <w:rPr>
          <w:rFonts w:ascii="Times New Roman" w:hAnsi="Times New Roman" w:cs="Times New Roman"/>
          <w:b/>
          <w:i/>
          <w:sz w:val="24"/>
          <w:szCs w:val="24"/>
          <w:lang w:val="en-US"/>
        </w:rPr>
        <w:t>Keywords</w:t>
      </w:r>
      <w:r w:rsidRPr="00463836">
        <w:rPr>
          <w:rFonts w:ascii="Times New Roman" w:hAnsi="Times New Roman" w:cs="Times New Roman"/>
          <w:i/>
          <w:sz w:val="24"/>
          <w:szCs w:val="24"/>
          <w:lang w:val="en-US"/>
        </w:rPr>
        <w:t>: accounting problems, forest capital, logging model, integrated reporting, digitalization opportunities.</w:t>
      </w:r>
    </w:p>
    <w:p w:rsidR="009E2BE0" w:rsidRDefault="009E2BE0" w:rsidP="00B238A9">
      <w:pPr>
        <w:spacing w:after="0" w:line="240" w:lineRule="auto"/>
        <w:ind w:firstLine="709"/>
        <w:jc w:val="both"/>
        <w:rPr>
          <w:rFonts w:ascii="Times New Roman" w:hAnsi="Times New Roman" w:cs="Times New Roman"/>
          <w:i/>
          <w:sz w:val="24"/>
          <w:szCs w:val="24"/>
        </w:rPr>
      </w:pPr>
    </w:p>
    <w:p w:rsidR="009E2BE0" w:rsidRDefault="009E2BE0" w:rsidP="009E2BE0">
      <w:pPr>
        <w:spacing w:after="0" w:line="240" w:lineRule="auto"/>
        <w:ind w:firstLine="709"/>
        <w:jc w:val="center"/>
        <w:rPr>
          <w:rFonts w:ascii="Times New Roman" w:hAnsi="Times New Roman" w:cs="Times New Roman"/>
          <w:b/>
          <w:bCs/>
          <w:sz w:val="24"/>
          <w:szCs w:val="24"/>
        </w:rPr>
      </w:pPr>
      <w:proofErr w:type="spellStart"/>
      <w:r w:rsidRPr="009E2BE0">
        <w:rPr>
          <w:rFonts w:ascii="Times New Roman" w:hAnsi="Times New Roman" w:cs="Times New Roman"/>
          <w:b/>
          <w:bCs/>
          <w:sz w:val="24"/>
          <w:szCs w:val="24"/>
        </w:rPr>
        <w:t>Information</w:t>
      </w:r>
      <w:proofErr w:type="spellEnd"/>
      <w:r w:rsidRPr="009E2BE0">
        <w:rPr>
          <w:rFonts w:ascii="Times New Roman" w:hAnsi="Times New Roman" w:cs="Times New Roman"/>
          <w:b/>
          <w:bCs/>
          <w:sz w:val="24"/>
          <w:szCs w:val="24"/>
        </w:rPr>
        <w:t xml:space="preserve"> </w:t>
      </w:r>
      <w:proofErr w:type="spellStart"/>
      <w:r w:rsidRPr="009E2BE0">
        <w:rPr>
          <w:rFonts w:ascii="Times New Roman" w:hAnsi="Times New Roman" w:cs="Times New Roman"/>
          <w:b/>
          <w:bCs/>
          <w:sz w:val="24"/>
          <w:szCs w:val="24"/>
        </w:rPr>
        <w:t>about</w:t>
      </w:r>
      <w:proofErr w:type="spellEnd"/>
      <w:r w:rsidRPr="009E2BE0">
        <w:rPr>
          <w:rFonts w:ascii="Times New Roman" w:hAnsi="Times New Roman" w:cs="Times New Roman"/>
          <w:b/>
          <w:bCs/>
          <w:sz w:val="24"/>
          <w:szCs w:val="24"/>
        </w:rPr>
        <w:t xml:space="preserve"> </w:t>
      </w:r>
      <w:proofErr w:type="spellStart"/>
      <w:r w:rsidRPr="009E2BE0">
        <w:rPr>
          <w:rFonts w:ascii="Times New Roman" w:hAnsi="Times New Roman" w:cs="Times New Roman"/>
          <w:b/>
          <w:bCs/>
          <w:sz w:val="24"/>
          <w:szCs w:val="24"/>
        </w:rPr>
        <w:t>the</w:t>
      </w:r>
      <w:proofErr w:type="spellEnd"/>
      <w:r w:rsidRPr="009E2BE0">
        <w:rPr>
          <w:rFonts w:ascii="Times New Roman" w:hAnsi="Times New Roman" w:cs="Times New Roman"/>
          <w:b/>
          <w:bCs/>
          <w:sz w:val="24"/>
          <w:szCs w:val="24"/>
        </w:rPr>
        <w:t xml:space="preserve"> </w:t>
      </w:r>
      <w:proofErr w:type="spellStart"/>
      <w:r w:rsidRPr="009E2BE0">
        <w:rPr>
          <w:rFonts w:ascii="Times New Roman" w:hAnsi="Times New Roman" w:cs="Times New Roman"/>
          <w:b/>
          <w:bCs/>
          <w:sz w:val="24"/>
          <w:szCs w:val="24"/>
        </w:rPr>
        <w:t>author</w:t>
      </w:r>
      <w:proofErr w:type="spellEnd"/>
    </w:p>
    <w:p w:rsidR="00110B37" w:rsidRDefault="00110B37" w:rsidP="006316A2">
      <w:pPr>
        <w:spacing w:after="0"/>
        <w:ind w:firstLine="709"/>
        <w:jc w:val="both"/>
        <w:rPr>
          <w:rFonts w:ascii="Times New Roman" w:eastAsia="SimSun" w:hAnsi="Times New Roman" w:cs="Times New Roman"/>
          <w:bCs/>
          <w:sz w:val="24"/>
          <w:szCs w:val="24"/>
          <w:lang w:val="en-US" w:eastAsia="ar-SA"/>
        </w:rPr>
      </w:pPr>
      <w:proofErr w:type="spellStart"/>
      <w:r w:rsidRPr="006316A2">
        <w:rPr>
          <w:rFonts w:ascii="Times New Roman" w:eastAsia="Times New Roman" w:hAnsi="Times New Roman" w:cs="Times New Roman"/>
          <w:sz w:val="24"/>
          <w:szCs w:val="24"/>
          <w:lang w:val="en-US" w:eastAsia="ru-RU"/>
        </w:rPr>
        <w:t>Ulyasheva</w:t>
      </w:r>
      <w:proofErr w:type="spellEnd"/>
      <w:r w:rsidRPr="006316A2">
        <w:rPr>
          <w:rFonts w:ascii="Times New Roman" w:eastAsia="Times New Roman" w:hAnsi="Times New Roman" w:cs="Times New Roman"/>
          <w:sz w:val="24"/>
          <w:szCs w:val="24"/>
          <w:lang w:val="en-US" w:eastAsia="ru-RU"/>
        </w:rPr>
        <w:t xml:space="preserve"> </w:t>
      </w:r>
      <w:r w:rsidR="00B765AD">
        <w:rPr>
          <w:rFonts w:ascii="Times New Roman" w:eastAsia="Times New Roman" w:hAnsi="Times New Roman" w:cs="Times New Roman"/>
          <w:sz w:val="24"/>
          <w:szCs w:val="24"/>
          <w:lang w:val="en-US" w:eastAsia="ru-RU"/>
        </w:rPr>
        <w:t xml:space="preserve">Larisa </w:t>
      </w:r>
      <w:proofErr w:type="spellStart"/>
      <w:r w:rsidR="00B765AD">
        <w:rPr>
          <w:rFonts w:ascii="Times New Roman" w:eastAsia="Times New Roman" w:hAnsi="Times New Roman" w:cs="Times New Roman"/>
          <w:sz w:val="24"/>
          <w:szCs w:val="24"/>
          <w:lang w:val="en-US" w:eastAsia="ru-RU"/>
        </w:rPr>
        <w:t>Gennad</w:t>
      </w:r>
      <w:r w:rsidR="00EC381E">
        <w:rPr>
          <w:rFonts w:ascii="Times New Roman" w:eastAsia="Times New Roman" w:hAnsi="Times New Roman" w:cs="Times New Roman"/>
          <w:sz w:val="24"/>
          <w:szCs w:val="24"/>
          <w:lang w:val="en-US" w:eastAsia="ru-RU"/>
        </w:rPr>
        <w:t>j</w:t>
      </w:r>
      <w:r w:rsidR="00B765AD" w:rsidRPr="00B765AD">
        <w:rPr>
          <w:rFonts w:ascii="Times New Roman" w:eastAsia="Times New Roman" w:hAnsi="Times New Roman" w:cs="Times New Roman"/>
          <w:sz w:val="24"/>
          <w:szCs w:val="24"/>
          <w:lang w:val="en-US" w:eastAsia="ru-RU"/>
        </w:rPr>
        <w:t>evna</w:t>
      </w:r>
      <w:proofErr w:type="spellEnd"/>
      <w:r w:rsidR="00B000C3" w:rsidRPr="006316A2">
        <w:rPr>
          <w:rFonts w:ascii="Times New Roman" w:eastAsia="Times New Roman" w:hAnsi="Times New Roman" w:cs="Times New Roman"/>
          <w:sz w:val="24"/>
          <w:szCs w:val="24"/>
          <w:lang w:val="en-US" w:eastAsia="ru-RU"/>
        </w:rPr>
        <w:t xml:space="preserve"> </w:t>
      </w:r>
      <w:r w:rsidR="00B000C3" w:rsidRPr="006316A2">
        <w:rPr>
          <w:rFonts w:ascii="Times New Roman" w:hAnsi="Times New Roman" w:cs="Times New Roman"/>
          <w:sz w:val="24"/>
          <w:szCs w:val="24"/>
          <w:lang w:val="en-US"/>
        </w:rPr>
        <w:t>(</w:t>
      </w:r>
      <w:r w:rsidR="00B000C3" w:rsidRPr="006316A2">
        <w:rPr>
          <w:rFonts w:ascii="Times New Roman" w:eastAsia="Times New Roman" w:hAnsi="Times New Roman" w:cs="Times New Roman"/>
          <w:sz w:val="24"/>
          <w:szCs w:val="24"/>
          <w:lang w:val="en-US" w:eastAsia="ru-RU"/>
        </w:rPr>
        <w:t>Russia</w:t>
      </w:r>
      <w:r w:rsidR="00B000C3" w:rsidRPr="006316A2">
        <w:rPr>
          <w:rFonts w:ascii="Times New Roman" w:hAnsi="Times New Roman" w:cs="Times New Roman"/>
          <w:sz w:val="24"/>
          <w:szCs w:val="24"/>
          <w:lang w:val="en-US"/>
        </w:rPr>
        <w:t>,</w:t>
      </w:r>
      <w:r w:rsidR="00B000C3" w:rsidRPr="006316A2">
        <w:rPr>
          <w:rFonts w:ascii="Times New Roman" w:hAnsi="Times New Roman" w:cs="Times New Roman"/>
          <w:sz w:val="24"/>
          <w:szCs w:val="24"/>
          <w:lang w:val="en-US"/>
        </w:rPr>
        <w:t xml:space="preserve"> </w:t>
      </w:r>
      <w:r w:rsidR="00B000C3" w:rsidRPr="006316A2">
        <w:rPr>
          <w:rFonts w:ascii="Times New Roman" w:eastAsia="Times New Roman" w:hAnsi="Times New Roman" w:cs="Times New Roman"/>
          <w:sz w:val="24"/>
          <w:szCs w:val="24"/>
          <w:lang w:val="en-US" w:eastAsia="ru-RU"/>
        </w:rPr>
        <w:t>Syktyvkar</w:t>
      </w:r>
      <w:r w:rsidR="00B000C3" w:rsidRPr="006316A2">
        <w:rPr>
          <w:rFonts w:ascii="Times New Roman" w:eastAsia="Times New Roman" w:hAnsi="Times New Roman" w:cs="Times New Roman"/>
          <w:sz w:val="24"/>
          <w:szCs w:val="24"/>
          <w:lang w:val="en-US" w:eastAsia="ru-RU"/>
        </w:rPr>
        <w:t xml:space="preserve">) - </w:t>
      </w:r>
      <w:r w:rsidR="00B065EB" w:rsidRPr="006316A2">
        <w:rPr>
          <w:rFonts w:ascii="Times New Roman" w:hAnsi="Times New Roman" w:cs="Times New Roman"/>
          <w:sz w:val="24"/>
          <w:szCs w:val="24"/>
          <w:lang w:val="en-US"/>
        </w:rPr>
        <w:t>research,</w:t>
      </w:r>
      <w:r w:rsidR="00D87633" w:rsidRPr="006316A2">
        <w:rPr>
          <w:rFonts w:ascii="Times New Roman" w:hAnsi="Times New Roman" w:cs="Times New Roman"/>
          <w:sz w:val="24"/>
          <w:szCs w:val="24"/>
          <w:lang w:val="en-US"/>
        </w:rPr>
        <w:t xml:space="preserve"> </w:t>
      </w:r>
      <w:r w:rsidR="00D87633" w:rsidRPr="006316A2">
        <w:rPr>
          <w:rFonts w:ascii="Times New Roman" w:eastAsia="Times New Roman" w:hAnsi="Times New Roman" w:cs="Times New Roman"/>
          <w:sz w:val="24"/>
          <w:szCs w:val="24"/>
          <w:lang w:val="en-US" w:eastAsia="ru-RU"/>
        </w:rPr>
        <w:t xml:space="preserve">Institute of Socio-Economic and Energy Problems of the North, </w:t>
      </w:r>
      <w:proofErr w:type="spellStart"/>
      <w:r w:rsidR="00D87633" w:rsidRPr="006316A2">
        <w:rPr>
          <w:rFonts w:ascii="Times New Roman" w:eastAsia="Times New Roman" w:hAnsi="Times New Roman" w:cs="Times New Roman"/>
          <w:sz w:val="24"/>
          <w:szCs w:val="24"/>
          <w:lang w:val="en-US" w:eastAsia="ru-RU"/>
        </w:rPr>
        <w:t>Komi</w:t>
      </w:r>
      <w:proofErr w:type="spellEnd"/>
      <w:r w:rsidR="00D87633" w:rsidRPr="006316A2">
        <w:rPr>
          <w:rFonts w:ascii="Times New Roman" w:eastAsia="Times New Roman" w:hAnsi="Times New Roman" w:cs="Times New Roman"/>
          <w:sz w:val="24"/>
          <w:szCs w:val="24"/>
          <w:lang w:val="en-US" w:eastAsia="ru-RU"/>
        </w:rPr>
        <w:t xml:space="preserve"> Scientific Center, Ural Branch of the </w:t>
      </w:r>
      <w:r w:rsidR="00D87633" w:rsidRPr="006316A2">
        <w:rPr>
          <w:rFonts w:ascii="Times New Roman" w:eastAsia="Times New Roman" w:hAnsi="Times New Roman" w:cs="Times New Roman"/>
          <w:sz w:val="24"/>
          <w:szCs w:val="24"/>
          <w:lang w:val="en-US" w:eastAsia="ru-RU"/>
        </w:rPr>
        <w:lastRenderedPageBreak/>
        <w:t>Russian Academy of Sciences</w:t>
      </w:r>
      <w:r w:rsidR="006316A2" w:rsidRPr="006316A2">
        <w:rPr>
          <w:rFonts w:ascii="Times New Roman" w:eastAsia="Times New Roman" w:hAnsi="Times New Roman" w:cs="Times New Roman"/>
          <w:sz w:val="24"/>
          <w:szCs w:val="24"/>
          <w:lang w:val="en-US" w:eastAsia="ru-RU"/>
        </w:rPr>
        <w:t xml:space="preserve"> (26, </w:t>
      </w:r>
      <w:r w:rsidR="006316A2" w:rsidRPr="006316A2">
        <w:rPr>
          <w:rFonts w:ascii="Times New Roman" w:hAnsi="Times New Roman" w:cs="Times New Roman"/>
          <w:bCs/>
          <w:sz w:val="24"/>
          <w:szCs w:val="24"/>
          <w:lang w:val="en-US"/>
        </w:rPr>
        <w:t>Communist</w:t>
      </w:r>
      <w:r w:rsidR="006316A2" w:rsidRPr="006316A2">
        <w:rPr>
          <w:rFonts w:ascii="Times New Roman" w:hAnsi="Times New Roman" w:cs="Times New Roman"/>
          <w:bCs/>
          <w:sz w:val="24"/>
          <w:szCs w:val="24"/>
          <w:lang w:val="en-US"/>
        </w:rPr>
        <w:t xml:space="preserve"> </w:t>
      </w:r>
      <w:r w:rsidR="006316A2" w:rsidRPr="006316A2">
        <w:rPr>
          <w:rFonts w:ascii="Times New Roman" w:hAnsi="Times New Roman" w:cs="Times New Roman"/>
          <w:sz w:val="24"/>
          <w:szCs w:val="24"/>
          <w:lang w:val="en-US"/>
        </w:rPr>
        <w:t>Street</w:t>
      </w:r>
      <w:r w:rsidR="006316A2" w:rsidRPr="006316A2">
        <w:rPr>
          <w:rFonts w:ascii="Times New Roman" w:hAnsi="Times New Roman" w:cs="Times New Roman"/>
          <w:sz w:val="24"/>
          <w:szCs w:val="24"/>
          <w:lang w:val="en-US"/>
        </w:rPr>
        <w:t xml:space="preserve">, </w:t>
      </w:r>
      <w:r w:rsidR="006316A2" w:rsidRPr="006316A2">
        <w:rPr>
          <w:rFonts w:ascii="Times New Roman" w:eastAsia="Times New Roman" w:hAnsi="Times New Roman" w:cs="Times New Roman"/>
          <w:sz w:val="24"/>
          <w:szCs w:val="24"/>
          <w:lang w:val="en-US" w:eastAsia="ru-RU"/>
        </w:rPr>
        <w:t>Syktyvkar</w:t>
      </w:r>
      <w:r w:rsidR="006316A2" w:rsidRPr="006316A2">
        <w:rPr>
          <w:rFonts w:ascii="Times New Roman" w:eastAsia="Times New Roman" w:hAnsi="Times New Roman" w:cs="Times New Roman"/>
          <w:sz w:val="24"/>
          <w:szCs w:val="24"/>
          <w:lang w:val="en-US" w:eastAsia="ru-RU"/>
        </w:rPr>
        <w:t xml:space="preserve">, </w:t>
      </w:r>
      <w:r w:rsidR="006316A2" w:rsidRPr="006316A2">
        <w:rPr>
          <w:rFonts w:ascii="Times New Roman" w:hAnsi="Times New Roman" w:cs="Times New Roman"/>
          <w:sz w:val="24"/>
          <w:szCs w:val="24"/>
          <w:lang w:val="en-US"/>
        </w:rPr>
        <w:t>Russian Federation</w:t>
      </w:r>
      <w:r w:rsidR="006316A2" w:rsidRPr="006316A2">
        <w:rPr>
          <w:rFonts w:ascii="Times New Roman" w:hAnsi="Times New Roman" w:cs="Times New Roman"/>
          <w:sz w:val="24"/>
          <w:szCs w:val="24"/>
          <w:lang w:val="en-US"/>
        </w:rPr>
        <w:t xml:space="preserve">, </w:t>
      </w:r>
      <w:r w:rsidR="006316A2" w:rsidRPr="006316A2">
        <w:rPr>
          <w:rFonts w:ascii="Times New Roman" w:hAnsi="Times New Roman" w:cs="Times New Roman"/>
          <w:sz w:val="24"/>
          <w:szCs w:val="24"/>
          <w:lang w:val="en-US"/>
        </w:rPr>
        <w:t>167982</w:t>
      </w:r>
      <w:r w:rsidR="006316A2" w:rsidRPr="006316A2">
        <w:rPr>
          <w:rFonts w:ascii="Times New Roman" w:hAnsi="Times New Roman" w:cs="Times New Roman"/>
          <w:sz w:val="24"/>
          <w:szCs w:val="24"/>
          <w:lang w:val="en-US"/>
        </w:rPr>
        <w:t xml:space="preserve">, </w:t>
      </w:r>
      <w:hyperlink r:id="rId10" w:history="1">
        <w:r w:rsidR="006316A2" w:rsidRPr="006316A2">
          <w:rPr>
            <w:rFonts w:ascii="Times New Roman" w:eastAsia="SimSun" w:hAnsi="Times New Roman" w:cs="Times New Roman"/>
            <w:bCs/>
            <w:sz w:val="24"/>
            <w:szCs w:val="24"/>
            <w:lang w:val="en-US" w:eastAsia="ar-SA"/>
          </w:rPr>
          <w:t>ulyasheva@iespn.komisc.ru</w:t>
        </w:r>
      </w:hyperlink>
      <w:r w:rsidR="006316A2" w:rsidRPr="006316A2">
        <w:rPr>
          <w:rFonts w:ascii="Times New Roman" w:eastAsia="SimSun" w:hAnsi="Times New Roman" w:cs="Times New Roman"/>
          <w:bCs/>
          <w:sz w:val="24"/>
          <w:szCs w:val="24"/>
          <w:lang w:val="en-US" w:eastAsia="ar-SA"/>
        </w:rPr>
        <w:t>)</w:t>
      </w:r>
    </w:p>
    <w:p w:rsidR="00C131CD" w:rsidRPr="004B75A9" w:rsidRDefault="00C131CD" w:rsidP="004B75A9">
      <w:pPr>
        <w:spacing w:after="0"/>
        <w:rPr>
          <w:rFonts w:ascii="Times New Roman" w:hAnsi="Times New Roman" w:cs="Times New Roman"/>
          <w:b/>
          <w:bCs/>
          <w:sz w:val="24"/>
          <w:szCs w:val="24"/>
        </w:rPr>
      </w:pPr>
      <w:bookmarkStart w:id="0" w:name="_GoBack"/>
      <w:bookmarkEnd w:id="0"/>
    </w:p>
    <w:p w:rsidR="00357EA3" w:rsidRPr="00357EA3" w:rsidRDefault="00357EA3" w:rsidP="00357EA3">
      <w:pPr>
        <w:spacing w:after="0"/>
        <w:jc w:val="center"/>
        <w:rPr>
          <w:rFonts w:ascii="Times New Roman" w:eastAsia="Times New Roman" w:hAnsi="Times New Roman" w:cs="Times New Roman"/>
          <w:sz w:val="24"/>
          <w:szCs w:val="24"/>
          <w:lang w:val="en-US" w:eastAsia="ru-RU"/>
        </w:rPr>
      </w:pPr>
      <w:r w:rsidRPr="00A72D7F">
        <w:rPr>
          <w:rFonts w:ascii="Times New Roman" w:hAnsi="Times New Roman" w:cs="Times New Roman"/>
          <w:b/>
          <w:bCs/>
          <w:sz w:val="24"/>
          <w:szCs w:val="24"/>
          <w:lang w:val="en-US"/>
        </w:rPr>
        <w:t>References</w:t>
      </w:r>
    </w:p>
    <w:p w:rsidR="00110B37" w:rsidRPr="003C7ECB" w:rsidRDefault="00110B37" w:rsidP="00405563">
      <w:pPr>
        <w:spacing w:after="0" w:line="240" w:lineRule="auto"/>
        <w:ind w:firstLine="709"/>
        <w:jc w:val="both"/>
        <w:rPr>
          <w:rFonts w:ascii="Times New Roman" w:hAnsi="Times New Roman" w:cs="Times New Roman"/>
          <w:b/>
          <w:bCs/>
          <w:sz w:val="24"/>
          <w:szCs w:val="24"/>
          <w:lang w:val="en-US"/>
        </w:rPr>
      </w:pPr>
    </w:p>
    <w:p w:rsidR="00A72D7F" w:rsidRPr="003C7ECB"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 xml:space="preserve">1. </w:t>
      </w:r>
      <w:proofErr w:type="spellStart"/>
      <w:r w:rsidRPr="003C7ECB">
        <w:rPr>
          <w:rFonts w:ascii="Times New Roman" w:hAnsi="Times New Roman" w:cs="Times New Roman"/>
          <w:sz w:val="24"/>
          <w:szCs w:val="24"/>
          <w:lang w:val="en-US"/>
        </w:rPr>
        <w:t>Sidorova</w:t>
      </w:r>
      <w:proofErr w:type="spellEnd"/>
      <w:r w:rsidRPr="003C7ECB">
        <w:rPr>
          <w:rFonts w:ascii="Times New Roman" w:hAnsi="Times New Roman" w:cs="Times New Roman"/>
          <w:sz w:val="24"/>
          <w:szCs w:val="24"/>
          <w:lang w:val="en-US"/>
        </w:rPr>
        <w:t xml:space="preserve"> M.I. Development of accounting models in the conditions of modern information technologies: dis. ... doc. economy Sciences. Moscow 2013.</w:t>
      </w:r>
    </w:p>
    <w:p w:rsidR="00A72D7F" w:rsidRPr="003C7ECB"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2. Global collaboration redefining value to transform decision making. – URL: https://capitalscoalition.org/ (Accessed 05/20/2023)</w:t>
      </w:r>
    </w:p>
    <w:p w:rsidR="00A72D7F" w:rsidRPr="003C7ECB"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 xml:space="preserve">3. E. A. </w:t>
      </w:r>
      <w:proofErr w:type="spellStart"/>
      <w:r w:rsidRPr="003C7ECB">
        <w:rPr>
          <w:rFonts w:ascii="Times New Roman" w:hAnsi="Times New Roman" w:cs="Times New Roman"/>
          <w:sz w:val="24"/>
          <w:szCs w:val="24"/>
          <w:lang w:val="en-US"/>
        </w:rPr>
        <w:t>Shvarts</w:t>
      </w:r>
      <w:proofErr w:type="spellEnd"/>
      <w:r w:rsidRPr="003C7ECB">
        <w:rPr>
          <w:rFonts w:ascii="Times New Roman" w:hAnsi="Times New Roman" w:cs="Times New Roman"/>
          <w:sz w:val="24"/>
          <w:szCs w:val="24"/>
          <w:lang w:val="en-US"/>
        </w:rPr>
        <w:t xml:space="preserve">, I. V. </w:t>
      </w:r>
      <w:proofErr w:type="spellStart"/>
      <w:r w:rsidRPr="003C7ECB">
        <w:rPr>
          <w:rFonts w:ascii="Times New Roman" w:hAnsi="Times New Roman" w:cs="Times New Roman"/>
          <w:sz w:val="24"/>
          <w:szCs w:val="24"/>
          <w:lang w:val="en-US"/>
        </w:rPr>
        <w:t>Starikov</w:t>
      </w:r>
      <w:proofErr w:type="spellEnd"/>
      <w:r w:rsidRPr="003C7ECB">
        <w:rPr>
          <w:rFonts w:ascii="Times New Roman" w:hAnsi="Times New Roman" w:cs="Times New Roman"/>
          <w:sz w:val="24"/>
          <w:szCs w:val="24"/>
          <w:lang w:val="en-US"/>
        </w:rPr>
        <w:t xml:space="preserve">, V. S. </w:t>
      </w:r>
      <w:proofErr w:type="spellStart"/>
      <w:r w:rsidRPr="003C7ECB">
        <w:rPr>
          <w:rFonts w:ascii="Times New Roman" w:hAnsi="Times New Roman" w:cs="Times New Roman"/>
          <w:sz w:val="24"/>
          <w:szCs w:val="24"/>
          <w:lang w:val="en-US"/>
        </w:rPr>
        <w:t>Kharlamov</w:t>
      </w:r>
      <w:proofErr w:type="spellEnd"/>
      <w:r w:rsidRPr="003C7ECB">
        <w:rPr>
          <w:rFonts w:ascii="Times New Roman" w:hAnsi="Times New Roman" w:cs="Times New Roman"/>
          <w:sz w:val="24"/>
          <w:szCs w:val="24"/>
          <w:lang w:val="en-US"/>
        </w:rPr>
        <w:t xml:space="preserve">, A. Yu. </w:t>
      </w:r>
      <w:proofErr w:type="spellStart"/>
      <w:proofErr w:type="gramStart"/>
      <w:r w:rsidRPr="003C7ECB">
        <w:rPr>
          <w:rFonts w:ascii="Times New Roman" w:hAnsi="Times New Roman" w:cs="Times New Roman"/>
          <w:sz w:val="24"/>
          <w:szCs w:val="24"/>
          <w:lang w:val="en-US"/>
        </w:rPr>
        <w:t>Yaroshenko</w:t>
      </w:r>
      <w:proofErr w:type="spellEnd"/>
      <w:r w:rsidRPr="003C7ECB">
        <w:rPr>
          <w:rFonts w:ascii="Times New Roman" w:hAnsi="Times New Roman" w:cs="Times New Roman"/>
          <w:sz w:val="24"/>
          <w:szCs w:val="24"/>
          <w:lang w:val="en-US"/>
        </w:rPr>
        <w:t xml:space="preserve">, N. M. </w:t>
      </w:r>
      <w:proofErr w:type="spellStart"/>
      <w:r w:rsidRPr="003C7ECB">
        <w:rPr>
          <w:rFonts w:ascii="Times New Roman" w:hAnsi="Times New Roman" w:cs="Times New Roman"/>
          <w:sz w:val="24"/>
          <w:szCs w:val="24"/>
          <w:lang w:val="en-US"/>
        </w:rPr>
        <w:t>Shmatkov</w:t>
      </w:r>
      <w:proofErr w:type="spellEnd"/>
      <w:r w:rsidRPr="003C7ECB">
        <w:rPr>
          <w:rFonts w:ascii="Times New Roman" w:hAnsi="Times New Roman" w:cs="Times New Roman"/>
          <w:sz w:val="24"/>
          <w:szCs w:val="24"/>
          <w:lang w:val="en-US"/>
        </w:rPr>
        <w:t xml:space="preserve">, A. V. </w:t>
      </w:r>
      <w:proofErr w:type="spellStart"/>
      <w:r w:rsidRPr="003C7ECB">
        <w:rPr>
          <w:rFonts w:ascii="Times New Roman" w:hAnsi="Times New Roman" w:cs="Times New Roman"/>
          <w:sz w:val="24"/>
          <w:szCs w:val="24"/>
          <w:lang w:val="en-US"/>
        </w:rPr>
        <w:t>Kobyakov</w:t>
      </w:r>
      <w:proofErr w:type="spellEnd"/>
      <w:r w:rsidRPr="003C7ECB">
        <w:rPr>
          <w:rFonts w:ascii="Times New Roman" w:hAnsi="Times New Roman" w:cs="Times New Roman"/>
          <w:sz w:val="24"/>
          <w:szCs w:val="24"/>
          <w:lang w:val="en-US"/>
        </w:rPr>
        <w:t xml:space="preserve">, A. V. </w:t>
      </w:r>
      <w:proofErr w:type="spellStart"/>
      <w:r w:rsidRPr="003C7ECB">
        <w:rPr>
          <w:rFonts w:ascii="Times New Roman" w:hAnsi="Times New Roman" w:cs="Times New Roman"/>
          <w:sz w:val="24"/>
          <w:szCs w:val="24"/>
          <w:lang w:val="en-US"/>
        </w:rPr>
        <w:t>Ptichn</w:t>
      </w:r>
      <w:r w:rsidR="00CF01BF">
        <w:rPr>
          <w:rFonts w:ascii="Times New Roman" w:hAnsi="Times New Roman" w:cs="Times New Roman"/>
          <w:sz w:val="24"/>
          <w:szCs w:val="24"/>
          <w:lang w:val="en-US"/>
        </w:rPr>
        <w:t>ikov</w:t>
      </w:r>
      <w:proofErr w:type="spellEnd"/>
      <w:r w:rsidR="00CF01BF">
        <w:rPr>
          <w:rFonts w:ascii="Times New Roman" w:hAnsi="Times New Roman" w:cs="Times New Roman"/>
          <w:sz w:val="24"/>
          <w:szCs w:val="24"/>
          <w:lang w:val="en-US"/>
        </w:rPr>
        <w:t>, and F. Yu.</w:t>
      </w:r>
      <w:proofErr w:type="gramEnd"/>
      <w:r w:rsidR="00CF01BF">
        <w:rPr>
          <w:rFonts w:ascii="Times New Roman" w:hAnsi="Times New Roman" w:cs="Times New Roman"/>
          <w:sz w:val="24"/>
          <w:szCs w:val="24"/>
          <w:lang w:val="en-US"/>
        </w:rPr>
        <w:t xml:space="preserve"> </w:t>
      </w:r>
      <w:proofErr w:type="spellStart"/>
      <w:r w:rsidR="00CF01BF">
        <w:rPr>
          <w:rFonts w:ascii="Times New Roman" w:hAnsi="Times New Roman" w:cs="Times New Roman"/>
          <w:sz w:val="24"/>
          <w:szCs w:val="24"/>
          <w:lang w:val="en-US"/>
        </w:rPr>
        <w:t>Tyuleneva</w:t>
      </w:r>
      <w:proofErr w:type="spellEnd"/>
      <w:r w:rsidR="00CF01BF">
        <w:rPr>
          <w:rFonts w:ascii="Times New Roman" w:hAnsi="Times New Roman" w:cs="Times New Roman"/>
          <w:sz w:val="24"/>
          <w:szCs w:val="24"/>
          <w:lang w:val="en-US"/>
        </w:rPr>
        <w:t xml:space="preserve"> O.V.</w:t>
      </w:r>
      <w:r w:rsidRPr="003C7ECB">
        <w:rPr>
          <w:rFonts w:ascii="Times New Roman" w:hAnsi="Times New Roman" w:cs="Times New Roman"/>
          <w:sz w:val="24"/>
          <w:szCs w:val="24"/>
          <w:lang w:val="en-US"/>
        </w:rPr>
        <w:t xml:space="preserve">, </w:t>
      </w:r>
      <w:proofErr w:type="spellStart"/>
      <w:r w:rsidRPr="003C7ECB">
        <w:rPr>
          <w:rFonts w:ascii="Times New Roman" w:hAnsi="Times New Roman" w:cs="Times New Roman"/>
          <w:sz w:val="24"/>
          <w:szCs w:val="24"/>
          <w:lang w:val="en-US"/>
        </w:rPr>
        <w:t>Golunov</w:t>
      </w:r>
      <w:proofErr w:type="spellEnd"/>
      <w:r w:rsidRPr="003C7ECB">
        <w:rPr>
          <w:rFonts w:ascii="Times New Roman" w:hAnsi="Times New Roman" w:cs="Times New Roman"/>
          <w:sz w:val="24"/>
          <w:szCs w:val="24"/>
          <w:lang w:val="en-US"/>
        </w:rPr>
        <w:t xml:space="preserve"> </w:t>
      </w:r>
      <w:proofErr w:type="spellStart"/>
      <w:r w:rsidRPr="003C7ECB">
        <w:rPr>
          <w:rFonts w:ascii="Times New Roman" w:hAnsi="Times New Roman" w:cs="Times New Roman"/>
          <w:sz w:val="24"/>
          <w:szCs w:val="24"/>
          <w:lang w:val="en-US"/>
        </w:rPr>
        <w:t>R.Yu</w:t>
      </w:r>
      <w:proofErr w:type="spellEnd"/>
      <w:r w:rsidRPr="003C7ECB">
        <w:rPr>
          <w:rFonts w:ascii="Times New Roman" w:hAnsi="Times New Roman" w:cs="Times New Roman"/>
          <w:sz w:val="24"/>
          <w:szCs w:val="24"/>
          <w:lang w:val="en-US"/>
        </w:rPr>
        <w:t xml:space="preserve">., </w:t>
      </w:r>
      <w:proofErr w:type="spellStart"/>
      <w:r w:rsidRPr="003C7ECB">
        <w:rPr>
          <w:rFonts w:ascii="Times New Roman" w:hAnsi="Times New Roman" w:cs="Times New Roman"/>
          <w:sz w:val="24"/>
          <w:szCs w:val="24"/>
          <w:lang w:val="en-US"/>
        </w:rPr>
        <w:t>Shchegolev</w:t>
      </w:r>
      <w:proofErr w:type="spellEnd"/>
      <w:r w:rsidRPr="003C7ECB">
        <w:rPr>
          <w:rFonts w:ascii="Times New Roman" w:hAnsi="Times New Roman" w:cs="Times New Roman"/>
          <w:sz w:val="24"/>
          <w:szCs w:val="24"/>
          <w:lang w:val="en-US"/>
        </w:rPr>
        <w:t xml:space="preserve"> A.A. A new look at the development of the forest complex: part 2. </w:t>
      </w:r>
      <w:proofErr w:type="gramStart"/>
      <w:r w:rsidRPr="003C7ECB">
        <w:rPr>
          <w:rFonts w:ascii="Times New Roman" w:hAnsi="Times New Roman" w:cs="Times New Roman"/>
          <w:sz w:val="24"/>
          <w:szCs w:val="24"/>
          <w:lang w:val="en-US"/>
        </w:rPr>
        <w:t>A new management model.</w:t>
      </w:r>
      <w:proofErr w:type="gramEnd"/>
      <w:r w:rsidRPr="003C7ECB">
        <w:rPr>
          <w:rFonts w:ascii="Times New Roman" w:hAnsi="Times New Roman" w:cs="Times New Roman"/>
          <w:sz w:val="24"/>
          <w:szCs w:val="24"/>
          <w:lang w:val="en-US"/>
        </w:rPr>
        <w:t xml:space="preserve"> </w:t>
      </w:r>
      <w:proofErr w:type="gramStart"/>
      <w:r w:rsidRPr="003C7ECB">
        <w:rPr>
          <w:rFonts w:ascii="Times New Roman" w:hAnsi="Times New Roman" w:cs="Times New Roman"/>
          <w:sz w:val="24"/>
          <w:szCs w:val="24"/>
          <w:lang w:val="en-US"/>
        </w:rPr>
        <w:t>(Co</w:t>
      </w:r>
      <w:r w:rsidR="00CF01BF">
        <w:rPr>
          <w:rFonts w:ascii="Times New Roman" w:hAnsi="Times New Roman" w:cs="Times New Roman"/>
          <w:sz w:val="24"/>
          <w:szCs w:val="24"/>
          <w:lang w:val="en-US"/>
        </w:rPr>
        <w:t>ntinued.</w:t>
      </w:r>
      <w:proofErr w:type="gramEnd"/>
      <w:r w:rsidR="00CF01BF">
        <w:rPr>
          <w:rFonts w:ascii="Times New Roman" w:hAnsi="Times New Roman" w:cs="Times New Roman"/>
          <w:sz w:val="24"/>
          <w:szCs w:val="24"/>
          <w:lang w:val="en-US"/>
        </w:rPr>
        <w:t xml:space="preserve"> Beginning in Bulletin n</w:t>
      </w:r>
      <w:r w:rsidRPr="003C7ECB">
        <w:rPr>
          <w:rFonts w:ascii="Times New Roman" w:hAnsi="Times New Roman" w:cs="Times New Roman"/>
          <w:sz w:val="24"/>
          <w:szCs w:val="24"/>
          <w:lang w:val="en-US"/>
        </w:rPr>
        <w:t>o. 3) // Use and protection of natu</w:t>
      </w:r>
      <w:r w:rsidR="00CF01BF">
        <w:rPr>
          <w:rFonts w:ascii="Times New Roman" w:hAnsi="Times New Roman" w:cs="Times New Roman"/>
          <w:sz w:val="24"/>
          <w:szCs w:val="24"/>
          <w:lang w:val="en-US"/>
        </w:rPr>
        <w:t xml:space="preserve">ral resources in Russia. </w:t>
      </w:r>
      <w:proofErr w:type="gramStart"/>
      <w:r w:rsidR="00CF01BF">
        <w:rPr>
          <w:rFonts w:ascii="Times New Roman" w:hAnsi="Times New Roman" w:cs="Times New Roman"/>
          <w:sz w:val="24"/>
          <w:szCs w:val="24"/>
          <w:lang w:val="en-US"/>
        </w:rPr>
        <w:t>2020. n</w:t>
      </w:r>
      <w:r w:rsidRPr="003C7ECB">
        <w:rPr>
          <w:rFonts w:ascii="Times New Roman" w:hAnsi="Times New Roman" w:cs="Times New Roman"/>
          <w:sz w:val="24"/>
          <w:szCs w:val="24"/>
          <w:lang w:val="en-US"/>
        </w:rPr>
        <w:t>o. 4 (164).</w:t>
      </w:r>
      <w:proofErr w:type="gramEnd"/>
      <w:r w:rsidRPr="003C7ECB">
        <w:rPr>
          <w:rFonts w:ascii="Times New Roman" w:hAnsi="Times New Roman" w:cs="Times New Roman"/>
          <w:sz w:val="24"/>
          <w:szCs w:val="24"/>
          <w:lang w:val="en-US"/>
        </w:rPr>
        <w:t xml:space="preserve"> pp. 30 - 38.</w:t>
      </w:r>
    </w:p>
    <w:p w:rsidR="00A72D7F" w:rsidRPr="003C7ECB"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 xml:space="preserve">4. E. A. </w:t>
      </w:r>
      <w:proofErr w:type="spellStart"/>
      <w:r w:rsidRPr="003C7ECB">
        <w:rPr>
          <w:rFonts w:ascii="Times New Roman" w:hAnsi="Times New Roman" w:cs="Times New Roman"/>
          <w:sz w:val="24"/>
          <w:szCs w:val="24"/>
          <w:lang w:val="en-US"/>
        </w:rPr>
        <w:t>Shvarts</w:t>
      </w:r>
      <w:proofErr w:type="spellEnd"/>
      <w:r w:rsidRPr="003C7ECB">
        <w:rPr>
          <w:rFonts w:ascii="Times New Roman" w:hAnsi="Times New Roman" w:cs="Times New Roman"/>
          <w:sz w:val="24"/>
          <w:szCs w:val="24"/>
          <w:lang w:val="en-US"/>
        </w:rPr>
        <w:t xml:space="preserve">, I. V. </w:t>
      </w:r>
      <w:proofErr w:type="spellStart"/>
      <w:r w:rsidRPr="003C7ECB">
        <w:rPr>
          <w:rFonts w:ascii="Times New Roman" w:hAnsi="Times New Roman" w:cs="Times New Roman"/>
          <w:sz w:val="24"/>
          <w:szCs w:val="24"/>
          <w:lang w:val="en-US"/>
        </w:rPr>
        <w:t>Starikov</w:t>
      </w:r>
      <w:proofErr w:type="spellEnd"/>
      <w:r w:rsidRPr="003C7ECB">
        <w:rPr>
          <w:rFonts w:ascii="Times New Roman" w:hAnsi="Times New Roman" w:cs="Times New Roman"/>
          <w:sz w:val="24"/>
          <w:szCs w:val="24"/>
          <w:lang w:val="en-US"/>
        </w:rPr>
        <w:t xml:space="preserve">, V. S. </w:t>
      </w:r>
      <w:proofErr w:type="spellStart"/>
      <w:r w:rsidRPr="003C7ECB">
        <w:rPr>
          <w:rFonts w:ascii="Times New Roman" w:hAnsi="Times New Roman" w:cs="Times New Roman"/>
          <w:sz w:val="24"/>
          <w:szCs w:val="24"/>
          <w:lang w:val="en-US"/>
        </w:rPr>
        <w:t>Kharlamov</w:t>
      </w:r>
      <w:proofErr w:type="spellEnd"/>
      <w:r w:rsidRPr="003C7ECB">
        <w:rPr>
          <w:rFonts w:ascii="Times New Roman" w:hAnsi="Times New Roman" w:cs="Times New Roman"/>
          <w:sz w:val="24"/>
          <w:szCs w:val="24"/>
          <w:lang w:val="en-US"/>
        </w:rPr>
        <w:t xml:space="preserve">, A. Yu. </w:t>
      </w:r>
      <w:proofErr w:type="spellStart"/>
      <w:proofErr w:type="gramStart"/>
      <w:r w:rsidRPr="003C7ECB">
        <w:rPr>
          <w:rFonts w:ascii="Times New Roman" w:hAnsi="Times New Roman" w:cs="Times New Roman"/>
          <w:sz w:val="24"/>
          <w:szCs w:val="24"/>
          <w:lang w:val="en-US"/>
        </w:rPr>
        <w:t>Yaroshenko</w:t>
      </w:r>
      <w:proofErr w:type="spellEnd"/>
      <w:r w:rsidRPr="003C7ECB">
        <w:rPr>
          <w:rFonts w:ascii="Times New Roman" w:hAnsi="Times New Roman" w:cs="Times New Roman"/>
          <w:sz w:val="24"/>
          <w:szCs w:val="24"/>
          <w:lang w:val="en-US"/>
        </w:rPr>
        <w:t xml:space="preserve">, N. M. </w:t>
      </w:r>
      <w:proofErr w:type="spellStart"/>
      <w:r w:rsidRPr="003C7ECB">
        <w:rPr>
          <w:rFonts w:ascii="Times New Roman" w:hAnsi="Times New Roman" w:cs="Times New Roman"/>
          <w:sz w:val="24"/>
          <w:szCs w:val="24"/>
          <w:lang w:val="en-US"/>
        </w:rPr>
        <w:t>Shmatkov</w:t>
      </w:r>
      <w:proofErr w:type="spellEnd"/>
      <w:r w:rsidRPr="003C7ECB">
        <w:rPr>
          <w:rFonts w:ascii="Times New Roman" w:hAnsi="Times New Roman" w:cs="Times New Roman"/>
          <w:sz w:val="24"/>
          <w:szCs w:val="24"/>
          <w:lang w:val="en-US"/>
        </w:rPr>
        <w:t xml:space="preserve">, A. V. </w:t>
      </w:r>
      <w:proofErr w:type="spellStart"/>
      <w:r w:rsidRPr="003C7ECB">
        <w:rPr>
          <w:rFonts w:ascii="Times New Roman" w:hAnsi="Times New Roman" w:cs="Times New Roman"/>
          <w:sz w:val="24"/>
          <w:szCs w:val="24"/>
          <w:lang w:val="en-US"/>
        </w:rPr>
        <w:t>Kobyakov</w:t>
      </w:r>
      <w:proofErr w:type="spellEnd"/>
      <w:r w:rsidRPr="003C7ECB">
        <w:rPr>
          <w:rFonts w:ascii="Times New Roman" w:hAnsi="Times New Roman" w:cs="Times New Roman"/>
          <w:sz w:val="24"/>
          <w:szCs w:val="24"/>
          <w:lang w:val="en-US"/>
        </w:rPr>
        <w:t xml:space="preserve">, A. V. </w:t>
      </w:r>
      <w:proofErr w:type="spellStart"/>
      <w:r w:rsidRPr="003C7ECB">
        <w:rPr>
          <w:rFonts w:ascii="Times New Roman" w:hAnsi="Times New Roman" w:cs="Times New Roman"/>
          <w:sz w:val="24"/>
          <w:szCs w:val="24"/>
          <w:lang w:val="en-US"/>
        </w:rPr>
        <w:t>Ptichnikov</w:t>
      </w:r>
      <w:proofErr w:type="spellEnd"/>
      <w:r w:rsidRPr="003C7ECB">
        <w:rPr>
          <w:rFonts w:ascii="Times New Roman" w:hAnsi="Times New Roman" w:cs="Times New Roman"/>
          <w:sz w:val="24"/>
          <w:szCs w:val="24"/>
          <w:lang w:val="en-US"/>
        </w:rPr>
        <w:t>, and F. Yu.</w:t>
      </w:r>
      <w:proofErr w:type="gramEnd"/>
      <w:r w:rsidRPr="003C7ECB">
        <w:rPr>
          <w:rFonts w:ascii="Times New Roman" w:hAnsi="Times New Roman" w:cs="Times New Roman"/>
          <w:sz w:val="24"/>
          <w:szCs w:val="24"/>
          <w:lang w:val="en-US"/>
        </w:rPr>
        <w:t xml:space="preserve"> </w:t>
      </w:r>
      <w:proofErr w:type="spellStart"/>
      <w:r w:rsidRPr="003C7ECB">
        <w:rPr>
          <w:rFonts w:ascii="Times New Roman" w:hAnsi="Times New Roman" w:cs="Times New Roman"/>
          <w:sz w:val="24"/>
          <w:szCs w:val="24"/>
          <w:lang w:val="en-US"/>
        </w:rPr>
        <w:t>Tyuleneva</w:t>
      </w:r>
      <w:proofErr w:type="spellEnd"/>
      <w:r w:rsidRPr="003C7ECB">
        <w:rPr>
          <w:rFonts w:ascii="Times New Roman" w:hAnsi="Times New Roman" w:cs="Times New Roman"/>
          <w:sz w:val="24"/>
          <w:szCs w:val="24"/>
          <w:lang w:val="en-US"/>
        </w:rPr>
        <w:t xml:space="preserve"> O.V</w:t>
      </w:r>
      <w:proofErr w:type="gramStart"/>
      <w:r w:rsidRPr="003C7ECB">
        <w:rPr>
          <w:rFonts w:ascii="Times New Roman" w:hAnsi="Times New Roman" w:cs="Times New Roman"/>
          <w:sz w:val="24"/>
          <w:szCs w:val="24"/>
          <w:lang w:val="en-US"/>
        </w:rPr>
        <w:t>. ,</w:t>
      </w:r>
      <w:proofErr w:type="gramEnd"/>
      <w:r w:rsidRPr="003C7ECB">
        <w:rPr>
          <w:rFonts w:ascii="Times New Roman" w:hAnsi="Times New Roman" w:cs="Times New Roman"/>
          <w:sz w:val="24"/>
          <w:szCs w:val="24"/>
          <w:lang w:val="en-US"/>
        </w:rPr>
        <w:t xml:space="preserve"> </w:t>
      </w:r>
      <w:proofErr w:type="spellStart"/>
      <w:r w:rsidRPr="003C7ECB">
        <w:rPr>
          <w:rFonts w:ascii="Times New Roman" w:hAnsi="Times New Roman" w:cs="Times New Roman"/>
          <w:sz w:val="24"/>
          <w:szCs w:val="24"/>
          <w:lang w:val="en-US"/>
        </w:rPr>
        <w:t>Golunov</w:t>
      </w:r>
      <w:proofErr w:type="spellEnd"/>
      <w:r w:rsidRPr="003C7ECB">
        <w:rPr>
          <w:rFonts w:ascii="Times New Roman" w:hAnsi="Times New Roman" w:cs="Times New Roman"/>
          <w:sz w:val="24"/>
          <w:szCs w:val="24"/>
          <w:lang w:val="en-US"/>
        </w:rPr>
        <w:t xml:space="preserve"> </w:t>
      </w:r>
      <w:proofErr w:type="spellStart"/>
      <w:r w:rsidRPr="003C7ECB">
        <w:rPr>
          <w:rFonts w:ascii="Times New Roman" w:hAnsi="Times New Roman" w:cs="Times New Roman"/>
          <w:sz w:val="24"/>
          <w:szCs w:val="24"/>
          <w:lang w:val="en-US"/>
        </w:rPr>
        <w:t>R.Yu</w:t>
      </w:r>
      <w:proofErr w:type="spellEnd"/>
      <w:r w:rsidRPr="003C7ECB">
        <w:rPr>
          <w:rFonts w:ascii="Times New Roman" w:hAnsi="Times New Roman" w:cs="Times New Roman"/>
          <w:sz w:val="24"/>
          <w:szCs w:val="24"/>
          <w:lang w:val="en-US"/>
        </w:rPr>
        <w:t xml:space="preserve">., </w:t>
      </w:r>
      <w:proofErr w:type="spellStart"/>
      <w:r w:rsidRPr="003C7ECB">
        <w:rPr>
          <w:rFonts w:ascii="Times New Roman" w:hAnsi="Times New Roman" w:cs="Times New Roman"/>
          <w:sz w:val="24"/>
          <w:szCs w:val="24"/>
          <w:lang w:val="en-US"/>
        </w:rPr>
        <w:t>Shchegolev</w:t>
      </w:r>
      <w:proofErr w:type="spellEnd"/>
      <w:r w:rsidRPr="003C7ECB">
        <w:rPr>
          <w:rFonts w:ascii="Times New Roman" w:hAnsi="Times New Roman" w:cs="Times New Roman"/>
          <w:sz w:val="24"/>
          <w:szCs w:val="24"/>
          <w:lang w:val="en-US"/>
        </w:rPr>
        <w:t xml:space="preserve"> A.A. A new look at the development of the forest complex: part 3. </w:t>
      </w:r>
      <w:proofErr w:type="gramStart"/>
      <w:r w:rsidRPr="003C7ECB">
        <w:rPr>
          <w:rFonts w:ascii="Times New Roman" w:hAnsi="Times New Roman" w:cs="Times New Roman"/>
          <w:sz w:val="24"/>
          <w:szCs w:val="24"/>
          <w:lang w:val="en-US"/>
        </w:rPr>
        <w:t>Fundamentals of the new forest</w:t>
      </w:r>
      <w:r w:rsidR="00CF01BF">
        <w:rPr>
          <w:rFonts w:ascii="Times New Roman" w:hAnsi="Times New Roman" w:cs="Times New Roman"/>
          <w:sz w:val="24"/>
          <w:szCs w:val="24"/>
          <w:lang w:val="en-US"/>
        </w:rPr>
        <w:t>.</w:t>
      </w:r>
      <w:proofErr w:type="gramEnd"/>
      <w:r w:rsidR="00CF01BF">
        <w:rPr>
          <w:rFonts w:ascii="Times New Roman" w:hAnsi="Times New Roman" w:cs="Times New Roman"/>
          <w:sz w:val="24"/>
          <w:szCs w:val="24"/>
          <w:lang w:val="en-US"/>
        </w:rPr>
        <w:t xml:space="preserve"> </w:t>
      </w:r>
      <w:proofErr w:type="gramStart"/>
      <w:r w:rsidR="00CF01BF">
        <w:rPr>
          <w:rFonts w:ascii="Times New Roman" w:hAnsi="Times New Roman" w:cs="Times New Roman"/>
          <w:sz w:val="24"/>
          <w:szCs w:val="24"/>
          <w:lang w:val="en-US"/>
        </w:rPr>
        <w:t>(End.</w:t>
      </w:r>
      <w:proofErr w:type="gramEnd"/>
      <w:r w:rsidR="00CF01BF">
        <w:rPr>
          <w:rFonts w:ascii="Times New Roman" w:hAnsi="Times New Roman" w:cs="Times New Roman"/>
          <w:sz w:val="24"/>
          <w:szCs w:val="24"/>
          <w:lang w:val="en-US"/>
        </w:rPr>
        <w:t xml:space="preserve"> Beginning in bulletins no. 3 and n</w:t>
      </w:r>
      <w:r w:rsidRPr="003C7ECB">
        <w:rPr>
          <w:rFonts w:ascii="Times New Roman" w:hAnsi="Times New Roman" w:cs="Times New Roman"/>
          <w:sz w:val="24"/>
          <w:szCs w:val="24"/>
          <w:lang w:val="en-US"/>
        </w:rPr>
        <w:t>o. 4) // Use and protection of natu</w:t>
      </w:r>
      <w:r w:rsidR="00CF01BF">
        <w:rPr>
          <w:rFonts w:ascii="Times New Roman" w:hAnsi="Times New Roman" w:cs="Times New Roman"/>
          <w:sz w:val="24"/>
          <w:szCs w:val="24"/>
          <w:lang w:val="en-US"/>
        </w:rPr>
        <w:t xml:space="preserve">ral resources in Russia. </w:t>
      </w:r>
      <w:proofErr w:type="gramStart"/>
      <w:r w:rsidR="00CF01BF">
        <w:rPr>
          <w:rFonts w:ascii="Times New Roman" w:hAnsi="Times New Roman" w:cs="Times New Roman"/>
          <w:sz w:val="24"/>
          <w:szCs w:val="24"/>
          <w:lang w:val="en-US"/>
        </w:rPr>
        <w:t>2021. n</w:t>
      </w:r>
      <w:r w:rsidRPr="003C7ECB">
        <w:rPr>
          <w:rFonts w:ascii="Times New Roman" w:hAnsi="Times New Roman" w:cs="Times New Roman"/>
          <w:sz w:val="24"/>
          <w:szCs w:val="24"/>
          <w:lang w:val="en-US"/>
        </w:rPr>
        <w:t>o. 1 (165).</w:t>
      </w:r>
      <w:proofErr w:type="gramEnd"/>
      <w:r w:rsidRPr="003C7ECB">
        <w:rPr>
          <w:rFonts w:ascii="Times New Roman" w:hAnsi="Times New Roman" w:cs="Times New Roman"/>
          <w:sz w:val="24"/>
          <w:szCs w:val="24"/>
          <w:lang w:val="en-US"/>
        </w:rPr>
        <w:t xml:space="preserve"> pp. 30 - 39.</w:t>
      </w:r>
    </w:p>
    <w:p w:rsidR="00A72D7F" w:rsidRPr="003C7ECB"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 xml:space="preserve">5. </w:t>
      </w:r>
      <w:proofErr w:type="spellStart"/>
      <w:r w:rsidRPr="003C7ECB">
        <w:rPr>
          <w:rFonts w:ascii="Times New Roman" w:hAnsi="Times New Roman" w:cs="Times New Roman"/>
          <w:sz w:val="24"/>
          <w:szCs w:val="24"/>
          <w:lang w:val="en-US"/>
        </w:rPr>
        <w:t>Alekseeva</w:t>
      </w:r>
      <w:proofErr w:type="spellEnd"/>
      <w:r w:rsidRPr="003C7ECB">
        <w:rPr>
          <w:rFonts w:ascii="Times New Roman" w:hAnsi="Times New Roman" w:cs="Times New Roman"/>
          <w:sz w:val="24"/>
          <w:szCs w:val="24"/>
          <w:lang w:val="en-US"/>
        </w:rPr>
        <w:t xml:space="preserve"> I.V. Development of verification of non-financial reporting in Russia // Accounting. </w:t>
      </w:r>
      <w:proofErr w:type="gramStart"/>
      <w:r w:rsidRPr="003C7ECB">
        <w:rPr>
          <w:rFonts w:ascii="Times New Roman" w:hAnsi="Times New Roman" w:cs="Times New Roman"/>
          <w:sz w:val="24"/>
          <w:szCs w:val="24"/>
          <w:lang w:val="en-US"/>
        </w:rPr>
        <w:t>Analysis.</w:t>
      </w:r>
      <w:proofErr w:type="gramEnd"/>
      <w:r w:rsidRPr="003C7ECB">
        <w:rPr>
          <w:rFonts w:ascii="Times New Roman" w:hAnsi="Times New Roman" w:cs="Times New Roman"/>
          <w:sz w:val="24"/>
          <w:szCs w:val="24"/>
          <w:lang w:val="en-US"/>
        </w:rPr>
        <w:t xml:space="preserve"> </w:t>
      </w:r>
      <w:proofErr w:type="gramStart"/>
      <w:r w:rsidRPr="003C7ECB">
        <w:rPr>
          <w:rFonts w:ascii="Times New Roman" w:hAnsi="Times New Roman" w:cs="Times New Roman"/>
          <w:sz w:val="24"/>
          <w:szCs w:val="24"/>
          <w:lang w:val="en-US"/>
        </w:rPr>
        <w:t>Audit.</w:t>
      </w:r>
      <w:proofErr w:type="gramEnd"/>
      <w:r w:rsidRPr="003C7ECB">
        <w:rPr>
          <w:rFonts w:ascii="Times New Roman" w:hAnsi="Times New Roman" w:cs="Times New Roman"/>
          <w:sz w:val="24"/>
          <w:szCs w:val="24"/>
          <w:lang w:val="en-US"/>
        </w:rPr>
        <w:t xml:space="preserve"> 2023.</w:t>
      </w:r>
      <w:r w:rsidR="00647B8F">
        <w:rPr>
          <w:rFonts w:ascii="Times New Roman" w:hAnsi="Times New Roman" w:cs="Times New Roman"/>
          <w:sz w:val="24"/>
          <w:szCs w:val="24"/>
          <w:lang w:val="en-US"/>
        </w:rPr>
        <w:t xml:space="preserve"> </w:t>
      </w:r>
      <w:r w:rsidRPr="003C7ECB">
        <w:rPr>
          <w:rFonts w:ascii="Times New Roman" w:hAnsi="Times New Roman" w:cs="Times New Roman"/>
          <w:sz w:val="24"/>
          <w:szCs w:val="24"/>
          <w:lang w:val="en-US"/>
        </w:rPr>
        <w:t>1</w:t>
      </w:r>
      <w:r w:rsidR="00647B8F">
        <w:rPr>
          <w:rFonts w:ascii="Times New Roman" w:hAnsi="Times New Roman" w:cs="Times New Roman"/>
          <w:sz w:val="24"/>
          <w:szCs w:val="24"/>
          <w:lang w:val="en-US"/>
        </w:rPr>
        <w:t xml:space="preserve"> </w:t>
      </w:r>
      <w:r w:rsidRPr="003C7ECB">
        <w:rPr>
          <w:rFonts w:ascii="Times New Roman" w:hAnsi="Times New Roman" w:cs="Times New Roman"/>
          <w:sz w:val="24"/>
          <w:szCs w:val="24"/>
          <w:lang w:val="en-US"/>
        </w:rPr>
        <w:t>(10). pp. 18 - 27.</w:t>
      </w:r>
    </w:p>
    <w:p w:rsidR="00A72D7F" w:rsidRPr="003C7ECB"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 xml:space="preserve">6. </w:t>
      </w:r>
      <w:proofErr w:type="spellStart"/>
      <w:r w:rsidRPr="003C7ECB">
        <w:rPr>
          <w:rFonts w:ascii="Times New Roman" w:hAnsi="Times New Roman" w:cs="Times New Roman"/>
          <w:sz w:val="24"/>
          <w:szCs w:val="24"/>
          <w:lang w:val="en-US"/>
        </w:rPr>
        <w:t>Sapozhnikova</w:t>
      </w:r>
      <w:proofErr w:type="spellEnd"/>
      <w:r w:rsidRPr="003C7ECB">
        <w:rPr>
          <w:rFonts w:ascii="Times New Roman" w:hAnsi="Times New Roman" w:cs="Times New Roman"/>
          <w:sz w:val="24"/>
          <w:szCs w:val="24"/>
          <w:lang w:val="en-US"/>
        </w:rPr>
        <w:t xml:space="preserve"> N.G., Al-</w:t>
      </w:r>
      <w:proofErr w:type="spellStart"/>
      <w:r w:rsidRPr="003C7ECB">
        <w:rPr>
          <w:rFonts w:ascii="Times New Roman" w:hAnsi="Times New Roman" w:cs="Times New Roman"/>
          <w:sz w:val="24"/>
          <w:szCs w:val="24"/>
          <w:lang w:val="en-US"/>
        </w:rPr>
        <w:t>Khalfi</w:t>
      </w:r>
      <w:proofErr w:type="spellEnd"/>
      <w:r w:rsidRPr="003C7ECB">
        <w:rPr>
          <w:rFonts w:ascii="Times New Roman" w:hAnsi="Times New Roman" w:cs="Times New Roman"/>
          <w:sz w:val="24"/>
          <w:szCs w:val="24"/>
          <w:lang w:val="en-US"/>
        </w:rPr>
        <w:t xml:space="preserve"> H.K.K. Normative regulation of the formation of integrated reporting // Modern economy:</w:t>
      </w:r>
      <w:r w:rsidR="0055149E">
        <w:rPr>
          <w:rFonts w:ascii="Times New Roman" w:hAnsi="Times New Roman" w:cs="Times New Roman"/>
          <w:sz w:val="24"/>
          <w:szCs w:val="24"/>
          <w:lang w:val="en-US"/>
        </w:rPr>
        <w:t xml:space="preserve"> problems and solutions. </w:t>
      </w:r>
      <w:proofErr w:type="gramStart"/>
      <w:r w:rsidR="0055149E">
        <w:rPr>
          <w:rFonts w:ascii="Times New Roman" w:hAnsi="Times New Roman" w:cs="Times New Roman"/>
          <w:sz w:val="24"/>
          <w:szCs w:val="24"/>
          <w:lang w:val="en-US"/>
        </w:rPr>
        <w:t>2022. n</w:t>
      </w:r>
      <w:r w:rsidRPr="003C7ECB">
        <w:rPr>
          <w:rFonts w:ascii="Times New Roman" w:hAnsi="Times New Roman" w:cs="Times New Roman"/>
          <w:sz w:val="24"/>
          <w:szCs w:val="24"/>
          <w:lang w:val="en-US"/>
        </w:rPr>
        <w:t>o. 8 (152).</w:t>
      </w:r>
      <w:proofErr w:type="gramEnd"/>
      <w:r w:rsidRPr="003C7ECB">
        <w:rPr>
          <w:rFonts w:ascii="Times New Roman" w:hAnsi="Times New Roman" w:cs="Times New Roman"/>
          <w:sz w:val="24"/>
          <w:szCs w:val="24"/>
          <w:lang w:val="en-US"/>
        </w:rPr>
        <w:t xml:space="preserve"> pp. 101 - 111.</w:t>
      </w:r>
    </w:p>
    <w:p w:rsidR="00A72D7F" w:rsidRPr="003C7ECB"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 xml:space="preserve">7. </w:t>
      </w:r>
      <w:proofErr w:type="spellStart"/>
      <w:r w:rsidRPr="003C7ECB">
        <w:rPr>
          <w:rFonts w:ascii="Times New Roman" w:hAnsi="Times New Roman" w:cs="Times New Roman"/>
          <w:sz w:val="24"/>
          <w:szCs w:val="24"/>
          <w:lang w:val="en-US"/>
        </w:rPr>
        <w:t>Ulyasheva</w:t>
      </w:r>
      <w:proofErr w:type="spellEnd"/>
      <w:r w:rsidRPr="003C7ECB">
        <w:rPr>
          <w:rFonts w:ascii="Times New Roman" w:hAnsi="Times New Roman" w:cs="Times New Roman"/>
          <w:sz w:val="24"/>
          <w:szCs w:val="24"/>
          <w:lang w:val="en-US"/>
        </w:rPr>
        <w:t xml:space="preserve"> L.G. Economic assessment, problems and prospects for the spatial development of logging organizations // </w:t>
      </w:r>
      <w:r w:rsidR="00DE407B">
        <w:rPr>
          <w:rFonts w:ascii="Times New Roman" w:hAnsi="Times New Roman" w:cs="Times New Roman"/>
          <w:sz w:val="24"/>
          <w:szCs w:val="24"/>
          <w:lang w:val="en-US"/>
        </w:rPr>
        <w:t xml:space="preserve">Economics. </w:t>
      </w:r>
      <w:proofErr w:type="gramStart"/>
      <w:r w:rsidR="00DE407B">
        <w:rPr>
          <w:rFonts w:ascii="Times New Roman" w:hAnsi="Times New Roman" w:cs="Times New Roman"/>
          <w:sz w:val="24"/>
          <w:szCs w:val="24"/>
          <w:lang w:val="en-US"/>
        </w:rPr>
        <w:t>Taxes.</w:t>
      </w:r>
      <w:proofErr w:type="gramEnd"/>
      <w:r w:rsidR="00DE407B">
        <w:rPr>
          <w:rFonts w:ascii="Times New Roman" w:hAnsi="Times New Roman" w:cs="Times New Roman"/>
          <w:sz w:val="24"/>
          <w:szCs w:val="24"/>
          <w:lang w:val="en-US"/>
        </w:rPr>
        <w:t xml:space="preserve"> </w:t>
      </w:r>
      <w:proofErr w:type="gramStart"/>
      <w:r w:rsidR="00DE407B">
        <w:rPr>
          <w:rFonts w:ascii="Times New Roman" w:hAnsi="Times New Roman" w:cs="Times New Roman"/>
          <w:sz w:val="24"/>
          <w:szCs w:val="24"/>
          <w:lang w:val="en-US"/>
        </w:rPr>
        <w:t>Right.</w:t>
      </w:r>
      <w:proofErr w:type="gramEnd"/>
      <w:r w:rsidR="00DE407B">
        <w:rPr>
          <w:rFonts w:ascii="Times New Roman" w:hAnsi="Times New Roman" w:cs="Times New Roman"/>
          <w:sz w:val="24"/>
          <w:szCs w:val="24"/>
          <w:lang w:val="en-US"/>
        </w:rPr>
        <w:t xml:space="preserve"> 2021. vol. 14. </w:t>
      </w:r>
      <w:proofErr w:type="gramStart"/>
      <w:r w:rsidR="00DE407B">
        <w:rPr>
          <w:rFonts w:ascii="Times New Roman" w:hAnsi="Times New Roman" w:cs="Times New Roman"/>
          <w:sz w:val="24"/>
          <w:szCs w:val="24"/>
          <w:lang w:val="en-US"/>
        </w:rPr>
        <w:t>no</w:t>
      </w:r>
      <w:proofErr w:type="gramEnd"/>
      <w:r w:rsidR="00DE407B">
        <w:rPr>
          <w:rFonts w:ascii="Times New Roman" w:hAnsi="Times New Roman" w:cs="Times New Roman"/>
          <w:sz w:val="24"/>
          <w:szCs w:val="24"/>
          <w:lang w:val="en-US"/>
        </w:rPr>
        <w:t>. 6. pp</w:t>
      </w:r>
      <w:r w:rsidRPr="003C7ECB">
        <w:rPr>
          <w:rFonts w:ascii="Times New Roman" w:hAnsi="Times New Roman" w:cs="Times New Roman"/>
          <w:sz w:val="24"/>
          <w:szCs w:val="24"/>
          <w:lang w:val="en-US"/>
        </w:rPr>
        <w:t>. 71 – 82.</w:t>
      </w:r>
    </w:p>
    <w:p w:rsidR="00A72D7F" w:rsidRPr="003C7ECB"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 xml:space="preserve">8. </w:t>
      </w:r>
      <w:proofErr w:type="spellStart"/>
      <w:r w:rsidRPr="003C7ECB">
        <w:rPr>
          <w:rFonts w:ascii="Times New Roman" w:hAnsi="Times New Roman" w:cs="Times New Roman"/>
          <w:sz w:val="24"/>
          <w:szCs w:val="24"/>
          <w:lang w:val="en-US"/>
        </w:rPr>
        <w:t>Surkova</w:t>
      </w:r>
      <w:proofErr w:type="spellEnd"/>
      <w:r w:rsidRPr="003C7ECB">
        <w:rPr>
          <w:rFonts w:ascii="Times New Roman" w:hAnsi="Times New Roman" w:cs="Times New Roman"/>
          <w:sz w:val="24"/>
          <w:szCs w:val="24"/>
          <w:lang w:val="en-US"/>
        </w:rPr>
        <w:t xml:space="preserve"> M.I. IFRS for extractive industries // Corporate financial reporting. </w:t>
      </w:r>
      <w:proofErr w:type="gramStart"/>
      <w:r w:rsidRPr="003C7ECB">
        <w:rPr>
          <w:rFonts w:ascii="Times New Roman" w:hAnsi="Times New Roman" w:cs="Times New Roman"/>
          <w:sz w:val="24"/>
          <w:szCs w:val="24"/>
          <w:lang w:val="en-US"/>
        </w:rPr>
        <w:t>International standards.</w:t>
      </w:r>
      <w:proofErr w:type="gramEnd"/>
      <w:r w:rsidRPr="003C7ECB">
        <w:rPr>
          <w:rFonts w:ascii="Times New Roman" w:hAnsi="Times New Roman" w:cs="Times New Roman"/>
          <w:sz w:val="24"/>
          <w:szCs w:val="24"/>
          <w:lang w:val="en-US"/>
        </w:rPr>
        <w:t xml:space="preserve"> - URL: https://finotchet.ru/print/articles/523 (accessed 05/20/2023)</w:t>
      </w:r>
    </w:p>
    <w:p w:rsidR="00A72D7F" w:rsidRPr="00565326"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 xml:space="preserve">9. </w:t>
      </w:r>
      <w:proofErr w:type="spellStart"/>
      <w:r w:rsidRPr="003C7ECB">
        <w:rPr>
          <w:rFonts w:ascii="Times New Roman" w:hAnsi="Times New Roman" w:cs="Times New Roman"/>
          <w:sz w:val="24"/>
          <w:szCs w:val="24"/>
          <w:lang w:val="en-US"/>
        </w:rPr>
        <w:t>Ulyasheva</w:t>
      </w:r>
      <w:proofErr w:type="spellEnd"/>
      <w:r w:rsidRPr="003C7ECB">
        <w:rPr>
          <w:rFonts w:ascii="Times New Roman" w:hAnsi="Times New Roman" w:cs="Times New Roman"/>
          <w:sz w:val="24"/>
          <w:szCs w:val="24"/>
          <w:lang w:val="en-US"/>
        </w:rPr>
        <w:t xml:space="preserve"> L.G. Modeling of logging activities in the accounting space // Vector of science of Togliatti State University. </w:t>
      </w:r>
      <w:r w:rsidRPr="00565326">
        <w:rPr>
          <w:rFonts w:ascii="Times New Roman" w:hAnsi="Times New Roman" w:cs="Times New Roman"/>
          <w:sz w:val="24"/>
          <w:szCs w:val="24"/>
          <w:lang w:val="en-US"/>
        </w:rPr>
        <w:t>Series: e</w:t>
      </w:r>
      <w:r w:rsidR="00565326" w:rsidRPr="00565326">
        <w:rPr>
          <w:rFonts w:ascii="Times New Roman" w:hAnsi="Times New Roman" w:cs="Times New Roman"/>
          <w:sz w:val="24"/>
          <w:szCs w:val="24"/>
          <w:lang w:val="en-US"/>
        </w:rPr>
        <w:t xml:space="preserve">conomics and management. </w:t>
      </w:r>
      <w:proofErr w:type="gramStart"/>
      <w:r w:rsidR="00565326" w:rsidRPr="00565326">
        <w:rPr>
          <w:rFonts w:ascii="Times New Roman" w:hAnsi="Times New Roman" w:cs="Times New Roman"/>
          <w:sz w:val="24"/>
          <w:szCs w:val="24"/>
          <w:lang w:val="en-US"/>
        </w:rPr>
        <w:t xml:space="preserve">2019. </w:t>
      </w:r>
      <w:r w:rsidR="00565326">
        <w:rPr>
          <w:rFonts w:ascii="Times New Roman" w:hAnsi="Times New Roman" w:cs="Times New Roman"/>
          <w:sz w:val="24"/>
          <w:szCs w:val="24"/>
          <w:lang w:val="en-US"/>
        </w:rPr>
        <w:t>n</w:t>
      </w:r>
      <w:r w:rsidRPr="00565326">
        <w:rPr>
          <w:rFonts w:ascii="Times New Roman" w:hAnsi="Times New Roman" w:cs="Times New Roman"/>
          <w:sz w:val="24"/>
          <w:szCs w:val="24"/>
          <w:lang w:val="en-US"/>
        </w:rPr>
        <w:t>o. 1 (36).</w:t>
      </w:r>
      <w:proofErr w:type="gramEnd"/>
      <w:r w:rsidRPr="00565326">
        <w:rPr>
          <w:rFonts w:ascii="Times New Roman" w:hAnsi="Times New Roman" w:cs="Times New Roman"/>
          <w:sz w:val="24"/>
          <w:szCs w:val="24"/>
          <w:lang w:val="en-US"/>
        </w:rPr>
        <w:t xml:space="preserve"> pp. 55 </w:t>
      </w:r>
      <w:r w:rsidR="00565326">
        <w:rPr>
          <w:rFonts w:ascii="Times New Roman" w:hAnsi="Times New Roman" w:cs="Times New Roman"/>
          <w:sz w:val="24"/>
          <w:szCs w:val="24"/>
          <w:lang w:val="en-US"/>
        </w:rPr>
        <w:t xml:space="preserve">- </w:t>
      </w:r>
      <w:r w:rsidRPr="00565326">
        <w:rPr>
          <w:rFonts w:ascii="Times New Roman" w:hAnsi="Times New Roman" w:cs="Times New Roman"/>
          <w:sz w:val="24"/>
          <w:szCs w:val="24"/>
          <w:lang w:val="en-US"/>
        </w:rPr>
        <w:t>60.</w:t>
      </w:r>
    </w:p>
    <w:p w:rsidR="00110B37" w:rsidRPr="003C7ECB" w:rsidRDefault="00A72D7F" w:rsidP="00405563">
      <w:pPr>
        <w:spacing w:after="0" w:line="240" w:lineRule="auto"/>
        <w:ind w:firstLine="709"/>
        <w:jc w:val="both"/>
        <w:rPr>
          <w:rFonts w:ascii="Times New Roman" w:hAnsi="Times New Roman" w:cs="Times New Roman"/>
          <w:sz w:val="24"/>
          <w:szCs w:val="24"/>
          <w:lang w:val="en-US"/>
        </w:rPr>
      </w:pPr>
      <w:r w:rsidRPr="003C7ECB">
        <w:rPr>
          <w:rFonts w:ascii="Times New Roman" w:hAnsi="Times New Roman" w:cs="Times New Roman"/>
          <w:sz w:val="24"/>
          <w:szCs w:val="24"/>
          <w:lang w:val="en-US"/>
        </w:rPr>
        <w:t xml:space="preserve">10. </w:t>
      </w:r>
      <w:proofErr w:type="spellStart"/>
      <w:r w:rsidRPr="003C7ECB">
        <w:rPr>
          <w:rFonts w:ascii="Times New Roman" w:hAnsi="Times New Roman" w:cs="Times New Roman"/>
          <w:sz w:val="24"/>
          <w:szCs w:val="24"/>
          <w:lang w:val="en-US"/>
        </w:rPr>
        <w:t>Pyatov</w:t>
      </w:r>
      <w:proofErr w:type="spellEnd"/>
      <w:r w:rsidRPr="003C7ECB">
        <w:rPr>
          <w:rFonts w:ascii="Times New Roman" w:hAnsi="Times New Roman" w:cs="Times New Roman"/>
          <w:sz w:val="24"/>
          <w:szCs w:val="24"/>
          <w:lang w:val="en-US"/>
        </w:rPr>
        <w:t xml:space="preserve"> M.L. Accounting of everything as our information future // Bulletin of the IPB (Bulletin of pr</w:t>
      </w:r>
      <w:r w:rsidR="00565326">
        <w:rPr>
          <w:rFonts w:ascii="Times New Roman" w:hAnsi="Times New Roman" w:cs="Times New Roman"/>
          <w:sz w:val="24"/>
          <w:szCs w:val="24"/>
          <w:lang w:val="en-US"/>
        </w:rPr>
        <w:t xml:space="preserve">ofessional accountants). </w:t>
      </w:r>
      <w:proofErr w:type="gramStart"/>
      <w:r w:rsidR="00565326">
        <w:rPr>
          <w:rFonts w:ascii="Times New Roman" w:hAnsi="Times New Roman" w:cs="Times New Roman"/>
          <w:sz w:val="24"/>
          <w:szCs w:val="24"/>
          <w:lang w:val="en-US"/>
        </w:rPr>
        <w:t>2023. n</w:t>
      </w:r>
      <w:r w:rsidRPr="003C7ECB">
        <w:rPr>
          <w:rFonts w:ascii="Times New Roman" w:hAnsi="Times New Roman" w:cs="Times New Roman"/>
          <w:sz w:val="24"/>
          <w:szCs w:val="24"/>
          <w:lang w:val="en-US"/>
        </w:rPr>
        <w:t>o. 1.</w:t>
      </w:r>
      <w:proofErr w:type="gramEnd"/>
      <w:r w:rsidRPr="003C7ECB">
        <w:rPr>
          <w:rFonts w:ascii="Times New Roman" w:hAnsi="Times New Roman" w:cs="Times New Roman"/>
          <w:sz w:val="24"/>
          <w:szCs w:val="24"/>
          <w:lang w:val="en-US"/>
        </w:rPr>
        <w:t xml:space="preserve"> - URL: https://www.ipbr.org/projects/vestnik/editions/2023/1/theory/ (Accessed 20.05.2023)</w:t>
      </w:r>
    </w:p>
    <w:p w:rsidR="00110B37" w:rsidRPr="003C7ECB" w:rsidRDefault="00110B37" w:rsidP="00405563">
      <w:pPr>
        <w:spacing w:after="0" w:line="240" w:lineRule="auto"/>
        <w:ind w:firstLine="709"/>
        <w:jc w:val="both"/>
        <w:rPr>
          <w:rFonts w:ascii="Times New Roman" w:hAnsi="Times New Roman" w:cs="Times New Roman"/>
          <w:sz w:val="24"/>
          <w:szCs w:val="24"/>
          <w:lang w:val="en-US"/>
        </w:rPr>
      </w:pPr>
    </w:p>
    <w:sectPr w:rsidR="00110B37" w:rsidRPr="003C7ECB" w:rsidSect="00051B02">
      <w:pgSz w:w="11906" w:h="16838"/>
      <w:pgMar w:top="1134" w:right="1133"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n-ea">
    <w:panose1 w:val="00000000000000000000"/>
    <w:charset w:val="00"/>
    <w:family w:val="roman"/>
    <w:notTrueType/>
    <w:pitch w:val="default"/>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5720E"/>
    <w:multiLevelType w:val="hybridMultilevel"/>
    <w:tmpl w:val="1C10F7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DE824F5"/>
    <w:multiLevelType w:val="hybridMultilevel"/>
    <w:tmpl w:val="4C16743C"/>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7DA0"/>
    <w:rsid w:val="0001332F"/>
    <w:rsid w:val="00013452"/>
    <w:rsid w:val="00051B02"/>
    <w:rsid w:val="00060D38"/>
    <w:rsid w:val="000A7DA0"/>
    <w:rsid w:val="000D01D7"/>
    <w:rsid w:val="00100CDB"/>
    <w:rsid w:val="001068AE"/>
    <w:rsid w:val="00110B37"/>
    <w:rsid w:val="0012133F"/>
    <w:rsid w:val="00135FA5"/>
    <w:rsid w:val="00141BFC"/>
    <w:rsid w:val="00156F82"/>
    <w:rsid w:val="001622A0"/>
    <w:rsid w:val="001803BC"/>
    <w:rsid w:val="001D4EBF"/>
    <w:rsid w:val="001E4481"/>
    <w:rsid w:val="002649E0"/>
    <w:rsid w:val="002D54AB"/>
    <w:rsid w:val="002E7CCC"/>
    <w:rsid w:val="002F3636"/>
    <w:rsid w:val="00304962"/>
    <w:rsid w:val="003275C8"/>
    <w:rsid w:val="00331D4C"/>
    <w:rsid w:val="0034591E"/>
    <w:rsid w:val="00354E07"/>
    <w:rsid w:val="00357EA3"/>
    <w:rsid w:val="0036609B"/>
    <w:rsid w:val="003712AA"/>
    <w:rsid w:val="00374F02"/>
    <w:rsid w:val="003751F7"/>
    <w:rsid w:val="0039763A"/>
    <w:rsid w:val="003B3621"/>
    <w:rsid w:val="003C175E"/>
    <w:rsid w:val="003C7ECB"/>
    <w:rsid w:val="003D30CA"/>
    <w:rsid w:val="003E5127"/>
    <w:rsid w:val="003F0E21"/>
    <w:rsid w:val="00405563"/>
    <w:rsid w:val="0041089A"/>
    <w:rsid w:val="004545D6"/>
    <w:rsid w:val="00463836"/>
    <w:rsid w:val="00472E61"/>
    <w:rsid w:val="00473282"/>
    <w:rsid w:val="004819CA"/>
    <w:rsid w:val="004A4842"/>
    <w:rsid w:val="004B75A9"/>
    <w:rsid w:val="004D3713"/>
    <w:rsid w:val="004E5263"/>
    <w:rsid w:val="0052702B"/>
    <w:rsid w:val="00540377"/>
    <w:rsid w:val="00544C68"/>
    <w:rsid w:val="00546EDB"/>
    <w:rsid w:val="005471CA"/>
    <w:rsid w:val="0055149E"/>
    <w:rsid w:val="00554DD9"/>
    <w:rsid w:val="00565326"/>
    <w:rsid w:val="00597957"/>
    <w:rsid w:val="005A244D"/>
    <w:rsid w:val="005C328B"/>
    <w:rsid w:val="005C6291"/>
    <w:rsid w:val="005D0AA4"/>
    <w:rsid w:val="005E54C2"/>
    <w:rsid w:val="005E6202"/>
    <w:rsid w:val="005F2C86"/>
    <w:rsid w:val="00604901"/>
    <w:rsid w:val="00606EC0"/>
    <w:rsid w:val="006124E6"/>
    <w:rsid w:val="006316A2"/>
    <w:rsid w:val="006364E9"/>
    <w:rsid w:val="00647B8F"/>
    <w:rsid w:val="00647D3C"/>
    <w:rsid w:val="00662323"/>
    <w:rsid w:val="00666676"/>
    <w:rsid w:val="00697D40"/>
    <w:rsid w:val="006A2D9E"/>
    <w:rsid w:val="006C575C"/>
    <w:rsid w:val="00702EE2"/>
    <w:rsid w:val="00715DB6"/>
    <w:rsid w:val="007354CE"/>
    <w:rsid w:val="00741E28"/>
    <w:rsid w:val="0074566A"/>
    <w:rsid w:val="00750491"/>
    <w:rsid w:val="00764F70"/>
    <w:rsid w:val="007769FE"/>
    <w:rsid w:val="007905E8"/>
    <w:rsid w:val="00796616"/>
    <w:rsid w:val="007A4822"/>
    <w:rsid w:val="007A7872"/>
    <w:rsid w:val="007B1CCF"/>
    <w:rsid w:val="007B1FF9"/>
    <w:rsid w:val="007B4CA0"/>
    <w:rsid w:val="007B4D96"/>
    <w:rsid w:val="007C3D6C"/>
    <w:rsid w:val="0083473B"/>
    <w:rsid w:val="00837060"/>
    <w:rsid w:val="00876FE6"/>
    <w:rsid w:val="00890FEB"/>
    <w:rsid w:val="00897A62"/>
    <w:rsid w:val="008A6793"/>
    <w:rsid w:val="008B7828"/>
    <w:rsid w:val="008D42F2"/>
    <w:rsid w:val="008F65B6"/>
    <w:rsid w:val="009035D9"/>
    <w:rsid w:val="00907403"/>
    <w:rsid w:val="00912981"/>
    <w:rsid w:val="00922D7A"/>
    <w:rsid w:val="00931E56"/>
    <w:rsid w:val="00961A8A"/>
    <w:rsid w:val="00974C0A"/>
    <w:rsid w:val="009A5425"/>
    <w:rsid w:val="009B70D7"/>
    <w:rsid w:val="009C31BD"/>
    <w:rsid w:val="009E2BE0"/>
    <w:rsid w:val="009E56C7"/>
    <w:rsid w:val="009F3556"/>
    <w:rsid w:val="009F3DD9"/>
    <w:rsid w:val="009F700D"/>
    <w:rsid w:val="00A01ACC"/>
    <w:rsid w:val="00A466C5"/>
    <w:rsid w:val="00A72D7F"/>
    <w:rsid w:val="00A90314"/>
    <w:rsid w:val="00AA2B5D"/>
    <w:rsid w:val="00AE2783"/>
    <w:rsid w:val="00B000C3"/>
    <w:rsid w:val="00B06265"/>
    <w:rsid w:val="00B065EB"/>
    <w:rsid w:val="00B23507"/>
    <w:rsid w:val="00B238A9"/>
    <w:rsid w:val="00B65D3E"/>
    <w:rsid w:val="00B765AD"/>
    <w:rsid w:val="00B77F4A"/>
    <w:rsid w:val="00B90E96"/>
    <w:rsid w:val="00BA3A71"/>
    <w:rsid w:val="00C131CD"/>
    <w:rsid w:val="00C35440"/>
    <w:rsid w:val="00C51159"/>
    <w:rsid w:val="00C55876"/>
    <w:rsid w:val="00C560B0"/>
    <w:rsid w:val="00C70C3C"/>
    <w:rsid w:val="00C9340A"/>
    <w:rsid w:val="00CB49C0"/>
    <w:rsid w:val="00CD3D59"/>
    <w:rsid w:val="00CF01BF"/>
    <w:rsid w:val="00D0031C"/>
    <w:rsid w:val="00D0240D"/>
    <w:rsid w:val="00D034EA"/>
    <w:rsid w:val="00D121F2"/>
    <w:rsid w:val="00D32291"/>
    <w:rsid w:val="00D40BAD"/>
    <w:rsid w:val="00D87633"/>
    <w:rsid w:val="00D9746A"/>
    <w:rsid w:val="00DE407B"/>
    <w:rsid w:val="00E20838"/>
    <w:rsid w:val="00E23808"/>
    <w:rsid w:val="00E35A02"/>
    <w:rsid w:val="00E444EE"/>
    <w:rsid w:val="00E825E0"/>
    <w:rsid w:val="00EA0ADE"/>
    <w:rsid w:val="00EB50A3"/>
    <w:rsid w:val="00EC381E"/>
    <w:rsid w:val="00ED6868"/>
    <w:rsid w:val="00F93D4B"/>
    <w:rsid w:val="00FB4C2E"/>
    <w:rsid w:val="00FB69CE"/>
    <w:rsid w:val="00FE0D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E7CC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link w:val="a5"/>
    <w:uiPriority w:val="34"/>
    <w:qFormat/>
    <w:rsid w:val="007B1CCF"/>
    <w:pPr>
      <w:ind w:left="720"/>
      <w:contextualSpacing/>
    </w:pPr>
  </w:style>
  <w:style w:type="paragraph" w:styleId="a6">
    <w:name w:val="footnote text"/>
    <w:basedOn w:val="a"/>
    <w:link w:val="a7"/>
    <w:uiPriority w:val="99"/>
    <w:semiHidden/>
    <w:unhideWhenUsed/>
    <w:rsid w:val="007B1CCF"/>
    <w:pPr>
      <w:spacing w:after="0" w:line="240" w:lineRule="auto"/>
    </w:pPr>
    <w:rPr>
      <w:sz w:val="20"/>
      <w:szCs w:val="20"/>
    </w:rPr>
  </w:style>
  <w:style w:type="character" w:customStyle="1" w:styleId="a7">
    <w:name w:val="Текст сноски Знак"/>
    <w:basedOn w:val="a0"/>
    <w:link w:val="a6"/>
    <w:uiPriority w:val="99"/>
    <w:semiHidden/>
    <w:rsid w:val="007B1CCF"/>
    <w:rPr>
      <w:sz w:val="20"/>
      <w:szCs w:val="20"/>
    </w:rPr>
  </w:style>
  <w:style w:type="character" w:customStyle="1" w:styleId="a5">
    <w:name w:val="Абзац списка Знак"/>
    <w:basedOn w:val="a0"/>
    <w:link w:val="a4"/>
    <w:uiPriority w:val="34"/>
    <w:rsid w:val="007B1CCF"/>
  </w:style>
  <w:style w:type="character" w:styleId="a8">
    <w:name w:val="Hyperlink"/>
    <w:basedOn w:val="a0"/>
    <w:uiPriority w:val="99"/>
    <w:unhideWhenUsed/>
    <w:rsid w:val="007B1CC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E7CC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link w:val="a5"/>
    <w:uiPriority w:val="34"/>
    <w:qFormat/>
    <w:rsid w:val="007B1CCF"/>
    <w:pPr>
      <w:ind w:left="720"/>
      <w:contextualSpacing/>
    </w:pPr>
  </w:style>
  <w:style w:type="paragraph" w:styleId="a6">
    <w:name w:val="footnote text"/>
    <w:basedOn w:val="a"/>
    <w:link w:val="a7"/>
    <w:uiPriority w:val="99"/>
    <w:semiHidden/>
    <w:unhideWhenUsed/>
    <w:rsid w:val="007B1CCF"/>
    <w:pPr>
      <w:spacing w:after="0" w:line="240" w:lineRule="auto"/>
    </w:pPr>
    <w:rPr>
      <w:sz w:val="20"/>
      <w:szCs w:val="20"/>
    </w:rPr>
  </w:style>
  <w:style w:type="character" w:customStyle="1" w:styleId="a7">
    <w:name w:val="Текст сноски Знак"/>
    <w:basedOn w:val="a0"/>
    <w:link w:val="a6"/>
    <w:uiPriority w:val="99"/>
    <w:semiHidden/>
    <w:rsid w:val="007B1CCF"/>
    <w:rPr>
      <w:sz w:val="20"/>
      <w:szCs w:val="20"/>
    </w:rPr>
  </w:style>
  <w:style w:type="character" w:customStyle="1" w:styleId="a5">
    <w:name w:val="Абзац списка Знак"/>
    <w:basedOn w:val="a0"/>
    <w:link w:val="a4"/>
    <w:uiPriority w:val="34"/>
    <w:rsid w:val="007B1CCF"/>
  </w:style>
  <w:style w:type="character" w:styleId="a8">
    <w:name w:val="Hyperlink"/>
    <w:basedOn w:val="a0"/>
    <w:uiPriority w:val="99"/>
    <w:unhideWhenUsed/>
    <w:rsid w:val="007B1CC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pbr.org/projects/vestnik/editions/2023/1/theory/" TargetMode="External"/><Relationship Id="rId3" Type="http://schemas.microsoft.com/office/2007/relationships/stylesWithEffects" Target="stylesWithEffects.xml"/><Relationship Id="rId7" Type="http://schemas.openxmlformats.org/officeDocument/2006/relationships/hyperlink" Target="https://finotchet.ru/print/articles/523"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apitalscoalition.org/"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ulyasheva@iespn.komisc.ru" TargetMode="External"/><Relationship Id="rId4" Type="http://schemas.openxmlformats.org/officeDocument/2006/relationships/settings" Target="settings.xml"/><Relationship Id="rId9" Type="http://schemas.openxmlformats.org/officeDocument/2006/relationships/hyperlink" Target="mailto:ulyasheva@iespn.komisc.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445</TotalTime>
  <Pages>6</Pages>
  <Words>2442</Words>
  <Characters>13921</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SivkovaA</dc:creator>
  <cp:keywords/>
  <dc:description/>
  <cp:lastModifiedBy>SivkovaA</cp:lastModifiedBy>
  <cp:revision>182</cp:revision>
  <dcterms:created xsi:type="dcterms:W3CDTF">2023-05-31T07:43:00Z</dcterms:created>
  <dcterms:modified xsi:type="dcterms:W3CDTF">2023-06-05T13:19:00Z</dcterms:modified>
</cp:coreProperties>
</file>