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9143E" w14:textId="0009B4E0" w:rsidR="007D4170" w:rsidRPr="007D4170" w:rsidRDefault="007D4170" w:rsidP="007D4170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УДК 33</w:t>
      </w:r>
      <w:r w:rsidR="003B27D2">
        <w:rPr>
          <w:rFonts w:ascii="Times New Roman" w:eastAsia="Calibri" w:hAnsi="Times New Roman" w:cs="Times New Roman"/>
          <w:b/>
          <w:bCs/>
          <w:sz w:val="24"/>
          <w:szCs w:val="24"/>
        </w:rPr>
        <w:t>8</w:t>
      </w: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3B27D2">
        <w:rPr>
          <w:rFonts w:ascii="Times New Roman" w:eastAsia="Calibri" w:hAnsi="Times New Roman" w:cs="Times New Roman"/>
          <w:b/>
          <w:bCs/>
          <w:sz w:val="24"/>
          <w:szCs w:val="24"/>
        </w:rPr>
        <w:t>24:339.9</w:t>
      </w:r>
      <w:r w:rsidR="0041244D">
        <w:rPr>
          <w:rFonts w:ascii="Times New Roman" w:eastAsia="Calibri" w:hAnsi="Times New Roman" w:cs="Times New Roman"/>
          <w:b/>
          <w:bCs/>
          <w:sz w:val="24"/>
          <w:szCs w:val="24"/>
        </w:rPr>
        <w:t>7</w:t>
      </w:r>
      <w:r w:rsidR="003E795D">
        <w:rPr>
          <w:rFonts w:ascii="Times New Roman" w:eastAsia="Calibri" w:hAnsi="Times New Roman" w:cs="Times New Roman"/>
          <w:b/>
          <w:bCs/>
          <w:sz w:val="24"/>
          <w:szCs w:val="24"/>
        </w:rPr>
        <w:t>/ББК 65.</w:t>
      </w:r>
      <w:r w:rsidR="003B27D2">
        <w:rPr>
          <w:rFonts w:ascii="Times New Roman" w:eastAsia="Calibri" w:hAnsi="Times New Roman" w:cs="Times New Roman"/>
          <w:b/>
          <w:bCs/>
          <w:sz w:val="24"/>
          <w:szCs w:val="24"/>
        </w:rPr>
        <w:t>59</w:t>
      </w:r>
    </w:p>
    <w:p w14:paraId="401A74E0" w14:textId="4A626E51" w:rsidR="007D4170" w:rsidRPr="007D4170" w:rsidRDefault="007D4170" w:rsidP="007D4170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Карачев И.А.</w:t>
      </w:r>
    </w:p>
    <w:p w14:paraId="520293DC" w14:textId="09B3A9FA" w:rsidR="007D4170" w:rsidRPr="007D4170" w:rsidRDefault="00A75D6C" w:rsidP="007D417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МИРОВОЙ РЫНОК ПЕРЕДОВЫХ ТЕХНОЛОГИЙ</w:t>
      </w:r>
      <w:r w:rsidR="003E2FC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НОВЫЕ ВЫЗОВЫ ДЛЯ</w:t>
      </w:r>
      <w:r w:rsidR="003E2FC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РОССИЙСКОЙ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ЭКОНОМИКИ</w:t>
      </w:r>
    </w:p>
    <w:p w14:paraId="47EF3AA2" w14:textId="77777777" w:rsidR="007D4170" w:rsidRPr="00F34974" w:rsidRDefault="007D4170" w:rsidP="009653B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3FA93F47" w14:textId="53A4EEE5" w:rsidR="00C162A8" w:rsidRPr="00C162A8" w:rsidRDefault="00C162A8" w:rsidP="00C162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F2831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Аннотация.</w:t>
      </w:r>
      <w:r w:rsidRPr="00C162A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>В статье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>проведена оценка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состояни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я 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>мирового рынка передовых технологий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5C5C50">
        <w:rPr>
          <w:rFonts w:ascii="Times New Roman" w:eastAsia="Calibri" w:hAnsi="Times New Roman" w:cs="Times New Roman"/>
          <w:bCs/>
          <w:i/>
          <w:sz w:val="24"/>
          <w:szCs w:val="24"/>
        </w:rPr>
        <w:t>определены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5C5C50">
        <w:rPr>
          <w:rFonts w:ascii="Times New Roman" w:eastAsia="Calibri" w:hAnsi="Times New Roman" w:cs="Times New Roman"/>
          <w:bCs/>
          <w:i/>
          <w:sz w:val="24"/>
          <w:szCs w:val="24"/>
        </w:rPr>
        <w:t>подходы к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его </w:t>
      </w:r>
      <w:r w:rsidR="005C5C50">
        <w:rPr>
          <w:rFonts w:ascii="Times New Roman" w:eastAsia="Calibri" w:hAnsi="Times New Roman" w:cs="Times New Roman"/>
          <w:bCs/>
          <w:i/>
          <w:sz w:val="24"/>
          <w:szCs w:val="24"/>
        </w:rPr>
        <w:t>измерению, п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>р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оведен анализ готовности стран к адаптации передовых технологий.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Обозначены 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рекомендации </w:t>
      </w:r>
      <w:r w:rsidR="00B7186E" w:rsidRP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в области использования 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>экономических выгод</w:t>
      </w:r>
      <w:r w:rsidR="00B7186E" w:rsidRPr="00B7186E">
        <w:rPr>
          <w:rFonts w:ascii="Times New Roman" w:eastAsia="Calibri" w:hAnsi="Times New Roman" w:cs="Times New Roman"/>
          <w:bCs/>
          <w:i/>
          <w:sz w:val="24"/>
          <w:szCs w:val="24"/>
        </w:rPr>
        <w:t>, связанных с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внедрением </w:t>
      </w:r>
      <w:r w:rsidR="00B7186E" w:rsidRPr="00B7186E">
        <w:rPr>
          <w:rFonts w:ascii="Times New Roman" w:eastAsia="Calibri" w:hAnsi="Times New Roman" w:cs="Times New Roman"/>
          <w:bCs/>
          <w:i/>
          <w:sz w:val="24"/>
          <w:szCs w:val="24"/>
        </w:rPr>
        <w:t>передовы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>х</w:t>
      </w:r>
      <w:r w:rsidR="00B7186E" w:rsidRPr="00B7186E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технологи</w:t>
      </w:r>
      <w:r w:rsidR="00B7186E">
        <w:rPr>
          <w:rFonts w:ascii="Times New Roman" w:eastAsia="Calibri" w:hAnsi="Times New Roman" w:cs="Times New Roman"/>
          <w:bCs/>
          <w:i/>
          <w:sz w:val="24"/>
          <w:szCs w:val="24"/>
        </w:rPr>
        <w:t>й в России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.</w:t>
      </w:r>
    </w:p>
    <w:p w14:paraId="5AED6C3F" w14:textId="7041C8FA" w:rsidR="00C162A8" w:rsidRPr="00C162A8" w:rsidRDefault="00C162A8" w:rsidP="00C162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F2831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Ключевые слова:</w:t>
      </w:r>
      <w:r w:rsidRPr="00C162A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>передовые технологии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>цифровая экономика, Индустрия 4.0, специальные экономические зоны, индекс технологической готовности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государственное регулирование</w:t>
      </w:r>
      <w:r w:rsidR="007101A4" w:rsidRPr="007101A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7101A4">
        <w:rPr>
          <w:rFonts w:ascii="Times New Roman" w:eastAsia="Calibri" w:hAnsi="Times New Roman" w:cs="Times New Roman"/>
          <w:bCs/>
          <w:i/>
          <w:sz w:val="24"/>
          <w:szCs w:val="24"/>
        </w:rPr>
        <w:t>и поддержка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9E2598">
        <w:rPr>
          <w:rFonts w:ascii="Times New Roman" w:eastAsia="Calibri" w:hAnsi="Times New Roman" w:cs="Times New Roman"/>
          <w:bCs/>
          <w:i/>
          <w:sz w:val="24"/>
          <w:szCs w:val="24"/>
        </w:rPr>
        <w:t>развитые и развивающиеся страны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>.</w:t>
      </w:r>
    </w:p>
    <w:p w14:paraId="615E847A" w14:textId="77777777" w:rsidR="00AB4CD6" w:rsidRPr="00F34974" w:rsidRDefault="00AB4CD6" w:rsidP="00F3497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6E2DF074" w14:textId="08D17FA1" w:rsidR="00096D42" w:rsidRDefault="00096D42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6D42">
        <w:rPr>
          <w:rFonts w:ascii="Times New Roman" w:hAnsi="Times New Roman" w:cs="Times New Roman"/>
          <w:sz w:val="24"/>
          <w:szCs w:val="24"/>
        </w:rPr>
        <w:t xml:space="preserve">За последние десятилетия использование передовых технологий, </w:t>
      </w:r>
      <w:r>
        <w:rPr>
          <w:rFonts w:ascii="Times New Roman" w:hAnsi="Times New Roman" w:cs="Times New Roman"/>
          <w:sz w:val="24"/>
          <w:szCs w:val="24"/>
        </w:rPr>
        <w:t xml:space="preserve">в том числе </w:t>
      </w:r>
      <w:r w:rsidRPr="00096D42">
        <w:rPr>
          <w:rFonts w:ascii="Times New Roman" w:hAnsi="Times New Roman" w:cs="Times New Roman"/>
          <w:sz w:val="24"/>
          <w:szCs w:val="24"/>
        </w:rPr>
        <w:t>искусственн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096D42">
        <w:rPr>
          <w:rFonts w:ascii="Times New Roman" w:hAnsi="Times New Roman" w:cs="Times New Roman"/>
          <w:sz w:val="24"/>
          <w:szCs w:val="24"/>
        </w:rPr>
        <w:t xml:space="preserve"> интеллект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096D4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096D42">
        <w:rPr>
          <w:rFonts w:ascii="Times New Roman" w:hAnsi="Times New Roman" w:cs="Times New Roman"/>
          <w:sz w:val="24"/>
          <w:szCs w:val="24"/>
        </w:rPr>
        <w:t>нтернет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096D42">
        <w:rPr>
          <w:rFonts w:ascii="Times New Roman" w:hAnsi="Times New Roman" w:cs="Times New Roman"/>
          <w:sz w:val="24"/>
          <w:szCs w:val="24"/>
        </w:rPr>
        <w:t xml:space="preserve"> вещей</w:t>
      </w:r>
      <w:r>
        <w:rPr>
          <w:rFonts w:ascii="Times New Roman" w:hAnsi="Times New Roman" w:cs="Times New Roman"/>
          <w:sz w:val="24"/>
          <w:szCs w:val="24"/>
        </w:rPr>
        <w:t>, «зеленых» технологий</w:t>
      </w:r>
      <w:r w:rsidRPr="00096D42">
        <w:rPr>
          <w:rFonts w:ascii="Times New Roman" w:hAnsi="Times New Roman" w:cs="Times New Roman"/>
          <w:sz w:val="24"/>
          <w:szCs w:val="24"/>
        </w:rPr>
        <w:t xml:space="preserve"> значительно расширилось. </w:t>
      </w:r>
      <w:r>
        <w:rPr>
          <w:rFonts w:ascii="Times New Roman" w:hAnsi="Times New Roman" w:cs="Times New Roman"/>
          <w:sz w:val="24"/>
          <w:szCs w:val="24"/>
        </w:rPr>
        <w:t>При этом технологические рынки</w:t>
      </w:r>
      <w:r w:rsidRPr="00096D42">
        <w:rPr>
          <w:rFonts w:ascii="Times New Roman" w:hAnsi="Times New Roman" w:cs="Times New Roman"/>
          <w:sz w:val="24"/>
          <w:szCs w:val="24"/>
        </w:rPr>
        <w:t xml:space="preserve"> по-прежнему </w:t>
      </w:r>
      <w:r>
        <w:rPr>
          <w:rFonts w:ascii="Times New Roman" w:hAnsi="Times New Roman" w:cs="Times New Roman"/>
          <w:sz w:val="24"/>
          <w:szCs w:val="24"/>
        </w:rPr>
        <w:t>остаются концентрированными: в</w:t>
      </w:r>
      <w:r w:rsidRPr="00096D42">
        <w:rPr>
          <w:rFonts w:ascii="Times New Roman" w:hAnsi="Times New Roman" w:cs="Times New Roman"/>
          <w:sz w:val="24"/>
          <w:szCs w:val="24"/>
        </w:rPr>
        <w:t xml:space="preserve">едущими поставщиками передовых технологий </w:t>
      </w:r>
      <w:r w:rsidR="001107AC">
        <w:rPr>
          <w:rFonts w:ascii="Times New Roman" w:hAnsi="Times New Roman" w:cs="Times New Roman"/>
          <w:sz w:val="24"/>
          <w:szCs w:val="24"/>
        </w:rPr>
        <w:t>выступают,</w:t>
      </w:r>
      <w:r w:rsidRPr="00096D42">
        <w:rPr>
          <w:rFonts w:ascii="Times New Roman" w:hAnsi="Times New Roman" w:cs="Times New Roman"/>
          <w:sz w:val="24"/>
          <w:szCs w:val="24"/>
        </w:rPr>
        <w:t xml:space="preserve"> главным образом</w:t>
      </w:r>
      <w:r w:rsidR="001107AC">
        <w:rPr>
          <w:rFonts w:ascii="Times New Roman" w:hAnsi="Times New Roman" w:cs="Times New Roman"/>
          <w:sz w:val="24"/>
          <w:szCs w:val="24"/>
        </w:rPr>
        <w:t>,</w:t>
      </w:r>
      <w:r w:rsidRPr="00096D42">
        <w:rPr>
          <w:rFonts w:ascii="Times New Roman" w:hAnsi="Times New Roman" w:cs="Times New Roman"/>
          <w:sz w:val="24"/>
          <w:szCs w:val="24"/>
        </w:rPr>
        <w:t xml:space="preserve"> компании из Китая, </w:t>
      </w:r>
      <w:r w:rsidR="001107AC">
        <w:rPr>
          <w:rFonts w:ascii="Times New Roman" w:hAnsi="Times New Roman" w:cs="Times New Roman"/>
          <w:sz w:val="24"/>
          <w:szCs w:val="24"/>
        </w:rPr>
        <w:t>США</w:t>
      </w:r>
      <w:r w:rsidRPr="00096D42">
        <w:rPr>
          <w:rFonts w:ascii="Times New Roman" w:hAnsi="Times New Roman" w:cs="Times New Roman"/>
          <w:sz w:val="24"/>
          <w:szCs w:val="24"/>
        </w:rPr>
        <w:t xml:space="preserve"> и ряда других развитых стран, участие развивающихся </w:t>
      </w:r>
      <w:r w:rsidR="001107AC">
        <w:rPr>
          <w:rFonts w:ascii="Times New Roman" w:hAnsi="Times New Roman" w:cs="Times New Roman"/>
          <w:sz w:val="24"/>
          <w:szCs w:val="24"/>
        </w:rPr>
        <w:t>государств</w:t>
      </w:r>
      <w:r w:rsidRPr="00096D42">
        <w:rPr>
          <w:rFonts w:ascii="Times New Roman" w:hAnsi="Times New Roman" w:cs="Times New Roman"/>
          <w:sz w:val="24"/>
          <w:szCs w:val="24"/>
        </w:rPr>
        <w:t xml:space="preserve"> является незначительным.</w:t>
      </w:r>
      <w:r w:rsidR="0008632A" w:rsidRPr="0008632A">
        <w:rPr>
          <w:rFonts w:ascii="Times New Roman" w:hAnsi="Times New Roman"/>
          <w:kern w:val="2"/>
          <w:sz w:val="24"/>
          <w14:ligatures w14:val="standardContextual"/>
        </w:rPr>
        <w:t xml:space="preserve"> </w:t>
      </w:r>
      <w:r w:rsidR="0008632A">
        <w:rPr>
          <w:rFonts w:ascii="Times New Roman" w:hAnsi="Times New Roman"/>
          <w:kern w:val="2"/>
          <w:sz w:val="24"/>
          <w14:ligatures w14:val="standardContextual"/>
        </w:rPr>
        <w:t>В связи с этим п</w:t>
      </w:r>
      <w:r w:rsidR="0008632A" w:rsidRPr="0008632A">
        <w:rPr>
          <w:rFonts w:ascii="Times New Roman" w:hAnsi="Times New Roman" w:cs="Times New Roman"/>
          <w:sz w:val="24"/>
          <w:szCs w:val="24"/>
        </w:rPr>
        <w:t>равительствам развивающихся стран следует принимать активные меры по повышению готовности к использованию, внедрению и адаптации таких технологий</w:t>
      </w:r>
      <w:r w:rsidR="0008632A">
        <w:rPr>
          <w:rFonts w:ascii="Times New Roman" w:hAnsi="Times New Roman" w:cs="Times New Roman"/>
          <w:sz w:val="24"/>
          <w:szCs w:val="24"/>
        </w:rPr>
        <w:t xml:space="preserve">, а также реализации </w:t>
      </w:r>
      <w:r w:rsidR="0008632A" w:rsidRPr="0008632A">
        <w:rPr>
          <w:rFonts w:ascii="Times New Roman" w:hAnsi="Times New Roman" w:cs="Times New Roman"/>
          <w:sz w:val="24"/>
          <w:szCs w:val="24"/>
        </w:rPr>
        <w:t>связанных с ними экономических возможностей.</w:t>
      </w:r>
    </w:p>
    <w:p w14:paraId="4ED44133" w14:textId="77777777" w:rsidR="00A803F0" w:rsidRDefault="00483996" w:rsidP="004201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3B98">
        <w:rPr>
          <w:rFonts w:ascii="Times New Roman" w:hAnsi="Times New Roman" w:cs="Times New Roman"/>
          <w:i/>
          <w:iCs/>
          <w:sz w:val="24"/>
          <w:szCs w:val="24"/>
        </w:rPr>
        <w:t>Мировой рынок передовых технологий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13F2AC0" w14:textId="29440A2C" w:rsidR="00096D42" w:rsidRDefault="000F3B98" w:rsidP="004201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Передовыми называются </w:t>
      </w:r>
      <w:r w:rsidR="0060622C">
        <w:rPr>
          <w:rFonts w:ascii="Times New Roman" w:hAnsi="Times New Roman" w:cs="Times New Roman"/>
          <w:sz w:val="24"/>
          <w:szCs w:val="24"/>
        </w:rPr>
        <w:t xml:space="preserve">17 </w:t>
      </w:r>
      <w:r>
        <w:rPr>
          <w:rFonts w:ascii="Times New Roman" w:hAnsi="Times New Roman" w:cs="Times New Roman"/>
          <w:sz w:val="24"/>
          <w:szCs w:val="24"/>
        </w:rPr>
        <w:t>новы</w:t>
      </w:r>
      <w:r w:rsidR="0060622C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и стремительно развивающи</w:t>
      </w:r>
      <w:r w:rsidR="0060622C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>ся технологи</w:t>
      </w:r>
      <w:r w:rsidR="0060622C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использующи</w:t>
      </w:r>
      <w:r w:rsidR="0060622C">
        <w:rPr>
          <w:rFonts w:ascii="Times New Roman" w:hAnsi="Times New Roman" w:cs="Times New Roman"/>
          <w:sz w:val="24"/>
          <w:szCs w:val="24"/>
        </w:rPr>
        <w:t>х</w:t>
      </w:r>
      <w:r w:rsidRPr="000F3B98">
        <w:rPr>
          <w:rFonts w:ascii="Times New Roman" w:hAnsi="Times New Roman" w:cs="Times New Roman"/>
          <w:sz w:val="24"/>
          <w:szCs w:val="24"/>
        </w:rPr>
        <w:t xml:space="preserve"> преимущества цифровизации и </w:t>
      </w:r>
      <w:r>
        <w:rPr>
          <w:rFonts w:ascii="Times New Roman" w:hAnsi="Times New Roman" w:cs="Times New Roman"/>
          <w:sz w:val="24"/>
          <w:szCs w:val="24"/>
        </w:rPr>
        <w:t xml:space="preserve">связанности. Они </w:t>
      </w:r>
      <w:r w:rsidRPr="000F3B98">
        <w:rPr>
          <w:rFonts w:ascii="Times New Roman" w:hAnsi="Times New Roman" w:cs="Times New Roman"/>
          <w:sz w:val="24"/>
          <w:szCs w:val="24"/>
        </w:rPr>
        <w:t>подразделяются на три категории</w:t>
      </w:r>
      <w:r w:rsidR="002522C4" w:rsidRPr="002522C4">
        <w:rPr>
          <w:rFonts w:ascii="Times New Roman" w:hAnsi="Times New Roman" w:cs="Times New Roman"/>
          <w:sz w:val="24"/>
          <w:szCs w:val="24"/>
        </w:rPr>
        <w:t xml:space="preserve"> [4]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201B9">
        <w:rPr>
          <w:rFonts w:ascii="Times New Roman" w:hAnsi="Times New Roman" w:cs="Times New Roman"/>
          <w:i/>
          <w:iCs/>
          <w:sz w:val="24"/>
          <w:szCs w:val="24"/>
        </w:rPr>
        <w:t>(1) технологии Индустрии 4.0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0F3B98">
        <w:rPr>
          <w:rFonts w:ascii="Times New Roman" w:hAnsi="Times New Roman" w:cs="Times New Roman"/>
          <w:sz w:val="24"/>
          <w:szCs w:val="24"/>
        </w:rPr>
        <w:t xml:space="preserve">искусственный </w:t>
      </w:r>
      <w:r w:rsidRPr="000F3B98">
        <w:rPr>
          <w:rFonts w:ascii="Times New Roman" w:hAnsi="Times New Roman" w:cs="Times New Roman"/>
          <w:sz w:val="24"/>
          <w:szCs w:val="24"/>
        </w:rPr>
        <w:t>интеллект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Pr="000F3B98">
        <w:rPr>
          <w:rFonts w:ascii="Times New Roman" w:hAnsi="Times New Roman" w:cs="Times New Roman"/>
          <w:sz w:val="24"/>
          <w:szCs w:val="24"/>
        </w:rPr>
        <w:t>вещей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большие </w:t>
      </w:r>
      <w:r w:rsidRPr="000F3B98">
        <w:rPr>
          <w:rFonts w:ascii="Times New Roman" w:hAnsi="Times New Roman" w:cs="Times New Roman"/>
          <w:sz w:val="24"/>
          <w:szCs w:val="24"/>
        </w:rPr>
        <w:t>данные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технологи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0F3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3B98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технологи</w:t>
      </w:r>
      <w:r>
        <w:rPr>
          <w:rFonts w:ascii="Times New Roman" w:hAnsi="Times New Roman" w:cs="Times New Roman"/>
          <w:sz w:val="24"/>
          <w:szCs w:val="24"/>
        </w:rPr>
        <w:t>и сетей</w:t>
      </w:r>
      <w:r w:rsidRPr="000F3B98">
        <w:rPr>
          <w:rFonts w:ascii="Times New Roman" w:hAnsi="Times New Roman" w:cs="Times New Roman"/>
          <w:sz w:val="24"/>
          <w:szCs w:val="24"/>
        </w:rPr>
        <w:t xml:space="preserve"> </w:t>
      </w:r>
      <w:r w:rsidRPr="000F3B98">
        <w:rPr>
          <w:rFonts w:ascii="Times New Roman" w:hAnsi="Times New Roman" w:cs="Times New Roman"/>
          <w:sz w:val="24"/>
          <w:szCs w:val="24"/>
        </w:rPr>
        <w:t>пятого поколения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объемная </w:t>
      </w:r>
      <w:r w:rsidRPr="000F3B98">
        <w:rPr>
          <w:rFonts w:ascii="Times New Roman" w:hAnsi="Times New Roman" w:cs="Times New Roman"/>
          <w:sz w:val="24"/>
          <w:szCs w:val="24"/>
        </w:rPr>
        <w:t>печать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робототехника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технологи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0F3B98">
        <w:rPr>
          <w:rFonts w:ascii="Times New Roman" w:hAnsi="Times New Roman" w:cs="Times New Roman"/>
          <w:sz w:val="24"/>
          <w:szCs w:val="24"/>
        </w:rPr>
        <w:t xml:space="preserve"> </w:t>
      </w:r>
      <w:r w:rsidRPr="000F3B98">
        <w:rPr>
          <w:rFonts w:ascii="Times New Roman" w:hAnsi="Times New Roman" w:cs="Times New Roman"/>
          <w:sz w:val="24"/>
          <w:szCs w:val="24"/>
        </w:rPr>
        <w:t>беспилотн</w:t>
      </w:r>
      <w:r w:rsidR="00761414">
        <w:rPr>
          <w:rFonts w:ascii="Times New Roman" w:hAnsi="Times New Roman" w:cs="Times New Roman"/>
          <w:sz w:val="24"/>
          <w:szCs w:val="24"/>
        </w:rPr>
        <w:t>ых летательных аппаратов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4201B9">
        <w:rPr>
          <w:rFonts w:ascii="Times New Roman" w:hAnsi="Times New Roman" w:cs="Times New Roman"/>
          <w:i/>
          <w:iCs/>
          <w:sz w:val="24"/>
          <w:szCs w:val="24"/>
        </w:rPr>
        <w:t>(2) «зеленые» технологии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0F3B98">
        <w:rPr>
          <w:rFonts w:ascii="Times New Roman" w:hAnsi="Times New Roman" w:cs="Times New Roman"/>
          <w:sz w:val="24"/>
          <w:szCs w:val="24"/>
        </w:rPr>
        <w:t>гелиотехника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концентрированная </w:t>
      </w:r>
      <w:r w:rsidRPr="000F3B98">
        <w:rPr>
          <w:rFonts w:ascii="Times New Roman" w:hAnsi="Times New Roman" w:cs="Times New Roman"/>
          <w:sz w:val="24"/>
          <w:szCs w:val="24"/>
        </w:rPr>
        <w:t>солнечная энергия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биотопливо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биогаз </w:t>
      </w:r>
      <w:r w:rsidRPr="000F3B98">
        <w:rPr>
          <w:rFonts w:ascii="Times New Roman" w:hAnsi="Times New Roman" w:cs="Times New Roman"/>
          <w:sz w:val="24"/>
          <w:szCs w:val="24"/>
        </w:rPr>
        <w:t>и биомасса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ветроэнергетика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 xml:space="preserve">зеленый </w:t>
      </w:r>
      <w:r w:rsidRPr="000F3B98">
        <w:rPr>
          <w:rFonts w:ascii="Times New Roman" w:hAnsi="Times New Roman" w:cs="Times New Roman"/>
          <w:sz w:val="24"/>
          <w:szCs w:val="24"/>
        </w:rPr>
        <w:t>водород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3B98">
        <w:rPr>
          <w:rFonts w:ascii="Times New Roman" w:hAnsi="Times New Roman" w:cs="Times New Roman"/>
          <w:sz w:val="24"/>
          <w:szCs w:val="24"/>
        </w:rPr>
        <w:t>электромобили</w:t>
      </w:r>
      <w:r>
        <w:rPr>
          <w:rFonts w:ascii="Times New Roman" w:hAnsi="Times New Roman" w:cs="Times New Roman"/>
          <w:sz w:val="24"/>
          <w:szCs w:val="24"/>
        </w:rPr>
        <w:t xml:space="preserve">) и </w:t>
      </w:r>
      <w:r w:rsidRPr="004201B9">
        <w:rPr>
          <w:rFonts w:ascii="Times New Roman" w:hAnsi="Times New Roman" w:cs="Times New Roman"/>
          <w:i/>
          <w:iCs/>
          <w:sz w:val="24"/>
          <w:szCs w:val="24"/>
        </w:rPr>
        <w:t>(3) прочие технологии</w:t>
      </w:r>
      <w:r w:rsidR="004201B9">
        <w:rPr>
          <w:rFonts w:ascii="Times New Roman" w:hAnsi="Times New Roman" w:cs="Times New Roman"/>
          <w:sz w:val="24"/>
          <w:szCs w:val="24"/>
        </w:rPr>
        <w:t xml:space="preserve"> (</w:t>
      </w:r>
      <w:r w:rsidR="004201B9" w:rsidRPr="004201B9">
        <w:rPr>
          <w:rFonts w:ascii="Times New Roman" w:hAnsi="Times New Roman" w:cs="Times New Roman"/>
          <w:sz w:val="24"/>
          <w:szCs w:val="24"/>
        </w:rPr>
        <w:t>нанотехнологии</w:t>
      </w:r>
      <w:r w:rsidR="004201B9">
        <w:rPr>
          <w:rFonts w:ascii="Times New Roman" w:hAnsi="Times New Roman" w:cs="Times New Roman"/>
          <w:sz w:val="24"/>
          <w:szCs w:val="24"/>
        </w:rPr>
        <w:t>, р</w:t>
      </w:r>
      <w:r w:rsidR="004201B9" w:rsidRPr="004201B9">
        <w:rPr>
          <w:rFonts w:ascii="Times New Roman" w:hAnsi="Times New Roman" w:cs="Times New Roman"/>
          <w:sz w:val="24"/>
          <w:szCs w:val="24"/>
        </w:rPr>
        <w:t>едактирование генов</w:t>
      </w:r>
      <w:r w:rsidR="004201B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E1E10C" w14:textId="6F3E1318" w:rsidR="00A803F0" w:rsidRPr="00A803F0" w:rsidRDefault="00A803F0" w:rsidP="00A803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03F0">
        <w:rPr>
          <w:rFonts w:ascii="Times New Roman" w:hAnsi="Times New Roman" w:cs="Times New Roman"/>
          <w:sz w:val="24"/>
          <w:szCs w:val="24"/>
        </w:rPr>
        <w:t xml:space="preserve">Вместе </w:t>
      </w:r>
      <w:r>
        <w:rPr>
          <w:rFonts w:ascii="Times New Roman" w:hAnsi="Times New Roman" w:cs="Times New Roman"/>
          <w:sz w:val="24"/>
          <w:szCs w:val="24"/>
        </w:rPr>
        <w:t>указанные</w:t>
      </w:r>
      <w:r w:rsidRPr="00A803F0">
        <w:rPr>
          <w:rFonts w:ascii="Times New Roman" w:hAnsi="Times New Roman" w:cs="Times New Roman"/>
          <w:sz w:val="24"/>
          <w:szCs w:val="24"/>
        </w:rPr>
        <w:t xml:space="preserve"> технологии </w:t>
      </w:r>
      <w:r w:rsidR="00761414">
        <w:rPr>
          <w:rFonts w:ascii="Times New Roman" w:hAnsi="Times New Roman" w:cs="Times New Roman"/>
          <w:sz w:val="24"/>
          <w:szCs w:val="24"/>
        </w:rPr>
        <w:t>образуют</w:t>
      </w:r>
      <w:r w:rsidR="00C8078E">
        <w:rPr>
          <w:rFonts w:ascii="Times New Roman" w:hAnsi="Times New Roman" w:cs="Times New Roman"/>
          <w:sz w:val="24"/>
          <w:szCs w:val="24"/>
        </w:rPr>
        <w:t xml:space="preserve"> мировой</w:t>
      </w:r>
      <w:r w:rsidRPr="00A803F0">
        <w:rPr>
          <w:rFonts w:ascii="Times New Roman" w:hAnsi="Times New Roman" w:cs="Times New Roman"/>
          <w:sz w:val="24"/>
          <w:szCs w:val="24"/>
        </w:rPr>
        <w:t xml:space="preserve"> рынок</w:t>
      </w:r>
      <w:r w:rsidR="00761414">
        <w:rPr>
          <w:rFonts w:ascii="Times New Roman" w:hAnsi="Times New Roman" w:cs="Times New Roman"/>
          <w:sz w:val="24"/>
          <w:szCs w:val="24"/>
        </w:rPr>
        <w:t>, объем которого к 2030</w:t>
      </w:r>
      <w:r w:rsidR="00C8078E">
        <w:rPr>
          <w:rFonts w:ascii="Times New Roman" w:hAnsi="Times New Roman" w:cs="Times New Roman"/>
          <w:sz w:val="24"/>
          <w:szCs w:val="24"/>
        </w:rPr>
        <w:t> </w:t>
      </w:r>
      <w:r w:rsidR="00761414">
        <w:rPr>
          <w:rFonts w:ascii="Times New Roman" w:hAnsi="Times New Roman" w:cs="Times New Roman"/>
          <w:sz w:val="24"/>
          <w:szCs w:val="24"/>
        </w:rPr>
        <w:t>г., по оценкам экспертов, составит 9,5 трлн. долл.</w:t>
      </w:r>
      <w:r w:rsidR="003966A2">
        <w:rPr>
          <w:rFonts w:ascii="Times New Roman" w:hAnsi="Times New Roman" w:cs="Times New Roman"/>
          <w:sz w:val="24"/>
          <w:szCs w:val="24"/>
        </w:rPr>
        <w:t xml:space="preserve"> (для сравнения в 2020</w:t>
      </w:r>
      <w:r w:rsidR="00C8078E">
        <w:rPr>
          <w:rFonts w:ascii="Times New Roman" w:hAnsi="Times New Roman" w:cs="Times New Roman"/>
          <w:sz w:val="24"/>
          <w:szCs w:val="24"/>
        </w:rPr>
        <w:t> </w:t>
      </w:r>
      <w:r w:rsidR="003966A2">
        <w:rPr>
          <w:rFonts w:ascii="Times New Roman" w:hAnsi="Times New Roman" w:cs="Times New Roman"/>
          <w:sz w:val="24"/>
          <w:szCs w:val="24"/>
        </w:rPr>
        <w:t xml:space="preserve">г. объем данного рынка </w:t>
      </w:r>
      <w:r w:rsidR="003966A2">
        <w:rPr>
          <w:rFonts w:ascii="Times New Roman" w:hAnsi="Times New Roman" w:cs="Times New Roman"/>
          <w:sz w:val="24"/>
          <w:szCs w:val="24"/>
        </w:rPr>
        <w:t>составлял 1,5 трлн. долл</w:t>
      </w:r>
      <w:r w:rsidR="003966A2">
        <w:rPr>
          <w:rFonts w:ascii="Times New Roman" w:hAnsi="Times New Roman" w:cs="Times New Roman"/>
          <w:sz w:val="24"/>
          <w:szCs w:val="24"/>
        </w:rPr>
        <w:t>.)</w:t>
      </w:r>
      <w:r w:rsidRPr="00A803F0">
        <w:rPr>
          <w:rFonts w:ascii="Times New Roman" w:hAnsi="Times New Roman" w:cs="Times New Roman"/>
          <w:sz w:val="24"/>
          <w:szCs w:val="24"/>
        </w:rPr>
        <w:t xml:space="preserve">. Помимо такого расширения рынка </w:t>
      </w:r>
      <w:r w:rsidR="00C8078E">
        <w:rPr>
          <w:rFonts w:ascii="Times New Roman" w:hAnsi="Times New Roman" w:cs="Times New Roman"/>
          <w:sz w:val="24"/>
          <w:szCs w:val="24"/>
        </w:rPr>
        <w:t>передовые</w:t>
      </w:r>
      <w:r w:rsidRPr="00A803F0">
        <w:rPr>
          <w:rFonts w:ascii="Times New Roman" w:hAnsi="Times New Roman" w:cs="Times New Roman"/>
          <w:sz w:val="24"/>
          <w:szCs w:val="24"/>
        </w:rPr>
        <w:t xml:space="preserve"> технологии</w:t>
      </w:r>
      <w:r w:rsidR="00C8078E">
        <w:rPr>
          <w:rFonts w:ascii="Times New Roman" w:hAnsi="Times New Roman" w:cs="Times New Roman"/>
          <w:sz w:val="24"/>
          <w:szCs w:val="24"/>
        </w:rPr>
        <w:t xml:space="preserve"> </w:t>
      </w:r>
      <w:r w:rsidRPr="00A803F0">
        <w:rPr>
          <w:rFonts w:ascii="Times New Roman" w:hAnsi="Times New Roman" w:cs="Times New Roman"/>
          <w:sz w:val="24"/>
          <w:szCs w:val="24"/>
        </w:rPr>
        <w:t xml:space="preserve">приведут к созданию новых рабочих мест и </w:t>
      </w:r>
      <w:r w:rsidR="00C8078E">
        <w:rPr>
          <w:rFonts w:ascii="Times New Roman" w:hAnsi="Times New Roman" w:cs="Times New Roman"/>
          <w:sz w:val="24"/>
          <w:szCs w:val="24"/>
        </w:rPr>
        <w:t>диверсификации</w:t>
      </w:r>
      <w:r w:rsidRPr="00A803F0">
        <w:rPr>
          <w:rFonts w:ascii="Times New Roman" w:hAnsi="Times New Roman" w:cs="Times New Roman"/>
          <w:sz w:val="24"/>
          <w:szCs w:val="24"/>
        </w:rPr>
        <w:t xml:space="preserve"> торговли. Например, к 2035</w:t>
      </w:r>
      <w:r w:rsidR="00C8078E">
        <w:rPr>
          <w:rFonts w:ascii="Times New Roman" w:hAnsi="Times New Roman" w:cs="Times New Roman"/>
          <w:sz w:val="24"/>
          <w:szCs w:val="24"/>
        </w:rPr>
        <w:t> г.</w:t>
      </w:r>
      <w:r w:rsidRPr="00A803F0">
        <w:rPr>
          <w:rFonts w:ascii="Times New Roman" w:hAnsi="Times New Roman" w:cs="Times New Roman"/>
          <w:sz w:val="24"/>
          <w:szCs w:val="24"/>
        </w:rPr>
        <w:t xml:space="preserve"> глобальная производственно-сбытовая цепь</w:t>
      </w:r>
      <w:r w:rsidR="00C8078E">
        <w:rPr>
          <w:rFonts w:ascii="Times New Roman" w:hAnsi="Times New Roman" w:cs="Times New Roman"/>
          <w:sz w:val="24"/>
          <w:szCs w:val="24"/>
        </w:rPr>
        <w:t xml:space="preserve">, </w:t>
      </w:r>
      <w:r w:rsidR="005872A0">
        <w:rPr>
          <w:rFonts w:ascii="Times New Roman" w:hAnsi="Times New Roman" w:cs="Times New Roman"/>
          <w:sz w:val="24"/>
          <w:szCs w:val="24"/>
        </w:rPr>
        <w:t>основанная на</w:t>
      </w:r>
      <w:r w:rsidRPr="00A803F0">
        <w:rPr>
          <w:rFonts w:ascii="Times New Roman" w:hAnsi="Times New Roman" w:cs="Times New Roman"/>
          <w:sz w:val="24"/>
          <w:szCs w:val="24"/>
        </w:rPr>
        <w:t xml:space="preserve"> технологи</w:t>
      </w:r>
      <w:r w:rsidR="005872A0">
        <w:rPr>
          <w:rFonts w:ascii="Times New Roman" w:hAnsi="Times New Roman" w:cs="Times New Roman"/>
          <w:sz w:val="24"/>
          <w:szCs w:val="24"/>
        </w:rPr>
        <w:t>ях</w:t>
      </w:r>
      <w:r w:rsidRPr="00A803F0">
        <w:rPr>
          <w:rFonts w:ascii="Times New Roman" w:hAnsi="Times New Roman" w:cs="Times New Roman"/>
          <w:sz w:val="24"/>
          <w:szCs w:val="24"/>
        </w:rPr>
        <w:t xml:space="preserve"> пятого поколения</w:t>
      </w:r>
      <w:r w:rsidR="00C8078E">
        <w:rPr>
          <w:rFonts w:ascii="Times New Roman" w:hAnsi="Times New Roman" w:cs="Times New Roman"/>
          <w:sz w:val="24"/>
          <w:szCs w:val="24"/>
        </w:rPr>
        <w:t>,</w:t>
      </w:r>
      <w:r w:rsidRPr="00A803F0">
        <w:rPr>
          <w:rFonts w:ascii="Times New Roman" w:hAnsi="Times New Roman" w:cs="Times New Roman"/>
          <w:sz w:val="24"/>
          <w:szCs w:val="24"/>
        </w:rPr>
        <w:t xml:space="preserve"> обеспечит </w:t>
      </w:r>
      <w:r w:rsidR="00C8078E">
        <w:rPr>
          <w:rFonts w:ascii="Times New Roman" w:hAnsi="Times New Roman" w:cs="Times New Roman"/>
          <w:sz w:val="24"/>
          <w:szCs w:val="24"/>
        </w:rPr>
        <w:t xml:space="preserve">создание </w:t>
      </w:r>
      <w:r w:rsidRPr="00A803F0">
        <w:rPr>
          <w:rFonts w:ascii="Times New Roman" w:hAnsi="Times New Roman" w:cs="Times New Roman"/>
          <w:sz w:val="24"/>
          <w:szCs w:val="24"/>
        </w:rPr>
        <w:t xml:space="preserve">22 </w:t>
      </w:r>
      <w:r w:rsidR="00C8078E">
        <w:rPr>
          <w:rFonts w:ascii="Times New Roman" w:hAnsi="Times New Roman" w:cs="Times New Roman"/>
          <w:sz w:val="24"/>
          <w:szCs w:val="24"/>
        </w:rPr>
        <w:t>млн.</w:t>
      </w:r>
      <w:r w:rsidRPr="00A803F0">
        <w:rPr>
          <w:rFonts w:ascii="Times New Roman" w:hAnsi="Times New Roman" w:cs="Times New Roman"/>
          <w:sz w:val="24"/>
          <w:szCs w:val="24"/>
        </w:rPr>
        <w:t xml:space="preserve"> рабочих мест</w:t>
      </w:r>
      <w:r w:rsidR="00C8078E">
        <w:rPr>
          <w:rFonts w:ascii="Times New Roman" w:hAnsi="Times New Roman" w:cs="Times New Roman"/>
          <w:sz w:val="24"/>
          <w:szCs w:val="24"/>
        </w:rPr>
        <w:t xml:space="preserve">; </w:t>
      </w:r>
      <w:r w:rsidRPr="00A803F0">
        <w:rPr>
          <w:rFonts w:ascii="Times New Roman" w:hAnsi="Times New Roman" w:cs="Times New Roman"/>
          <w:sz w:val="24"/>
          <w:szCs w:val="24"/>
        </w:rPr>
        <w:t>к 2025</w:t>
      </w:r>
      <w:r w:rsidR="00C8078E">
        <w:rPr>
          <w:rFonts w:ascii="Times New Roman" w:hAnsi="Times New Roman" w:cs="Times New Roman"/>
          <w:sz w:val="24"/>
          <w:szCs w:val="24"/>
        </w:rPr>
        <w:t> г.</w:t>
      </w:r>
      <w:r w:rsidRPr="00A803F0">
        <w:rPr>
          <w:rFonts w:ascii="Times New Roman" w:hAnsi="Times New Roman" w:cs="Times New Roman"/>
          <w:sz w:val="24"/>
          <w:szCs w:val="24"/>
        </w:rPr>
        <w:t xml:space="preserve"> в секторе ветроэнергетики будет создано 3,3 </w:t>
      </w:r>
      <w:r w:rsidR="00C8078E">
        <w:rPr>
          <w:rFonts w:ascii="Times New Roman" w:hAnsi="Times New Roman" w:cs="Times New Roman"/>
          <w:sz w:val="24"/>
          <w:szCs w:val="24"/>
        </w:rPr>
        <w:t>млн.</w:t>
      </w:r>
      <w:r w:rsidRPr="00A803F0">
        <w:rPr>
          <w:rFonts w:ascii="Times New Roman" w:hAnsi="Times New Roman" w:cs="Times New Roman"/>
          <w:sz w:val="24"/>
          <w:szCs w:val="24"/>
        </w:rPr>
        <w:t xml:space="preserve"> рабочих мест; экспорт электромобилей из 15 ведущих стран-экспортеров </w:t>
      </w:r>
      <w:r w:rsidR="005872A0">
        <w:rPr>
          <w:rFonts w:ascii="Times New Roman" w:hAnsi="Times New Roman" w:cs="Times New Roman"/>
          <w:sz w:val="24"/>
          <w:szCs w:val="24"/>
        </w:rPr>
        <w:t xml:space="preserve">уже </w:t>
      </w:r>
      <w:r w:rsidRPr="00A803F0">
        <w:rPr>
          <w:rFonts w:ascii="Times New Roman" w:hAnsi="Times New Roman" w:cs="Times New Roman"/>
          <w:sz w:val="24"/>
          <w:szCs w:val="24"/>
        </w:rPr>
        <w:t xml:space="preserve">вырос более чем в три раза </w:t>
      </w:r>
      <w:r w:rsidR="00C8078E">
        <w:rPr>
          <w:rFonts w:ascii="Times New Roman" w:hAnsi="Times New Roman" w:cs="Times New Roman"/>
          <w:sz w:val="24"/>
          <w:szCs w:val="24"/>
        </w:rPr>
        <w:t>за период</w:t>
      </w:r>
      <w:r w:rsidRPr="00A803F0">
        <w:rPr>
          <w:rFonts w:ascii="Times New Roman" w:hAnsi="Times New Roman" w:cs="Times New Roman"/>
          <w:sz w:val="24"/>
          <w:szCs w:val="24"/>
        </w:rPr>
        <w:t xml:space="preserve"> 2018</w:t>
      </w:r>
      <w:r w:rsidR="00C8078E">
        <w:rPr>
          <w:rFonts w:ascii="Times New Roman" w:hAnsi="Times New Roman" w:cs="Times New Roman"/>
          <w:sz w:val="24"/>
          <w:szCs w:val="24"/>
        </w:rPr>
        <w:t>–</w:t>
      </w:r>
      <w:r w:rsidRPr="00A803F0">
        <w:rPr>
          <w:rFonts w:ascii="Times New Roman" w:hAnsi="Times New Roman" w:cs="Times New Roman"/>
          <w:sz w:val="24"/>
          <w:szCs w:val="24"/>
        </w:rPr>
        <w:t>2021</w:t>
      </w:r>
      <w:r w:rsidR="00C8078E">
        <w:rPr>
          <w:rFonts w:ascii="Times New Roman" w:hAnsi="Times New Roman" w:cs="Times New Roman"/>
          <w:sz w:val="24"/>
          <w:szCs w:val="24"/>
        </w:rPr>
        <w:t> </w:t>
      </w:r>
      <w:r w:rsidRPr="00A803F0">
        <w:rPr>
          <w:rFonts w:ascii="Times New Roman" w:hAnsi="Times New Roman" w:cs="Times New Roman"/>
          <w:sz w:val="24"/>
          <w:szCs w:val="24"/>
        </w:rPr>
        <w:t>гг.</w:t>
      </w:r>
      <w:r w:rsidR="005872A0">
        <w:rPr>
          <w:rFonts w:ascii="Times New Roman" w:hAnsi="Times New Roman" w:cs="Times New Roman"/>
          <w:sz w:val="24"/>
          <w:szCs w:val="24"/>
        </w:rPr>
        <w:t>:</w:t>
      </w:r>
      <w:r w:rsidRPr="00A803F0">
        <w:rPr>
          <w:rFonts w:ascii="Times New Roman" w:hAnsi="Times New Roman" w:cs="Times New Roman"/>
          <w:sz w:val="24"/>
          <w:szCs w:val="24"/>
        </w:rPr>
        <w:t xml:space="preserve"> с 28 млрд</w:t>
      </w:r>
      <w:r w:rsidR="00C8078E">
        <w:rPr>
          <w:rFonts w:ascii="Times New Roman" w:hAnsi="Times New Roman" w:cs="Times New Roman"/>
          <w:sz w:val="24"/>
          <w:szCs w:val="24"/>
        </w:rPr>
        <w:t>. долл.</w:t>
      </w:r>
      <w:r w:rsidRPr="00A803F0">
        <w:rPr>
          <w:rFonts w:ascii="Times New Roman" w:hAnsi="Times New Roman" w:cs="Times New Roman"/>
          <w:sz w:val="24"/>
          <w:szCs w:val="24"/>
        </w:rPr>
        <w:t xml:space="preserve"> до 105 млрд.</w:t>
      </w:r>
      <w:r w:rsidR="00C8078E">
        <w:rPr>
          <w:rFonts w:ascii="Times New Roman" w:hAnsi="Times New Roman" w:cs="Times New Roman"/>
          <w:sz w:val="24"/>
          <w:szCs w:val="24"/>
        </w:rPr>
        <w:t xml:space="preserve"> долл.</w:t>
      </w:r>
      <w:r w:rsidR="005872A0">
        <w:rPr>
          <w:rFonts w:ascii="Times New Roman" w:hAnsi="Times New Roman" w:cs="Times New Roman"/>
          <w:sz w:val="24"/>
          <w:szCs w:val="24"/>
        </w:rPr>
        <w:t xml:space="preserve"> и продолжит расти.</w:t>
      </w:r>
    </w:p>
    <w:p w14:paraId="6008E3E9" w14:textId="0F149A85" w:rsidR="00A803F0" w:rsidRDefault="004F3D8C" w:rsidP="004201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D8C">
        <w:rPr>
          <w:rFonts w:ascii="Times New Roman" w:hAnsi="Times New Roman" w:cs="Times New Roman"/>
          <w:i/>
          <w:iCs/>
          <w:sz w:val="24"/>
          <w:szCs w:val="24"/>
        </w:rPr>
        <w:t>Развитые и развивающиеся страны на мировом рынке передовых технологий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3A0191" w14:textId="580E23AF" w:rsidR="0021298F" w:rsidRDefault="0060622C" w:rsidP="002129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622C">
        <w:rPr>
          <w:rFonts w:ascii="Times New Roman" w:hAnsi="Times New Roman" w:cs="Times New Roman"/>
          <w:sz w:val="24"/>
          <w:szCs w:val="24"/>
        </w:rPr>
        <w:t>Рынок передовых технологий представлен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0622C">
        <w:rPr>
          <w:rFonts w:ascii="Times New Roman" w:hAnsi="Times New Roman" w:cs="Times New Roman"/>
          <w:sz w:val="24"/>
          <w:szCs w:val="24"/>
        </w:rPr>
        <w:t xml:space="preserve"> главным образом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0622C">
        <w:rPr>
          <w:rFonts w:ascii="Times New Roman" w:hAnsi="Times New Roman" w:cs="Times New Roman"/>
          <w:sz w:val="24"/>
          <w:szCs w:val="24"/>
        </w:rPr>
        <w:t xml:space="preserve"> несколькими странами, в частности </w:t>
      </w:r>
      <w:r w:rsidR="0021298F">
        <w:rPr>
          <w:rFonts w:ascii="Times New Roman" w:hAnsi="Times New Roman" w:cs="Times New Roman"/>
          <w:sz w:val="24"/>
          <w:szCs w:val="24"/>
        </w:rPr>
        <w:t>КНР</w:t>
      </w:r>
      <w:r w:rsidRPr="0060622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США</w:t>
      </w:r>
      <w:r w:rsidRPr="0060622C">
        <w:rPr>
          <w:rFonts w:ascii="Times New Roman" w:hAnsi="Times New Roman" w:cs="Times New Roman"/>
          <w:sz w:val="24"/>
          <w:szCs w:val="24"/>
        </w:rPr>
        <w:t xml:space="preserve"> и странами Западной Европы. Ведущие поставщики 17 передовых технологий</w:t>
      </w:r>
      <w:r w:rsidR="009F6AF5">
        <w:rPr>
          <w:rFonts w:ascii="Times New Roman" w:hAnsi="Times New Roman" w:cs="Times New Roman"/>
          <w:sz w:val="24"/>
          <w:szCs w:val="24"/>
        </w:rPr>
        <w:t xml:space="preserve"> расположены </w:t>
      </w:r>
      <w:r w:rsidRPr="0060622C">
        <w:rPr>
          <w:rFonts w:ascii="Times New Roman" w:hAnsi="Times New Roman" w:cs="Times New Roman"/>
          <w:sz w:val="24"/>
          <w:szCs w:val="24"/>
        </w:rPr>
        <w:t>в этих странах, исключение</w:t>
      </w:r>
      <w:r w:rsidR="009F6AF5">
        <w:rPr>
          <w:rFonts w:ascii="Times New Roman" w:hAnsi="Times New Roman" w:cs="Times New Roman"/>
          <w:sz w:val="24"/>
          <w:szCs w:val="24"/>
        </w:rPr>
        <w:t xml:space="preserve"> составляют</w:t>
      </w:r>
      <w:r w:rsidRPr="0060622C">
        <w:rPr>
          <w:rFonts w:ascii="Times New Roman" w:hAnsi="Times New Roman" w:cs="Times New Roman"/>
          <w:sz w:val="24"/>
          <w:szCs w:val="24"/>
        </w:rPr>
        <w:t xml:space="preserve"> </w:t>
      </w:r>
      <w:r w:rsidR="009F6AF5">
        <w:rPr>
          <w:rFonts w:ascii="Times New Roman" w:hAnsi="Times New Roman" w:cs="Times New Roman"/>
          <w:sz w:val="24"/>
          <w:szCs w:val="24"/>
        </w:rPr>
        <w:t>2</w:t>
      </w:r>
      <w:r w:rsidRPr="0060622C">
        <w:rPr>
          <w:rFonts w:ascii="Times New Roman" w:hAnsi="Times New Roman" w:cs="Times New Roman"/>
          <w:sz w:val="24"/>
          <w:szCs w:val="24"/>
        </w:rPr>
        <w:t xml:space="preserve"> компани</w:t>
      </w:r>
      <w:r w:rsidR="009F6AF5">
        <w:rPr>
          <w:rFonts w:ascii="Times New Roman" w:hAnsi="Times New Roman" w:cs="Times New Roman"/>
          <w:sz w:val="24"/>
          <w:szCs w:val="24"/>
        </w:rPr>
        <w:t>и</w:t>
      </w:r>
      <w:r w:rsidRPr="0060622C">
        <w:rPr>
          <w:rFonts w:ascii="Times New Roman" w:hAnsi="Times New Roman" w:cs="Times New Roman"/>
          <w:sz w:val="24"/>
          <w:szCs w:val="24"/>
        </w:rPr>
        <w:t xml:space="preserve"> из </w:t>
      </w:r>
      <w:r w:rsidR="009F6AF5">
        <w:rPr>
          <w:rFonts w:ascii="Times New Roman" w:hAnsi="Times New Roman" w:cs="Times New Roman"/>
          <w:sz w:val="24"/>
          <w:szCs w:val="24"/>
        </w:rPr>
        <w:t xml:space="preserve">других </w:t>
      </w:r>
      <w:r w:rsidRPr="0060622C">
        <w:rPr>
          <w:rFonts w:ascii="Times New Roman" w:hAnsi="Times New Roman" w:cs="Times New Roman"/>
          <w:sz w:val="24"/>
          <w:szCs w:val="24"/>
        </w:rPr>
        <w:t xml:space="preserve">развивающихся </w:t>
      </w:r>
      <w:r w:rsidR="008B5C1B">
        <w:rPr>
          <w:rFonts w:ascii="Times New Roman" w:hAnsi="Times New Roman" w:cs="Times New Roman"/>
          <w:sz w:val="24"/>
          <w:szCs w:val="24"/>
        </w:rPr>
        <w:t xml:space="preserve">государств: </w:t>
      </w:r>
      <w:proofErr w:type="spellStart"/>
      <w:r w:rsidR="008B5C1B" w:rsidRPr="009F6AF5">
        <w:rPr>
          <w:rFonts w:ascii="Times New Roman" w:hAnsi="Times New Roman" w:cs="Times New Roman"/>
          <w:sz w:val="24"/>
          <w:szCs w:val="24"/>
        </w:rPr>
        <w:t>Brasil</w:t>
      </w:r>
      <w:proofErr w:type="spellEnd"/>
      <w:r w:rsidR="008B5C1B" w:rsidRPr="009F6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C1B" w:rsidRPr="009F6AF5">
        <w:rPr>
          <w:rFonts w:ascii="Times New Roman" w:hAnsi="Times New Roman" w:cs="Times New Roman"/>
          <w:sz w:val="24"/>
          <w:szCs w:val="24"/>
        </w:rPr>
        <w:t>Bio</w:t>
      </w:r>
      <w:proofErr w:type="spellEnd"/>
      <w:r w:rsidR="008B5C1B" w:rsidRPr="009F6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C1B" w:rsidRPr="009F6AF5">
        <w:rPr>
          <w:rFonts w:ascii="Times New Roman" w:hAnsi="Times New Roman" w:cs="Times New Roman"/>
          <w:sz w:val="24"/>
          <w:szCs w:val="24"/>
        </w:rPr>
        <w:t>Fuels</w:t>
      </w:r>
      <w:proofErr w:type="spellEnd"/>
      <w:r w:rsidR="008B5C1B">
        <w:rPr>
          <w:rFonts w:ascii="Times New Roman" w:hAnsi="Times New Roman" w:cs="Times New Roman"/>
          <w:sz w:val="24"/>
          <w:szCs w:val="24"/>
        </w:rPr>
        <w:t xml:space="preserve"> (</w:t>
      </w:r>
      <w:r w:rsidR="008B5C1B">
        <w:rPr>
          <w:rFonts w:ascii="Times New Roman" w:hAnsi="Times New Roman" w:cs="Times New Roman"/>
          <w:sz w:val="24"/>
          <w:szCs w:val="24"/>
        </w:rPr>
        <w:t>Бразилия</w:t>
      </w:r>
      <w:r w:rsidR="008B5C1B">
        <w:rPr>
          <w:rFonts w:ascii="Times New Roman" w:hAnsi="Times New Roman" w:cs="Times New Roman"/>
          <w:sz w:val="24"/>
          <w:szCs w:val="24"/>
        </w:rPr>
        <w:t>) –</w:t>
      </w:r>
      <w:r w:rsidR="001927FE" w:rsidRPr="001927FE">
        <w:rPr>
          <w:rFonts w:ascii="Times New Roman" w:hAnsi="Times New Roman" w:cs="Times New Roman"/>
          <w:sz w:val="24"/>
          <w:szCs w:val="24"/>
        </w:rPr>
        <w:t xml:space="preserve"> </w:t>
      </w:r>
      <w:r w:rsidRPr="0060622C">
        <w:rPr>
          <w:rFonts w:ascii="Times New Roman" w:hAnsi="Times New Roman" w:cs="Times New Roman"/>
          <w:sz w:val="24"/>
          <w:szCs w:val="24"/>
        </w:rPr>
        <w:t xml:space="preserve">поставщик биотоплива и </w:t>
      </w:r>
      <w:r w:rsidR="008B5C1B" w:rsidRPr="009F6AF5">
        <w:rPr>
          <w:rFonts w:ascii="Times New Roman" w:hAnsi="Times New Roman" w:cs="Times New Roman"/>
          <w:sz w:val="24"/>
          <w:szCs w:val="24"/>
        </w:rPr>
        <w:t>Quantum Green</w:t>
      </w:r>
      <w:r w:rsidR="008B5C1B">
        <w:rPr>
          <w:rFonts w:ascii="Times New Roman" w:hAnsi="Times New Roman" w:cs="Times New Roman"/>
          <w:sz w:val="24"/>
          <w:szCs w:val="24"/>
        </w:rPr>
        <w:t xml:space="preserve"> (</w:t>
      </w:r>
      <w:r w:rsidR="008B5C1B">
        <w:rPr>
          <w:rFonts w:ascii="Times New Roman" w:hAnsi="Times New Roman" w:cs="Times New Roman"/>
          <w:sz w:val="24"/>
          <w:szCs w:val="24"/>
        </w:rPr>
        <w:t>Индия</w:t>
      </w:r>
      <w:r w:rsidR="008B5C1B">
        <w:rPr>
          <w:rFonts w:ascii="Times New Roman" w:hAnsi="Times New Roman" w:cs="Times New Roman"/>
          <w:sz w:val="24"/>
          <w:szCs w:val="24"/>
        </w:rPr>
        <w:t>) – поставщик</w:t>
      </w:r>
      <w:r w:rsidRPr="0060622C">
        <w:rPr>
          <w:rFonts w:ascii="Times New Roman" w:hAnsi="Times New Roman" w:cs="Times New Roman"/>
          <w:sz w:val="24"/>
          <w:szCs w:val="24"/>
        </w:rPr>
        <w:t xml:space="preserve"> в секторе биогаза и биомассы.</w:t>
      </w:r>
      <w:r w:rsidR="0021298F" w:rsidRPr="0021298F">
        <w:rPr>
          <w:rFonts w:ascii="Times New Roman" w:hAnsi="Times New Roman"/>
          <w:kern w:val="2"/>
          <w:sz w:val="24"/>
          <w14:ligatures w14:val="standardContextual"/>
        </w:rPr>
        <w:t xml:space="preserve"> 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Аналогичная картина наблюдается и в области </w:t>
      </w:r>
      <w:r w:rsidR="0021298F">
        <w:rPr>
          <w:rFonts w:ascii="Times New Roman" w:hAnsi="Times New Roman" w:cs="Times New Roman"/>
          <w:sz w:val="24"/>
          <w:szCs w:val="24"/>
        </w:rPr>
        <w:t>генерации и накопления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 знаний. Публикации и патенты, связанные с передовыми технологиями, в основном сосредоточены в </w:t>
      </w:r>
      <w:r w:rsidR="0021298F">
        <w:rPr>
          <w:rFonts w:ascii="Times New Roman" w:hAnsi="Times New Roman" w:cs="Times New Roman"/>
          <w:sz w:val="24"/>
          <w:szCs w:val="24"/>
        </w:rPr>
        <w:t>КНР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 и </w:t>
      </w:r>
      <w:r w:rsidR="0021298F">
        <w:rPr>
          <w:rFonts w:ascii="Times New Roman" w:hAnsi="Times New Roman" w:cs="Times New Roman"/>
          <w:sz w:val="24"/>
          <w:szCs w:val="24"/>
        </w:rPr>
        <w:t>США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, на </w:t>
      </w:r>
      <w:r w:rsidR="0021298F">
        <w:rPr>
          <w:rFonts w:ascii="Times New Roman" w:hAnsi="Times New Roman" w:cs="Times New Roman"/>
          <w:sz w:val="24"/>
          <w:szCs w:val="24"/>
        </w:rPr>
        <w:t>эти страны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 в совокупности приходится около 30</w:t>
      </w:r>
      <w:r w:rsidR="0021298F">
        <w:rPr>
          <w:rFonts w:ascii="Times New Roman" w:hAnsi="Times New Roman" w:cs="Times New Roman"/>
          <w:sz w:val="24"/>
          <w:szCs w:val="24"/>
        </w:rPr>
        <w:t xml:space="preserve"> % </w:t>
      </w:r>
      <w:r w:rsidR="0021298F" w:rsidRPr="0021298F">
        <w:rPr>
          <w:rFonts w:ascii="Times New Roman" w:hAnsi="Times New Roman" w:cs="Times New Roman"/>
          <w:sz w:val="24"/>
          <w:szCs w:val="24"/>
        </w:rPr>
        <w:t>мировых публикаций и почти 70</w:t>
      </w:r>
      <w:r w:rsidR="0021298F">
        <w:rPr>
          <w:rFonts w:ascii="Times New Roman" w:hAnsi="Times New Roman" w:cs="Times New Roman"/>
          <w:sz w:val="24"/>
          <w:szCs w:val="24"/>
        </w:rPr>
        <w:t> %</w:t>
      </w:r>
      <w:r w:rsidR="0021298F" w:rsidRPr="0021298F">
        <w:rPr>
          <w:rFonts w:ascii="Times New Roman" w:hAnsi="Times New Roman" w:cs="Times New Roman"/>
          <w:sz w:val="24"/>
          <w:szCs w:val="24"/>
        </w:rPr>
        <w:t xml:space="preserve"> патентов по каждой технологической категории.</w:t>
      </w:r>
    </w:p>
    <w:p w14:paraId="45CF0729" w14:textId="1CDA4458" w:rsidR="0096406B" w:rsidRDefault="0096406B" w:rsidP="009640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406B">
        <w:rPr>
          <w:rFonts w:ascii="Times New Roman" w:hAnsi="Times New Roman" w:cs="Times New Roman"/>
          <w:sz w:val="24"/>
          <w:szCs w:val="24"/>
        </w:rPr>
        <w:t>Несмотря на быстрое развитие передовых технологий и тенденцию к росту</w:t>
      </w:r>
      <w:r>
        <w:rPr>
          <w:rFonts w:ascii="Times New Roman" w:hAnsi="Times New Roman" w:cs="Times New Roman"/>
          <w:sz w:val="24"/>
          <w:szCs w:val="24"/>
        </w:rPr>
        <w:t xml:space="preserve"> рынка</w:t>
      </w:r>
      <w:r w:rsidRPr="0096406B">
        <w:rPr>
          <w:rFonts w:ascii="Times New Roman" w:hAnsi="Times New Roman" w:cs="Times New Roman"/>
          <w:sz w:val="24"/>
          <w:szCs w:val="24"/>
        </w:rPr>
        <w:t>, этот рост не наблюдается в равной степени в развитых и развивающихся странах</w:t>
      </w:r>
      <w:r w:rsidR="002522C4" w:rsidRPr="002522C4">
        <w:rPr>
          <w:rFonts w:ascii="Times New Roman" w:hAnsi="Times New Roman" w:cs="Times New Roman"/>
          <w:sz w:val="24"/>
          <w:szCs w:val="24"/>
        </w:rPr>
        <w:t xml:space="preserve"> [3]</w:t>
      </w:r>
      <w:r w:rsidRPr="0096406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Например, в </w:t>
      </w:r>
      <w:r w:rsidR="008B31D1">
        <w:rPr>
          <w:rFonts w:ascii="Times New Roman" w:hAnsi="Times New Roman" w:cs="Times New Roman"/>
          <w:sz w:val="24"/>
          <w:szCs w:val="24"/>
        </w:rPr>
        <w:t>сегменте</w:t>
      </w:r>
      <w:r w:rsidRPr="009640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6406B">
        <w:rPr>
          <w:rFonts w:ascii="Times New Roman" w:hAnsi="Times New Roman" w:cs="Times New Roman"/>
          <w:sz w:val="24"/>
          <w:szCs w:val="24"/>
        </w:rPr>
        <w:t>зеленых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6406B">
        <w:rPr>
          <w:rFonts w:ascii="Times New Roman" w:hAnsi="Times New Roman" w:cs="Times New Roman"/>
          <w:sz w:val="24"/>
          <w:szCs w:val="24"/>
        </w:rPr>
        <w:t xml:space="preserve"> технологий в </w:t>
      </w:r>
      <w:r w:rsidR="00F04534">
        <w:rPr>
          <w:rFonts w:ascii="Times New Roman" w:hAnsi="Times New Roman" w:cs="Times New Roman"/>
          <w:sz w:val="24"/>
          <w:szCs w:val="24"/>
        </w:rPr>
        <w:t xml:space="preserve">период </w:t>
      </w:r>
      <w:r w:rsidRPr="0096406B">
        <w:rPr>
          <w:rFonts w:ascii="Times New Roman" w:hAnsi="Times New Roman" w:cs="Times New Roman"/>
          <w:sz w:val="24"/>
          <w:szCs w:val="24"/>
        </w:rPr>
        <w:t>2018</w:t>
      </w:r>
      <w:r w:rsidR="00F04534">
        <w:rPr>
          <w:rFonts w:ascii="Times New Roman" w:hAnsi="Times New Roman" w:cs="Times New Roman"/>
          <w:sz w:val="24"/>
          <w:szCs w:val="24"/>
        </w:rPr>
        <w:t>–</w:t>
      </w:r>
      <w:r w:rsidRPr="0096406B">
        <w:rPr>
          <w:rFonts w:ascii="Times New Roman" w:hAnsi="Times New Roman" w:cs="Times New Roman"/>
          <w:sz w:val="24"/>
          <w:szCs w:val="24"/>
        </w:rPr>
        <w:t>2021</w:t>
      </w:r>
      <w:r w:rsidR="00F04534">
        <w:rPr>
          <w:rFonts w:ascii="Times New Roman" w:hAnsi="Times New Roman" w:cs="Times New Roman"/>
          <w:sz w:val="24"/>
          <w:szCs w:val="24"/>
        </w:rPr>
        <w:t> гг.</w:t>
      </w:r>
      <w:r w:rsidRPr="0096406B">
        <w:rPr>
          <w:rFonts w:ascii="Times New Roman" w:hAnsi="Times New Roman" w:cs="Times New Roman"/>
          <w:sz w:val="24"/>
          <w:szCs w:val="24"/>
        </w:rPr>
        <w:t xml:space="preserve"> общий объем экспорта развитых стран </w:t>
      </w:r>
      <w:r w:rsidR="008B31D1">
        <w:rPr>
          <w:rFonts w:ascii="Times New Roman" w:hAnsi="Times New Roman" w:cs="Times New Roman"/>
          <w:sz w:val="24"/>
          <w:szCs w:val="24"/>
        </w:rPr>
        <w:t>увеличился</w:t>
      </w:r>
      <w:r w:rsidRPr="0096406B">
        <w:rPr>
          <w:rFonts w:ascii="Times New Roman" w:hAnsi="Times New Roman" w:cs="Times New Roman"/>
          <w:sz w:val="24"/>
          <w:szCs w:val="24"/>
        </w:rPr>
        <w:t xml:space="preserve"> с 60 до 156 </w:t>
      </w:r>
      <w:r w:rsidR="008B31D1">
        <w:rPr>
          <w:rFonts w:ascii="Times New Roman" w:hAnsi="Times New Roman" w:cs="Times New Roman"/>
          <w:sz w:val="24"/>
          <w:szCs w:val="24"/>
        </w:rPr>
        <w:t>млрд.</w:t>
      </w:r>
      <w:r w:rsidRPr="0096406B">
        <w:rPr>
          <w:rFonts w:ascii="Times New Roman" w:hAnsi="Times New Roman" w:cs="Times New Roman"/>
          <w:sz w:val="24"/>
          <w:szCs w:val="24"/>
        </w:rPr>
        <w:t xml:space="preserve"> долл</w:t>
      </w:r>
      <w:r w:rsidR="008B31D1">
        <w:rPr>
          <w:rFonts w:ascii="Times New Roman" w:hAnsi="Times New Roman" w:cs="Times New Roman"/>
          <w:sz w:val="24"/>
          <w:szCs w:val="24"/>
        </w:rPr>
        <w:t>.</w:t>
      </w:r>
      <w:r w:rsidRPr="0096406B">
        <w:rPr>
          <w:rFonts w:ascii="Times New Roman" w:hAnsi="Times New Roman" w:cs="Times New Roman"/>
          <w:sz w:val="24"/>
          <w:szCs w:val="24"/>
        </w:rPr>
        <w:t xml:space="preserve"> (</w:t>
      </w:r>
      <w:r w:rsidR="008B31D1">
        <w:rPr>
          <w:rFonts w:ascii="Times New Roman" w:hAnsi="Times New Roman" w:cs="Times New Roman"/>
          <w:sz w:val="24"/>
          <w:szCs w:val="24"/>
        </w:rPr>
        <w:t>рост</w:t>
      </w:r>
      <w:r w:rsidRPr="0096406B">
        <w:rPr>
          <w:rFonts w:ascii="Times New Roman" w:hAnsi="Times New Roman" w:cs="Times New Roman"/>
          <w:sz w:val="24"/>
          <w:szCs w:val="24"/>
        </w:rPr>
        <w:t xml:space="preserve"> в 2,6 раза), а импорт </w:t>
      </w:r>
      <w:r w:rsidR="008B31D1">
        <w:rPr>
          <w:rFonts w:ascii="Times New Roman" w:hAnsi="Times New Roman" w:cs="Times New Roman"/>
          <w:sz w:val="24"/>
          <w:szCs w:val="24"/>
        </w:rPr>
        <w:t>–</w:t>
      </w:r>
      <w:r w:rsidRPr="0096406B">
        <w:rPr>
          <w:rFonts w:ascii="Times New Roman" w:hAnsi="Times New Roman" w:cs="Times New Roman"/>
          <w:sz w:val="24"/>
          <w:szCs w:val="24"/>
        </w:rPr>
        <w:t xml:space="preserve"> с 89 до 188 </w:t>
      </w:r>
      <w:r w:rsidR="008B31D1">
        <w:rPr>
          <w:rFonts w:ascii="Times New Roman" w:hAnsi="Times New Roman" w:cs="Times New Roman"/>
          <w:sz w:val="24"/>
          <w:szCs w:val="24"/>
        </w:rPr>
        <w:t>млрд.</w:t>
      </w:r>
      <w:r w:rsidRPr="0096406B">
        <w:rPr>
          <w:rFonts w:ascii="Times New Roman" w:hAnsi="Times New Roman" w:cs="Times New Roman"/>
          <w:sz w:val="24"/>
          <w:szCs w:val="24"/>
        </w:rPr>
        <w:t xml:space="preserve"> долл</w:t>
      </w:r>
      <w:r w:rsidR="008B31D1">
        <w:rPr>
          <w:rFonts w:ascii="Times New Roman" w:hAnsi="Times New Roman" w:cs="Times New Roman"/>
          <w:sz w:val="24"/>
          <w:szCs w:val="24"/>
        </w:rPr>
        <w:t>. (</w:t>
      </w:r>
      <w:r w:rsidR="008B31D1">
        <w:rPr>
          <w:rFonts w:ascii="Times New Roman" w:hAnsi="Times New Roman" w:cs="Times New Roman"/>
          <w:sz w:val="24"/>
          <w:szCs w:val="24"/>
        </w:rPr>
        <w:t>рост</w:t>
      </w:r>
      <w:r w:rsidR="008B31D1" w:rsidRPr="0096406B">
        <w:rPr>
          <w:rFonts w:ascii="Times New Roman" w:hAnsi="Times New Roman" w:cs="Times New Roman"/>
          <w:sz w:val="24"/>
          <w:szCs w:val="24"/>
        </w:rPr>
        <w:t xml:space="preserve"> </w:t>
      </w:r>
      <w:r w:rsidR="008B31D1" w:rsidRPr="0096406B">
        <w:rPr>
          <w:rFonts w:ascii="Times New Roman" w:hAnsi="Times New Roman" w:cs="Times New Roman"/>
          <w:sz w:val="24"/>
          <w:szCs w:val="24"/>
        </w:rPr>
        <w:lastRenderedPageBreak/>
        <w:t>в 2,</w:t>
      </w:r>
      <w:r w:rsidR="008B31D1">
        <w:rPr>
          <w:rFonts w:ascii="Times New Roman" w:hAnsi="Times New Roman" w:cs="Times New Roman"/>
          <w:sz w:val="24"/>
          <w:szCs w:val="24"/>
        </w:rPr>
        <w:t>1</w:t>
      </w:r>
      <w:r w:rsidR="008B31D1" w:rsidRPr="0096406B">
        <w:rPr>
          <w:rFonts w:ascii="Times New Roman" w:hAnsi="Times New Roman" w:cs="Times New Roman"/>
          <w:sz w:val="24"/>
          <w:szCs w:val="24"/>
        </w:rPr>
        <w:t xml:space="preserve"> раза</w:t>
      </w:r>
      <w:r w:rsidR="008B31D1">
        <w:rPr>
          <w:rFonts w:ascii="Times New Roman" w:hAnsi="Times New Roman" w:cs="Times New Roman"/>
          <w:sz w:val="24"/>
          <w:szCs w:val="24"/>
        </w:rPr>
        <w:t>).</w:t>
      </w:r>
      <w:r w:rsidRPr="0096406B">
        <w:rPr>
          <w:rFonts w:ascii="Times New Roman" w:hAnsi="Times New Roman" w:cs="Times New Roman"/>
          <w:sz w:val="24"/>
          <w:szCs w:val="24"/>
        </w:rPr>
        <w:t xml:space="preserve"> </w:t>
      </w:r>
      <w:r w:rsidR="008B31D1">
        <w:rPr>
          <w:rFonts w:ascii="Times New Roman" w:hAnsi="Times New Roman" w:cs="Times New Roman"/>
          <w:sz w:val="24"/>
          <w:szCs w:val="24"/>
        </w:rPr>
        <w:t>При этом</w:t>
      </w:r>
      <w:r w:rsidRPr="0096406B">
        <w:rPr>
          <w:rFonts w:ascii="Times New Roman" w:hAnsi="Times New Roman" w:cs="Times New Roman"/>
          <w:sz w:val="24"/>
          <w:szCs w:val="24"/>
        </w:rPr>
        <w:t xml:space="preserve"> общий объем экспорта развивающихся стран </w:t>
      </w:r>
      <w:r w:rsidR="008B31D1">
        <w:rPr>
          <w:rFonts w:ascii="Times New Roman" w:hAnsi="Times New Roman" w:cs="Times New Roman"/>
          <w:sz w:val="24"/>
          <w:szCs w:val="24"/>
        </w:rPr>
        <w:t>увеличился</w:t>
      </w:r>
      <w:r w:rsidRPr="0096406B">
        <w:rPr>
          <w:rFonts w:ascii="Times New Roman" w:hAnsi="Times New Roman" w:cs="Times New Roman"/>
          <w:sz w:val="24"/>
          <w:szCs w:val="24"/>
        </w:rPr>
        <w:t xml:space="preserve"> с 57 до 75 </w:t>
      </w:r>
      <w:r w:rsidR="008B31D1">
        <w:rPr>
          <w:rFonts w:ascii="Times New Roman" w:hAnsi="Times New Roman" w:cs="Times New Roman"/>
          <w:sz w:val="24"/>
          <w:szCs w:val="24"/>
        </w:rPr>
        <w:t>млрд.</w:t>
      </w:r>
      <w:r w:rsidRPr="0096406B">
        <w:rPr>
          <w:rFonts w:ascii="Times New Roman" w:hAnsi="Times New Roman" w:cs="Times New Roman"/>
          <w:sz w:val="24"/>
          <w:szCs w:val="24"/>
        </w:rPr>
        <w:t xml:space="preserve"> долл</w:t>
      </w:r>
      <w:r w:rsidR="008B31D1">
        <w:rPr>
          <w:rFonts w:ascii="Times New Roman" w:hAnsi="Times New Roman" w:cs="Times New Roman"/>
          <w:sz w:val="24"/>
          <w:szCs w:val="24"/>
        </w:rPr>
        <w:t>.</w:t>
      </w:r>
      <w:r w:rsidRPr="0096406B">
        <w:rPr>
          <w:rFonts w:ascii="Times New Roman" w:hAnsi="Times New Roman" w:cs="Times New Roman"/>
          <w:sz w:val="24"/>
          <w:szCs w:val="24"/>
        </w:rPr>
        <w:t xml:space="preserve"> (</w:t>
      </w:r>
      <w:r w:rsidR="008B31D1">
        <w:rPr>
          <w:rFonts w:ascii="Times New Roman" w:hAnsi="Times New Roman" w:cs="Times New Roman"/>
          <w:sz w:val="24"/>
          <w:szCs w:val="24"/>
        </w:rPr>
        <w:t>рост</w:t>
      </w:r>
      <w:r w:rsidRPr="0096406B">
        <w:rPr>
          <w:rFonts w:ascii="Times New Roman" w:hAnsi="Times New Roman" w:cs="Times New Roman"/>
          <w:sz w:val="24"/>
          <w:szCs w:val="24"/>
        </w:rPr>
        <w:t xml:space="preserve"> в 1,3 раза), а импорт </w:t>
      </w:r>
      <w:r w:rsidR="008B31D1">
        <w:rPr>
          <w:rFonts w:ascii="Times New Roman" w:hAnsi="Times New Roman" w:cs="Times New Roman"/>
          <w:sz w:val="24"/>
          <w:szCs w:val="24"/>
        </w:rPr>
        <w:t>–</w:t>
      </w:r>
      <w:r w:rsidRPr="0096406B">
        <w:rPr>
          <w:rFonts w:ascii="Times New Roman" w:hAnsi="Times New Roman" w:cs="Times New Roman"/>
          <w:sz w:val="24"/>
          <w:szCs w:val="24"/>
        </w:rPr>
        <w:t xml:space="preserve"> с 48 до 63 </w:t>
      </w:r>
      <w:r w:rsidR="008B31D1">
        <w:rPr>
          <w:rFonts w:ascii="Times New Roman" w:hAnsi="Times New Roman" w:cs="Times New Roman"/>
          <w:sz w:val="24"/>
          <w:szCs w:val="24"/>
        </w:rPr>
        <w:t>млрд.</w:t>
      </w:r>
      <w:r w:rsidRPr="0096406B">
        <w:rPr>
          <w:rFonts w:ascii="Times New Roman" w:hAnsi="Times New Roman" w:cs="Times New Roman"/>
          <w:sz w:val="24"/>
          <w:szCs w:val="24"/>
        </w:rPr>
        <w:t xml:space="preserve"> долл</w:t>
      </w:r>
      <w:r w:rsidR="008B31D1">
        <w:rPr>
          <w:rFonts w:ascii="Times New Roman" w:hAnsi="Times New Roman" w:cs="Times New Roman"/>
          <w:sz w:val="24"/>
          <w:szCs w:val="24"/>
        </w:rPr>
        <w:t>. (</w:t>
      </w:r>
      <w:r w:rsidR="008B31D1">
        <w:rPr>
          <w:rFonts w:ascii="Times New Roman" w:hAnsi="Times New Roman" w:cs="Times New Roman"/>
          <w:sz w:val="24"/>
          <w:szCs w:val="24"/>
        </w:rPr>
        <w:t>рост</w:t>
      </w:r>
      <w:r w:rsidR="008B31D1" w:rsidRPr="0096406B">
        <w:rPr>
          <w:rFonts w:ascii="Times New Roman" w:hAnsi="Times New Roman" w:cs="Times New Roman"/>
          <w:sz w:val="24"/>
          <w:szCs w:val="24"/>
        </w:rPr>
        <w:t xml:space="preserve"> в 1,3 раза</w:t>
      </w:r>
      <w:r w:rsidR="008B31D1">
        <w:rPr>
          <w:rFonts w:ascii="Times New Roman" w:hAnsi="Times New Roman" w:cs="Times New Roman"/>
          <w:sz w:val="24"/>
          <w:szCs w:val="24"/>
        </w:rPr>
        <w:t>)</w:t>
      </w:r>
      <w:r w:rsidRPr="0096406B">
        <w:rPr>
          <w:rFonts w:ascii="Times New Roman" w:hAnsi="Times New Roman" w:cs="Times New Roman"/>
          <w:sz w:val="24"/>
          <w:szCs w:val="24"/>
        </w:rPr>
        <w:t>.</w:t>
      </w:r>
    </w:p>
    <w:p w14:paraId="39DEA96F" w14:textId="5FF510DD" w:rsidR="006B66FC" w:rsidRDefault="005A5667" w:rsidP="009640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Разрыв между развитыми и развивающимися странами возник вследствие разной степени их готовности к </w:t>
      </w:r>
      <w:r w:rsidR="00175C6B">
        <w:rPr>
          <w:rFonts w:ascii="Times New Roman" w:hAnsi="Times New Roman" w:cs="Times New Roman"/>
          <w:sz w:val="24"/>
          <w:szCs w:val="24"/>
        </w:rPr>
        <w:t>использованию</w:t>
      </w:r>
      <w:r w:rsidRPr="005A5667">
        <w:rPr>
          <w:rFonts w:ascii="Times New Roman" w:hAnsi="Times New Roman" w:cs="Times New Roman"/>
          <w:sz w:val="24"/>
          <w:szCs w:val="24"/>
        </w:rPr>
        <w:t xml:space="preserve"> передовых технологий</w:t>
      </w:r>
      <w:r w:rsidR="00C7147B">
        <w:rPr>
          <w:rFonts w:ascii="Times New Roman" w:hAnsi="Times New Roman" w:cs="Times New Roman"/>
          <w:sz w:val="24"/>
          <w:szCs w:val="24"/>
        </w:rPr>
        <w:t>, которая может быть измерена с применением одноименного индекса, разработанного Конференцией ООН по торговле и развитию (ЮНКТАД)</w:t>
      </w:r>
      <w:r w:rsidR="002522C4">
        <w:rPr>
          <w:rFonts w:ascii="Times New Roman" w:hAnsi="Times New Roman" w:cs="Times New Roman"/>
          <w:sz w:val="24"/>
          <w:szCs w:val="24"/>
          <w:lang w:val="en-US"/>
        </w:rPr>
        <w:t xml:space="preserve"> [5]</w:t>
      </w:r>
      <w:r w:rsidR="00C7147B">
        <w:rPr>
          <w:rFonts w:ascii="Times New Roman" w:hAnsi="Times New Roman" w:cs="Times New Roman"/>
          <w:sz w:val="24"/>
          <w:szCs w:val="24"/>
        </w:rPr>
        <w:t>.</w:t>
      </w:r>
    </w:p>
    <w:p w14:paraId="42F993EF" w14:textId="09A2F494" w:rsidR="00D65795" w:rsidRDefault="006B66FC" w:rsidP="009640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576EC">
        <w:rPr>
          <w:rFonts w:ascii="Times New Roman" w:hAnsi="Times New Roman" w:cs="Times New Roman"/>
          <w:i/>
          <w:iCs/>
          <w:sz w:val="24"/>
          <w:szCs w:val="24"/>
        </w:rPr>
        <w:t>Индекс готовности к использованию передовых технологий</w:t>
      </w:r>
      <w:r>
        <w:rPr>
          <w:rFonts w:ascii="Times New Roman" w:hAnsi="Times New Roman" w:cs="Times New Roman"/>
          <w:sz w:val="24"/>
          <w:szCs w:val="24"/>
        </w:rPr>
        <w:t xml:space="preserve"> отражает технологический потенциал, связанный с инвестициями</w:t>
      </w:r>
      <w:r w:rsidR="00175C6B">
        <w:rPr>
          <w:rFonts w:ascii="Times New Roman" w:hAnsi="Times New Roman" w:cs="Times New Roman"/>
          <w:sz w:val="24"/>
          <w:szCs w:val="24"/>
        </w:rPr>
        <w:t xml:space="preserve"> в физические активы</w:t>
      </w:r>
      <w:r>
        <w:rPr>
          <w:rFonts w:ascii="Times New Roman" w:hAnsi="Times New Roman" w:cs="Times New Roman"/>
          <w:sz w:val="24"/>
          <w:szCs w:val="24"/>
        </w:rPr>
        <w:t>, человеческим капиталом</w:t>
      </w:r>
      <w:r w:rsidR="00175C6B">
        <w:rPr>
          <w:rFonts w:ascii="Times New Roman" w:hAnsi="Times New Roman" w:cs="Times New Roman"/>
          <w:sz w:val="24"/>
          <w:szCs w:val="24"/>
        </w:rPr>
        <w:t xml:space="preserve"> и технологическими усилиями, и оценивает национальные возможности 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в области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использования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,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внедрения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 и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адаптации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 </w:t>
      </w:r>
      <w:r w:rsidR="00175C6B">
        <w:rPr>
          <w:rFonts w:ascii="Times New Roman" w:hAnsi="Times New Roman" w:cs="Times New Roman"/>
          <w:sz w:val="24"/>
          <w:szCs w:val="24"/>
        </w:rPr>
        <w:t>передовых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 технологий</w:t>
      </w:r>
      <w:r w:rsidR="00175C6B">
        <w:rPr>
          <w:rFonts w:ascii="Times New Roman" w:hAnsi="Times New Roman" w:cs="Times New Roman"/>
          <w:sz w:val="24"/>
          <w:szCs w:val="24"/>
        </w:rPr>
        <w:t xml:space="preserve">.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Использование</w:t>
      </w:r>
      <w:r w:rsidR="00175C6B">
        <w:rPr>
          <w:rFonts w:ascii="Times New Roman" w:hAnsi="Times New Roman" w:cs="Times New Roman"/>
          <w:sz w:val="24"/>
          <w:szCs w:val="24"/>
        </w:rPr>
        <w:t xml:space="preserve"> технологий </w:t>
      </w:r>
      <w:r w:rsidR="00175C6B" w:rsidRPr="00175C6B">
        <w:rPr>
          <w:rFonts w:ascii="Times New Roman" w:hAnsi="Times New Roman" w:cs="Times New Roman"/>
          <w:sz w:val="24"/>
          <w:szCs w:val="24"/>
        </w:rPr>
        <w:t>требует базовых возможностей, пассивных навыков и усилий, а также инфраструктуры и некоторых технологических знаний</w:t>
      </w:r>
      <w:r w:rsidR="00175C6B">
        <w:rPr>
          <w:rFonts w:ascii="Times New Roman" w:hAnsi="Times New Roman" w:cs="Times New Roman"/>
          <w:sz w:val="24"/>
          <w:szCs w:val="24"/>
        </w:rPr>
        <w:t xml:space="preserve">.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Внедрение</w:t>
      </w:r>
      <w:r w:rsidR="00175C6B">
        <w:rPr>
          <w:rFonts w:ascii="Times New Roman" w:hAnsi="Times New Roman" w:cs="Times New Roman"/>
          <w:sz w:val="24"/>
          <w:szCs w:val="24"/>
        </w:rPr>
        <w:t xml:space="preserve"> технологий подразумевает активное их использование и </w:t>
      </w:r>
      <w:r w:rsidR="00175C6B" w:rsidRPr="00175C6B">
        <w:rPr>
          <w:rFonts w:ascii="Times New Roman" w:hAnsi="Times New Roman" w:cs="Times New Roman"/>
          <w:sz w:val="24"/>
          <w:szCs w:val="24"/>
        </w:rPr>
        <w:t>требует более продвинутых уровней возможностей.</w:t>
      </w:r>
      <w:r w:rsidR="00175C6B" w:rsidRPr="00175C6B">
        <w:rPr>
          <w:rFonts w:ascii="Times New Roman" w:hAnsi="Times New Roman" w:cs="Times New Roman"/>
          <w:sz w:val="24"/>
          <w:szCs w:val="24"/>
        </w:rPr>
        <w:t xml:space="preserve"> </w:t>
      </w:r>
      <w:r w:rsidR="00175C6B" w:rsidRPr="00175C6B">
        <w:rPr>
          <w:rFonts w:ascii="Times New Roman" w:hAnsi="Times New Roman" w:cs="Times New Roman"/>
          <w:i/>
          <w:iCs/>
          <w:sz w:val="24"/>
          <w:szCs w:val="24"/>
        </w:rPr>
        <w:t>Адаптация</w:t>
      </w:r>
      <w:r w:rsidR="00175C6B">
        <w:rPr>
          <w:rFonts w:ascii="Times New Roman" w:hAnsi="Times New Roman" w:cs="Times New Roman"/>
          <w:sz w:val="24"/>
          <w:szCs w:val="24"/>
        </w:rPr>
        <w:t xml:space="preserve"> технологий связана с их модификацией с учетом страновых особенностей и требует существенных дополнительных знаний. </w:t>
      </w:r>
      <w:r w:rsidR="00595EF3">
        <w:rPr>
          <w:rFonts w:ascii="Times New Roman" w:hAnsi="Times New Roman" w:cs="Times New Roman"/>
          <w:sz w:val="24"/>
          <w:szCs w:val="24"/>
        </w:rPr>
        <w:t>Структура индекса представлена в таблице 1.</w:t>
      </w:r>
    </w:p>
    <w:p w14:paraId="5AE947B6" w14:textId="77777777" w:rsidR="00595EF3" w:rsidRDefault="00595EF3" w:rsidP="009640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5D7A3E0" w14:textId="77777777" w:rsidR="005576EC" w:rsidRPr="006F2831" w:rsidRDefault="005576EC" w:rsidP="005576EC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F2831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14:paraId="0CB67E8D" w14:textId="162DFFC6" w:rsidR="005576EC" w:rsidRPr="006F2831" w:rsidRDefault="00E83402" w:rsidP="005576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Структура индекса готовности к использованию передовых технологий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605"/>
        <w:gridCol w:w="9023"/>
      </w:tblGrid>
      <w:tr w:rsidR="004F0C13" w14:paraId="22E72B25" w14:textId="77777777" w:rsidTr="00881319">
        <w:trPr>
          <w:trHeight w:val="20"/>
        </w:trPr>
        <w:tc>
          <w:tcPr>
            <w:tcW w:w="314" w:type="pct"/>
          </w:tcPr>
          <w:p w14:paraId="15C317B0" w14:textId="7D295526" w:rsidR="004F0C13" w:rsidRDefault="004F0C13" w:rsidP="00077B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686" w:type="pct"/>
          </w:tcPr>
          <w:p w14:paraId="104ADC03" w14:textId="0B5006E9" w:rsidR="004F0C13" w:rsidRDefault="004F0C13" w:rsidP="00077B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субиндекса</w:t>
            </w:r>
            <w:proofErr w:type="spellEnd"/>
          </w:p>
        </w:tc>
      </w:tr>
      <w:tr w:rsidR="004F0C13" w14:paraId="4826BF1B" w14:textId="77777777" w:rsidTr="00881319">
        <w:trPr>
          <w:trHeight w:val="20"/>
        </w:trPr>
        <w:tc>
          <w:tcPr>
            <w:tcW w:w="314" w:type="pct"/>
            <w:vMerge w:val="restart"/>
          </w:tcPr>
          <w:p w14:paraId="196EEBEE" w14:textId="77777777" w:rsidR="004F0C13" w:rsidRPr="00077BF2" w:rsidRDefault="004F0C13" w:rsidP="00077BF2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5E7BA2F0" w14:textId="29234404" w:rsidR="004F0C13" w:rsidRDefault="004F0C13" w:rsidP="004F0C13">
            <w:pPr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ИКТ (СИ 1)</w:t>
            </w:r>
          </w:p>
        </w:tc>
      </w:tr>
      <w:tr w:rsidR="004F0C13" w14:paraId="02C1F98F" w14:textId="77777777" w:rsidTr="00881319">
        <w:trPr>
          <w:trHeight w:val="20"/>
        </w:trPr>
        <w:tc>
          <w:tcPr>
            <w:tcW w:w="314" w:type="pct"/>
            <w:vMerge/>
          </w:tcPr>
          <w:p w14:paraId="427C8A88" w14:textId="77777777" w:rsidR="004F0C13" w:rsidRPr="00077BF2" w:rsidRDefault="004F0C13" w:rsidP="00077BF2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7FD75417" w14:textId="2738CAAD" w:rsidR="004F0C13" w:rsidRPr="00077BF2" w:rsidRDefault="004F0C13" w:rsidP="004F0C13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>Использование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>передовых технологий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которые в </w:t>
            </w:r>
            <w:r w:rsidR="0078485C">
              <w:rPr>
                <w:rFonts w:ascii="Times New Roman" w:hAnsi="Times New Roman" w:cs="Times New Roman"/>
                <w:sz w:val="24"/>
                <w:szCs w:val="24"/>
              </w:rPr>
              <w:t>основном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являются интернет-технологиями,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 xml:space="preserve"> требует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надлежащей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 xml:space="preserve"> ИКТ инфраструктуры. Необходимо учитывать два аспекта: обеспечение всеобщего доступа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(число пользователей интернета на душу населения)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 xml:space="preserve"> и качество инфраструктуры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(средняя скорость загрузки файлов)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8485C" w14:paraId="1377374E" w14:textId="77777777" w:rsidTr="00881319">
        <w:trPr>
          <w:trHeight w:val="20"/>
        </w:trPr>
        <w:tc>
          <w:tcPr>
            <w:tcW w:w="314" w:type="pct"/>
            <w:vMerge w:val="restart"/>
          </w:tcPr>
          <w:p w14:paraId="117E5A8F" w14:textId="77777777" w:rsidR="0078485C" w:rsidRPr="00077BF2" w:rsidRDefault="0078485C" w:rsidP="00077BF2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33350114" w14:textId="155D558B" w:rsidR="0078485C" w:rsidRDefault="0078485C" w:rsidP="0078485C">
            <w:pPr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Навыки (СИ 2)</w:t>
            </w:r>
          </w:p>
        </w:tc>
      </w:tr>
      <w:tr w:rsidR="0078485C" w14:paraId="67C6174F" w14:textId="77777777" w:rsidTr="00881319">
        <w:trPr>
          <w:trHeight w:val="20"/>
        </w:trPr>
        <w:tc>
          <w:tcPr>
            <w:tcW w:w="314" w:type="pct"/>
            <w:vMerge/>
          </w:tcPr>
          <w:p w14:paraId="30CD1A81" w14:textId="77777777" w:rsidR="0078485C" w:rsidRPr="00077BF2" w:rsidRDefault="0078485C" w:rsidP="00077BF2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5BAF1BB0" w14:textId="48C422B1" w:rsidR="0078485C" w:rsidRPr="00257599" w:rsidRDefault="0078485C" w:rsidP="0078485C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>Использование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77BF2">
              <w:rPr>
                <w:rFonts w:ascii="Times New Roman" w:hAnsi="Times New Roman" w:cs="Times New Roman"/>
                <w:sz w:val="24"/>
                <w:szCs w:val="24"/>
              </w:rPr>
              <w:t>передовых технологий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требует наличия людей, обладающих соответствующими цифровыми навыками.</w:t>
            </w:r>
            <w:r w:rsidRPr="00FB5371">
              <w:rPr>
                <w:rFonts w:ascii="Times New Roman" w:hAnsi="Times New Roman"/>
                <w:kern w:val="2"/>
                <w:sz w:val="24"/>
                <w14:ligatures w14:val="standardContextual"/>
              </w:rPr>
              <w:t xml:space="preserve"> </w:t>
            </w:r>
            <w:r w:rsidRPr="00FB5371">
              <w:rPr>
                <w:rFonts w:ascii="Times New Roman" w:hAnsi="Times New Roman" w:cs="Times New Roman"/>
                <w:sz w:val="24"/>
                <w:szCs w:val="24"/>
              </w:rPr>
              <w:t>Необходимо учитывать два вида навыков: навыки, приобретенные в процессе обучения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(уровень образования работников)</w:t>
            </w:r>
            <w:r w:rsidRPr="00FB5371">
              <w:rPr>
                <w:rFonts w:ascii="Times New Roman" w:hAnsi="Times New Roman" w:cs="Times New Roman"/>
                <w:sz w:val="24"/>
                <w:szCs w:val="24"/>
              </w:rPr>
              <w:t>, и навыки, приобретенные на рабочем месте или обучения в процессе практической деятельности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(численность кадров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высшей квалификации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FB53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8485C" w14:paraId="3E59CDA5" w14:textId="77777777" w:rsidTr="00881319">
        <w:trPr>
          <w:trHeight w:val="20"/>
        </w:trPr>
        <w:tc>
          <w:tcPr>
            <w:tcW w:w="314" w:type="pct"/>
            <w:vMerge w:val="restart"/>
          </w:tcPr>
          <w:p w14:paraId="5F917969" w14:textId="77777777" w:rsidR="0078485C" w:rsidRPr="00077BF2" w:rsidRDefault="0078485C" w:rsidP="00077BF2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6ACC655F" w14:textId="0D3B496D" w:rsidR="0078485C" w:rsidRDefault="0078485C" w:rsidP="0078485C">
            <w:pPr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НИОКР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СИ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3)</w:t>
            </w:r>
          </w:p>
        </w:tc>
      </w:tr>
      <w:tr w:rsidR="0078485C" w14:paraId="1E4559D1" w14:textId="77777777" w:rsidTr="00881319">
        <w:trPr>
          <w:trHeight w:val="20"/>
        </w:trPr>
        <w:tc>
          <w:tcPr>
            <w:tcW w:w="314" w:type="pct"/>
            <w:vMerge/>
          </w:tcPr>
          <w:p w14:paraId="30CCBFC0" w14:textId="77777777" w:rsidR="0078485C" w:rsidRPr="00077BF2" w:rsidRDefault="0078485C" w:rsidP="004F0C13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1E6831A5" w14:textId="17A131E5" w:rsidR="0078485C" w:rsidRDefault="0078485C" w:rsidP="0078485C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57599">
              <w:rPr>
                <w:rFonts w:ascii="Times New Roman" w:hAnsi="Times New Roman" w:cs="Times New Roman"/>
                <w:sz w:val="24"/>
                <w:szCs w:val="24"/>
              </w:rPr>
              <w:t xml:space="preserve">НИОКР необходимы не только для производства передовых технологий, но и для их внедрения и адаптации, поскольку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они</w:t>
            </w:r>
            <w:r w:rsidRPr="00257599">
              <w:rPr>
                <w:rFonts w:ascii="Times New Roman" w:hAnsi="Times New Roman" w:cs="Times New Roman"/>
                <w:sz w:val="24"/>
                <w:szCs w:val="24"/>
              </w:rPr>
              <w:t xml:space="preserve"> часто требуют модификации для использования. НИОКР измеряется количеством публикаций и патентов, представленных по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257599">
              <w:rPr>
                <w:rFonts w:ascii="Times New Roman" w:hAnsi="Times New Roman" w:cs="Times New Roman"/>
                <w:sz w:val="24"/>
                <w:szCs w:val="24"/>
              </w:rPr>
              <w:t xml:space="preserve"> передовым технологиям в стране.</w:t>
            </w:r>
          </w:p>
        </w:tc>
      </w:tr>
      <w:tr w:rsidR="0078485C" w14:paraId="5F28405F" w14:textId="77777777" w:rsidTr="00881319">
        <w:trPr>
          <w:trHeight w:val="20"/>
        </w:trPr>
        <w:tc>
          <w:tcPr>
            <w:tcW w:w="314" w:type="pct"/>
            <w:vMerge w:val="restart"/>
          </w:tcPr>
          <w:p w14:paraId="16330E95" w14:textId="77777777" w:rsidR="0078485C" w:rsidRPr="00077BF2" w:rsidRDefault="0078485C" w:rsidP="004F0C13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3C2B2B48" w14:textId="19484DAB" w:rsidR="0078485C" w:rsidRDefault="0078485C" w:rsidP="0078485C">
            <w:pPr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Отраслевая деятельность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СИ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4)</w:t>
            </w:r>
          </w:p>
        </w:tc>
      </w:tr>
      <w:tr w:rsidR="0078485C" w14:paraId="5F1C915D" w14:textId="77777777" w:rsidTr="00881319">
        <w:trPr>
          <w:trHeight w:val="20"/>
        </w:trPr>
        <w:tc>
          <w:tcPr>
            <w:tcW w:w="314" w:type="pct"/>
            <w:vMerge/>
          </w:tcPr>
          <w:p w14:paraId="0FAA8343" w14:textId="77777777" w:rsidR="0078485C" w:rsidRPr="00077BF2" w:rsidRDefault="0078485C" w:rsidP="004F0C13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402B7B0E" w14:textId="14FDF514" w:rsidR="0078485C" w:rsidRDefault="0078485C" w:rsidP="0078485C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Оценивает 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>охват текущей деятельности в отрасл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ях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>, связанн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ых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 xml:space="preserve"> с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применением 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 xml:space="preserve">передовых технологий.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>ассматриваются три сектора: обрабатывающая промышленность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>высокотехнологичное производство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>; финансы; и ИКТ.</w:t>
            </w:r>
          </w:p>
        </w:tc>
      </w:tr>
      <w:tr w:rsidR="0078485C" w14:paraId="628A27F7" w14:textId="77777777" w:rsidTr="00881319">
        <w:trPr>
          <w:trHeight w:val="20"/>
        </w:trPr>
        <w:tc>
          <w:tcPr>
            <w:tcW w:w="314" w:type="pct"/>
            <w:vMerge w:val="restart"/>
          </w:tcPr>
          <w:p w14:paraId="263A66D6" w14:textId="77777777" w:rsidR="0078485C" w:rsidRPr="00077BF2" w:rsidRDefault="0078485C" w:rsidP="004F0C13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5F0BCB7B" w14:textId="002A61CC" w:rsidR="0078485C" w:rsidRDefault="0078485C" w:rsidP="0078485C">
            <w:pPr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Доступ к финансированию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СИ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5)</w:t>
            </w:r>
          </w:p>
        </w:tc>
      </w:tr>
      <w:tr w:rsidR="0078485C" w14:paraId="6AA325DC" w14:textId="77777777" w:rsidTr="00881319">
        <w:trPr>
          <w:trHeight w:val="20"/>
        </w:trPr>
        <w:tc>
          <w:tcPr>
            <w:tcW w:w="314" w:type="pct"/>
            <w:vMerge/>
          </w:tcPr>
          <w:p w14:paraId="3EF69CF7" w14:textId="77777777" w:rsidR="0078485C" w:rsidRPr="00077BF2" w:rsidRDefault="0078485C" w:rsidP="004F0C13">
            <w:pPr>
              <w:pStyle w:val="a6"/>
              <w:numPr>
                <w:ilvl w:val="0"/>
                <w:numId w:val="5"/>
              </w:num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6" w:type="pct"/>
          </w:tcPr>
          <w:p w14:paraId="44862E18" w14:textId="6DAFC9FE" w:rsidR="0078485C" w:rsidRPr="005E65F5" w:rsidRDefault="0078485C" w:rsidP="0078485C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 xml:space="preserve">Улучшение доступа к финансированию может ускорить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адаптацию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 xml:space="preserve"> передовых технологий.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Измерителем в данном случае выступают</w:t>
            </w:r>
            <w:r w:rsidRPr="005E65F5">
              <w:rPr>
                <w:rFonts w:ascii="Times New Roman" w:hAnsi="Times New Roman" w:cs="Times New Roman"/>
                <w:sz w:val="24"/>
                <w:szCs w:val="24"/>
              </w:rPr>
              <w:t xml:space="preserve"> внутренние кредиты частному сектору в виде процентной доли от ВВП.</w:t>
            </w:r>
          </w:p>
        </w:tc>
      </w:tr>
      <w:tr w:rsidR="00881319" w14:paraId="74012693" w14:textId="77777777" w:rsidTr="00F01FDE">
        <w:trPr>
          <w:trHeight w:val="20"/>
        </w:trPr>
        <w:tc>
          <w:tcPr>
            <w:tcW w:w="5000" w:type="pct"/>
            <w:gridSpan w:val="2"/>
            <w:vAlign w:val="center"/>
          </w:tcPr>
          <w:p w14:paraId="7112A998" w14:textId="3D1FD58B" w:rsidR="00881319" w:rsidRPr="005E65F5" w:rsidRDefault="00881319" w:rsidP="00881319">
            <w:pPr>
              <w:ind w:left="-57" w:right="-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Источник: Официальный сайт </w:t>
            </w:r>
            <w:proofErr w:type="spellStart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UnctadStat</w:t>
            </w:r>
            <w:proofErr w:type="spellEnd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URL</w:t>
            </w:r>
            <w:r w:rsidRPr="00881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: </w:t>
            </w:r>
            <w:hyperlink r:id="rId5" w:history="1"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https</w:t>
              </w:r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://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unctadstat</w:t>
              </w:r>
              <w:proofErr w:type="spellEnd"/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</w:t>
              </w:r>
              <w:proofErr w:type="spellEnd"/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org</w:t>
              </w:r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EN</w:t>
              </w:r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Index</w:t>
              </w:r>
              <w:r w:rsidRPr="0088131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html</w:t>
              </w:r>
            </w:hyperlink>
          </w:p>
        </w:tc>
      </w:tr>
    </w:tbl>
    <w:p w14:paraId="3B1E85C3" w14:textId="77777777" w:rsidR="00595EF3" w:rsidRPr="0096406B" w:rsidRDefault="00595EF3" w:rsidP="009640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BF4F5C4" w14:textId="6AFC03A1" w:rsidR="00F97B8D" w:rsidRPr="00823441" w:rsidRDefault="00823441" w:rsidP="002129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Рассмотрим степень готовности к использованию передовых технологий для топ-5 развитых (таблица 2) и развивающихся (таблица 3) стран, отобранных и ранжированных по среднему значению индекса за период 2008–2022 гг.</w:t>
      </w:r>
    </w:p>
    <w:p w14:paraId="342468A1" w14:textId="615D49C8" w:rsidR="0067151C" w:rsidRPr="006F2831" w:rsidRDefault="0067151C" w:rsidP="0067151C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F2831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i/>
          <w:sz w:val="24"/>
          <w:szCs w:val="24"/>
        </w:rPr>
        <w:t>2</w:t>
      </w:r>
    </w:p>
    <w:p w14:paraId="7B8EE5CD" w14:textId="1A066A21" w:rsidR="004F0C13" w:rsidRDefault="00A24C34" w:rsidP="006715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Среднее значение </w:t>
      </w:r>
      <w:r w:rsidR="00131971">
        <w:rPr>
          <w:rFonts w:ascii="Times New Roman" w:hAnsi="Times New Roman" w:cs="Times New Roman"/>
          <w:sz w:val="24"/>
          <w:szCs w:val="24"/>
        </w:rPr>
        <w:t xml:space="preserve">и динамика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67151C">
        <w:rPr>
          <w:rFonts w:ascii="Times New Roman" w:hAnsi="Times New Roman" w:cs="Times New Roman"/>
          <w:sz w:val="24"/>
          <w:szCs w:val="24"/>
        </w:rPr>
        <w:t>ндекс</w:t>
      </w:r>
      <w:r>
        <w:rPr>
          <w:rFonts w:ascii="Times New Roman" w:hAnsi="Times New Roman" w:cs="Times New Roman"/>
          <w:sz w:val="24"/>
          <w:szCs w:val="24"/>
        </w:rPr>
        <w:t>а</w:t>
      </w:r>
      <w:r w:rsidR="0067151C">
        <w:rPr>
          <w:rFonts w:ascii="Times New Roman" w:hAnsi="Times New Roman" w:cs="Times New Roman"/>
          <w:sz w:val="24"/>
          <w:szCs w:val="24"/>
        </w:rPr>
        <w:t xml:space="preserve"> готовности </w:t>
      </w:r>
      <w:r>
        <w:rPr>
          <w:rFonts w:ascii="Times New Roman" w:hAnsi="Times New Roman" w:cs="Times New Roman"/>
          <w:sz w:val="24"/>
          <w:szCs w:val="24"/>
        </w:rPr>
        <w:t xml:space="preserve">топ-5 развитых стран </w:t>
      </w:r>
      <w:r w:rsidR="0067151C">
        <w:rPr>
          <w:rFonts w:ascii="Times New Roman" w:hAnsi="Times New Roman" w:cs="Times New Roman"/>
          <w:sz w:val="24"/>
          <w:szCs w:val="24"/>
        </w:rPr>
        <w:t>к использованию передовых технологий</w:t>
      </w:r>
      <w:r>
        <w:rPr>
          <w:rFonts w:ascii="Times New Roman" w:hAnsi="Times New Roman" w:cs="Times New Roman"/>
          <w:sz w:val="24"/>
          <w:szCs w:val="24"/>
        </w:rPr>
        <w:t xml:space="preserve"> за период 2008–2022 гг.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239"/>
        <w:gridCol w:w="1479"/>
        <w:gridCol w:w="986"/>
        <w:gridCol w:w="986"/>
        <w:gridCol w:w="986"/>
        <w:gridCol w:w="986"/>
        <w:gridCol w:w="986"/>
        <w:gridCol w:w="980"/>
      </w:tblGrid>
      <w:tr w:rsidR="004F0C13" w:rsidRPr="004F0C13" w14:paraId="41A7BBD3" w14:textId="77777777" w:rsidTr="00131971">
        <w:trPr>
          <w:trHeight w:val="20"/>
        </w:trPr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C0D56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Страна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87C3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28AB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FAF66" w14:textId="76706008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 w:rsidR="00D056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8A2A3" w14:textId="502109BE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 w:rsidR="00D056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4251A" w14:textId="1E7F9B29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 w:rsidR="00D056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020C6" w14:textId="20704545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 w:rsidR="00D056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62CF7" w14:textId="0E1E2596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 w:rsidR="00D0566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4F0C13" w:rsidRPr="004F0C13" w14:paraId="1B926B23" w14:textId="77777777" w:rsidTr="00131971">
        <w:trPr>
          <w:trHeight w:val="20"/>
        </w:trPr>
        <w:tc>
          <w:tcPr>
            <w:tcW w:w="116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D5B0D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Великобритания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AF3E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C2AF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0,988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8AF7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0,868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B72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0,835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0541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0,755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63A1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0,830</w:t>
            </w:r>
          </w:p>
        </w:tc>
        <w:tc>
          <w:tcPr>
            <w:tcW w:w="5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042E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0,890</w:t>
            </w:r>
          </w:p>
        </w:tc>
      </w:tr>
      <w:tr w:rsidR="004F0C13" w:rsidRPr="004F0C13" w14:paraId="2897B976" w14:textId="77777777" w:rsidTr="00131971">
        <w:trPr>
          <w:trHeight w:val="20"/>
        </w:trPr>
        <w:tc>
          <w:tcPr>
            <w:tcW w:w="116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4D66F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34D6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DEDB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-0,24%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487B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-1,26%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8B28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-1,19%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5E6E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-0,07%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7B0B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-0,13%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3365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-0,77%</w:t>
            </w:r>
          </w:p>
        </w:tc>
      </w:tr>
      <w:tr w:rsidR="004F0C13" w:rsidRPr="004F0C13" w14:paraId="4788F714" w14:textId="77777777" w:rsidTr="00131971">
        <w:trPr>
          <w:trHeight w:val="20"/>
        </w:trPr>
        <w:tc>
          <w:tcPr>
            <w:tcW w:w="116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2BD41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США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35B3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EA5A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0,985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576E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0,692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FF66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CAFD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0,972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3F1C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0,777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F2B3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0,953</w:t>
            </w:r>
          </w:p>
        </w:tc>
      </w:tr>
      <w:tr w:rsidR="004F0C13" w:rsidRPr="004F0C13" w14:paraId="1F77D51A" w14:textId="77777777" w:rsidTr="00131971">
        <w:trPr>
          <w:trHeight w:val="20"/>
        </w:trPr>
        <w:tc>
          <w:tcPr>
            <w:tcW w:w="116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B92E7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FA38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226F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0,06%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DF4A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2,35%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E739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-1,68%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657E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-0,51%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71B2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-0,44%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95FAA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-0,07%</w:t>
            </w:r>
          </w:p>
        </w:tc>
      </w:tr>
      <w:tr w:rsidR="004F0C13" w:rsidRPr="004F0C13" w14:paraId="6FC1AF15" w14:textId="77777777" w:rsidTr="00131971">
        <w:trPr>
          <w:trHeight w:val="20"/>
        </w:trPr>
        <w:tc>
          <w:tcPr>
            <w:tcW w:w="116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6FFD7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Нидерланды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BA3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0B08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0,961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13D3A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0,884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6D06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0,864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5123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0,661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9E22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0,843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53E3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0,829</w:t>
            </w:r>
          </w:p>
        </w:tc>
      </w:tr>
      <w:tr w:rsidR="004F0C13" w:rsidRPr="004F0C13" w14:paraId="22D07B1E" w14:textId="77777777" w:rsidTr="00131971">
        <w:trPr>
          <w:trHeight w:val="20"/>
        </w:trPr>
        <w:tc>
          <w:tcPr>
            <w:tcW w:w="116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9B4E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1081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FD42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0,10%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A19A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0,08%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62A4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-0,98%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1ACA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-0,06%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8827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0,02%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1F13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-0,18%</w:t>
            </w:r>
          </w:p>
        </w:tc>
      </w:tr>
      <w:tr w:rsidR="004F0C13" w:rsidRPr="004F0C13" w14:paraId="0774DEE5" w14:textId="77777777" w:rsidTr="00131971">
        <w:trPr>
          <w:trHeight w:val="20"/>
        </w:trPr>
        <w:tc>
          <w:tcPr>
            <w:tcW w:w="116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FEC17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Корея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0FF0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5879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0,951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06F7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0,930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13BD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0,737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17A8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0,819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560B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0,787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BE24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0,883</w:t>
            </w:r>
          </w:p>
        </w:tc>
      </w:tr>
      <w:tr w:rsidR="004F0C13" w:rsidRPr="004F0C13" w14:paraId="41C8F27E" w14:textId="77777777" w:rsidTr="00131971">
        <w:trPr>
          <w:trHeight w:val="20"/>
        </w:trPr>
        <w:tc>
          <w:tcPr>
            <w:tcW w:w="116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98B0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952D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B866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0,21%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EF84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-0,36%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788B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-1,88%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5CFC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07DE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0,90%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9D4E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0,19%</w:t>
            </w:r>
          </w:p>
        </w:tc>
      </w:tr>
      <w:tr w:rsidR="004F0C13" w:rsidRPr="004F0C13" w14:paraId="4FDBF97A" w14:textId="77777777" w:rsidTr="00131971">
        <w:trPr>
          <w:trHeight w:val="20"/>
        </w:trPr>
        <w:tc>
          <w:tcPr>
            <w:tcW w:w="116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B9713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Германия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FA2C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53F5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0,946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C585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0,822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5794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0,798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ADF9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0,817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0068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0,822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874F6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0,755</w:t>
            </w:r>
          </w:p>
        </w:tc>
      </w:tr>
      <w:tr w:rsidR="004F0C13" w:rsidRPr="004F0C13" w14:paraId="54E985B1" w14:textId="77777777" w:rsidTr="00131971">
        <w:trPr>
          <w:trHeight w:val="20"/>
        </w:trPr>
        <w:tc>
          <w:tcPr>
            <w:tcW w:w="116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9DC1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6C62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DE77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0,00%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4C95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0,65%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C1E96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-1,58%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E4B7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-0,36%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2E2F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0,47%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8D39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-0,95%</w:t>
            </w:r>
          </w:p>
        </w:tc>
      </w:tr>
      <w:tr w:rsidR="00131971" w:rsidRPr="00644329" w14:paraId="014E8C20" w14:textId="77777777" w:rsidTr="00131971">
        <w:trPr>
          <w:trHeight w:val="2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A884" w14:textId="0208ABE4" w:rsidR="00131971" w:rsidRPr="00644329" w:rsidRDefault="00644329" w:rsidP="00644329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  <w:lang w:val="en-US"/>
                <w14:ligatures w14:val="standardContextual"/>
              </w:rPr>
            </w:pP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Источник: Официальный сайт </w:t>
            </w:r>
            <w:proofErr w:type="spellStart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UnctadStat</w:t>
            </w:r>
            <w:proofErr w:type="spellEnd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URL: </w:t>
            </w:r>
            <w:hyperlink r:id="rId6" w:history="1"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https://unctadstat.unctad.org/EN/Index.html</w:t>
              </w:r>
            </w:hyperlink>
          </w:p>
        </w:tc>
      </w:tr>
    </w:tbl>
    <w:p w14:paraId="1DBAC898" w14:textId="77777777" w:rsidR="004F0C13" w:rsidRPr="004F0C13" w:rsidRDefault="004F0C13" w:rsidP="004F0C13">
      <w:pPr>
        <w:spacing w:after="0" w:line="240" w:lineRule="auto"/>
        <w:jc w:val="both"/>
        <w:rPr>
          <w:rFonts w:ascii="Times New Roman" w:eastAsia="Calibri" w:hAnsi="Times New Roman" w:cs="Times New Roman"/>
          <w:kern w:val="2"/>
          <w:sz w:val="24"/>
          <w:lang w:val="en-US"/>
          <w14:ligatures w14:val="standardContextual"/>
        </w:rPr>
      </w:pPr>
    </w:p>
    <w:p w14:paraId="3394533E" w14:textId="0340B248" w:rsidR="0067151C" w:rsidRPr="006F2831" w:rsidRDefault="0067151C" w:rsidP="0067151C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F2831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i/>
          <w:sz w:val="24"/>
          <w:szCs w:val="24"/>
        </w:rPr>
        <w:t>3</w:t>
      </w:r>
    </w:p>
    <w:p w14:paraId="1E07B4E5" w14:textId="419CA7B2" w:rsidR="00A24C34" w:rsidRDefault="00A24C34" w:rsidP="00A24C3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Среднее значение </w:t>
      </w:r>
      <w:r w:rsidR="00131971">
        <w:rPr>
          <w:rFonts w:ascii="Times New Roman" w:hAnsi="Times New Roman" w:cs="Times New Roman"/>
          <w:sz w:val="24"/>
          <w:szCs w:val="24"/>
        </w:rPr>
        <w:t xml:space="preserve">и динамика </w:t>
      </w:r>
      <w:r>
        <w:rPr>
          <w:rFonts w:ascii="Times New Roman" w:hAnsi="Times New Roman" w:cs="Times New Roman"/>
          <w:sz w:val="24"/>
          <w:szCs w:val="24"/>
        </w:rPr>
        <w:t>индекса готовности топ-5 разви</w:t>
      </w:r>
      <w:r>
        <w:rPr>
          <w:rFonts w:ascii="Times New Roman" w:hAnsi="Times New Roman" w:cs="Times New Roman"/>
          <w:sz w:val="24"/>
          <w:szCs w:val="24"/>
        </w:rPr>
        <w:t xml:space="preserve">вающихся </w:t>
      </w:r>
      <w:r>
        <w:rPr>
          <w:rFonts w:ascii="Times New Roman" w:hAnsi="Times New Roman" w:cs="Times New Roman"/>
          <w:sz w:val="24"/>
          <w:szCs w:val="24"/>
        </w:rPr>
        <w:t>стран к использованию передовых технологий за период 2008–2022 гг.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83"/>
        <w:gridCol w:w="1662"/>
        <w:gridCol w:w="1011"/>
        <w:gridCol w:w="1153"/>
        <w:gridCol w:w="1105"/>
        <w:gridCol w:w="1009"/>
        <w:gridCol w:w="1105"/>
        <w:gridCol w:w="1100"/>
      </w:tblGrid>
      <w:tr w:rsidR="00D0566A" w:rsidRPr="004F0C13" w14:paraId="09C9726C" w14:textId="77777777" w:rsidTr="00644329">
        <w:trPr>
          <w:trHeight w:val="20"/>
        </w:trPr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4ADEB" w14:textId="77777777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Страна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0E0C4" w14:textId="77777777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BBB96" w14:textId="745AB547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8310D" w14:textId="50DD52F1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E851A" w14:textId="50A59919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53E4B" w14:textId="2003FC74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382DC" w14:textId="080BD1A8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013EE" w14:textId="0F4C9632" w:rsidR="00D0566A" w:rsidRPr="004F0C13" w:rsidRDefault="00D0566A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4F0C13" w:rsidRPr="004F0C13" w14:paraId="16CD5271" w14:textId="77777777" w:rsidTr="00644329">
        <w:trPr>
          <w:trHeight w:val="20"/>
        </w:trPr>
        <w:tc>
          <w:tcPr>
            <w:tcW w:w="7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74E5D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Китай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5F0F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93F5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0,752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0CF9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0,400</w:t>
            </w:r>
          </w:p>
        </w:tc>
        <w:tc>
          <w:tcPr>
            <w:tcW w:w="5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9AB6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0,380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1617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0,989</w:t>
            </w:r>
          </w:p>
        </w:tc>
        <w:tc>
          <w:tcPr>
            <w:tcW w:w="5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3E96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0,826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E7EA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0,884</w:t>
            </w:r>
          </w:p>
        </w:tc>
      </w:tr>
      <w:tr w:rsidR="004F0C13" w:rsidRPr="004F0C13" w14:paraId="3D25A4BE" w14:textId="77777777" w:rsidTr="00644329">
        <w:trPr>
          <w:trHeight w:val="20"/>
        </w:trPr>
        <w:tc>
          <w:tcPr>
            <w:tcW w:w="7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06C00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C29A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588A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2,34%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7A0D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5,61%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1565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0,28%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9BDA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1,36%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D105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1,18%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9030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1,00%</w:t>
            </w:r>
          </w:p>
        </w:tc>
      </w:tr>
      <w:tr w:rsidR="004F0C13" w:rsidRPr="004F0C13" w14:paraId="222036FD" w14:textId="77777777" w:rsidTr="00644329">
        <w:trPr>
          <w:trHeight w:val="20"/>
        </w:trPr>
        <w:tc>
          <w:tcPr>
            <w:tcW w:w="7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DE344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Малайзия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4842A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F1EA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0,637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75C2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0,548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8526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0,475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E701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0,468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F1C6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0,787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1E44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0,838</w:t>
            </w:r>
          </w:p>
        </w:tc>
      </w:tr>
      <w:tr w:rsidR="004F0C13" w:rsidRPr="004F0C13" w14:paraId="007B4C03" w14:textId="77777777" w:rsidTr="00644329">
        <w:trPr>
          <w:trHeight w:val="20"/>
        </w:trPr>
        <w:tc>
          <w:tcPr>
            <w:tcW w:w="7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59A8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E626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1606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1,03%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D4E7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3,16%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7809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-1,64%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D39D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2,10%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18351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0,62%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77E7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0,39%</w:t>
            </w:r>
          </w:p>
        </w:tc>
      </w:tr>
      <w:tr w:rsidR="004F0C13" w:rsidRPr="004F0C13" w14:paraId="3DD1D32D" w14:textId="77777777" w:rsidTr="00644329">
        <w:trPr>
          <w:trHeight w:val="20"/>
        </w:trPr>
        <w:tc>
          <w:tcPr>
            <w:tcW w:w="7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FCC16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Бразилия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515E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6F15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0,630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5565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0,422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F441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0,517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40E6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0,598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A774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0,671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E355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0,683</w:t>
            </w:r>
          </w:p>
        </w:tc>
      </w:tr>
      <w:tr w:rsidR="004F0C13" w:rsidRPr="004F0C13" w14:paraId="798174FE" w14:textId="77777777" w:rsidTr="00644329">
        <w:trPr>
          <w:trHeight w:val="20"/>
        </w:trPr>
        <w:tc>
          <w:tcPr>
            <w:tcW w:w="7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F4D80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CED6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C9AAD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0,89%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6CE4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3,01%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3E45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-1,23%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C9F9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0,74%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2916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-0,83%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230A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1,06%</w:t>
            </w:r>
          </w:p>
        </w:tc>
      </w:tr>
      <w:tr w:rsidR="004F0C13" w:rsidRPr="004F0C13" w14:paraId="106C3CC2" w14:textId="77777777" w:rsidTr="00644329">
        <w:trPr>
          <w:trHeight w:val="20"/>
        </w:trPr>
        <w:tc>
          <w:tcPr>
            <w:tcW w:w="7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23DEA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Индия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E2DC6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ED0D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0,569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E554A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0,277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AF6E3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0,303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E37B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0,731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CF5E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0,734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240C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0,642</w:t>
            </w:r>
          </w:p>
        </w:tc>
      </w:tr>
      <w:tr w:rsidR="004F0C13" w:rsidRPr="004F0C13" w14:paraId="4FD240D2" w14:textId="77777777" w:rsidTr="00644329">
        <w:trPr>
          <w:trHeight w:val="20"/>
        </w:trPr>
        <w:tc>
          <w:tcPr>
            <w:tcW w:w="7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9ADF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91FE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A8272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2,51%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AFD7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10,71%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BBFD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0,59%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A5DC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2,09%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BDB7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0,09%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ED445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-0,23%</w:t>
            </w:r>
          </w:p>
        </w:tc>
      </w:tr>
      <w:tr w:rsidR="004F0C13" w:rsidRPr="004F0C13" w14:paraId="5D16FA31" w14:textId="77777777" w:rsidTr="00644329">
        <w:trPr>
          <w:trHeight w:val="20"/>
        </w:trPr>
        <w:tc>
          <w:tcPr>
            <w:tcW w:w="7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D90EE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Чили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DCFB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70788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0,568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8DB0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0,564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66CBC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0,577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64B0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0,385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A1B27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0,393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04A16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0,819</w:t>
            </w:r>
          </w:p>
        </w:tc>
      </w:tr>
      <w:tr w:rsidR="004F0C13" w:rsidRPr="004F0C13" w14:paraId="73A74127" w14:textId="77777777" w:rsidTr="00644329">
        <w:trPr>
          <w:trHeight w:val="20"/>
        </w:trPr>
        <w:tc>
          <w:tcPr>
            <w:tcW w:w="7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91F96" w14:textId="77777777" w:rsidR="004F0C13" w:rsidRPr="004F0C13" w:rsidRDefault="004F0C13" w:rsidP="004F0C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DAC04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CC5DB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1,82%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F497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1,88%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11039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-0,62%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83FEF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4,46%</w:t>
            </w:r>
          </w:p>
        </w:tc>
        <w:tc>
          <w:tcPr>
            <w:tcW w:w="5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99CE0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1,07%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40A2E" w14:textId="77777777" w:rsidR="004F0C13" w:rsidRPr="004F0C13" w:rsidRDefault="004F0C13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0,63%</w:t>
            </w:r>
          </w:p>
        </w:tc>
      </w:tr>
      <w:tr w:rsidR="00644329" w:rsidRPr="004F0C13" w14:paraId="3E8B3CC5" w14:textId="77777777" w:rsidTr="00131971">
        <w:trPr>
          <w:trHeight w:val="2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F9CB3" w14:textId="2B0F3FA4" w:rsidR="00644329" w:rsidRPr="00644329" w:rsidRDefault="00644329" w:rsidP="00644329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</w:pP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Источник: Официальный сайт </w:t>
            </w:r>
            <w:proofErr w:type="spellStart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UnctadStat</w:t>
            </w:r>
            <w:proofErr w:type="spellEnd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URL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: </w:t>
            </w:r>
            <w:hyperlink r:id="rId7" w:history="1"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https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://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unctadstat</w:t>
              </w:r>
              <w:proofErr w:type="spellEnd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</w:t>
              </w:r>
              <w:proofErr w:type="spellEnd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org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EN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Index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html</w:t>
              </w:r>
            </w:hyperlink>
          </w:p>
        </w:tc>
      </w:tr>
    </w:tbl>
    <w:p w14:paraId="727B6914" w14:textId="77777777" w:rsidR="004F0C13" w:rsidRDefault="004F0C13" w:rsidP="004F0C13">
      <w:pPr>
        <w:spacing w:after="0" w:line="240" w:lineRule="auto"/>
        <w:jc w:val="both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</w:p>
    <w:p w14:paraId="3D91FF4F" w14:textId="0B81D195" w:rsidR="00823441" w:rsidRDefault="00823441" w:rsidP="0082344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В рейтинге 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готовности стран к использованию передовых технологий </w:t>
      </w: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доминируют страны с высоким уровнем дохода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: Великобритания, США, Нидерланды</w:t>
      </w: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. Страны с формирующейся рыночной экономикой находятся в основном во второй части 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рейтинга</w:t>
      </w: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, а 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большая часть </w:t>
      </w: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стран Латинской Америки и Карибского бассейна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,</w:t>
      </w:r>
      <w:r w:rsidRPr="00823441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страны Африки к югу от Сахары относятся к числу наименее готовых к использованию, внедрению и адаптации передовых технологий. Низкий индекс указывает на отсутствие фундаментального потенциала, необходимого для полного использования экономических возможностей, связанных с передовыми технологиями.</w:t>
      </w:r>
    </w:p>
    <w:p w14:paraId="1EE92604" w14:textId="6C5A80A9" w:rsidR="00BA44B6" w:rsidRPr="00BA44B6" w:rsidRDefault="00BA44B6" w:rsidP="00BA44B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Некоторые развивающиеся страны 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преуспели в повышении уровня технологической го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то</w:t>
      </w:r>
      <w:r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вности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, благодаря проводимой политике и действующим стимулам. Например,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успех Китая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в развитии ИКТ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во многом связан с политикой создания разных типов специальных экономических зон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,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предоставляющих компаниям-резидентам те или иные стимулы. Высокие позиции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Инди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и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отража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ю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т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национальные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достижения, связанные с НИОКР и ИКТ, а также наличие значительного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резерва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квалифицированн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ых кадров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при относительно низких затратах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на оплату труда.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Ряд других развивающихся стран демонстрирует высокую степень готовности к использованию передовых технологий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вследствие направления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значительны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х объемов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прямы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х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иностранны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х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инвестици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й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в 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развитие 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высокотехнологично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го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 xml:space="preserve"> производств</w:t>
      </w:r>
      <w:r w:rsidR="001501AC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а</w:t>
      </w:r>
      <w:r w:rsidRPr="00BA44B6">
        <w:rPr>
          <w:rFonts w:ascii="Times New Roman" w:eastAsia="Calibri" w:hAnsi="Times New Roman" w:cs="Times New Roman"/>
          <w:kern w:val="2"/>
          <w:sz w:val="24"/>
          <w14:ligatures w14:val="standardContextual"/>
        </w:rPr>
        <w:t>.</w:t>
      </w:r>
    </w:p>
    <w:p w14:paraId="43A284DA" w14:textId="41232383" w:rsidR="00BA416A" w:rsidRDefault="00BA416A" w:rsidP="00BA41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Позиции России в рейтинге стран по уровню готовности к использованию передовых технологий (таблица 4)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0B48D95" w14:textId="68ADA232" w:rsidR="00BA44B6" w:rsidRPr="004F0C13" w:rsidRDefault="00BA44B6" w:rsidP="0082344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</w:p>
    <w:p w14:paraId="4593839C" w14:textId="41B85EF5" w:rsidR="0067151C" w:rsidRPr="006F2831" w:rsidRDefault="0067151C" w:rsidP="0067151C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F2831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i/>
          <w:sz w:val="24"/>
          <w:szCs w:val="24"/>
        </w:rPr>
        <w:t>4</w:t>
      </w:r>
    </w:p>
    <w:p w14:paraId="037B2479" w14:textId="69F3546A" w:rsidR="004F0C13" w:rsidRPr="004F0C13" w:rsidRDefault="00A24C34" w:rsidP="0067151C">
      <w:pPr>
        <w:spacing w:after="0" w:line="240" w:lineRule="auto"/>
        <w:jc w:val="center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Среднее значение </w:t>
      </w:r>
      <w:r w:rsidR="00131971">
        <w:rPr>
          <w:rFonts w:ascii="Times New Roman" w:hAnsi="Times New Roman" w:cs="Times New Roman"/>
          <w:sz w:val="24"/>
          <w:szCs w:val="24"/>
        </w:rPr>
        <w:t xml:space="preserve">и динамика </w:t>
      </w:r>
      <w:r>
        <w:rPr>
          <w:rFonts w:ascii="Times New Roman" w:hAnsi="Times New Roman" w:cs="Times New Roman"/>
          <w:sz w:val="24"/>
          <w:szCs w:val="24"/>
        </w:rPr>
        <w:t xml:space="preserve">индекса готовности </w:t>
      </w:r>
      <w:r>
        <w:rPr>
          <w:rFonts w:ascii="Times New Roman" w:hAnsi="Times New Roman" w:cs="Times New Roman"/>
          <w:sz w:val="24"/>
          <w:szCs w:val="24"/>
        </w:rPr>
        <w:t>России</w:t>
      </w:r>
      <w:r>
        <w:rPr>
          <w:rFonts w:ascii="Times New Roman" w:hAnsi="Times New Roman" w:cs="Times New Roman"/>
          <w:sz w:val="24"/>
          <w:szCs w:val="24"/>
        </w:rPr>
        <w:t xml:space="preserve"> к использованию передовых технологий за период 2008–2022 гг.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1244"/>
        <w:gridCol w:w="1244"/>
        <w:gridCol w:w="1363"/>
        <w:gridCol w:w="1244"/>
        <w:gridCol w:w="1244"/>
        <w:gridCol w:w="1244"/>
      </w:tblGrid>
      <w:tr w:rsidR="00627E48" w:rsidRPr="004F0C13" w14:paraId="3A6E28F0" w14:textId="77777777" w:rsidTr="00627E48">
        <w:trPr>
          <w:trHeight w:val="20"/>
        </w:trPr>
        <w:tc>
          <w:tcPr>
            <w:tcW w:w="1062" w:type="pct"/>
            <w:shd w:val="clear" w:color="auto" w:fill="auto"/>
            <w:vAlign w:val="center"/>
          </w:tcPr>
          <w:p w14:paraId="08FBA6F8" w14:textId="77777777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646" w:type="pct"/>
            <w:shd w:val="clear" w:color="auto" w:fill="auto"/>
            <w:noWrap/>
            <w:vAlign w:val="center"/>
          </w:tcPr>
          <w:p w14:paraId="39411BD6" w14:textId="04AC5486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646" w:type="pct"/>
            <w:shd w:val="clear" w:color="auto" w:fill="auto"/>
            <w:noWrap/>
            <w:vAlign w:val="center"/>
          </w:tcPr>
          <w:p w14:paraId="11D5ACDF" w14:textId="65FA60D2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08" w:type="pct"/>
            <w:shd w:val="clear" w:color="auto" w:fill="auto"/>
            <w:noWrap/>
            <w:vAlign w:val="center"/>
          </w:tcPr>
          <w:p w14:paraId="4D55AF78" w14:textId="1BE08A3A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46" w:type="pct"/>
            <w:shd w:val="clear" w:color="auto" w:fill="auto"/>
            <w:noWrap/>
            <w:vAlign w:val="center"/>
          </w:tcPr>
          <w:p w14:paraId="6B395ADE" w14:textId="411DD5CE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46" w:type="pct"/>
            <w:shd w:val="clear" w:color="auto" w:fill="auto"/>
            <w:noWrap/>
            <w:vAlign w:val="center"/>
          </w:tcPr>
          <w:p w14:paraId="125FF368" w14:textId="060935ED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46" w:type="pct"/>
            <w:shd w:val="clear" w:color="auto" w:fill="auto"/>
            <w:noWrap/>
            <w:vAlign w:val="center"/>
          </w:tcPr>
          <w:p w14:paraId="0609A0E5" w14:textId="35A88E0B" w:rsidR="00627E48" w:rsidRPr="004F0C13" w:rsidRDefault="00627E48" w:rsidP="00D05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27E48" w:rsidRPr="004F0C13" w14:paraId="3E354B45" w14:textId="77777777" w:rsidTr="00627E48">
        <w:trPr>
          <w:trHeight w:val="20"/>
        </w:trPr>
        <w:tc>
          <w:tcPr>
            <w:tcW w:w="1062" w:type="pct"/>
            <w:shd w:val="clear" w:color="auto" w:fill="auto"/>
            <w:vAlign w:val="center"/>
            <w:hideMark/>
          </w:tcPr>
          <w:p w14:paraId="47A429E7" w14:textId="77777777" w:rsidR="00627E48" w:rsidRPr="004F0C13" w:rsidRDefault="00627E48" w:rsidP="00644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знач.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7FE8667E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0,725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11B0FF57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0,662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4E4060FB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0,701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16D555C0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0,665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1147750E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0,518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7D624671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0,663</w:t>
            </w:r>
          </w:p>
        </w:tc>
      </w:tr>
      <w:tr w:rsidR="00627E48" w:rsidRPr="004F0C13" w14:paraId="2363A91E" w14:textId="77777777" w:rsidTr="00627E48">
        <w:trPr>
          <w:trHeight w:val="20"/>
        </w:trPr>
        <w:tc>
          <w:tcPr>
            <w:tcW w:w="1062" w:type="pct"/>
            <w:shd w:val="clear" w:color="auto" w:fill="auto"/>
            <w:vAlign w:val="center"/>
            <w:hideMark/>
          </w:tcPr>
          <w:p w14:paraId="0A125C06" w14:textId="77777777" w:rsidR="00627E48" w:rsidRPr="004F0C13" w:rsidRDefault="00627E48" w:rsidP="00644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Ср. Т пр.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7D610F18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2,02%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0F8CFF69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3,50%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2F2F2401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-0,85%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3E85116E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0,87%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11FA855A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1,80%</w:t>
            </w:r>
          </w:p>
        </w:tc>
        <w:tc>
          <w:tcPr>
            <w:tcW w:w="646" w:type="pct"/>
            <w:shd w:val="clear" w:color="auto" w:fill="auto"/>
            <w:noWrap/>
            <w:vAlign w:val="center"/>
            <w:hideMark/>
          </w:tcPr>
          <w:p w14:paraId="52DA7FBF" w14:textId="77777777" w:rsidR="00627E48" w:rsidRPr="004F0C13" w:rsidRDefault="00627E48" w:rsidP="004F0C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0C13"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  <w:t>1,39%</w:t>
            </w:r>
          </w:p>
        </w:tc>
      </w:tr>
      <w:tr w:rsidR="00644329" w:rsidRPr="004F0C13" w14:paraId="1BD3A590" w14:textId="77777777" w:rsidTr="00131971">
        <w:trPr>
          <w:trHeight w:val="20"/>
        </w:trPr>
        <w:tc>
          <w:tcPr>
            <w:tcW w:w="5000" w:type="pct"/>
            <w:gridSpan w:val="7"/>
            <w:shd w:val="clear" w:color="auto" w:fill="auto"/>
            <w:vAlign w:val="center"/>
          </w:tcPr>
          <w:p w14:paraId="5C509E3E" w14:textId="5629BE4B" w:rsidR="00644329" w:rsidRPr="00644329" w:rsidRDefault="00644329" w:rsidP="00644329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14:ligatures w14:val="standardContextual"/>
              </w:rPr>
            </w:pP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Источник: Официальный сайт </w:t>
            </w:r>
            <w:proofErr w:type="spellStart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UnctadStat</w:t>
            </w:r>
            <w:proofErr w:type="spellEnd"/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URL</w:t>
            </w:r>
            <w:r w:rsidRPr="006443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: </w:t>
            </w:r>
            <w:hyperlink r:id="rId8" w:history="1"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https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://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unctadstat</w:t>
              </w:r>
              <w:proofErr w:type="spellEnd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proofErr w:type="spellStart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unctad</w:t>
              </w:r>
              <w:proofErr w:type="spellEnd"/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org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EN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/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Index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</w:rPr>
                <w:t>.</w:t>
              </w:r>
              <w:r w:rsidRPr="00644329">
                <w:rPr>
                  <w:rStyle w:val="a5"/>
                  <w:rFonts w:ascii="Times New Roman" w:hAnsi="Times New Roman" w:cs="Times New Roman"/>
                  <w:sz w:val="24"/>
                  <w:szCs w:val="24"/>
                  <w:u w:val="none"/>
                  <w:lang w:val="en-US"/>
                </w:rPr>
                <w:t>html</w:t>
              </w:r>
            </w:hyperlink>
          </w:p>
        </w:tc>
      </w:tr>
    </w:tbl>
    <w:p w14:paraId="415B9880" w14:textId="77777777" w:rsidR="004F0C13" w:rsidRPr="004F0C13" w:rsidRDefault="004F0C13" w:rsidP="004F0C13">
      <w:pPr>
        <w:spacing w:after="0" w:line="240" w:lineRule="auto"/>
        <w:jc w:val="both"/>
        <w:rPr>
          <w:rFonts w:ascii="Times New Roman" w:eastAsia="Calibri" w:hAnsi="Times New Roman" w:cs="Times New Roman"/>
          <w:kern w:val="2"/>
          <w:sz w:val="24"/>
          <w14:ligatures w14:val="standardContextual"/>
        </w:rPr>
      </w:pPr>
    </w:p>
    <w:p w14:paraId="51066CC6" w14:textId="3B6A950F" w:rsidR="004F0C13" w:rsidRDefault="00841DBB" w:rsidP="002129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Россия демонстрирует </w:t>
      </w:r>
      <w:r w:rsidR="00444C7F">
        <w:rPr>
          <w:rFonts w:ascii="Times New Roman" w:hAnsi="Times New Roman" w:cs="Times New Roman"/>
          <w:sz w:val="24"/>
          <w:szCs w:val="24"/>
        </w:rPr>
        <w:t>достаточно высок</w:t>
      </w:r>
      <w:r w:rsidR="00C728C3">
        <w:rPr>
          <w:rFonts w:ascii="Times New Roman" w:hAnsi="Times New Roman" w:cs="Times New Roman"/>
          <w:sz w:val="24"/>
          <w:szCs w:val="24"/>
        </w:rPr>
        <w:t>ую</w:t>
      </w:r>
      <w:r w:rsidR="00444C7F">
        <w:rPr>
          <w:rFonts w:ascii="Times New Roman" w:hAnsi="Times New Roman" w:cs="Times New Roman"/>
          <w:sz w:val="24"/>
          <w:szCs w:val="24"/>
        </w:rPr>
        <w:t xml:space="preserve"> </w:t>
      </w:r>
      <w:r w:rsidR="00C728C3">
        <w:rPr>
          <w:rFonts w:ascii="Times New Roman" w:hAnsi="Times New Roman" w:cs="Times New Roman"/>
          <w:sz w:val="24"/>
          <w:szCs w:val="24"/>
        </w:rPr>
        <w:t>степень</w:t>
      </w:r>
      <w:r w:rsidR="00444C7F">
        <w:rPr>
          <w:rFonts w:ascii="Times New Roman" w:hAnsi="Times New Roman" w:cs="Times New Roman"/>
          <w:sz w:val="24"/>
          <w:szCs w:val="24"/>
        </w:rPr>
        <w:t xml:space="preserve"> готовности к использованию передовых технологий, а также положительную динамику по всем составляющим индекса, за исключением </w:t>
      </w:r>
      <w:r w:rsidR="00C728C3">
        <w:rPr>
          <w:rFonts w:ascii="Times New Roman" w:hAnsi="Times New Roman" w:cs="Times New Roman"/>
          <w:sz w:val="24"/>
          <w:szCs w:val="24"/>
        </w:rPr>
        <w:t>уровня развития цифровых навыков.</w:t>
      </w:r>
      <w:r w:rsidR="0091224F">
        <w:rPr>
          <w:rFonts w:ascii="Times New Roman" w:hAnsi="Times New Roman" w:cs="Times New Roman"/>
          <w:sz w:val="24"/>
          <w:szCs w:val="24"/>
        </w:rPr>
        <w:t xml:space="preserve"> </w:t>
      </w:r>
      <w:r w:rsidR="0091224F" w:rsidRPr="00E22653">
        <w:rPr>
          <w:rFonts w:ascii="Times New Roman" w:hAnsi="Times New Roman" w:cs="Times New Roman"/>
          <w:sz w:val="24"/>
          <w:szCs w:val="24"/>
        </w:rPr>
        <w:t>Современной России пришлось фактически с нуля выстраивать систему поддержки инноваций в условиях рыночной экономики</w:t>
      </w:r>
      <w:r w:rsidR="0091224F">
        <w:rPr>
          <w:rFonts w:ascii="Times New Roman" w:hAnsi="Times New Roman" w:cs="Times New Roman"/>
          <w:sz w:val="24"/>
          <w:szCs w:val="24"/>
        </w:rPr>
        <w:t xml:space="preserve"> и вносить корректировки в условиях </w:t>
      </w:r>
      <w:proofErr w:type="spellStart"/>
      <w:r w:rsidR="0091224F">
        <w:rPr>
          <w:rFonts w:ascii="Times New Roman" w:hAnsi="Times New Roman" w:cs="Times New Roman"/>
          <w:sz w:val="24"/>
          <w:szCs w:val="24"/>
        </w:rPr>
        <w:t>коронакризиса</w:t>
      </w:r>
      <w:proofErr w:type="spellEnd"/>
      <w:r w:rsidR="0091224F">
        <w:rPr>
          <w:rFonts w:ascii="Times New Roman" w:hAnsi="Times New Roman" w:cs="Times New Roman"/>
          <w:sz w:val="24"/>
          <w:szCs w:val="24"/>
        </w:rPr>
        <w:t xml:space="preserve"> и санкционного давления</w:t>
      </w:r>
      <w:r w:rsidR="0091224F" w:rsidRPr="00E22653">
        <w:rPr>
          <w:rFonts w:ascii="Times New Roman" w:hAnsi="Times New Roman" w:cs="Times New Roman"/>
          <w:sz w:val="24"/>
          <w:szCs w:val="24"/>
        </w:rPr>
        <w:t>.</w:t>
      </w:r>
    </w:p>
    <w:p w14:paraId="4F6AE481" w14:textId="177E554B" w:rsidR="00B25C95" w:rsidRDefault="0091224F" w:rsidP="00B25C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="00AC3A5A">
        <w:rPr>
          <w:rFonts w:ascii="Times New Roman" w:hAnsi="Times New Roman" w:cs="Times New Roman"/>
          <w:sz w:val="24"/>
          <w:szCs w:val="24"/>
        </w:rPr>
        <w:t>в стране действует несколько документов, образующих каркас развития инновационной среды</w:t>
      </w:r>
      <w:r w:rsidR="002B7380">
        <w:rPr>
          <w:rFonts w:ascii="Times New Roman" w:hAnsi="Times New Roman" w:cs="Times New Roman"/>
          <w:sz w:val="24"/>
          <w:szCs w:val="24"/>
        </w:rPr>
        <w:t xml:space="preserve"> в рамках Индустрии 4.0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[2]</w:t>
      </w:r>
      <w:r w:rsidR="00AC3A5A">
        <w:rPr>
          <w:rFonts w:ascii="Times New Roman" w:hAnsi="Times New Roman" w:cs="Times New Roman"/>
          <w:sz w:val="24"/>
          <w:szCs w:val="24"/>
        </w:rPr>
        <w:t xml:space="preserve">: (1) </w:t>
      </w:r>
      <w:r w:rsidR="00AC3A5A" w:rsidRPr="00AC3A5A">
        <w:rPr>
          <w:rFonts w:ascii="Times New Roman" w:hAnsi="Times New Roman" w:cs="Times New Roman"/>
          <w:sz w:val="24"/>
          <w:szCs w:val="24"/>
        </w:rPr>
        <w:t>Национальн</w:t>
      </w:r>
      <w:r w:rsidR="00AC3A5A">
        <w:rPr>
          <w:rFonts w:ascii="Times New Roman" w:hAnsi="Times New Roman" w:cs="Times New Roman"/>
          <w:sz w:val="24"/>
          <w:szCs w:val="24"/>
        </w:rPr>
        <w:t>ая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 стратеги</w:t>
      </w:r>
      <w:r w:rsidR="00AC3A5A">
        <w:rPr>
          <w:rFonts w:ascii="Times New Roman" w:hAnsi="Times New Roman" w:cs="Times New Roman"/>
          <w:sz w:val="24"/>
          <w:szCs w:val="24"/>
        </w:rPr>
        <w:t>я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 развития искусственного интеллекта на период до 2030 года </w:t>
      </w:r>
      <w:r w:rsidR="00AC3A5A">
        <w:rPr>
          <w:rFonts w:ascii="Times New Roman" w:hAnsi="Times New Roman" w:cs="Times New Roman"/>
          <w:sz w:val="24"/>
          <w:szCs w:val="24"/>
        </w:rPr>
        <w:t xml:space="preserve">(утв. указом Президента </w:t>
      </w:r>
      <w:r w:rsidR="00B25C95">
        <w:rPr>
          <w:rFonts w:ascii="Times New Roman" w:hAnsi="Times New Roman" w:cs="Times New Roman"/>
          <w:sz w:val="24"/>
          <w:szCs w:val="24"/>
        </w:rPr>
        <w:t>РФ</w:t>
      </w:r>
      <w:r w:rsidR="00AC3A5A">
        <w:rPr>
          <w:rFonts w:ascii="Times New Roman" w:hAnsi="Times New Roman" w:cs="Times New Roman"/>
          <w:sz w:val="24"/>
          <w:szCs w:val="24"/>
        </w:rPr>
        <w:t xml:space="preserve"> от 10.10.2019 № 490); (2) Паспорт 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федерального проекта </w:t>
      </w:r>
      <w:r w:rsidR="00AC3A5A">
        <w:rPr>
          <w:rFonts w:ascii="Times New Roman" w:hAnsi="Times New Roman" w:cs="Times New Roman"/>
          <w:sz w:val="24"/>
          <w:szCs w:val="24"/>
        </w:rPr>
        <w:t>«</w:t>
      </w:r>
      <w:r w:rsidR="00AC3A5A" w:rsidRPr="00AC3A5A">
        <w:rPr>
          <w:rFonts w:ascii="Times New Roman" w:hAnsi="Times New Roman" w:cs="Times New Roman"/>
          <w:sz w:val="24"/>
          <w:szCs w:val="24"/>
        </w:rPr>
        <w:t>Искусственный интеллект</w:t>
      </w:r>
      <w:r w:rsidR="00AC3A5A">
        <w:rPr>
          <w:rFonts w:ascii="Times New Roman" w:hAnsi="Times New Roman" w:cs="Times New Roman"/>
          <w:sz w:val="24"/>
          <w:szCs w:val="24"/>
        </w:rPr>
        <w:t>»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 национальной программы </w:t>
      </w:r>
      <w:r w:rsidR="00AC3A5A">
        <w:rPr>
          <w:rFonts w:ascii="Times New Roman" w:hAnsi="Times New Roman" w:cs="Times New Roman"/>
          <w:sz w:val="24"/>
          <w:szCs w:val="24"/>
        </w:rPr>
        <w:t>«</w:t>
      </w:r>
      <w:r w:rsidR="00AC3A5A" w:rsidRPr="00AC3A5A">
        <w:rPr>
          <w:rFonts w:ascii="Times New Roman" w:hAnsi="Times New Roman" w:cs="Times New Roman"/>
          <w:sz w:val="24"/>
          <w:szCs w:val="24"/>
        </w:rPr>
        <w:t>Цифровая экономика Российской Федерации</w:t>
      </w:r>
      <w:r w:rsidR="00AC3A5A">
        <w:rPr>
          <w:rFonts w:ascii="Times New Roman" w:hAnsi="Times New Roman" w:cs="Times New Roman"/>
          <w:sz w:val="24"/>
          <w:szCs w:val="24"/>
        </w:rPr>
        <w:t xml:space="preserve">» (утв. </w:t>
      </w:r>
      <w:r w:rsidR="00AC3A5A" w:rsidRPr="00AC3A5A">
        <w:rPr>
          <w:rFonts w:ascii="Times New Roman" w:hAnsi="Times New Roman" w:cs="Times New Roman"/>
          <w:sz w:val="24"/>
          <w:szCs w:val="24"/>
        </w:rPr>
        <w:t>протокол</w:t>
      </w:r>
      <w:r w:rsidR="00AC3A5A">
        <w:rPr>
          <w:rFonts w:ascii="Times New Roman" w:hAnsi="Times New Roman" w:cs="Times New Roman"/>
          <w:sz w:val="24"/>
          <w:szCs w:val="24"/>
        </w:rPr>
        <w:t>ом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 президиума </w:t>
      </w:r>
      <w:r w:rsidR="00AC3A5A">
        <w:rPr>
          <w:rFonts w:ascii="Times New Roman" w:hAnsi="Times New Roman" w:cs="Times New Roman"/>
          <w:sz w:val="24"/>
          <w:szCs w:val="24"/>
        </w:rPr>
        <w:t xml:space="preserve">специализированной </w:t>
      </w:r>
      <w:r w:rsidR="00AC3A5A" w:rsidRPr="00AC3A5A">
        <w:rPr>
          <w:rFonts w:ascii="Times New Roman" w:hAnsi="Times New Roman" w:cs="Times New Roman"/>
          <w:sz w:val="24"/>
          <w:szCs w:val="24"/>
        </w:rPr>
        <w:t xml:space="preserve">Правительственной комиссии от 27.08.2020 </w:t>
      </w:r>
      <w:r w:rsidR="00AC3A5A">
        <w:rPr>
          <w:rFonts w:ascii="Times New Roman" w:hAnsi="Times New Roman" w:cs="Times New Roman"/>
          <w:sz w:val="24"/>
          <w:szCs w:val="24"/>
        </w:rPr>
        <w:t>№ </w:t>
      </w:r>
      <w:r w:rsidR="00AC3A5A" w:rsidRPr="00AC3A5A">
        <w:rPr>
          <w:rFonts w:ascii="Times New Roman" w:hAnsi="Times New Roman" w:cs="Times New Roman"/>
          <w:sz w:val="24"/>
          <w:szCs w:val="24"/>
        </w:rPr>
        <w:t>17</w:t>
      </w:r>
      <w:r w:rsidR="00AC3A5A">
        <w:rPr>
          <w:rFonts w:ascii="Times New Roman" w:hAnsi="Times New Roman" w:cs="Times New Roman"/>
          <w:sz w:val="24"/>
          <w:szCs w:val="24"/>
        </w:rPr>
        <w:t>)</w:t>
      </w:r>
      <w:r w:rsidR="00B25C95">
        <w:rPr>
          <w:rFonts w:ascii="Times New Roman" w:hAnsi="Times New Roman" w:cs="Times New Roman"/>
          <w:sz w:val="24"/>
          <w:szCs w:val="24"/>
        </w:rPr>
        <w:t xml:space="preserve">; (3) </w:t>
      </w:r>
      <w:r w:rsidR="00B25C95" w:rsidRPr="00B25C95">
        <w:rPr>
          <w:rFonts w:ascii="Times New Roman" w:hAnsi="Times New Roman" w:cs="Times New Roman"/>
          <w:sz w:val="24"/>
          <w:szCs w:val="24"/>
        </w:rPr>
        <w:t>Концепци</w:t>
      </w:r>
      <w:r w:rsidR="00B25C95">
        <w:rPr>
          <w:rFonts w:ascii="Times New Roman" w:hAnsi="Times New Roman" w:cs="Times New Roman"/>
          <w:sz w:val="24"/>
          <w:szCs w:val="24"/>
        </w:rPr>
        <w:t>я</w:t>
      </w:r>
      <w:r w:rsidR="00B25C95" w:rsidRPr="00B25C95">
        <w:rPr>
          <w:rFonts w:ascii="Times New Roman" w:hAnsi="Times New Roman" w:cs="Times New Roman"/>
          <w:sz w:val="24"/>
          <w:szCs w:val="24"/>
        </w:rPr>
        <w:t xml:space="preserve"> развития регулирования отношений в сфере технологий искусственного интеллекта и робототехники до 2024 года</w:t>
      </w:r>
      <w:r w:rsidR="00B25C95">
        <w:rPr>
          <w:rFonts w:ascii="Times New Roman" w:hAnsi="Times New Roman" w:cs="Times New Roman"/>
          <w:sz w:val="24"/>
          <w:szCs w:val="24"/>
        </w:rPr>
        <w:t xml:space="preserve"> (утв.</w:t>
      </w:r>
      <w:r w:rsidR="00B25C95" w:rsidRPr="00B25C95">
        <w:rPr>
          <w:rFonts w:ascii="Times New Roman" w:hAnsi="Times New Roman" w:cs="Times New Roman"/>
          <w:sz w:val="24"/>
          <w:szCs w:val="24"/>
        </w:rPr>
        <w:t xml:space="preserve"> </w:t>
      </w:r>
      <w:r w:rsidR="00B25C95">
        <w:rPr>
          <w:rFonts w:ascii="Times New Roman" w:hAnsi="Times New Roman" w:cs="Times New Roman"/>
          <w:sz w:val="24"/>
          <w:szCs w:val="24"/>
        </w:rPr>
        <w:t>р</w:t>
      </w:r>
      <w:r w:rsidR="00B25C95" w:rsidRPr="00B25C95">
        <w:rPr>
          <w:rFonts w:ascii="Times New Roman" w:hAnsi="Times New Roman" w:cs="Times New Roman"/>
          <w:sz w:val="24"/>
          <w:szCs w:val="24"/>
        </w:rPr>
        <w:t>аспоряжение</w:t>
      </w:r>
      <w:r w:rsidR="00B25C95">
        <w:rPr>
          <w:rFonts w:ascii="Times New Roman" w:hAnsi="Times New Roman" w:cs="Times New Roman"/>
          <w:sz w:val="24"/>
          <w:szCs w:val="24"/>
        </w:rPr>
        <w:t>м</w:t>
      </w:r>
      <w:r w:rsidR="00B25C95" w:rsidRPr="00B25C95">
        <w:rPr>
          <w:rFonts w:ascii="Times New Roman" w:hAnsi="Times New Roman" w:cs="Times New Roman"/>
          <w:sz w:val="24"/>
          <w:szCs w:val="24"/>
        </w:rPr>
        <w:t xml:space="preserve"> Правительства РФ от 19.08.2020 </w:t>
      </w:r>
      <w:r w:rsidR="00B25C95">
        <w:rPr>
          <w:rFonts w:ascii="Times New Roman" w:hAnsi="Times New Roman" w:cs="Times New Roman"/>
          <w:sz w:val="24"/>
          <w:szCs w:val="24"/>
        </w:rPr>
        <w:t>№ </w:t>
      </w:r>
      <w:r w:rsidR="00B25C95" w:rsidRPr="00B25C95">
        <w:rPr>
          <w:rFonts w:ascii="Times New Roman" w:hAnsi="Times New Roman" w:cs="Times New Roman"/>
          <w:sz w:val="24"/>
          <w:szCs w:val="24"/>
        </w:rPr>
        <w:t>2129-р</w:t>
      </w:r>
      <w:r w:rsidR="00B25C95">
        <w:rPr>
          <w:rFonts w:ascii="Times New Roman" w:hAnsi="Times New Roman" w:cs="Times New Roman"/>
          <w:sz w:val="24"/>
          <w:szCs w:val="24"/>
        </w:rPr>
        <w:t>); и (4) п</w:t>
      </w:r>
      <w:r w:rsidR="00B25C95" w:rsidRPr="00B25C95">
        <w:rPr>
          <w:rFonts w:ascii="Times New Roman" w:hAnsi="Times New Roman" w:cs="Times New Roman"/>
          <w:sz w:val="24"/>
          <w:szCs w:val="24"/>
        </w:rPr>
        <w:t xml:space="preserve">остановление Правительства РФ от 18.04.2016 </w:t>
      </w:r>
      <w:r w:rsidR="00B25C95">
        <w:rPr>
          <w:rFonts w:ascii="Times New Roman" w:hAnsi="Times New Roman" w:cs="Times New Roman"/>
          <w:sz w:val="24"/>
          <w:szCs w:val="24"/>
        </w:rPr>
        <w:t>№ </w:t>
      </w:r>
      <w:r w:rsidR="00B25C95" w:rsidRPr="00B25C95">
        <w:rPr>
          <w:rFonts w:ascii="Times New Roman" w:hAnsi="Times New Roman" w:cs="Times New Roman"/>
          <w:sz w:val="24"/>
          <w:szCs w:val="24"/>
        </w:rPr>
        <w:t>317</w:t>
      </w:r>
      <w:r w:rsidR="00B25C95">
        <w:rPr>
          <w:rFonts w:ascii="Times New Roman" w:hAnsi="Times New Roman" w:cs="Times New Roman"/>
          <w:sz w:val="24"/>
          <w:szCs w:val="24"/>
        </w:rPr>
        <w:t xml:space="preserve"> «</w:t>
      </w:r>
      <w:r w:rsidR="00B25C95" w:rsidRPr="00B25C95">
        <w:rPr>
          <w:rFonts w:ascii="Times New Roman" w:hAnsi="Times New Roman" w:cs="Times New Roman"/>
          <w:sz w:val="24"/>
          <w:szCs w:val="24"/>
        </w:rPr>
        <w:t>О реализации Национальной технологической инициативы</w:t>
      </w:r>
      <w:r w:rsidR="00B25C95">
        <w:rPr>
          <w:rFonts w:ascii="Times New Roman" w:hAnsi="Times New Roman" w:cs="Times New Roman"/>
          <w:sz w:val="24"/>
          <w:szCs w:val="24"/>
        </w:rPr>
        <w:t>»</w:t>
      </w:r>
      <w:r w:rsidR="00F85646">
        <w:rPr>
          <w:rFonts w:ascii="Times New Roman" w:hAnsi="Times New Roman" w:cs="Times New Roman"/>
          <w:sz w:val="24"/>
          <w:szCs w:val="24"/>
        </w:rPr>
        <w:t>.</w:t>
      </w:r>
    </w:p>
    <w:p w14:paraId="24B87EDB" w14:textId="7FB5A894" w:rsidR="00F7780C" w:rsidRPr="00F7780C" w:rsidRDefault="00F7780C" w:rsidP="00F778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F7780C">
        <w:rPr>
          <w:rFonts w:ascii="Times New Roman" w:hAnsi="Times New Roman" w:cs="Times New Roman"/>
          <w:sz w:val="24"/>
          <w:szCs w:val="24"/>
        </w:rPr>
        <w:t>дн</w:t>
      </w:r>
      <w:r>
        <w:rPr>
          <w:rFonts w:ascii="Times New Roman" w:hAnsi="Times New Roman" w:cs="Times New Roman"/>
          <w:sz w:val="24"/>
          <w:szCs w:val="24"/>
        </w:rPr>
        <w:t>им</w:t>
      </w:r>
      <w:r w:rsidRPr="00F7780C">
        <w:rPr>
          <w:rFonts w:ascii="Times New Roman" w:hAnsi="Times New Roman" w:cs="Times New Roman"/>
          <w:sz w:val="24"/>
          <w:szCs w:val="24"/>
        </w:rPr>
        <w:t xml:space="preserve"> из приоритетных </w:t>
      </w:r>
      <w:r>
        <w:rPr>
          <w:rFonts w:ascii="Times New Roman" w:hAnsi="Times New Roman" w:cs="Times New Roman"/>
          <w:sz w:val="24"/>
          <w:szCs w:val="24"/>
        </w:rPr>
        <w:t>направлений</w:t>
      </w:r>
      <w:r w:rsidRPr="00F7780C">
        <w:rPr>
          <w:rFonts w:ascii="Times New Roman" w:hAnsi="Times New Roman" w:cs="Times New Roman"/>
          <w:sz w:val="24"/>
          <w:szCs w:val="24"/>
        </w:rPr>
        <w:t xml:space="preserve"> Министерства цифрового развития</w:t>
      </w:r>
      <w:r>
        <w:rPr>
          <w:rFonts w:ascii="Times New Roman" w:hAnsi="Times New Roman" w:cs="Times New Roman"/>
          <w:sz w:val="24"/>
          <w:szCs w:val="24"/>
        </w:rPr>
        <w:t xml:space="preserve"> начиная с 2020 г.</w:t>
      </w:r>
      <w:r w:rsidRPr="00F7780C">
        <w:rPr>
          <w:rFonts w:ascii="Times New Roman" w:hAnsi="Times New Roman" w:cs="Times New Roman"/>
          <w:sz w:val="24"/>
          <w:szCs w:val="24"/>
        </w:rPr>
        <w:t xml:space="preserve"> было внедрение цифровых технологий и платформенных решений в области государственного управления и услуг, в том числе в интересах </w:t>
      </w:r>
      <w:r w:rsidR="007D601B">
        <w:rPr>
          <w:rFonts w:ascii="Times New Roman" w:hAnsi="Times New Roman" w:cs="Times New Roman"/>
          <w:sz w:val="24"/>
          <w:szCs w:val="24"/>
        </w:rPr>
        <w:t>населения, бизнеса</w:t>
      </w:r>
      <w:r w:rsidRPr="00F7780C">
        <w:rPr>
          <w:rFonts w:ascii="Times New Roman" w:hAnsi="Times New Roman" w:cs="Times New Roman"/>
          <w:sz w:val="24"/>
          <w:szCs w:val="24"/>
        </w:rPr>
        <w:t>, включая индивидуальных предпринимателей. Результатом деятельности в этой области стал ряд инициатив, в частности:</w:t>
      </w:r>
      <w:r w:rsidR="007D601B">
        <w:rPr>
          <w:rFonts w:ascii="Times New Roman" w:hAnsi="Times New Roman" w:cs="Times New Roman"/>
          <w:sz w:val="24"/>
          <w:szCs w:val="24"/>
        </w:rPr>
        <w:t xml:space="preserve"> (1) </w:t>
      </w:r>
      <w:proofErr w:type="spellStart"/>
      <w:r w:rsidR="007D601B">
        <w:rPr>
          <w:rFonts w:ascii="Times New Roman" w:hAnsi="Times New Roman" w:cs="Times New Roman"/>
          <w:sz w:val="24"/>
          <w:szCs w:val="24"/>
        </w:rPr>
        <w:t>с</w:t>
      </w:r>
      <w:r w:rsidRPr="00F7780C">
        <w:rPr>
          <w:rFonts w:ascii="Times New Roman" w:hAnsi="Times New Roman" w:cs="Times New Roman"/>
          <w:sz w:val="24"/>
          <w:szCs w:val="24"/>
        </w:rPr>
        <w:t>упер</w:t>
      </w:r>
      <w:r w:rsidR="007D601B">
        <w:rPr>
          <w:rFonts w:ascii="Times New Roman" w:hAnsi="Times New Roman" w:cs="Times New Roman"/>
          <w:sz w:val="24"/>
          <w:szCs w:val="24"/>
        </w:rPr>
        <w:t>сервисы</w:t>
      </w:r>
      <w:proofErr w:type="spellEnd"/>
      <w:r w:rsidR="007D601B">
        <w:rPr>
          <w:rFonts w:ascii="Times New Roman" w:hAnsi="Times New Roman" w:cs="Times New Roman"/>
          <w:sz w:val="24"/>
          <w:szCs w:val="24"/>
        </w:rPr>
        <w:t xml:space="preserve"> (н</w:t>
      </w:r>
      <w:r w:rsidRPr="00F7780C">
        <w:rPr>
          <w:rFonts w:ascii="Times New Roman" w:hAnsi="Times New Roman" w:cs="Times New Roman"/>
          <w:sz w:val="24"/>
          <w:szCs w:val="24"/>
        </w:rPr>
        <w:t>овый вид государственных электронных услуг, который минимизирует использование бумажных документов и необходимость посещения государственных учреждений</w:t>
      </w:r>
      <w:r w:rsidR="007D601B">
        <w:rPr>
          <w:rFonts w:ascii="Times New Roman" w:hAnsi="Times New Roman" w:cs="Times New Roman"/>
          <w:sz w:val="24"/>
          <w:szCs w:val="24"/>
        </w:rPr>
        <w:t>); (2) р</w:t>
      </w:r>
      <w:r w:rsidRPr="00F7780C">
        <w:rPr>
          <w:rFonts w:ascii="Times New Roman" w:hAnsi="Times New Roman" w:cs="Times New Roman"/>
          <w:sz w:val="24"/>
          <w:szCs w:val="24"/>
        </w:rPr>
        <w:t>азвитие коммуникационной инфраструктуры</w:t>
      </w:r>
      <w:r w:rsidR="007D601B">
        <w:rPr>
          <w:rFonts w:ascii="Times New Roman" w:hAnsi="Times New Roman" w:cs="Times New Roman"/>
          <w:sz w:val="24"/>
          <w:szCs w:val="24"/>
        </w:rPr>
        <w:t>; (3) е</w:t>
      </w:r>
      <w:r w:rsidRPr="00F7780C">
        <w:rPr>
          <w:rFonts w:ascii="Times New Roman" w:hAnsi="Times New Roman" w:cs="Times New Roman"/>
          <w:sz w:val="24"/>
          <w:szCs w:val="24"/>
        </w:rPr>
        <w:t xml:space="preserve">диная система идентификации и аутентификации в </w:t>
      </w:r>
      <w:r w:rsidR="007D601B">
        <w:rPr>
          <w:rFonts w:ascii="Times New Roman" w:hAnsi="Times New Roman" w:cs="Times New Roman"/>
          <w:sz w:val="24"/>
          <w:szCs w:val="24"/>
        </w:rPr>
        <w:t xml:space="preserve">рамках </w:t>
      </w:r>
      <w:r w:rsidRPr="00F7780C">
        <w:rPr>
          <w:rFonts w:ascii="Times New Roman" w:hAnsi="Times New Roman" w:cs="Times New Roman"/>
          <w:sz w:val="24"/>
          <w:szCs w:val="24"/>
        </w:rPr>
        <w:t>инфраструктур</w:t>
      </w:r>
      <w:r w:rsidR="007D601B">
        <w:rPr>
          <w:rFonts w:ascii="Times New Roman" w:hAnsi="Times New Roman" w:cs="Times New Roman"/>
          <w:sz w:val="24"/>
          <w:szCs w:val="24"/>
        </w:rPr>
        <w:t>ы (</w:t>
      </w:r>
      <w:r w:rsidRPr="00F7780C">
        <w:rPr>
          <w:rFonts w:ascii="Times New Roman" w:hAnsi="Times New Roman" w:cs="Times New Roman"/>
          <w:sz w:val="24"/>
          <w:szCs w:val="24"/>
        </w:rPr>
        <w:t>обеспеч</w:t>
      </w:r>
      <w:r w:rsidR="007D601B">
        <w:rPr>
          <w:rFonts w:ascii="Times New Roman" w:hAnsi="Times New Roman" w:cs="Times New Roman"/>
          <w:sz w:val="24"/>
          <w:szCs w:val="24"/>
        </w:rPr>
        <w:t>ение</w:t>
      </w:r>
      <w:r w:rsidRPr="00F7780C">
        <w:rPr>
          <w:rFonts w:ascii="Times New Roman" w:hAnsi="Times New Roman" w:cs="Times New Roman"/>
          <w:sz w:val="24"/>
          <w:szCs w:val="24"/>
        </w:rPr>
        <w:t xml:space="preserve"> информационно</w:t>
      </w:r>
      <w:r w:rsidR="007D601B">
        <w:rPr>
          <w:rFonts w:ascii="Times New Roman" w:hAnsi="Times New Roman" w:cs="Times New Roman"/>
          <w:sz w:val="24"/>
          <w:szCs w:val="24"/>
        </w:rPr>
        <w:t>го</w:t>
      </w:r>
      <w:r w:rsidRPr="00F7780C">
        <w:rPr>
          <w:rFonts w:ascii="Times New Roman" w:hAnsi="Times New Roman" w:cs="Times New Roman"/>
          <w:sz w:val="24"/>
          <w:szCs w:val="24"/>
        </w:rPr>
        <w:t xml:space="preserve"> и технологическо</w:t>
      </w:r>
      <w:r w:rsidR="007D601B">
        <w:rPr>
          <w:rFonts w:ascii="Times New Roman" w:hAnsi="Times New Roman" w:cs="Times New Roman"/>
          <w:sz w:val="24"/>
          <w:szCs w:val="24"/>
        </w:rPr>
        <w:t>го</w:t>
      </w:r>
      <w:r w:rsidRPr="00F7780C">
        <w:rPr>
          <w:rFonts w:ascii="Times New Roman" w:hAnsi="Times New Roman" w:cs="Times New Roman"/>
          <w:sz w:val="24"/>
          <w:szCs w:val="24"/>
        </w:rPr>
        <w:t xml:space="preserve"> взаимодействи</w:t>
      </w:r>
      <w:r w:rsidR="007D601B">
        <w:rPr>
          <w:rFonts w:ascii="Times New Roman" w:hAnsi="Times New Roman" w:cs="Times New Roman"/>
          <w:sz w:val="24"/>
          <w:szCs w:val="24"/>
        </w:rPr>
        <w:t>я</w:t>
      </w:r>
      <w:r w:rsidRPr="00F7780C">
        <w:rPr>
          <w:rFonts w:ascii="Times New Roman" w:hAnsi="Times New Roman" w:cs="Times New Roman"/>
          <w:sz w:val="24"/>
          <w:szCs w:val="24"/>
        </w:rPr>
        <w:t xml:space="preserve"> информационных систем, используемых для предоставления государственных и муниципальных услуг в электронной форме</w:t>
      </w:r>
      <w:r w:rsidR="007D601B">
        <w:rPr>
          <w:rFonts w:ascii="Times New Roman" w:hAnsi="Times New Roman" w:cs="Times New Roman"/>
          <w:sz w:val="24"/>
          <w:szCs w:val="24"/>
        </w:rPr>
        <w:t>); (4) ф</w:t>
      </w:r>
      <w:r w:rsidRPr="00F7780C">
        <w:rPr>
          <w:rFonts w:ascii="Times New Roman" w:hAnsi="Times New Roman" w:cs="Times New Roman"/>
          <w:sz w:val="24"/>
          <w:szCs w:val="24"/>
        </w:rPr>
        <w:t>едеральный реестр государственных и муниципальных служб</w:t>
      </w:r>
      <w:r w:rsidR="007D601B">
        <w:rPr>
          <w:rFonts w:ascii="Times New Roman" w:hAnsi="Times New Roman" w:cs="Times New Roman"/>
          <w:sz w:val="24"/>
          <w:szCs w:val="24"/>
        </w:rPr>
        <w:t xml:space="preserve"> (</w:t>
      </w:r>
      <w:r w:rsidRPr="00F7780C">
        <w:rPr>
          <w:rFonts w:ascii="Times New Roman" w:hAnsi="Times New Roman" w:cs="Times New Roman"/>
          <w:sz w:val="24"/>
          <w:szCs w:val="24"/>
        </w:rPr>
        <w:t>портал государственных услуг).</w:t>
      </w:r>
    </w:p>
    <w:p w14:paraId="47F92382" w14:textId="1D505841" w:rsidR="0060622C" w:rsidRDefault="001F4196" w:rsidP="006062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196">
        <w:rPr>
          <w:rFonts w:ascii="Times New Roman" w:hAnsi="Times New Roman" w:cs="Times New Roman"/>
          <w:sz w:val="24"/>
          <w:szCs w:val="24"/>
        </w:rPr>
        <w:t>Стремительный рост и распространение цифровых технологий в последние годы существенно изменили облик ключевых секторов экономики и социальной сферы.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DE0" w:rsidRPr="00221DE0">
        <w:rPr>
          <w:rFonts w:ascii="Times New Roman" w:hAnsi="Times New Roman" w:cs="Times New Roman"/>
          <w:sz w:val="24"/>
          <w:szCs w:val="24"/>
        </w:rPr>
        <w:t>Цифровые технологии стали ключевым компонентом практически во всех областях</w:t>
      </w:r>
      <w:r w:rsidR="00221DE0">
        <w:rPr>
          <w:rFonts w:ascii="Times New Roman" w:hAnsi="Times New Roman" w:cs="Times New Roman"/>
          <w:sz w:val="24"/>
          <w:szCs w:val="24"/>
        </w:rPr>
        <w:t xml:space="preserve">: от </w:t>
      </w:r>
      <w:r w:rsidR="00221DE0" w:rsidRPr="00221DE0">
        <w:rPr>
          <w:rFonts w:ascii="Times New Roman" w:hAnsi="Times New Roman" w:cs="Times New Roman"/>
          <w:sz w:val="24"/>
          <w:szCs w:val="24"/>
        </w:rPr>
        <w:t>разработк</w:t>
      </w:r>
      <w:r w:rsidR="00221DE0">
        <w:rPr>
          <w:rFonts w:ascii="Times New Roman" w:hAnsi="Times New Roman" w:cs="Times New Roman"/>
          <w:sz w:val="24"/>
          <w:szCs w:val="24"/>
        </w:rPr>
        <w:t>и</w:t>
      </w:r>
      <w:r w:rsidR="00221DE0" w:rsidRPr="00221DE0">
        <w:rPr>
          <w:rFonts w:ascii="Times New Roman" w:hAnsi="Times New Roman" w:cs="Times New Roman"/>
          <w:sz w:val="24"/>
          <w:szCs w:val="24"/>
        </w:rPr>
        <w:t xml:space="preserve"> </w:t>
      </w:r>
      <w:r w:rsidR="00221DE0">
        <w:rPr>
          <w:rFonts w:ascii="Times New Roman" w:hAnsi="Times New Roman" w:cs="Times New Roman"/>
          <w:sz w:val="24"/>
          <w:szCs w:val="24"/>
        </w:rPr>
        <w:t>продуктов</w:t>
      </w:r>
      <w:r w:rsidR="00221DE0" w:rsidRPr="00221DE0">
        <w:rPr>
          <w:rFonts w:ascii="Times New Roman" w:hAnsi="Times New Roman" w:cs="Times New Roman"/>
          <w:sz w:val="24"/>
          <w:szCs w:val="24"/>
        </w:rPr>
        <w:t>, онлайн обучени</w:t>
      </w:r>
      <w:r w:rsidR="00221DE0">
        <w:rPr>
          <w:rFonts w:ascii="Times New Roman" w:hAnsi="Times New Roman" w:cs="Times New Roman"/>
          <w:sz w:val="24"/>
          <w:szCs w:val="24"/>
        </w:rPr>
        <w:t>я</w:t>
      </w:r>
      <w:r w:rsidR="00221DE0" w:rsidRPr="00221DE0">
        <w:rPr>
          <w:rFonts w:ascii="Times New Roman" w:hAnsi="Times New Roman" w:cs="Times New Roman"/>
          <w:sz w:val="24"/>
          <w:szCs w:val="24"/>
        </w:rPr>
        <w:t>, дистанционн</w:t>
      </w:r>
      <w:r w:rsidR="00221DE0">
        <w:rPr>
          <w:rFonts w:ascii="Times New Roman" w:hAnsi="Times New Roman" w:cs="Times New Roman"/>
          <w:sz w:val="24"/>
          <w:szCs w:val="24"/>
        </w:rPr>
        <w:t>ой</w:t>
      </w:r>
      <w:r w:rsidR="00221DE0" w:rsidRPr="00221DE0">
        <w:rPr>
          <w:rFonts w:ascii="Times New Roman" w:hAnsi="Times New Roman" w:cs="Times New Roman"/>
          <w:sz w:val="24"/>
          <w:szCs w:val="24"/>
        </w:rPr>
        <w:t xml:space="preserve"> работ</w:t>
      </w:r>
      <w:r w:rsidR="00221DE0">
        <w:rPr>
          <w:rFonts w:ascii="Times New Roman" w:hAnsi="Times New Roman" w:cs="Times New Roman"/>
          <w:sz w:val="24"/>
          <w:szCs w:val="24"/>
        </w:rPr>
        <w:t>ы до</w:t>
      </w:r>
      <w:r w:rsidR="00221DE0" w:rsidRPr="00221DE0">
        <w:rPr>
          <w:rFonts w:ascii="Times New Roman" w:hAnsi="Times New Roman" w:cs="Times New Roman"/>
          <w:sz w:val="24"/>
          <w:szCs w:val="24"/>
        </w:rPr>
        <w:t xml:space="preserve"> электронн</w:t>
      </w:r>
      <w:r w:rsidR="00221DE0">
        <w:rPr>
          <w:rFonts w:ascii="Times New Roman" w:hAnsi="Times New Roman" w:cs="Times New Roman"/>
          <w:sz w:val="24"/>
          <w:szCs w:val="24"/>
        </w:rPr>
        <w:t>ой</w:t>
      </w:r>
      <w:r w:rsidR="00221DE0" w:rsidRPr="00221DE0">
        <w:rPr>
          <w:rFonts w:ascii="Times New Roman" w:hAnsi="Times New Roman" w:cs="Times New Roman"/>
          <w:sz w:val="24"/>
          <w:szCs w:val="24"/>
        </w:rPr>
        <w:t xml:space="preserve"> торговл</w:t>
      </w:r>
      <w:r w:rsidR="00221DE0">
        <w:rPr>
          <w:rFonts w:ascii="Times New Roman" w:hAnsi="Times New Roman" w:cs="Times New Roman"/>
          <w:sz w:val="24"/>
          <w:szCs w:val="24"/>
        </w:rPr>
        <w:t>и, цифровизации промышленных процессов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[1]</w:t>
      </w:r>
      <w:r w:rsidR="00221DE0" w:rsidRPr="00221DE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Немалую роль в этом процессе играют технопарки, особые экономические зоны технико-внедренческого типа, инновационный центр «Сколково» и инновационные научно-технологические центры, призванные стать эффективным инструментом </w:t>
      </w:r>
      <w:r w:rsidRPr="001F4196">
        <w:rPr>
          <w:rFonts w:ascii="Times New Roman" w:hAnsi="Times New Roman" w:cs="Times New Roman"/>
          <w:sz w:val="24"/>
          <w:szCs w:val="24"/>
        </w:rPr>
        <w:t xml:space="preserve">объединения усилий науки, </w:t>
      </w:r>
      <w:r>
        <w:rPr>
          <w:rFonts w:ascii="Times New Roman" w:hAnsi="Times New Roman" w:cs="Times New Roman"/>
          <w:sz w:val="24"/>
          <w:szCs w:val="24"/>
        </w:rPr>
        <w:t>государства</w:t>
      </w:r>
      <w:r w:rsidRPr="001F4196">
        <w:rPr>
          <w:rFonts w:ascii="Times New Roman" w:hAnsi="Times New Roman" w:cs="Times New Roman"/>
          <w:sz w:val="24"/>
          <w:szCs w:val="24"/>
        </w:rPr>
        <w:t xml:space="preserve"> и бизнеса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F26F74D" w14:textId="5B7A6469" w:rsidR="004F3D8C" w:rsidRDefault="00922FFE" w:rsidP="004201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BC02F8">
        <w:rPr>
          <w:rFonts w:ascii="Times New Roman" w:hAnsi="Times New Roman" w:cs="Times New Roman"/>
          <w:sz w:val="24"/>
          <w:szCs w:val="24"/>
        </w:rPr>
        <w:t xml:space="preserve"> настояще</w:t>
      </w:r>
      <w:r>
        <w:rPr>
          <w:rFonts w:ascii="Times New Roman" w:hAnsi="Times New Roman" w:cs="Times New Roman"/>
          <w:sz w:val="24"/>
          <w:szCs w:val="24"/>
        </w:rPr>
        <w:t>му</w:t>
      </w:r>
      <w:r w:rsidR="00BC02F8">
        <w:rPr>
          <w:rFonts w:ascii="Times New Roman" w:hAnsi="Times New Roman" w:cs="Times New Roman"/>
          <w:sz w:val="24"/>
          <w:szCs w:val="24"/>
        </w:rPr>
        <w:t xml:space="preserve"> врем</w:t>
      </w:r>
      <w:r>
        <w:rPr>
          <w:rFonts w:ascii="Times New Roman" w:hAnsi="Times New Roman" w:cs="Times New Roman"/>
          <w:sz w:val="24"/>
          <w:szCs w:val="24"/>
        </w:rPr>
        <w:t>ени усилия по созданию «сквозной»</w:t>
      </w:r>
      <w:r w:rsidR="00BC02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цифровой среды в различных секторах экономики принесли следующие результаты: </w:t>
      </w:r>
      <w:r w:rsidRPr="00922FFE">
        <w:rPr>
          <w:rFonts w:ascii="Times New Roman" w:hAnsi="Times New Roman" w:cs="Times New Roman"/>
          <w:i/>
          <w:iCs/>
          <w:sz w:val="24"/>
          <w:szCs w:val="24"/>
        </w:rPr>
        <w:t>во-первых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2FFE">
        <w:rPr>
          <w:rFonts w:ascii="Times New Roman" w:hAnsi="Times New Roman" w:cs="Times New Roman"/>
          <w:sz w:val="24"/>
          <w:szCs w:val="24"/>
        </w:rPr>
        <w:t xml:space="preserve">создана </w:t>
      </w:r>
      <w:r w:rsidRPr="00922FFE">
        <w:rPr>
          <w:rFonts w:ascii="Times New Roman" w:hAnsi="Times New Roman" w:cs="Times New Roman"/>
          <w:sz w:val="24"/>
          <w:szCs w:val="24"/>
        </w:rPr>
        <w:t>комплексная система методологической и финансовой поддержки в рамках федерального проекта по цифровым технологиям для содействия развитию цифровых технологий и цифрово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922F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трансформации</w:t>
      </w:r>
      <w:r w:rsidRPr="00922FFE">
        <w:rPr>
          <w:rFonts w:ascii="Times New Roman" w:hAnsi="Times New Roman" w:cs="Times New Roman"/>
          <w:sz w:val="24"/>
          <w:szCs w:val="24"/>
        </w:rPr>
        <w:t xml:space="preserve"> компаний</w:t>
      </w:r>
      <w:r w:rsidR="00D54F05">
        <w:rPr>
          <w:rFonts w:ascii="Times New Roman" w:hAnsi="Times New Roman" w:cs="Times New Roman"/>
          <w:sz w:val="24"/>
          <w:szCs w:val="24"/>
        </w:rPr>
        <w:t xml:space="preserve"> (разработка и реализация корпоративных стратегий цифровой трансформации; предоставление грантовой поддержки разработчикам решений в сфере ИТ; совместное и венчурной финансирование проектов; </w:t>
      </w:r>
      <w:r w:rsidR="00A40F13">
        <w:rPr>
          <w:rFonts w:ascii="Times New Roman" w:hAnsi="Times New Roman" w:cs="Times New Roman"/>
          <w:sz w:val="24"/>
          <w:szCs w:val="24"/>
        </w:rPr>
        <w:t>субсидирование заемных и лизинговых инициатив</w:t>
      </w:r>
      <w:r w:rsidR="00D54F05">
        <w:rPr>
          <w:rFonts w:ascii="Times New Roman" w:hAnsi="Times New Roman" w:cs="Times New Roman"/>
          <w:sz w:val="24"/>
          <w:szCs w:val="24"/>
        </w:rPr>
        <w:t>)</w:t>
      </w:r>
      <w:r w:rsidR="00A40F13">
        <w:rPr>
          <w:rFonts w:ascii="Times New Roman" w:hAnsi="Times New Roman" w:cs="Times New Roman"/>
          <w:sz w:val="24"/>
          <w:szCs w:val="24"/>
        </w:rPr>
        <w:t xml:space="preserve">; </w:t>
      </w:r>
      <w:r w:rsidR="00A40F13" w:rsidRPr="00A40F13">
        <w:rPr>
          <w:rFonts w:ascii="Times New Roman" w:hAnsi="Times New Roman" w:cs="Times New Roman"/>
          <w:i/>
          <w:iCs/>
          <w:sz w:val="24"/>
          <w:szCs w:val="24"/>
        </w:rPr>
        <w:t>во-вторых</w:t>
      </w:r>
      <w:r w:rsidR="00A40F13">
        <w:rPr>
          <w:rFonts w:ascii="Times New Roman" w:hAnsi="Times New Roman" w:cs="Times New Roman"/>
          <w:sz w:val="24"/>
          <w:szCs w:val="24"/>
        </w:rPr>
        <w:t xml:space="preserve">, </w:t>
      </w:r>
      <w:r w:rsidR="00302446">
        <w:rPr>
          <w:rFonts w:ascii="Times New Roman" w:hAnsi="Times New Roman" w:cs="Times New Roman"/>
          <w:sz w:val="24"/>
          <w:szCs w:val="24"/>
        </w:rPr>
        <w:t>создана система, при которой п</w:t>
      </w:r>
      <w:r w:rsidR="00302446" w:rsidRPr="00302446">
        <w:rPr>
          <w:rFonts w:ascii="Times New Roman" w:hAnsi="Times New Roman" w:cs="Times New Roman"/>
          <w:sz w:val="24"/>
          <w:szCs w:val="24"/>
        </w:rPr>
        <w:t xml:space="preserve">ередовые технологические достижения, требующие централизованных прикладных исследований и разработок, </w:t>
      </w:r>
      <w:r w:rsidR="00302446" w:rsidRPr="00302446">
        <w:rPr>
          <w:rFonts w:ascii="Times New Roman" w:hAnsi="Times New Roman" w:cs="Times New Roman"/>
          <w:sz w:val="24"/>
          <w:szCs w:val="24"/>
        </w:rPr>
        <w:lastRenderedPageBreak/>
        <w:t>опираются на ресурсы и компетенции крупнейших государственных технологических компаний на основе специальных соглашений с правительством.</w:t>
      </w:r>
    </w:p>
    <w:p w14:paraId="36886D25" w14:textId="4C6A4C41" w:rsidR="00A06BF3" w:rsidRPr="00A06BF3" w:rsidRDefault="00A06BF3" w:rsidP="00A06B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Рекомендации </w:t>
      </w:r>
      <w:bookmarkStart w:id="0" w:name="_Hlk137488532"/>
      <w:r>
        <w:rPr>
          <w:rFonts w:ascii="Times New Roman" w:hAnsi="Times New Roman" w:cs="Times New Roman"/>
          <w:i/>
          <w:sz w:val="24"/>
          <w:szCs w:val="24"/>
        </w:rPr>
        <w:t>в области использования преимуществ, связанных с передовыми технологиями</w:t>
      </w:r>
      <w:r w:rsidR="003208A7" w:rsidRPr="00272FD5">
        <w:rPr>
          <w:rFonts w:ascii="Times New Roman" w:hAnsi="Times New Roman" w:cs="Times New Roman"/>
          <w:i/>
          <w:sz w:val="24"/>
          <w:szCs w:val="24"/>
        </w:rPr>
        <w:t>.</w:t>
      </w:r>
      <w:bookmarkEnd w:id="0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06BF3">
        <w:rPr>
          <w:rFonts w:ascii="Times New Roman" w:hAnsi="Times New Roman" w:cs="Times New Roman"/>
          <w:sz w:val="24"/>
          <w:szCs w:val="24"/>
        </w:rPr>
        <w:t xml:space="preserve">Для того чтобы воспользоваться экономическими выгодами, связанными с передовыми технологиями, </w:t>
      </w:r>
      <w:r>
        <w:rPr>
          <w:rFonts w:ascii="Times New Roman" w:hAnsi="Times New Roman" w:cs="Times New Roman"/>
          <w:sz w:val="24"/>
          <w:szCs w:val="24"/>
        </w:rPr>
        <w:t>компании</w:t>
      </w:r>
      <w:r w:rsidRPr="00A06BF3">
        <w:rPr>
          <w:rFonts w:ascii="Times New Roman" w:hAnsi="Times New Roman" w:cs="Times New Roman"/>
          <w:sz w:val="24"/>
          <w:szCs w:val="24"/>
        </w:rPr>
        <w:t xml:space="preserve"> должны обладать необходимым потенциалом для проникновения в новые и растущие сектора. </w:t>
      </w:r>
      <w:r>
        <w:rPr>
          <w:rFonts w:ascii="Times New Roman" w:hAnsi="Times New Roman" w:cs="Times New Roman"/>
          <w:sz w:val="24"/>
          <w:szCs w:val="24"/>
        </w:rPr>
        <w:t>Директивным органам</w:t>
      </w:r>
      <w:r w:rsidRPr="00A06BF3">
        <w:rPr>
          <w:rFonts w:ascii="Times New Roman" w:hAnsi="Times New Roman" w:cs="Times New Roman"/>
          <w:sz w:val="24"/>
          <w:szCs w:val="24"/>
        </w:rPr>
        <w:t xml:space="preserve"> необходимо разработать </w:t>
      </w:r>
      <w:r>
        <w:rPr>
          <w:rFonts w:ascii="Times New Roman" w:hAnsi="Times New Roman" w:cs="Times New Roman"/>
          <w:sz w:val="24"/>
          <w:szCs w:val="24"/>
        </w:rPr>
        <w:t>комплекс мер</w:t>
      </w:r>
      <w:r w:rsidRPr="00A06BF3">
        <w:rPr>
          <w:rFonts w:ascii="Times New Roman" w:hAnsi="Times New Roman" w:cs="Times New Roman"/>
          <w:sz w:val="24"/>
          <w:szCs w:val="24"/>
        </w:rPr>
        <w:t xml:space="preserve"> для поддержки этих компаний.</w:t>
      </w:r>
      <w:r w:rsidR="00CC45E1">
        <w:rPr>
          <w:rFonts w:ascii="Times New Roman" w:hAnsi="Times New Roman" w:cs="Times New Roman"/>
          <w:sz w:val="24"/>
          <w:szCs w:val="24"/>
        </w:rPr>
        <w:t xml:space="preserve"> К таким мерам могут относиться следующие.</w:t>
      </w:r>
    </w:p>
    <w:p w14:paraId="110CC7B4" w14:textId="52D1C6BF" w:rsidR="00CC45E1" w:rsidRPr="00CC45E1" w:rsidRDefault="00CC45E1" w:rsidP="00CC45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Во-первых, п</w:t>
      </w:r>
      <w:r w:rsidRPr="00CC45E1">
        <w:rPr>
          <w:rFonts w:ascii="Times New Roman" w:hAnsi="Times New Roman" w:cs="Times New Roman"/>
          <w:sz w:val="24"/>
          <w:szCs w:val="24"/>
        </w:rPr>
        <w:t>оощрение инвестиций в ИКТ</w:t>
      </w:r>
      <w:r w:rsidRPr="00CC45E1">
        <w:rPr>
          <w:rFonts w:ascii="Times New Roman" w:hAnsi="Times New Roman" w:cs="Times New Roman"/>
          <w:sz w:val="24"/>
          <w:szCs w:val="24"/>
        </w:rPr>
        <w:t xml:space="preserve"> </w:t>
      </w:r>
      <w:r w:rsidRPr="00CC45E1">
        <w:rPr>
          <w:rFonts w:ascii="Times New Roman" w:hAnsi="Times New Roman" w:cs="Times New Roman"/>
          <w:sz w:val="24"/>
          <w:szCs w:val="24"/>
        </w:rPr>
        <w:t xml:space="preserve">инфраструктуру. </w:t>
      </w:r>
      <w:r w:rsidR="00F678B8">
        <w:rPr>
          <w:rFonts w:ascii="Times New Roman" w:hAnsi="Times New Roman" w:cs="Times New Roman"/>
          <w:sz w:val="24"/>
          <w:szCs w:val="24"/>
        </w:rPr>
        <w:t>Процесс внедрения</w:t>
      </w:r>
      <w:r w:rsidRPr="00CC45E1">
        <w:rPr>
          <w:rFonts w:ascii="Times New Roman" w:hAnsi="Times New Roman" w:cs="Times New Roman"/>
          <w:sz w:val="24"/>
          <w:szCs w:val="24"/>
        </w:rPr>
        <w:t xml:space="preserve"> передовых технологий </w:t>
      </w:r>
      <w:r w:rsidR="00F678B8">
        <w:rPr>
          <w:rFonts w:ascii="Times New Roman" w:hAnsi="Times New Roman" w:cs="Times New Roman"/>
          <w:sz w:val="24"/>
          <w:szCs w:val="24"/>
        </w:rPr>
        <w:t>невозможен в отсутствие надлежащей</w:t>
      </w:r>
      <w:r w:rsidRPr="00CC45E1">
        <w:rPr>
          <w:rFonts w:ascii="Times New Roman" w:hAnsi="Times New Roman" w:cs="Times New Roman"/>
          <w:sz w:val="24"/>
          <w:szCs w:val="24"/>
        </w:rPr>
        <w:t xml:space="preserve"> инфраструктур</w:t>
      </w:r>
      <w:r w:rsidR="00F678B8">
        <w:rPr>
          <w:rFonts w:ascii="Times New Roman" w:hAnsi="Times New Roman" w:cs="Times New Roman"/>
          <w:sz w:val="24"/>
          <w:szCs w:val="24"/>
        </w:rPr>
        <w:t>ы</w:t>
      </w:r>
      <w:r w:rsidRPr="00CC45E1">
        <w:rPr>
          <w:rFonts w:ascii="Times New Roman" w:hAnsi="Times New Roman" w:cs="Times New Roman"/>
          <w:sz w:val="24"/>
          <w:szCs w:val="24"/>
        </w:rPr>
        <w:t xml:space="preserve">. Например, </w:t>
      </w:r>
      <w:r w:rsidR="00F678B8">
        <w:rPr>
          <w:rFonts w:ascii="Times New Roman" w:hAnsi="Times New Roman" w:cs="Times New Roman"/>
          <w:sz w:val="24"/>
          <w:szCs w:val="24"/>
        </w:rPr>
        <w:t xml:space="preserve">для адаптации </w:t>
      </w:r>
      <w:r w:rsidRPr="00CC45E1">
        <w:rPr>
          <w:rFonts w:ascii="Times New Roman" w:hAnsi="Times New Roman" w:cs="Times New Roman"/>
          <w:sz w:val="24"/>
          <w:szCs w:val="24"/>
        </w:rPr>
        <w:t>цифровы</w:t>
      </w:r>
      <w:r w:rsidR="00F678B8">
        <w:rPr>
          <w:rFonts w:ascii="Times New Roman" w:hAnsi="Times New Roman" w:cs="Times New Roman"/>
          <w:sz w:val="24"/>
          <w:szCs w:val="24"/>
        </w:rPr>
        <w:t>х</w:t>
      </w:r>
      <w:r w:rsidRPr="00CC45E1">
        <w:rPr>
          <w:rFonts w:ascii="Times New Roman" w:hAnsi="Times New Roman" w:cs="Times New Roman"/>
          <w:sz w:val="24"/>
          <w:szCs w:val="24"/>
        </w:rPr>
        <w:t xml:space="preserve"> технологи</w:t>
      </w:r>
      <w:r w:rsidR="00F678B8">
        <w:rPr>
          <w:rFonts w:ascii="Times New Roman" w:hAnsi="Times New Roman" w:cs="Times New Roman"/>
          <w:sz w:val="24"/>
          <w:szCs w:val="24"/>
        </w:rPr>
        <w:t>й</w:t>
      </w:r>
      <w:r w:rsidRPr="00CC45E1">
        <w:rPr>
          <w:rFonts w:ascii="Times New Roman" w:hAnsi="Times New Roman" w:cs="Times New Roman"/>
          <w:sz w:val="24"/>
          <w:szCs w:val="24"/>
        </w:rPr>
        <w:t xml:space="preserve"> </w:t>
      </w:r>
      <w:r w:rsidR="00F678B8">
        <w:rPr>
          <w:rFonts w:ascii="Times New Roman" w:hAnsi="Times New Roman" w:cs="Times New Roman"/>
          <w:sz w:val="24"/>
          <w:szCs w:val="24"/>
        </w:rPr>
        <w:t>необходимо</w:t>
      </w:r>
      <w:r w:rsidRPr="00CC45E1">
        <w:rPr>
          <w:rFonts w:ascii="Times New Roman" w:hAnsi="Times New Roman" w:cs="Times New Roman"/>
          <w:sz w:val="24"/>
          <w:szCs w:val="24"/>
        </w:rPr>
        <w:t xml:space="preserve"> высокоскоростно</w:t>
      </w:r>
      <w:r w:rsidR="00F678B8">
        <w:rPr>
          <w:rFonts w:ascii="Times New Roman" w:hAnsi="Times New Roman" w:cs="Times New Roman"/>
          <w:sz w:val="24"/>
          <w:szCs w:val="24"/>
        </w:rPr>
        <w:t>е</w:t>
      </w:r>
      <w:r w:rsidRPr="00CC45E1">
        <w:rPr>
          <w:rFonts w:ascii="Times New Roman" w:hAnsi="Times New Roman" w:cs="Times New Roman"/>
          <w:sz w:val="24"/>
          <w:szCs w:val="24"/>
        </w:rPr>
        <w:t xml:space="preserve"> подключени</w:t>
      </w:r>
      <w:r w:rsidR="00F678B8">
        <w:rPr>
          <w:rFonts w:ascii="Times New Roman" w:hAnsi="Times New Roman" w:cs="Times New Roman"/>
          <w:sz w:val="24"/>
          <w:szCs w:val="24"/>
        </w:rPr>
        <w:t>е</w:t>
      </w:r>
      <w:r w:rsidRPr="00CC45E1">
        <w:rPr>
          <w:rFonts w:ascii="Times New Roman" w:hAnsi="Times New Roman" w:cs="Times New Roman"/>
          <w:sz w:val="24"/>
          <w:szCs w:val="24"/>
        </w:rPr>
        <w:t xml:space="preserve"> к </w:t>
      </w:r>
      <w:r w:rsidR="00F678B8">
        <w:rPr>
          <w:rFonts w:ascii="Times New Roman" w:hAnsi="Times New Roman" w:cs="Times New Roman"/>
          <w:sz w:val="24"/>
          <w:szCs w:val="24"/>
        </w:rPr>
        <w:t>и</w:t>
      </w:r>
      <w:r w:rsidRPr="00CC45E1">
        <w:rPr>
          <w:rFonts w:ascii="Times New Roman" w:hAnsi="Times New Roman" w:cs="Times New Roman"/>
          <w:sz w:val="24"/>
          <w:szCs w:val="24"/>
        </w:rPr>
        <w:t>нтернету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[1]</w:t>
      </w:r>
      <w:r w:rsidRPr="00CC45E1">
        <w:rPr>
          <w:rFonts w:ascii="Times New Roman" w:hAnsi="Times New Roman" w:cs="Times New Roman"/>
          <w:sz w:val="24"/>
          <w:szCs w:val="24"/>
        </w:rPr>
        <w:t xml:space="preserve">. Достижение желаемого уровня развития </w:t>
      </w:r>
      <w:r w:rsidR="00F678B8">
        <w:rPr>
          <w:rFonts w:ascii="Times New Roman" w:hAnsi="Times New Roman" w:cs="Times New Roman"/>
          <w:sz w:val="24"/>
          <w:szCs w:val="24"/>
        </w:rPr>
        <w:t xml:space="preserve">инфраструктуры </w:t>
      </w:r>
      <w:r w:rsidRPr="00CC45E1">
        <w:rPr>
          <w:rFonts w:ascii="Times New Roman" w:hAnsi="Times New Roman" w:cs="Times New Roman"/>
          <w:sz w:val="24"/>
          <w:szCs w:val="24"/>
        </w:rPr>
        <w:t xml:space="preserve">требует как государственных, так и частных инвестиций наряду с правительственными мерами по устранению и недопущению различий в возможностях подключения между </w:t>
      </w:r>
      <w:r w:rsidR="00F678B8">
        <w:rPr>
          <w:rFonts w:ascii="Times New Roman" w:hAnsi="Times New Roman" w:cs="Times New Roman"/>
          <w:sz w:val="24"/>
          <w:szCs w:val="24"/>
        </w:rPr>
        <w:t>малыми</w:t>
      </w:r>
      <w:r w:rsidRPr="00CC45E1">
        <w:rPr>
          <w:rFonts w:ascii="Times New Roman" w:hAnsi="Times New Roman" w:cs="Times New Roman"/>
          <w:sz w:val="24"/>
          <w:szCs w:val="24"/>
        </w:rPr>
        <w:t xml:space="preserve"> и крупными фирмами</w:t>
      </w:r>
      <w:r w:rsidR="00F678B8">
        <w:rPr>
          <w:rFonts w:ascii="Times New Roman" w:hAnsi="Times New Roman" w:cs="Times New Roman"/>
          <w:sz w:val="24"/>
          <w:szCs w:val="24"/>
        </w:rPr>
        <w:t>, а также</w:t>
      </w:r>
      <w:r w:rsidRPr="00CC45E1">
        <w:rPr>
          <w:rFonts w:ascii="Times New Roman" w:hAnsi="Times New Roman" w:cs="Times New Roman"/>
          <w:sz w:val="24"/>
          <w:szCs w:val="24"/>
        </w:rPr>
        <w:t xml:space="preserve"> между сельскими и городскими районами.</w:t>
      </w:r>
    </w:p>
    <w:p w14:paraId="2AD8A5DE" w14:textId="6ECE7C44" w:rsidR="00CC45E1" w:rsidRPr="00CC45E1" w:rsidRDefault="00F678B8" w:rsidP="00CC45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Во-вторых, поощрение и</w:t>
      </w:r>
      <w:r w:rsidR="00CC45E1" w:rsidRPr="00CC45E1">
        <w:rPr>
          <w:rFonts w:ascii="Times New Roman" w:hAnsi="Times New Roman" w:cs="Times New Roman"/>
          <w:sz w:val="24"/>
          <w:szCs w:val="24"/>
        </w:rPr>
        <w:t>нвестици</w:t>
      </w:r>
      <w:r>
        <w:rPr>
          <w:rFonts w:ascii="Times New Roman" w:hAnsi="Times New Roman" w:cs="Times New Roman"/>
          <w:sz w:val="24"/>
          <w:szCs w:val="24"/>
        </w:rPr>
        <w:t>й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в человеческий капитал. Страны должны обеспечить наличие у рабочей силы необходимых навыков для использования передовых технологий. </w:t>
      </w:r>
      <w:r w:rsidR="00761922">
        <w:rPr>
          <w:rFonts w:ascii="Times New Roman" w:hAnsi="Times New Roman" w:cs="Times New Roman"/>
          <w:sz w:val="24"/>
          <w:szCs w:val="24"/>
        </w:rPr>
        <w:t>В целях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создания специализированного, технологического, управленческого и организационного потенциала наряду с обучением на рабочем месте и обучением без отрыва от производства могут потребоваться специальные учебные программы. Например, в Китае в секторе биомассы </w:t>
      </w:r>
      <w:r w:rsidR="00761922" w:rsidRPr="00CC45E1">
        <w:rPr>
          <w:rFonts w:ascii="Times New Roman" w:hAnsi="Times New Roman" w:cs="Times New Roman"/>
          <w:sz w:val="24"/>
          <w:szCs w:val="24"/>
        </w:rPr>
        <w:t>распростран</w:t>
      </w:r>
      <w:r w:rsidR="00761922">
        <w:rPr>
          <w:rFonts w:ascii="Times New Roman" w:hAnsi="Times New Roman" w:cs="Times New Roman"/>
          <w:sz w:val="24"/>
          <w:szCs w:val="24"/>
        </w:rPr>
        <w:t>ение</w:t>
      </w:r>
      <w:r w:rsidR="00761922" w:rsidRPr="00CC45E1">
        <w:rPr>
          <w:rFonts w:ascii="Times New Roman" w:hAnsi="Times New Roman" w:cs="Times New Roman"/>
          <w:sz w:val="24"/>
          <w:szCs w:val="24"/>
        </w:rPr>
        <w:t xml:space="preserve"> технически</w:t>
      </w:r>
      <w:r w:rsidR="00761922">
        <w:rPr>
          <w:rFonts w:ascii="Times New Roman" w:hAnsi="Times New Roman" w:cs="Times New Roman"/>
          <w:sz w:val="24"/>
          <w:szCs w:val="24"/>
        </w:rPr>
        <w:t>х</w:t>
      </w:r>
      <w:r w:rsidR="00761922" w:rsidRPr="00CC45E1">
        <w:rPr>
          <w:rFonts w:ascii="Times New Roman" w:hAnsi="Times New Roman" w:cs="Times New Roman"/>
          <w:sz w:val="24"/>
          <w:szCs w:val="24"/>
        </w:rPr>
        <w:t xml:space="preserve"> знани</w:t>
      </w:r>
      <w:r w:rsidR="00761922">
        <w:rPr>
          <w:rFonts w:ascii="Times New Roman" w:hAnsi="Times New Roman" w:cs="Times New Roman"/>
          <w:sz w:val="24"/>
          <w:szCs w:val="24"/>
        </w:rPr>
        <w:t>й входит в функции</w:t>
      </w:r>
      <w:r w:rsidR="00761922" w:rsidRPr="00CC45E1">
        <w:rPr>
          <w:rFonts w:ascii="Times New Roman" w:hAnsi="Times New Roman" w:cs="Times New Roman"/>
          <w:sz w:val="24"/>
          <w:szCs w:val="24"/>
        </w:rPr>
        <w:t xml:space="preserve"> </w:t>
      </w:r>
      <w:r w:rsidR="00CC45E1" w:rsidRPr="00CC45E1">
        <w:rPr>
          <w:rFonts w:ascii="Times New Roman" w:hAnsi="Times New Roman" w:cs="Times New Roman"/>
          <w:sz w:val="24"/>
          <w:szCs w:val="24"/>
        </w:rPr>
        <w:t>государственные проектны</w:t>
      </w:r>
      <w:r w:rsidR="00761922">
        <w:rPr>
          <w:rFonts w:ascii="Times New Roman" w:hAnsi="Times New Roman" w:cs="Times New Roman"/>
          <w:sz w:val="24"/>
          <w:szCs w:val="24"/>
        </w:rPr>
        <w:t>х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институт</w:t>
      </w:r>
      <w:r w:rsidR="00761922">
        <w:rPr>
          <w:rFonts w:ascii="Times New Roman" w:hAnsi="Times New Roman" w:cs="Times New Roman"/>
          <w:sz w:val="24"/>
          <w:szCs w:val="24"/>
        </w:rPr>
        <w:t>ов</w:t>
      </w:r>
      <w:r w:rsidR="00CC45E1" w:rsidRPr="00CC45E1">
        <w:rPr>
          <w:rFonts w:ascii="Times New Roman" w:hAnsi="Times New Roman" w:cs="Times New Roman"/>
          <w:sz w:val="24"/>
          <w:szCs w:val="24"/>
        </w:rPr>
        <w:t>; в Таиланде специализированная подготовка проходит через университеты и исследовательские центры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[4]</w:t>
      </w:r>
      <w:r w:rsidR="00CC45E1" w:rsidRPr="00CC45E1">
        <w:rPr>
          <w:rFonts w:ascii="Times New Roman" w:hAnsi="Times New Roman" w:cs="Times New Roman"/>
          <w:sz w:val="24"/>
          <w:szCs w:val="24"/>
        </w:rPr>
        <w:t>.</w:t>
      </w:r>
    </w:p>
    <w:p w14:paraId="03A3C712" w14:textId="79B4EFC6" w:rsidR="00CC45E1" w:rsidRPr="00CC45E1" w:rsidRDefault="00FE6121" w:rsidP="00CC45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В-третьих</w:t>
      </w:r>
      <w:r w:rsidR="00210083">
        <w:rPr>
          <w:rFonts w:ascii="Times New Roman" w:hAnsi="Times New Roman" w:cs="Times New Roman"/>
          <w:sz w:val="24"/>
          <w:szCs w:val="24"/>
        </w:rPr>
        <w:t>, с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окращение разрыва в знаниях. Новые технологии, как правило, требуют более высокого уровня исследований и разработок. Правительства могут предлагать субсидии для наращивания </w:t>
      </w:r>
      <w:r w:rsidR="00210083">
        <w:rPr>
          <w:rFonts w:ascii="Times New Roman" w:hAnsi="Times New Roman" w:cs="Times New Roman"/>
          <w:sz w:val="24"/>
          <w:szCs w:val="24"/>
        </w:rPr>
        <w:t xml:space="preserve">объема 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научных исследований в сотрудничестве с </w:t>
      </w:r>
      <w:r w:rsidR="00210083">
        <w:rPr>
          <w:rFonts w:ascii="Times New Roman" w:hAnsi="Times New Roman" w:cs="Times New Roman"/>
          <w:sz w:val="24"/>
          <w:szCs w:val="24"/>
        </w:rPr>
        <w:t>промышленным сектором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и научными кругами. Например, в Китае компаниям предлагается проводить исследования, связанные с солнечной фотоэлектрической энергией, совместно с международными партнерами для получения доступа к внешним знаниям.</w:t>
      </w:r>
    </w:p>
    <w:p w14:paraId="76154617" w14:textId="7B233370" w:rsidR="00CC45E1" w:rsidRPr="00CC45E1" w:rsidRDefault="00210083" w:rsidP="00CC45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В-четвертых, о</w:t>
      </w:r>
      <w:r w:rsidR="00CC45E1" w:rsidRPr="00CC45E1">
        <w:rPr>
          <w:rFonts w:ascii="Times New Roman" w:hAnsi="Times New Roman" w:cs="Times New Roman"/>
          <w:sz w:val="24"/>
          <w:szCs w:val="24"/>
        </w:rPr>
        <w:t>беспечение наличия финансовых средств. Правительствам следует принять меры для обеспечения наличия необходимых средств для стимулирования использования передовых технологий, например в рамках правительственных программ и государственных институтов</w:t>
      </w:r>
      <w:r w:rsidR="00655996">
        <w:rPr>
          <w:rFonts w:ascii="Times New Roman" w:hAnsi="Times New Roman" w:cs="Times New Roman"/>
          <w:sz w:val="24"/>
          <w:szCs w:val="24"/>
        </w:rPr>
        <w:t xml:space="preserve"> (</w:t>
      </w:r>
      <w:r w:rsidR="00CC45E1" w:rsidRPr="00CC45E1">
        <w:rPr>
          <w:rFonts w:ascii="Times New Roman" w:hAnsi="Times New Roman" w:cs="Times New Roman"/>
          <w:sz w:val="24"/>
          <w:szCs w:val="24"/>
        </w:rPr>
        <w:t>банки развития</w:t>
      </w:r>
      <w:r w:rsidR="00655996">
        <w:rPr>
          <w:rFonts w:ascii="Times New Roman" w:hAnsi="Times New Roman" w:cs="Times New Roman"/>
          <w:sz w:val="24"/>
          <w:szCs w:val="24"/>
        </w:rPr>
        <w:t>)</w:t>
      </w:r>
      <w:r w:rsidR="00CC45E1" w:rsidRPr="00CC45E1">
        <w:rPr>
          <w:rFonts w:ascii="Times New Roman" w:hAnsi="Times New Roman" w:cs="Times New Roman"/>
          <w:sz w:val="24"/>
          <w:szCs w:val="24"/>
        </w:rPr>
        <w:t>. Например, в Китае банк развития и другие государственные и коммерческие банки предоставляли кредиты производителям фотоэлектрических систем в то время, когда другие компании в развитых странах испытывали трудности с получением кредитов из-за финансового кризиса 2009</w:t>
      </w:r>
      <w:r w:rsidR="00655996">
        <w:rPr>
          <w:rFonts w:ascii="Times New Roman" w:hAnsi="Times New Roman" w:cs="Times New Roman"/>
          <w:sz w:val="24"/>
          <w:szCs w:val="24"/>
        </w:rPr>
        <w:t> г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. Определенную роль могут сыграть также </w:t>
      </w:r>
      <w:r w:rsidR="00655996">
        <w:rPr>
          <w:rFonts w:ascii="Times New Roman" w:hAnsi="Times New Roman" w:cs="Times New Roman"/>
          <w:sz w:val="24"/>
          <w:szCs w:val="24"/>
        </w:rPr>
        <w:t xml:space="preserve">программы </w:t>
      </w:r>
      <w:r w:rsidR="00CC45E1" w:rsidRPr="00CC45E1">
        <w:rPr>
          <w:rFonts w:ascii="Times New Roman" w:hAnsi="Times New Roman" w:cs="Times New Roman"/>
          <w:sz w:val="24"/>
          <w:szCs w:val="24"/>
        </w:rPr>
        <w:t>внешне</w:t>
      </w:r>
      <w:r w:rsidR="00655996">
        <w:rPr>
          <w:rFonts w:ascii="Times New Roman" w:hAnsi="Times New Roman" w:cs="Times New Roman"/>
          <w:sz w:val="24"/>
          <w:szCs w:val="24"/>
        </w:rPr>
        <w:t>го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финансировани</w:t>
      </w:r>
      <w:r w:rsidR="00655996">
        <w:rPr>
          <w:rFonts w:ascii="Times New Roman" w:hAnsi="Times New Roman" w:cs="Times New Roman"/>
          <w:sz w:val="24"/>
          <w:szCs w:val="24"/>
        </w:rPr>
        <w:t>я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и поддержка со стороны международного сообщества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[3]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. Например, в Марокко Африканский банк развития, финансовые учреждения Европейского союза и Всемирный банк, а также Инвестиционные фонды для борьбы с изменением климата оказывают поддержку </w:t>
      </w:r>
      <w:r w:rsidR="00655996">
        <w:rPr>
          <w:rFonts w:ascii="Times New Roman" w:hAnsi="Times New Roman" w:cs="Times New Roman"/>
          <w:sz w:val="24"/>
          <w:szCs w:val="24"/>
        </w:rPr>
        <w:t xml:space="preserve">предприятиям, выпускающим </w:t>
      </w:r>
      <w:r w:rsidR="00CC45E1" w:rsidRPr="00CC45E1">
        <w:rPr>
          <w:rFonts w:ascii="Times New Roman" w:hAnsi="Times New Roman" w:cs="Times New Roman"/>
          <w:sz w:val="24"/>
          <w:szCs w:val="24"/>
        </w:rPr>
        <w:t>установк</w:t>
      </w:r>
      <w:r w:rsidR="00655996">
        <w:rPr>
          <w:rFonts w:ascii="Times New Roman" w:hAnsi="Times New Roman" w:cs="Times New Roman"/>
          <w:sz w:val="24"/>
          <w:szCs w:val="24"/>
        </w:rPr>
        <w:t>и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по производству концентрированной солнечной энергии.</w:t>
      </w:r>
    </w:p>
    <w:p w14:paraId="040DFADC" w14:textId="72445E9A" w:rsidR="00CC45E1" w:rsidRPr="00CC45E1" w:rsidRDefault="00655996" w:rsidP="00CC45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В-пятых, </w:t>
      </w:r>
      <w:r w:rsidR="00CC45E1" w:rsidRPr="00CC45E1">
        <w:rPr>
          <w:rFonts w:ascii="Times New Roman" w:hAnsi="Times New Roman" w:cs="Times New Roman"/>
          <w:sz w:val="24"/>
          <w:szCs w:val="24"/>
        </w:rPr>
        <w:t>создани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благоприятных условий для поддержки </w:t>
      </w:r>
      <w:r>
        <w:rPr>
          <w:rFonts w:ascii="Times New Roman" w:hAnsi="Times New Roman" w:cs="Times New Roman"/>
          <w:sz w:val="24"/>
          <w:szCs w:val="24"/>
        </w:rPr>
        <w:t>использования передовых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технологий. Высокая оценка индекса готовности к использованию передовых технологий необязательно означает, что страна сможет генерировать и получать экономические выгоды, связанные с </w:t>
      </w:r>
      <w:r>
        <w:rPr>
          <w:rFonts w:ascii="Times New Roman" w:hAnsi="Times New Roman" w:cs="Times New Roman"/>
          <w:sz w:val="24"/>
          <w:szCs w:val="24"/>
        </w:rPr>
        <w:t>применением</w:t>
      </w:r>
      <w:r w:rsidR="00CC45E1" w:rsidRPr="00CC45E1">
        <w:rPr>
          <w:rFonts w:ascii="Times New Roman" w:hAnsi="Times New Roman" w:cs="Times New Roman"/>
          <w:sz w:val="24"/>
          <w:szCs w:val="24"/>
        </w:rPr>
        <w:t xml:space="preserve"> передовых технологий. Правительствам также необходимо осуществлять соответствующую </w:t>
      </w:r>
      <w:r>
        <w:rPr>
          <w:rFonts w:ascii="Times New Roman" w:hAnsi="Times New Roman" w:cs="Times New Roman"/>
          <w:sz w:val="24"/>
          <w:szCs w:val="24"/>
        </w:rPr>
        <w:t xml:space="preserve">преференциальную инвестиционную, торговую и промышленную </w:t>
      </w:r>
      <w:r w:rsidR="00CC45E1" w:rsidRPr="00CC45E1">
        <w:rPr>
          <w:rFonts w:ascii="Times New Roman" w:hAnsi="Times New Roman" w:cs="Times New Roman"/>
          <w:sz w:val="24"/>
          <w:szCs w:val="24"/>
        </w:rPr>
        <w:t>политику</w:t>
      </w:r>
      <w:r>
        <w:rPr>
          <w:rFonts w:ascii="Times New Roman" w:hAnsi="Times New Roman" w:cs="Times New Roman"/>
          <w:sz w:val="24"/>
          <w:szCs w:val="24"/>
        </w:rPr>
        <w:t>, связанную в том числе с созданием и функционированием специальных экономических зон</w:t>
      </w:r>
      <w:r w:rsidR="00AC7BD6" w:rsidRPr="00AC7BD6">
        <w:rPr>
          <w:rFonts w:ascii="Times New Roman" w:hAnsi="Times New Roman" w:cs="Times New Roman"/>
          <w:sz w:val="24"/>
          <w:szCs w:val="24"/>
        </w:rPr>
        <w:t xml:space="preserve"> [</w:t>
      </w:r>
      <w:r w:rsidR="00AC7BD6" w:rsidRPr="00FE71C8">
        <w:rPr>
          <w:rFonts w:ascii="Times New Roman" w:hAnsi="Times New Roman" w:cs="Times New Roman"/>
          <w:sz w:val="24"/>
          <w:szCs w:val="24"/>
        </w:rPr>
        <w:t>1</w:t>
      </w:r>
      <w:r w:rsidR="00AC7BD6" w:rsidRPr="00AC7BD6">
        <w:rPr>
          <w:rFonts w:ascii="Times New Roman" w:hAnsi="Times New Roman" w:cs="Times New Roman"/>
          <w:sz w:val="24"/>
          <w:szCs w:val="24"/>
        </w:rPr>
        <w:t>]</w:t>
      </w:r>
      <w:r w:rsidR="00CC45E1" w:rsidRPr="00CC45E1">
        <w:rPr>
          <w:rFonts w:ascii="Times New Roman" w:hAnsi="Times New Roman" w:cs="Times New Roman"/>
          <w:sz w:val="24"/>
          <w:szCs w:val="24"/>
        </w:rPr>
        <w:t>.</w:t>
      </w:r>
    </w:p>
    <w:p w14:paraId="5D337F15" w14:textId="77777777" w:rsidR="00E84CD6" w:rsidRPr="00D323F8" w:rsidRDefault="00E84CD6" w:rsidP="006F283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CBB736" w14:textId="3C734FE4" w:rsidR="00D323F8" w:rsidRPr="007A5070" w:rsidRDefault="006F2831" w:rsidP="006F283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Библиографический</w:t>
      </w:r>
      <w:r w:rsidRPr="007A5070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список</w:t>
      </w:r>
    </w:p>
    <w:p w14:paraId="30AEF94B" w14:textId="15250EAF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UNCTAD: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Digital Economy Report 2021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Cross-border data flows and development: For whom the data flow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. URL</w:t>
      </w:r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9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</w:rPr>
          <w:t>https://unctad.org/publication/digital-economy-report-2021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 (дата обращения: 05.06.2023).</w:t>
      </w:r>
    </w:p>
    <w:p w14:paraId="439E923B" w14:textId="5F21F9A7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2. 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UNCTAD: Industry 4.0 for inclusive development. URL: </w:t>
      </w:r>
      <w:hyperlink r:id="rId10" w:history="1">
        <w:r w:rsidR="005C5C50" w:rsidRPr="007A5070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https://unctad.org/system/files/ official-document/dtlstict2022d4_en.pdf</w:t>
        </w:r>
      </w:hyperlink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.06.2023).</w:t>
      </w:r>
    </w:p>
    <w:p w14:paraId="355CAF0F" w14:textId="6E5F45CC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3. 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UNCTAD: Technology and Innovation Report 202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: Catching technological waves: Innovation with equity. URL</w:t>
      </w:r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11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</w:rPr>
          <w:t>https://unctad.org/publication/technology-and-innovation-report-2021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 обращения: 05.06.2023).</w:t>
      </w:r>
    </w:p>
    <w:p w14:paraId="3FB4B32F" w14:textId="51C02C97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4. 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UNCTAD: 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Technology and Innovation Report 2023: Opening Green Windows – Technological Opportunities for a Low-Carbon World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URL: </w:t>
      </w:r>
      <w:hyperlink r:id="rId12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https://unctad.org/publication/ technology-and-innovation-report-2023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05.06.2023).</w:t>
      </w:r>
    </w:p>
    <w:p w14:paraId="124AD8A9" w14:textId="5BDCD27B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5. </w:t>
      </w:r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Официальный сайт </w:t>
      </w:r>
      <w:proofErr w:type="spellStart"/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UnctadStat</w:t>
      </w:r>
      <w:proofErr w:type="spellEnd"/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13" w:history="1"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unctadstat</w:t>
        </w:r>
        <w:proofErr w:type="spellEnd"/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unctad</w:t>
        </w:r>
        <w:proofErr w:type="spellEnd"/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.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org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/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EN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/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Index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</w:rPr>
          <w:t>.</w:t>
        </w:r>
        <w:r w:rsidR="005C5C50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html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</w:rPr>
        <w:t xml:space="preserve"> (дата обращения: 07.06.2023).</w:t>
      </w:r>
    </w:p>
    <w:p w14:paraId="6342E1CF" w14:textId="77777777" w:rsidR="00D323F8" w:rsidRPr="00D224AB" w:rsidRDefault="00D323F8" w:rsidP="006F2831">
      <w:pPr>
        <w:spacing w:after="0" w:line="240" w:lineRule="auto"/>
        <w:ind w:left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17DDB990" w14:textId="101EF244" w:rsidR="00D323F8" w:rsidRPr="00D323F8" w:rsidRDefault="00D323F8" w:rsidP="00D323F8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323F8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</w:t>
      </w:r>
      <w:r w:rsidR="007A5070">
        <w:rPr>
          <w:rFonts w:ascii="Times New Roman" w:eastAsia="Calibri" w:hAnsi="Times New Roman" w:cs="Times New Roman"/>
          <w:b/>
          <w:bCs/>
          <w:sz w:val="24"/>
          <w:szCs w:val="24"/>
        </w:rPr>
        <w:t>е</w:t>
      </w:r>
    </w:p>
    <w:p w14:paraId="30248A5A" w14:textId="6C853ACE" w:rsidR="00D323F8" w:rsidRPr="00D323F8" w:rsidRDefault="00D323F8" w:rsidP="00D323F8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323F8">
        <w:rPr>
          <w:rFonts w:ascii="Times New Roman" w:eastAsia="Calibri" w:hAnsi="Times New Roman" w:cs="Times New Roman"/>
          <w:sz w:val="24"/>
          <w:szCs w:val="24"/>
        </w:rPr>
        <w:t>Карачев Игорь Андреевич (Россия, Ярославль) – кандидат экономических наук, доцент</w:t>
      </w:r>
      <w:r w:rsidR="00933040">
        <w:rPr>
          <w:rFonts w:ascii="Times New Roman" w:eastAsia="Calibri" w:hAnsi="Times New Roman" w:cs="Times New Roman"/>
          <w:sz w:val="24"/>
          <w:szCs w:val="24"/>
        </w:rPr>
        <w:t>, доцент</w:t>
      </w:r>
      <w:r w:rsidRPr="00D323F8">
        <w:rPr>
          <w:rFonts w:ascii="Times New Roman" w:eastAsia="Calibri" w:hAnsi="Times New Roman" w:cs="Times New Roman"/>
          <w:sz w:val="24"/>
          <w:szCs w:val="24"/>
        </w:rPr>
        <w:t xml:space="preserve"> кафедры мировой экономики и статистики, </w:t>
      </w:r>
      <w:proofErr w:type="spellStart"/>
      <w:r w:rsidRPr="00D323F8">
        <w:rPr>
          <w:rFonts w:ascii="Times New Roman" w:eastAsia="Calibri" w:hAnsi="Times New Roman" w:cs="Times New Roman"/>
          <w:sz w:val="24"/>
          <w:szCs w:val="24"/>
        </w:rPr>
        <w:t>ЯрГУ</w:t>
      </w:r>
      <w:proofErr w:type="spellEnd"/>
      <w:r w:rsidRPr="00D323F8">
        <w:rPr>
          <w:rFonts w:ascii="Times New Roman" w:eastAsia="Calibri" w:hAnsi="Times New Roman" w:cs="Times New Roman"/>
          <w:sz w:val="24"/>
          <w:szCs w:val="24"/>
        </w:rPr>
        <w:t xml:space="preserve"> им. П.Г. Демидова (Ярославская область, г. Ярославль, ул. Советская, д. 14, </w:t>
      </w:r>
      <w:hyperlink r:id="rId14" w:history="1"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karachev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2011@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yandex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.</w:t>
        </w:r>
        <w:proofErr w:type="spellStart"/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D323F8">
        <w:rPr>
          <w:rFonts w:ascii="Times New Roman" w:eastAsia="Calibri" w:hAnsi="Times New Roman" w:cs="Times New Roman"/>
          <w:sz w:val="24"/>
          <w:szCs w:val="24"/>
        </w:rPr>
        <w:t>).</w:t>
      </w:r>
    </w:p>
    <w:p w14:paraId="171A87B0" w14:textId="77777777" w:rsidR="00D323F8" w:rsidRPr="00D323F8" w:rsidRDefault="00D323F8" w:rsidP="00D323F8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D4303E" w14:textId="4997E08C" w:rsidR="00D323F8" w:rsidRPr="00D323F8" w:rsidRDefault="00D323F8" w:rsidP="00D323F8">
      <w:pPr>
        <w:spacing w:after="0" w:line="360" w:lineRule="auto"/>
        <w:contextualSpacing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proofErr w:type="spellStart"/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Karachev</w:t>
      </w:r>
      <w:proofErr w:type="spellEnd"/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I.A.</w:t>
      </w:r>
    </w:p>
    <w:p w14:paraId="3A4BBB67" w14:textId="3FD3A563" w:rsidR="00D323F8" w:rsidRPr="00D323F8" w:rsidRDefault="00720909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2090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THE WORLD MARKET OF </w:t>
      </w:r>
      <w:bookmarkStart w:id="1" w:name="_Hlk137489028"/>
      <w:r w:rsidRPr="0072090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FRONTIER </w:t>
      </w:r>
      <w:bookmarkEnd w:id="1"/>
      <w:r w:rsidRPr="0072090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TECHNOLOGIES: NEW CHALLENGES FOR THE RUSSIAN ECONOMY</w:t>
      </w:r>
    </w:p>
    <w:p w14:paraId="06612215" w14:textId="77777777" w:rsidR="00D323F8" w:rsidRPr="00D323F8" w:rsidRDefault="00D323F8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576533EE" w14:textId="01040581" w:rsidR="00D323F8" w:rsidRPr="00D323F8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Abstract</w:t>
      </w:r>
      <w:r w:rsidR="00D323F8"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.</w:t>
      </w:r>
      <w:r w:rsidR="00D323F8" w:rsidRPr="00D323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This article assesses the state of the world market of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frontier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technologies, </w:t>
      </w:r>
      <w:r w:rsidR="005C5C50">
        <w:rPr>
          <w:rFonts w:ascii="Times New Roman" w:eastAsia="Calibri" w:hAnsi="Times New Roman" w:cs="Times New Roman"/>
          <w:i/>
          <w:sz w:val="24"/>
          <w:szCs w:val="24"/>
          <w:lang w:val="en-US"/>
        </w:rPr>
        <w:t>outlines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="00D83FE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the </w:t>
      </w:r>
      <w:r w:rsidR="005C5C50" w:rsidRPr="005C5C50">
        <w:rPr>
          <w:rFonts w:ascii="Times New Roman" w:eastAsia="Calibri" w:hAnsi="Times New Roman" w:cs="Times New Roman"/>
          <w:i/>
          <w:sz w:val="24"/>
          <w:szCs w:val="24"/>
          <w:lang w:val="en-US"/>
        </w:rPr>
        <w:t>approach to its measurement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,</w:t>
      </w:r>
      <w:r w:rsidR="00D323F8" w:rsidRPr="00D323F8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analyze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s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t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he readiness of countries to adapt frontier technologies.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The author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identifie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d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recommendations in the field of economic benefits associated with the </w:t>
      </w:r>
      <w:r w:rsid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>using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of frontier technologies in Russia.</w:t>
      </w:r>
    </w:p>
    <w:p w14:paraId="6086030E" w14:textId="36213BFA" w:rsidR="00D323F8" w:rsidRPr="005C5C50" w:rsidRDefault="00D323F8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Key words: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720909" w:rsidRPr="00720909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frontier </w:t>
      </w:r>
      <w:r w:rsidR="00720909" w:rsidRPr="0072090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technolog</w:t>
      </w:r>
      <w:r w:rsidR="0072090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ies</w:t>
      </w:r>
      <w:r w:rsidR="00720909" w:rsidRPr="0072090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, digital economy, industry 4.0, special economic zones, technology readiness index, government regulation and support, developed and developing countries.</w:t>
      </w:r>
    </w:p>
    <w:p w14:paraId="103028E0" w14:textId="77777777" w:rsidR="00D323F8" w:rsidRPr="00D323F8" w:rsidRDefault="00D323F8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</w:p>
    <w:p w14:paraId="2AED0380" w14:textId="2FECFA9D" w:rsidR="00A067E7" w:rsidRPr="00D323F8" w:rsidRDefault="00A067E7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Information</w:t>
      </w:r>
      <w:r w:rsidRPr="00A067E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about </w:t>
      </w:r>
      <w:r w:rsidR="007A5070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the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uthor</w:t>
      </w:r>
    </w:p>
    <w:p w14:paraId="61AC1A51" w14:textId="5E10E09A" w:rsidR="00A067E7" w:rsidRPr="00D323F8" w:rsidRDefault="00D26DCF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proofErr w:type="spellStart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Karachev</w:t>
      </w:r>
      <w:proofErr w:type="spellEnd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Igor </w:t>
      </w:r>
      <w:proofErr w:type="spellStart"/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A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ndreevich</w:t>
      </w:r>
      <w:proofErr w:type="spellEnd"/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(Russia, Yaroslavl) – </w:t>
      </w:r>
      <w:r w:rsidR="00A067E7" w:rsidRPr="00D323F8">
        <w:rPr>
          <w:rFonts w:ascii="Times New Roman" w:eastAsia="Times New Roman CYR" w:hAnsi="Times New Roman" w:cs="Times New Roman"/>
          <w:sz w:val="24"/>
          <w:szCs w:val="24"/>
          <w:lang w:val="en-US"/>
        </w:rPr>
        <w:t>PhD in Economics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 Associate professor</w:t>
      </w:r>
      <w:r w:rsidR="00933040" w:rsidRPr="00933040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, </w:t>
      </w:r>
      <w:r w:rsidR="00933040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Associate professor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of the Department for World Economy and Statistics, P.G. Demidov Yaroslavl State University (14</w:t>
      </w:r>
      <w:r w:rsid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Sovetskaya</w:t>
      </w:r>
      <w:proofErr w:type="spellEnd"/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str.</w:t>
      </w:r>
      <w:r w:rsid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A067E7" w:rsidRP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Yaroslavl</w:t>
      </w:r>
      <w:r w:rsid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Yaroslavl region, </w:t>
      </w:r>
      <w:hyperlink r:id="rId15" w:history="1">
        <w:r w:rsidR="00A067E7" w:rsidRPr="006D02D2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karachev2011@yandex.ru</w:t>
        </w:r>
      </w:hyperlink>
      <w:r w:rsidR="00A067E7"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)</w:t>
      </w:r>
    </w:p>
    <w:p w14:paraId="42C1D2B7" w14:textId="77777777" w:rsidR="00A067E7" w:rsidRPr="00D323F8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6929351" w14:textId="77777777" w:rsidR="00A067E7" w:rsidRDefault="00A067E7" w:rsidP="00A067E7">
      <w:pPr>
        <w:spacing w:after="0" w:line="240" w:lineRule="auto"/>
        <w:jc w:val="center"/>
        <w:rPr>
          <w:rFonts w:ascii="Times New Roman CYR" w:eastAsia="Times New Roman CYR" w:hAnsi="Times New Roman CYR" w:cs="Times New Roman CYR"/>
          <w:b/>
          <w:bCs/>
          <w:sz w:val="24"/>
          <w:szCs w:val="24"/>
          <w:lang w:val="en-US"/>
        </w:rPr>
      </w:pPr>
      <w:r w:rsidRPr="00A067E7">
        <w:rPr>
          <w:rFonts w:ascii="Times New Roman CYR" w:eastAsia="Times New Roman CYR" w:hAnsi="Times New Roman CYR" w:cs="Times New Roman CYR"/>
          <w:b/>
          <w:bCs/>
          <w:sz w:val="24"/>
          <w:szCs w:val="24"/>
          <w:lang w:val="en-US"/>
        </w:rPr>
        <w:t>References</w:t>
      </w:r>
    </w:p>
    <w:p w14:paraId="21914C71" w14:textId="599DC7E4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1. 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UNCTAD: Digital Economy Report 2021: Cross-border data flows and development: For whom the data flow. URL: </w:t>
      </w:r>
      <w:hyperlink r:id="rId16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https://unctad.org/publication/digital-economy-report-2021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="005C5C50" w:rsidRPr="007A5070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: 05.06.2023).</w:t>
      </w:r>
    </w:p>
    <w:p w14:paraId="2ABB443F" w14:textId="3CB1C66E" w:rsidR="000523E5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2. </w:t>
      </w:r>
      <w:r w:rsidR="000523E5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UNCTAD: Industry 4.0 for inclusive development. URL: </w:t>
      </w:r>
      <w:hyperlink r:id="rId17" w:history="1">
        <w:r w:rsidR="000523E5" w:rsidRPr="007A5070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https://unctad.org/system/files/official-document/dtlstict2022d4_en.pdf</w:t>
        </w:r>
      </w:hyperlink>
      <w:r w:rsidR="000523E5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</w:t>
      </w:r>
      <w:r w:rsidR="000523E5" w:rsidRPr="007A5070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="000523E5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07.06.2023).</w:t>
      </w:r>
    </w:p>
    <w:p w14:paraId="7B16BF71" w14:textId="190BCF32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3. 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UNCTAD: Technology and Innovation Report 2021: Catching technological waves: Innovation with equity. URL: </w:t>
      </w:r>
      <w:hyperlink r:id="rId18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https://unctad.org/publication/technology-and-innovation-report-2021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5C5C50" w:rsidRPr="007A5070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05.06.2023).</w:t>
      </w:r>
    </w:p>
    <w:p w14:paraId="32BB4045" w14:textId="74A7EB8C" w:rsidR="005C5C50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4. </w:t>
      </w:r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UNCTAD: Technology and Innovation Report 2023: Opening Green Windows – Technological Opportunities for a Low-Carbon World. URL: </w:t>
      </w:r>
      <w:hyperlink r:id="rId19" w:history="1">
        <w:r w:rsidR="005C5C50" w:rsidRPr="007A507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https://unctad.org/publication/ technology-and-innovation-report-2023</w:t>
        </w:r>
      </w:hyperlink>
      <w:r w:rsidR="005C5C50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5C5C50" w:rsidRPr="007A5070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="005C5C50" w:rsidRPr="007A507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05.06.2023).</w:t>
      </w:r>
    </w:p>
    <w:p w14:paraId="6D35ECAA" w14:textId="20CEAA87" w:rsidR="000523E5" w:rsidRPr="007A5070" w:rsidRDefault="007A5070" w:rsidP="007A50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</w:rPr>
        <w:t>5. </w:t>
      </w:r>
      <w:proofErr w:type="spellStart"/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UnctadStat</w:t>
      </w:r>
      <w:proofErr w:type="spellEnd"/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Official </w:t>
      </w:r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Website</w:t>
      </w:r>
      <w:r w:rsidR="000523E5" w:rsidRPr="007A507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URL: </w:t>
      </w:r>
      <w:hyperlink r:id="rId20" w:history="1">
        <w:r w:rsidR="000523E5" w:rsidRPr="007A507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https://unctadstat.unctad.org/EN/Index.html</w:t>
        </w:r>
      </w:hyperlink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="000523E5" w:rsidRPr="007A5070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="000523E5" w:rsidRPr="007A5070">
        <w:rPr>
          <w:rFonts w:ascii="Times New Roman" w:eastAsia="Calibri" w:hAnsi="Times New Roman" w:cs="Times New Roman"/>
          <w:sz w:val="24"/>
          <w:szCs w:val="24"/>
          <w:lang w:val="en-US"/>
        </w:rPr>
        <w:t>: 07.06.2023).</w:t>
      </w:r>
    </w:p>
    <w:p w14:paraId="1F858C5A" w14:textId="77777777" w:rsidR="009653B7" w:rsidRPr="00D323F8" w:rsidRDefault="009653B7" w:rsidP="00A067E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pacing w:val="12"/>
          <w:sz w:val="24"/>
          <w:szCs w:val="24"/>
          <w:shd w:val="clear" w:color="auto" w:fill="FFFFFF"/>
          <w:lang w:val="en-US"/>
        </w:rPr>
      </w:pPr>
    </w:p>
    <w:sectPr w:rsidR="009653B7" w:rsidRPr="00D323F8" w:rsidSect="007D41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53280"/>
    <w:multiLevelType w:val="hybridMultilevel"/>
    <w:tmpl w:val="B26EBBEE"/>
    <w:lvl w:ilvl="0" w:tplc="ADC02C60">
      <w:start w:val="1"/>
      <w:numFmt w:val="decimal"/>
      <w:suff w:val="space"/>
      <w:lvlText w:val="%1."/>
      <w:lvlJc w:val="left"/>
      <w:pPr>
        <w:ind w:left="120" w:firstLine="58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47D431F"/>
    <w:multiLevelType w:val="hybridMultilevel"/>
    <w:tmpl w:val="926CAD6E"/>
    <w:lvl w:ilvl="0" w:tplc="F0B03D84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062A9A"/>
    <w:multiLevelType w:val="hybridMultilevel"/>
    <w:tmpl w:val="27E26B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62D838A7"/>
    <w:multiLevelType w:val="hybridMultilevel"/>
    <w:tmpl w:val="CD92E946"/>
    <w:lvl w:ilvl="0" w:tplc="C998802E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2357A"/>
    <w:multiLevelType w:val="hybridMultilevel"/>
    <w:tmpl w:val="9CECA0A4"/>
    <w:lvl w:ilvl="0" w:tplc="226E4B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455102572">
    <w:abstractNumId w:val="2"/>
  </w:num>
  <w:num w:numId="2" w16cid:durableId="1201092039">
    <w:abstractNumId w:val="4"/>
  </w:num>
  <w:num w:numId="3" w16cid:durableId="1593970801">
    <w:abstractNumId w:val="1"/>
  </w:num>
  <w:num w:numId="4" w16cid:durableId="735779010">
    <w:abstractNumId w:val="0"/>
  </w:num>
  <w:num w:numId="5" w16cid:durableId="5244424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AF2"/>
    <w:rsid w:val="0000070A"/>
    <w:rsid w:val="000074D1"/>
    <w:rsid w:val="00021EAA"/>
    <w:rsid w:val="00044D3F"/>
    <w:rsid w:val="00050B4E"/>
    <w:rsid w:val="000523E5"/>
    <w:rsid w:val="00067D82"/>
    <w:rsid w:val="00077BF2"/>
    <w:rsid w:val="00081699"/>
    <w:rsid w:val="0008632A"/>
    <w:rsid w:val="00096D42"/>
    <w:rsid w:val="000B1765"/>
    <w:rsid w:val="000B68F2"/>
    <w:rsid w:val="000D13E3"/>
    <w:rsid w:val="000E7E74"/>
    <w:rsid w:val="000F3B98"/>
    <w:rsid w:val="0010734E"/>
    <w:rsid w:val="00107FAA"/>
    <w:rsid w:val="001107AC"/>
    <w:rsid w:val="001229CB"/>
    <w:rsid w:val="00131971"/>
    <w:rsid w:val="001501AC"/>
    <w:rsid w:val="00154271"/>
    <w:rsid w:val="0015612A"/>
    <w:rsid w:val="00164C36"/>
    <w:rsid w:val="00166B2A"/>
    <w:rsid w:val="00166C30"/>
    <w:rsid w:val="00175C6B"/>
    <w:rsid w:val="00181968"/>
    <w:rsid w:val="0018415B"/>
    <w:rsid w:val="0018623A"/>
    <w:rsid w:val="001927FE"/>
    <w:rsid w:val="0019648A"/>
    <w:rsid w:val="001A4DFE"/>
    <w:rsid w:val="001A5A9C"/>
    <w:rsid w:val="001D5024"/>
    <w:rsid w:val="001E6DB5"/>
    <w:rsid w:val="001E71D7"/>
    <w:rsid w:val="001F4196"/>
    <w:rsid w:val="002042B3"/>
    <w:rsid w:val="00205317"/>
    <w:rsid w:val="00205E64"/>
    <w:rsid w:val="00210083"/>
    <w:rsid w:val="00210C1F"/>
    <w:rsid w:val="0021298F"/>
    <w:rsid w:val="00221DE0"/>
    <w:rsid w:val="002316FD"/>
    <w:rsid w:val="002453EB"/>
    <w:rsid w:val="002522C4"/>
    <w:rsid w:val="00257599"/>
    <w:rsid w:val="00261C98"/>
    <w:rsid w:val="00263D03"/>
    <w:rsid w:val="002674B5"/>
    <w:rsid w:val="00272EC8"/>
    <w:rsid w:val="00272FD5"/>
    <w:rsid w:val="002806EF"/>
    <w:rsid w:val="00292433"/>
    <w:rsid w:val="0029334B"/>
    <w:rsid w:val="00294262"/>
    <w:rsid w:val="002A2434"/>
    <w:rsid w:val="002A3274"/>
    <w:rsid w:val="002B5710"/>
    <w:rsid w:val="002B7380"/>
    <w:rsid w:val="002C2095"/>
    <w:rsid w:val="002C45E8"/>
    <w:rsid w:val="002D565A"/>
    <w:rsid w:val="002D624F"/>
    <w:rsid w:val="002E413C"/>
    <w:rsid w:val="002E5B44"/>
    <w:rsid w:val="002F0C03"/>
    <w:rsid w:val="00302446"/>
    <w:rsid w:val="00304027"/>
    <w:rsid w:val="0031295F"/>
    <w:rsid w:val="003208A7"/>
    <w:rsid w:val="003238F3"/>
    <w:rsid w:val="00336C12"/>
    <w:rsid w:val="0035436A"/>
    <w:rsid w:val="003565DC"/>
    <w:rsid w:val="00363812"/>
    <w:rsid w:val="00377B0C"/>
    <w:rsid w:val="00384BD7"/>
    <w:rsid w:val="003966A2"/>
    <w:rsid w:val="003A711F"/>
    <w:rsid w:val="003B109C"/>
    <w:rsid w:val="003B248C"/>
    <w:rsid w:val="003B27D2"/>
    <w:rsid w:val="003C5FDA"/>
    <w:rsid w:val="003E2FCA"/>
    <w:rsid w:val="003E3D33"/>
    <w:rsid w:val="003E795D"/>
    <w:rsid w:val="003F2A15"/>
    <w:rsid w:val="00404CA9"/>
    <w:rsid w:val="0041244D"/>
    <w:rsid w:val="004201B9"/>
    <w:rsid w:val="00422160"/>
    <w:rsid w:val="004416EB"/>
    <w:rsid w:val="004425C4"/>
    <w:rsid w:val="00444C7F"/>
    <w:rsid w:val="00470E3B"/>
    <w:rsid w:val="00480F75"/>
    <w:rsid w:val="00483996"/>
    <w:rsid w:val="00492C06"/>
    <w:rsid w:val="004A2F99"/>
    <w:rsid w:val="004A58F4"/>
    <w:rsid w:val="004B68BF"/>
    <w:rsid w:val="004D3067"/>
    <w:rsid w:val="004D6FE5"/>
    <w:rsid w:val="004F0C13"/>
    <w:rsid w:val="004F3D8C"/>
    <w:rsid w:val="004F4B4E"/>
    <w:rsid w:val="00507A81"/>
    <w:rsid w:val="0051743F"/>
    <w:rsid w:val="00521913"/>
    <w:rsid w:val="00523164"/>
    <w:rsid w:val="0053033B"/>
    <w:rsid w:val="005378F4"/>
    <w:rsid w:val="005576EC"/>
    <w:rsid w:val="005626E7"/>
    <w:rsid w:val="00564981"/>
    <w:rsid w:val="00570ED0"/>
    <w:rsid w:val="00571BA2"/>
    <w:rsid w:val="005872A0"/>
    <w:rsid w:val="00595EF3"/>
    <w:rsid w:val="005A5667"/>
    <w:rsid w:val="005B25DB"/>
    <w:rsid w:val="005B2C82"/>
    <w:rsid w:val="005B7D04"/>
    <w:rsid w:val="005C1AF2"/>
    <w:rsid w:val="005C310A"/>
    <w:rsid w:val="005C5C50"/>
    <w:rsid w:val="005C73F3"/>
    <w:rsid w:val="005D7B48"/>
    <w:rsid w:val="005E55F3"/>
    <w:rsid w:val="005E65F5"/>
    <w:rsid w:val="006048C7"/>
    <w:rsid w:val="0060622C"/>
    <w:rsid w:val="00612D62"/>
    <w:rsid w:val="006225C9"/>
    <w:rsid w:val="00627E48"/>
    <w:rsid w:val="006305FC"/>
    <w:rsid w:val="00633ACA"/>
    <w:rsid w:val="00637BE0"/>
    <w:rsid w:val="00644329"/>
    <w:rsid w:val="006515B5"/>
    <w:rsid w:val="00652DF7"/>
    <w:rsid w:val="00655996"/>
    <w:rsid w:val="00656B93"/>
    <w:rsid w:val="00657146"/>
    <w:rsid w:val="0067151C"/>
    <w:rsid w:val="006777AF"/>
    <w:rsid w:val="00682B6A"/>
    <w:rsid w:val="00696DC2"/>
    <w:rsid w:val="0069759B"/>
    <w:rsid w:val="006B66FC"/>
    <w:rsid w:val="006C168B"/>
    <w:rsid w:val="006D02D2"/>
    <w:rsid w:val="006D3ABA"/>
    <w:rsid w:val="006E095A"/>
    <w:rsid w:val="006E3AFA"/>
    <w:rsid w:val="006F2831"/>
    <w:rsid w:val="006F5D8A"/>
    <w:rsid w:val="007101A4"/>
    <w:rsid w:val="00713A52"/>
    <w:rsid w:val="00720909"/>
    <w:rsid w:val="00721CA2"/>
    <w:rsid w:val="00723F11"/>
    <w:rsid w:val="007313F1"/>
    <w:rsid w:val="007376B0"/>
    <w:rsid w:val="0075342A"/>
    <w:rsid w:val="00761414"/>
    <w:rsid w:val="00761922"/>
    <w:rsid w:val="007623EC"/>
    <w:rsid w:val="00765995"/>
    <w:rsid w:val="007715E6"/>
    <w:rsid w:val="00782CB9"/>
    <w:rsid w:val="0078485C"/>
    <w:rsid w:val="00785860"/>
    <w:rsid w:val="0079006A"/>
    <w:rsid w:val="007A214E"/>
    <w:rsid w:val="007A5070"/>
    <w:rsid w:val="007A5ECF"/>
    <w:rsid w:val="007C1180"/>
    <w:rsid w:val="007C299C"/>
    <w:rsid w:val="007D0D25"/>
    <w:rsid w:val="007D2AF3"/>
    <w:rsid w:val="007D4170"/>
    <w:rsid w:val="007D601B"/>
    <w:rsid w:val="007D7204"/>
    <w:rsid w:val="007E29C7"/>
    <w:rsid w:val="007E6D98"/>
    <w:rsid w:val="007E7E49"/>
    <w:rsid w:val="007F3D0F"/>
    <w:rsid w:val="00800976"/>
    <w:rsid w:val="00823441"/>
    <w:rsid w:val="00824916"/>
    <w:rsid w:val="00832988"/>
    <w:rsid w:val="00833F77"/>
    <w:rsid w:val="00840ACA"/>
    <w:rsid w:val="00841DBB"/>
    <w:rsid w:val="00851A76"/>
    <w:rsid w:val="00856AE1"/>
    <w:rsid w:val="00881319"/>
    <w:rsid w:val="00884BE5"/>
    <w:rsid w:val="008B31D1"/>
    <w:rsid w:val="008B5C1B"/>
    <w:rsid w:val="008B6439"/>
    <w:rsid w:val="008D3514"/>
    <w:rsid w:val="008D37F3"/>
    <w:rsid w:val="008D4DCF"/>
    <w:rsid w:val="008D68E8"/>
    <w:rsid w:val="008E462E"/>
    <w:rsid w:val="0091224F"/>
    <w:rsid w:val="00922FFE"/>
    <w:rsid w:val="00924468"/>
    <w:rsid w:val="00933040"/>
    <w:rsid w:val="00955475"/>
    <w:rsid w:val="00961298"/>
    <w:rsid w:val="0096406B"/>
    <w:rsid w:val="009653B7"/>
    <w:rsid w:val="009A3C66"/>
    <w:rsid w:val="009A3DDE"/>
    <w:rsid w:val="009A76FE"/>
    <w:rsid w:val="009D5EC4"/>
    <w:rsid w:val="009D7CC3"/>
    <w:rsid w:val="009E0306"/>
    <w:rsid w:val="009E0D09"/>
    <w:rsid w:val="009E2598"/>
    <w:rsid w:val="009E7551"/>
    <w:rsid w:val="009F6AF5"/>
    <w:rsid w:val="00A04588"/>
    <w:rsid w:val="00A067E7"/>
    <w:rsid w:val="00A06BF3"/>
    <w:rsid w:val="00A164F9"/>
    <w:rsid w:val="00A16C83"/>
    <w:rsid w:val="00A24C34"/>
    <w:rsid w:val="00A40F13"/>
    <w:rsid w:val="00A66154"/>
    <w:rsid w:val="00A75D6C"/>
    <w:rsid w:val="00A803F0"/>
    <w:rsid w:val="00AA1D4C"/>
    <w:rsid w:val="00AA3071"/>
    <w:rsid w:val="00AB1D79"/>
    <w:rsid w:val="00AB4BC4"/>
    <w:rsid w:val="00AB4CD6"/>
    <w:rsid w:val="00AC3A5A"/>
    <w:rsid w:val="00AC7BD6"/>
    <w:rsid w:val="00B03D8D"/>
    <w:rsid w:val="00B11005"/>
    <w:rsid w:val="00B25281"/>
    <w:rsid w:val="00B25C95"/>
    <w:rsid w:val="00B323CE"/>
    <w:rsid w:val="00B34E8D"/>
    <w:rsid w:val="00B34F98"/>
    <w:rsid w:val="00B4465D"/>
    <w:rsid w:val="00B46CEF"/>
    <w:rsid w:val="00B61FB5"/>
    <w:rsid w:val="00B7186E"/>
    <w:rsid w:val="00B75CEE"/>
    <w:rsid w:val="00B8129E"/>
    <w:rsid w:val="00B85260"/>
    <w:rsid w:val="00B976BA"/>
    <w:rsid w:val="00BA416A"/>
    <w:rsid w:val="00BA44B6"/>
    <w:rsid w:val="00BC02F8"/>
    <w:rsid w:val="00BC0718"/>
    <w:rsid w:val="00BC65B3"/>
    <w:rsid w:val="00BD1198"/>
    <w:rsid w:val="00BD5AA5"/>
    <w:rsid w:val="00BE3611"/>
    <w:rsid w:val="00C02684"/>
    <w:rsid w:val="00C162A8"/>
    <w:rsid w:val="00C17E24"/>
    <w:rsid w:val="00C24AE6"/>
    <w:rsid w:val="00C25797"/>
    <w:rsid w:val="00C26BC2"/>
    <w:rsid w:val="00C326DC"/>
    <w:rsid w:val="00C36FE6"/>
    <w:rsid w:val="00C43C95"/>
    <w:rsid w:val="00C4582F"/>
    <w:rsid w:val="00C65DC5"/>
    <w:rsid w:val="00C70BB5"/>
    <w:rsid w:val="00C7147B"/>
    <w:rsid w:val="00C728C3"/>
    <w:rsid w:val="00C778CE"/>
    <w:rsid w:val="00C8078E"/>
    <w:rsid w:val="00C86E87"/>
    <w:rsid w:val="00CB75A4"/>
    <w:rsid w:val="00CC1D4C"/>
    <w:rsid w:val="00CC22B9"/>
    <w:rsid w:val="00CC3BF9"/>
    <w:rsid w:val="00CC45E1"/>
    <w:rsid w:val="00CC59F8"/>
    <w:rsid w:val="00CD2E55"/>
    <w:rsid w:val="00CF04F6"/>
    <w:rsid w:val="00D0566A"/>
    <w:rsid w:val="00D07620"/>
    <w:rsid w:val="00D1202B"/>
    <w:rsid w:val="00D12908"/>
    <w:rsid w:val="00D224AB"/>
    <w:rsid w:val="00D22D8E"/>
    <w:rsid w:val="00D26DCF"/>
    <w:rsid w:val="00D323F8"/>
    <w:rsid w:val="00D4146E"/>
    <w:rsid w:val="00D51C85"/>
    <w:rsid w:val="00D54F05"/>
    <w:rsid w:val="00D55131"/>
    <w:rsid w:val="00D551F0"/>
    <w:rsid w:val="00D63988"/>
    <w:rsid w:val="00D63ECF"/>
    <w:rsid w:val="00D65795"/>
    <w:rsid w:val="00D73A85"/>
    <w:rsid w:val="00D80AC0"/>
    <w:rsid w:val="00D83FE9"/>
    <w:rsid w:val="00D934DC"/>
    <w:rsid w:val="00D93E99"/>
    <w:rsid w:val="00DB4124"/>
    <w:rsid w:val="00DC3863"/>
    <w:rsid w:val="00DD7701"/>
    <w:rsid w:val="00DF7624"/>
    <w:rsid w:val="00E072E4"/>
    <w:rsid w:val="00E10D2B"/>
    <w:rsid w:val="00E22653"/>
    <w:rsid w:val="00E240CD"/>
    <w:rsid w:val="00E31B4A"/>
    <w:rsid w:val="00E326FC"/>
    <w:rsid w:val="00E46BF7"/>
    <w:rsid w:val="00E62945"/>
    <w:rsid w:val="00E70D20"/>
    <w:rsid w:val="00E824E7"/>
    <w:rsid w:val="00E83402"/>
    <w:rsid w:val="00E84CD6"/>
    <w:rsid w:val="00EA490B"/>
    <w:rsid w:val="00EA7E80"/>
    <w:rsid w:val="00EB18DD"/>
    <w:rsid w:val="00ED1628"/>
    <w:rsid w:val="00EE22CF"/>
    <w:rsid w:val="00EE3EAE"/>
    <w:rsid w:val="00EF128B"/>
    <w:rsid w:val="00EF3395"/>
    <w:rsid w:val="00EF7832"/>
    <w:rsid w:val="00F04534"/>
    <w:rsid w:val="00F062EB"/>
    <w:rsid w:val="00F14C28"/>
    <w:rsid w:val="00F23851"/>
    <w:rsid w:val="00F24B14"/>
    <w:rsid w:val="00F34974"/>
    <w:rsid w:val="00F52A4F"/>
    <w:rsid w:val="00F678B8"/>
    <w:rsid w:val="00F7780C"/>
    <w:rsid w:val="00F80B7F"/>
    <w:rsid w:val="00F85646"/>
    <w:rsid w:val="00F866B9"/>
    <w:rsid w:val="00F91D7F"/>
    <w:rsid w:val="00F97B8D"/>
    <w:rsid w:val="00FB5371"/>
    <w:rsid w:val="00FB7784"/>
    <w:rsid w:val="00FD4989"/>
    <w:rsid w:val="00FE6121"/>
    <w:rsid w:val="00FE71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001A1"/>
  <w15:docId w15:val="{23B742F2-FC78-490F-8CE4-9BAD093E9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18D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A66154"/>
    <w:rPr>
      <w:i/>
      <w:iCs/>
    </w:rPr>
  </w:style>
  <w:style w:type="paragraph" w:styleId="a4">
    <w:name w:val="Normal (Web)"/>
    <w:basedOn w:val="a"/>
    <w:uiPriority w:val="99"/>
    <w:unhideWhenUsed/>
    <w:rsid w:val="00F24B14"/>
    <w:rPr>
      <w:rFonts w:ascii="Times New Roman" w:hAnsi="Times New Roman" w:cs="Times New Roman"/>
      <w:sz w:val="24"/>
      <w:szCs w:val="24"/>
    </w:rPr>
  </w:style>
  <w:style w:type="paragraph" w:customStyle="1" w:styleId="ConsPlusNormal">
    <w:name w:val="ConsPlusNormal"/>
    <w:rsid w:val="00DD77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32988"/>
    <w:rPr>
      <w:color w:val="0563C1" w:themeColor="hyperlink"/>
      <w:u w:val="single"/>
    </w:rPr>
  </w:style>
  <w:style w:type="paragraph" w:customStyle="1" w:styleId="ConsPlusTitle">
    <w:name w:val="ConsPlusTitle"/>
    <w:rsid w:val="008329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6">
    <w:name w:val="List Paragraph"/>
    <w:basedOn w:val="a"/>
    <w:uiPriority w:val="34"/>
    <w:qFormat/>
    <w:rsid w:val="006F2831"/>
    <w:pPr>
      <w:ind w:left="720"/>
      <w:contextualSpacing/>
    </w:pPr>
  </w:style>
  <w:style w:type="table" w:styleId="a7">
    <w:name w:val="Table Grid"/>
    <w:basedOn w:val="a1"/>
    <w:uiPriority w:val="39"/>
    <w:rsid w:val="005576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Unresolved Mention"/>
    <w:basedOn w:val="a0"/>
    <w:uiPriority w:val="99"/>
    <w:semiHidden/>
    <w:unhideWhenUsed/>
    <w:rsid w:val="00644329"/>
    <w:rPr>
      <w:color w:val="605E5C"/>
      <w:shd w:val="clear" w:color="auto" w:fill="E1DFDD"/>
    </w:rPr>
  </w:style>
  <w:style w:type="character" w:styleId="a9">
    <w:name w:val="FollowedHyperlink"/>
    <w:basedOn w:val="a0"/>
    <w:uiPriority w:val="99"/>
    <w:semiHidden/>
    <w:unhideWhenUsed/>
    <w:rsid w:val="00D73A8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07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ctadstat.unctad.org/EN/Index.html" TargetMode="External"/><Relationship Id="rId13" Type="http://schemas.openxmlformats.org/officeDocument/2006/relationships/hyperlink" Target="https://unctadstat.unctad.org/EN/Index.html" TargetMode="External"/><Relationship Id="rId18" Type="http://schemas.openxmlformats.org/officeDocument/2006/relationships/hyperlink" Target="https://unctad.org/publication/technology-and-innovation-report-202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unctadstat.unctad.org/EN/Index.html" TargetMode="External"/><Relationship Id="rId12" Type="http://schemas.openxmlformats.org/officeDocument/2006/relationships/hyperlink" Target="https://unctad.org/publication/technology-and-innovation-report-2023" TargetMode="External"/><Relationship Id="rId17" Type="http://schemas.openxmlformats.org/officeDocument/2006/relationships/hyperlink" Target="https://unctad.org/system/files/official-document/dtlstict2022d4_en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unctad.org/publication/digital-economy-report-2021" TargetMode="External"/><Relationship Id="rId20" Type="http://schemas.openxmlformats.org/officeDocument/2006/relationships/hyperlink" Target="https://unctadstat.unctad.org/EN/Index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nctadstat.unctad.org/EN/Index.html" TargetMode="External"/><Relationship Id="rId11" Type="http://schemas.openxmlformats.org/officeDocument/2006/relationships/hyperlink" Target="https://unctad.org/publication/technology-and-innovation-report-2021" TargetMode="External"/><Relationship Id="rId5" Type="http://schemas.openxmlformats.org/officeDocument/2006/relationships/hyperlink" Target="https://unctadstat.unctad.org/EN/Index.html" TargetMode="External"/><Relationship Id="rId15" Type="http://schemas.openxmlformats.org/officeDocument/2006/relationships/hyperlink" Target="mailto:karachev2011@yandex.ru" TargetMode="External"/><Relationship Id="rId10" Type="http://schemas.openxmlformats.org/officeDocument/2006/relationships/hyperlink" Target="https://unctad.org/system/files/official-document/dtlstict2022d4_en.pdf" TargetMode="External"/><Relationship Id="rId19" Type="http://schemas.openxmlformats.org/officeDocument/2006/relationships/hyperlink" Target="https://unctad.org/publication/technology-and-innovation-report-20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ctad.org/publication/digital-economy-report-2021" TargetMode="External"/><Relationship Id="rId14" Type="http://schemas.openxmlformats.org/officeDocument/2006/relationships/hyperlink" Target="mailto:karachev2011@yandex.ru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1325</TotalTime>
  <Pages>6</Pages>
  <Words>3184</Words>
  <Characters>18149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Игорь Карачев</cp:lastModifiedBy>
  <cp:revision>303</cp:revision>
  <dcterms:created xsi:type="dcterms:W3CDTF">2022-06-05T09:07:00Z</dcterms:created>
  <dcterms:modified xsi:type="dcterms:W3CDTF">2023-06-12T16:46:00Z</dcterms:modified>
</cp:coreProperties>
</file>