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4636" w:rsidRPr="0033667C" w:rsidRDefault="00AC4636" w:rsidP="00AC4636">
      <w:pPr>
        <w:spacing w:after="0" w:line="360" w:lineRule="auto"/>
        <w:jc w:val="right"/>
        <w:rPr>
          <w:rFonts w:ascii="Times New Roman" w:eastAsia="Times New Roman" w:hAnsi="Times New Roman" w:cs="Times New Roman"/>
          <w:i/>
          <w:sz w:val="24"/>
          <w:szCs w:val="24"/>
        </w:rPr>
      </w:pPr>
      <w:proofErr w:type="spellStart"/>
      <w:r w:rsidRPr="0033667C">
        <w:rPr>
          <w:rFonts w:ascii="Times New Roman" w:eastAsia="Times New Roman" w:hAnsi="Times New Roman" w:cs="Times New Roman"/>
          <w:sz w:val="24"/>
          <w:szCs w:val="24"/>
        </w:rPr>
        <w:t>Дутова</w:t>
      </w:r>
      <w:proofErr w:type="spellEnd"/>
      <w:r w:rsidRPr="0033667C">
        <w:rPr>
          <w:rFonts w:ascii="Times New Roman" w:eastAsia="Times New Roman" w:hAnsi="Times New Roman" w:cs="Times New Roman"/>
          <w:sz w:val="24"/>
          <w:szCs w:val="24"/>
        </w:rPr>
        <w:t xml:space="preserve"> В. Ю</w:t>
      </w:r>
      <w:r w:rsidRPr="0033667C">
        <w:rPr>
          <w:rFonts w:ascii="Times New Roman" w:eastAsia="Times New Roman" w:hAnsi="Times New Roman" w:cs="Times New Roman"/>
          <w:i/>
          <w:sz w:val="24"/>
          <w:szCs w:val="24"/>
        </w:rPr>
        <w:t>.</w:t>
      </w:r>
    </w:p>
    <w:p w:rsidR="0033667C" w:rsidRPr="0033667C" w:rsidRDefault="0033667C" w:rsidP="0033667C">
      <w:pPr>
        <w:pStyle w:val="1"/>
        <w:shd w:val="clear" w:color="auto" w:fill="FFFFFF"/>
        <w:rPr>
          <w:rFonts w:ascii="Times New Roman" w:hAnsi="Times New Roman" w:cs="Times New Roman"/>
          <w:color w:val="000000"/>
          <w:sz w:val="24"/>
          <w:szCs w:val="24"/>
        </w:rPr>
      </w:pPr>
      <w:r w:rsidRPr="0033667C">
        <w:rPr>
          <w:rFonts w:ascii="Times New Roman" w:hAnsi="Times New Roman" w:cs="Times New Roman"/>
          <w:color w:val="000000"/>
          <w:sz w:val="24"/>
          <w:szCs w:val="24"/>
        </w:rPr>
        <w:t>УДК 332.05</w:t>
      </w:r>
    </w:p>
    <w:p w:rsidR="0033667C" w:rsidRDefault="0033667C" w:rsidP="0033667C">
      <w:pPr>
        <w:jc w:val="center"/>
        <w:rPr>
          <w:rFonts w:ascii="Times New Roman" w:hAnsi="Times New Roman" w:cs="Times New Roman"/>
          <w:b/>
          <w:sz w:val="24"/>
          <w:szCs w:val="24"/>
          <w:lang w:eastAsia="ru-RU"/>
        </w:rPr>
      </w:pPr>
      <w:r w:rsidRPr="0033667C">
        <w:rPr>
          <w:rFonts w:ascii="Times New Roman" w:hAnsi="Times New Roman" w:cs="Times New Roman"/>
          <w:b/>
          <w:sz w:val="24"/>
          <w:szCs w:val="24"/>
          <w:lang w:eastAsia="ru-RU"/>
        </w:rPr>
        <w:t>Аннотация</w:t>
      </w:r>
    </w:p>
    <w:p w:rsidR="0033667C" w:rsidRDefault="0033667C" w:rsidP="0033667C">
      <w:pPr>
        <w:spacing w:after="0" w:line="240" w:lineRule="auto"/>
        <w:ind w:firstLine="709"/>
        <w:jc w:val="both"/>
        <w:rPr>
          <w:rFonts w:ascii="Times New Roman" w:hAnsi="Times New Roman" w:cs="Times New Roman"/>
          <w:sz w:val="24"/>
          <w:szCs w:val="28"/>
        </w:rPr>
      </w:pPr>
      <w:r w:rsidRPr="0033667C">
        <w:rPr>
          <w:rFonts w:ascii="Times New Roman" w:hAnsi="Times New Roman" w:cs="Times New Roman"/>
          <w:sz w:val="24"/>
          <w:szCs w:val="28"/>
        </w:rPr>
        <w:t xml:space="preserve">При </w:t>
      </w:r>
      <w:r w:rsidR="009861A5">
        <w:rPr>
          <w:rFonts w:ascii="Times New Roman" w:hAnsi="Times New Roman" w:cs="Times New Roman"/>
          <w:sz w:val="24"/>
          <w:szCs w:val="28"/>
        </w:rPr>
        <w:t xml:space="preserve">написании </w:t>
      </w:r>
      <w:r>
        <w:rPr>
          <w:rFonts w:ascii="Times New Roman" w:hAnsi="Times New Roman" w:cs="Times New Roman"/>
          <w:sz w:val="24"/>
          <w:szCs w:val="28"/>
        </w:rPr>
        <w:t>статьи</w:t>
      </w:r>
      <w:r w:rsidRPr="0033667C">
        <w:rPr>
          <w:rFonts w:ascii="Times New Roman" w:hAnsi="Times New Roman" w:cs="Times New Roman"/>
          <w:sz w:val="24"/>
          <w:szCs w:val="28"/>
        </w:rPr>
        <w:t xml:space="preserve"> были использованы следующие методы исследования: теоретический анализ, изучение материалов научных и периодические издания на тему цифровой трансформации, изучение стратегий цифровой трансформации Российских регионов и зарубежных стран, таких как Дания и Канада.</w:t>
      </w:r>
    </w:p>
    <w:p w:rsidR="0033667C" w:rsidRDefault="0033667C" w:rsidP="0033667C">
      <w:pPr>
        <w:spacing w:after="0" w:line="240" w:lineRule="auto"/>
        <w:ind w:firstLine="709"/>
        <w:jc w:val="both"/>
        <w:rPr>
          <w:rFonts w:ascii="Times New Roman" w:hAnsi="Times New Roman" w:cs="Times New Roman"/>
          <w:sz w:val="24"/>
          <w:szCs w:val="28"/>
        </w:rPr>
      </w:pPr>
    </w:p>
    <w:p w:rsidR="0033667C" w:rsidRPr="0033667C" w:rsidRDefault="0033667C" w:rsidP="0033667C">
      <w:pPr>
        <w:spacing w:after="0" w:line="240" w:lineRule="auto"/>
        <w:ind w:firstLine="709"/>
        <w:jc w:val="center"/>
        <w:rPr>
          <w:rFonts w:ascii="Times New Roman" w:hAnsi="Times New Roman" w:cs="Times New Roman"/>
          <w:b/>
          <w:sz w:val="24"/>
          <w:szCs w:val="28"/>
        </w:rPr>
      </w:pPr>
      <w:r w:rsidRPr="0033667C">
        <w:rPr>
          <w:rFonts w:ascii="Times New Roman" w:hAnsi="Times New Roman" w:cs="Times New Roman"/>
          <w:b/>
          <w:sz w:val="24"/>
          <w:szCs w:val="28"/>
        </w:rPr>
        <w:t>Ключевые слова</w:t>
      </w:r>
    </w:p>
    <w:p w:rsidR="0033667C" w:rsidRPr="001D602F" w:rsidRDefault="0033667C" w:rsidP="001D602F">
      <w:pPr>
        <w:spacing w:after="0" w:line="240" w:lineRule="auto"/>
        <w:ind w:firstLine="709"/>
        <w:jc w:val="both"/>
        <w:rPr>
          <w:rFonts w:ascii="Times New Roman" w:hAnsi="Times New Roman" w:cs="Times New Roman"/>
          <w:sz w:val="24"/>
          <w:szCs w:val="28"/>
        </w:rPr>
      </w:pPr>
      <w:proofErr w:type="spellStart"/>
      <w:r>
        <w:rPr>
          <w:rFonts w:ascii="Times New Roman" w:hAnsi="Times New Roman" w:cs="Times New Roman"/>
          <w:sz w:val="24"/>
          <w:szCs w:val="28"/>
        </w:rPr>
        <w:t>Цифровизация</w:t>
      </w:r>
      <w:proofErr w:type="spellEnd"/>
      <w:r>
        <w:rPr>
          <w:rFonts w:ascii="Times New Roman" w:hAnsi="Times New Roman" w:cs="Times New Roman"/>
          <w:sz w:val="24"/>
          <w:szCs w:val="28"/>
        </w:rPr>
        <w:t>, цифровая тра</w:t>
      </w:r>
      <w:r w:rsidR="00EC7204">
        <w:rPr>
          <w:rFonts w:ascii="Times New Roman" w:hAnsi="Times New Roman" w:cs="Times New Roman"/>
          <w:sz w:val="24"/>
          <w:szCs w:val="28"/>
        </w:rPr>
        <w:t>нсформация, Российская Федерация</w:t>
      </w:r>
      <w:r>
        <w:rPr>
          <w:rFonts w:ascii="Times New Roman" w:hAnsi="Times New Roman" w:cs="Times New Roman"/>
          <w:sz w:val="24"/>
          <w:szCs w:val="28"/>
        </w:rPr>
        <w:t>, зарубежные страны,</w:t>
      </w:r>
      <w:r w:rsidR="001D602F">
        <w:rPr>
          <w:rFonts w:ascii="Times New Roman" w:hAnsi="Times New Roman" w:cs="Times New Roman"/>
          <w:sz w:val="24"/>
          <w:szCs w:val="28"/>
        </w:rPr>
        <w:t xml:space="preserve"> цифровая конкурентоспособность стран, Стратегии цифровой трансформации.</w:t>
      </w:r>
    </w:p>
    <w:p w:rsidR="0033667C" w:rsidRPr="0033667C" w:rsidRDefault="0033667C" w:rsidP="00AC4636">
      <w:pPr>
        <w:spacing w:after="0" w:line="360" w:lineRule="auto"/>
        <w:jc w:val="right"/>
        <w:rPr>
          <w:rFonts w:ascii="Times New Roman" w:eastAsia="Times New Roman" w:hAnsi="Times New Roman" w:cs="Times New Roman"/>
          <w:i/>
          <w:sz w:val="24"/>
          <w:szCs w:val="24"/>
        </w:rPr>
      </w:pPr>
    </w:p>
    <w:p w:rsidR="00AC4636" w:rsidRPr="0033667C" w:rsidRDefault="0033667C" w:rsidP="0033667C">
      <w:pPr>
        <w:spacing w:after="0" w:line="360" w:lineRule="auto"/>
        <w:jc w:val="center"/>
        <w:rPr>
          <w:rFonts w:ascii="Times New Roman" w:eastAsia="Times New Roman" w:hAnsi="Times New Roman" w:cs="Times New Roman"/>
          <w:b/>
          <w:sz w:val="24"/>
          <w:szCs w:val="24"/>
        </w:rPr>
      </w:pPr>
      <w:r w:rsidRPr="0033667C">
        <w:rPr>
          <w:rFonts w:ascii="Times New Roman" w:eastAsia="Times New Roman" w:hAnsi="Times New Roman" w:cs="Times New Roman"/>
          <w:b/>
          <w:sz w:val="24"/>
          <w:szCs w:val="24"/>
        </w:rPr>
        <w:t>ОСОБЕННОСТИ РАЗРАБОТКИ СТРАТЕГИЧЕСКИХ ПРОЕКТОВ ЦИФРОВИЗАЦИИ ЭКОНОМИКИ РЕГИОНОВ В РОССИИ И ЗА РУБЕЖОМ</w:t>
      </w:r>
    </w:p>
    <w:p w:rsidR="0033667C" w:rsidRPr="0033667C" w:rsidRDefault="0033667C" w:rsidP="0033667C">
      <w:pPr>
        <w:spacing w:after="0" w:line="360" w:lineRule="auto"/>
        <w:jc w:val="center"/>
        <w:rPr>
          <w:rFonts w:ascii="Times New Roman" w:eastAsia="Times New Roman" w:hAnsi="Times New Roman" w:cs="Times New Roman"/>
          <w:b/>
          <w:sz w:val="24"/>
          <w:szCs w:val="24"/>
        </w:rPr>
      </w:pPr>
    </w:p>
    <w:p w:rsidR="006206E6" w:rsidRPr="0033667C" w:rsidRDefault="008120C6" w:rsidP="008120C6">
      <w:pPr>
        <w:spacing w:after="0" w:line="240" w:lineRule="auto"/>
        <w:ind w:firstLine="709"/>
        <w:jc w:val="both"/>
        <w:rPr>
          <w:rFonts w:ascii="Times New Roman" w:hAnsi="Times New Roman" w:cs="Times New Roman"/>
          <w:sz w:val="24"/>
          <w:szCs w:val="24"/>
          <w:shd w:val="clear" w:color="auto" w:fill="FFFFFF"/>
        </w:rPr>
      </w:pPr>
      <w:r w:rsidRPr="0033667C">
        <w:rPr>
          <w:rFonts w:ascii="Times New Roman" w:hAnsi="Times New Roman" w:cs="Times New Roman"/>
          <w:sz w:val="24"/>
          <w:szCs w:val="24"/>
          <w:shd w:val="clear" w:color="auto" w:fill="FFFFFF"/>
        </w:rPr>
        <w:t>В современном мире цифровые технологии играют все более важную роль в различных сферах жизни. Это касается и экономики, где внедрение цифровых решений позволяет существенно повысить эффективность управления и коммуникаций, как между субъектами Российской Федерации, так и между Правительством и гражданами страны. В связи с этим, разработка региональных проектов цифровой трансформации экономики, включенной как одной из пяти национальных целей развития Российской Федерации, становится одной из ключевых задач для всех регионов.</w:t>
      </w:r>
    </w:p>
    <w:p w:rsidR="008120C6" w:rsidRPr="004936CB" w:rsidRDefault="008120C6" w:rsidP="008120C6">
      <w:pPr>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Понятие цифровая трансформация (</w:t>
      </w:r>
      <w:r w:rsidRPr="0033667C">
        <w:rPr>
          <w:rFonts w:ascii="Times New Roman" w:hAnsi="Times New Roman" w:cs="Times New Roman"/>
          <w:sz w:val="24"/>
          <w:szCs w:val="24"/>
          <w:lang w:val="en-US"/>
        </w:rPr>
        <w:t>digital</w:t>
      </w:r>
      <w:r w:rsidRPr="0033667C">
        <w:rPr>
          <w:rFonts w:ascii="Times New Roman" w:hAnsi="Times New Roman" w:cs="Times New Roman"/>
          <w:sz w:val="24"/>
          <w:szCs w:val="24"/>
        </w:rPr>
        <w:t xml:space="preserve"> </w:t>
      </w:r>
      <w:r w:rsidRPr="0033667C">
        <w:rPr>
          <w:rFonts w:ascii="Times New Roman" w:hAnsi="Times New Roman" w:cs="Times New Roman"/>
          <w:sz w:val="24"/>
          <w:szCs w:val="24"/>
          <w:lang w:val="en-US"/>
        </w:rPr>
        <w:t>transformation</w:t>
      </w:r>
      <w:r w:rsidRPr="0033667C">
        <w:rPr>
          <w:rFonts w:ascii="Times New Roman" w:hAnsi="Times New Roman" w:cs="Times New Roman"/>
          <w:sz w:val="24"/>
          <w:szCs w:val="24"/>
        </w:rPr>
        <w:t xml:space="preserve">) не имеет четкой формулировки, </w:t>
      </w:r>
      <w:r w:rsidRPr="004936CB">
        <w:rPr>
          <w:rFonts w:ascii="Times New Roman" w:hAnsi="Times New Roman" w:cs="Times New Roman"/>
          <w:sz w:val="24"/>
          <w:szCs w:val="24"/>
        </w:rPr>
        <w:t xml:space="preserve">так как вошло в употребление относительно недавно и характеризует новые малоизученные явления. В Концепции цифровой трансформации Республики Татарстан данное понятие трактуется </w:t>
      </w:r>
      <w:r w:rsidR="008C7ADB" w:rsidRPr="004936CB">
        <w:rPr>
          <w:rFonts w:ascii="Times New Roman" w:hAnsi="Times New Roman" w:cs="Times New Roman"/>
          <w:sz w:val="24"/>
          <w:szCs w:val="24"/>
        </w:rPr>
        <w:t xml:space="preserve">как </w:t>
      </w:r>
      <w:r w:rsidRPr="004936CB">
        <w:rPr>
          <w:rFonts w:ascii="Times New Roman" w:hAnsi="Times New Roman" w:cs="Times New Roman"/>
          <w:sz w:val="24"/>
          <w:szCs w:val="24"/>
        </w:rPr>
        <w:t>глубокая реорганизация системы управления в органах государственной власти и бизнеса с широким применением</w:t>
      </w:r>
      <w:r w:rsidRPr="0033667C">
        <w:rPr>
          <w:rFonts w:ascii="Times New Roman" w:hAnsi="Times New Roman" w:cs="Times New Roman"/>
          <w:sz w:val="24"/>
          <w:szCs w:val="24"/>
        </w:rPr>
        <w:t xml:space="preserve"> цифровых инструментов и технологий для их исполнения, предполагающая пересмотр целей, стратегий, моделей управления, неправленых на зн</w:t>
      </w:r>
      <w:r w:rsidR="00933DFA">
        <w:rPr>
          <w:rFonts w:ascii="Times New Roman" w:hAnsi="Times New Roman" w:cs="Times New Roman"/>
          <w:sz w:val="24"/>
          <w:szCs w:val="24"/>
        </w:rPr>
        <w:t>ачительный рост эффективности [5</w:t>
      </w:r>
      <w:r w:rsidRPr="0033667C">
        <w:rPr>
          <w:rFonts w:ascii="Times New Roman" w:hAnsi="Times New Roman" w:cs="Times New Roman"/>
          <w:sz w:val="24"/>
          <w:szCs w:val="24"/>
        </w:rPr>
        <w:t>].</w:t>
      </w:r>
      <w:r w:rsidR="003F3175">
        <w:rPr>
          <w:rFonts w:ascii="Times New Roman" w:hAnsi="Times New Roman" w:cs="Times New Roman"/>
          <w:sz w:val="24"/>
          <w:szCs w:val="24"/>
        </w:rPr>
        <w:t xml:space="preserve"> </w:t>
      </w:r>
      <w:r w:rsidRPr="0033667C">
        <w:rPr>
          <w:rFonts w:ascii="Times New Roman" w:hAnsi="Times New Roman" w:cs="Times New Roman"/>
          <w:sz w:val="24"/>
          <w:szCs w:val="24"/>
        </w:rPr>
        <w:t xml:space="preserve">В настоящее время происходит непрерывный процесс цифровой трансформации стран всего мира, то есть систематизация информации, упрощение и ускорение работы с информацией об окружающей среде. Цифровая трансформация позволяет повысить продуктивность за счет исключения или сокращения лишних процессов, упрощения операций и </w:t>
      </w:r>
      <w:r w:rsidRPr="004936CB">
        <w:rPr>
          <w:rFonts w:ascii="Times New Roman" w:hAnsi="Times New Roman" w:cs="Times New Roman"/>
          <w:sz w:val="24"/>
          <w:szCs w:val="24"/>
        </w:rPr>
        <w:t>уменьшения времени, которое затрачивается на них.</w:t>
      </w:r>
    </w:p>
    <w:p w:rsidR="00066FAB" w:rsidRPr="004936CB" w:rsidRDefault="008120C6" w:rsidP="00066FAB">
      <w:pPr>
        <w:spacing w:after="0" w:line="240" w:lineRule="auto"/>
        <w:ind w:firstLine="709"/>
        <w:jc w:val="both"/>
        <w:rPr>
          <w:rFonts w:ascii="Times New Roman" w:hAnsi="Times New Roman" w:cs="Times New Roman"/>
          <w:sz w:val="24"/>
          <w:szCs w:val="24"/>
        </w:rPr>
      </w:pPr>
      <w:r w:rsidRPr="004936CB">
        <w:rPr>
          <w:rFonts w:ascii="Times New Roman" w:hAnsi="Times New Roman" w:cs="Times New Roman"/>
          <w:sz w:val="24"/>
          <w:szCs w:val="24"/>
        </w:rPr>
        <w:t xml:space="preserve">Анализ цифровой конкурентоспособности стран определяется индексом </w:t>
      </w:r>
      <w:r w:rsidRPr="004936CB">
        <w:rPr>
          <w:rFonts w:ascii="Times New Roman" w:hAnsi="Times New Roman" w:cs="Times New Roman"/>
          <w:sz w:val="24"/>
          <w:szCs w:val="24"/>
          <w:lang w:val="en-US"/>
        </w:rPr>
        <w:t>IMD</w:t>
      </w:r>
      <w:r w:rsidRPr="004936CB">
        <w:rPr>
          <w:rFonts w:ascii="Times New Roman" w:hAnsi="Times New Roman" w:cs="Times New Roman"/>
          <w:sz w:val="24"/>
          <w:szCs w:val="24"/>
        </w:rPr>
        <w:t xml:space="preserve"> – Всемирный индекс конкурентоспособности, который </w:t>
      </w:r>
      <w:r w:rsidR="00066FAB" w:rsidRPr="004936CB">
        <w:rPr>
          <w:rFonts w:ascii="Times New Roman" w:hAnsi="Times New Roman" w:cs="Times New Roman"/>
          <w:sz w:val="24"/>
          <w:szCs w:val="24"/>
        </w:rPr>
        <w:t xml:space="preserve">рассчитывается Институтом менеджмента с </w:t>
      </w:r>
      <w:r w:rsidRPr="004936CB">
        <w:rPr>
          <w:rFonts w:ascii="Times New Roman" w:hAnsi="Times New Roman" w:cs="Times New Roman"/>
          <w:sz w:val="24"/>
          <w:szCs w:val="24"/>
        </w:rPr>
        <w:t>1966 г. [</w:t>
      </w:r>
      <w:r w:rsidR="00582D28" w:rsidRPr="004936CB">
        <w:rPr>
          <w:rFonts w:ascii="Times New Roman" w:hAnsi="Times New Roman" w:cs="Times New Roman"/>
          <w:sz w:val="24"/>
          <w:szCs w:val="24"/>
        </w:rPr>
        <w:t>1</w:t>
      </w:r>
      <w:r w:rsidRPr="004936CB">
        <w:rPr>
          <w:rFonts w:ascii="Times New Roman" w:hAnsi="Times New Roman" w:cs="Times New Roman"/>
          <w:sz w:val="24"/>
          <w:szCs w:val="24"/>
        </w:rPr>
        <w:t>]. В рейтинге 2022 года лиде</w:t>
      </w:r>
      <w:r w:rsidR="0007711C">
        <w:rPr>
          <w:rFonts w:ascii="Times New Roman" w:hAnsi="Times New Roman" w:cs="Times New Roman"/>
          <w:sz w:val="24"/>
          <w:szCs w:val="24"/>
        </w:rPr>
        <w:t>ром</w:t>
      </w:r>
      <w:r w:rsidRPr="004936CB">
        <w:rPr>
          <w:rFonts w:ascii="Times New Roman" w:hAnsi="Times New Roman" w:cs="Times New Roman"/>
          <w:sz w:val="24"/>
          <w:szCs w:val="24"/>
        </w:rPr>
        <w:t xml:space="preserve"> цифровой конкурентоспособности среди стран ми</w:t>
      </w:r>
      <w:r w:rsidR="00582D28" w:rsidRPr="004936CB">
        <w:rPr>
          <w:rFonts w:ascii="Times New Roman" w:hAnsi="Times New Roman" w:cs="Times New Roman"/>
          <w:sz w:val="24"/>
          <w:szCs w:val="24"/>
        </w:rPr>
        <w:t>ра стала Дания</w:t>
      </w:r>
      <w:r w:rsidR="00066FAB" w:rsidRPr="004936CB">
        <w:rPr>
          <w:rFonts w:ascii="Times New Roman" w:hAnsi="Times New Roman" w:cs="Times New Roman"/>
          <w:sz w:val="24"/>
          <w:szCs w:val="24"/>
        </w:rPr>
        <w:t>. В мировом рейтинге цифровой конкурентоспособности стран в 2022 г. отсутствует Российская Федерация из-за ограниченной надежности собранных данных. По результатам 2021 г. Российская Федерация заняла 42 место, обогнав Кипр, Грецию и другие страны (таблица 1).</w:t>
      </w:r>
    </w:p>
    <w:p w:rsidR="003F3175" w:rsidRPr="004936CB" w:rsidRDefault="003F3175">
      <w:pPr>
        <w:rPr>
          <w:rFonts w:ascii="Times New Roman" w:hAnsi="Times New Roman" w:cs="Times New Roman"/>
          <w:i/>
          <w:sz w:val="24"/>
          <w:szCs w:val="24"/>
        </w:rPr>
      </w:pPr>
      <w:r w:rsidRPr="004936CB">
        <w:rPr>
          <w:rFonts w:ascii="Times New Roman" w:hAnsi="Times New Roman" w:cs="Times New Roman"/>
          <w:i/>
          <w:sz w:val="24"/>
          <w:szCs w:val="24"/>
        </w:rPr>
        <w:br w:type="page"/>
      </w:r>
    </w:p>
    <w:p w:rsidR="00582D28" w:rsidRPr="0033667C" w:rsidRDefault="00582D28" w:rsidP="00582D28">
      <w:pPr>
        <w:spacing w:after="0" w:line="240" w:lineRule="auto"/>
        <w:jc w:val="right"/>
        <w:rPr>
          <w:rFonts w:ascii="Times New Roman" w:hAnsi="Times New Roman" w:cs="Times New Roman"/>
          <w:i/>
          <w:sz w:val="24"/>
          <w:szCs w:val="24"/>
        </w:rPr>
      </w:pPr>
      <w:r w:rsidRPr="0033667C">
        <w:rPr>
          <w:rFonts w:ascii="Times New Roman" w:hAnsi="Times New Roman" w:cs="Times New Roman"/>
          <w:i/>
          <w:sz w:val="24"/>
          <w:szCs w:val="24"/>
        </w:rPr>
        <w:lastRenderedPageBreak/>
        <w:t>Таблица 1</w:t>
      </w:r>
    </w:p>
    <w:p w:rsidR="00582D28" w:rsidRDefault="00582D28" w:rsidP="00582D28">
      <w:pPr>
        <w:spacing w:after="0" w:line="240" w:lineRule="auto"/>
        <w:rPr>
          <w:rFonts w:ascii="Times New Roman" w:hAnsi="Times New Roman" w:cs="Times New Roman"/>
          <w:sz w:val="24"/>
          <w:szCs w:val="24"/>
        </w:rPr>
      </w:pPr>
      <w:r w:rsidRPr="0033667C">
        <w:rPr>
          <w:rFonts w:ascii="Times New Roman" w:hAnsi="Times New Roman" w:cs="Times New Roman"/>
          <w:sz w:val="24"/>
          <w:szCs w:val="24"/>
        </w:rPr>
        <w:t>Мировой рейтинг цифровой конкурентоспособности 2022</w:t>
      </w:r>
      <w:r w:rsidR="00066FAB">
        <w:rPr>
          <w:rFonts w:ascii="Times New Roman" w:hAnsi="Times New Roman" w:cs="Times New Roman"/>
          <w:sz w:val="24"/>
          <w:szCs w:val="24"/>
        </w:rPr>
        <w:t xml:space="preserve"> г.</w:t>
      </w:r>
    </w:p>
    <w:tbl>
      <w:tblPr>
        <w:tblStyle w:val="a4"/>
        <w:tblW w:w="9180" w:type="dxa"/>
        <w:tblLayout w:type="fixed"/>
        <w:tblLook w:val="0000"/>
      </w:tblPr>
      <w:tblGrid>
        <w:gridCol w:w="1809"/>
        <w:gridCol w:w="1560"/>
        <w:gridCol w:w="1417"/>
        <w:gridCol w:w="1418"/>
        <w:gridCol w:w="1559"/>
        <w:gridCol w:w="1417"/>
      </w:tblGrid>
      <w:tr w:rsidR="00066FAB" w:rsidTr="00066FAB">
        <w:tc>
          <w:tcPr>
            <w:tcW w:w="1809" w:type="dxa"/>
            <w:vMerge w:val="restart"/>
          </w:tcPr>
          <w:p w:rsidR="00066FAB" w:rsidRPr="0033667C" w:rsidRDefault="00066FAB" w:rsidP="00D7792E">
            <w:pPr>
              <w:jc w:val="center"/>
              <w:rPr>
                <w:rFonts w:ascii="Times New Roman" w:hAnsi="Times New Roman" w:cs="Times New Roman"/>
                <w:sz w:val="24"/>
                <w:szCs w:val="24"/>
              </w:rPr>
            </w:pPr>
            <w:r w:rsidRPr="0033667C">
              <w:rPr>
                <w:rFonts w:ascii="Times New Roman" w:hAnsi="Times New Roman" w:cs="Times New Roman"/>
                <w:sz w:val="24"/>
                <w:szCs w:val="24"/>
              </w:rPr>
              <w:t>Наименование страны</w:t>
            </w:r>
          </w:p>
        </w:tc>
        <w:tc>
          <w:tcPr>
            <w:tcW w:w="1560" w:type="dxa"/>
            <w:vMerge w:val="restart"/>
          </w:tcPr>
          <w:p w:rsidR="00066FAB" w:rsidRPr="0033667C" w:rsidRDefault="00066FAB" w:rsidP="00D7792E">
            <w:pPr>
              <w:jc w:val="center"/>
              <w:rPr>
                <w:rFonts w:ascii="Times New Roman" w:hAnsi="Times New Roman" w:cs="Times New Roman"/>
                <w:sz w:val="24"/>
                <w:szCs w:val="24"/>
              </w:rPr>
            </w:pPr>
            <w:r w:rsidRPr="0033667C">
              <w:rPr>
                <w:rFonts w:ascii="Times New Roman" w:hAnsi="Times New Roman" w:cs="Times New Roman"/>
                <w:sz w:val="24"/>
                <w:szCs w:val="24"/>
              </w:rPr>
              <w:t>Позиция в</w:t>
            </w:r>
            <w:r>
              <w:rPr>
                <w:rFonts w:ascii="Times New Roman" w:hAnsi="Times New Roman" w:cs="Times New Roman"/>
                <w:sz w:val="24"/>
                <w:szCs w:val="24"/>
              </w:rPr>
              <w:t xml:space="preserve"> Рейтинге </w:t>
            </w:r>
            <w:r w:rsidRPr="0033667C">
              <w:rPr>
                <w:rFonts w:ascii="Times New Roman" w:hAnsi="Times New Roman" w:cs="Times New Roman"/>
                <w:sz w:val="24"/>
                <w:szCs w:val="24"/>
              </w:rPr>
              <w:t xml:space="preserve"> 2022</w:t>
            </w:r>
            <w:r>
              <w:rPr>
                <w:rFonts w:ascii="Times New Roman" w:hAnsi="Times New Roman" w:cs="Times New Roman"/>
                <w:sz w:val="24"/>
                <w:szCs w:val="24"/>
              </w:rPr>
              <w:t xml:space="preserve"> г.</w:t>
            </w:r>
          </w:p>
        </w:tc>
        <w:tc>
          <w:tcPr>
            <w:tcW w:w="1417" w:type="dxa"/>
            <w:vMerge w:val="restart"/>
          </w:tcPr>
          <w:p w:rsidR="00066FAB" w:rsidRDefault="00066FAB" w:rsidP="00066FAB">
            <w:pPr>
              <w:jc w:val="center"/>
              <w:rPr>
                <w:rFonts w:ascii="Times New Roman" w:hAnsi="Times New Roman" w:cs="Times New Roman"/>
                <w:sz w:val="24"/>
                <w:szCs w:val="24"/>
              </w:rPr>
            </w:pPr>
            <w:r w:rsidRPr="0033667C">
              <w:rPr>
                <w:rFonts w:ascii="Times New Roman" w:hAnsi="Times New Roman" w:cs="Times New Roman"/>
                <w:sz w:val="24"/>
                <w:szCs w:val="24"/>
              </w:rPr>
              <w:t>Позиция в</w:t>
            </w:r>
            <w:r>
              <w:rPr>
                <w:rFonts w:ascii="Times New Roman" w:hAnsi="Times New Roman" w:cs="Times New Roman"/>
                <w:sz w:val="24"/>
                <w:szCs w:val="24"/>
              </w:rPr>
              <w:t xml:space="preserve"> Рейтинге </w:t>
            </w:r>
            <w:r w:rsidRPr="0033667C">
              <w:rPr>
                <w:rFonts w:ascii="Times New Roman" w:hAnsi="Times New Roman" w:cs="Times New Roman"/>
                <w:sz w:val="24"/>
                <w:szCs w:val="24"/>
              </w:rPr>
              <w:t xml:space="preserve"> 202</w:t>
            </w:r>
            <w:r>
              <w:rPr>
                <w:rFonts w:ascii="Times New Roman" w:hAnsi="Times New Roman" w:cs="Times New Roman"/>
                <w:sz w:val="24"/>
                <w:szCs w:val="24"/>
              </w:rPr>
              <w:t>1 г.</w:t>
            </w:r>
          </w:p>
        </w:tc>
        <w:tc>
          <w:tcPr>
            <w:tcW w:w="1418" w:type="dxa"/>
            <w:vMerge w:val="restart"/>
          </w:tcPr>
          <w:p w:rsidR="00066FAB" w:rsidRDefault="00066FAB" w:rsidP="00066FAB">
            <w:pPr>
              <w:jc w:val="center"/>
              <w:rPr>
                <w:rFonts w:ascii="Times New Roman" w:hAnsi="Times New Roman" w:cs="Times New Roman"/>
                <w:sz w:val="24"/>
                <w:szCs w:val="24"/>
              </w:rPr>
            </w:pPr>
            <w:r w:rsidRPr="0033667C">
              <w:rPr>
                <w:rFonts w:ascii="Times New Roman" w:hAnsi="Times New Roman" w:cs="Times New Roman"/>
                <w:sz w:val="24"/>
                <w:szCs w:val="24"/>
              </w:rPr>
              <w:t>Позиция в</w:t>
            </w:r>
            <w:r>
              <w:rPr>
                <w:rFonts w:ascii="Times New Roman" w:hAnsi="Times New Roman" w:cs="Times New Roman"/>
                <w:sz w:val="24"/>
                <w:szCs w:val="24"/>
              </w:rPr>
              <w:t xml:space="preserve"> Рейтинге </w:t>
            </w:r>
            <w:r w:rsidRPr="0033667C">
              <w:rPr>
                <w:rFonts w:ascii="Times New Roman" w:hAnsi="Times New Roman" w:cs="Times New Roman"/>
                <w:sz w:val="24"/>
                <w:szCs w:val="24"/>
              </w:rPr>
              <w:t xml:space="preserve"> 202</w:t>
            </w:r>
            <w:r>
              <w:rPr>
                <w:rFonts w:ascii="Times New Roman" w:hAnsi="Times New Roman" w:cs="Times New Roman"/>
                <w:sz w:val="24"/>
                <w:szCs w:val="24"/>
              </w:rPr>
              <w:t>0 г.</w:t>
            </w:r>
          </w:p>
        </w:tc>
        <w:tc>
          <w:tcPr>
            <w:tcW w:w="2976" w:type="dxa"/>
            <w:gridSpan w:val="2"/>
          </w:tcPr>
          <w:p w:rsidR="00066FAB" w:rsidRDefault="00066FAB" w:rsidP="00D7792E">
            <w:pPr>
              <w:jc w:val="center"/>
              <w:rPr>
                <w:rFonts w:ascii="Times New Roman" w:hAnsi="Times New Roman" w:cs="Times New Roman"/>
                <w:sz w:val="24"/>
                <w:szCs w:val="24"/>
              </w:rPr>
            </w:pPr>
            <w:r>
              <w:rPr>
                <w:rFonts w:ascii="Times New Roman" w:hAnsi="Times New Roman" w:cs="Times New Roman"/>
                <w:sz w:val="24"/>
                <w:szCs w:val="24"/>
              </w:rPr>
              <w:t>Изменение позиции в Рейтингах</w:t>
            </w:r>
            <w:r w:rsidRPr="0033667C">
              <w:rPr>
                <w:rFonts w:ascii="Times New Roman" w:hAnsi="Times New Roman" w:cs="Times New Roman"/>
                <w:sz w:val="24"/>
                <w:szCs w:val="24"/>
              </w:rPr>
              <w:t xml:space="preserve"> цифровой конкурентоспособности</w:t>
            </w:r>
            <w:r>
              <w:rPr>
                <w:rFonts w:ascii="Times New Roman" w:hAnsi="Times New Roman" w:cs="Times New Roman"/>
                <w:sz w:val="24"/>
                <w:szCs w:val="24"/>
              </w:rPr>
              <w:t xml:space="preserve"> 2020-2022 гг.</w:t>
            </w:r>
          </w:p>
        </w:tc>
      </w:tr>
      <w:tr w:rsidR="00066FAB" w:rsidTr="00066FAB">
        <w:tc>
          <w:tcPr>
            <w:tcW w:w="1809" w:type="dxa"/>
            <w:vMerge/>
          </w:tcPr>
          <w:p w:rsidR="00066FAB" w:rsidRPr="0033667C" w:rsidRDefault="00066FAB" w:rsidP="00D7792E">
            <w:pPr>
              <w:jc w:val="center"/>
              <w:rPr>
                <w:rFonts w:ascii="Times New Roman" w:hAnsi="Times New Roman" w:cs="Times New Roman"/>
                <w:sz w:val="24"/>
                <w:szCs w:val="24"/>
              </w:rPr>
            </w:pPr>
          </w:p>
        </w:tc>
        <w:tc>
          <w:tcPr>
            <w:tcW w:w="1560" w:type="dxa"/>
            <w:vMerge/>
          </w:tcPr>
          <w:p w:rsidR="00066FAB" w:rsidRDefault="00066FAB" w:rsidP="00D7792E">
            <w:pPr>
              <w:jc w:val="center"/>
              <w:rPr>
                <w:rFonts w:ascii="Times New Roman" w:hAnsi="Times New Roman" w:cs="Times New Roman"/>
                <w:sz w:val="24"/>
                <w:szCs w:val="24"/>
              </w:rPr>
            </w:pPr>
          </w:p>
        </w:tc>
        <w:tc>
          <w:tcPr>
            <w:tcW w:w="1417" w:type="dxa"/>
            <w:vMerge/>
          </w:tcPr>
          <w:p w:rsidR="00066FAB" w:rsidRDefault="00066FAB" w:rsidP="00D7792E">
            <w:pPr>
              <w:jc w:val="center"/>
              <w:rPr>
                <w:rFonts w:ascii="Times New Roman" w:hAnsi="Times New Roman" w:cs="Times New Roman"/>
                <w:sz w:val="24"/>
                <w:szCs w:val="24"/>
              </w:rPr>
            </w:pPr>
          </w:p>
        </w:tc>
        <w:tc>
          <w:tcPr>
            <w:tcW w:w="1418" w:type="dxa"/>
            <w:vMerge/>
          </w:tcPr>
          <w:p w:rsidR="00066FAB" w:rsidRDefault="00066FAB" w:rsidP="00D7792E">
            <w:pPr>
              <w:jc w:val="center"/>
              <w:rPr>
                <w:rFonts w:ascii="Times New Roman" w:hAnsi="Times New Roman" w:cs="Times New Roman"/>
                <w:sz w:val="24"/>
                <w:szCs w:val="24"/>
              </w:rPr>
            </w:pPr>
          </w:p>
        </w:tc>
        <w:tc>
          <w:tcPr>
            <w:tcW w:w="1559" w:type="dxa"/>
          </w:tcPr>
          <w:p w:rsidR="00066FAB" w:rsidRDefault="00066FAB" w:rsidP="00D7792E">
            <w:pPr>
              <w:jc w:val="center"/>
              <w:rPr>
                <w:rFonts w:ascii="Times New Roman" w:hAnsi="Times New Roman" w:cs="Times New Roman"/>
                <w:sz w:val="24"/>
                <w:szCs w:val="24"/>
              </w:rPr>
            </w:pPr>
            <w:r>
              <w:rPr>
                <w:rFonts w:ascii="Times New Roman" w:hAnsi="Times New Roman" w:cs="Times New Roman"/>
                <w:sz w:val="24"/>
                <w:szCs w:val="24"/>
              </w:rPr>
              <w:t>2022 г. по сравнению с 2021 г.</w:t>
            </w:r>
          </w:p>
        </w:tc>
        <w:tc>
          <w:tcPr>
            <w:tcW w:w="1417" w:type="dxa"/>
          </w:tcPr>
          <w:p w:rsidR="00066FAB" w:rsidRDefault="00066FAB" w:rsidP="00D7792E">
            <w:pPr>
              <w:jc w:val="center"/>
              <w:rPr>
                <w:rFonts w:ascii="Times New Roman" w:hAnsi="Times New Roman" w:cs="Times New Roman"/>
                <w:sz w:val="24"/>
                <w:szCs w:val="24"/>
              </w:rPr>
            </w:pPr>
            <w:r>
              <w:rPr>
                <w:rFonts w:ascii="Times New Roman" w:hAnsi="Times New Roman" w:cs="Times New Roman"/>
                <w:sz w:val="24"/>
                <w:szCs w:val="24"/>
              </w:rPr>
              <w:t>2021 г. по сравнению с 2020 г.</w:t>
            </w:r>
          </w:p>
        </w:tc>
      </w:tr>
      <w:tr w:rsidR="00066FAB" w:rsidTr="00066FAB">
        <w:tc>
          <w:tcPr>
            <w:tcW w:w="180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Дания</w:t>
            </w:r>
          </w:p>
        </w:tc>
        <w:tc>
          <w:tcPr>
            <w:tcW w:w="1560"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1</w:t>
            </w:r>
          </w:p>
        </w:tc>
        <w:tc>
          <w:tcPr>
            <w:tcW w:w="1417"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4</w:t>
            </w:r>
          </w:p>
        </w:tc>
        <w:tc>
          <w:tcPr>
            <w:tcW w:w="1418" w:type="dxa"/>
          </w:tcPr>
          <w:p w:rsidR="00066FAB" w:rsidRPr="0033667C" w:rsidRDefault="001A42F7" w:rsidP="00066FAB">
            <w:pPr>
              <w:rPr>
                <w:rFonts w:ascii="Times New Roman" w:hAnsi="Times New Roman" w:cs="Times New Roman"/>
                <w:color w:val="181818"/>
                <w:sz w:val="24"/>
                <w:szCs w:val="24"/>
              </w:rPr>
            </w:pPr>
            <w:r>
              <w:rPr>
                <w:rFonts w:ascii="Times New Roman" w:hAnsi="Times New Roman" w:cs="Times New Roman"/>
                <w:color w:val="181818"/>
                <w:sz w:val="24"/>
                <w:szCs w:val="24"/>
              </w:rPr>
              <w:t>3</w:t>
            </w:r>
          </w:p>
        </w:tc>
        <w:tc>
          <w:tcPr>
            <w:tcW w:w="155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+3</w:t>
            </w:r>
          </w:p>
        </w:tc>
        <w:tc>
          <w:tcPr>
            <w:tcW w:w="1417"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w:t>
            </w:r>
            <w:r w:rsidR="00600E5D">
              <w:rPr>
                <w:rFonts w:ascii="Times New Roman" w:hAnsi="Times New Roman" w:cs="Times New Roman"/>
                <w:sz w:val="24"/>
                <w:szCs w:val="24"/>
              </w:rPr>
              <w:t xml:space="preserve"> </w:t>
            </w:r>
            <w:r>
              <w:rPr>
                <w:rFonts w:ascii="Times New Roman" w:hAnsi="Times New Roman" w:cs="Times New Roman"/>
                <w:sz w:val="24"/>
                <w:szCs w:val="24"/>
              </w:rPr>
              <w:t>1</w:t>
            </w:r>
          </w:p>
        </w:tc>
      </w:tr>
      <w:tr w:rsidR="00066FAB" w:rsidTr="00066FAB">
        <w:tc>
          <w:tcPr>
            <w:tcW w:w="180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США</w:t>
            </w:r>
          </w:p>
        </w:tc>
        <w:tc>
          <w:tcPr>
            <w:tcW w:w="1560"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2</w:t>
            </w:r>
          </w:p>
        </w:tc>
        <w:tc>
          <w:tcPr>
            <w:tcW w:w="1417"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1</w:t>
            </w:r>
          </w:p>
        </w:tc>
        <w:tc>
          <w:tcPr>
            <w:tcW w:w="1418" w:type="dxa"/>
          </w:tcPr>
          <w:p w:rsidR="00066FAB" w:rsidRPr="0033667C" w:rsidRDefault="001A42F7" w:rsidP="00066FAB">
            <w:pPr>
              <w:rPr>
                <w:rFonts w:ascii="Times New Roman" w:hAnsi="Times New Roman" w:cs="Times New Roman"/>
                <w:color w:val="181818"/>
                <w:sz w:val="24"/>
                <w:szCs w:val="24"/>
              </w:rPr>
            </w:pPr>
            <w:r>
              <w:rPr>
                <w:rFonts w:ascii="Times New Roman" w:hAnsi="Times New Roman" w:cs="Times New Roman"/>
                <w:color w:val="181818"/>
                <w:sz w:val="24"/>
                <w:szCs w:val="24"/>
              </w:rPr>
              <w:t>1</w:t>
            </w:r>
          </w:p>
        </w:tc>
        <w:tc>
          <w:tcPr>
            <w:tcW w:w="155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w:t>
            </w:r>
            <w:r w:rsidR="00600E5D">
              <w:rPr>
                <w:rFonts w:ascii="Times New Roman" w:hAnsi="Times New Roman" w:cs="Times New Roman"/>
                <w:color w:val="181818"/>
                <w:sz w:val="24"/>
                <w:szCs w:val="24"/>
              </w:rPr>
              <w:t xml:space="preserve"> </w:t>
            </w:r>
            <w:r w:rsidRPr="0033667C">
              <w:rPr>
                <w:rFonts w:ascii="Times New Roman" w:hAnsi="Times New Roman" w:cs="Times New Roman"/>
                <w:color w:val="181818"/>
                <w:sz w:val="24"/>
                <w:szCs w:val="24"/>
              </w:rPr>
              <w:t>1</w:t>
            </w:r>
          </w:p>
        </w:tc>
        <w:tc>
          <w:tcPr>
            <w:tcW w:w="1417"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w:t>
            </w:r>
          </w:p>
        </w:tc>
      </w:tr>
      <w:tr w:rsidR="00066FAB" w:rsidTr="00066FAB">
        <w:tc>
          <w:tcPr>
            <w:tcW w:w="180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Швеция</w:t>
            </w:r>
          </w:p>
        </w:tc>
        <w:tc>
          <w:tcPr>
            <w:tcW w:w="1560"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3</w:t>
            </w:r>
          </w:p>
        </w:tc>
        <w:tc>
          <w:tcPr>
            <w:tcW w:w="1417"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3</w:t>
            </w:r>
          </w:p>
        </w:tc>
        <w:tc>
          <w:tcPr>
            <w:tcW w:w="1418" w:type="dxa"/>
          </w:tcPr>
          <w:p w:rsidR="00066FAB" w:rsidRPr="0033667C" w:rsidRDefault="001A42F7" w:rsidP="00066FAB">
            <w:pPr>
              <w:rPr>
                <w:rFonts w:ascii="Times New Roman" w:hAnsi="Times New Roman" w:cs="Times New Roman"/>
                <w:color w:val="181818"/>
                <w:sz w:val="24"/>
                <w:szCs w:val="24"/>
              </w:rPr>
            </w:pPr>
            <w:r>
              <w:rPr>
                <w:rFonts w:ascii="Times New Roman" w:hAnsi="Times New Roman" w:cs="Times New Roman"/>
                <w:color w:val="181818"/>
                <w:sz w:val="24"/>
                <w:szCs w:val="24"/>
              </w:rPr>
              <w:t>4</w:t>
            </w:r>
          </w:p>
        </w:tc>
        <w:tc>
          <w:tcPr>
            <w:tcW w:w="155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w:t>
            </w:r>
          </w:p>
        </w:tc>
        <w:tc>
          <w:tcPr>
            <w:tcW w:w="1417"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+1</w:t>
            </w:r>
          </w:p>
        </w:tc>
      </w:tr>
      <w:tr w:rsidR="00066FAB" w:rsidTr="00066FAB">
        <w:tc>
          <w:tcPr>
            <w:tcW w:w="180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Сингапур</w:t>
            </w:r>
          </w:p>
        </w:tc>
        <w:tc>
          <w:tcPr>
            <w:tcW w:w="1560"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4</w:t>
            </w:r>
          </w:p>
        </w:tc>
        <w:tc>
          <w:tcPr>
            <w:tcW w:w="1417"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5</w:t>
            </w:r>
          </w:p>
        </w:tc>
        <w:tc>
          <w:tcPr>
            <w:tcW w:w="1418" w:type="dxa"/>
          </w:tcPr>
          <w:p w:rsidR="00066FAB" w:rsidRPr="0033667C" w:rsidRDefault="001A42F7" w:rsidP="00066FAB">
            <w:pPr>
              <w:rPr>
                <w:rFonts w:ascii="Times New Roman" w:hAnsi="Times New Roman" w:cs="Times New Roman"/>
                <w:color w:val="181818"/>
                <w:sz w:val="24"/>
                <w:szCs w:val="24"/>
              </w:rPr>
            </w:pPr>
            <w:r>
              <w:rPr>
                <w:rFonts w:ascii="Times New Roman" w:hAnsi="Times New Roman" w:cs="Times New Roman"/>
                <w:color w:val="181818"/>
                <w:sz w:val="24"/>
                <w:szCs w:val="24"/>
              </w:rPr>
              <w:t>2</w:t>
            </w:r>
          </w:p>
        </w:tc>
        <w:tc>
          <w:tcPr>
            <w:tcW w:w="155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+1</w:t>
            </w:r>
          </w:p>
        </w:tc>
        <w:tc>
          <w:tcPr>
            <w:tcW w:w="1417"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w:t>
            </w:r>
            <w:r w:rsidR="00600E5D">
              <w:rPr>
                <w:rFonts w:ascii="Times New Roman" w:hAnsi="Times New Roman" w:cs="Times New Roman"/>
                <w:sz w:val="24"/>
                <w:szCs w:val="24"/>
              </w:rPr>
              <w:t xml:space="preserve"> </w:t>
            </w:r>
            <w:r>
              <w:rPr>
                <w:rFonts w:ascii="Times New Roman" w:hAnsi="Times New Roman" w:cs="Times New Roman"/>
                <w:sz w:val="24"/>
                <w:szCs w:val="24"/>
              </w:rPr>
              <w:t>3</w:t>
            </w:r>
          </w:p>
        </w:tc>
      </w:tr>
      <w:tr w:rsidR="00066FAB" w:rsidTr="00066FAB">
        <w:tc>
          <w:tcPr>
            <w:tcW w:w="180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Швейцария</w:t>
            </w:r>
          </w:p>
        </w:tc>
        <w:tc>
          <w:tcPr>
            <w:tcW w:w="1560"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5</w:t>
            </w:r>
          </w:p>
        </w:tc>
        <w:tc>
          <w:tcPr>
            <w:tcW w:w="1417"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6</w:t>
            </w:r>
          </w:p>
        </w:tc>
        <w:tc>
          <w:tcPr>
            <w:tcW w:w="1418" w:type="dxa"/>
          </w:tcPr>
          <w:p w:rsidR="00066FAB" w:rsidRPr="0033667C" w:rsidRDefault="001A42F7" w:rsidP="00066FAB">
            <w:pPr>
              <w:rPr>
                <w:rFonts w:ascii="Times New Roman" w:hAnsi="Times New Roman" w:cs="Times New Roman"/>
                <w:color w:val="181818"/>
                <w:sz w:val="24"/>
                <w:szCs w:val="24"/>
              </w:rPr>
            </w:pPr>
            <w:r>
              <w:rPr>
                <w:rFonts w:ascii="Times New Roman" w:hAnsi="Times New Roman" w:cs="Times New Roman"/>
                <w:color w:val="181818"/>
                <w:sz w:val="24"/>
                <w:szCs w:val="24"/>
              </w:rPr>
              <w:t>6</w:t>
            </w:r>
          </w:p>
        </w:tc>
        <w:tc>
          <w:tcPr>
            <w:tcW w:w="1559" w:type="dxa"/>
            <w:vAlign w:val="center"/>
          </w:tcPr>
          <w:p w:rsidR="00066FAB" w:rsidRPr="0033667C" w:rsidRDefault="00066FAB" w:rsidP="00066FAB">
            <w:pPr>
              <w:rPr>
                <w:rFonts w:ascii="Times New Roman" w:hAnsi="Times New Roman" w:cs="Times New Roman"/>
                <w:color w:val="181818"/>
                <w:sz w:val="24"/>
                <w:szCs w:val="24"/>
              </w:rPr>
            </w:pPr>
            <w:r w:rsidRPr="0033667C">
              <w:rPr>
                <w:rFonts w:ascii="Times New Roman" w:hAnsi="Times New Roman" w:cs="Times New Roman"/>
                <w:color w:val="181818"/>
                <w:sz w:val="24"/>
                <w:szCs w:val="24"/>
              </w:rPr>
              <w:t>+1</w:t>
            </w:r>
          </w:p>
        </w:tc>
        <w:tc>
          <w:tcPr>
            <w:tcW w:w="1417"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w:t>
            </w:r>
          </w:p>
        </w:tc>
      </w:tr>
      <w:tr w:rsidR="00066FAB" w:rsidTr="00066FAB">
        <w:tc>
          <w:tcPr>
            <w:tcW w:w="1809"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Россия</w:t>
            </w:r>
          </w:p>
        </w:tc>
        <w:tc>
          <w:tcPr>
            <w:tcW w:w="1560" w:type="dxa"/>
          </w:tcPr>
          <w:p w:rsidR="00066FAB" w:rsidRDefault="00066FAB" w:rsidP="00066FAB">
            <w:pPr>
              <w:rPr>
                <w:rFonts w:ascii="Times New Roman" w:hAnsi="Times New Roman" w:cs="Times New Roman"/>
                <w:sz w:val="24"/>
                <w:szCs w:val="24"/>
              </w:rPr>
            </w:pPr>
            <w:r>
              <w:rPr>
                <w:rFonts w:ascii="Times New Roman" w:hAnsi="Times New Roman" w:cs="Times New Roman"/>
                <w:sz w:val="24"/>
                <w:szCs w:val="24"/>
              </w:rPr>
              <w:t>-</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42</w:t>
            </w:r>
          </w:p>
        </w:tc>
        <w:tc>
          <w:tcPr>
            <w:tcW w:w="1418"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43</w:t>
            </w:r>
          </w:p>
        </w:tc>
        <w:tc>
          <w:tcPr>
            <w:tcW w:w="1559" w:type="dxa"/>
          </w:tcPr>
          <w:p w:rsidR="00066FAB" w:rsidRDefault="00066FAB" w:rsidP="00066FAB">
            <w:pPr>
              <w:rPr>
                <w:rFonts w:ascii="Times New Roman" w:hAnsi="Times New Roman" w:cs="Times New Roman"/>
                <w:sz w:val="24"/>
                <w:szCs w:val="24"/>
              </w:rPr>
            </w:pPr>
            <w:r>
              <w:rPr>
                <w:rFonts w:ascii="Times New Roman" w:hAnsi="Times New Roman" w:cs="Times New Roman"/>
                <w:sz w:val="24"/>
                <w:szCs w:val="24"/>
              </w:rPr>
              <w:t>-</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+1</w:t>
            </w:r>
          </w:p>
        </w:tc>
      </w:tr>
      <w:tr w:rsidR="00066FAB" w:rsidTr="00066FAB">
        <w:tblPrEx>
          <w:tblLook w:val="04A0"/>
        </w:tblPrEx>
        <w:tc>
          <w:tcPr>
            <w:tcW w:w="1809"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Кипр</w:t>
            </w:r>
          </w:p>
        </w:tc>
        <w:tc>
          <w:tcPr>
            <w:tcW w:w="1560"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45</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43</w:t>
            </w:r>
          </w:p>
        </w:tc>
        <w:tc>
          <w:tcPr>
            <w:tcW w:w="1418"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40</w:t>
            </w:r>
          </w:p>
        </w:tc>
        <w:tc>
          <w:tcPr>
            <w:tcW w:w="1559"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w:t>
            </w:r>
            <w:r w:rsidR="00600E5D">
              <w:rPr>
                <w:rFonts w:ascii="Times New Roman" w:hAnsi="Times New Roman" w:cs="Times New Roman"/>
                <w:sz w:val="24"/>
                <w:szCs w:val="24"/>
              </w:rPr>
              <w:t xml:space="preserve"> </w:t>
            </w:r>
            <w:r>
              <w:rPr>
                <w:rFonts w:ascii="Times New Roman" w:hAnsi="Times New Roman" w:cs="Times New Roman"/>
                <w:sz w:val="24"/>
                <w:szCs w:val="24"/>
              </w:rPr>
              <w:t>2</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w:t>
            </w:r>
            <w:r w:rsidR="00600E5D">
              <w:rPr>
                <w:rFonts w:ascii="Times New Roman" w:hAnsi="Times New Roman" w:cs="Times New Roman"/>
                <w:sz w:val="24"/>
                <w:szCs w:val="24"/>
              </w:rPr>
              <w:t xml:space="preserve"> </w:t>
            </w:r>
            <w:r w:rsidRPr="0033667C">
              <w:rPr>
                <w:rFonts w:ascii="Times New Roman" w:hAnsi="Times New Roman" w:cs="Times New Roman"/>
                <w:sz w:val="24"/>
                <w:szCs w:val="24"/>
              </w:rPr>
              <w:t>3</w:t>
            </w:r>
          </w:p>
        </w:tc>
      </w:tr>
      <w:tr w:rsidR="00066FAB" w:rsidTr="00066FAB">
        <w:tblPrEx>
          <w:tblLook w:val="04A0"/>
        </w:tblPrEx>
        <w:tc>
          <w:tcPr>
            <w:tcW w:w="1809"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Греция</w:t>
            </w:r>
          </w:p>
        </w:tc>
        <w:tc>
          <w:tcPr>
            <w:tcW w:w="1560" w:type="dxa"/>
          </w:tcPr>
          <w:p w:rsidR="00066FAB" w:rsidRDefault="001A42F7" w:rsidP="00066FAB">
            <w:pPr>
              <w:rPr>
                <w:rFonts w:ascii="Times New Roman" w:hAnsi="Times New Roman" w:cs="Times New Roman"/>
                <w:sz w:val="24"/>
                <w:szCs w:val="24"/>
              </w:rPr>
            </w:pPr>
            <w:r>
              <w:rPr>
                <w:rFonts w:ascii="Times New Roman" w:hAnsi="Times New Roman" w:cs="Times New Roman"/>
                <w:sz w:val="24"/>
                <w:szCs w:val="24"/>
              </w:rPr>
              <w:t>50</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44</w:t>
            </w:r>
          </w:p>
        </w:tc>
        <w:tc>
          <w:tcPr>
            <w:tcW w:w="1418"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46</w:t>
            </w:r>
          </w:p>
        </w:tc>
        <w:tc>
          <w:tcPr>
            <w:tcW w:w="1559" w:type="dxa"/>
          </w:tcPr>
          <w:p w:rsidR="00066FAB" w:rsidRDefault="00600E5D" w:rsidP="00066FAB">
            <w:pPr>
              <w:rPr>
                <w:rFonts w:ascii="Times New Roman" w:hAnsi="Times New Roman" w:cs="Times New Roman"/>
                <w:sz w:val="24"/>
                <w:szCs w:val="24"/>
              </w:rPr>
            </w:pPr>
            <w:r>
              <w:rPr>
                <w:rFonts w:ascii="Times New Roman" w:hAnsi="Times New Roman" w:cs="Times New Roman"/>
                <w:sz w:val="24"/>
                <w:szCs w:val="24"/>
              </w:rPr>
              <w:t>- 6</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+2</w:t>
            </w:r>
          </w:p>
        </w:tc>
      </w:tr>
      <w:tr w:rsidR="00066FAB" w:rsidTr="00066FAB">
        <w:tblPrEx>
          <w:tblLook w:val="04A0"/>
        </w:tblPrEx>
        <w:tc>
          <w:tcPr>
            <w:tcW w:w="1809"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Венгрия</w:t>
            </w:r>
          </w:p>
        </w:tc>
        <w:tc>
          <w:tcPr>
            <w:tcW w:w="1560" w:type="dxa"/>
          </w:tcPr>
          <w:p w:rsidR="00066FAB" w:rsidRDefault="00600E5D" w:rsidP="00066FAB">
            <w:pPr>
              <w:rPr>
                <w:rFonts w:ascii="Times New Roman" w:hAnsi="Times New Roman" w:cs="Times New Roman"/>
                <w:sz w:val="24"/>
                <w:szCs w:val="24"/>
              </w:rPr>
            </w:pPr>
            <w:r>
              <w:rPr>
                <w:rFonts w:ascii="Times New Roman" w:hAnsi="Times New Roman" w:cs="Times New Roman"/>
                <w:sz w:val="24"/>
                <w:szCs w:val="24"/>
              </w:rPr>
              <w:t>42</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45</w:t>
            </w:r>
          </w:p>
        </w:tc>
        <w:tc>
          <w:tcPr>
            <w:tcW w:w="1418"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47</w:t>
            </w:r>
          </w:p>
        </w:tc>
        <w:tc>
          <w:tcPr>
            <w:tcW w:w="1559" w:type="dxa"/>
          </w:tcPr>
          <w:p w:rsidR="00066FAB" w:rsidRDefault="00600E5D" w:rsidP="00066FAB">
            <w:pPr>
              <w:rPr>
                <w:rFonts w:ascii="Times New Roman" w:hAnsi="Times New Roman" w:cs="Times New Roman"/>
                <w:sz w:val="24"/>
                <w:szCs w:val="24"/>
              </w:rPr>
            </w:pPr>
            <w:r>
              <w:rPr>
                <w:rFonts w:ascii="Times New Roman" w:hAnsi="Times New Roman" w:cs="Times New Roman"/>
                <w:sz w:val="24"/>
                <w:szCs w:val="24"/>
              </w:rPr>
              <w:t>+3</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+2</w:t>
            </w:r>
          </w:p>
        </w:tc>
      </w:tr>
      <w:tr w:rsidR="00066FAB" w:rsidTr="00066FAB">
        <w:tblPrEx>
          <w:tblLook w:val="04A0"/>
        </w:tblPrEx>
        <w:tc>
          <w:tcPr>
            <w:tcW w:w="1809"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Индия</w:t>
            </w:r>
          </w:p>
        </w:tc>
        <w:tc>
          <w:tcPr>
            <w:tcW w:w="1560" w:type="dxa"/>
          </w:tcPr>
          <w:p w:rsidR="00066FAB" w:rsidRDefault="00600E5D" w:rsidP="00066FAB">
            <w:pPr>
              <w:rPr>
                <w:rFonts w:ascii="Times New Roman" w:hAnsi="Times New Roman" w:cs="Times New Roman"/>
                <w:sz w:val="24"/>
                <w:szCs w:val="24"/>
              </w:rPr>
            </w:pPr>
            <w:r>
              <w:rPr>
                <w:rFonts w:ascii="Times New Roman" w:hAnsi="Times New Roman" w:cs="Times New Roman"/>
                <w:sz w:val="24"/>
                <w:szCs w:val="24"/>
              </w:rPr>
              <w:t>44</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46</w:t>
            </w:r>
          </w:p>
        </w:tc>
        <w:tc>
          <w:tcPr>
            <w:tcW w:w="1418"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48</w:t>
            </w:r>
          </w:p>
        </w:tc>
        <w:tc>
          <w:tcPr>
            <w:tcW w:w="1559" w:type="dxa"/>
          </w:tcPr>
          <w:p w:rsidR="00066FAB" w:rsidRDefault="00600E5D" w:rsidP="00066FAB">
            <w:pPr>
              <w:rPr>
                <w:rFonts w:ascii="Times New Roman" w:hAnsi="Times New Roman" w:cs="Times New Roman"/>
                <w:sz w:val="24"/>
                <w:szCs w:val="24"/>
              </w:rPr>
            </w:pPr>
            <w:r>
              <w:rPr>
                <w:rFonts w:ascii="Times New Roman" w:hAnsi="Times New Roman" w:cs="Times New Roman"/>
                <w:sz w:val="24"/>
                <w:szCs w:val="24"/>
              </w:rPr>
              <w:t>+ 2</w:t>
            </w:r>
          </w:p>
        </w:tc>
        <w:tc>
          <w:tcPr>
            <w:tcW w:w="1417" w:type="dxa"/>
          </w:tcPr>
          <w:p w:rsidR="00066FAB" w:rsidRPr="0033667C" w:rsidRDefault="00066FAB" w:rsidP="00066FAB">
            <w:pPr>
              <w:jc w:val="both"/>
              <w:rPr>
                <w:rFonts w:ascii="Times New Roman" w:hAnsi="Times New Roman" w:cs="Times New Roman"/>
                <w:sz w:val="24"/>
                <w:szCs w:val="24"/>
              </w:rPr>
            </w:pPr>
            <w:r w:rsidRPr="0033667C">
              <w:rPr>
                <w:rFonts w:ascii="Times New Roman" w:hAnsi="Times New Roman" w:cs="Times New Roman"/>
                <w:sz w:val="24"/>
                <w:szCs w:val="24"/>
              </w:rPr>
              <w:t>+2</w:t>
            </w:r>
          </w:p>
        </w:tc>
      </w:tr>
    </w:tbl>
    <w:p w:rsidR="00D7792E" w:rsidRPr="00933DFA" w:rsidRDefault="00D7792E" w:rsidP="00D7792E">
      <w:pPr>
        <w:widowControl w:val="0"/>
        <w:suppressAutoHyphens/>
        <w:spacing w:after="0" w:line="240" w:lineRule="auto"/>
        <w:ind w:firstLine="709"/>
        <w:jc w:val="both"/>
        <w:rPr>
          <w:rStyle w:val="a5"/>
          <w:rFonts w:ascii="Times New Roman" w:hAnsi="Times New Roman" w:cs="Times New Roman"/>
          <w:color w:val="auto"/>
          <w:sz w:val="24"/>
          <w:szCs w:val="24"/>
          <w:u w:val="none"/>
          <w:lang w:val="en-US"/>
        </w:rPr>
      </w:pPr>
      <w:r w:rsidRPr="004936CB">
        <w:rPr>
          <w:rFonts w:ascii="Times New Roman" w:hAnsi="Times New Roman" w:cs="Times New Roman"/>
          <w:sz w:val="24"/>
          <w:szCs w:val="24"/>
        </w:rPr>
        <w:t xml:space="preserve">Источник: составлено автором по </w:t>
      </w:r>
      <w:r w:rsidR="00933DFA">
        <w:rPr>
          <w:rFonts w:ascii="Times New Roman" w:hAnsi="Times New Roman" w:cs="Times New Roman"/>
          <w:sz w:val="24"/>
          <w:szCs w:val="24"/>
          <w:lang w:val="en-US"/>
        </w:rPr>
        <w:t>[4].</w:t>
      </w:r>
    </w:p>
    <w:p w:rsidR="00066FAB" w:rsidRDefault="00600E5D" w:rsidP="001A42F7">
      <w:pPr>
        <w:widowControl w:val="0"/>
        <w:suppressAutoHyphen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Лидерство </w:t>
      </w:r>
      <w:r w:rsidR="001A42F7" w:rsidRPr="001A42F7">
        <w:rPr>
          <w:rFonts w:ascii="Times New Roman" w:hAnsi="Times New Roman" w:cs="Times New Roman"/>
          <w:sz w:val="24"/>
          <w:szCs w:val="24"/>
        </w:rPr>
        <w:t>Дании во многом обусловлен</w:t>
      </w:r>
      <w:r>
        <w:rPr>
          <w:rFonts w:ascii="Times New Roman" w:hAnsi="Times New Roman" w:cs="Times New Roman"/>
          <w:sz w:val="24"/>
          <w:szCs w:val="24"/>
        </w:rPr>
        <w:t>о</w:t>
      </w:r>
      <w:r w:rsidR="001A42F7" w:rsidRPr="001A42F7">
        <w:rPr>
          <w:rFonts w:ascii="Times New Roman" w:hAnsi="Times New Roman" w:cs="Times New Roman"/>
          <w:sz w:val="24"/>
          <w:szCs w:val="24"/>
        </w:rPr>
        <w:t xml:space="preserve"> ее выдающимися показателями готовности к будущему</w:t>
      </w:r>
      <w:r w:rsidR="001A42F7">
        <w:rPr>
          <w:rFonts w:ascii="Times New Roman" w:hAnsi="Times New Roman" w:cs="Times New Roman"/>
          <w:sz w:val="24"/>
          <w:szCs w:val="24"/>
        </w:rPr>
        <w:t>, то есть</w:t>
      </w:r>
      <w:r w:rsidR="001A42F7" w:rsidRPr="001A42F7">
        <w:rPr>
          <w:rFonts w:ascii="Times New Roman" w:hAnsi="Times New Roman" w:cs="Times New Roman"/>
          <w:sz w:val="24"/>
          <w:szCs w:val="24"/>
        </w:rPr>
        <w:t xml:space="preserve"> «уровень готовности страны к использованию цифровой трансформации».</w:t>
      </w:r>
      <w:r>
        <w:rPr>
          <w:rFonts w:ascii="Times New Roman" w:hAnsi="Times New Roman" w:cs="Times New Roman"/>
          <w:sz w:val="24"/>
          <w:szCs w:val="24"/>
        </w:rPr>
        <w:t xml:space="preserve"> </w:t>
      </w:r>
      <w:r w:rsidR="001A42F7">
        <w:rPr>
          <w:rFonts w:ascii="Times New Roman" w:hAnsi="Times New Roman" w:cs="Times New Roman"/>
          <w:sz w:val="24"/>
          <w:szCs w:val="24"/>
        </w:rPr>
        <w:t>Дания</w:t>
      </w:r>
      <w:r w:rsidR="001A42F7" w:rsidRPr="001A42F7">
        <w:rPr>
          <w:rFonts w:ascii="Times New Roman" w:hAnsi="Times New Roman" w:cs="Times New Roman"/>
          <w:sz w:val="24"/>
          <w:szCs w:val="24"/>
        </w:rPr>
        <w:t xml:space="preserve"> демонстрирует высокие результаты по гибкости бизнеса (1/63) и по интеграции </w:t>
      </w:r>
      <w:proofErr w:type="gramStart"/>
      <w:r w:rsidR="001A42F7" w:rsidRPr="001A42F7">
        <w:rPr>
          <w:rFonts w:ascii="Times New Roman" w:hAnsi="Times New Roman" w:cs="Times New Roman"/>
          <w:sz w:val="24"/>
          <w:szCs w:val="24"/>
        </w:rPr>
        <w:t>ИТ</w:t>
      </w:r>
      <w:proofErr w:type="gramEnd"/>
      <w:r w:rsidR="001A42F7" w:rsidRPr="001A42F7">
        <w:rPr>
          <w:rFonts w:ascii="Times New Roman" w:hAnsi="Times New Roman" w:cs="Times New Roman"/>
          <w:sz w:val="24"/>
          <w:szCs w:val="24"/>
        </w:rPr>
        <w:t xml:space="preserve"> (1/63), также достигнув пятого места по адаптивным установкам.</w:t>
      </w:r>
      <w:r w:rsidR="001A42F7">
        <w:rPr>
          <w:rFonts w:ascii="Times New Roman" w:hAnsi="Times New Roman" w:cs="Times New Roman"/>
          <w:sz w:val="24"/>
          <w:szCs w:val="24"/>
        </w:rPr>
        <w:t xml:space="preserve"> </w:t>
      </w:r>
      <w:r w:rsidR="001A42F7" w:rsidRPr="001A42F7">
        <w:rPr>
          <w:rFonts w:ascii="Times New Roman" w:hAnsi="Times New Roman" w:cs="Times New Roman"/>
          <w:sz w:val="24"/>
          <w:szCs w:val="24"/>
        </w:rPr>
        <w:t xml:space="preserve">Дания остается одной из ведущих экономик мира в области цифровых талантов, обучения и образования. </w:t>
      </w:r>
    </w:p>
    <w:p w:rsidR="008120C6" w:rsidRPr="004936CB" w:rsidRDefault="008120C6" w:rsidP="00066FAB">
      <w:pPr>
        <w:widowControl w:val="0"/>
        <w:suppressAutoHyphens/>
        <w:spacing w:after="0" w:line="240" w:lineRule="auto"/>
        <w:ind w:firstLine="709"/>
        <w:jc w:val="both"/>
        <w:rPr>
          <w:rFonts w:ascii="Times New Roman" w:hAnsi="Times New Roman" w:cs="Times New Roman"/>
          <w:sz w:val="24"/>
          <w:szCs w:val="24"/>
        </w:rPr>
      </w:pPr>
      <w:r w:rsidRPr="004936CB">
        <w:rPr>
          <w:rFonts w:ascii="Times New Roman" w:hAnsi="Times New Roman" w:cs="Times New Roman"/>
          <w:sz w:val="24"/>
          <w:szCs w:val="24"/>
        </w:rPr>
        <w:t xml:space="preserve">Стратегия цифровой трансформации </w:t>
      </w:r>
      <w:r w:rsidR="00066FAB" w:rsidRPr="004936CB">
        <w:rPr>
          <w:rFonts w:ascii="Times New Roman" w:hAnsi="Times New Roman" w:cs="Times New Roman"/>
          <w:sz w:val="24"/>
          <w:szCs w:val="24"/>
        </w:rPr>
        <w:t xml:space="preserve">лидера цифровой конкурентоспособности среди остальных стран – </w:t>
      </w:r>
      <w:r w:rsidRPr="004936CB">
        <w:rPr>
          <w:rFonts w:ascii="Times New Roman" w:hAnsi="Times New Roman" w:cs="Times New Roman"/>
          <w:sz w:val="24"/>
          <w:szCs w:val="24"/>
        </w:rPr>
        <w:t>Дании</w:t>
      </w:r>
      <w:r w:rsidR="00066FAB" w:rsidRPr="004936CB">
        <w:rPr>
          <w:rFonts w:ascii="Times New Roman" w:hAnsi="Times New Roman" w:cs="Times New Roman"/>
          <w:sz w:val="24"/>
          <w:szCs w:val="24"/>
        </w:rPr>
        <w:t xml:space="preserve"> – утверждена</w:t>
      </w:r>
      <w:r w:rsidRPr="004936CB">
        <w:rPr>
          <w:rFonts w:ascii="Times New Roman" w:hAnsi="Times New Roman" w:cs="Times New Roman"/>
          <w:sz w:val="24"/>
          <w:szCs w:val="24"/>
        </w:rPr>
        <w:t xml:space="preserve"> в 2018 году на основе рекомендаций, сформированных в мае 2017 года, правительственной группой по цифровому росту. Согласно стратегии цифровой трансформации, Правительство Дании ставит перед собой 3 цели, которыми будет руководствоваться в своей </w:t>
      </w:r>
      <w:proofErr w:type="gramStart"/>
      <w:r w:rsidRPr="004936CB">
        <w:rPr>
          <w:rFonts w:ascii="Times New Roman" w:hAnsi="Times New Roman" w:cs="Times New Roman"/>
          <w:sz w:val="24"/>
          <w:szCs w:val="24"/>
        </w:rPr>
        <w:t>политике на</w:t>
      </w:r>
      <w:proofErr w:type="gramEnd"/>
      <w:r w:rsidRPr="004936CB">
        <w:rPr>
          <w:rFonts w:ascii="Times New Roman" w:hAnsi="Times New Roman" w:cs="Times New Roman"/>
          <w:sz w:val="24"/>
          <w:szCs w:val="24"/>
        </w:rPr>
        <w:t xml:space="preserve"> ближайшие годы:</w:t>
      </w:r>
    </w:p>
    <w:p w:rsidR="008120C6" w:rsidRPr="004936CB" w:rsidRDefault="008120C6" w:rsidP="008120C6">
      <w:pPr>
        <w:pStyle w:val="a3"/>
        <w:widowControl w:val="0"/>
        <w:numPr>
          <w:ilvl w:val="0"/>
          <w:numId w:val="1"/>
        </w:numPr>
        <w:suppressAutoHyphens/>
        <w:spacing w:after="0" w:line="240" w:lineRule="auto"/>
        <w:ind w:left="0" w:firstLine="709"/>
        <w:jc w:val="both"/>
        <w:rPr>
          <w:rFonts w:ascii="Times New Roman" w:hAnsi="Times New Roman" w:cs="Times New Roman"/>
          <w:sz w:val="24"/>
          <w:szCs w:val="24"/>
        </w:rPr>
      </w:pPr>
      <w:r w:rsidRPr="004936CB">
        <w:rPr>
          <w:rFonts w:ascii="Times New Roman" w:hAnsi="Times New Roman" w:cs="Times New Roman"/>
          <w:sz w:val="24"/>
          <w:szCs w:val="24"/>
        </w:rPr>
        <w:t xml:space="preserve">Торговля и промышленность должны использовать потенциал, присущий </w:t>
      </w:r>
      <w:proofErr w:type="spellStart"/>
      <w:r w:rsidRPr="004936CB">
        <w:rPr>
          <w:rFonts w:ascii="Times New Roman" w:hAnsi="Times New Roman" w:cs="Times New Roman"/>
          <w:sz w:val="24"/>
          <w:szCs w:val="24"/>
        </w:rPr>
        <w:t>цифровизации</w:t>
      </w:r>
      <w:proofErr w:type="spellEnd"/>
      <w:r w:rsidRPr="004936CB">
        <w:rPr>
          <w:rFonts w:ascii="Times New Roman" w:hAnsi="Times New Roman" w:cs="Times New Roman"/>
          <w:sz w:val="24"/>
          <w:szCs w:val="24"/>
        </w:rPr>
        <w:t xml:space="preserve">. Возможность использования малыми и средними предприятиями передовых технологий. </w:t>
      </w:r>
    </w:p>
    <w:p w:rsidR="008120C6" w:rsidRPr="0033667C" w:rsidRDefault="008120C6" w:rsidP="008120C6">
      <w:pPr>
        <w:pStyle w:val="a3"/>
        <w:widowControl w:val="0"/>
        <w:numPr>
          <w:ilvl w:val="0"/>
          <w:numId w:val="1"/>
        </w:numPr>
        <w:suppressAutoHyphens/>
        <w:spacing w:after="0" w:line="240" w:lineRule="auto"/>
        <w:ind w:left="0" w:firstLine="709"/>
        <w:jc w:val="both"/>
        <w:rPr>
          <w:rFonts w:ascii="Times New Roman" w:hAnsi="Times New Roman" w:cs="Times New Roman"/>
          <w:sz w:val="24"/>
          <w:szCs w:val="24"/>
        </w:rPr>
      </w:pPr>
      <w:r w:rsidRPr="004936CB">
        <w:rPr>
          <w:rFonts w:ascii="Times New Roman" w:hAnsi="Times New Roman" w:cs="Times New Roman"/>
          <w:sz w:val="24"/>
          <w:szCs w:val="24"/>
        </w:rPr>
        <w:t xml:space="preserve">Лучшие условия для цифровой трансформации бизнеса. Оптимальная поддержка </w:t>
      </w:r>
      <w:proofErr w:type="spellStart"/>
      <w:proofErr w:type="gramStart"/>
      <w:r w:rsidRPr="004936CB">
        <w:rPr>
          <w:rFonts w:ascii="Times New Roman" w:hAnsi="Times New Roman" w:cs="Times New Roman"/>
          <w:sz w:val="24"/>
          <w:szCs w:val="24"/>
        </w:rPr>
        <w:t>бизнес-моделей</w:t>
      </w:r>
      <w:proofErr w:type="spellEnd"/>
      <w:proofErr w:type="gramEnd"/>
      <w:r w:rsidRPr="004936CB">
        <w:rPr>
          <w:rFonts w:ascii="Times New Roman" w:hAnsi="Times New Roman" w:cs="Times New Roman"/>
          <w:sz w:val="24"/>
          <w:szCs w:val="24"/>
        </w:rPr>
        <w:t xml:space="preserve">, удержание и привлечение инвестиций в Данию. Повышение осведомленности о </w:t>
      </w:r>
      <w:proofErr w:type="spellStart"/>
      <w:r w:rsidRPr="004936CB">
        <w:rPr>
          <w:rFonts w:ascii="Times New Roman" w:hAnsi="Times New Roman" w:cs="Times New Roman"/>
          <w:sz w:val="24"/>
          <w:szCs w:val="24"/>
        </w:rPr>
        <w:t>кибербезопасности</w:t>
      </w:r>
      <w:proofErr w:type="spellEnd"/>
      <w:r w:rsidRPr="0033667C">
        <w:rPr>
          <w:rFonts w:ascii="Times New Roman" w:hAnsi="Times New Roman" w:cs="Times New Roman"/>
          <w:sz w:val="24"/>
          <w:szCs w:val="24"/>
        </w:rPr>
        <w:t xml:space="preserve"> и обработки данных в компаниях. </w:t>
      </w:r>
    </w:p>
    <w:p w:rsidR="008120C6" w:rsidRPr="0033667C" w:rsidRDefault="008120C6" w:rsidP="008120C6">
      <w:pPr>
        <w:pStyle w:val="a3"/>
        <w:widowControl w:val="0"/>
        <w:numPr>
          <w:ilvl w:val="0"/>
          <w:numId w:val="1"/>
        </w:numPr>
        <w:suppressAutoHyphens/>
        <w:spacing w:after="0" w:line="240" w:lineRule="auto"/>
        <w:ind w:left="0" w:firstLine="709"/>
        <w:jc w:val="both"/>
        <w:rPr>
          <w:rFonts w:ascii="Times New Roman" w:hAnsi="Times New Roman" w:cs="Times New Roman"/>
          <w:sz w:val="24"/>
          <w:szCs w:val="24"/>
        </w:rPr>
      </w:pPr>
      <w:r w:rsidRPr="0033667C">
        <w:rPr>
          <w:rFonts w:ascii="Times New Roman" w:hAnsi="Times New Roman" w:cs="Times New Roman"/>
          <w:sz w:val="24"/>
          <w:szCs w:val="24"/>
        </w:rPr>
        <w:t xml:space="preserve">Готовность к цифровой трансформации. Достижение готовности к цифровой трансформации посредством образования и непрерывного обучения. </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Правительство Дании реализует стратегию цифровой трансформации в рамках шести стратегических направлений:</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Цифровой центр для более активного цифрового роста;</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Цифровое развитие малых и средних предприятий;</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Цифровые навыки для всех;</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Данные как движущая сила роста торговли и промышленности;</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Гибкое регулирование торговли и промышленности;</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xml:space="preserve">- Усиление </w:t>
      </w:r>
      <w:proofErr w:type="spellStart"/>
      <w:r w:rsidRPr="0033667C">
        <w:rPr>
          <w:rFonts w:ascii="Times New Roman" w:hAnsi="Times New Roman" w:cs="Times New Roman"/>
          <w:sz w:val="24"/>
          <w:szCs w:val="24"/>
        </w:rPr>
        <w:t>кибербезопасности</w:t>
      </w:r>
      <w:proofErr w:type="spellEnd"/>
      <w:r w:rsidRPr="0033667C">
        <w:rPr>
          <w:rFonts w:ascii="Times New Roman" w:hAnsi="Times New Roman" w:cs="Times New Roman"/>
          <w:sz w:val="24"/>
          <w:szCs w:val="24"/>
        </w:rPr>
        <w:t xml:space="preserve"> в компаниях.</w:t>
      </w:r>
    </w:p>
    <w:p w:rsidR="008120C6" w:rsidRPr="0033667C" w:rsidRDefault="008120C6" w:rsidP="008120C6">
      <w:pPr>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Анализируя стратегию цифровой трансформации Дании можно сделать вывод, что большое внимание уделяется сфере бизнеса, поддержк</w:t>
      </w:r>
      <w:r w:rsidR="0007711C">
        <w:rPr>
          <w:rFonts w:ascii="Times New Roman" w:hAnsi="Times New Roman" w:cs="Times New Roman"/>
          <w:sz w:val="24"/>
          <w:szCs w:val="24"/>
        </w:rPr>
        <w:t>е</w:t>
      </w:r>
      <w:r w:rsidR="00933DFA">
        <w:rPr>
          <w:rFonts w:ascii="Times New Roman" w:hAnsi="Times New Roman" w:cs="Times New Roman"/>
          <w:sz w:val="24"/>
          <w:szCs w:val="24"/>
        </w:rPr>
        <w:t xml:space="preserve"> малых и средних предприятий [6</w:t>
      </w:r>
      <w:r w:rsidRPr="0033667C">
        <w:rPr>
          <w:rFonts w:ascii="Times New Roman" w:hAnsi="Times New Roman" w:cs="Times New Roman"/>
          <w:sz w:val="24"/>
          <w:szCs w:val="24"/>
        </w:rPr>
        <w:t>].</w:t>
      </w:r>
    </w:p>
    <w:p w:rsidR="008120C6"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В стране наблюдается прог</w:t>
      </w:r>
      <w:r w:rsidR="0007711C">
        <w:rPr>
          <w:rFonts w:ascii="Times New Roman" w:hAnsi="Times New Roman" w:cs="Times New Roman"/>
          <w:sz w:val="24"/>
          <w:szCs w:val="24"/>
        </w:rPr>
        <w:t xml:space="preserve">ресс в большинстве показателей – </w:t>
      </w:r>
      <w:r w:rsidRPr="0033667C">
        <w:rPr>
          <w:rFonts w:ascii="Times New Roman" w:hAnsi="Times New Roman" w:cs="Times New Roman"/>
          <w:sz w:val="24"/>
          <w:szCs w:val="24"/>
        </w:rPr>
        <w:t xml:space="preserve">наибольший охват 4G в Европе, распространение широкополосной связи среди населения и организаций. Дания занимает 1 место среди стран Европейского Союза по количеству пользователей сети </w:t>
      </w:r>
      <w:r w:rsidRPr="0033667C">
        <w:rPr>
          <w:rFonts w:ascii="Times New Roman" w:hAnsi="Times New Roman" w:cs="Times New Roman"/>
          <w:sz w:val="24"/>
          <w:szCs w:val="24"/>
        </w:rPr>
        <w:lastRenderedPageBreak/>
        <w:t>Интернет – 86%. Однако, в сфере предоставления медицинских услуг без посещен</w:t>
      </w:r>
      <w:r w:rsidR="00582D28" w:rsidRPr="0033667C">
        <w:rPr>
          <w:rFonts w:ascii="Times New Roman" w:hAnsi="Times New Roman" w:cs="Times New Roman"/>
          <w:sz w:val="24"/>
          <w:szCs w:val="24"/>
        </w:rPr>
        <w:t>ия больницы занимает 3 место [2</w:t>
      </w:r>
      <w:r w:rsidRPr="0033667C">
        <w:rPr>
          <w:rFonts w:ascii="Times New Roman" w:hAnsi="Times New Roman" w:cs="Times New Roman"/>
          <w:sz w:val="24"/>
          <w:szCs w:val="24"/>
        </w:rPr>
        <w:t>].</w:t>
      </w:r>
    </w:p>
    <w:p w:rsidR="00600E5D" w:rsidRDefault="00600E5D" w:rsidP="008120C6">
      <w:pPr>
        <w:widowControl w:val="0"/>
        <w:suppressAutoHyphen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Самая приближенная к России страна по размеру территории это Канада, поэтому будет проведен анализ на примере данной страны.</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proofErr w:type="gramStart"/>
      <w:r w:rsidRPr="004936CB">
        <w:rPr>
          <w:rFonts w:ascii="Times New Roman" w:hAnsi="Times New Roman" w:cs="Times New Roman"/>
          <w:sz w:val="24"/>
          <w:szCs w:val="24"/>
        </w:rPr>
        <w:t xml:space="preserve">Канада занимает </w:t>
      </w:r>
      <w:r w:rsidR="00600E5D">
        <w:rPr>
          <w:rFonts w:ascii="Times New Roman" w:hAnsi="Times New Roman" w:cs="Times New Roman"/>
          <w:sz w:val="24"/>
          <w:szCs w:val="24"/>
        </w:rPr>
        <w:t>10</w:t>
      </w:r>
      <w:r w:rsidRPr="004936CB">
        <w:rPr>
          <w:rFonts w:ascii="Times New Roman" w:hAnsi="Times New Roman" w:cs="Times New Roman"/>
          <w:sz w:val="24"/>
          <w:szCs w:val="24"/>
        </w:rPr>
        <w:t xml:space="preserve"> место в рейтинге цифровой трансформации стран</w:t>
      </w:r>
      <w:r w:rsidR="00CA6B74" w:rsidRPr="004936CB">
        <w:rPr>
          <w:rFonts w:ascii="Times New Roman" w:hAnsi="Times New Roman" w:cs="Times New Roman"/>
          <w:sz w:val="24"/>
          <w:szCs w:val="24"/>
        </w:rPr>
        <w:t xml:space="preserve"> 2022</w:t>
      </w:r>
      <w:r w:rsidR="003F3175" w:rsidRPr="004936CB">
        <w:rPr>
          <w:rFonts w:ascii="Times New Roman" w:hAnsi="Times New Roman" w:cs="Times New Roman"/>
          <w:sz w:val="24"/>
          <w:szCs w:val="24"/>
        </w:rPr>
        <w:t xml:space="preserve"> г</w:t>
      </w:r>
      <w:r w:rsidRPr="004936CB">
        <w:rPr>
          <w:rFonts w:ascii="Times New Roman" w:hAnsi="Times New Roman" w:cs="Times New Roman"/>
          <w:sz w:val="24"/>
          <w:szCs w:val="24"/>
        </w:rPr>
        <w:t>.</w:t>
      </w:r>
      <w:r w:rsidR="00600E5D">
        <w:rPr>
          <w:rFonts w:ascii="Times New Roman" w:hAnsi="Times New Roman" w:cs="Times New Roman"/>
          <w:sz w:val="24"/>
          <w:szCs w:val="24"/>
        </w:rPr>
        <w:t xml:space="preserve"> </w:t>
      </w:r>
      <w:r w:rsidRPr="004936CB">
        <w:rPr>
          <w:rFonts w:ascii="Times New Roman" w:hAnsi="Times New Roman" w:cs="Times New Roman"/>
          <w:sz w:val="24"/>
          <w:szCs w:val="24"/>
        </w:rPr>
        <w:t xml:space="preserve">В стране за цифровую трансформацию отвечает такой документ, как </w:t>
      </w:r>
      <w:r w:rsidRPr="004936CB">
        <w:rPr>
          <w:rFonts w:ascii="Times New Roman" w:hAnsi="Times New Roman" w:cs="Times New Roman"/>
          <w:sz w:val="24"/>
          <w:szCs w:val="24"/>
          <w:lang w:val="en-US"/>
        </w:rPr>
        <w:t>DOSP</w:t>
      </w:r>
      <w:r w:rsidRPr="004936CB">
        <w:rPr>
          <w:rFonts w:ascii="Times New Roman" w:hAnsi="Times New Roman" w:cs="Times New Roman"/>
          <w:sz w:val="24"/>
          <w:szCs w:val="24"/>
        </w:rPr>
        <w:t xml:space="preserve"> – Стратегический план цифровых операций на 2021-2024 г</w:t>
      </w:r>
      <w:r w:rsidR="003F3175" w:rsidRPr="004936CB">
        <w:rPr>
          <w:rFonts w:ascii="Times New Roman" w:hAnsi="Times New Roman" w:cs="Times New Roman"/>
          <w:sz w:val="24"/>
          <w:szCs w:val="24"/>
        </w:rPr>
        <w:t>г</w:t>
      </w:r>
      <w:r w:rsidRPr="004936CB">
        <w:rPr>
          <w:rFonts w:ascii="Times New Roman" w:hAnsi="Times New Roman" w:cs="Times New Roman"/>
          <w:sz w:val="24"/>
          <w:szCs w:val="24"/>
        </w:rPr>
        <w:t>. Правительство Канады считает приоритетными задачами устранить давние институциональные барьеры для ускорения цифровых технологий, использовать инновационные технологии и ставить граждан страны в известность обо всем, чем занимается Правительство Канады.</w:t>
      </w:r>
      <w:proofErr w:type="gramEnd"/>
      <w:r w:rsidRPr="004936CB">
        <w:rPr>
          <w:rFonts w:ascii="Times New Roman" w:hAnsi="Times New Roman" w:cs="Times New Roman"/>
          <w:sz w:val="24"/>
          <w:szCs w:val="24"/>
        </w:rPr>
        <w:t xml:space="preserve"> В своей стратегии цифровой трансформации Правительство Канады</w:t>
      </w:r>
      <w:r w:rsidRPr="0033667C">
        <w:rPr>
          <w:rFonts w:ascii="Times New Roman" w:hAnsi="Times New Roman" w:cs="Times New Roman"/>
          <w:sz w:val="24"/>
          <w:szCs w:val="24"/>
        </w:rPr>
        <w:t xml:space="preserve"> рассматривает следующие приоритетные цели и действия по их достижению:</w:t>
      </w:r>
    </w:p>
    <w:p w:rsidR="008120C6" w:rsidRPr="004936CB" w:rsidRDefault="008120C6" w:rsidP="008120C6">
      <w:pPr>
        <w:pStyle w:val="a3"/>
        <w:widowControl w:val="0"/>
        <w:numPr>
          <w:ilvl w:val="0"/>
          <w:numId w:val="2"/>
        </w:numPr>
        <w:suppressAutoHyphens/>
        <w:spacing w:after="0" w:line="240" w:lineRule="auto"/>
        <w:ind w:left="0" w:firstLine="709"/>
        <w:jc w:val="both"/>
        <w:rPr>
          <w:rFonts w:ascii="Times New Roman" w:hAnsi="Times New Roman" w:cs="Times New Roman"/>
          <w:sz w:val="24"/>
          <w:szCs w:val="24"/>
        </w:rPr>
      </w:pPr>
      <w:r w:rsidRPr="004936CB">
        <w:rPr>
          <w:rFonts w:ascii="Times New Roman" w:hAnsi="Times New Roman" w:cs="Times New Roman"/>
          <w:sz w:val="24"/>
          <w:szCs w:val="24"/>
        </w:rPr>
        <w:t>Укрепление общего состояния портфеля приложений Правительства. Включает в себя такие программы, как страхование занятости, паспорт и страхование по старости.</w:t>
      </w:r>
    </w:p>
    <w:p w:rsidR="008120C6" w:rsidRPr="004936CB" w:rsidRDefault="008120C6" w:rsidP="008120C6">
      <w:pPr>
        <w:widowControl w:val="0"/>
        <w:suppressAutoHyphens/>
        <w:spacing w:after="0" w:line="240" w:lineRule="auto"/>
        <w:ind w:firstLine="709"/>
        <w:jc w:val="both"/>
        <w:rPr>
          <w:rFonts w:ascii="Times New Roman" w:hAnsi="Times New Roman" w:cs="Times New Roman"/>
          <w:sz w:val="24"/>
          <w:szCs w:val="24"/>
        </w:rPr>
      </w:pPr>
      <w:r w:rsidRPr="004936CB">
        <w:rPr>
          <w:rFonts w:ascii="Times New Roman" w:hAnsi="Times New Roman" w:cs="Times New Roman"/>
          <w:sz w:val="24"/>
          <w:szCs w:val="24"/>
        </w:rPr>
        <w:t>Действия по достижению:</w:t>
      </w:r>
    </w:p>
    <w:p w:rsidR="008120C6" w:rsidRPr="004936CB" w:rsidRDefault="008120C6" w:rsidP="004936CB">
      <w:pPr>
        <w:widowControl w:val="0"/>
        <w:suppressAutoHyphens/>
        <w:spacing w:after="0" w:line="240" w:lineRule="auto"/>
        <w:ind w:left="720"/>
        <w:jc w:val="both"/>
        <w:rPr>
          <w:rFonts w:ascii="Times New Roman" w:hAnsi="Times New Roman" w:cs="Times New Roman"/>
          <w:sz w:val="24"/>
          <w:szCs w:val="24"/>
        </w:rPr>
      </w:pPr>
      <w:r w:rsidRPr="004936CB">
        <w:rPr>
          <w:rFonts w:ascii="Times New Roman" w:hAnsi="Times New Roman" w:cs="Times New Roman"/>
          <w:sz w:val="24"/>
          <w:szCs w:val="24"/>
        </w:rPr>
        <w:t xml:space="preserve">- </w:t>
      </w:r>
      <w:r w:rsidR="004936CB" w:rsidRPr="004936CB">
        <w:rPr>
          <w:rFonts w:ascii="Times New Roman" w:hAnsi="Times New Roman" w:cs="Times New Roman"/>
          <w:sz w:val="24"/>
          <w:szCs w:val="24"/>
        </w:rPr>
        <w:t>мониторинг и инвестирование для поддержания портфеля в хорошем состоянии</w:t>
      </w:r>
      <w:r w:rsidRPr="004936CB">
        <w:rPr>
          <w:rFonts w:ascii="Times New Roman" w:hAnsi="Times New Roman" w:cs="Times New Roman"/>
          <w:sz w:val="24"/>
          <w:szCs w:val="24"/>
        </w:rPr>
        <w:t>;</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4936CB">
        <w:rPr>
          <w:rFonts w:ascii="Times New Roman" w:hAnsi="Times New Roman" w:cs="Times New Roman"/>
          <w:sz w:val="24"/>
          <w:szCs w:val="24"/>
        </w:rPr>
        <w:t xml:space="preserve">- </w:t>
      </w:r>
      <w:r w:rsidR="004936CB" w:rsidRPr="004936CB">
        <w:rPr>
          <w:rFonts w:ascii="Times New Roman" w:hAnsi="Times New Roman" w:cs="Times New Roman"/>
          <w:sz w:val="24"/>
          <w:szCs w:val="24"/>
        </w:rPr>
        <w:t>использование методов безопасной разработки приложений для снижения рисков уязвимостей в прикладном программном обеспечении и обеспечения уверенности в том, что цифровые сервисы работают должным образом</w:t>
      </w:r>
      <w:r w:rsidRPr="004936CB">
        <w:rPr>
          <w:rFonts w:ascii="Times New Roman" w:hAnsi="Times New Roman" w:cs="Times New Roman"/>
          <w:sz w:val="24"/>
          <w:szCs w:val="24"/>
        </w:rPr>
        <w:t>.</w:t>
      </w:r>
    </w:p>
    <w:p w:rsidR="008120C6" w:rsidRPr="0033667C" w:rsidRDefault="008120C6" w:rsidP="008120C6">
      <w:pPr>
        <w:pStyle w:val="a3"/>
        <w:widowControl w:val="0"/>
        <w:numPr>
          <w:ilvl w:val="0"/>
          <w:numId w:val="2"/>
        </w:numPr>
        <w:suppressAutoHyphens/>
        <w:spacing w:after="0" w:line="240" w:lineRule="auto"/>
        <w:ind w:left="0" w:firstLine="709"/>
        <w:jc w:val="both"/>
        <w:rPr>
          <w:rFonts w:ascii="Times New Roman" w:hAnsi="Times New Roman" w:cs="Times New Roman"/>
          <w:sz w:val="24"/>
          <w:szCs w:val="24"/>
        </w:rPr>
      </w:pPr>
      <w:r w:rsidRPr="0033667C">
        <w:rPr>
          <w:rFonts w:ascii="Times New Roman" w:hAnsi="Times New Roman" w:cs="Times New Roman"/>
          <w:sz w:val="24"/>
          <w:szCs w:val="24"/>
        </w:rPr>
        <w:t>Обеспечение современных, надежных и безопасных сетей и инфраструктуры.</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Действия по достижению:</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переход к единой современной сквозной сети корпоративного класса, к которой пользователи могут получить доступ в любое время в любом месте;</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xml:space="preserve">- повышение сетевой безопасности. </w:t>
      </w:r>
    </w:p>
    <w:p w:rsidR="008120C6" w:rsidRPr="0033667C" w:rsidRDefault="008120C6" w:rsidP="008120C6">
      <w:pPr>
        <w:pStyle w:val="a3"/>
        <w:widowControl w:val="0"/>
        <w:numPr>
          <w:ilvl w:val="0"/>
          <w:numId w:val="2"/>
        </w:numPr>
        <w:suppressAutoHyphens/>
        <w:spacing w:after="0" w:line="240" w:lineRule="auto"/>
        <w:ind w:left="0" w:firstLine="709"/>
        <w:jc w:val="both"/>
        <w:rPr>
          <w:rFonts w:ascii="Times New Roman" w:hAnsi="Times New Roman" w:cs="Times New Roman"/>
          <w:sz w:val="24"/>
          <w:szCs w:val="24"/>
        </w:rPr>
      </w:pPr>
      <w:r w:rsidRPr="0033667C">
        <w:rPr>
          <w:rFonts w:ascii="Times New Roman" w:hAnsi="Times New Roman" w:cs="Times New Roman"/>
          <w:sz w:val="24"/>
          <w:szCs w:val="24"/>
        </w:rPr>
        <w:t>Максимизация общественной ценности данных и информации.</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Действия по достижению:</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разработка и внедрение корпоративных стандартов доступа к данным и информации, обмена и повторного использования при одновременной защите конфиденциальности и личной информации;</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обеспечение безопасного, бесперебойного обмена данными в режиме реального времени между правительственными ведомствами, а также с внешними партнерами и доверенными учреждениями.</w:t>
      </w:r>
    </w:p>
    <w:p w:rsidR="008120C6" w:rsidRPr="0033667C" w:rsidRDefault="008120C6" w:rsidP="008120C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xml:space="preserve">На сегодняшний день в Канаде, в ходе выполнения стратегических действий </w:t>
      </w:r>
      <w:r w:rsidRPr="0033667C">
        <w:rPr>
          <w:rFonts w:ascii="Times New Roman" w:hAnsi="Times New Roman" w:cs="Times New Roman"/>
          <w:sz w:val="24"/>
          <w:szCs w:val="24"/>
          <w:lang w:val="en-US"/>
        </w:rPr>
        <w:t>DOSP</w:t>
      </w:r>
      <w:r w:rsidRPr="0033667C">
        <w:rPr>
          <w:rFonts w:ascii="Times New Roman" w:hAnsi="Times New Roman" w:cs="Times New Roman"/>
          <w:sz w:val="24"/>
          <w:szCs w:val="24"/>
        </w:rPr>
        <w:t xml:space="preserve"> на 2018-2022 годы, реализовано 43 из 78 мероприятий по цифровой трансформации Канады. Анализируя данные мероприятия можно сделать вывод, что, прежде всего, делается упор на цифровую трансформацию в сфере государственного управления и коммуникаций, как внутри Правительства, так и Прав</w:t>
      </w:r>
      <w:r w:rsidR="00933DFA">
        <w:rPr>
          <w:rFonts w:ascii="Times New Roman" w:hAnsi="Times New Roman" w:cs="Times New Roman"/>
          <w:sz w:val="24"/>
          <w:szCs w:val="24"/>
        </w:rPr>
        <w:t>ительства с гражданами страны [7</w:t>
      </w:r>
      <w:r w:rsidRPr="0033667C">
        <w:rPr>
          <w:rFonts w:ascii="Times New Roman" w:hAnsi="Times New Roman" w:cs="Times New Roman"/>
          <w:sz w:val="24"/>
          <w:szCs w:val="24"/>
        </w:rPr>
        <w:t>].</w:t>
      </w:r>
    </w:p>
    <w:p w:rsidR="003F3175" w:rsidRPr="0007711C" w:rsidRDefault="003F3175" w:rsidP="0007711C">
      <w:pPr>
        <w:spacing w:after="0" w:line="240" w:lineRule="auto"/>
        <w:ind w:firstLine="709"/>
        <w:jc w:val="both"/>
        <w:rPr>
          <w:rFonts w:ascii="Times New Roman" w:hAnsi="Times New Roman" w:cs="Times New Roman"/>
          <w:sz w:val="24"/>
          <w:szCs w:val="24"/>
        </w:rPr>
      </w:pPr>
      <w:r w:rsidRPr="00600E5D">
        <w:rPr>
          <w:rFonts w:ascii="Times New Roman" w:hAnsi="Times New Roman" w:cs="Times New Roman"/>
          <w:sz w:val="24"/>
          <w:szCs w:val="24"/>
        </w:rPr>
        <w:t>В Р</w:t>
      </w:r>
      <w:r w:rsidR="00600E5D" w:rsidRPr="00600E5D">
        <w:rPr>
          <w:rFonts w:ascii="Times New Roman" w:hAnsi="Times New Roman" w:cs="Times New Roman"/>
          <w:sz w:val="24"/>
          <w:szCs w:val="24"/>
        </w:rPr>
        <w:t xml:space="preserve">оссийской </w:t>
      </w:r>
      <w:r w:rsidRPr="00600E5D">
        <w:rPr>
          <w:rFonts w:ascii="Times New Roman" w:hAnsi="Times New Roman" w:cs="Times New Roman"/>
          <w:sz w:val="24"/>
          <w:szCs w:val="24"/>
        </w:rPr>
        <w:t>Ф</w:t>
      </w:r>
      <w:r w:rsidR="00600E5D" w:rsidRPr="00600E5D">
        <w:rPr>
          <w:rFonts w:ascii="Times New Roman" w:hAnsi="Times New Roman" w:cs="Times New Roman"/>
          <w:sz w:val="24"/>
          <w:szCs w:val="24"/>
        </w:rPr>
        <w:t>едерации</w:t>
      </w:r>
      <w:r w:rsidRPr="00600E5D">
        <w:rPr>
          <w:rFonts w:ascii="Times New Roman" w:hAnsi="Times New Roman" w:cs="Times New Roman"/>
          <w:sz w:val="24"/>
          <w:szCs w:val="24"/>
        </w:rPr>
        <w:t xml:space="preserve"> нет Стратегии цифровой трансформации в целом на всю страну, однако в каждом регионе </w:t>
      </w:r>
      <w:r w:rsidR="00600E5D" w:rsidRPr="00600E5D">
        <w:rPr>
          <w:rFonts w:ascii="Times New Roman" w:hAnsi="Times New Roman" w:cs="Times New Roman"/>
          <w:sz w:val="24"/>
          <w:szCs w:val="24"/>
        </w:rPr>
        <w:t>с 2021 г. действуют С</w:t>
      </w:r>
      <w:r w:rsidRPr="00600E5D">
        <w:rPr>
          <w:rFonts w:ascii="Times New Roman" w:hAnsi="Times New Roman" w:cs="Times New Roman"/>
          <w:sz w:val="24"/>
          <w:szCs w:val="24"/>
        </w:rPr>
        <w:t xml:space="preserve">тратегии </w:t>
      </w:r>
      <w:r w:rsidR="00600E5D" w:rsidRPr="00600E5D">
        <w:rPr>
          <w:rFonts w:ascii="Times New Roman" w:hAnsi="Times New Roman" w:cs="Times New Roman"/>
          <w:sz w:val="24"/>
          <w:szCs w:val="24"/>
        </w:rPr>
        <w:t xml:space="preserve">в области цифровой трансформации отраслей экономики, социальной сферы и государственного управления. </w:t>
      </w:r>
      <w:r w:rsidRPr="00600E5D">
        <w:rPr>
          <w:rFonts w:ascii="Times New Roman" w:hAnsi="Times New Roman" w:cs="Times New Roman"/>
          <w:sz w:val="24"/>
          <w:szCs w:val="24"/>
        </w:rPr>
        <w:t>Регионы</w:t>
      </w:r>
      <w:r w:rsidRPr="0033667C">
        <w:rPr>
          <w:rFonts w:ascii="Times New Roman" w:hAnsi="Times New Roman" w:cs="Times New Roman"/>
          <w:sz w:val="24"/>
          <w:szCs w:val="24"/>
        </w:rPr>
        <w:t xml:space="preserve"> разрабатывали стратегии цифровой трансформации </w:t>
      </w:r>
      <w:r>
        <w:rPr>
          <w:rFonts w:ascii="Times New Roman" w:hAnsi="Times New Roman" w:cs="Times New Roman"/>
          <w:sz w:val="24"/>
          <w:szCs w:val="24"/>
        </w:rPr>
        <w:t xml:space="preserve">согласно </w:t>
      </w:r>
      <w:r w:rsidRPr="0033667C">
        <w:rPr>
          <w:rFonts w:ascii="Times New Roman" w:hAnsi="Times New Roman" w:cs="Times New Roman"/>
          <w:sz w:val="24"/>
          <w:szCs w:val="24"/>
        </w:rPr>
        <w:t>методически</w:t>
      </w:r>
      <w:r>
        <w:rPr>
          <w:rFonts w:ascii="Times New Roman" w:hAnsi="Times New Roman" w:cs="Times New Roman"/>
          <w:sz w:val="24"/>
          <w:szCs w:val="24"/>
        </w:rPr>
        <w:t>м</w:t>
      </w:r>
      <w:r w:rsidRPr="0033667C">
        <w:rPr>
          <w:rFonts w:ascii="Times New Roman" w:hAnsi="Times New Roman" w:cs="Times New Roman"/>
          <w:sz w:val="24"/>
          <w:szCs w:val="24"/>
        </w:rPr>
        <w:t xml:space="preserve"> рекомендаци</w:t>
      </w:r>
      <w:r>
        <w:rPr>
          <w:rFonts w:ascii="Times New Roman" w:hAnsi="Times New Roman" w:cs="Times New Roman"/>
          <w:sz w:val="24"/>
          <w:szCs w:val="24"/>
        </w:rPr>
        <w:t>ям</w:t>
      </w:r>
      <w:r w:rsidRPr="0033667C">
        <w:rPr>
          <w:rFonts w:ascii="Times New Roman" w:hAnsi="Times New Roman" w:cs="Times New Roman"/>
          <w:sz w:val="24"/>
          <w:szCs w:val="24"/>
        </w:rPr>
        <w:t xml:space="preserve"> по подготовке высшими исполнительными органами государственной власти субъектов Российской Федерации, программы </w:t>
      </w:r>
      <w:r>
        <w:rPr>
          <w:rFonts w:ascii="Times New Roman" w:hAnsi="Times New Roman" w:cs="Times New Roman"/>
          <w:sz w:val="24"/>
          <w:szCs w:val="24"/>
        </w:rPr>
        <w:t>цифровой трансформации субъекта</w:t>
      </w:r>
      <w:r w:rsidRPr="0033667C">
        <w:rPr>
          <w:rFonts w:ascii="Times New Roman" w:hAnsi="Times New Roman" w:cs="Times New Roman"/>
          <w:sz w:val="24"/>
          <w:szCs w:val="24"/>
        </w:rPr>
        <w:t xml:space="preserve">. В методических рекомендациях указаны общие положения, которые включают в себя порядок формирования, принятия и реализации высшими исполнительными государственными органами власти субъектов стратегий цифровой трансформации. Согласно методическим рекомендациям, программа цифровой трансформации должна содержать паспорт, целевые показатели, объем финансирования, методику расчета показателей Программы и приложения при наличии [3]. Для </w:t>
      </w:r>
      <w:proofErr w:type="spellStart"/>
      <w:r w:rsidRPr="0033667C">
        <w:rPr>
          <w:rFonts w:ascii="Times New Roman" w:hAnsi="Times New Roman" w:cs="Times New Roman"/>
          <w:sz w:val="24"/>
          <w:szCs w:val="24"/>
        </w:rPr>
        <w:t>цифровизации</w:t>
      </w:r>
      <w:proofErr w:type="spellEnd"/>
      <w:r w:rsidRPr="0033667C">
        <w:rPr>
          <w:rFonts w:ascii="Times New Roman" w:hAnsi="Times New Roman" w:cs="Times New Roman"/>
          <w:sz w:val="24"/>
          <w:szCs w:val="24"/>
        </w:rPr>
        <w:t xml:space="preserve"> экономики Российской Федерации внедряются современные технологии. Упор делается на большие </w:t>
      </w:r>
      <w:r w:rsidRPr="0033667C">
        <w:rPr>
          <w:rFonts w:ascii="Times New Roman" w:hAnsi="Times New Roman" w:cs="Times New Roman"/>
          <w:sz w:val="24"/>
          <w:szCs w:val="24"/>
        </w:rPr>
        <w:lastRenderedPageBreak/>
        <w:t xml:space="preserve">данные, </w:t>
      </w:r>
      <w:proofErr w:type="spellStart"/>
      <w:r w:rsidRPr="0033667C">
        <w:rPr>
          <w:rFonts w:ascii="Times New Roman" w:hAnsi="Times New Roman" w:cs="Times New Roman"/>
          <w:sz w:val="24"/>
          <w:szCs w:val="24"/>
        </w:rPr>
        <w:t>нейротехнологии</w:t>
      </w:r>
      <w:proofErr w:type="spellEnd"/>
      <w:r w:rsidRPr="0033667C">
        <w:rPr>
          <w:rFonts w:ascii="Times New Roman" w:hAnsi="Times New Roman" w:cs="Times New Roman"/>
          <w:sz w:val="24"/>
          <w:szCs w:val="24"/>
        </w:rPr>
        <w:t xml:space="preserve">, </w:t>
      </w:r>
      <w:proofErr w:type="spellStart"/>
      <w:r w:rsidRPr="0033667C">
        <w:rPr>
          <w:rFonts w:ascii="Times New Roman" w:hAnsi="Times New Roman" w:cs="Times New Roman"/>
          <w:sz w:val="24"/>
          <w:szCs w:val="24"/>
        </w:rPr>
        <w:t>интелектуализированные</w:t>
      </w:r>
      <w:proofErr w:type="spellEnd"/>
      <w:r w:rsidRPr="0033667C">
        <w:rPr>
          <w:rFonts w:ascii="Times New Roman" w:hAnsi="Times New Roman" w:cs="Times New Roman"/>
          <w:sz w:val="24"/>
          <w:szCs w:val="24"/>
        </w:rPr>
        <w:t xml:space="preserve"> системы, системы распределенного </w:t>
      </w:r>
      <w:r w:rsidRPr="00307D82">
        <w:rPr>
          <w:rFonts w:ascii="Times New Roman" w:hAnsi="Times New Roman" w:cs="Times New Roman"/>
          <w:sz w:val="24"/>
          <w:szCs w:val="24"/>
        </w:rPr>
        <w:t xml:space="preserve">реестра. </w:t>
      </w:r>
      <w:proofErr w:type="gramStart"/>
      <w:r w:rsidRPr="00307D82">
        <w:rPr>
          <w:rFonts w:ascii="Times New Roman" w:hAnsi="Times New Roman" w:cs="Times New Roman"/>
          <w:sz w:val="24"/>
          <w:szCs w:val="24"/>
        </w:rPr>
        <w:t>К примеру, Стратегия цифровой трансформации экономики Р</w:t>
      </w:r>
      <w:r w:rsidR="00C33C8F">
        <w:rPr>
          <w:rFonts w:ascii="Times New Roman" w:hAnsi="Times New Roman" w:cs="Times New Roman"/>
          <w:sz w:val="24"/>
          <w:szCs w:val="24"/>
        </w:rPr>
        <w:t xml:space="preserve">еспублики </w:t>
      </w:r>
      <w:r w:rsidRPr="00307D82">
        <w:rPr>
          <w:rFonts w:ascii="Times New Roman" w:hAnsi="Times New Roman" w:cs="Times New Roman"/>
          <w:sz w:val="24"/>
          <w:szCs w:val="24"/>
        </w:rPr>
        <w:t>К</w:t>
      </w:r>
      <w:r w:rsidR="00C33C8F">
        <w:rPr>
          <w:rFonts w:ascii="Times New Roman" w:hAnsi="Times New Roman" w:cs="Times New Roman"/>
          <w:sz w:val="24"/>
          <w:szCs w:val="24"/>
        </w:rPr>
        <w:t>оми</w:t>
      </w:r>
      <w:r w:rsidR="00307D82" w:rsidRPr="00307D82">
        <w:rPr>
          <w:rFonts w:ascii="Times New Roman" w:hAnsi="Times New Roman" w:cs="Times New Roman"/>
          <w:sz w:val="24"/>
          <w:szCs w:val="24"/>
        </w:rPr>
        <w:t xml:space="preserve"> ставит перед собой приоритетную цель – достижение высокой степени цифровой зрелости основных отраслей экономики, социальной сферы и государственного управления для оказания качественных государственных услуг населению и бизнесу, формирования качественной и безопасной среды для жизни и развития, обеспечения доступности и качества образования, здравоохранения и социальной поддержки.</w:t>
      </w:r>
      <w:proofErr w:type="gramEnd"/>
      <w:r w:rsidR="00307D82" w:rsidRPr="00307D82">
        <w:rPr>
          <w:rFonts w:ascii="Times New Roman" w:hAnsi="Times New Roman" w:cs="Times New Roman"/>
          <w:sz w:val="24"/>
          <w:szCs w:val="24"/>
        </w:rPr>
        <w:t xml:space="preserve"> Данная цель будет достигнут</w:t>
      </w:r>
      <w:r w:rsidR="0007711C">
        <w:rPr>
          <w:rFonts w:ascii="Times New Roman" w:hAnsi="Times New Roman" w:cs="Times New Roman"/>
          <w:sz w:val="24"/>
          <w:szCs w:val="24"/>
        </w:rPr>
        <w:t>а</w:t>
      </w:r>
      <w:r w:rsidR="00307D82" w:rsidRPr="00307D82">
        <w:rPr>
          <w:rFonts w:ascii="Times New Roman" w:hAnsi="Times New Roman" w:cs="Times New Roman"/>
          <w:sz w:val="24"/>
          <w:szCs w:val="24"/>
        </w:rPr>
        <w:t xml:space="preserve"> посредством внедрения следующих технологий: </w:t>
      </w:r>
      <w:r w:rsidR="0007711C">
        <w:rPr>
          <w:rFonts w:ascii="Times New Roman" w:hAnsi="Times New Roman" w:cs="Times New Roman"/>
          <w:sz w:val="24"/>
          <w:szCs w:val="24"/>
        </w:rPr>
        <w:t>и</w:t>
      </w:r>
      <w:r w:rsidR="00307D82" w:rsidRPr="00307D82">
        <w:rPr>
          <w:rFonts w:ascii="Times New Roman" w:hAnsi="Times New Roman" w:cs="Times New Roman"/>
          <w:sz w:val="24"/>
          <w:szCs w:val="24"/>
        </w:rPr>
        <w:t>скусственный интеллект</w:t>
      </w:r>
      <w:r w:rsidR="0007711C">
        <w:rPr>
          <w:rFonts w:ascii="Times New Roman" w:hAnsi="Times New Roman" w:cs="Times New Roman"/>
          <w:sz w:val="24"/>
          <w:szCs w:val="24"/>
        </w:rPr>
        <w:t>, б</w:t>
      </w:r>
      <w:r w:rsidR="00307D82" w:rsidRPr="00307D82">
        <w:rPr>
          <w:rFonts w:ascii="Times New Roman" w:hAnsi="Times New Roman" w:cs="Times New Roman"/>
          <w:sz w:val="24"/>
          <w:szCs w:val="24"/>
        </w:rPr>
        <w:t>ольшие данные</w:t>
      </w:r>
      <w:r w:rsidR="0007711C">
        <w:rPr>
          <w:rFonts w:ascii="Times New Roman" w:hAnsi="Times New Roman" w:cs="Times New Roman"/>
          <w:sz w:val="24"/>
          <w:szCs w:val="24"/>
        </w:rPr>
        <w:t>, п</w:t>
      </w:r>
      <w:r w:rsidR="00307D82" w:rsidRPr="00307D82">
        <w:rPr>
          <w:rFonts w:ascii="Times New Roman" w:hAnsi="Times New Roman" w:cs="Times New Roman"/>
          <w:sz w:val="24"/>
          <w:szCs w:val="24"/>
        </w:rPr>
        <w:t>ромышленный интернет</w:t>
      </w:r>
      <w:r w:rsidR="0007711C">
        <w:rPr>
          <w:rFonts w:ascii="Times New Roman" w:hAnsi="Times New Roman" w:cs="Times New Roman"/>
          <w:sz w:val="24"/>
          <w:szCs w:val="24"/>
        </w:rPr>
        <w:t>, д</w:t>
      </w:r>
      <w:r w:rsidR="00307D82" w:rsidRPr="00307D82">
        <w:rPr>
          <w:rFonts w:ascii="Times New Roman" w:hAnsi="Times New Roman" w:cs="Times New Roman"/>
          <w:sz w:val="24"/>
          <w:szCs w:val="24"/>
        </w:rPr>
        <w:t>ополненная и виртуальная реальность</w:t>
      </w:r>
      <w:r w:rsidR="0007711C">
        <w:rPr>
          <w:rFonts w:ascii="Times New Roman" w:hAnsi="Times New Roman" w:cs="Times New Roman"/>
          <w:sz w:val="24"/>
          <w:szCs w:val="24"/>
        </w:rPr>
        <w:t xml:space="preserve">, </w:t>
      </w:r>
      <w:proofErr w:type="spellStart"/>
      <w:r w:rsidR="0007711C">
        <w:rPr>
          <w:rFonts w:ascii="Times New Roman" w:hAnsi="Times New Roman" w:cs="Times New Roman"/>
          <w:sz w:val="24"/>
          <w:szCs w:val="24"/>
        </w:rPr>
        <w:t>н</w:t>
      </w:r>
      <w:r w:rsidR="00307D82" w:rsidRPr="00307D82">
        <w:rPr>
          <w:rFonts w:ascii="Times New Roman" w:hAnsi="Times New Roman" w:cs="Times New Roman"/>
          <w:sz w:val="24"/>
          <w:szCs w:val="24"/>
        </w:rPr>
        <w:t>ейротехнологии</w:t>
      </w:r>
      <w:proofErr w:type="spellEnd"/>
      <w:r w:rsidR="0007711C">
        <w:rPr>
          <w:rFonts w:ascii="Times New Roman" w:hAnsi="Times New Roman" w:cs="Times New Roman"/>
          <w:sz w:val="24"/>
          <w:szCs w:val="24"/>
        </w:rPr>
        <w:t>, н</w:t>
      </w:r>
      <w:r w:rsidR="00307D82" w:rsidRPr="00307D82">
        <w:rPr>
          <w:rFonts w:ascii="Times New Roman" w:hAnsi="Times New Roman" w:cs="Times New Roman"/>
          <w:sz w:val="24"/>
          <w:szCs w:val="24"/>
        </w:rPr>
        <w:t>овые производственные технологии</w:t>
      </w:r>
      <w:r w:rsidR="0007711C">
        <w:rPr>
          <w:rFonts w:ascii="Times New Roman" w:hAnsi="Times New Roman" w:cs="Times New Roman"/>
          <w:sz w:val="24"/>
          <w:szCs w:val="24"/>
        </w:rPr>
        <w:t>, р</w:t>
      </w:r>
      <w:r w:rsidR="00307D82" w:rsidRPr="00307D82">
        <w:rPr>
          <w:rFonts w:ascii="Times New Roman" w:hAnsi="Times New Roman" w:cs="Times New Roman"/>
          <w:sz w:val="24"/>
          <w:szCs w:val="24"/>
        </w:rPr>
        <w:t>обототехника</w:t>
      </w:r>
      <w:r w:rsidR="0007711C">
        <w:rPr>
          <w:rFonts w:ascii="Times New Roman" w:hAnsi="Times New Roman" w:cs="Times New Roman"/>
          <w:sz w:val="24"/>
          <w:szCs w:val="24"/>
        </w:rPr>
        <w:t xml:space="preserve">, </w:t>
      </w:r>
      <w:proofErr w:type="spellStart"/>
      <w:r w:rsidR="0007711C">
        <w:rPr>
          <w:rFonts w:ascii="Times New Roman" w:hAnsi="Times New Roman" w:cs="Times New Roman"/>
          <w:sz w:val="24"/>
          <w:szCs w:val="24"/>
        </w:rPr>
        <w:t>с</w:t>
      </w:r>
      <w:r w:rsidR="00307D82" w:rsidRPr="00307D82">
        <w:rPr>
          <w:rFonts w:ascii="Times New Roman" w:hAnsi="Times New Roman" w:cs="Times New Roman"/>
          <w:sz w:val="24"/>
          <w:szCs w:val="24"/>
        </w:rPr>
        <w:t>енсорика</w:t>
      </w:r>
      <w:proofErr w:type="spellEnd"/>
      <w:r w:rsidR="0007711C">
        <w:rPr>
          <w:rFonts w:ascii="Times New Roman" w:hAnsi="Times New Roman" w:cs="Times New Roman"/>
          <w:sz w:val="24"/>
          <w:szCs w:val="24"/>
        </w:rPr>
        <w:t>, б</w:t>
      </w:r>
      <w:r w:rsidR="00307D82" w:rsidRPr="00307D82">
        <w:rPr>
          <w:rFonts w:ascii="Times New Roman" w:hAnsi="Times New Roman" w:cs="Times New Roman"/>
          <w:sz w:val="24"/>
          <w:szCs w:val="24"/>
        </w:rPr>
        <w:t>еспроводная связь</w:t>
      </w:r>
      <w:r w:rsidR="0007711C">
        <w:rPr>
          <w:rFonts w:ascii="Times New Roman" w:hAnsi="Times New Roman" w:cs="Times New Roman"/>
          <w:sz w:val="24"/>
          <w:szCs w:val="24"/>
        </w:rPr>
        <w:t>, о</w:t>
      </w:r>
      <w:r w:rsidR="00307D82" w:rsidRPr="00307D82">
        <w:rPr>
          <w:rFonts w:ascii="Times New Roman" w:hAnsi="Times New Roman" w:cs="Times New Roman"/>
          <w:sz w:val="24"/>
          <w:szCs w:val="24"/>
        </w:rPr>
        <w:t>течественные технологии в сфере здравоохранения</w:t>
      </w:r>
      <w:r w:rsidR="00582D9E">
        <w:rPr>
          <w:rFonts w:ascii="Times New Roman" w:hAnsi="Times New Roman" w:cs="Times New Roman"/>
          <w:sz w:val="24"/>
          <w:szCs w:val="24"/>
        </w:rPr>
        <w:t xml:space="preserve"> </w:t>
      </w:r>
      <w:r w:rsidR="00582D9E" w:rsidRPr="00582D9E">
        <w:rPr>
          <w:rFonts w:ascii="Times New Roman" w:hAnsi="Times New Roman" w:cs="Times New Roman"/>
          <w:sz w:val="24"/>
          <w:szCs w:val="24"/>
        </w:rPr>
        <w:t>[</w:t>
      </w:r>
      <w:r w:rsidR="005C7CAA">
        <w:rPr>
          <w:rFonts w:ascii="Times New Roman" w:hAnsi="Times New Roman" w:cs="Times New Roman"/>
          <w:sz w:val="24"/>
          <w:szCs w:val="24"/>
        </w:rPr>
        <w:t>8</w:t>
      </w:r>
      <w:r w:rsidR="00582D9E" w:rsidRPr="00582D9E">
        <w:rPr>
          <w:rFonts w:ascii="Times New Roman" w:hAnsi="Times New Roman" w:cs="Times New Roman"/>
          <w:sz w:val="24"/>
          <w:szCs w:val="24"/>
        </w:rPr>
        <w:t>]</w:t>
      </w:r>
      <w:r w:rsidR="00582D9E">
        <w:rPr>
          <w:rFonts w:ascii="Times New Roman" w:hAnsi="Times New Roman" w:cs="Times New Roman"/>
          <w:sz w:val="24"/>
          <w:szCs w:val="24"/>
        </w:rPr>
        <w:t>.</w:t>
      </w:r>
    </w:p>
    <w:p w:rsidR="008120C6" w:rsidRPr="0033667C" w:rsidRDefault="008120C6" w:rsidP="008120C6">
      <w:pPr>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 xml:space="preserve">По результатам анализа стратегий цифровой трансформации стран можно сделать вывод, что каждая страна имеет различные приоритеты в цифровой трансформации, хотя общие цели похожи друг на друга. Так, например, в Российской </w:t>
      </w:r>
      <w:r w:rsidR="0007711C">
        <w:rPr>
          <w:rFonts w:ascii="Times New Roman" w:hAnsi="Times New Roman" w:cs="Times New Roman"/>
          <w:sz w:val="24"/>
          <w:szCs w:val="24"/>
        </w:rPr>
        <w:t>Ф</w:t>
      </w:r>
      <w:r w:rsidRPr="0033667C">
        <w:rPr>
          <w:rFonts w:ascii="Times New Roman" w:hAnsi="Times New Roman" w:cs="Times New Roman"/>
          <w:sz w:val="24"/>
          <w:szCs w:val="24"/>
        </w:rPr>
        <w:t xml:space="preserve">едерации по большей части делается упор на </w:t>
      </w:r>
      <w:proofErr w:type="spellStart"/>
      <w:r w:rsidRPr="0033667C">
        <w:rPr>
          <w:rFonts w:ascii="Times New Roman" w:hAnsi="Times New Roman" w:cs="Times New Roman"/>
          <w:sz w:val="24"/>
          <w:szCs w:val="24"/>
        </w:rPr>
        <w:t>ИТ-технологиях</w:t>
      </w:r>
      <w:proofErr w:type="spellEnd"/>
      <w:r w:rsidRPr="0033667C">
        <w:rPr>
          <w:rFonts w:ascii="Times New Roman" w:hAnsi="Times New Roman" w:cs="Times New Roman"/>
          <w:sz w:val="24"/>
          <w:szCs w:val="24"/>
        </w:rPr>
        <w:t>, обучении и повышении квалификации в сфере ИТ. В Дании приоритетной сферой в цифровой трансформации является сфера бизнеса, поддержк</w:t>
      </w:r>
      <w:r w:rsidR="0007711C">
        <w:rPr>
          <w:rFonts w:ascii="Times New Roman" w:hAnsi="Times New Roman" w:cs="Times New Roman"/>
          <w:sz w:val="24"/>
          <w:szCs w:val="24"/>
        </w:rPr>
        <w:t>а</w:t>
      </w:r>
      <w:r w:rsidRPr="0033667C">
        <w:rPr>
          <w:rFonts w:ascii="Times New Roman" w:hAnsi="Times New Roman" w:cs="Times New Roman"/>
          <w:sz w:val="24"/>
          <w:szCs w:val="24"/>
        </w:rPr>
        <w:t xml:space="preserve"> малого и среднего предпринимательства. В Канаде же делается упор на цифровой трансформации в сфере государственного управления и коммуникаций Правительства с гражданами.</w:t>
      </w:r>
    </w:p>
    <w:p w:rsidR="004936CB" w:rsidRDefault="004936CB" w:rsidP="00AC4636">
      <w:pPr>
        <w:widowControl w:val="0"/>
        <w:suppressAutoHyphens/>
        <w:spacing w:after="0" w:line="240" w:lineRule="auto"/>
        <w:ind w:firstLine="709"/>
        <w:jc w:val="both"/>
        <w:rPr>
          <w:rFonts w:ascii="Times New Roman" w:hAnsi="Times New Roman" w:cs="Times New Roman"/>
          <w:color w:val="FF0000"/>
          <w:sz w:val="24"/>
          <w:szCs w:val="24"/>
        </w:rPr>
      </w:pPr>
    </w:p>
    <w:p w:rsidR="008120C6" w:rsidRPr="0033667C" w:rsidRDefault="00582D28" w:rsidP="00AC4636">
      <w:pPr>
        <w:widowControl w:val="0"/>
        <w:suppressAutoHyphens/>
        <w:spacing w:after="0" w:line="240" w:lineRule="auto"/>
        <w:ind w:firstLine="709"/>
        <w:jc w:val="both"/>
        <w:rPr>
          <w:rFonts w:ascii="Times New Roman" w:hAnsi="Times New Roman" w:cs="Times New Roman"/>
          <w:sz w:val="24"/>
          <w:szCs w:val="24"/>
        </w:rPr>
      </w:pPr>
      <w:r w:rsidRPr="0033667C">
        <w:rPr>
          <w:rFonts w:ascii="Times New Roman" w:hAnsi="Times New Roman" w:cs="Times New Roman"/>
          <w:sz w:val="24"/>
          <w:szCs w:val="24"/>
        </w:rPr>
        <w:t>Статья подготовлена в рамках выполнения НИР по теме «Факторы формирования эффективного пространства социального развития северного региона» (№ государственного учета 122011300376-8).</w:t>
      </w:r>
    </w:p>
    <w:p w:rsidR="00AC4636" w:rsidRPr="0033667C" w:rsidRDefault="00AC4636" w:rsidP="00AC4636">
      <w:pPr>
        <w:widowControl w:val="0"/>
        <w:suppressAutoHyphens/>
        <w:spacing w:after="0" w:line="240" w:lineRule="auto"/>
        <w:ind w:firstLine="709"/>
        <w:jc w:val="both"/>
        <w:rPr>
          <w:rFonts w:ascii="Times New Roman" w:hAnsi="Times New Roman" w:cs="Times New Roman"/>
          <w:sz w:val="24"/>
          <w:szCs w:val="24"/>
        </w:rPr>
      </w:pPr>
    </w:p>
    <w:p w:rsidR="008120C6" w:rsidRPr="0033667C" w:rsidRDefault="00582D28" w:rsidP="00582D28">
      <w:pPr>
        <w:ind w:firstLine="709"/>
        <w:jc w:val="center"/>
        <w:rPr>
          <w:rFonts w:ascii="Times New Roman" w:hAnsi="Times New Roman" w:cs="Times New Roman"/>
          <w:b/>
          <w:sz w:val="24"/>
          <w:szCs w:val="24"/>
        </w:rPr>
      </w:pPr>
      <w:r w:rsidRPr="0033667C">
        <w:rPr>
          <w:rFonts w:ascii="Times New Roman" w:hAnsi="Times New Roman" w:cs="Times New Roman"/>
          <w:b/>
          <w:sz w:val="24"/>
          <w:szCs w:val="24"/>
        </w:rPr>
        <w:t>Библиографический список</w:t>
      </w:r>
    </w:p>
    <w:p w:rsidR="00582D28" w:rsidRPr="0033667C" w:rsidRDefault="00582D28" w:rsidP="00582D28">
      <w:pPr>
        <w:pStyle w:val="a3"/>
        <w:widowControl w:val="0"/>
        <w:numPr>
          <w:ilvl w:val="0"/>
          <w:numId w:val="4"/>
        </w:numPr>
        <w:suppressAutoHyphens/>
        <w:spacing w:after="0" w:line="240" w:lineRule="auto"/>
        <w:ind w:left="0" w:firstLine="709"/>
        <w:contextualSpacing w:val="0"/>
        <w:jc w:val="both"/>
        <w:rPr>
          <w:rFonts w:ascii="Times New Roman" w:hAnsi="Times New Roman" w:cs="Times New Roman"/>
          <w:color w:val="000000" w:themeColor="text1"/>
          <w:sz w:val="24"/>
          <w:szCs w:val="24"/>
        </w:rPr>
      </w:pPr>
      <w:r w:rsidRPr="0033667C">
        <w:rPr>
          <w:rFonts w:ascii="Times New Roman" w:hAnsi="Times New Roman" w:cs="Times New Roman"/>
          <w:color w:val="000000" w:themeColor="text1"/>
          <w:sz w:val="24"/>
          <w:szCs w:val="24"/>
        </w:rPr>
        <w:t xml:space="preserve">Бизнес-школа </w:t>
      </w:r>
      <w:r w:rsidRPr="0033667C">
        <w:rPr>
          <w:rFonts w:ascii="Times New Roman" w:hAnsi="Times New Roman" w:cs="Times New Roman"/>
          <w:color w:val="000000" w:themeColor="text1"/>
          <w:sz w:val="24"/>
          <w:szCs w:val="24"/>
          <w:lang w:val="en-US"/>
        </w:rPr>
        <w:t>IMD</w:t>
      </w:r>
      <w:r w:rsidRPr="0033667C">
        <w:rPr>
          <w:rFonts w:ascii="Times New Roman" w:hAnsi="Times New Roman" w:cs="Times New Roman"/>
          <w:color w:val="000000" w:themeColor="text1"/>
          <w:sz w:val="24"/>
          <w:szCs w:val="24"/>
        </w:rPr>
        <w:t xml:space="preserve"> для курсов менеджмента и лидерства. </w:t>
      </w:r>
      <w:r w:rsidRPr="0033667C">
        <w:rPr>
          <w:rFonts w:ascii="Times New Roman" w:hAnsi="Times New Roman" w:cs="Times New Roman"/>
          <w:color w:val="000000" w:themeColor="text1"/>
          <w:sz w:val="24"/>
          <w:szCs w:val="24"/>
          <w:lang w:val="en-US"/>
        </w:rPr>
        <w:t xml:space="preserve">URL: </w:t>
      </w:r>
      <w:r w:rsidR="00E10C96">
        <w:fldChar w:fldCharType="begin"/>
      </w:r>
      <w:r w:rsidR="00E10C96" w:rsidRPr="00EC7204">
        <w:rPr>
          <w:lang w:val="en-US"/>
        </w:rPr>
        <w:instrText>HYPERLINK "https://www.imd.org/"</w:instrText>
      </w:r>
      <w:r w:rsidR="00E10C96">
        <w:fldChar w:fldCharType="separate"/>
      </w:r>
      <w:r w:rsidRPr="0033667C">
        <w:rPr>
          <w:rStyle w:val="a5"/>
          <w:rFonts w:ascii="Times New Roman" w:hAnsi="Times New Roman" w:cs="Times New Roman"/>
          <w:color w:val="000000" w:themeColor="text1"/>
          <w:sz w:val="24"/>
          <w:szCs w:val="24"/>
          <w:u w:val="none"/>
          <w:lang w:val="en-US"/>
        </w:rPr>
        <w:t>https://www.imd.org/</w:t>
      </w:r>
      <w:r w:rsidR="00E10C96">
        <w:fldChar w:fldCharType="end"/>
      </w:r>
      <w:r w:rsidRPr="0033667C">
        <w:rPr>
          <w:rFonts w:ascii="Times New Roman" w:hAnsi="Times New Roman" w:cs="Times New Roman"/>
          <w:color w:val="000000" w:themeColor="text1"/>
          <w:sz w:val="24"/>
          <w:szCs w:val="24"/>
          <w:lang w:val="en-US"/>
        </w:rPr>
        <w:t xml:space="preserve">. </w:t>
      </w:r>
      <w:r w:rsidRPr="0033667C">
        <w:rPr>
          <w:rFonts w:ascii="Times New Roman" w:hAnsi="Times New Roman" w:cs="Times New Roman"/>
          <w:color w:val="000000" w:themeColor="text1"/>
          <w:sz w:val="24"/>
          <w:szCs w:val="24"/>
        </w:rPr>
        <w:t>(Дата обращения: 27.02.2023).</w:t>
      </w:r>
    </w:p>
    <w:p w:rsidR="00582D28" w:rsidRPr="0033667C" w:rsidRDefault="00582D28" w:rsidP="00582D28">
      <w:pPr>
        <w:pStyle w:val="a3"/>
        <w:widowControl w:val="0"/>
        <w:numPr>
          <w:ilvl w:val="0"/>
          <w:numId w:val="4"/>
        </w:numPr>
        <w:suppressAutoHyphens/>
        <w:spacing w:after="0" w:line="240" w:lineRule="auto"/>
        <w:ind w:left="0" w:firstLine="709"/>
        <w:contextualSpacing w:val="0"/>
        <w:jc w:val="both"/>
        <w:rPr>
          <w:rFonts w:ascii="Times New Roman" w:hAnsi="Times New Roman" w:cs="Times New Roman"/>
          <w:color w:val="000000" w:themeColor="text1"/>
          <w:sz w:val="24"/>
          <w:szCs w:val="24"/>
        </w:rPr>
      </w:pPr>
      <w:r w:rsidRPr="0033667C">
        <w:rPr>
          <w:rFonts w:ascii="Times New Roman" w:hAnsi="Times New Roman" w:cs="Times New Roman"/>
          <w:color w:val="000000" w:themeColor="text1"/>
          <w:sz w:val="24"/>
          <w:szCs w:val="24"/>
        </w:rPr>
        <w:t xml:space="preserve">Голикова А. М., Кулагина Н. А. Результаты цифровой трансформации в глобальном пространстве: опыт Дании. – Актуальные вопросы экономики и </w:t>
      </w:r>
      <w:proofErr w:type="spellStart"/>
      <w:r w:rsidRPr="0033667C">
        <w:rPr>
          <w:rFonts w:ascii="Times New Roman" w:hAnsi="Times New Roman" w:cs="Times New Roman"/>
          <w:color w:val="000000" w:themeColor="text1"/>
          <w:sz w:val="24"/>
          <w:szCs w:val="24"/>
        </w:rPr>
        <w:t>агробизнеса</w:t>
      </w:r>
      <w:proofErr w:type="spellEnd"/>
      <w:r w:rsidRPr="0033667C">
        <w:rPr>
          <w:rFonts w:ascii="Times New Roman" w:hAnsi="Times New Roman" w:cs="Times New Roman"/>
          <w:color w:val="000000" w:themeColor="text1"/>
          <w:sz w:val="24"/>
          <w:szCs w:val="24"/>
        </w:rPr>
        <w:t xml:space="preserve">. – Сборник трудов </w:t>
      </w:r>
      <w:r w:rsidRPr="0033667C">
        <w:rPr>
          <w:rFonts w:ascii="Times New Roman" w:hAnsi="Times New Roman" w:cs="Times New Roman"/>
          <w:color w:val="000000" w:themeColor="text1"/>
          <w:sz w:val="24"/>
          <w:szCs w:val="24"/>
          <w:lang w:val="en-US"/>
        </w:rPr>
        <w:t>XII</w:t>
      </w:r>
      <w:r w:rsidRPr="0033667C">
        <w:rPr>
          <w:rFonts w:ascii="Times New Roman" w:hAnsi="Times New Roman" w:cs="Times New Roman"/>
          <w:color w:val="000000" w:themeColor="text1"/>
          <w:sz w:val="24"/>
          <w:szCs w:val="24"/>
        </w:rPr>
        <w:t xml:space="preserve"> международной научно-практической конференции. Том 1. – Брянск, 2021. С. 459-463.</w:t>
      </w:r>
    </w:p>
    <w:p w:rsidR="00582D28" w:rsidRDefault="00582D28" w:rsidP="00582D28">
      <w:pPr>
        <w:pStyle w:val="a3"/>
        <w:widowControl w:val="0"/>
        <w:numPr>
          <w:ilvl w:val="0"/>
          <w:numId w:val="4"/>
        </w:numPr>
        <w:suppressAutoHyphens/>
        <w:spacing w:after="0" w:line="240" w:lineRule="auto"/>
        <w:ind w:left="0" w:firstLine="709"/>
        <w:contextualSpacing w:val="0"/>
        <w:jc w:val="both"/>
        <w:rPr>
          <w:rFonts w:ascii="Times New Roman" w:hAnsi="Times New Roman" w:cs="Times New Roman"/>
          <w:color w:val="000000" w:themeColor="text1"/>
          <w:sz w:val="24"/>
          <w:szCs w:val="24"/>
        </w:rPr>
      </w:pPr>
      <w:r w:rsidRPr="0033667C">
        <w:rPr>
          <w:rFonts w:ascii="Times New Roman" w:hAnsi="Times New Roman" w:cs="Times New Roman"/>
          <w:color w:val="000000" w:themeColor="text1"/>
          <w:sz w:val="24"/>
          <w:szCs w:val="24"/>
        </w:rPr>
        <w:t xml:space="preserve">Методические рекомендации по подготовке высшими исполнительными органами государственной </w:t>
      </w:r>
      <w:proofErr w:type="gramStart"/>
      <w:r w:rsidRPr="0033667C">
        <w:rPr>
          <w:rFonts w:ascii="Times New Roman" w:hAnsi="Times New Roman" w:cs="Times New Roman"/>
          <w:color w:val="000000" w:themeColor="text1"/>
          <w:sz w:val="24"/>
          <w:szCs w:val="24"/>
        </w:rPr>
        <w:t>власти субъектов Российской Федерации программы цифровой трансформации</w:t>
      </w:r>
      <w:proofErr w:type="gramEnd"/>
      <w:r w:rsidRPr="0033667C">
        <w:rPr>
          <w:rFonts w:ascii="Times New Roman" w:hAnsi="Times New Roman" w:cs="Times New Roman"/>
          <w:color w:val="000000" w:themeColor="text1"/>
          <w:sz w:val="24"/>
          <w:szCs w:val="24"/>
        </w:rPr>
        <w:t xml:space="preserve"> в соответствии с типовой формой программы цифровой трансформации субъекта Российской Федерации. </w:t>
      </w:r>
      <w:r w:rsidRPr="0033667C">
        <w:rPr>
          <w:rFonts w:ascii="Times New Roman" w:hAnsi="Times New Roman" w:cs="Times New Roman"/>
          <w:color w:val="000000" w:themeColor="text1"/>
          <w:sz w:val="24"/>
          <w:szCs w:val="24"/>
          <w:lang w:val="en-US"/>
        </w:rPr>
        <w:t xml:space="preserve">URL: </w:t>
      </w:r>
      <w:r w:rsidR="00E10C96">
        <w:fldChar w:fldCharType="begin"/>
      </w:r>
      <w:r w:rsidR="00E10C96" w:rsidRPr="00EC7204">
        <w:rPr>
          <w:lang w:val="en-US"/>
        </w:rPr>
        <w:instrText>HYPERLINK "https://d-russia.ru/wp-content/uploads/2021/11/metod_rekom.pdf"</w:instrText>
      </w:r>
      <w:r w:rsidR="00E10C96">
        <w:fldChar w:fldCharType="separate"/>
      </w:r>
      <w:r w:rsidRPr="0033667C">
        <w:rPr>
          <w:rStyle w:val="a5"/>
          <w:rFonts w:ascii="Times New Roman" w:hAnsi="Times New Roman" w:cs="Times New Roman"/>
          <w:color w:val="000000" w:themeColor="text1"/>
          <w:sz w:val="24"/>
          <w:szCs w:val="24"/>
          <w:u w:val="none"/>
          <w:lang w:val="en-US"/>
        </w:rPr>
        <w:t>https://d-russia.ru/wp-content/uploads/2021/11/metod_rekom.pdf</w:t>
      </w:r>
      <w:r w:rsidR="00E10C96">
        <w:fldChar w:fldCharType="end"/>
      </w:r>
      <w:r w:rsidRPr="0033667C">
        <w:rPr>
          <w:rFonts w:ascii="Times New Roman" w:hAnsi="Times New Roman" w:cs="Times New Roman"/>
          <w:color w:val="000000" w:themeColor="text1"/>
          <w:sz w:val="24"/>
          <w:szCs w:val="24"/>
          <w:lang w:val="en-US"/>
        </w:rPr>
        <w:t xml:space="preserve">. </w:t>
      </w:r>
      <w:r w:rsidRPr="0033667C">
        <w:rPr>
          <w:rFonts w:ascii="Times New Roman" w:hAnsi="Times New Roman" w:cs="Times New Roman"/>
          <w:color w:val="000000" w:themeColor="text1"/>
          <w:sz w:val="24"/>
          <w:szCs w:val="24"/>
        </w:rPr>
        <w:t>(Дата обращения: 17.02.2023).</w:t>
      </w:r>
    </w:p>
    <w:p w:rsidR="00933DFA" w:rsidRPr="0033667C" w:rsidRDefault="00933DFA" w:rsidP="00582D28">
      <w:pPr>
        <w:pStyle w:val="a3"/>
        <w:widowControl w:val="0"/>
        <w:numPr>
          <w:ilvl w:val="0"/>
          <w:numId w:val="4"/>
        </w:numPr>
        <w:suppressAutoHyphens/>
        <w:spacing w:after="0" w:line="240" w:lineRule="auto"/>
        <w:ind w:left="0" w:firstLine="709"/>
        <w:contextualSpacing w:val="0"/>
        <w:jc w:val="both"/>
        <w:rPr>
          <w:rFonts w:ascii="Times New Roman" w:hAnsi="Times New Roman" w:cs="Times New Roman"/>
          <w:color w:val="000000" w:themeColor="text1"/>
          <w:sz w:val="24"/>
          <w:szCs w:val="24"/>
        </w:rPr>
      </w:pPr>
      <w:r w:rsidRPr="004936CB">
        <w:rPr>
          <w:rFonts w:ascii="Times New Roman" w:hAnsi="Times New Roman" w:cs="Times New Roman"/>
          <w:sz w:val="24"/>
          <w:szCs w:val="24"/>
        </w:rPr>
        <w:t xml:space="preserve">Мировой рейтинг конкурентоспособности стран. </w:t>
      </w:r>
      <w:r w:rsidRPr="004936CB">
        <w:rPr>
          <w:rFonts w:ascii="Times New Roman" w:hAnsi="Times New Roman" w:cs="Times New Roman"/>
          <w:sz w:val="24"/>
          <w:szCs w:val="24"/>
          <w:lang w:val="en-US"/>
        </w:rPr>
        <w:t>URL</w:t>
      </w:r>
      <w:r w:rsidRPr="00933DFA">
        <w:rPr>
          <w:rFonts w:ascii="Times New Roman" w:hAnsi="Times New Roman" w:cs="Times New Roman"/>
          <w:sz w:val="24"/>
          <w:szCs w:val="24"/>
        </w:rPr>
        <w:t xml:space="preserve">: </w:t>
      </w:r>
      <w:hyperlink r:id="rId5" w:history="1">
        <w:r w:rsidRPr="004936CB">
          <w:rPr>
            <w:rStyle w:val="a5"/>
            <w:rFonts w:ascii="Times New Roman" w:hAnsi="Times New Roman" w:cs="Times New Roman"/>
            <w:color w:val="auto"/>
            <w:sz w:val="24"/>
            <w:szCs w:val="24"/>
            <w:u w:val="none"/>
            <w:lang w:val="en-US"/>
          </w:rPr>
          <w:t>https</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www</w:t>
        </w:r>
        <w:r w:rsidRPr="00933DFA">
          <w:rPr>
            <w:rStyle w:val="a5"/>
            <w:rFonts w:ascii="Times New Roman" w:hAnsi="Times New Roman" w:cs="Times New Roman"/>
            <w:color w:val="auto"/>
            <w:sz w:val="24"/>
            <w:szCs w:val="24"/>
            <w:u w:val="none"/>
          </w:rPr>
          <w:t>.</w:t>
        </w:r>
        <w:proofErr w:type="spellStart"/>
        <w:r w:rsidRPr="004936CB">
          <w:rPr>
            <w:rStyle w:val="a5"/>
            <w:rFonts w:ascii="Times New Roman" w:hAnsi="Times New Roman" w:cs="Times New Roman"/>
            <w:color w:val="auto"/>
            <w:sz w:val="24"/>
            <w:szCs w:val="24"/>
            <w:u w:val="none"/>
            <w:lang w:val="en-US"/>
          </w:rPr>
          <w:t>imd</w:t>
        </w:r>
        <w:proofErr w:type="spellEnd"/>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org</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centers</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world</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competitiveness</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center</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rankings</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world</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digital</w:t>
        </w:r>
        <w:r w:rsidRPr="00933DFA">
          <w:rPr>
            <w:rStyle w:val="a5"/>
            <w:rFonts w:ascii="Times New Roman" w:hAnsi="Times New Roman" w:cs="Times New Roman"/>
            <w:color w:val="auto"/>
            <w:sz w:val="24"/>
            <w:szCs w:val="24"/>
            <w:u w:val="none"/>
          </w:rPr>
          <w:t>-</w:t>
        </w:r>
        <w:r w:rsidRPr="004936CB">
          <w:rPr>
            <w:rStyle w:val="a5"/>
            <w:rFonts w:ascii="Times New Roman" w:hAnsi="Times New Roman" w:cs="Times New Roman"/>
            <w:color w:val="auto"/>
            <w:sz w:val="24"/>
            <w:szCs w:val="24"/>
            <w:u w:val="none"/>
            <w:lang w:val="en-US"/>
          </w:rPr>
          <w:t>competitiveness</w:t>
        </w:r>
        <w:r w:rsidRPr="00933DFA">
          <w:rPr>
            <w:rStyle w:val="a5"/>
            <w:rFonts w:ascii="Times New Roman" w:hAnsi="Times New Roman" w:cs="Times New Roman"/>
            <w:color w:val="auto"/>
            <w:sz w:val="24"/>
            <w:szCs w:val="24"/>
            <w:u w:val="none"/>
          </w:rPr>
          <w:t>/</w:t>
        </w:r>
      </w:hyperlink>
      <w:r w:rsidRPr="00933DFA">
        <w:rPr>
          <w:rStyle w:val="a5"/>
          <w:rFonts w:ascii="Times New Roman" w:hAnsi="Times New Roman" w:cs="Times New Roman"/>
          <w:color w:val="auto"/>
          <w:sz w:val="24"/>
          <w:szCs w:val="24"/>
          <w:u w:val="none"/>
        </w:rPr>
        <w:t xml:space="preserve">. </w:t>
      </w:r>
      <w:r w:rsidRPr="004936CB">
        <w:rPr>
          <w:rStyle w:val="a5"/>
          <w:rFonts w:ascii="Times New Roman" w:hAnsi="Times New Roman" w:cs="Times New Roman"/>
          <w:color w:val="auto"/>
          <w:sz w:val="24"/>
          <w:szCs w:val="24"/>
          <w:u w:val="none"/>
        </w:rPr>
        <w:t>(Дата обращения: 04.03.2023).</w:t>
      </w:r>
    </w:p>
    <w:p w:rsidR="00582D28" w:rsidRPr="0033667C" w:rsidRDefault="00582D28" w:rsidP="00582D28">
      <w:pPr>
        <w:pStyle w:val="a3"/>
        <w:widowControl w:val="0"/>
        <w:numPr>
          <w:ilvl w:val="0"/>
          <w:numId w:val="4"/>
        </w:numPr>
        <w:suppressAutoHyphens/>
        <w:spacing w:after="0" w:line="240" w:lineRule="auto"/>
        <w:ind w:left="0" w:firstLine="709"/>
        <w:contextualSpacing w:val="0"/>
        <w:jc w:val="both"/>
        <w:rPr>
          <w:rFonts w:ascii="Times New Roman" w:hAnsi="Times New Roman" w:cs="Times New Roman"/>
          <w:color w:val="000000" w:themeColor="text1"/>
          <w:sz w:val="24"/>
          <w:szCs w:val="24"/>
        </w:rPr>
      </w:pPr>
      <w:r w:rsidRPr="0033667C">
        <w:rPr>
          <w:rFonts w:ascii="Times New Roman" w:hAnsi="Times New Roman" w:cs="Times New Roman"/>
          <w:color w:val="000000" w:themeColor="text1"/>
          <w:sz w:val="24"/>
          <w:szCs w:val="24"/>
        </w:rPr>
        <w:t xml:space="preserve">Постановление об утверждении Концепции цифровой трансформации Республики Татарстан на 2021-2024 годы. – </w:t>
      </w:r>
      <w:r w:rsidRPr="0033667C">
        <w:rPr>
          <w:rFonts w:ascii="Times New Roman" w:hAnsi="Times New Roman" w:cs="Times New Roman"/>
          <w:color w:val="000000" w:themeColor="text1"/>
          <w:sz w:val="24"/>
          <w:szCs w:val="24"/>
          <w:lang w:val="en-US"/>
        </w:rPr>
        <w:t>URL</w:t>
      </w:r>
      <w:r w:rsidRPr="0033667C">
        <w:rPr>
          <w:rFonts w:ascii="Times New Roman" w:hAnsi="Times New Roman" w:cs="Times New Roman"/>
          <w:color w:val="000000" w:themeColor="text1"/>
          <w:sz w:val="24"/>
          <w:szCs w:val="24"/>
        </w:rPr>
        <w:t xml:space="preserve">: </w:t>
      </w:r>
      <w:hyperlink r:id="rId6" w:history="1">
        <w:r w:rsidRPr="0033667C">
          <w:rPr>
            <w:rStyle w:val="a5"/>
            <w:rFonts w:ascii="Times New Roman" w:hAnsi="Times New Roman" w:cs="Times New Roman"/>
            <w:color w:val="000000" w:themeColor="text1"/>
            <w:sz w:val="24"/>
            <w:szCs w:val="24"/>
            <w:u w:val="none"/>
            <w:lang w:val="en-US"/>
          </w:rPr>
          <w:t>https</w:t>
        </w:r>
        <w:r w:rsidRPr="0033667C">
          <w:rPr>
            <w:rStyle w:val="a5"/>
            <w:rFonts w:ascii="Times New Roman" w:hAnsi="Times New Roman" w:cs="Times New Roman"/>
            <w:color w:val="000000" w:themeColor="text1"/>
            <w:sz w:val="24"/>
            <w:szCs w:val="24"/>
            <w:u w:val="none"/>
          </w:rPr>
          <w:t>://</w:t>
        </w:r>
        <w:proofErr w:type="spellStart"/>
        <w:r w:rsidRPr="0033667C">
          <w:rPr>
            <w:rStyle w:val="a5"/>
            <w:rFonts w:ascii="Times New Roman" w:hAnsi="Times New Roman" w:cs="Times New Roman"/>
            <w:color w:val="000000" w:themeColor="text1"/>
            <w:sz w:val="24"/>
            <w:szCs w:val="24"/>
            <w:u w:val="none"/>
            <w:lang w:val="en-US"/>
          </w:rPr>
          <w:t>cesi</w:t>
        </w:r>
        <w:proofErr w:type="spellEnd"/>
        <w:r w:rsidRPr="0033667C">
          <w:rPr>
            <w:rStyle w:val="a5"/>
            <w:rFonts w:ascii="Times New Roman" w:hAnsi="Times New Roman" w:cs="Times New Roman"/>
            <w:color w:val="000000" w:themeColor="text1"/>
            <w:sz w:val="24"/>
            <w:szCs w:val="24"/>
            <w:u w:val="none"/>
          </w:rPr>
          <w:t>.</w:t>
        </w:r>
        <w:proofErr w:type="spellStart"/>
        <w:r w:rsidRPr="0033667C">
          <w:rPr>
            <w:rStyle w:val="a5"/>
            <w:rFonts w:ascii="Times New Roman" w:hAnsi="Times New Roman" w:cs="Times New Roman"/>
            <w:color w:val="000000" w:themeColor="text1"/>
            <w:sz w:val="24"/>
            <w:szCs w:val="24"/>
            <w:u w:val="none"/>
            <w:lang w:val="en-US"/>
          </w:rPr>
          <w:t>tatarstan</w:t>
        </w:r>
        <w:proofErr w:type="spellEnd"/>
        <w:r w:rsidRPr="0033667C">
          <w:rPr>
            <w:rStyle w:val="a5"/>
            <w:rFonts w:ascii="Times New Roman" w:hAnsi="Times New Roman" w:cs="Times New Roman"/>
            <w:color w:val="000000" w:themeColor="text1"/>
            <w:sz w:val="24"/>
            <w:szCs w:val="24"/>
            <w:u w:val="none"/>
          </w:rPr>
          <w:t>.</w:t>
        </w:r>
        <w:proofErr w:type="spellStart"/>
        <w:r w:rsidRPr="0033667C">
          <w:rPr>
            <w:rStyle w:val="a5"/>
            <w:rFonts w:ascii="Times New Roman" w:hAnsi="Times New Roman" w:cs="Times New Roman"/>
            <w:color w:val="000000" w:themeColor="text1"/>
            <w:sz w:val="24"/>
            <w:szCs w:val="24"/>
            <w:u w:val="none"/>
            <w:lang w:val="en-US"/>
          </w:rPr>
          <w:t>ru</w:t>
        </w:r>
        <w:proofErr w:type="spellEnd"/>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file</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pub</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pub</w:t>
        </w:r>
        <w:r w:rsidRPr="0033667C">
          <w:rPr>
            <w:rStyle w:val="a5"/>
            <w:rFonts w:ascii="Times New Roman" w:hAnsi="Times New Roman" w:cs="Times New Roman"/>
            <w:color w:val="000000" w:themeColor="text1"/>
            <w:sz w:val="24"/>
            <w:szCs w:val="24"/>
            <w:u w:val="none"/>
          </w:rPr>
          <w:t>_2668611.</w:t>
        </w:r>
        <w:proofErr w:type="spellStart"/>
        <w:r w:rsidRPr="0033667C">
          <w:rPr>
            <w:rStyle w:val="a5"/>
            <w:rFonts w:ascii="Times New Roman" w:hAnsi="Times New Roman" w:cs="Times New Roman"/>
            <w:color w:val="000000" w:themeColor="text1"/>
            <w:sz w:val="24"/>
            <w:szCs w:val="24"/>
            <w:u w:val="none"/>
            <w:lang w:val="en-US"/>
          </w:rPr>
          <w:t>pdf</w:t>
        </w:r>
        <w:proofErr w:type="spellEnd"/>
      </w:hyperlink>
      <w:r w:rsidRPr="0033667C">
        <w:rPr>
          <w:rFonts w:ascii="Times New Roman" w:hAnsi="Times New Roman" w:cs="Times New Roman"/>
          <w:color w:val="000000" w:themeColor="text1"/>
          <w:sz w:val="24"/>
          <w:szCs w:val="24"/>
        </w:rPr>
        <w:t>. (Дата обращения: 09.02.2023).</w:t>
      </w:r>
    </w:p>
    <w:p w:rsidR="00582D28" w:rsidRPr="0033667C" w:rsidRDefault="00582D28" w:rsidP="00582D28">
      <w:pPr>
        <w:pStyle w:val="a3"/>
        <w:widowControl w:val="0"/>
        <w:numPr>
          <w:ilvl w:val="0"/>
          <w:numId w:val="4"/>
        </w:numPr>
        <w:suppressAutoHyphens/>
        <w:spacing w:after="0" w:line="240" w:lineRule="auto"/>
        <w:ind w:left="0" w:firstLine="709"/>
        <w:contextualSpacing w:val="0"/>
        <w:jc w:val="both"/>
        <w:rPr>
          <w:rStyle w:val="a5"/>
          <w:rFonts w:ascii="Times New Roman" w:hAnsi="Times New Roman" w:cs="Times New Roman"/>
          <w:color w:val="000000" w:themeColor="text1"/>
          <w:sz w:val="24"/>
          <w:szCs w:val="24"/>
          <w:u w:val="none"/>
        </w:rPr>
      </w:pPr>
      <w:r w:rsidRPr="0033667C">
        <w:rPr>
          <w:rFonts w:ascii="Times New Roman" w:hAnsi="Times New Roman" w:cs="Times New Roman"/>
          <w:color w:val="000000" w:themeColor="text1"/>
          <w:sz w:val="24"/>
          <w:szCs w:val="24"/>
        </w:rPr>
        <w:t xml:space="preserve">Правительство Дании. Стратегия цифрового роста. </w:t>
      </w:r>
      <w:r w:rsidRPr="0033667C">
        <w:rPr>
          <w:rFonts w:ascii="Times New Roman" w:hAnsi="Times New Roman" w:cs="Times New Roman"/>
          <w:color w:val="000000" w:themeColor="text1"/>
          <w:sz w:val="24"/>
          <w:szCs w:val="24"/>
          <w:lang w:val="en-US"/>
        </w:rPr>
        <w:t xml:space="preserve">URL: </w:t>
      </w:r>
      <w:r w:rsidR="00E10C96">
        <w:fldChar w:fldCharType="begin"/>
      </w:r>
      <w:r w:rsidR="00E10C96" w:rsidRPr="00EC7204">
        <w:rPr>
          <w:lang w:val="en-US"/>
        </w:rPr>
        <w:instrText>HYPERLINK "https://investindk.com/insights/the-danish-government-presents-digital-growth-strategy"</w:instrText>
      </w:r>
      <w:r w:rsidR="00E10C96">
        <w:fldChar w:fldCharType="separate"/>
      </w:r>
      <w:r w:rsidRPr="0033667C">
        <w:rPr>
          <w:rStyle w:val="a5"/>
          <w:rFonts w:ascii="Times New Roman" w:hAnsi="Times New Roman" w:cs="Times New Roman"/>
          <w:color w:val="000000" w:themeColor="text1"/>
          <w:sz w:val="24"/>
          <w:szCs w:val="24"/>
          <w:u w:val="none"/>
          <w:lang w:val="en-US"/>
        </w:rPr>
        <w:t>https://investindk.com/insights/the-danish-government-presents-digital-growth-strategy</w:t>
      </w:r>
      <w:r w:rsidR="00E10C96">
        <w:fldChar w:fldCharType="end"/>
      </w:r>
      <w:r w:rsidRPr="0033667C">
        <w:rPr>
          <w:rStyle w:val="a5"/>
          <w:rFonts w:ascii="Times New Roman" w:hAnsi="Times New Roman" w:cs="Times New Roman"/>
          <w:color w:val="000000" w:themeColor="text1"/>
          <w:sz w:val="24"/>
          <w:szCs w:val="24"/>
          <w:u w:val="none"/>
          <w:lang w:val="en-US"/>
        </w:rPr>
        <w:t xml:space="preserve">. </w:t>
      </w:r>
      <w:r w:rsidRPr="0033667C">
        <w:rPr>
          <w:rStyle w:val="a5"/>
          <w:rFonts w:ascii="Times New Roman" w:hAnsi="Times New Roman" w:cs="Times New Roman"/>
          <w:color w:val="000000" w:themeColor="text1"/>
          <w:sz w:val="24"/>
          <w:szCs w:val="24"/>
          <w:u w:val="none"/>
        </w:rPr>
        <w:t>(Дата обращения: 29.02.2023).</w:t>
      </w:r>
    </w:p>
    <w:p w:rsidR="00582D9E" w:rsidRDefault="00582D28" w:rsidP="00582D9E">
      <w:pPr>
        <w:pStyle w:val="a3"/>
        <w:widowControl w:val="0"/>
        <w:numPr>
          <w:ilvl w:val="0"/>
          <w:numId w:val="4"/>
        </w:numPr>
        <w:suppressAutoHyphens/>
        <w:spacing w:after="0" w:line="240" w:lineRule="auto"/>
        <w:ind w:left="0" w:firstLine="709"/>
        <w:contextualSpacing w:val="0"/>
        <w:jc w:val="both"/>
        <w:rPr>
          <w:rFonts w:ascii="Times New Roman" w:hAnsi="Times New Roman" w:cs="Times New Roman"/>
          <w:color w:val="000000" w:themeColor="text1"/>
          <w:sz w:val="24"/>
          <w:szCs w:val="24"/>
        </w:rPr>
      </w:pPr>
      <w:r w:rsidRPr="0033667C">
        <w:rPr>
          <w:rFonts w:ascii="Times New Roman" w:hAnsi="Times New Roman" w:cs="Times New Roman"/>
          <w:color w:val="000000" w:themeColor="text1"/>
          <w:sz w:val="24"/>
          <w:szCs w:val="24"/>
        </w:rPr>
        <w:t xml:space="preserve">Стратегический план цифровых операций на 2021-2024 год. Канада. </w:t>
      </w:r>
      <w:r w:rsidRPr="0033667C">
        <w:rPr>
          <w:rFonts w:ascii="Times New Roman" w:hAnsi="Times New Roman" w:cs="Times New Roman"/>
          <w:color w:val="000000" w:themeColor="text1"/>
          <w:sz w:val="24"/>
          <w:szCs w:val="24"/>
          <w:lang w:val="en-US"/>
        </w:rPr>
        <w:t>URL</w:t>
      </w:r>
      <w:r w:rsidRPr="0033667C">
        <w:rPr>
          <w:rFonts w:ascii="Times New Roman" w:hAnsi="Times New Roman" w:cs="Times New Roman"/>
          <w:color w:val="000000" w:themeColor="text1"/>
          <w:sz w:val="24"/>
          <w:szCs w:val="24"/>
        </w:rPr>
        <w:t xml:space="preserve">: </w:t>
      </w:r>
      <w:hyperlink r:id="rId7" w:anchor="toc06" w:history="1">
        <w:r w:rsidRPr="0033667C">
          <w:rPr>
            <w:rStyle w:val="a5"/>
            <w:rFonts w:ascii="Times New Roman" w:hAnsi="Times New Roman" w:cs="Times New Roman"/>
            <w:color w:val="000000" w:themeColor="text1"/>
            <w:sz w:val="24"/>
            <w:szCs w:val="24"/>
            <w:u w:val="none"/>
            <w:lang w:val="en-US"/>
          </w:rPr>
          <w:t>https</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www</w:t>
        </w:r>
        <w:r w:rsidRPr="0033667C">
          <w:rPr>
            <w:rStyle w:val="a5"/>
            <w:rFonts w:ascii="Times New Roman" w:hAnsi="Times New Roman" w:cs="Times New Roman"/>
            <w:color w:val="000000" w:themeColor="text1"/>
            <w:sz w:val="24"/>
            <w:szCs w:val="24"/>
            <w:u w:val="none"/>
          </w:rPr>
          <w:t>.</w:t>
        </w:r>
        <w:proofErr w:type="spellStart"/>
        <w:r w:rsidRPr="0033667C">
          <w:rPr>
            <w:rStyle w:val="a5"/>
            <w:rFonts w:ascii="Times New Roman" w:hAnsi="Times New Roman" w:cs="Times New Roman"/>
            <w:color w:val="000000" w:themeColor="text1"/>
            <w:sz w:val="24"/>
            <w:szCs w:val="24"/>
            <w:u w:val="none"/>
            <w:lang w:val="en-US"/>
          </w:rPr>
          <w:t>canada</w:t>
        </w:r>
        <w:proofErr w:type="spellEnd"/>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ca</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en</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government</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system</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digital</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government</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government</w:t>
        </w:r>
        <w:r w:rsidRPr="0033667C">
          <w:rPr>
            <w:rStyle w:val="a5"/>
            <w:rFonts w:ascii="Times New Roman" w:hAnsi="Times New Roman" w:cs="Times New Roman"/>
            <w:color w:val="000000" w:themeColor="text1"/>
            <w:sz w:val="24"/>
            <w:szCs w:val="24"/>
            <w:u w:val="none"/>
          </w:rPr>
          <w:t>-</w:t>
        </w:r>
        <w:proofErr w:type="spellStart"/>
        <w:r w:rsidRPr="0033667C">
          <w:rPr>
            <w:rStyle w:val="a5"/>
            <w:rFonts w:ascii="Times New Roman" w:hAnsi="Times New Roman" w:cs="Times New Roman"/>
            <w:color w:val="000000" w:themeColor="text1"/>
            <w:sz w:val="24"/>
            <w:szCs w:val="24"/>
            <w:u w:val="none"/>
            <w:lang w:val="en-US"/>
          </w:rPr>
          <w:t>canada</w:t>
        </w:r>
        <w:proofErr w:type="spellEnd"/>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digital</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operations</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strategic</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plans</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digital</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operations</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strategic</w:t>
        </w:r>
        <w:r w:rsidRPr="0033667C">
          <w:rPr>
            <w:rStyle w:val="a5"/>
            <w:rFonts w:ascii="Times New Roman" w:hAnsi="Times New Roman" w:cs="Times New Roman"/>
            <w:color w:val="000000" w:themeColor="text1"/>
            <w:sz w:val="24"/>
            <w:szCs w:val="24"/>
            <w:u w:val="none"/>
          </w:rPr>
          <w:t>-</w:t>
        </w:r>
        <w:r w:rsidRPr="0033667C">
          <w:rPr>
            <w:rStyle w:val="a5"/>
            <w:rFonts w:ascii="Times New Roman" w:hAnsi="Times New Roman" w:cs="Times New Roman"/>
            <w:color w:val="000000" w:themeColor="text1"/>
            <w:sz w:val="24"/>
            <w:szCs w:val="24"/>
            <w:u w:val="none"/>
            <w:lang w:val="en-US"/>
          </w:rPr>
          <w:t>plan</w:t>
        </w:r>
        <w:r w:rsidRPr="0033667C">
          <w:rPr>
            <w:rStyle w:val="a5"/>
            <w:rFonts w:ascii="Times New Roman" w:hAnsi="Times New Roman" w:cs="Times New Roman"/>
            <w:color w:val="000000" w:themeColor="text1"/>
            <w:sz w:val="24"/>
            <w:szCs w:val="24"/>
            <w:u w:val="none"/>
          </w:rPr>
          <w:t>-2021-2024.</w:t>
        </w:r>
        <w:r w:rsidRPr="0033667C">
          <w:rPr>
            <w:rStyle w:val="a5"/>
            <w:rFonts w:ascii="Times New Roman" w:hAnsi="Times New Roman" w:cs="Times New Roman"/>
            <w:color w:val="000000" w:themeColor="text1"/>
            <w:sz w:val="24"/>
            <w:szCs w:val="24"/>
            <w:u w:val="none"/>
            <w:lang w:val="en-US"/>
          </w:rPr>
          <w:t>html</w:t>
        </w:r>
        <w:r w:rsidRPr="0033667C">
          <w:rPr>
            <w:rStyle w:val="a5"/>
            <w:rFonts w:ascii="Times New Roman" w:hAnsi="Times New Roman" w:cs="Times New Roman"/>
            <w:color w:val="000000" w:themeColor="text1"/>
            <w:sz w:val="24"/>
            <w:szCs w:val="24"/>
            <w:u w:val="none"/>
          </w:rPr>
          <w:t>#</w:t>
        </w:r>
        <w:proofErr w:type="spellStart"/>
        <w:r w:rsidRPr="0033667C">
          <w:rPr>
            <w:rStyle w:val="a5"/>
            <w:rFonts w:ascii="Times New Roman" w:hAnsi="Times New Roman" w:cs="Times New Roman"/>
            <w:color w:val="000000" w:themeColor="text1"/>
            <w:sz w:val="24"/>
            <w:szCs w:val="24"/>
            <w:u w:val="none"/>
            <w:lang w:val="en-US"/>
          </w:rPr>
          <w:t>toc</w:t>
        </w:r>
        <w:proofErr w:type="spellEnd"/>
        <w:r w:rsidRPr="0033667C">
          <w:rPr>
            <w:rStyle w:val="a5"/>
            <w:rFonts w:ascii="Times New Roman" w:hAnsi="Times New Roman" w:cs="Times New Roman"/>
            <w:color w:val="000000" w:themeColor="text1"/>
            <w:sz w:val="24"/>
            <w:szCs w:val="24"/>
            <w:u w:val="none"/>
          </w:rPr>
          <w:t>06</w:t>
        </w:r>
      </w:hyperlink>
      <w:r w:rsidRPr="0033667C">
        <w:rPr>
          <w:rFonts w:ascii="Times New Roman" w:hAnsi="Times New Roman" w:cs="Times New Roman"/>
          <w:color w:val="000000" w:themeColor="text1"/>
          <w:sz w:val="24"/>
          <w:szCs w:val="24"/>
        </w:rPr>
        <w:t>. (Дата обращения: 28.02.2023).</w:t>
      </w:r>
    </w:p>
    <w:p w:rsidR="00582D9E" w:rsidRPr="00582D9E" w:rsidRDefault="00582D9E" w:rsidP="00582D9E">
      <w:pPr>
        <w:pStyle w:val="a3"/>
        <w:widowControl w:val="0"/>
        <w:numPr>
          <w:ilvl w:val="0"/>
          <w:numId w:val="4"/>
        </w:numPr>
        <w:suppressAutoHyphens/>
        <w:spacing w:after="0" w:line="240" w:lineRule="auto"/>
        <w:ind w:left="0" w:firstLine="709"/>
        <w:contextualSpacing w:val="0"/>
        <w:jc w:val="both"/>
        <w:rPr>
          <w:rFonts w:ascii="Times New Roman" w:hAnsi="Times New Roman" w:cs="Times New Roman"/>
          <w:color w:val="000000" w:themeColor="text1"/>
          <w:sz w:val="24"/>
          <w:szCs w:val="24"/>
        </w:rPr>
      </w:pPr>
      <w:r w:rsidRPr="00582D9E">
        <w:rPr>
          <w:rStyle w:val="a5"/>
          <w:rFonts w:ascii="Times New Roman" w:hAnsi="Times New Roman" w:cs="Times New Roman"/>
          <w:color w:val="000000" w:themeColor="text1"/>
          <w:sz w:val="24"/>
          <w:szCs w:val="24"/>
          <w:u w:val="none"/>
        </w:rPr>
        <w:t xml:space="preserve">Стратегия цифровой трансформации Республики Коми. </w:t>
      </w:r>
      <w:r w:rsidRPr="00582D9E">
        <w:rPr>
          <w:rStyle w:val="a5"/>
          <w:rFonts w:ascii="Times New Roman" w:hAnsi="Times New Roman" w:cs="Times New Roman"/>
          <w:color w:val="000000" w:themeColor="text1"/>
          <w:sz w:val="24"/>
          <w:szCs w:val="24"/>
          <w:u w:val="none"/>
          <w:lang w:val="en-US"/>
        </w:rPr>
        <w:t>URL</w:t>
      </w:r>
      <w:r w:rsidRPr="00582D9E">
        <w:rPr>
          <w:rStyle w:val="a5"/>
          <w:rFonts w:ascii="Times New Roman" w:hAnsi="Times New Roman" w:cs="Times New Roman"/>
          <w:color w:val="000000" w:themeColor="text1"/>
          <w:sz w:val="24"/>
          <w:szCs w:val="24"/>
          <w:u w:val="none"/>
        </w:rPr>
        <w:t xml:space="preserve">: </w:t>
      </w:r>
      <w:hyperlink r:id="rId8" w:history="1">
        <w:r w:rsidRPr="00582D9E">
          <w:rPr>
            <w:rStyle w:val="a5"/>
            <w:rFonts w:ascii="Times New Roman" w:hAnsi="Times New Roman" w:cs="Times New Roman"/>
            <w:color w:val="000000" w:themeColor="text1"/>
            <w:sz w:val="24"/>
            <w:szCs w:val="24"/>
            <w:u w:val="none"/>
          </w:rPr>
          <w:t xml:space="preserve">Республика </w:t>
        </w:r>
        <w:proofErr w:type="spellStart"/>
        <w:r w:rsidRPr="00582D9E">
          <w:rPr>
            <w:rStyle w:val="a5"/>
            <w:rFonts w:ascii="Times New Roman" w:hAnsi="Times New Roman" w:cs="Times New Roman"/>
            <w:color w:val="000000" w:themeColor="text1"/>
            <w:sz w:val="24"/>
            <w:szCs w:val="24"/>
            <w:u w:val="none"/>
          </w:rPr>
          <w:t>Коми.pdf</w:t>
        </w:r>
        <w:proofErr w:type="spellEnd"/>
      </w:hyperlink>
      <w:r w:rsidRPr="00582D9E">
        <w:rPr>
          <w:rFonts w:ascii="Times New Roman" w:hAnsi="Times New Roman" w:cs="Times New Roman"/>
          <w:color w:val="000000" w:themeColor="text1"/>
          <w:sz w:val="24"/>
          <w:szCs w:val="24"/>
        </w:rPr>
        <w:t>. (Дата обращения: 24.02.2023).</w:t>
      </w:r>
    </w:p>
    <w:p w:rsidR="00582D28" w:rsidRPr="0033667C" w:rsidRDefault="00582D28" w:rsidP="00AC4636">
      <w:pPr>
        <w:ind w:firstLine="709"/>
        <w:jc w:val="center"/>
        <w:rPr>
          <w:rFonts w:ascii="Times New Roman" w:hAnsi="Times New Roman" w:cs="Times New Roman"/>
          <w:b/>
          <w:sz w:val="24"/>
          <w:szCs w:val="24"/>
        </w:rPr>
      </w:pPr>
    </w:p>
    <w:p w:rsidR="00AC4636" w:rsidRPr="0033667C" w:rsidRDefault="00AC4636" w:rsidP="00AC4636">
      <w:pPr>
        <w:ind w:firstLine="709"/>
        <w:jc w:val="center"/>
        <w:rPr>
          <w:rFonts w:ascii="Times New Roman" w:hAnsi="Times New Roman" w:cs="Times New Roman"/>
          <w:b/>
          <w:sz w:val="24"/>
          <w:szCs w:val="24"/>
        </w:rPr>
      </w:pPr>
      <w:r w:rsidRPr="0033667C">
        <w:rPr>
          <w:rFonts w:ascii="Times New Roman" w:hAnsi="Times New Roman" w:cs="Times New Roman"/>
          <w:b/>
          <w:sz w:val="24"/>
          <w:szCs w:val="24"/>
        </w:rPr>
        <w:t>Информация об авторе</w:t>
      </w:r>
    </w:p>
    <w:p w:rsidR="00AC4636" w:rsidRPr="0033667C" w:rsidRDefault="00AC4636" w:rsidP="00AC4636">
      <w:pPr>
        <w:spacing w:after="0" w:line="240" w:lineRule="auto"/>
        <w:ind w:firstLine="709"/>
        <w:jc w:val="both"/>
        <w:rPr>
          <w:rFonts w:ascii="Times New Roman" w:eastAsia="Times New Roman" w:hAnsi="Times New Roman" w:cs="Times New Roman"/>
          <w:sz w:val="24"/>
          <w:szCs w:val="24"/>
        </w:rPr>
      </w:pPr>
      <w:proofErr w:type="spellStart"/>
      <w:r w:rsidRPr="0033667C">
        <w:rPr>
          <w:rFonts w:ascii="Times New Roman" w:hAnsi="Times New Roman" w:cs="Times New Roman"/>
          <w:sz w:val="24"/>
          <w:szCs w:val="24"/>
        </w:rPr>
        <w:t>Дутова</w:t>
      </w:r>
      <w:proofErr w:type="spellEnd"/>
      <w:r w:rsidRPr="0033667C">
        <w:rPr>
          <w:rFonts w:ascii="Times New Roman" w:hAnsi="Times New Roman" w:cs="Times New Roman"/>
          <w:sz w:val="24"/>
          <w:szCs w:val="24"/>
        </w:rPr>
        <w:t xml:space="preserve"> Валерия Юрьевна (Россия, Сыктывкар) – </w:t>
      </w:r>
      <w:r w:rsidRPr="0033667C">
        <w:rPr>
          <w:rFonts w:ascii="Times New Roman" w:eastAsia="Times New Roman" w:hAnsi="Times New Roman" w:cs="Times New Roman"/>
          <w:sz w:val="24"/>
          <w:szCs w:val="24"/>
        </w:rPr>
        <w:t xml:space="preserve">лаборант лаборатории проблем территориального развития Института социально-экономических и энергетических проблем Севера ФИЦ Коми НЦ </w:t>
      </w:r>
      <w:proofErr w:type="spellStart"/>
      <w:r w:rsidRPr="0033667C">
        <w:rPr>
          <w:rFonts w:ascii="Times New Roman" w:eastAsia="Times New Roman" w:hAnsi="Times New Roman" w:cs="Times New Roman"/>
          <w:sz w:val="24"/>
          <w:szCs w:val="24"/>
        </w:rPr>
        <w:t>УрО</w:t>
      </w:r>
      <w:proofErr w:type="spellEnd"/>
      <w:r w:rsidRPr="0033667C">
        <w:rPr>
          <w:rFonts w:ascii="Times New Roman" w:eastAsia="Times New Roman" w:hAnsi="Times New Roman" w:cs="Times New Roman"/>
          <w:sz w:val="24"/>
          <w:szCs w:val="24"/>
        </w:rPr>
        <w:t xml:space="preserve"> РАН; магистрант 1 курса специальности «Менеджмент» Федерального государственного бюджетного образовательного учреждения высшего образования «Сыктывкарский государственный университет имени Питирима Сорокина». </w:t>
      </w:r>
      <w:r w:rsidRPr="0033667C">
        <w:rPr>
          <w:rFonts w:ascii="Times New Roman" w:hAnsi="Times New Roman" w:cs="Times New Roman"/>
          <w:sz w:val="24"/>
          <w:szCs w:val="24"/>
        </w:rPr>
        <w:t xml:space="preserve">(Россия, 167000, г. Сыктывкар, ул. Коммунистическая, д. 26, </w:t>
      </w:r>
      <w:proofErr w:type="spellStart"/>
      <w:r w:rsidRPr="0033667C">
        <w:rPr>
          <w:rFonts w:ascii="Times New Roman" w:hAnsi="Times New Roman" w:cs="Times New Roman"/>
          <w:sz w:val="24"/>
          <w:szCs w:val="24"/>
          <w:lang w:val="en-US"/>
        </w:rPr>
        <w:t>ler</w:t>
      </w:r>
      <w:proofErr w:type="spellEnd"/>
      <w:r w:rsidRPr="009861A5">
        <w:rPr>
          <w:rFonts w:ascii="Times New Roman" w:hAnsi="Times New Roman" w:cs="Times New Roman"/>
          <w:sz w:val="24"/>
          <w:szCs w:val="24"/>
        </w:rPr>
        <w:t>-</w:t>
      </w:r>
      <w:proofErr w:type="spellStart"/>
      <w:r w:rsidRPr="0033667C">
        <w:rPr>
          <w:rFonts w:ascii="Times New Roman" w:hAnsi="Times New Roman" w:cs="Times New Roman"/>
          <w:sz w:val="24"/>
          <w:szCs w:val="24"/>
          <w:lang w:val="en-US"/>
        </w:rPr>
        <w:t>dutova</w:t>
      </w:r>
      <w:proofErr w:type="spellEnd"/>
      <w:r w:rsidRPr="009861A5">
        <w:rPr>
          <w:rFonts w:ascii="Times New Roman" w:hAnsi="Times New Roman" w:cs="Times New Roman"/>
          <w:sz w:val="24"/>
          <w:szCs w:val="24"/>
        </w:rPr>
        <w:t>@</w:t>
      </w:r>
      <w:r w:rsidRPr="0033667C">
        <w:rPr>
          <w:rFonts w:ascii="Times New Roman" w:hAnsi="Times New Roman" w:cs="Times New Roman"/>
          <w:sz w:val="24"/>
          <w:szCs w:val="24"/>
          <w:lang w:val="en-US"/>
        </w:rPr>
        <w:t>mail</w:t>
      </w:r>
      <w:r w:rsidRPr="009861A5">
        <w:rPr>
          <w:rFonts w:ascii="Times New Roman" w:hAnsi="Times New Roman" w:cs="Times New Roman"/>
          <w:sz w:val="24"/>
          <w:szCs w:val="24"/>
        </w:rPr>
        <w:t>.</w:t>
      </w:r>
      <w:proofErr w:type="spellStart"/>
      <w:r w:rsidRPr="0033667C">
        <w:rPr>
          <w:rFonts w:ascii="Times New Roman" w:hAnsi="Times New Roman" w:cs="Times New Roman"/>
          <w:sz w:val="24"/>
          <w:szCs w:val="24"/>
          <w:lang w:val="en-US"/>
        </w:rPr>
        <w:t>ru</w:t>
      </w:r>
      <w:proofErr w:type="spellEnd"/>
      <w:r w:rsidRPr="0033667C">
        <w:rPr>
          <w:rFonts w:ascii="Times New Roman" w:hAnsi="Times New Roman" w:cs="Times New Roman"/>
          <w:sz w:val="24"/>
          <w:szCs w:val="24"/>
        </w:rPr>
        <w:t>).</w:t>
      </w:r>
    </w:p>
    <w:p w:rsidR="002F0541" w:rsidRDefault="002F0541">
      <w:pPr>
        <w:rPr>
          <w:rFonts w:ascii="Times New Roman" w:hAnsi="Times New Roman" w:cs="Times New Roman"/>
          <w:sz w:val="24"/>
          <w:szCs w:val="24"/>
        </w:rPr>
      </w:pPr>
      <w:r>
        <w:rPr>
          <w:rFonts w:ascii="Times New Roman" w:hAnsi="Times New Roman" w:cs="Times New Roman"/>
          <w:sz w:val="24"/>
          <w:szCs w:val="24"/>
        </w:rPr>
        <w:br w:type="page"/>
      </w:r>
    </w:p>
    <w:p w:rsidR="002F0541" w:rsidRPr="009861A5" w:rsidRDefault="002F0541" w:rsidP="006E33B2">
      <w:pPr>
        <w:spacing w:after="0"/>
        <w:jc w:val="right"/>
        <w:rPr>
          <w:rFonts w:ascii="Times New Roman" w:hAnsi="Times New Roman" w:cs="Times New Roman"/>
          <w:sz w:val="24"/>
          <w:szCs w:val="24"/>
          <w:lang w:val="en-US"/>
        </w:rPr>
      </w:pPr>
      <w:proofErr w:type="spellStart"/>
      <w:r w:rsidRPr="009861A5">
        <w:rPr>
          <w:rFonts w:ascii="Times New Roman" w:hAnsi="Times New Roman" w:cs="Times New Roman"/>
          <w:sz w:val="24"/>
          <w:szCs w:val="24"/>
          <w:lang w:val="en-US"/>
        </w:rPr>
        <w:lastRenderedPageBreak/>
        <w:t>Dutova</w:t>
      </w:r>
      <w:proofErr w:type="spellEnd"/>
      <w:r w:rsidRPr="009861A5">
        <w:rPr>
          <w:rFonts w:ascii="Times New Roman" w:hAnsi="Times New Roman" w:cs="Times New Roman"/>
          <w:sz w:val="24"/>
          <w:szCs w:val="24"/>
          <w:lang w:val="en-US"/>
        </w:rPr>
        <w:t xml:space="preserve"> V. Yu.</w:t>
      </w:r>
    </w:p>
    <w:p w:rsidR="002F0541" w:rsidRPr="009861A5" w:rsidRDefault="002F0541" w:rsidP="006E33B2">
      <w:pPr>
        <w:spacing w:after="0"/>
        <w:rPr>
          <w:rFonts w:ascii="Times New Roman" w:hAnsi="Times New Roman" w:cs="Times New Roman"/>
          <w:sz w:val="24"/>
          <w:szCs w:val="24"/>
          <w:lang w:val="en-US"/>
        </w:rPr>
      </w:pPr>
      <w:r w:rsidRPr="009861A5">
        <w:rPr>
          <w:rFonts w:ascii="Times New Roman" w:hAnsi="Times New Roman" w:cs="Times New Roman"/>
          <w:sz w:val="24"/>
          <w:szCs w:val="24"/>
          <w:lang w:val="en-US"/>
        </w:rPr>
        <w:t>UDC 332.05</w:t>
      </w:r>
    </w:p>
    <w:p w:rsidR="006E33B2" w:rsidRPr="00C33C8F" w:rsidRDefault="00217414" w:rsidP="00EA34B9">
      <w:pPr>
        <w:spacing w:after="0"/>
        <w:jc w:val="center"/>
        <w:rPr>
          <w:rFonts w:ascii="Times New Roman" w:hAnsi="Times New Roman" w:cs="Times New Roman"/>
          <w:b/>
          <w:sz w:val="28"/>
          <w:szCs w:val="24"/>
          <w:lang w:val="en-US"/>
        </w:rPr>
      </w:pPr>
      <w:r w:rsidRPr="009861A5">
        <w:rPr>
          <w:rFonts w:ascii="Times New Roman" w:hAnsi="Times New Roman" w:cs="Times New Roman"/>
          <w:b/>
          <w:sz w:val="24"/>
          <w:lang w:val="en-US"/>
        </w:rPr>
        <w:t>Abstract</w:t>
      </w:r>
    </w:p>
    <w:p w:rsidR="002F0541" w:rsidRPr="009861A5" w:rsidRDefault="002F0541" w:rsidP="006E33B2">
      <w:pPr>
        <w:spacing w:after="0" w:line="240" w:lineRule="auto"/>
        <w:ind w:firstLine="709"/>
        <w:jc w:val="both"/>
        <w:rPr>
          <w:rFonts w:ascii="Times New Roman" w:hAnsi="Times New Roman" w:cs="Times New Roman"/>
          <w:sz w:val="24"/>
          <w:szCs w:val="24"/>
          <w:lang w:val="en-US"/>
        </w:rPr>
      </w:pPr>
      <w:r w:rsidRPr="009861A5">
        <w:rPr>
          <w:rFonts w:ascii="Times New Roman" w:hAnsi="Times New Roman" w:cs="Times New Roman"/>
          <w:sz w:val="24"/>
          <w:szCs w:val="24"/>
          <w:lang w:val="en-US"/>
        </w:rPr>
        <w:t>The following research methods were used in the article: theoretical analysis, the study of scientific materials and periodicals on the topic of digital transformation, the study of digital transformation strategies of Russian regions and foreign countries, such as Denmark and Canada.</w:t>
      </w:r>
    </w:p>
    <w:p w:rsidR="002F0541" w:rsidRPr="009861A5" w:rsidRDefault="002F0541" w:rsidP="006E33B2">
      <w:pPr>
        <w:spacing w:after="0"/>
        <w:jc w:val="center"/>
        <w:rPr>
          <w:rFonts w:ascii="Times New Roman" w:hAnsi="Times New Roman" w:cs="Times New Roman"/>
          <w:b/>
          <w:sz w:val="24"/>
          <w:szCs w:val="24"/>
          <w:lang w:val="en-US"/>
        </w:rPr>
      </w:pPr>
    </w:p>
    <w:p w:rsidR="006E33B2" w:rsidRPr="002F0541" w:rsidRDefault="002F0541" w:rsidP="00EA34B9">
      <w:pPr>
        <w:spacing w:after="0"/>
        <w:jc w:val="center"/>
        <w:rPr>
          <w:rFonts w:ascii="Times New Roman" w:hAnsi="Times New Roman" w:cs="Times New Roman"/>
          <w:b/>
          <w:sz w:val="24"/>
          <w:szCs w:val="24"/>
        </w:rPr>
      </w:pPr>
      <w:proofErr w:type="spellStart"/>
      <w:r w:rsidRPr="002F0541">
        <w:rPr>
          <w:rFonts w:ascii="Times New Roman" w:hAnsi="Times New Roman" w:cs="Times New Roman"/>
          <w:b/>
          <w:sz w:val="24"/>
          <w:szCs w:val="24"/>
        </w:rPr>
        <w:t>Key</w:t>
      </w:r>
      <w:proofErr w:type="spellEnd"/>
      <w:r w:rsidR="00FA3034">
        <w:rPr>
          <w:rFonts w:ascii="Times New Roman" w:hAnsi="Times New Roman" w:cs="Times New Roman"/>
          <w:b/>
          <w:sz w:val="24"/>
          <w:szCs w:val="24"/>
        </w:rPr>
        <w:t xml:space="preserve"> </w:t>
      </w:r>
      <w:proofErr w:type="spellStart"/>
      <w:r w:rsidRPr="002F0541">
        <w:rPr>
          <w:rFonts w:ascii="Times New Roman" w:hAnsi="Times New Roman" w:cs="Times New Roman"/>
          <w:b/>
          <w:sz w:val="24"/>
          <w:szCs w:val="24"/>
        </w:rPr>
        <w:t>words</w:t>
      </w:r>
      <w:proofErr w:type="spellEnd"/>
    </w:p>
    <w:p w:rsidR="002F0541" w:rsidRPr="009861A5" w:rsidRDefault="002F0541" w:rsidP="006E33B2">
      <w:pPr>
        <w:spacing w:after="0" w:line="240" w:lineRule="auto"/>
        <w:ind w:firstLine="709"/>
        <w:jc w:val="both"/>
        <w:rPr>
          <w:rFonts w:ascii="Times New Roman" w:hAnsi="Times New Roman" w:cs="Times New Roman"/>
          <w:sz w:val="24"/>
          <w:szCs w:val="24"/>
          <w:lang w:val="en-US"/>
        </w:rPr>
      </w:pPr>
      <w:proofErr w:type="gramStart"/>
      <w:r w:rsidRPr="009861A5">
        <w:rPr>
          <w:rFonts w:ascii="Times New Roman" w:hAnsi="Times New Roman" w:cs="Times New Roman"/>
          <w:sz w:val="24"/>
          <w:szCs w:val="24"/>
          <w:lang w:val="en-US"/>
        </w:rPr>
        <w:t>Digitalization, digital transformation, Russian Federation, foreign countries, digital competitiveness of countries, Digital transformation strategies.</w:t>
      </w:r>
      <w:proofErr w:type="gramEnd"/>
    </w:p>
    <w:p w:rsidR="002F0541" w:rsidRPr="009861A5" w:rsidRDefault="002F0541" w:rsidP="006E33B2">
      <w:pPr>
        <w:spacing w:after="0"/>
        <w:jc w:val="center"/>
        <w:rPr>
          <w:rFonts w:ascii="Times New Roman" w:hAnsi="Times New Roman" w:cs="Times New Roman"/>
          <w:b/>
          <w:sz w:val="24"/>
          <w:szCs w:val="24"/>
          <w:lang w:val="en-US"/>
        </w:rPr>
      </w:pPr>
    </w:p>
    <w:p w:rsidR="002F0541" w:rsidRPr="009861A5" w:rsidRDefault="002F0541" w:rsidP="006E33B2">
      <w:pPr>
        <w:spacing w:after="0"/>
        <w:jc w:val="center"/>
        <w:rPr>
          <w:rFonts w:ascii="Times New Roman" w:hAnsi="Times New Roman" w:cs="Times New Roman"/>
          <w:b/>
          <w:sz w:val="24"/>
          <w:szCs w:val="24"/>
          <w:lang w:val="en-US"/>
        </w:rPr>
      </w:pPr>
      <w:r w:rsidRPr="009861A5">
        <w:rPr>
          <w:rFonts w:ascii="Times New Roman" w:hAnsi="Times New Roman" w:cs="Times New Roman"/>
          <w:b/>
          <w:sz w:val="24"/>
          <w:szCs w:val="24"/>
          <w:lang w:val="en-US"/>
        </w:rPr>
        <w:t>FEATURES OF THE DEVELOPMENT OF STRATEGIC PROJECTS FOR DIGITALIZATION OF THE REGIONAL ECONOMY IN RUSSIA AND ABROAD</w:t>
      </w:r>
    </w:p>
    <w:p w:rsidR="006E33B2" w:rsidRPr="002F0541" w:rsidRDefault="006E33B2" w:rsidP="006E33B2">
      <w:pPr>
        <w:spacing w:after="0"/>
        <w:jc w:val="center"/>
        <w:rPr>
          <w:rFonts w:ascii="Times New Roman" w:hAnsi="Times New Roman" w:cs="Times New Roman"/>
          <w:b/>
          <w:sz w:val="24"/>
          <w:szCs w:val="24"/>
          <w:lang w:val="en-US"/>
        </w:rPr>
      </w:pPr>
    </w:p>
    <w:p w:rsidR="006E33B2" w:rsidRPr="008C7ADB" w:rsidRDefault="00D12C7D" w:rsidP="006E33B2">
      <w:pPr>
        <w:spacing w:after="0" w:line="240" w:lineRule="auto"/>
        <w:jc w:val="center"/>
        <w:rPr>
          <w:rFonts w:ascii="Times New Roman" w:hAnsi="Times New Roman" w:cs="Times New Roman"/>
          <w:b/>
          <w:sz w:val="24"/>
          <w:lang w:val="en-US"/>
        </w:rPr>
      </w:pPr>
      <w:r w:rsidRPr="008C7ADB">
        <w:rPr>
          <w:rFonts w:ascii="Times New Roman" w:hAnsi="Times New Roman" w:cs="Times New Roman"/>
          <w:b/>
          <w:sz w:val="24"/>
          <w:lang w:val="en-US"/>
        </w:rPr>
        <w:t xml:space="preserve">Information about the author </w:t>
      </w:r>
    </w:p>
    <w:p w:rsidR="00D12C7D" w:rsidRPr="008C7ADB" w:rsidRDefault="00D12C7D" w:rsidP="006E33B2">
      <w:pPr>
        <w:spacing w:after="0" w:line="240" w:lineRule="auto"/>
        <w:jc w:val="center"/>
        <w:rPr>
          <w:rFonts w:ascii="Times New Roman" w:hAnsi="Times New Roman" w:cs="Times New Roman"/>
          <w:b/>
          <w:sz w:val="28"/>
          <w:szCs w:val="24"/>
          <w:lang w:val="en-US"/>
        </w:rPr>
      </w:pPr>
    </w:p>
    <w:p w:rsidR="006E33B2" w:rsidRDefault="002F0541" w:rsidP="00582D9E">
      <w:pPr>
        <w:spacing w:after="0" w:line="240" w:lineRule="auto"/>
        <w:ind w:firstLine="709"/>
        <w:jc w:val="both"/>
        <w:rPr>
          <w:rFonts w:ascii="Times New Roman" w:hAnsi="Times New Roman" w:cs="Times New Roman"/>
          <w:sz w:val="24"/>
          <w:szCs w:val="24"/>
        </w:rPr>
      </w:pPr>
      <w:proofErr w:type="spellStart"/>
      <w:r w:rsidRPr="009861A5">
        <w:rPr>
          <w:rFonts w:ascii="Times New Roman" w:hAnsi="Times New Roman" w:cs="Times New Roman"/>
          <w:sz w:val="24"/>
          <w:szCs w:val="24"/>
          <w:lang w:val="en-US"/>
        </w:rPr>
        <w:t>Dutova</w:t>
      </w:r>
      <w:proofErr w:type="spellEnd"/>
      <w:r w:rsidRPr="009861A5">
        <w:rPr>
          <w:rFonts w:ascii="Times New Roman" w:hAnsi="Times New Roman" w:cs="Times New Roman"/>
          <w:sz w:val="24"/>
          <w:szCs w:val="24"/>
          <w:lang w:val="en-US"/>
        </w:rPr>
        <w:t xml:space="preserve"> Valeria </w:t>
      </w:r>
      <w:proofErr w:type="spellStart"/>
      <w:r w:rsidRPr="009861A5">
        <w:rPr>
          <w:rFonts w:ascii="Times New Roman" w:hAnsi="Times New Roman" w:cs="Times New Roman"/>
          <w:sz w:val="24"/>
          <w:szCs w:val="24"/>
          <w:lang w:val="en-US"/>
        </w:rPr>
        <w:t>Yuryevna</w:t>
      </w:r>
      <w:proofErr w:type="spellEnd"/>
      <w:r w:rsidRPr="009861A5">
        <w:rPr>
          <w:rFonts w:ascii="Times New Roman" w:hAnsi="Times New Roman" w:cs="Times New Roman"/>
          <w:sz w:val="24"/>
          <w:szCs w:val="24"/>
          <w:lang w:val="en-US"/>
        </w:rPr>
        <w:t xml:space="preserve"> (Russia, Syktyvkar) – laboratory assistant of the laboratory of problems of territorial development of the Institute of Socio-Economic and Energy Problems of the North, Federal Research Center of the </w:t>
      </w:r>
      <w:proofErr w:type="spellStart"/>
      <w:r w:rsidRPr="009861A5">
        <w:rPr>
          <w:rFonts w:ascii="Times New Roman" w:hAnsi="Times New Roman" w:cs="Times New Roman"/>
          <w:sz w:val="24"/>
          <w:szCs w:val="24"/>
          <w:lang w:val="en-US"/>
        </w:rPr>
        <w:t>Komi</w:t>
      </w:r>
      <w:proofErr w:type="spellEnd"/>
      <w:r w:rsidRPr="009861A5">
        <w:rPr>
          <w:rFonts w:ascii="Times New Roman" w:hAnsi="Times New Roman" w:cs="Times New Roman"/>
          <w:sz w:val="24"/>
          <w:szCs w:val="24"/>
          <w:lang w:val="en-US"/>
        </w:rPr>
        <w:t xml:space="preserve"> Scientific Center of the Ural Branch of the Russian Academy of Sciences; 1st year master student of the specialty "Management" of the Federal State Budgetary Educational Institution of Higher Education "Syktyvkar State University named after </w:t>
      </w:r>
      <w:proofErr w:type="spellStart"/>
      <w:r w:rsidRPr="009861A5">
        <w:rPr>
          <w:rFonts w:ascii="Times New Roman" w:hAnsi="Times New Roman" w:cs="Times New Roman"/>
          <w:sz w:val="24"/>
          <w:szCs w:val="24"/>
          <w:lang w:val="en-US"/>
        </w:rPr>
        <w:t>Pitirim</w:t>
      </w:r>
      <w:proofErr w:type="spellEnd"/>
      <w:r w:rsidRPr="009861A5">
        <w:rPr>
          <w:rFonts w:ascii="Times New Roman" w:hAnsi="Times New Roman" w:cs="Times New Roman"/>
          <w:sz w:val="24"/>
          <w:szCs w:val="24"/>
          <w:lang w:val="en-US"/>
        </w:rPr>
        <w:t xml:space="preserve"> Sorokin". </w:t>
      </w:r>
      <w:r w:rsidRPr="002F0541">
        <w:rPr>
          <w:rFonts w:ascii="Times New Roman" w:hAnsi="Times New Roman" w:cs="Times New Roman"/>
          <w:sz w:val="24"/>
          <w:szCs w:val="24"/>
        </w:rPr>
        <w:t>(</w:t>
      </w:r>
      <w:proofErr w:type="spellStart"/>
      <w:r w:rsidRPr="002F0541">
        <w:rPr>
          <w:rFonts w:ascii="Times New Roman" w:hAnsi="Times New Roman" w:cs="Times New Roman"/>
          <w:sz w:val="24"/>
          <w:szCs w:val="24"/>
        </w:rPr>
        <w:t>Russia</w:t>
      </w:r>
      <w:proofErr w:type="spellEnd"/>
      <w:r w:rsidRPr="002F0541">
        <w:rPr>
          <w:rFonts w:ascii="Times New Roman" w:hAnsi="Times New Roman" w:cs="Times New Roman"/>
          <w:sz w:val="24"/>
          <w:szCs w:val="24"/>
        </w:rPr>
        <w:t xml:space="preserve">, 167000, </w:t>
      </w:r>
      <w:proofErr w:type="spellStart"/>
      <w:r w:rsidRPr="002F0541">
        <w:rPr>
          <w:rFonts w:ascii="Times New Roman" w:hAnsi="Times New Roman" w:cs="Times New Roman"/>
          <w:sz w:val="24"/>
          <w:szCs w:val="24"/>
        </w:rPr>
        <w:t>Syktyvkar</w:t>
      </w:r>
      <w:proofErr w:type="spellEnd"/>
      <w:r w:rsidRPr="002F0541">
        <w:rPr>
          <w:rFonts w:ascii="Times New Roman" w:hAnsi="Times New Roman" w:cs="Times New Roman"/>
          <w:sz w:val="24"/>
          <w:szCs w:val="24"/>
        </w:rPr>
        <w:t xml:space="preserve">, </w:t>
      </w:r>
      <w:proofErr w:type="spellStart"/>
      <w:r w:rsidRPr="002F0541">
        <w:rPr>
          <w:rFonts w:ascii="Times New Roman" w:hAnsi="Times New Roman" w:cs="Times New Roman"/>
          <w:sz w:val="24"/>
          <w:szCs w:val="24"/>
        </w:rPr>
        <w:t>Kommunisticheskaya</w:t>
      </w:r>
      <w:proofErr w:type="spellEnd"/>
      <w:r w:rsidRPr="002F0541">
        <w:rPr>
          <w:rFonts w:ascii="Times New Roman" w:hAnsi="Times New Roman" w:cs="Times New Roman"/>
          <w:sz w:val="24"/>
          <w:szCs w:val="24"/>
        </w:rPr>
        <w:t xml:space="preserve"> </w:t>
      </w:r>
      <w:proofErr w:type="spellStart"/>
      <w:r w:rsidRPr="002F0541">
        <w:rPr>
          <w:rFonts w:ascii="Times New Roman" w:hAnsi="Times New Roman" w:cs="Times New Roman"/>
          <w:sz w:val="24"/>
          <w:szCs w:val="24"/>
        </w:rPr>
        <w:t>st</w:t>
      </w:r>
      <w:proofErr w:type="spellEnd"/>
      <w:r w:rsidRPr="002F0541">
        <w:rPr>
          <w:rFonts w:ascii="Times New Roman" w:hAnsi="Times New Roman" w:cs="Times New Roman"/>
          <w:sz w:val="24"/>
          <w:szCs w:val="24"/>
        </w:rPr>
        <w:t xml:space="preserve">., 26, </w:t>
      </w:r>
      <w:hyperlink r:id="rId9" w:history="1">
        <w:r w:rsidR="006E33B2" w:rsidRPr="0020418E">
          <w:rPr>
            <w:rStyle w:val="a5"/>
            <w:rFonts w:ascii="Times New Roman" w:hAnsi="Times New Roman" w:cs="Times New Roman"/>
            <w:sz w:val="24"/>
            <w:szCs w:val="24"/>
          </w:rPr>
          <w:t>ler-dutova@mail.ru</w:t>
        </w:r>
      </w:hyperlink>
      <w:r w:rsidRPr="002F0541">
        <w:rPr>
          <w:rFonts w:ascii="Times New Roman" w:hAnsi="Times New Roman" w:cs="Times New Roman"/>
          <w:sz w:val="24"/>
          <w:szCs w:val="24"/>
        </w:rPr>
        <w:t>).</w:t>
      </w:r>
    </w:p>
    <w:p w:rsidR="006E33B2" w:rsidRDefault="00D12C7D" w:rsidP="006E33B2">
      <w:pPr>
        <w:spacing w:after="0" w:line="240" w:lineRule="auto"/>
        <w:ind w:firstLine="709"/>
        <w:jc w:val="center"/>
        <w:rPr>
          <w:rFonts w:ascii="Times New Roman" w:hAnsi="Times New Roman" w:cs="Times New Roman"/>
          <w:b/>
          <w:sz w:val="24"/>
        </w:rPr>
      </w:pPr>
      <w:proofErr w:type="spellStart"/>
      <w:r w:rsidRPr="00D12C7D">
        <w:rPr>
          <w:rFonts w:ascii="Times New Roman" w:hAnsi="Times New Roman" w:cs="Times New Roman"/>
          <w:b/>
          <w:sz w:val="24"/>
        </w:rPr>
        <w:t>References</w:t>
      </w:r>
      <w:proofErr w:type="spellEnd"/>
    </w:p>
    <w:p w:rsidR="00D12C7D" w:rsidRPr="00D12C7D" w:rsidRDefault="00D12C7D" w:rsidP="006E33B2">
      <w:pPr>
        <w:spacing w:after="0" w:line="240" w:lineRule="auto"/>
        <w:ind w:firstLine="709"/>
        <w:jc w:val="center"/>
        <w:rPr>
          <w:rFonts w:ascii="Times New Roman" w:hAnsi="Times New Roman" w:cs="Times New Roman"/>
          <w:b/>
          <w:sz w:val="28"/>
          <w:szCs w:val="24"/>
        </w:rPr>
      </w:pPr>
    </w:p>
    <w:p w:rsidR="006E33B2" w:rsidRPr="006E33B2" w:rsidRDefault="006E33B2" w:rsidP="006E33B2">
      <w:pPr>
        <w:pStyle w:val="a3"/>
        <w:numPr>
          <w:ilvl w:val="0"/>
          <w:numId w:val="5"/>
        </w:numPr>
        <w:spacing w:after="0" w:line="240" w:lineRule="auto"/>
        <w:ind w:left="0" w:firstLine="709"/>
        <w:jc w:val="both"/>
        <w:rPr>
          <w:rFonts w:ascii="Times New Roman" w:hAnsi="Times New Roman" w:cs="Times New Roman"/>
          <w:sz w:val="24"/>
          <w:szCs w:val="24"/>
        </w:rPr>
      </w:pPr>
      <w:r w:rsidRPr="009861A5">
        <w:rPr>
          <w:rFonts w:ascii="Times New Roman" w:hAnsi="Times New Roman" w:cs="Times New Roman"/>
          <w:sz w:val="24"/>
          <w:szCs w:val="24"/>
          <w:lang w:val="en-US"/>
        </w:rPr>
        <w:t xml:space="preserve">IMD Business School for management and leadership courses. URL: https://www.imd.org/. </w:t>
      </w:r>
      <w:r w:rsidRPr="006E33B2">
        <w:rPr>
          <w:rFonts w:ascii="Times New Roman" w:hAnsi="Times New Roman" w:cs="Times New Roman"/>
          <w:sz w:val="24"/>
          <w:szCs w:val="24"/>
        </w:rPr>
        <w:t>(</w:t>
      </w:r>
      <w:proofErr w:type="spellStart"/>
      <w:r w:rsidRPr="006E33B2">
        <w:rPr>
          <w:rFonts w:ascii="Times New Roman" w:hAnsi="Times New Roman" w:cs="Times New Roman"/>
          <w:sz w:val="24"/>
          <w:szCs w:val="24"/>
        </w:rPr>
        <w:t>Accessed</w:t>
      </w:r>
      <w:proofErr w:type="spellEnd"/>
      <w:r w:rsidRPr="006E33B2">
        <w:rPr>
          <w:rFonts w:ascii="Times New Roman" w:hAnsi="Times New Roman" w:cs="Times New Roman"/>
          <w:sz w:val="24"/>
          <w:szCs w:val="24"/>
        </w:rPr>
        <w:t>: 02/27/2023).</w:t>
      </w:r>
    </w:p>
    <w:p w:rsidR="006E33B2" w:rsidRPr="006E33B2" w:rsidRDefault="006E33B2" w:rsidP="006E33B2">
      <w:pPr>
        <w:pStyle w:val="a3"/>
        <w:numPr>
          <w:ilvl w:val="0"/>
          <w:numId w:val="5"/>
        </w:numPr>
        <w:spacing w:after="0" w:line="240" w:lineRule="auto"/>
        <w:ind w:left="0" w:firstLine="709"/>
        <w:jc w:val="both"/>
        <w:rPr>
          <w:rFonts w:ascii="Times New Roman" w:hAnsi="Times New Roman" w:cs="Times New Roman"/>
          <w:sz w:val="24"/>
          <w:szCs w:val="24"/>
        </w:rPr>
      </w:pPr>
      <w:proofErr w:type="spellStart"/>
      <w:r w:rsidRPr="009861A5">
        <w:rPr>
          <w:rFonts w:ascii="Times New Roman" w:hAnsi="Times New Roman" w:cs="Times New Roman"/>
          <w:sz w:val="24"/>
          <w:szCs w:val="24"/>
          <w:lang w:val="en-US"/>
        </w:rPr>
        <w:t>Golikova</w:t>
      </w:r>
      <w:proofErr w:type="spellEnd"/>
      <w:r w:rsidRPr="009861A5">
        <w:rPr>
          <w:rFonts w:ascii="Times New Roman" w:hAnsi="Times New Roman" w:cs="Times New Roman"/>
          <w:sz w:val="24"/>
          <w:szCs w:val="24"/>
          <w:lang w:val="en-US"/>
        </w:rPr>
        <w:t xml:space="preserve"> A. M., </w:t>
      </w:r>
      <w:proofErr w:type="spellStart"/>
      <w:r w:rsidRPr="009861A5">
        <w:rPr>
          <w:rFonts w:ascii="Times New Roman" w:hAnsi="Times New Roman" w:cs="Times New Roman"/>
          <w:sz w:val="24"/>
          <w:szCs w:val="24"/>
          <w:lang w:val="en-US"/>
        </w:rPr>
        <w:t>Kulagina</w:t>
      </w:r>
      <w:proofErr w:type="spellEnd"/>
      <w:r w:rsidRPr="009861A5">
        <w:rPr>
          <w:rFonts w:ascii="Times New Roman" w:hAnsi="Times New Roman" w:cs="Times New Roman"/>
          <w:sz w:val="24"/>
          <w:szCs w:val="24"/>
          <w:lang w:val="en-US"/>
        </w:rPr>
        <w:t xml:space="preserve"> N. A. Results of digital transformation in the global space: the experience of Denmark. – Actual issues of economics and agribusiness. – Proceedings of the XII International Scientific and Practical Conference. </w:t>
      </w:r>
      <w:proofErr w:type="spellStart"/>
      <w:r w:rsidRPr="006E33B2">
        <w:rPr>
          <w:rFonts w:ascii="Times New Roman" w:hAnsi="Times New Roman" w:cs="Times New Roman"/>
          <w:sz w:val="24"/>
          <w:szCs w:val="24"/>
        </w:rPr>
        <w:t>Volume</w:t>
      </w:r>
      <w:proofErr w:type="spellEnd"/>
      <w:r w:rsidRPr="006E33B2">
        <w:rPr>
          <w:rFonts w:ascii="Times New Roman" w:hAnsi="Times New Roman" w:cs="Times New Roman"/>
          <w:sz w:val="24"/>
          <w:szCs w:val="24"/>
        </w:rPr>
        <w:t xml:space="preserve"> 1. - Bryansk, 2021. S. 459-463.</w:t>
      </w:r>
    </w:p>
    <w:p w:rsidR="006E33B2" w:rsidRPr="00EA34B9" w:rsidRDefault="006E33B2" w:rsidP="006E33B2">
      <w:pPr>
        <w:pStyle w:val="a3"/>
        <w:numPr>
          <w:ilvl w:val="0"/>
          <w:numId w:val="5"/>
        </w:numPr>
        <w:spacing w:after="0" w:line="240" w:lineRule="auto"/>
        <w:ind w:left="0" w:firstLine="709"/>
        <w:jc w:val="both"/>
        <w:rPr>
          <w:rFonts w:ascii="Times New Roman" w:hAnsi="Times New Roman" w:cs="Times New Roman"/>
          <w:sz w:val="24"/>
          <w:szCs w:val="24"/>
          <w:lang w:val="en-US"/>
        </w:rPr>
      </w:pPr>
      <w:r w:rsidRPr="009861A5">
        <w:rPr>
          <w:rFonts w:ascii="Times New Roman" w:hAnsi="Times New Roman" w:cs="Times New Roman"/>
          <w:sz w:val="24"/>
          <w:szCs w:val="24"/>
          <w:lang w:val="en-US"/>
        </w:rPr>
        <w:t>Guidelines for the preparation of a digital transformation program by the highest executive authorities of the constituent entities of the Russian Federation in accordance with the standard form of the digital transformation program of the constituent entity of the Russian Federation. URL: https://d-russia.ru/wp-content/uploads/2021/11/method_rekom.pdf. (Accessed: 02/17/2023).</w:t>
      </w:r>
    </w:p>
    <w:p w:rsidR="00EA34B9" w:rsidRPr="00EA34B9" w:rsidRDefault="00EA34B9" w:rsidP="00EA34B9">
      <w:pPr>
        <w:pStyle w:val="a3"/>
        <w:numPr>
          <w:ilvl w:val="0"/>
          <w:numId w:val="5"/>
        </w:numPr>
        <w:spacing w:after="0" w:line="240" w:lineRule="auto"/>
        <w:ind w:left="0" w:firstLine="709"/>
        <w:jc w:val="both"/>
        <w:rPr>
          <w:rFonts w:ascii="Times New Roman" w:eastAsia="Times New Roman" w:hAnsi="Times New Roman" w:cs="Times New Roman"/>
          <w:sz w:val="24"/>
          <w:szCs w:val="24"/>
        </w:rPr>
      </w:pPr>
      <w:r w:rsidRPr="00C33C8F">
        <w:rPr>
          <w:rFonts w:ascii="Times New Roman" w:eastAsia="Times New Roman" w:hAnsi="Times New Roman" w:cs="Times New Roman"/>
          <w:sz w:val="24"/>
          <w:szCs w:val="24"/>
          <w:lang w:val="en-US"/>
        </w:rPr>
        <w:t xml:space="preserve">World ranking of the country's efficiency. URL: https://www.imd.org/centers/world-competitiveness-center/rankings/world-digital-competitiveness/. </w:t>
      </w:r>
      <w:r w:rsidRPr="00EA34B9">
        <w:rPr>
          <w:rFonts w:ascii="Times New Roman" w:eastAsia="Times New Roman" w:hAnsi="Times New Roman" w:cs="Times New Roman"/>
          <w:sz w:val="24"/>
          <w:szCs w:val="24"/>
        </w:rPr>
        <w:t>(</w:t>
      </w:r>
      <w:proofErr w:type="spellStart"/>
      <w:r w:rsidRPr="00EA34B9">
        <w:rPr>
          <w:rFonts w:ascii="Times New Roman" w:eastAsia="Times New Roman" w:hAnsi="Times New Roman" w:cs="Times New Roman"/>
          <w:sz w:val="24"/>
          <w:szCs w:val="24"/>
        </w:rPr>
        <w:t>Accessed</w:t>
      </w:r>
      <w:proofErr w:type="spellEnd"/>
      <w:r w:rsidRPr="00EA34B9">
        <w:rPr>
          <w:rFonts w:ascii="Times New Roman" w:eastAsia="Times New Roman" w:hAnsi="Times New Roman" w:cs="Times New Roman"/>
          <w:sz w:val="24"/>
          <w:szCs w:val="24"/>
        </w:rPr>
        <w:t>: 03/04/2023).</w:t>
      </w:r>
    </w:p>
    <w:p w:rsidR="006E33B2" w:rsidRPr="009861A5" w:rsidRDefault="006E33B2" w:rsidP="006E33B2">
      <w:pPr>
        <w:pStyle w:val="a3"/>
        <w:numPr>
          <w:ilvl w:val="0"/>
          <w:numId w:val="5"/>
        </w:numPr>
        <w:spacing w:after="0" w:line="240" w:lineRule="auto"/>
        <w:ind w:left="0" w:firstLine="709"/>
        <w:jc w:val="both"/>
        <w:rPr>
          <w:rFonts w:ascii="Times New Roman" w:hAnsi="Times New Roman" w:cs="Times New Roman"/>
          <w:sz w:val="24"/>
          <w:szCs w:val="24"/>
          <w:lang w:val="en-US"/>
        </w:rPr>
      </w:pPr>
      <w:r w:rsidRPr="009861A5">
        <w:rPr>
          <w:rFonts w:ascii="Times New Roman" w:hAnsi="Times New Roman" w:cs="Times New Roman"/>
          <w:sz w:val="24"/>
          <w:szCs w:val="24"/>
          <w:lang w:val="en-US"/>
        </w:rPr>
        <w:t xml:space="preserve">Decree on approval of the Digital Transformation Concept of the Republic of </w:t>
      </w:r>
      <w:proofErr w:type="spellStart"/>
      <w:r w:rsidRPr="009861A5">
        <w:rPr>
          <w:rFonts w:ascii="Times New Roman" w:hAnsi="Times New Roman" w:cs="Times New Roman"/>
          <w:sz w:val="24"/>
          <w:szCs w:val="24"/>
          <w:lang w:val="en-US"/>
        </w:rPr>
        <w:t>Tatarstan</w:t>
      </w:r>
      <w:proofErr w:type="spellEnd"/>
      <w:r w:rsidRPr="009861A5">
        <w:rPr>
          <w:rFonts w:ascii="Times New Roman" w:hAnsi="Times New Roman" w:cs="Times New Roman"/>
          <w:sz w:val="24"/>
          <w:szCs w:val="24"/>
          <w:lang w:val="en-US"/>
        </w:rPr>
        <w:t xml:space="preserve"> for 2021-2024. – URL: https://cesi.tatarstan.ru/file/pub/pub_2668611.pdf. (Accessed: 02/09/2023).</w:t>
      </w:r>
    </w:p>
    <w:p w:rsidR="006E33B2" w:rsidRPr="006E33B2" w:rsidRDefault="006E33B2" w:rsidP="006E33B2">
      <w:pPr>
        <w:pStyle w:val="a3"/>
        <w:numPr>
          <w:ilvl w:val="0"/>
          <w:numId w:val="5"/>
        </w:numPr>
        <w:spacing w:after="0" w:line="240" w:lineRule="auto"/>
        <w:ind w:left="0" w:firstLine="709"/>
        <w:jc w:val="both"/>
        <w:rPr>
          <w:rFonts w:ascii="Times New Roman" w:hAnsi="Times New Roman" w:cs="Times New Roman"/>
          <w:sz w:val="24"/>
          <w:szCs w:val="24"/>
        </w:rPr>
      </w:pPr>
      <w:r w:rsidRPr="009861A5">
        <w:rPr>
          <w:rFonts w:ascii="Times New Roman" w:hAnsi="Times New Roman" w:cs="Times New Roman"/>
          <w:sz w:val="24"/>
          <w:szCs w:val="24"/>
          <w:lang w:val="en-US"/>
        </w:rPr>
        <w:t xml:space="preserve">Government of Denmark. Digital growth strategy. URL: https://investindk.com/insights/the-danish-government-presents-digital-growth-strategy. </w:t>
      </w:r>
      <w:r w:rsidRPr="006E33B2">
        <w:rPr>
          <w:rFonts w:ascii="Times New Roman" w:hAnsi="Times New Roman" w:cs="Times New Roman"/>
          <w:sz w:val="24"/>
          <w:szCs w:val="24"/>
        </w:rPr>
        <w:t>(</w:t>
      </w:r>
      <w:proofErr w:type="spellStart"/>
      <w:r w:rsidRPr="006E33B2">
        <w:rPr>
          <w:rFonts w:ascii="Times New Roman" w:hAnsi="Times New Roman" w:cs="Times New Roman"/>
          <w:sz w:val="24"/>
          <w:szCs w:val="24"/>
        </w:rPr>
        <w:t>Accessed</w:t>
      </w:r>
      <w:proofErr w:type="spellEnd"/>
      <w:r w:rsidRPr="006E33B2">
        <w:rPr>
          <w:rFonts w:ascii="Times New Roman" w:hAnsi="Times New Roman" w:cs="Times New Roman"/>
          <w:sz w:val="24"/>
          <w:szCs w:val="24"/>
        </w:rPr>
        <w:t>: 02/29/2023).</w:t>
      </w:r>
    </w:p>
    <w:p w:rsidR="00582D9E" w:rsidRDefault="006E33B2" w:rsidP="00582D9E">
      <w:pPr>
        <w:pStyle w:val="a3"/>
        <w:numPr>
          <w:ilvl w:val="0"/>
          <w:numId w:val="5"/>
        </w:numPr>
        <w:spacing w:after="0" w:line="240" w:lineRule="auto"/>
        <w:ind w:left="0" w:firstLine="709"/>
        <w:jc w:val="both"/>
        <w:rPr>
          <w:rFonts w:ascii="Times New Roman" w:hAnsi="Times New Roman" w:cs="Times New Roman"/>
          <w:sz w:val="24"/>
          <w:szCs w:val="24"/>
        </w:rPr>
      </w:pPr>
      <w:r w:rsidRPr="009861A5">
        <w:rPr>
          <w:rFonts w:ascii="Times New Roman" w:hAnsi="Times New Roman" w:cs="Times New Roman"/>
          <w:sz w:val="24"/>
          <w:szCs w:val="24"/>
          <w:lang w:val="en-US"/>
        </w:rPr>
        <w:t xml:space="preserve">Digital Operations Strategic Plan 2021-2024. Canada. URL: https://www.canada.ca/en/government/system/digital-government/government-canada-digital-operations-strategic-plans/digital-operations-strategic-plan-2021-2024.html#toc06. </w:t>
      </w:r>
      <w:r w:rsidRPr="006E33B2">
        <w:rPr>
          <w:rFonts w:ascii="Times New Roman" w:hAnsi="Times New Roman" w:cs="Times New Roman"/>
          <w:sz w:val="24"/>
          <w:szCs w:val="24"/>
        </w:rPr>
        <w:t>(</w:t>
      </w:r>
      <w:proofErr w:type="spellStart"/>
      <w:r w:rsidRPr="006E33B2">
        <w:rPr>
          <w:rFonts w:ascii="Times New Roman" w:hAnsi="Times New Roman" w:cs="Times New Roman"/>
          <w:sz w:val="24"/>
          <w:szCs w:val="24"/>
        </w:rPr>
        <w:t>Accessed</w:t>
      </w:r>
      <w:proofErr w:type="spellEnd"/>
      <w:r w:rsidRPr="006E33B2">
        <w:rPr>
          <w:rFonts w:ascii="Times New Roman" w:hAnsi="Times New Roman" w:cs="Times New Roman"/>
          <w:sz w:val="24"/>
          <w:szCs w:val="24"/>
        </w:rPr>
        <w:t>: 02/28/2023).</w:t>
      </w:r>
    </w:p>
    <w:p w:rsidR="00AC4636" w:rsidRPr="00582D9E" w:rsidRDefault="00582D9E" w:rsidP="00067341">
      <w:pPr>
        <w:pStyle w:val="a3"/>
        <w:numPr>
          <w:ilvl w:val="0"/>
          <w:numId w:val="5"/>
        </w:numPr>
        <w:spacing w:after="0" w:line="240" w:lineRule="auto"/>
        <w:ind w:left="0" w:firstLine="709"/>
        <w:jc w:val="both"/>
        <w:rPr>
          <w:rFonts w:ascii="Times New Roman" w:hAnsi="Times New Roman" w:cs="Times New Roman"/>
          <w:sz w:val="24"/>
          <w:szCs w:val="24"/>
          <w:lang w:val="en-US"/>
        </w:rPr>
      </w:pPr>
      <w:r w:rsidRPr="0007711C">
        <w:rPr>
          <w:rStyle w:val="y2iqfc"/>
          <w:rFonts w:ascii="Times New Roman" w:hAnsi="Times New Roman" w:cs="Times New Roman"/>
          <w:color w:val="202124"/>
          <w:sz w:val="24"/>
          <w:szCs w:val="24"/>
          <w:lang w:val="en-US"/>
        </w:rPr>
        <w:t>Digital transformation strategy of the Republic</w:t>
      </w:r>
      <w:r w:rsidRPr="00582D9E">
        <w:rPr>
          <w:rStyle w:val="y2iqfc"/>
          <w:rFonts w:ascii="Times New Roman" w:hAnsi="Times New Roman" w:cs="Times New Roman"/>
          <w:color w:val="202124"/>
          <w:sz w:val="24"/>
          <w:szCs w:val="24"/>
          <w:lang w:val="en-US"/>
        </w:rPr>
        <w:t xml:space="preserve"> </w:t>
      </w:r>
      <w:proofErr w:type="spellStart"/>
      <w:r w:rsidRPr="0007711C">
        <w:rPr>
          <w:rStyle w:val="y2iqfc"/>
          <w:rFonts w:ascii="Times New Roman" w:hAnsi="Times New Roman" w:cs="Times New Roman"/>
          <w:color w:val="202124"/>
          <w:sz w:val="24"/>
          <w:szCs w:val="24"/>
          <w:lang w:val="en-US"/>
        </w:rPr>
        <w:t>Komi</w:t>
      </w:r>
      <w:proofErr w:type="spellEnd"/>
      <w:r w:rsidRPr="0007711C">
        <w:rPr>
          <w:rStyle w:val="y2iqfc"/>
          <w:rFonts w:ascii="Times New Roman" w:hAnsi="Times New Roman" w:cs="Times New Roman"/>
          <w:color w:val="202124"/>
          <w:sz w:val="24"/>
          <w:szCs w:val="24"/>
          <w:lang w:val="en-US"/>
        </w:rPr>
        <w:t>. URL: Republic of Komi.pdf. (Accessed: 02/24/2023).</w:t>
      </w:r>
    </w:p>
    <w:sectPr w:rsidR="00AC4636" w:rsidRPr="00582D9E" w:rsidSect="006206E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D74360"/>
    <w:multiLevelType w:val="hybridMultilevel"/>
    <w:tmpl w:val="A372CD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07611B2"/>
    <w:multiLevelType w:val="hybridMultilevel"/>
    <w:tmpl w:val="1B7A64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38B46E5"/>
    <w:multiLevelType w:val="multilevel"/>
    <w:tmpl w:val="04129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A42524A"/>
    <w:multiLevelType w:val="hybridMultilevel"/>
    <w:tmpl w:val="8A927E1A"/>
    <w:lvl w:ilvl="0" w:tplc="1B2251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4637763F"/>
    <w:multiLevelType w:val="hybridMultilevel"/>
    <w:tmpl w:val="A372CD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7DF4192"/>
    <w:multiLevelType w:val="hybridMultilevel"/>
    <w:tmpl w:val="6D0CCF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0"/>
  </w:num>
  <w:num w:numId="5">
    <w:abstractNumId w:val="5"/>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8120C6"/>
    <w:rsid w:val="00051F51"/>
    <w:rsid w:val="00066FAB"/>
    <w:rsid w:val="00067341"/>
    <w:rsid w:val="0007711C"/>
    <w:rsid w:val="00151A57"/>
    <w:rsid w:val="001A42F7"/>
    <w:rsid w:val="001D602F"/>
    <w:rsid w:val="00217414"/>
    <w:rsid w:val="00243BBA"/>
    <w:rsid w:val="002F0541"/>
    <w:rsid w:val="00307D82"/>
    <w:rsid w:val="0033667C"/>
    <w:rsid w:val="003D6B8F"/>
    <w:rsid w:val="003F3175"/>
    <w:rsid w:val="004936CB"/>
    <w:rsid w:val="00572364"/>
    <w:rsid w:val="00582D28"/>
    <w:rsid w:val="00582D9E"/>
    <w:rsid w:val="005C7CAA"/>
    <w:rsid w:val="005D504E"/>
    <w:rsid w:val="00600E5D"/>
    <w:rsid w:val="00607E49"/>
    <w:rsid w:val="006206E6"/>
    <w:rsid w:val="006C028C"/>
    <w:rsid w:val="006E33B2"/>
    <w:rsid w:val="006F20D1"/>
    <w:rsid w:val="007B3E99"/>
    <w:rsid w:val="008120C6"/>
    <w:rsid w:val="00832FF0"/>
    <w:rsid w:val="008C7ADB"/>
    <w:rsid w:val="008F72D9"/>
    <w:rsid w:val="00933DFA"/>
    <w:rsid w:val="009861A5"/>
    <w:rsid w:val="009E2283"/>
    <w:rsid w:val="009F4D29"/>
    <w:rsid w:val="00AA096B"/>
    <w:rsid w:val="00AC4636"/>
    <w:rsid w:val="00BD6B64"/>
    <w:rsid w:val="00C33C8F"/>
    <w:rsid w:val="00C55A8D"/>
    <w:rsid w:val="00CA6B74"/>
    <w:rsid w:val="00D12C7D"/>
    <w:rsid w:val="00D7792E"/>
    <w:rsid w:val="00E10C96"/>
    <w:rsid w:val="00E42D77"/>
    <w:rsid w:val="00EA34B9"/>
    <w:rsid w:val="00EC7204"/>
    <w:rsid w:val="00FA303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06E6"/>
  </w:style>
  <w:style w:type="paragraph" w:styleId="1">
    <w:name w:val="heading 1"/>
    <w:basedOn w:val="a"/>
    <w:next w:val="a"/>
    <w:link w:val="10"/>
    <w:uiPriority w:val="9"/>
    <w:qFormat/>
    <w:rsid w:val="008120C6"/>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20C6"/>
    <w:pPr>
      <w:spacing w:after="160" w:line="259" w:lineRule="auto"/>
      <w:ind w:left="720"/>
      <w:contextualSpacing/>
    </w:pPr>
    <w:rPr>
      <w:rFonts w:eastAsiaTheme="minorEastAsia"/>
      <w:lang w:eastAsia="ru-RU"/>
    </w:rPr>
  </w:style>
  <w:style w:type="character" w:customStyle="1" w:styleId="10">
    <w:name w:val="Заголовок 1 Знак"/>
    <w:basedOn w:val="a0"/>
    <w:link w:val="1"/>
    <w:uiPriority w:val="9"/>
    <w:rsid w:val="008120C6"/>
    <w:rPr>
      <w:rFonts w:asciiTheme="majorHAnsi" w:eastAsiaTheme="majorEastAsia" w:hAnsiTheme="majorHAnsi" w:cstheme="majorBidi"/>
      <w:color w:val="365F91" w:themeColor="accent1" w:themeShade="BF"/>
      <w:sz w:val="32"/>
      <w:szCs w:val="32"/>
      <w:lang w:eastAsia="ru-RU"/>
    </w:rPr>
  </w:style>
  <w:style w:type="table" w:styleId="a4">
    <w:name w:val="Table Grid"/>
    <w:basedOn w:val="a1"/>
    <w:uiPriority w:val="39"/>
    <w:rsid w:val="008120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8120C6"/>
    <w:rPr>
      <w:color w:val="0000FF" w:themeColor="hyperlink"/>
      <w:u w:val="single"/>
    </w:rPr>
  </w:style>
  <w:style w:type="character" w:styleId="a6">
    <w:name w:val="FollowedHyperlink"/>
    <w:basedOn w:val="a0"/>
    <w:uiPriority w:val="99"/>
    <w:semiHidden/>
    <w:unhideWhenUsed/>
    <w:rsid w:val="004936CB"/>
    <w:rPr>
      <w:color w:val="800080" w:themeColor="followedHyperlink"/>
      <w:u w:val="single"/>
    </w:rPr>
  </w:style>
  <w:style w:type="paragraph" w:styleId="HTML">
    <w:name w:val="HTML Preformatted"/>
    <w:basedOn w:val="a"/>
    <w:link w:val="HTML0"/>
    <w:uiPriority w:val="99"/>
    <w:semiHidden/>
    <w:unhideWhenUsed/>
    <w:rsid w:val="00EA34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A34B9"/>
    <w:rPr>
      <w:rFonts w:ascii="Courier New" w:eastAsia="Times New Roman" w:hAnsi="Courier New" w:cs="Courier New"/>
      <w:sz w:val="20"/>
      <w:szCs w:val="20"/>
      <w:lang w:eastAsia="ru-RU"/>
    </w:rPr>
  </w:style>
  <w:style w:type="character" w:customStyle="1" w:styleId="y2iqfc">
    <w:name w:val="y2iqfc"/>
    <w:basedOn w:val="a0"/>
    <w:rsid w:val="00EA34B9"/>
  </w:style>
</w:styles>
</file>

<file path=word/webSettings.xml><?xml version="1.0" encoding="utf-8"?>
<w:webSettings xmlns:r="http://schemas.openxmlformats.org/officeDocument/2006/relationships" xmlns:w="http://schemas.openxmlformats.org/wordprocessingml/2006/main">
  <w:divs>
    <w:div w:id="196554823">
      <w:bodyDiv w:val="1"/>
      <w:marLeft w:val="0"/>
      <w:marRight w:val="0"/>
      <w:marTop w:val="0"/>
      <w:marBottom w:val="0"/>
      <w:divBdr>
        <w:top w:val="none" w:sz="0" w:space="0" w:color="auto"/>
        <w:left w:val="none" w:sz="0" w:space="0" w:color="auto"/>
        <w:bottom w:val="none" w:sz="0" w:space="0" w:color="auto"/>
        <w:right w:val="none" w:sz="0" w:space="0" w:color="auto"/>
      </w:divBdr>
    </w:div>
    <w:div w:id="231895748">
      <w:bodyDiv w:val="1"/>
      <w:marLeft w:val="0"/>
      <w:marRight w:val="0"/>
      <w:marTop w:val="0"/>
      <w:marBottom w:val="0"/>
      <w:divBdr>
        <w:top w:val="none" w:sz="0" w:space="0" w:color="auto"/>
        <w:left w:val="none" w:sz="0" w:space="0" w:color="auto"/>
        <w:bottom w:val="none" w:sz="0" w:space="0" w:color="auto"/>
        <w:right w:val="none" w:sz="0" w:space="0" w:color="auto"/>
      </w:divBdr>
    </w:div>
    <w:div w:id="243926704">
      <w:bodyDiv w:val="1"/>
      <w:marLeft w:val="0"/>
      <w:marRight w:val="0"/>
      <w:marTop w:val="0"/>
      <w:marBottom w:val="0"/>
      <w:divBdr>
        <w:top w:val="none" w:sz="0" w:space="0" w:color="auto"/>
        <w:left w:val="none" w:sz="0" w:space="0" w:color="auto"/>
        <w:bottom w:val="none" w:sz="0" w:space="0" w:color="auto"/>
        <w:right w:val="none" w:sz="0" w:space="0" w:color="auto"/>
      </w:divBdr>
    </w:div>
    <w:div w:id="459424398">
      <w:bodyDiv w:val="1"/>
      <w:marLeft w:val="0"/>
      <w:marRight w:val="0"/>
      <w:marTop w:val="0"/>
      <w:marBottom w:val="0"/>
      <w:divBdr>
        <w:top w:val="none" w:sz="0" w:space="0" w:color="auto"/>
        <w:left w:val="none" w:sz="0" w:space="0" w:color="auto"/>
        <w:bottom w:val="none" w:sz="0" w:space="0" w:color="auto"/>
        <w:right w:val="none" w:sz="0" w:space="0" w:color="auto"/>
      </w:divBdr>
    </w:div>
    <w:div w:id="534777463">
      <w:bodyDiv w:val="1"/>
      <w:marLeft w:val="0"/>
      <w:marRight w:val="0"/>
      <w:marTop w:val="0"/>
      <w:marBottom w:val="0"/>
      <w:divBdr>
        <w:top w:val="none" w:sz="0" w:space="0" w:color="auto"/>
        <w:left w:val="none" w:sz="0" w:space="0" w:color="auto"/>
        <w:bottom w:val="none" w:sz="0" w:space="0" w:color="auto"/>
        <w:right w:val="none" w:sz="0" w:space="0" w:color="auto"/>
      </w:divBdr>
    </w:div>
    <w:div w:id="585650306">
      <w:bodyDiv w:val="1"/>
      <w:marLeft w:val="0"/>
      <w:marRight w:val="0"/>
      <w:marTop w:val="0"/>
      <w:marBottom w:val="0"/>
      <w:divBdr>
        <w:top w:val="none" w:sz="0" w:space="0" w:color="auto"/>
        <w:left w:val="none" w:sz="0" w:space="0" w:color="auto"/>
        <w:bottom w:val="none" w:sz="0" w:space="0" w:color="auto"/>
        <w:right w:val="none" w:sz="0" w:space="0" w:color="auto"/>
      </w:divBdr>
    </w:div>
    <w:div w:id="831145774">
      <w:bodyDiv w:val="1"/>
      <w:marLeft w:val="0"/>
      <w:marRight w:val="0"/>
      <w:marTop w:val="0"/>
      <w:marBottom w:val="0"/>
      <w:divBdr>
        <w:top w:val="none" w:sz="0" w:space="0" w:color="auto"/>
        <w:left w:val="none" w:sz="0" w:space="0" w:color="auto"/>
        <w:bottom w:val="none" w:sz="0" w:space="0" w:color="auto"/>
        <w:right w:val="none" w:sz="0" w:space="0" w:color="auto"/>
      </w:divBdr>
    </w:div>
    <w:div w:id="936861648">
      <w:bodyDiv w:val="1"/>
      <w:marLeft w:val="0"/>
      <w:marRight w:val="0"/>
      <w:marTop w:val="0"/>
      <w:marBottom w:val="0"/>
      <w:divBdr>
        <w:top w:val="none" w:sz="0" w:space="0" w:color="auto"/>
        <w:left w:val="none" w:sz="0" w:space="0" w:color="auto"/>
        <w:bottom w:val="none" w:sz="0" w:space="0" w:color="auto"/>
        <w:right w:val="none" w:sz="0" w:space="0" w:color="auto"/>
      </w:divBdr>
    </w:div>
    <w:div w:id="1149782625">
      <w:bodyDiv w:val="1"/>
      <w:marLeft w:val="0"/>
      <w:marRight w:val="0"/>
      <w:marTop w:val="0"/>
      <w:marBottom w:val="0"/>
      <w:divBdr>
        <w:top w:val="none" w:sz="0" w:space="0" w:color="auto"/>
        <w:left w:val="none" w:sz="0" w:space="0" w:color="auto"/>
        <w:bottom w:val="none" w:sz="0" w:space="0" w:color="auto"/>
        <w:right w:val="none" w:sz="0" w:space="0" w:color="auto"/>
      </w:divBdr>
    </w:div>
    <w:div w:id="1206017264">
      <w:bodyDiv w:val="1"/>
      <w:marLeft w:val="0"/>
      <w:marRight w:val="0"/>
      <w:marTop w:val="0"/>
      <w:marBottom w:val="0"/>
      <w:divBdr>
        <w:top w:val="none" w:sz="0" w:space="0" w:color="auto"/>
        <w:left w:val="none" w:sz="0" w:space="0" w:color="auto"/>
        <w:bottom w:val="none" w:sz="0" w:space="0" w:color="auto"/>
        <w:right w:val="none" w:sz="0" w:space="0" w:color="auto"/>
      </w:divBdr>
    </w:div>
    <w:div w:id="1382631546">
      <w:bodyDiv w:val="1"/>
      <w:marLeft w:val="0"/>
      <w:marRight w:val="0"/>
      <w:marTop w:val="0"/>
      <w:marBottom w:val="0"/>
      <w:divBdr>
        <w:top w:val="none" w:sz="0" w:space="0" w:color="auto"/>
        <w:left w:val="none" w:sz="0" w:space="0" w:color="auto"/>
        <w:bottom w:val="none" w:sz="0" w:space="0" w:color="auto"/>
        <w:right w:val="none" w:sz="0" w:space="0" w:color="auto"/>
      </w:divBdr>
    </w:div>
    <w:div w:id="1397047781">
      <w:bodyDiv w:val="1"/>
      <w:marLeft w:val="0"/>
      <w:marRight w:val="0"/>
      <w:marTop w:val="0"/>
      <w:marBottom w:val="0"/>
      <w:divBdr>
        <w:top w:val="none" w:sz="0" w:space="0" w:color="auto"/>
        <w:left w:val="none" w:sz="0" w:space="0" w:color="auto"/>
        <w:bottom w:val="none" w:sz="0" w:space="0" w:color="auto"/>
        <w:right w:val="none" w:sz="0" w:space="0" w:color="auto"/>
      </w:divBdr>
    </w:div>
    <w:div w:id="1471243263">
      <w:bodyDiv w:val="1"/>
      <w:marLeft w:val="0"/>
      <w:marRight w:val="0"/>
      <w:marTop w:val="0"/>
      <w:marBottom w:val="0"/>
      <w:divBdr>
        <w:top w:val="none" w:sz="0" w:space="0" w:color="auto"/>
        <w:left w:val="none" w:sz="0" w:space="0" w:color="auto"/>
        <w:bottom w:val="none" w:sz="0" w:space="0" w:color="auto"/>
        <w:right w:val="none" w:sz="0" w:space="0" w:color="auto"/>
      </w:divBdr>
    </w:div>
    <w:div w:id="1566836910">
      <w:bodyDiv w:val="1"/>
      <w:marLeft w:val="0"/>
      <w:marRight w:val="0"/>
      <w:marTop w:val="0"/>
      <w:marBottom w:val="0"/>
      <w:divBdr>
        <w:top w:val="none" w:sz="0" w:space="0" w:color="auto"/>
        <w:left w:val="none" w:sz="0" w:space="0" w:color="auto"/>
        <w:bottom w:val="none" w:sz="0" w:space="0" w:color="auto"/>
        <w:right w:val="none" w:sz="0" w:space="0" w:color="auto"/>
      </w:divBdr>
    </w:div>
    <w:div w:id="1607419381">
      <w:bodyDiv w:val="1"/>
      <w:marLeft w:val="0"/>
      <w:marRight w:val="0"/>
      <w:marTop w:val="0"/>
      <w:marBottom w:val="0"/>
      <w:divBdr>
        <w:top w:val="none" w:sz="0" w:space="0" w:color="auto"/>
        <w:left w:val="none" w:sz="0" w:space="0" w:color="auto"/>
        <w:bottom w:val="none" w:sz="0" w:space="0" w:color="auto"/>
        <w:right w:val="none" w:sz="0" w:space="0" w:color="auto"/>
      </w:divBdr>
    </w:div>
    <w:div w:id="1611744540">
      <w:bodyDiv w:val="1"/>
      <w:marLeft w:val="0"/>
      <w:marRight w:val="0"/>
      <w:marTop w:val="0"/>
      <w:marBottom w:val="0"/>
      <w:divBdr>
        <w:top w:val="none" w:sz="0" w:space="0" w:color="auto"/>
        <w:left w:val="none" w:sz="0" w:space="0" w:color="auto"/>
        <w:bottom w:val="none" w:sz="0" w:space="0" w:color="auto"/>
        <w:right w:val="none" w:sz="0" w:space="0" w:color="auto"/>
      </w:divBdr>
    </w:div>
    <w:div w:id="1876186322">
      <w:bodyDiv w:val="1"/>
      <w:marLeft w:val="0"/>
      <w:marRight w:val="0"/>
      <w:marTop w:val="0"/>
      <w:marBottom w:val="0"/>
      <w:divBdr>
        <w:top w:val="none" w:sz="0" w:space="0" w:color="auto"/>
        <w:left w:val="none" w:sz="0" w:space="0" w:color="auto"/>
        <w:bottom w:val="none" w:sz="0" w:space="0" w:color="auto"/>
        <w:right w:val="none" w:sz="0" w:space="0" w:color="auto"/>
      </w:divBdr>
    </w:div>
    <w:div w:id="2013070199">
      <w:bodyDiv w:val="1"/>
      <w:marLeft w:val="0"/>
      <w:marRight w:val="0"/>
      <w:marTop w:val="0"/>
      <w:marBottom w:val="0"/>
      <w:divBdr>
        <w:top w:val="none" w:sz="0" w:space="0" w:color="auto"/>
        <w:left w:val="none" w:sz="0" w:space="0" w:color="auto"/>
        <w:bottom w:val="none" w:sz="0" w:space="0" w:color="auto"/>
        <w:right w:val="none" w:sz="0" w:space="0" w:color="auto"/>
      </w:divBdr>
    </w:div>
    <w:div w:id="2067876337">
      <w:bodyDiv w:val="1"/>
      <w:marLeft w:val="0"/>
      <w:marRight w:val="0"/>
      <w:marTop w:val="0"/>
      <w:marBottom w:val="0"/>
      <w:divBdr>
        <w:top w:val="none" w:sz="0" w:space="0" w:color="auto"/>
        <w:left w:val="none" w:sz="0" w:space="0" w:color="auto"/>
        <w:bottom w:val="none" w:sz="0" w:space="0" w:color="auto"/>
        <w:right w:val="none" w:sz="0" w:space="0" w:color="auto"/>
      </w:divBdr>
    </w:div>
    <w:div w:id="2114738262">
      <w:bodyDiv w:val="1"/>
      <w:marLeft w:val="0"/>
      <w:marRight w:val="0"/>
      <w:marTop w:val="0"/>
      <w:marBottom w:val="0"/>
      <w:divBdr>
        <w:top w:val="none" w:sz="0" w:space="0" w:color="auto"/>
        <w:left w:val="none" w:sz="0" w:space="0" w:color="auto"/>
        <w:bottom w:val="none" w:sz="0" w:space="0" w:color="auto"/>
        <w:right w:val="none" w:sz="0" w:space="0" w:color="auto"/>
      </w:divBdr>
    </w:div>
    <w:div w:id="2128960020">
      <w:bodyDiv w:val="1"/>
      <w:marLeft w:val="0"/>
      <w:marRight w:val="0"/>
      <w:marTop w:val="0"/>
      <w:marBottom w:val="0"/>
      <w:divBdr>
        <w:top w:val="none" w:sz="0" w:space="0" w:color="auto"/>
        <w:left w:val="none" w:sz="0" w:space="0" w:color="auto"/>
        <w:bottom w:val="none" w:sz="0" w:space="0" w:color="auto"/>
        <w:right w:val="none" w:sz="0" w:space="0" w:color="auto"/>
      </w:divBdr>
    </w:div>
    <w:div w:id="2130778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Users\ler-d\Desktop\%D0%A1%D1%82%D1%80%D0%B0%D1%82%D0%B5%D0%B3%D0%B8%D0%B8%20%D1%86%D0%B8%D1%84%D1%80%D0%BE%D0%B2%D0%BE%D0%B9%20%D1%82%D1%80%D0%B0%D0%BD%D1%81%D1%84%D0%BE%D1%80%D0%BC%D0%B0%D1%86%D0%B8%D0%B8\%D0%A0%D0%B5%D1%81%D0%BF%D1%83%D0%B1%D0%BB%D0%B8%D0%BA%D0%B0%20%D0%9A%D0%BE%D0%BC%D0%B8.pdf" TargetMode="External"/><Relationship Id="rId3" Type="http://schemas.openxmlformats.org/officeDocument/2006/relationships/settings" Target="settings.xml"/><Relationship Id="rId7" Type="http://schemas.openxmlformats.org/officeDocument/2006/relationships/hyperlink" Target="https://www.canada.ca/en/government/system/digital-government/government-canada-digital-operations-strategic-plans/digital-operations-strategic-plan-2021-2024.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esi.tatarstan.ru/file/pub/pub_2668611.pdf" TargetMode="External"/><Relationship Id="rId11" Type="http://schemas.openxmlformats.org/officeDocument/2006/relationships/theme" Target="theme/theme1.xml"/><Relationship Id="rId5" Type="http://schemas.openxmlformats.org/officeDocument/2006/relationships/hyperlink" Target="https://www.imd.org/centers/world-competitiveness-center/rankings/world-digital-competitivenes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ler-dutov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2419</Words>
  <Characters>13794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Dutova</dc:creator>
  <cp:lastModifiedBy>Dutova</cp:lastModifiedBy>
  <cp:revision>3</cp:revision>
  <dcterms:created xsi:type="dcterms:W3CDTF">2023-06-13T07:12:00Z</dcterms:created>
  <dcterms:modified xsi:type="dcterms:W3CDTF">2023-06-13T11:56:00Z</dcterms:modified>
</cp:coreProperties>
</file>