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20D1AB5" w14:textId="6F582A47" w:rsidR="00B12AAB" w:rsidRDefault="00B12AAB" w:rsidP="009547FD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УДК </w:t>
      </w:r>
      <w:r w:rsidRPr="00B12AAB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339.13</w:t>
      </w:r>
      <w:r w:rsidR="009D3B47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8</w:t>
      </w: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</w:t>
      </w:r>
    </w:p>
    <w:p w14:paraId="790D5BF1" w14:textId="2F23F8D0" w:rsidR="004E5E33" w:rsidRPr="004E5E33" w:rsidRDefault="004E5E33" w:rsidP="009547FD">
      <w:pPr>
        <w:spacing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4E5E33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Ермошина А.Р.</w:t>
      </w:r>
    </w:p>
    <w:p w14:paraId="00000001" w14:textId="07D233EF" w:rsidR="00E5743C" w:rsidRPr="004E5E33" w:rsidRDefault="00B253D2" w:rsidP="009547FD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E5E33">
        <w:rPr>
          <w:rFonts w:ascii="Times New Roman" w:eastAsia="Times New Roman" w:hAnsi="Times New Roman" w:cs="Times New Roman"/>
          <w:b/>
          <w:sz w:val="24"/>
          <w:szCs w:val="24"/>
        </w:rPr>
        <w:t>ПОСТРОЕНИЕ ПСИХОЛОГИЧЕСКОГО ПОРТРЕТА СТУДЕНТА В РЕКЛАМЕ ОНЛАЙН-КУРСОВ</w:t>
      </w:r>
    </w:p>
    <w:p w14:paraId="00000002" w14:textId="77777777" w:rsidR="00E5743C" w:rsidRDefault="00E5743C" w:rsidP="009547FD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6787BCA" w14:textId="4731B2A6" w:rsidR="00213528" w:rsidRDefault="0025504E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4E5E3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Аннотация</w:t>
      </w:r>
      <w:r w:rsidR="004E5E33" w:rsidRPr="004E5E3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ru-RU"/>
        </w:rPr>
        <w:t>.</w:t>
      </w:r>
      <w:r w:rsidR="004E5E33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="00FB4ABF">
        <w:rPr>
          <w:rFonts w:ascii="Times New Roman" w:eastAsia="Times New Roman" w:hAnsi="Times New Roman" w:cs="Times New Roman"/>
          <w:i/>
          <w:iCs/>
          <w:sz w:val="24"/>
          <w:szCs w:val="24"/>
          <w:lang w:val="ru-RU"/>
        </w:rPr>
        <w:t>В работе исследуется</w:t>
      </w:r>
      <w:r w:rsidR="00C1000A" w:rsidRPr="00C1000A">
        <w:rPr>
          <w:rFonts w:ascii="Times New Roman" w:eastAsia="Times New Roman" w:hAnsi="Times New Roman" w:cs="Times New Roman"/>
          <w:i/>
          <w:iCs/>
          <w:sz w:val="24"/>
          <w:szCs w:val="24"/>
        </w:rPr>
        <w:t>, как эффективное использование психологических аспектов в рекламе может повысить привлекательность и эффективность онлайн-курсов, а также создать более персонализированный подход к обучению.</w:t>
      </w:r>
    </w:p>
    <w:p w14:paraId="00000005" w14:textId="759B8013" w:rsidR="00E5743C" w:rsidRDefault="0025504E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4E5E3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Ключевые слова: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E497E">
        <w:rPr>
          <w:rFonts w:ascii="Times New Roman" w:eastAsia="Times New Roman" w:hAnsi="Times New Roman" w:cs="Times New Roman"/>
          <w:i/>
          <w:iCs/>
          <w:sz w:val="24"/>
          <w:szCs w:val="24"/>
        </w:rPr>
        <w:t>психологический портрет, онлайн-образование, персонализация, маркетинговая стратегия, целевая аудитория, реклама.</w:t>
      </w:r>
    </w:p>
    <w:p w14:paraId="698D5DE6" w14:textId="77777777" w:rsidR="00C1000A" w:rsidRDefault="00C1000A" w:rsidP="009547FD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0000006" w14:textId="3E0707DC" w:rsidR="00E5743C" w:rsidRDefault="008A7E60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A7E60">
        <w:rPr>
          <w:rFonts w:ascii="Times New Roman" w:eastAsia="Times New Roman" w:hAnsi="Times New Roman" w:cs="Times New Roman"/>
          <w:sz w:val="24"/>
          <w:szCs w:val="24"/>
        </w:rPr>
        <w:t>Современный мир переживает быстрый технологический прорыв, который влияет на все сферы жизни. Появление и развитие новых технологий непрерывно связано с развитием и популяризацией онлайн-образования.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="0025504E">
        <w:rPr>
          <w:rFonts w:ascii="Times New Roman" w:eastAsia="Times New Roman" w:hAnsi="Times New Roman" w:cs="Times New Roman"/>
          <w:sz w:val="24"/>
          <w:szCs w:val="24"/>
        </w:rPr>
        <w:t>Современный рынок онлайн-образования становится все более конкурентным, и для успешного привлечения студентов онлайн-образовательные платформы должны предложить персонализированные и привлекательные курсы. В этом контексте понимание психологии и потребностей студентов является ключевым фактором успеха. Построение психологического портрета студента и его использование в рекламе онлайн-курсов может существенно повысить эффективность и результативность образовательных процессов.</w:t>
      </w:r>
    </w:p>
    <w:p w14:paraId="00000007" w14:textId="77777777" w:rsidR="00E5743C" w:rsidRDefault="0025504E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Психологический портрет студента представляет собой комплексное описание особенностей личности, интересов, потребностей и мотиваций студента в контексте онлайн-образования. Он включает в себя психологические характеристики, которые имеют важное значение при формировании маркетинговых стратегий и создании персонализированных образовательных программ.</w:t>
      </w:r>
    </w:p>
    <w:p w14:paraId="00000009" w14:textId="77777777" w:rsidR="00E5743C" w:rsidRDefault="0025504E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Формирование психологического портрета студента зависит от различных факторов, которые могут включать:</w:t>
      </w:r>
    </w:p>
    <w:p w14:paraId="0000000A" w14:textId="10927187" w:rsidR="00E5743C" w:rsidRDefault="0025504E" w:rsidP="00407037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Возраст и жизненный опыт: Возраст студента может сильно влиять на его предпочтения и мотивацию к обучению. Жизненный опыт и предыдущие образовательные достижения также могут оказывать влияние на формирование психологического портрета студента</w:t>
      </w:r>
      <w:r w:rsidR="00407037" w:rsidRPr="00407037">
        <w:rPr>
          <w:rFonts w:ascii="Times New Roman" w:eastAsia="Times New Roman" w:hAnsi="Times New Roman" w:cs="Times New Roman"/>
          <w:sz w:val="24"/>
          <w:szCs w:val="24"/>
          <w:lang w:val="ru-RU"/>
        </w:rPr>
        <w:t>;</w:t>
      </w:r>
    </w:p>
    <w:p w14:paraId="0000000B" w14:textId="48E16558" w:rsidR="00E5743C" w:rsidRDefault="0025504E" w:rsidP="00407037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Личностные особенности: Характер, индивидуальные предпочтения, тип личности и стиль обучения – все это важные аспекты, которые могут влиять на формирование психологического портрета студента</w:t>
      </w:r>
      <w:r w:rsidR="00407037" w:rsidRPr="00407037">
        <w:rPr>
          <w:rFonts w:ascii="Times New Roman" w:eastAsia="Times New Roman" w:hAnsi="Times New Roman" w:cs="Times New Roman"/>
          <w:sz w:val="24"/>
          <w:szCs w:val="24"/>
          <w:lang w:val="ru-RU"/>
        </w:rPr>
        <w:t>;</w:t>
      </w:r>
    </w:p>
    <w:p w14:paraId="0000000C" w14:textId="4DBC9AA5" w:rsidR="00E5743C" w:rsidRDefault="0025504E" w:rsidP="00407037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Цели и мотивация: Цели и мотивация студента играют ключевую роль в формировании его психологического портрета. Некоторые студенты могут стремиться к профессиональному развитию, в то время как другие ищут личное удовлетворение и расширение кругозора</w:t>
      </w:r>
      <w:r w:rsidR="00407037" w:rsidRPr="00407037">
        <w:rPr>
          <w:rFonts w:ascii="Times New Roman" w:eastAsia="Times New Roman" w:hAnsi="Times New Roman" w:cs="Times New Roman"/>
          <w:sz w:val="24"/>
          <w:szCs w:val="24"/>
          <w:lang w:val="ru-RU"/>
        </w:rPr>
        <w:t>;</w:t>
      </w:r>
    </w:p>
    <w:p w14:paraId="0000000D" w14:textId="77777777" w:rsidR="00E5743C" w:rsidRDefault="0025504E" w:rsidP="00407037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Предпочтения в обучении: Разные студенты предпочитают различные методики обучения, такие как визуальное, аудиальное или кинестетическое обучение. Их предпочтения влияют на выбор подходящих онлайн-курсов и образовательных платформ.</w:t>
      </w:r>
    </w:p>
    <w:p w14:paraId="5D1DE84E" w14:textId="77777777" w:rsidR="003C40A9" w:rsidRPr="003C40A9" w:rsidRDefault="003C40A9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C40A9">
        <w:rPr>
          <w:rFonts w:ascii="Times New Roman" w:eastAsia="Times New Roman" w:hAnsi="Times New Roman" w:cs="Times New Roman"/>
          <w:sz w:val="24"/>
          <w:szCs w:val="24"/>
        </w:rPr>
        <w:t>Для создания психологического портрета студента требуется собрать информацию о его личности, интересах, потребностях и мотивации. Существует несколько методов сбора данных. Один из таких методов - опросы и анкетирование. Студентам предлагается заполнить опросники или анкеты, содержащие вопросы о их интересах, целях, предпочтениях и предыдущем опыте обучения. Это помогает получить качественную и количественную информацию для анализа.</w:t>
      </w:r>
    </w:p>
    <w:p w14:paraId="5F65D4A5" w14:textId="77777777" w:rsidR="003C40A9" w:rsidRPr="003C40A9" w:rsidRDefault="003C40A9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09BB5C0" w14:textId="77777777" w:rsidR="003C40A9" w:rsidRPr="003C40A9" w:rsidRDefault="003C40A9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C40A9">
        <w:rPr>
          <w:rFonts w:ascii="Times New Roman" w:eastAsia="Times New Roman" w:hAnsi="Times New Roman" w:cs="Times New Roman"/>
          <w:sz w:val="24"/>
          <w:szCs w:val="24"/>
        </w:rPr>
        <w:t>Наблюдение за студентами в процессе обучения является еще одним методом сбора информации для создания психологического портрета студента. Этот подход помогает выявить их предпочтения и стиль обучения. Наблюдение может быть проведено как виртуально (например, анализ активности на образовательной платформе), так и в реальном времени (например, наблюдение за реакцией студентов в классе).</w:t>
      </w:r>
    </w:p>
    <w:p w14:paraId="11BD3495" w14:textId="3D8BE43D" w:rsidR="003C40A9" w:rsidRPr="003C40A9" w:rsidRDefault="003C40A9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C40A9">
        <w:rPr>
          <w:rFonts w:ascii="Times New Roman" w:eastAsia="Times New Roman" w:hAnsi="Times New Roman" w:cs="Times New Roman"/>
          <w:sz w:val="24"/>
          <w:szCs w:val="24"/>
        </w:rPr>
        <w:t>Также можно использовать данные о поведении студентов. Анализ таких данных, как активность на платформе, время, затраченное на задания и участие в форумах, может предоставить ценную информацию о их предпочтениях и потребностях. Интервью также может быть эффективным методом сбора информации. Личные или онлайн-интервью со студентами позволяют более глубоко исследовать их мотивацию, цели и предпочтения.</w:t>
      </w:r>
      <w:r w:rsidR="00F22279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3C40A9">
        <w:rPr>
          <w:rFonts w:ascii="Times New Roman" w:eastAsia="Times New Roman" w:hAnsi="Times New Roman" w:cs="Times New Roman"/>
          <w:sz w:val="24"/>
          <w:szCs w:val="24"/>
        </w:rPr>
        <w:t>Путем анализа и комбинирования данных, полученных из различных методов, можно составить более полную картину психологического портрета студента.</w:t>
      </w:r>
    </w:p>
    <w:p w14:paraId="151E10DC" w14:textId="38003742" w:rsidR="003C40A9" w:rsidRPr="0076433C" w:rsidRDefault="003C40A9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3C40A9">
        <w:rPr>
          <w:rFonts w:ascii="Times New Roman" w:eastAsia="Times New Roman" w:hAnsi="Times New Roman" w:cs="Times New Roman"/>
          <w:sz w:val="24"/>
          <w:szCs w:val="24"/>
        </w:rPr>
        <w:t xml:space="preserve">Эффективное использование психологического портрета студента в рекламе онлайн-курсов является ключевым фактором для привлечения и удержания студентов. </w:t>
      </w:r>
      <w:r w:rsidR="0076433C">
        <w:rPr>
          <w:rFonts w:ascii="Times New Roman" w:eastAsia="Times New Roman" w:hAnsi="Times New Roman" w:cs="Times New Roman"/>
          <w:sz w:val="24"/>
          <w:szCs w:val="24"/>
          <w:lang w:val="ru-RU"/>
        </w:rPr>
        <w:t>Уже готовый психологический портрет студента, как и любой другой портрет клиента, может стать эффективным элементом рекламы. Есть несколько принципов, на которых базируется современная интернет-реклама образовательных курсов.</w:t>
      </w:r>
    </w:p>
    <w:p w14:paraId="7A293695" w14:textId="12F01050" w:rsidR="003C40A9" w:rsidRPr="003C40A9" w:rsidRDefault="0076433C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Во-первых, собирательный образ студента в маркетинговой кампании учитывает</w:t>
      </w:r>
      <w:r w:rsidR="003C40A9" w:rsidRPr="003C40A9">
        <w:rPr>
          <w:rFonts w:ascii="Times New Roman" w:eastAsia="Times New Roman" w:hAnsi="Times New Roman" w:cs="Times New Roman"/>
          <w:sz w:val="24"/>
          <w:szCs w:val="24"/>
        </w:rPr>
        <w:t xml:space="preserve"> потребности и мотивацию студента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  <w:r w:rsidR="003C40A9" w:rsidRPr="003C40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Поэтому рекламные</w:t>
      </w:r>
      <w:r w:rsidR="003C40A9" w:rsidRPr="003C40A9">
        <w:rPr>
          <w:rFonts w:ascii="Times New Roman" w:eastAsia="Times New Roman" w:hAnsi="Times New Roman" w:cs="Times New Roman"/>
          <w:sz w:val="24"/>
          <w:szCs w:val="24"/>
        </w:rPr>
        <w:t xml:space="preserve"> сообщения должны быть направлены на 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удовлетворение тех потребностей, которые были выявлены</w:t>
      </w:r>
      <w:r w:rsidR="003C40A9" w:rsidRPr="003C40A9">
        <w:rPr>
          <w:rFonts w:ascii="Times New Roman" w:eastAsia="Times New Roman" w:hAnsi="Times New Roman" w:cs="Times New Roman"/>
          <w:sz w:val="24"/>
          <w:szCs w:val="24"/>
        </w:rPr>
        <w:t xml:space="preserve"> через психологический портрет. Например, если студент стремится к карьерному росту, можно подчеркнуть возможности профессионального развития, достижение конкретных навыков и их применение на практике.</w:t>
      </w:r>
    </w:p>
    <w:p w14:paraId="35E77974" w14:textId="3BF81394" w:rsidR="003C40A9" w:rsidRPr="00DE2AA1" w:rsidRDefault="0076433C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Во-вторых,</w:t>
      </w:r>
      <w:r w:rsidR="003C40A9" w:rsidRPr="003C40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рекламные</w:t>
      </w:r>
      <w:r w:rsidR="003C40A9" w:rsidRPr="003C40A9">
        <w:rPr>
          <w:rFonts w:ascii="Times New Roman" w:eastAsia="Times New Roman" w:hAnsi="Times New Roman" w:cs="Times New Roman"/>
          <w:sz w:val="24"/>
          <w:szCs w:val="24"/>
        </w:rPr>
        <w:t xml:space="preserve"> сообщения должны вызывать эмоциональную реакцию у студента, такую как восторг, вдохновение или уверенность. </w:t>
      </w:r>
      <w:r w:rsidR="00DE2AA1" w:rsidRPr="00DE2AA1">
        <w:rPr>
          <w:rFonts w:ascii="Times New Roman" w:eastAsia="Times New Roman" w:hAnsi="Times New Roman" w:cs="Times New Roman"/>
          <w:sz w:val="24"/>
          <w:szCs w:val="24"/>
        </w:rPr>
        <w:t>Эмоциональное воздействие помогает установить положительную связь с продуктом или курсом, а также усиливает мотивацию студентов к обучению. Когда у студентов возникает эмоциональная привязка к определенному образу или идее, они более склонны совершить покупку или принять участие в предлагаемом обучении</w:t>
      </w:r>
      <w:r w:rsidR="00DE2AA1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14:paraId="64786DE9" w14:textId="77777777" w:rsidR="00DE2AA1" w:rsidRDefault="00DE2AA1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В-третьих, коммуникационный</w:t>
      </w:r>
      <w:r w:rsidR="003C40A9" w:rsidRPr="003C40A9">
        <w:rPr>
          <w:rFonts w:ascii="Times New Roman" w:eastAsia="Times New Roman" w:hAnsi="Times New Roman" w:cs="Times New Roman"/>
          <w:sz w:val="24"/>
          <w:szCs w:val="24"/>
        </w:rPr>
        <w:t xml:space="preserve"> стиль в рекламных сообщениях должен соответствовать предпочтениям и стилю обучения студента. </w:t>
      </w:r>
      <w:r w:rsidRPr="00DE2AA1">
        <w:rPr>
          <w:rFonts w:ascii="Times New Roman" w:eastAsia="Times New Roman" w:hAnsi="Times New Roman" w:cs="Times New Roman"/>
          <w:sz w:val="24"/>
          <w:szCs w:val="24"/>
        </w:rPr>
        <w:t>Одним студентам нравятся точные и конкретные сведения, в то время как другим важна интуитивная и креативная подача информации. Учитывая это, рекламные материалы могут быть адаптированы для лучшего восприятия и понимания студентами. Использование персонализированных рекламных сообщений, основанных на психологическом портрете студента, является эффективным подходом для привлечения студентов. Это позволяет создать индивидуальный подход и улучшить взаимодействие между рекламой и студентами, учитывая их уникальные предпочтения и потребности.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</w:p>
    <w:p w14:paraId="00000019" w14:textId="6443380D" w:rsidR="00E5743C" w:rsidRDefault="00DE2AA1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Описанные выше методы взаимодействия с аудиторией через рекламные сообщения называют персонализацией. Этот термин означает </w:t>
      </w:r>
      <w:r w:rsidRPr="00DE2AA1">
        <w:rPr>
          <w:rFonts w:ascii="Times New Roman" w:eastAsia="Times New Roman" w:hAnsi="Times New Roman" w:cs="Times New Roman"/>
          <w:sz w:val="24"/>
          <w:szCs w:val="24"/>
          <w:lang w:val="ru-RU"/>
        </w:rPr>
        <w:t>процесс адаптации или настройки продуктов, услуг, информации или коммуникации под индивидуальные потребности, предпочтения и характеристики конкретного человека или группы людей. Она направлена на создание индивидуального и уникального опыта для каждого пользователя или потребителя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</w:t>
      </w:r>
      <w:r w:rsidRPr="00DE2AA1">
        <w:rPr>
          <w:rFonts w:ascii="Times New Roman" w:eastAsia="Times New Roman" w:hAnsi="Times New Roman" w:cs="Times New Roman"/>
          <w:sz w:val="24"/>
          <w:szCs w:val="24"/>
          <w:lang w:val="ru-RU"/>
        </w:rPr>
        <w:t>В контексте рекламы и маркетинга, персонализация означает создание и доставку рекламных сообщений, контента или предложений, которые точно соответствуют интересам, предпочтениям и потребностям отдельного человека.</w:t>
      </w:r>
    </w:p>
    <w:p w14:paraId="1B9CD36C" w14:textId="6468EA90" w:rsidR="00213528" w:rsidRDefault="00DE2AA1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E2AA1">
        <w:rPr>
          <w:rFonts w:ascii="Times New Roman" w:eastAsia="Times New Roman" w:hAnsi="Times New Roman" w:cs="Times New Roman"/>
          <w:sz w:val="24"/>
          <w:szCs w:val="24"/>
          <w:lang w:val="ru-RU"/>
        </w:rPr>
        <w:lastRenderedPageBreak/>
        <w:t>Для с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оздания персонализированного сообщения можно прибегнуть к использованию </w:t>
      </w:r>
      <w:r w:rsidR="0025504E" w:rsidRPr="00DE2AA1">
        <w:rPr>
          <w:rFonts w:ascii="Times New Roman" w:eastAsia="Times New Roman" w:hAnsi="Times New Roman" w:cs="Times New Roman"/>
          <w:sz w:val="24"/>
          <w:szCs w:val="24"/>
        </w:rPr>
        <w:t>имени и персональных данных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отзывов и рекомендаций других студентов, а также к генерации рекомендаций на основе предпочтений. </w:t>
      </w:r>
      <w:r w:rsidR="0025504E" w:rsidRPr="00DE2AA1">
        <w:rPr>
          <w:rFonts w:ascii="Times New Roman" w:eastAsia="Times New Roman" w:hAnsi="Times New Roman" w:cs="Times New Roman"/>
          <w:sz w:val="24"/>
          <w:szCs w:val="24"/>
        </w:rPr>
        <w:t>Включение имени студента и других персональных данных в рекламные сообщения создает ощущение индивидуального обращения и повышает вовлеченность студента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, а</w:t>
      </w:r>
      <w:r w:rsidR="0021352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="00213528">
        <w:rPr>
          <w:rFonts w:ascii="Times New Roman" w:eastAsia="Times New Roman" w:hAnsi="Times New Roman" w:cs="Times New Roman"/>
          <w:sz w:val="24"/>
          <w:szCs w:val="24"/>
        </w:rPr>
        <w:t>отзыв</w:t>
      </w:r>
      <w:r w:rsidR="0021352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ы </w:t>
      </w:r>
      <w:r w:rsidR="00213528">
        <w:rPr>
          <w:rFonts w:ascii="Times New Roman" w:eastAsia="Times New Roman" w:hAnsi="Times New Roman" w:cs="Times New Roman"/>
          <w:sz w:val="24"/>
          <w:szCs w:val="24"/>
        </w:rPr>
        <w:t>и рекомендаци</w:t>
      </w:r>
      <w:r w:rsidR="00213528">
        <w:rPr>
          <w:rFonts w:ascii="Times New Roman" w:eastAsia="Times New Roman" w:hAnsi="Times New Roman" w:cs="Times New Roman"/>
          <w:sz w:val="24"/>
          <w:szCs w:val="24"/>
          <w:lang w:val="ru-RU"/>
        </w:rPr>
        <w:t>и</w:t>
      </w:r>
      <w:r w:rsidR="00213528">
        <w:rPr>
          <w:rFonts w:ascii="Times New Roman" w:eastAsia="Times New Roman" w:hAnsi="Times New Roman" w:cs="Times New Roman"/>
          <w:sz w:val="24"/>
          <w:szCs w:val="24"/>
        </w:rPr>
        <w:t xml:space="preserve"> других студентов с похожим психологическим портретом может убедить студента в качестве курса и его соответствии его ожиданиям.</w:t>
      </w:r>
    </w:p>
    <w:p w14:paraId="0000001B" w14:textId="07F07BC8" w:rsidR="00E5743C" w:rsidRDefault="0025504E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Анализ психологического портрета студента позволяет предлагать рекомендации по курсам и материалам, которые соответствуют его интересам и предпочтениям. Например, если студент проявляет интерес к разработке веб-приложений, </w:t>
      </w:r>
      <w:r w:rsidR="0021352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генерируя соответствующие поисковые запросы, </w:t>
      </w:r>
      <w:r>
        <w:rPr>
          <w:rFonts w:ascii="Times New Roman" w:eastAsia="Times New Roman" w:hAnsi="Times New Roman" w:cs="Times New Roman"/>
          <w:sz w:val="24"/>
          <w:szCs w:val="24"/>
        </w:rPr>
        <w:t>ему могут быть рекомендованы соответствующие курсы и дополнительные ресурсы.</w:t>
      </w:r>
    </w:p>
    <w:p w14:paraId="0000001D" w14:textId="7C73DE0E" w:rsidR="00E5743C" w:rsidRDefault="0025504E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Использование психологического портрета студента в рекламе онлайн-курсов имеет значительное влияние на привлекательность и эффективность курсов. Вот несколько способов, которыми </w:t>
      </w:r>
      <w:r w:rsidR="00213528">
        <w:rPr>
          <w:rFonts w:ascii="Times New Roman" w:eastAsia="Times New Roman" w:hAnsi="Times New Roman" w:cs="Times New Roman"/>
          <w:sz w:val="24"/>
          <w:szCs w:val="24"/>
          <w:lang w:val="ru-RU"/>
        </w:rPr>
        <w:t>этого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можно достичь:</w:t>
      </w:r>
    </w:p>
    <w:p w14:paraId="0000001E" w14:textId="0C17562D" w:rsidR="00E5743C" w:rsidRPr="00407037" w:rsidRDefault="0025504E" w:rsidP="00407037">
      <w:pPr>
        <w:pStyle w:val="a5"/>
        <w:numPr>
          <w:ilvl w:val="0"/>
          <w:numId w:val="9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07037">
        <w:rPr>
          <w:rFonts w:ascii="Times New Roman" w:eastAsia="Times New Roman" w:hAnsi="Times New Roman" w:cs="Times New Roman"/>
          <w:sz w:val="24"/>
          <w:szCs w:val="24"/>
        </w:rPr>
        <w:t>Разработка персонализированных образовательных программ</w:t>
      </w:r>
      <w:r w:rsidR="008A7E60" w:rsidRPr="00407037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- а</w:t>
      </w:r>
      <w:r w:rsidR="008A7E60" w:rsidRPr="00407037">
        <w:rPr>
          <w:rFonts w:ascii="Times New Roman" w:eastAsia="Times New Roman" w:hAnsi="Times New Roman" w:cs="Times New Roman"/>
          <w:sz w:val="24"/>
          <w:szCs w:val="24"/>
        </w:rPr>
        <w:t>нализ</w:t>
      </w:r>
      <w:r w:rsidRPr="00407037">
        <w:rPr>
          <w:rFonts w:ascii="Times New Roman" w:eastAsia="Times New Roman" w:hAnsi="Times New Roman" w:cs="Times New Roman"/>
          <w:sz w:val="24"/>
          <w:szCs w:val="24"/>
        </w:rPr>
        <w:t xml:space="preserve"> психологического портрета студента помогает создать персонализированные образовательные программы, которые соответствуют его потребностям и мотивации. Это позволяет студентам чувствовать себя более привлеченными и вовлеченными в процесс обучения</w:t>
      </w:r>
      <w:r w:rsidR="009547FD" w:rsidRPr="00407037">
        <w:rPr>
          <w:rFonts w:ascii="Times New Roman" w:eastAsia="Times New Roman" w:hAnsi="Times New Roman" w:cs="Times New Roman"/>
          <w:sz w:val="24"/>
          <w:szCs w:val="24"/>
          <w:lang w:val="ru-RU"/>
        </w:rPr>
        <w:t>;</w:t>
      </w:r>
    </w:p>
    <w:p w14:paraId="0000001F" w14:textId="36B9247D" w:rsidR="00E5743C" w:rsidRPr="00407037" w:rsidRDefault="0025504E" w:rsidP="00407037">
      <w:pPr>
        <w:pStyle w:val="a5"/>
        <w:numPr>
          <w:ilvl w:val="0"/>
          <w:numId w:val="9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07037">
        <w:rPr>
          <w:rFonts w:ascii="Times New Roman" w:eastAsia="Times New Roman" w:hAnsi="Times New Roman" w:cs="Times New Roman"/>
          <w:sz w:val="24"/>
          <w:szCs w:val="24"/>
        </w:rPr>
        <w:t>Адаптация формата и структуры курсов</w:t>
      </w:r>
      <w:r w:rsidR="008A7E60" w:rsidRPr="00407037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- информация</w:t>
      </w:r>
      <w:r w:rsidRPr="00407037">
        <w:rPr>
          <w:rFonts w:ascii="Times New Roman" w:eastAsia="Times New Roman" w:hAnsi="Times New Roman" w:cs="Times New Roman"/>
          <w:sz w:val="24"/>
          <w:szCs w:val="24"/>
        </w:rPr>
        <w:t xml:space="preserve"> о предпочтениях и стиле обучения студента может использоваться для адаптации формата и структуры курсов. Например, если студент предпочитает визуальное обучение, курс может быть дополнен графиками, диаграммами или видеоматериалами</w:t>
      </w:r>
      <w:r w:rsidR="009547FD" w:rsidRPr="00407037">
        <w:rPr>
          <w:rFonts w:ascii="Times New Roman" w:eastAsia="Times New Roman" w:hAnsi="Times New Roman" w:cs="Times New Roman"/>
          <w:sz w:val="24"/>
          <w:szCs w:val="24"/>
          <w:lang w:val="ru-RU"/>
        </w:rPr>
        <w:t>;</w:t>
      </w:r>
    </w:p>
    <w:p w14:paraId="00000020" w14:textId="335CF0EA" w:rsidR="00E5743C" w:rsidRPr="00407037" w:rsidRDefault="0025504E" w:rsidP="00407037">
      <w:pPr>
        <w:pStyle w:val="a5"/>
        <w:numPr>
          <w:ilvl w:val="0"/>
          <w:numId w:val="9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07037">
        <w:rPr>
          <w:rFonts w:ascii="Times New Roman" w:eastAsia="Times New Roman" w:hAnsi="Times New Roman" w:cs="Times New Roman"/>
          <w:sz w:val="24"/>
          <w:szCs w:val="24"/>
        </w:rPr>
        <w:t>Участие и поддержка сообщества</w:t>
      </w:r>
      <w:r w:rsidR="008A7E60" w:rsidRPr="00407037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- п</w:t>
      </w:r>
      <w:r w:rsidR="008A7E60" w:rsidRPr="00407037">
        <w:rPr>
          <w:rFonts w:ascii="Times New Roman" w:eastAsia="Times New Roman" w:hAnsi="Times New Roman" w:cs="Times New Roman"/>
          <w:sz w:val="24"/>
          <w:szCs w:val="24"/>
        </w:rPr>
        <w:t>стихологический</w:t>
      </w:r>
      <w:r w:rsidRPr="00407037">
        <w:rPr>
          <w:rFonts w:ascii="Times New Roman" w:eastAsia="Times New Roman" w:hAnsi="Times New Roman" w:cs="Times New Roman"/>
          <w:sz w:val="24"/>
          <w:szCs w:val="24"/>
        </w:rPr>
        <w:t xml:space="preserve"> портрет студента может помочь определить, какие формы поддержки и участия в сообществе будут наиболее привлекательными. Это может включать форумы, онлайн-дискуссии, менторскую поддержку или возможность совместной работы с другими студентами.</w:t>
      </w:r>
    </w:p>
    <w:p w14:paraId="00000021" w14:textId="77777777" w:rsidR="00E5743C" w:rsidRDefault="0025504E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Роль психологического портрета студента в рекламе онлайн-курсов состоит в том, чтобы создать персонализированные и привлекательные рекламные сообщения, а также повысить привлекательность и эффективность онлайн-курсов. Путем использования принципов эффективного использования психологического портрета студента и персонализации рекламных сообщений на основе этого портрета, образовательные платформы могут привлечь больше студентов и создать более эффективное обучающее окружение.</w:t>
      </w:r>
    </w:p>
    <w:p w14:paraId="00000022" w14:textId="5955890F" w:rsidR="00E5743C" w:rsidRDefault="0025504E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Построение психологического портрета студента позволяет онлайн-образовательным платформам улучшить свои маркетинговые стратегии. </w:t>
      </w:r>
      <w:r w:rsidR="00213528">
        <w:rPr>
          <w:rFonts w:ascii="Times New Roman" w:eastAsia="Times New Roman" w:hAnsi="Times New Roman" w:cs="Times New Roman"/>
          <w:sz w:val="24"/>
          <w:szCs w:val="24"/>
        </w:rPr>
        <w:t>С помощью психологических данных о студентах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платформы могут разработать более целевые и персонализированные рекламные кампании. Они могут адаптировать содержание, формат и стиль коммуникации, чтобы лучше соответствовать потребностям и мотивации студентов. Это повышает эффективность маркетинговых усилий и способствует более точной и эффективной целевой аудитории.</w:t>
      </w:r>
    </w:p>
    <w:p w14:paraId="00000023" w14:textId="156FB7E3" w:rsidR="00E5743C" w:rsidRDefault="008A7E60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Создание образа</w:t>
      </w:r>
      <w:r w:rsidR="0025504E">
        <w:rPr>
          <w:rFonts w:ascii="Times New Roman" w:eastAsia="Times New Roman" w:hAnsi="Times New Roman" w:cs="Times New Roman"/>
          <w:sz w:val="24"/>
          <w:szCs w:val="24"/>
        </w:rPr>
        <w:t xml:space="preserve"> студента имеет потенциал увеличить число 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потенциальных покупателей</w:t>
      </w:r>
      <w:r w:rsidR="0025504E">
        <w:rPr>
          <w:rFonts w:ascii="Times New Roman" w:eastAsia="Times New Roman" w:hAnsi="Times New Roman" w:cs="Times New Roman"/>
          <w:sz w:val="24"/>
          <w:szCs w:val="24"/>
        </w:rPr>
        <w:t xml:space="preserve"> и уровень участия в онлайн-образовании. Более точное понимание потребностей и мотивации студентов позволяет платформам предлагать более релевантные и привлекательные курсы и программы обучения. Когда студенты видят, что предлагаемые курсы соответствуют их интересам и целям, они становятся более мотивированными и склонными к участию. Это приводит к увеличению числа зарегистрированных студентов и активности на платформе.</w:t>
      </w:r>
    </w:p>
    <w:p w14:paraId="00000024" w14:textId="116DCCDD" w:rsidR="00E5743C" w:rsidRDefault="008A7E60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lastRenderedPageBreak/>
        <w:t>Кроме того, это</w:t>
      </w:r>
      <w:r w:rsidR="0025504E">
        <w:rPr>
          <w:rFonts w:ascii="Times New Roman" w:eastAsia="Times New Roman" w:hAnsi="Times New Roman" w:cs="Times New Roman"/>
          <w:sz w:val="24"/>
          <w:szCs w:val="24"/>
        </w:rPr>
        <w:t xml:space="preserve"> способствует повышению удовлетворенности студентов и результативности обучения. Когда образовательная платформа учитывает потребности и мотивацию студентов, она может предложить индивидуальные и персонализированные ресурсы, подходы к обучению и форматы контента. Это помогает студентам чувствовать себя более вовлеченными, поддержанными и успешными в своем обучении. В результате повышается удовлетворенность студентов от процесса обучения, а также уровень достижения учебных целей.</w:t>
      </w:r>
    </w:p>
    <w:p w14:paraId="00000027" w14:textId="20E1D61B" w:rsidR="00E5743C" w:rsidRDefault="008A7E60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A7E60">
        <w:rPr>
          <w:rFonts w:ascii="Times New Roman" w:eastAsia="Times New Roman" w:hAnsi="Times New Roman" w:cs="Times New Roman"/>
          <w:sz w:val="24"/>
          <w:szCs w:val="24"/>
        </w:rPr>
        <w:t>Результаты исследования подтверждают значимость построения психологического портрета студента в рекламе онлайн-курсов и его положительное влияние на сферу онлайн-образования. Вместе с тем, с развитием новых технологий и инноваций, открываются дополнительные возможности для эффективного использования психологических аспектов в маркетинговых стратегиях онлайн-образования.</w:t>
      </w:r>
    </w:p>
    <w:p w14:paraId="00000028" w14:textId="32E0CB14" w:rsidR="00E5743C" w:rsidRDefault="00E5743C" w:rsidP="009547FD">
      <w:pPr>
        <w:spacing w:after="2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0000029" w14:textId="1A81180C" w:rsidR="00E5743C" w:rsidRDefault="008A7E60" w:rsidP="009547FD">
      <w:pPr>
        <w:spacing w:after="24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A7E60">
        <w:rPr>
          <w:rFonts w:ascii="Times New Roman" w:eastAsia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14:paraId="5C2B41C1" w14:textId="77777777" w:rsidR="009547FD" w:rsidRDefault="009547FD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9547FD">
        <w:rPr>
          <w:rFonts w:ascii="Times New Roman" w:eastAsia="Times New Roman" w:hAnsi="Times New Roman" w:cs="Times New Roman"/>
          <w:sz w:val="24"/>
          <w:szCs w:val="24"/>
          <w:lang w:val="ru-RU"/>
        </w:rPr>
        <w:t>1.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9547F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Другова, Е. С. Образ молодого человека в современной телевизионной рекламе / Е. С. Другова. — </w:t>
      </w:r>
      <w:proofErr w:type="gramStart"/>
      <w:r w:rsidRPr="009547FD">
        <w:rPr>
          <w:rFonts w:ascii="Times New Roman" w:eastAsia="Times New Roman" w:hAnsi="Times New Roman" w:cs="Times New Roman"/>
          <w:sz w:val="24"/>
          <w:szCs w:val="24"/>
          <w:lang w:val="ru-RU"/>
        </w:rPr>
        <w:t>Текст :</w:t>
      </w:r>
      <w:proofErr w:type="gramEnd"/>
      <w:r w:rsidRPr="009547F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непосредственный // Молодой ученый. — 2020. — № 20 (310). — С. 378-380. — URL: https://moluch.ru/archive/310/69990/ (дата обращения: 04.02.2023).</w:t>
      </w:r>
    </w:p>
    <w:p w14:paraId="1CCC61E0" w14:textId="375BE9F6" w:rsidR="009547FD" w:rsidRPr="009547FD" w:rsidRDefault="009547FD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2. </w:t>
      </w:r>
      <w:r w:rsidRPr="009547F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Кузнецова, Д. С. Образ студента-победителя: взгляд экспертов / Д. С. Кузнецова. — </w:t>
      </w:r>
      <w:proofErr w:type="gramStart"/>
      <w:r w:rsidRPr="009547FD">
        <w:rPr>
          <w:rFonts w:ascii="Times New Roman" w:eastAsia="Times New Roman" w:hAnsi="Times New Roman" w:cs="Times New Roman"/>
          <w:sz w:val="24"/>
          <w:szCs w:val="24"/>
          <w:lang w:val="ru-RU"/>
        </w:rPr>
        <w:t>Текст :</w:t>
      </w:r>
      <w:proofErr w:type="gramEnd"/>
      <w:r w:rsidRPr="009547F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непосредственный // Молодой ученый. — 2016. — № 15.1 (119.1). — С. 2-7. — URL: https://moluch.ru/archive/119/33072/ (дата обращения: 04.02.2023).</w:t>
      </w:r>
    </w:p>
    <w:p w14:paraId="67D37F73" w14:textId="1F3CB8E0" w:rsidR="009547FD" w:rsidRPr="009547FD" w:rsidRDefault="009547FD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3. </w:t>
      </w:r>
      <w:proofErr w:type="spellStart"/>
      <w:r w:rsidRPr="009547FD">
        <w:rPr>
          <w:rFonts w:ascii="Times New Roman" w:eastAsia="Times New Roman" w:hAnsi="Times New Roman" w:cs="Times New Roman"/>
          <w:sz w:val="24"/>
          <w:szCs w:val="24"/>
          <w:lang w:val="ru-RU"/>
        </w:rPr>
        <w:t>Хапцова</w:t>
      </w:r>
      <w:proofErr w:type="spellEnd"/>
      <w:r w:rsidRPr="009547F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А. А. Я-образ и образы персонажей рекламы в сознании российских и зарубежных студентов Материалы Второй международной научно-практической конференции "Человек и транспорт: Психология. Экономика. Техника" 28-30 июня 2012г. 2 изд. </w:t>
      </w:r>
      <w:proofErr w:type="spellStart"/>
      <w:r w:rsidRPr="009547FD">
        <w:rPr>
          <w:rFonts w:ascii="Times New Roman" w:eastAsia="Times New Roman" w:hAnsi="Times New Roman" w:cs="Times New Roman"/>
          <w:sz w:val="24"/>
          <w:szCs w:val="24"/>
          <w:lang w:val="ru-RU"/>
        </w:rPr>
        <w:t>исправ</w:t>
      </w:r>
      <w:proofErr w:type="spellEnd"/>
      <w:proofErr w:type="gramStart"/>
      <w:r w:rsidRPr="009547FD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  <w:proofErr w:type="gramEnd"/>
      <w:r w:rsidRPr="009547F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и доп. - СПб: </w:t>
      </w:r>
      <w:proofErr w:type="spellStart"/>
      <w:r w:rsidRPr="009547FD">
        <w:rPr>
          <w:rFonts w:ascii="Times New Roman" w:eastAsia="Times New Roman" w:hAnsi="Times New Roman" w:cs="Times New Roman"/>
          <w:sz w:val="24"/>
          <w:szCs w:val="24"/>
          <w:lang w:val="ru-RU"/>
        </w:rPr>
        <w:t>ПГУПСб</w:t>
      </w:r>
      <w:proofErr w:type="spellEnd"/>
      <w:r w:rsidRPr="009547F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2012 - С. 347-350.</w:t>
      </w:r>
    </w:p>
    <w:p w14:paraId="65843F53" w14:textId="44A03F0A" w:rsidR="009547FD" w:rsidRDefault="009547FD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4. </w:t>
      </w:r>
      <w:r w:rsidRPr="009547F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Латышев, Д.В. Имидж студента как средство </w:t>
      </w:r>
      <w:proofErr w:type="spellStart"/>
      <w:r w:rsidRPr="009547FD">
        <w:rPr>
          <w:rFonts w:ascii="Times New Roman" w:eastAsia="Times New Roman" w:hAnsi="Times New Roman" w:cs="Times New Roman"/>
          <w:sz w:val="24"/>
          <w:szCs w:val="24"/>
          <w:lang w:val="ru-RU"/>
        </w:rPr>
        <w:t>брендоформирования</w:t>
      </w:r>
      <w:proofErr w:type="spellEnd"/>
      <w:r w:rsidRPr="009547F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в маркетинговой деятельности вуза / </w:t>
      </w:r>
      <w:proofErr w:type="gramStart"/>
      <w:r w:rsidRPr="009547FD">
        <w:rPr>
          <w:rFonts w:ascii="Times New Roman" w:eastAsia="Times New Roman" w:hAnsi="Times New Roman" w:cs="Times New Roman"/>
          <w:sz w:val="24"/>
          <w:szCs w:val="24"/>
          <w:lang w:val="ru-RU"/>
        </w:rPr>
        <w:t>Д.В.</w:t>
      </w:r>
      <w:proofErr w:type="gramEnd"/>
      <w:r w:rsidRPr="009547F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Латышев, Т.М. </w:t>
      </w:r>
      <w:proofErr w:type="spellStart"/>
      <w:r w:rsidRPr="009547FD">
        <w:rPr>
          <w:rFonts w:ascii="Times New Roman" w:eastAsia="Times New Roman" w:hAnsi="Times New Roman" w:cs="Times New Roman"/>
          <w:sz w:val="24"/>
          <w:szCs w:val="24"/>
          <w:lang w:val="ru-RU"/>
        </w:rPr>
        <w:t>Гомаюнова</w:t>
      </w:r>
      <w:proofErr w:type="spellEnd"/>
      <w:r w:rsidRPr="009547F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// Наука. Мысль. – 2017. - № 2. – С. 176-181.</w:t>
      </w:r>
    </w:p>
    <w:p w14:paraId="529F319B" w14:textId="403EF262" w:rsidR="009547FD" w:rsidRDefault="009547FD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14:paraId="49E562BB" w14:textId="243DA564" w:rsidR="009547FD" w:rsidRDefault="009547FD" w:rsidP="009547FD">
      <w:pPr>
        <w:spacing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  <w:r w:rsidRPr="009547FD"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  <w:t>Информация об авторе</w:t>
      </w:r>
    </w:p>
    <w:p w14:paraId="6BFEAE70" w14:textId="73D94A2E" w:rsidR="009547FD" w:rsidRDefault="009547FD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Ермошина Анастасия Романовна (Россия, Москва) – магистрант, Финансовый университет при Правительстве Российской Федерации (Россия, </w:t>
      </w:r>
      <w:r w:rsidRPr="009547FD">
        <w:rPr>
          <w:rFonts w:ascii="Times New Roman" w:eastAsia="Times New Roman" w:hAnsi="Times New Roman" w:cs="Times New Roman"/>
          <w:sz w:val="24"/>
          <w:szCs w:val="24"/>
          <w:lang w:val="ru-RU"/>
        </w:rPr>
        <w:t>125167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г. Москва, </w:t>
      </w:r>
      <w:r w:rsidRPr="009547FD">
        <w:rPr>
          <w:rFonts w:ascii="Times New Roman" w:eastAsia="Times New Roman" w:hAnsi="Times New Roman" w:cs="Times New Roman"/>
          <w:sz w:val="24"/>
          <w:szCs w:val="24"/>
          <w:lang w:val="ru-RU"/>
        </w:rPr>
        <w:t>Ленинградский пр-т., 49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aryermoshina</w:t>
      </w:r>
      <w:proofErr w:type="spellEnd"/>
      <w:r w:rsidRPr="009547FD">
        <w:rPr>
          <w:rFonts w:ascii="Times New Roman" w:eastAsia="Times New Roman" w:hAnsi="Times New Roman" w:cs="Times New Roman"/>
          <w:sz w:val="24"/>
          <w:szCs w:val="24"/>
          <w:lang w:val="ru-RU"/>
        </w:rPr>
        <w:t>@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gmail</w:t>
      </w:r>
      <w:proofErr w:type="spellEnd"/>
      <w:r w:rsidRPr="009547FD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com</w:t>
      </w:r>
      <w:r w:rsidRPr="009547FD">
        <w:rPr>
          <w:rFonts w:ascii="Times New Roman" w:eastAsia="Times New Roman" w:hAnsi="Times New Roman" w:cs="Times New Roman"/>
          <w:sz w:val="24"/>
          <w:szCs w:val="24"/>
          <w:lang w:val="ru-RU"/>
        </w:rPr>
        <w:t>)</w:t>
      </w:r>
      <w:r w:rsidRPr="009547FD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</w:p>
    <w:p w14:paraId="71FFBF58" w14:textId="7B5C7DE3" w:rsidR="009547FD" w:rsidRDefault="009547FD" w:rsidP="009547FD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14:paraId="26567576" w14:textId="5DE4FD6B" w:rsidR="009547FD" w:rsidRDefault="009547FD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br w:type="page"/>
      </w:r>
    </w:p>
    <w:p w14:paraId="34DACBA3" w14:textId="168E9906" w:rsidR="009547FD" w:rsidRDefault="00407037" w:rsidP="00407037">
      <w:pPr>
        <w:spacing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t>Ermoshina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A.R.</w:t>
      </w:r>
    </w:p>
    <w:p w14:paraId="7791371F" w14:textId="0B17934E" w:rsidR="00407037" w:rsidRDefault="00407037" w:rsidP="00407037">
      <w:pPr>
        <w:spacing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 w:rsidRPr="0040703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BUILDING A PSYCHOLOGICAL PORTRAIT OF THE STUDENT IN THE ADVERTISING OF ONLINE COURSES</w:t>
      </w:r>
    </w:p>
    <w:p w14:paraId="227ABED3" w14:textId="59F773ED" w:rsidR="00407037" w:rsidRDefault="00407037" w:rsidP="00407037">
      <w:pPr>
        <w:spacing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14:paraId="05272BAF" w14:textId="5BED70F0" w:rsidR="00407037" w:rsidRPr="00407037" w:rsidRDefault="00407037" w:rsidP="00407037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</w:pPr>
      <w:r w:rsidRPr="0040703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Abstract</w:t>
      </w:r>
      <w:r w:rsidRPr="0040703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. </w:t>
      </w:r>
      <w:r w:rsidRPr="00407037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The paper explores how the effective use of psychological aspects in advertising can increase the appeal and effectiveness of online courses and create a more personalized approach to learning.</w:t>
      </w:r>
    </w:p>
    <w:p w14:paraId="3F129076" w14:textId="396B8386" w:rsidR="00407037" w:rsidRDefault="00407037" w:rsidP="00407037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</w:pPr>
      <w:r w:rsidRPr="0040703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Key words:</w:t>
      </w:r>
      <w:r w:rsidRPr="0040703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r w:rsidRPr="00407037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p</w:t>
      </w:r>
      <w:r w:rsidRPr="00407037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sychological portrait</w:t>
      </w:r>
      <w:r w:rsidRPr="00407037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, o</w:t>
      </w:r>
      <w:r w:rsidRPr="00407037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nline education</w:t>
      </w:r>
      <w:r w:rsidRPr="00407037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, p</w:t>
      </w:r>
      <w:r w:rsidRPr="00407037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ersonalization</w:t>
      </w:r>
      <w:r w:rsidRPr="00407037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, m</w:t>
      </w:r>
      <w:r w:rsidRPr="00407037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arketing strategy</w:t>
      </w:r>
      <w:r w:rsidRPr="00407037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, t</w:t>
      </w:r>
      <w:r w:rsidRPr="00407037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arget audience</w:t>
      </w:r>
      <w:r w:rsidRPr="00407037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, a</w:t>
      </w:r>
      <w:r w:rsidRPr="00407037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dvertisement</w:t>
      </w:r>
      <w:r w:rsidRPr="00407037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.</w:t>
      </w:r>
    </w:p>
    <w:p w14:paraId="6CA180DF" w14:textId="0AD9D903" w:rsidR="00407037" w:rsidRDefault="00407037" w:rsidP="00407037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</w:pPr>
    </w:p>
    <w:p w14:paraId="6266EE14" w14:textId="5C7AE6CB" w:rsidR="00407037" w:rsidRDefault="00407037" w:rsidP="00407037">
      <w:pPr>
        <w:spacing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 w:rsidRPr="0040703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Information about the author</w:t>
      </w:r>
    </w:p>
    <w:p w14:paraId="52358425" w14:textId="3D1D3006" w:rsidR="00407037" w:rsidRDefault="00407037" w:rsidP="00407037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>Ermoshina</w:t>
      </w:r>
      <w:proofErr w:type="spellEnd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Anastasia </w:t>
      </w:r>
      <w:proofErr w:type="spellStart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>Romanovna</w:t>
      </w:r>
      <w:proofErr w:type="spellEnd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(Russia, Moscow) - master's student, Financial University under the Government of the Russian Federation (Russia, 125167, Moscow, </w:t>
      </w:r>
      <w:proofErr w:type="spellStart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>Leningradsky</w:t>
      </w:r>
      <w:proofErr w:type="spellEnd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pr., 49, </w:t>
      </w:r>
      <w:hyperlink r:id="rId5" w:history="1">
        <w:r w:rsidRPr="00B328A1">
          <w:rPr>
            <w:rStyle w:val="a6"/>
            <w:rFonts w:ascii="Times New Roman" w:eastAsia="Times New Roman" w:hAnsi="Times New Roman" w:cs="Times New Roman"/>
            <w:sz w:val="24"/>
            <w:szCs w:val="24"/>
            <w:lang w:val="en-US"/>
          </w:rPr>
          <w:t>aryermoshina@gmail.com</w:t>
        </w:r>
      </w:hyperlink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>)</w:t>
      </w:r>
    </w:p>
    <w:p w14:paraId="33FBBDFB" w14:textId="23C825D5" w:rsidR="00407037" w:rsidRDefault="00407037" w:rsidP="00407037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50601313" w14:textId="74A1E299" w:rsidR="00407037" w:rsidRDefault="00407037" w:rsidP="00407037">
      <w:pPr>
        <w:spacing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 w:rsidRPr="0040703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References</w:t>
      </w:r>
    </w:p>
    <w:p w14:paraId="7755FBA5" w14:textId="77777777" w:rsidR="00407037" w:rsidRPr="00407037" w:rsidRDefault="00407037" w:rsidP="00407037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>Drugova</w:t>
      </w:r>
      <w:proofErr w:type="spellEnd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E. S. The image of a young man in modern television advertising / E. S. </w:t>
      </w:r>
      <w:proofErr w:type="spellStart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>Drugova</w:t>
      </w:r>
      <w:proofErr w:type="spellEnd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- </w:t>
      </w:r>
      <w:proofErr w:type="gramStart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>Text :</w:t>
      </w:r>
      <w:proofErr w:type="gramEnd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immediate // Young scientist. - 2020. - № 20 (310). - С. 378-380. - URL: https://moluch.ru/archive/310/69990/ (date of reference: 04.02.2023).</w:t>
      </w:r>
    </w:p>
    <w:p w14:paraId="38A3EED7" w14:textId="77777777" w:rsidR="00407037" w:rsidRPr="00407037" w:rsidRDefault="00407037" w:rsidP="00407037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2. Kuznetsova D. S. The image of the winning student: the experts' view / D. S. Kuznetsova. - </w:t>
      </w:r>
      <w:proofErr w:type="gramStart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>Text :</w:t>
      </w:r>
      <w:proofErr w:type="gramEnd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direct // Young scientist. - 2016. - № 15.1 (119.1). - С. 2-7. - URL: https://moluch.ru/archive/119/33072/ (date of reference: 04.02.2023).</w:t>
      </w:r>
    </w:p>
    <w:p w14:paraId="040E785D" w14:textId="77777777" w:rsidR="00407037" w:rsidRPr="00407037" w:rsidRDefault="00407037" w:rsidP="00407037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>Haptzova</w:t>
      </w:r>
      <w:proofErr w:type="spellEnd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A. A. Self-image and images of advertising characters in the minds of Russian and foreign students Materials of the Second International Scientific-Practical Conference "Man and Transport: Psychology. Economics. Technology" June 28-30, 2012. 2 ed., revised. and ext. - St. Petersburg: </w:t>
      </w:r>
      <w:proofErr w:type="spellStart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>PSUPSb</w:t>
      </w:r>
      <w:proofErr w:type="spellEnd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2012 - p. 347-350.</w:t>
      </w:r>
    </w:p>
    <w:p w14:paraId="017EEACB" w14:textId="3A2C3B7D" w:rsidR="00407037" w:rsidRPr="00407037" w:rsidRDefault="00407037" w:rsidP="00407037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>Latyshev</w:t>
      </w:r>
      <w:proofErr w:type="spellEnd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D.V., </w:t>
      </w:r>
      <w:proofErr w:type="spellStart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>Gomayunova</w:t>
      </w:r>
      <w:proofErr w:type="spellEnd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T.M. Student image as a means of brand formation in the marketing activities of universities / D.V. </w:t>
      </w:r>
      <w:proofErr w:type="spellStart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>Latyshev</w:t>
      </w:r>
      <w:proofErr w:type="spellEnd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T.M. </w:t>
      </w:r>
      <w:proofErr w:type="spellStart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>Gomayunova</w:t>
      </w:r>
      <w:proofErr w:type="spellEnd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>Nauka</w:t>
      </w:r>
      <w:proofErr w:type="spellEnd"/>
      <w:r w:rsidRPr="00407037">
        <w:rPr>
          <w:rFonts w:ascii="Times New Roman" w:eastAsia="Times New Roman" w:hAnsi="Times New Roman" w:cs="Times New Roman"/>
          <w:sz w:val="24"/>
          <w:szCs w:val="24"/>
          <w:lang w:val="en-US"/>
        </w:rPr>
        <w:t>. Thought. - 2017. - № 2. - С. 176-181.</w:t>
      </w:r>
      <w:bookmarkStart w:id="0" w:name="_GoBack"/>
      <w:bookmarkEnd w:id="0"/>
    </w:p>
    <w:sectPr w:rsidR="00407037" w:rsidRPr="00407037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2A2166"/>
    <w:multiLevelType w:val="hybridMultilevel"/>
    <w:tmpl w:val="E6EA492E"/>
    <w:lvl w:ilvl="0" w:tplc="72EAF1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545207"/>
    <w:multiLevelType w:val="multilevel"/>
    <w:tmpl w:val="1598B77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15E64ED3"/>
    <w:multiLevelType w:val="multilevel"/>
    <w:tmpl w:val="603EA71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24C5420B"/>
    <w:multiLevelType w:val="multilevel"/>
    <w:tmpl w:val="1598B77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3A033EF8"/>
    <w:multiLevelType w:val="hybridMultilevel"/>
    <w:tmpl w:val="5C6AD3CA"/>
    <w:lvl w:ilvl="0" w:tplc="C14AC03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C13F01"/>
    <w:multiLevelType w:val="multilevel"/>
    <w:tmpl w:val="1598B77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53F51F3B"/>
    <w:multiLevelType w:val="multilevel"/>
    <w:tmpl w:val="BFD6FB8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5AD7363D"/>
    <w:multiLevelType w:val="multilevel"/>
    <w:tmpl w:val="1D4E832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63114BBE"/>
    <w:multiLevelType w:val="multilevel"/>
    <w:tmpl w:val="1598B77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7"/>
  </w:num>
  <w:num w:numId="5">
    <w:abstractNumId w:val="6"/>
  </w:num>
  <w:num w:numId="6">
    <w:abstractNumId w:val="0"/>
  </w:num>
  <w:num w:numId="7">
    <w:abstractNumId w:val="4"/>
  </w:num>
  <w:num w:numId="8">
    <w:abstractNumId w:val="8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743C"/>
    <w:rsid w:val="001A5EF6"/>
    <w:rsid w:val="00213528"/>
    <w:rsid w:val="0025504E"/>
    <w:rsid w:val="003C40A9"/>
    <w:rsid w:val="00407037"/>
    <w:rsid w:val="004253AA"/>
    <w:rsid w:val="004E5E33"/>
    <w:rsid w:val="0076433C"/>
    <w:rsid w:val="008A7E60"/>
    <w:rsid w:val="009547FD"/>
    <w:rsid w:val="009D3B47"/>
    <w:rsid w:val="00AE497E"/>
    <w:rsid w:val="00B12AAB"/>
    <w:rsid w:val="00B253D2"/>
    <w:rsid w:val="00C1000A"/>
    <w:rsid w:val="00DE2AA1"/>
    <w:rsid w:val="00E5743C"/>
    <w:rsid w:val="00F22279"/>
    <w:rsid w:val="00FB4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DC5E38"/>
  <w15:docId w15:val="{11339B4F-A3BB-4C07-8424-DF2585DE45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ru" w:eastAsia="zh-CN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List Paragraph"/>
    <w:basedOn w:val="a"/>
    <w:uiPriority w:val="34"/>
    <w:qFormat/>
    <w:rsid w:val="009547FD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407037"/>
    <w:rPr>
      <w:color w:val="0000FF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4070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7152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ryermoshina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2033</Words>
  <Characters>11592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Ермошина Анастасия</dc:creator>
  <cp:lastModifiedBy>User03</cp:lastModifiedBy>
  <cp:revision>2</cp:revision>
  <dcterms:created xsi:type="dcterms:W3CDTF">2023-06-13T12:35:00Z</dcterms:created>
  <dcterms:modified xsi:type="dcterms:W3CDTF">2023-06-13T12:35:00Z</dcterms:modified>
</cp:coreProperties>
</file>