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7FC480" w14:textId="77777777" w:rsidR="006D6404" w:rsidRPr="0001113C" w:rsidRDefault="006D6404" w:rsidP="006D6404">
      <w:pPr>
        <w:widowControl w:val="0"/>
        <w:shd w:val="clear" w:color="auto" w:fill="FFFFFF"/>
        <w:spacing w:after="0" w:line="365" w:lineRule="exact"/>
        <w:ind w:firstLine="425"/>
        <w:jc w:val="right"/>
        <w:outlineLvl w:val="0"/>
        <w:rPr>
          <w:rFonts w:ascii="Times New Roman" w:eastAsia="Calibri" w:hAnsi="Times New Roman" w:cs="Times New Roman"/>
          <w:b/>
          <w:bCs/>
          <w:caps/>
          <w:spacing w:val="-7"/>
          <w:sz w:val="24"/>
          <w:szCs w:val="24"/>
        </w:rPr>
      </w:pPr>
      <w:bookmarkStart w:id="0" w:name="_Toc76714064"/>
      <w:r w:rsidRPr="0001113C">
        <w:rPr>
          <w:rFonts w:ascii="Times New Roman" w:eastAsia="Calibri" w:hAnsi="Times New Roman" w:cs="Times New Roman"/>
          <w:b/>
          <w:bCs/>
          <w:spacing w:val="-7"/>
          <w:sz w:val="24"/>
          <w:szCs w:val="31"/>
          <w:lang w:eastAsia="ru-RU"/>
        </w:rPr>
        <w:t>Иванов С.Л.</w:t>
      </w:r>
      <w:r w:rsidRPr="0001113C">
        <w:rPr>
          <w:rFonts w:ascii="Times New Roman" w:eastAsia="Calibri" w:hAnsi="Times New Roman" w:cs="Times New Roman"/>
          <w:b/>
          <w:bCs/>
          <w:caps/>
          <w:spacing w:val="-7"/>
          <w:sz w:val="24"/>
          <w:szCs w:val="24"/>
          <w:vertAlign w:val="superscript"/>
        </w:rPr>
        <w:footnoteReference w:customMarkFollows="1" w:id="1"/>
        <w:t>1</w:t>
      </w:r>
      <w:bookmarkEnd w:id="0"/>
    </w:p>
    <w:p w14:paraId="75A22855" w14:textId="77777777" w:rsidR="006D6404" w:rsidRPr="0001113C" w:rsidRDefault="006D6404" w:rsidP="006D6404">
      <w:pPr>
        <w:jc w:val="center"/>
        <w:rPr>
          <w:rFonts w:ascii="Times New Roman" w:hAnsi="Times New Roman" w:cs="Times New Roman"/>
        </w:rPr>
      </w:pPr>
    </w:p>
    <w:p w14:paraId="68F229CE" w14:textId="476E8F51" w:rsidR="00E059D8" w:rsidRPr="0001113C" w:rsidRDefault="00193137" w:rsidP="006D640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1113C">
        <w:rPr>
          <w:rFonts w:ascii="Times New Roman" w:hAnsi="Times New Roman" w:cs="Times New Roman"/>
          <w:b/>
          <w:bCs/>
          <w:sz w:val="24"/>
          <w:szCs w:val="24"/>
        </w:rPr>
        <w:t xml:space="preserve">Стратегии инновационного развития в условиях </w:t>
      </w:r>
      <w:proofErr w:type="spellStart"/>
      <w:r w:rsidRPr="0001113C">
        <w:rPr>
          <w:rFonts w:ascii="Times New Roman" w:hAnsi="Times New Roman" w:cs="Times New Roman"/>
          <w:b/>
          <w:bCs/>
          <w:sz w:val="24"/>
          <w:szCs w:val="24"/>
        </w:rPr>
        <w:t>моноотраслевой</w:t>
      </w:r>
      <w:proofErr w:type="spellEnd"/>
      <w:r w:rsidRPr="0001113C">
        <w:rPr>
          <w:rFonts w:ascii="Times New Roman" w:hAnsi="Times New Roman" w:cs="Times New Roman"/>
          <w:b/>
          <w:bCs/>
          <w:sz w:val="24"/>
          <w:szCs w:val="24"/>
        </w:rPr>
        <w:t xml:space="preserve"> структуры</w:t>
      </w:r>
      <w:r w:rsidR="007A2CC4" w:rsidRPr="0001113C">
        <w:rPr>
          <w:rFonts w:ascii="Times New Roman" w:hAnsi="Times New Roman" w:cs="Times New Roman"/>
          <w:b/>
          <w:bCs/>
          <w:sz w:val="24"/>
          <w:szCs w:val="24"/>
        </w:rPr>
        <w:t xml:space="preserve"> региональной экономики</w:t>
      </w:r>
      <w:r w:rsidR="0087485C" w:rsidRPr="0001113C">
        <w:rPr>
          <w:rStyle w:val="a3"/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eastAsia="ru-RU"/>
        </w:rPr>
        <w:footnoteReference w:id="2"/>
      </w:r>
    </w:p>
    <w:p w14:paraId="2D3AB774" w14:textId="19B26D7C" w:rsidR="000E1979" w:rsidRPr="0001113C" w:rsidRDefault="006D6404" w:rsidP="006D6404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01113C">
        <w:rPr>
          <w:rFonts w:ascii="Times New Roman" w:eastAsia="Calibri" w:hAnsi="Times New Roman" w:cs="Times New Roman"/>
          <w:i/>
        </w:rPr>
        <w:t>Аннотация</w:t>
      </w:r>
      <w:r w:rsidR="000E1979" w:rsidRPr="0001113C">
        <w:rPr>
          <w:rFonts w:ascii="Times New Roman" w:eastAsia="Calibri" w:hAnsi="Times New Roman" w:cs="Times New Roman"/>
          <w:i/>
        </w:rPr>
        <w:t>:</w:t>
      </w:r>
      <w:r w:rsidR="00193137" w:rsidRPr="0001113C">
        <w:rPr>
          <w:rFonts w:ascii="Times New Roman" w:eastAsia="Calibri" w:hAnsi="Times New Roman" w:cs="Times New Roman"/>
          <w:i/>
        </w:rPr>
        <w:t xml:space="preserve"> в работе на основе экспертных интервью были выявлены проблемы развития инновационной экономики в регионах с </w:t>
      </w:r>
      <w:proofErr w:type="spellStart"/>
      <w:r w:rsidR="00193137" w:rsidRPr="0001113C">
        <w:rPr>
          <w:rFonts w:ascii="Times New Roman" w:eastAsia="Calibri" w:hAnsi="Times New Roman" w:cs="Times New Roman"/>
          <w:i/>
        </w:rPr>
        <w:t>моноотраслевой</w:t>
      </w:r>
      <w:proofErr w:type="spellEnd"/>
      <w:r w:rsidR="00193137" w:rsidRPr="0001113C">
        <w:rPr>
          <w:rFonts w:ascii="Times New Roman" w:eastAsia="Calibri" w:hAnsi="Times New Roman" w:cs="Times New Roman"/>
          <w:i/>
        </w:rPr>
        <w:t xml:space="preserve"> структурой хозяйственной деятельности (на примере Вологодской области)</w:t>
      </w:r>
      <w:r w:rsidR="009477AC" w:rsidRPr="0001113C">
        <w:rPr>
          <w:rFonts w:ascii="Times New Roman" w:eastAsia="Calibri" w:hAnsi="Times New Roman" w:cs="Times New Roman"/>
          <w:i/>
        </w:rPr>
        <w:t>.</w:t>
      </w:r>
      <w:r w:rsidR="00193137" w:rsidRPr="0001113C">
        <w:rPr>
          <w:rFonts w:ascii="Times New Roman" w:eastAsia="Calibri" w:hAnsi="Times New Roman" w:cs="Times New Roman"/>
          <w:i/>
        </w:rPr>
        <w:t xml:space="preserve"> В качестве экспертов выступили представители науки и органов управления.</w:t>
      </w:r>
      <w:r w:rsidR="009477AC" w:rsidRPr="0001113C">
        <w:rPr>
          <w:rFonts w:ascii="Times New Roman" w:eastAsia="Calibri" w:hAnsi="Times New Roman" w:cs="Times New Roman"/>
          <w:i/>
        </w:rPr>
        <w:t xml:space="preserve"> </w:t>
      </w:r>
    </w:p>
    <w:p w14:paraId="409C9B08" w14:textId="62E6B84E" w:rsidR="0087485C" w:rsidRPr="0001113C" w:rsidRDefault="006D6404" w:rsidP="0087485C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01113C">
        <w:rPr>
          <w:rFonts w:ascii="Times New Roman" w:eastAsia="Calibri" w:hAnsi="Times New Roman" w:cs="Times New Roman"/>
          <w:i/>
        </w:rPr>
        <w:t>Ключевые слова:</w:t>
      </w:r>
      <w:r w:rsidR="00193137" w:rsidRPr="0001113C">
        <w:rPr>
          <w:rFonts w:ascii="Times New Roman" w:eastAsia="Calibri" w:hAnsi="Times New Roman" w:cs="Times New Roman"/>
          <w:i/>
        </w:rPr>
        <w:t xml:space="preserve"> инновационное развитие,</w:t>
      </w:r>
      <w:r w:rsidRPr="0001113C">
        <w:rPr>
          <w:rFonts w:ascii="Times New Roman" w:eastAsia="Calibri" w:hAnsi="Times New Roman" w:cs="Times New Roman"/>
          <w:i/>
        </w:rPr>
        <w:t xml:space="preserve"> инновационное предпринимательство,</w:t>
      </w:r>
      <w:r w:rsidR="009477AC" w:rsidRPr="0001113C">
        <w:rPr>
          <w:rFonts w:ascii="Times New Roman" w:eastAsia="Calibri" w:hAnsi="Times New Roman" w:cs="Times New Roman"/>
          <w:i/>
        </w:rPr>
        <w:t xml:space="preserve"> регион</w:t>
      </w:r>
      <w:r w:rsidR="00193137" w:rsidRPr="0001113C">
        <w:rPr>
          <w:rFonts w:ascii="Times New Roman" w:eastAsia="Calibri" w:hAnsi="Times New Roman" w:cs="Times New Roman"/>
          <w:i/>
        </w:rPr>
        <w:t xml:space="preserve">, </w:t>
      </w:r>
      <w:proofErr w:type="spellStart"/>
      <w:r w:rsidR="00193137" w:rsidRPr="0001113C">
        <w:rPr>
          <w:rFonts w:ascii="Times New Roman" w:eastAsia="Calibri" w:hAnsi="Times New Roman" w:cs="Times New Roman"/>
          <w:i/>
        </w:rPr>
        <w:t>моноотраслевая</w:t>
      </w:r>
      <w:proofErr w:type="spellEnd"/>
      <w:r w:rsidR="00193137" w:rsidRPr="0001113C">
        <w:rPr>
          <w:rFonts w:ascii="Times New Roman" w:eastAsia="Calibri" w:hAnsi="Times New Roman" w:cs="Times New Roman"/>
          <w:i/>
        </w:rPr>
        <w:t xml:space="preserve"> структура.</w:t>
      </w:r>
    </w:p>
    <w:p w14:paraId="52F45D18" w14:textId="77777777" w:rsidR="0087485C" w:rsidRPr="0001113C" w:rsidRDefault="0087485C" w:rsidP="0087485C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</w:p>
    <w:p w14:paraId="55EBB0AD" w14:textId="55B7717F" w:rsidR="0087485C" w:rsidRPr="0001113C" w:rsidRDefault="0087485C" w:rsidP="00193137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 xml:space="preserve">Введение. </w:t>
      </w:r>
      <w:r w:rsidR="00193137" w:rsidRPr="0001113C">
        <w:rPr>
          <w:rFonts w:ascii="Times New Roman" w:eastAsia="Calibri" w:hAnsi="Times New Roman" w:cs="Times New Roman"/>
          <w:sz w:val="24"/>
          <w:szCs w:val="24"/>
        </w:rPr>
        <w:t xml:space="preserve">На протяжении длительного 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 xml:space="preserve">временного </w:t>
      </w:r>
      <w:r w:rsidR="00193137" w:rsidRPr="0001113C">
        <w:rPr>
          <w:rFonts w:ascii="Times New Roman" w:eastAsia="Calibri" w:hAnsi="Times New Roman" w:cs="Times New Roman"/>
          <w:sz w:val="24"/>
          <w:szCs w:val="24"/>
        </w:rPr>
        <w:t xml:space="preserve">периода в отечественной экономике 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 xml:space="preserve">выполнялось </w:t>
      </w:r>
      <w:r w:rsidR="00193137" w:rsidRPr="0001113C">
        <w:rPr>
          <w:rFonts w:ascii="Times New Roman" w:eastAsia="Calibri" w:hAnsi="Times New Roman" w:cs="Times New Roman"/>
          <w:sz w:val="24"/>
          <w:szCs w:val="24"/>
        </w:rPr>
        <w:t>решение задач по распределению рабочей силы, средств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 xml:space="preserve"> и предметов труда</w:t>
      </w:r>
      <w:r w:rsidR="00193137" w:rsidRPr="0001113C">
        <w:rPr>
          <w:rFonts w:ascii="Times New Roman" w:eastAsia="Calibri" w:hAnsi="Times New Roman" w:cs="Times New Roman"/>
          <w:sz w:val="24"/>
          <w:szCs w:val="24"/>
        </w:rPr>
        <w:t xml:space="preserve">, а также выходу максимального эффекта от реализуемой политики производства, что способствовало возникновению </w:t>
      </w:r>
      <w:proofErr w:type="spellStart"/>
      <w:r w:rsidR="00193137" w:rsidRPr="0001113C">
        <w:rPr>
          <w:rFonts w:ascii="Times New Roman" w:eastAsia="Calibri" w:hAnsi="Times New Roman" w:cs="Times New Roman"/>
          <w:sz w:val="24"/>
          <w:szCs w:val="24"/>
        </w:rPr>
        <w:t>монотерриторий</w:t>
      </w:r>
      <w:proofErr w:type="spellEnd"/>
      <w:r w:rsidR="00193137" w:rsidRPr="0001113C">
        <w:rPr>
          <w:rFonts w:ascii="Times New Roman" w:eastAsia="Calibri" w:hAnsi="Times New Roman" w:cs="Times New Roman"/>
          <w:sz w:val="24"/>
          <w:szCs w:val="24"/>
        </w:rPr>
        <w:t xml:space="preserve"> с характерными диспропорциями развития в социально-экономическом 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>отношении</w:t>
      </w:r>
      <w:r w:rsidR="00193137" w:rsidRPr="0001113C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D73B1F2" w14:textId="76B5462D" w:rsidR="00016F40" w:rsidRPr="0001113C" w:rsidRDefault="008517D4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Следует 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подчеркнуть, что проблема </w:t>
      </w:r>
      <w:proofErr w:type="spellStart"/>
      <w:r w:rsidR="00016F40" w:rsidRPr="0001113C">
        <w:rPr>
          <w:rFonts w:ascii="Times New Roman" w:eastAsia="Calibri" w:hAnsi="Times New Roman" w:cs="Times New Roman"/>
          <w:sz w:val="24"/>
          <w:szCs w:val="24"/>
        </w:rPr>
        <w:t>моноструктурности</w:t>
      </w:r>
      <w:proofErr w:type="spellEnd"/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российских регионов 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выступает в качестве 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>препятстви</w:t>
      </w:r>
      <w:r w:rsidRPr="0001113C">
        <w:rPr>
          <w:rFonts w:ascii="Times New Roman" w:eastAsia="Calibri" w:hAnsi="Times New Roman" w:cs="Times New Roman"/>
          <w:sz w:val="24"/>
          <w:szCs w:val="24"/>
        </w:rPr>
        <w:t>я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инновационному экономическому росту. Ее решение должно </w:t>
      </w:r>
      <w:r w:rsidRPr="0001113C">
        <w:rPr>
          <w:rFonts w:ascii="Times New Roman" w:eastAsia="Calibri" w:hAnsi="Times New Roman" w:cs="Times New Roman"/>
          <w:sz w:val="24"/>
          <w:szCs w:val="24"/>
        </w:rPr>
        <w:t>содействовать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эффективной реализации научно-технологического потенциала. Таким образом, цель 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>исследования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определена как поиск направлений развития инновационной деятельности в регионах с </w:t>
      </w:r>
      <w:proofErr w:type="spellStart"/>
      <w:r w:rsidR="00016F40" w:rsidRPr="0001113C">
        <w:rPr>
          <w:rFonts w:ascii="Times New Roman" w:eastAsia="Calibri" w:hAnsi="Times New Roman" w:cs="Times New Roman"/>
          <w:sz w:val="24"/>
          <w:szCs w:val="24"/>
        </w:rPr>
        <w:t>моноотраслевой</w:t>
      </w:r>
      <w:proofErr w:type="spellEnd"/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структурой экономики. </w:t>
      </w:r>
    </w:p>
    <w:p w14:paraId="2D817959" w14:textId="03E802BC" w:rsidR="00193137" w:rsidRPr="0001113C" w:rsidRDefault="008517D4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Чтобы поставленная цель была достигнута, 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>необходимо решить следующие задачи, которые включают: выявлени</w:t>
      </w:r>
      <w:r w:rsidRPr="0001113C">
        <w:rPr>
          <w:rFonts w:ascii="Times New Roman" w:eastAsia="Calibri" w:hAnsi="Times New Roman" w:cs="Times New Roman"/>
          <w:sz w:val="24"/>
          <w:szCs w:val="24"/>
        </w:rPr>
        <w:t>е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специфики развития инновационной деятельности в </w:t>
      </w:r>
      <w:proofErr w:type="spellStart"/>
      <w:r w:rsidR="00016F40" w:rsidRPr="0001113C">
        <w:rPr>
          <w:rFonts w:ascii="Times New Roman" w:eastAsia="Calibri" w:hAnsi="Times New Roman" w:cs="Times New Roman"/>
          <w:sz w:val="24"/>
          <w:szCs w:val="24"/>
        </w:rPr>
        <w:t>моноструктурных</w:t>
      </w:r>
      <w:proofErr w:type="spellEnd"/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регионах; обобщения существующего опыта и представления авторского видения относительно решения проблем развития инновационной деятельности в регионах, вызванных наличием </w:t>
      </w:r>
      <w:proofErr w:type="spellStart"/>
      <w:r w:rsidR="00016F40" w:rsidRPr="0001113C">
        <w:rPr>
          <w:rFonts w:ascii="Times New Roman" w:eastAsia="Calibri" w:hAnsi="Times New Roman" w:cs="Times New Roman"/>
          <w:sz w:val="24"/>
          <w:szCs w:val="24"/>
        </w:rPr>
        <w:t>моноотраслевой</w:t>
      </w:r>
      <w:proofErr w:type="spellEnd"/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специфики.</w:t>
      </w:r>
    </w:p>
    <w:p w14:paraId="70497658" w14:textId="4018E243" w:rsidR="00016F40" w:rsidRPr="0001113C" w:rsidRDefault="00016F40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Обзор литературы.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Исследованию теоретических аспектов формирования и развития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моноструктурных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территориальных образований посвящены труды 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 xml:space="preserve">как </w:t>
      </w:r>
      <w:r w:rsidRPr="0001113C">
        <w:rPr>
          <w:rFonts w:ascii="Times New Roman" w:eastAsia="Calibri" w:hAnsi="Times New Roman" w:cs="Times New Roman"/>
          <w:sz w:val="24"/>
          <w:szCs w:val="24"/>
        </w:rPr>
        <w:t>зарубежных (</w:t>
      </w:r>
      <w:r w:rsidR="00304E54" w:rsidRPr="0001113C">
        <w:rPr>
          <w:rFonts w:ascii="Times New Roman" w:eastAsia="Calibri" w:hAnsi="Times New Roman" w:cs="Times New Roman"/>
          <w:sz w:val="24"/>
          <w:szCs w:val="24"/>
          <w:lang w:val="en-US"/>
        </w:rPr>
        <w:t>J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Armstrong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04E54" w:rsidRPr="0001113C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Brown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04E54" w:rsidRPr="0001113C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Bathurs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04E54" w:rsidRPr="0001113C">
        <w:rPr>
          <w:rFonts w:ascii="Times New Roman" w:eastAsia="Calibri" w:hAnsi="Times New Roman" w:cs="Times New Roman"/>
          <w:sz w:val="24"/>
          <w:szCs w:val="24"/>
          <w:lang w:val="en-US"/>
        </w:rPr>
        <w:t>M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>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Crawford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>)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 xml:space="preserve">, так </w:t>
      </w:r>
      <w:r w:rsidRPr="0001113C">
        <w:rPr>
          <w:rFonts w:ascii="Times New Roman" w:eastAsia="Calibri" w:hAnsi="Times New Roman" w:cs="Times New Roman"/>
          <w:sz w:val="24"/>
          <w:szCs w:val="24"/>
        </w:rPr>
        <w:t>и отечественных (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 xml:space="preserve">Р.Р. 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Зайнутдинов, 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>Н.В.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Зубаревич, </w:t>
      </w:r>
      <w:r w:rsidR="0020304C" w:rsidRPr="0001113C">
        <w:rPr>
          <w:rFonts w:ascii="Times New Roman" w:eastAsia="Calibri" w:hAnsi="Times New Roman" w:cs="Times New Roman"/>
          <w:sz w:val="24"/>
          <w:szCs w:val="24"/>
        </w:rPr>
        <w:t xml:space="preserve">О.А.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Неганова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20304C" w:rsidRPr="0001113C">
        <w:rPr>
          <w:rFonts w:ascii="Times New Roman" w:eastAsia="Calibri" w:hAnsi="Times New Roman" w:cs="Times New Roman"/>
          <w:sz w:val="24"/>
          <w:szCs w:val="24"/>
        </w:rPr>
        <w:t>Л.П.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Холодова</w:t>
      </w:r>
      <w:r w:rsidR="0020304C" w:rsidRPr="0001113C">
        <w:rPr>
          <w:rFonts w:ascii="Times New Roman" w:eastAsia="Calibri" w:hAnsi="Times New Roman" w:cs="Times New Roman"/>
          <w:sz w:val="24"/>
          <w:szCs w:val="24"/>
        </w:rPr>
        <w:t>)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ученых.</w:t>
      </w:r>
    </w:p>
    <w:p w14:paraId="4C632FDB" w14:textId="2EF4520C" w:rsidR="00016F40" w:rsidRPr="0001113C" w:rsidRDefault="00016F40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По мнению Н.В. Зубаревич, </w:t>
      </w:r>
      <w:proofErr w:type="spellStart"/>
      <w:r w:rsidR="008517D4" w:rsidRPr="0001113C">
        <w:rPr>
          <w:rFonts w:ascii="Times New Roman" w:eastAsia="Calibri" w:hAnsi="Times New Roman" w:cs="Times New Roman"/>
          <w:sz w:val="24"/>
          <w:szCs w:val="24"/>
        </w:rPr>
        <w:t>моноотраслевые</w:t>
      </w:r>
      <w:proofErr w:type="spellEnd"/>
      <w:r w:rsidR="008517D4" w:rsidRPr="0001113C">
        <w:rPr>
          <w:rFonts w:ascii="Times New Roman" w:eastAsia="Calibri" w:hAnsi="Times New Roman" w:cs="Times New Roman"/>
          <w:sz w:val="24"/>
          <w:szCs w:val="24"/>
        </w:rPr>
        <w:t xml:space="preserve"> регионы, особенно те, которые </w:t>
      </w:r>
      <w:r w:rsidRPr="0001113C">
        <w:rPr>
          <w:rFonts w:ascii="Times New Roman" w:eastAsia="Calibri" w:hAnsi="Times New Roman" w:cs="Times New Roman"/>
          <w:sz w:val="24"/>
          <w:szCs w:val="24"/>
        </w:rPr>
        <w:t>относя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>тся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к 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>добывающему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сектору и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>ли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металлургической промышленности, 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 xml:space="preserve">проявляют свою </w:t>
      </w:r>
      <w:r w:rsidRPr="0001113C">
        <w:rPr>
          <w:rFonts w:ascii="Times New Roman" w:eastAsia="Calibri" w:hAnsi="Times New Roman" w:cs="Times New Roman"/>
          <w:sz w:val="24"/>
          <w:szCs w:val="24"/>
        </w:rPr>
        <w:t>неустойчив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 xml:space="preserve">ость </w:t>
      </w:r>
      <w:r w:rsidRPr="0001113C">
        <w:rPr>
          <w:rFonts w:ascii="Times New Roman" w:eastAsia="Calibri" w:hAnsi="Times New Roman" w:cs="Times New Roman"/>
          <w:sz w:val="24"/>
          <w:szCs w:val="24"/>
        </w:rPr>
        <w:t>в условиях изменения мировых цен продукцию, производи</w:t>
      </w:r>
      <w:r w:rsidR="008517D4" w:rsidRPr="0001113C">
        <w:rPr>
          <w:rFonts w:ascii="Times New Roman" w:eastAsia="Calibri" w:hAnsi="Times New Roman" w:cs="Times New Roman"/>
          <w:sz w:val="24"/>
          <w:szCs w:val="24"/>
        </w:rPr>
        <w:t>мую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в этих секторах. 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>Более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того, в периоды экономичес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>кой стагнации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в таких регионах 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 xml:space="preserve">заметно </w:t>
      </w:r>
      <w:r w:rsidRPr="0001113C">
        <w:rPr>
          <w:rFonts w:ascii="Times New Roman" w:eastAsia="Calibri" w:hAnsi="Times New Roman" w:cs="Times New Roman"/>
          <w:sz w:val="24"/>
          <w:szCs w:val="24"/>
        </w:rPr>
        <w:t>с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>окращаются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объемы выпускаемой продукции, возникает безработица </w:t>
      </w:r>
      <w:r w:rsidR="002D6D68" w:rsidRPr="0001113C">
        <w:rPr>
          <w:rFonts w:ascii="Times New Roman" w:eastAsia="Calibri" w:hAnsi="Times New Roman" w:cs="Times New Roman"/>
          <w:sz w:val="24"/>
          <w:szCs w:val="24"/>
        </w:rPr>
        <w:t>[1, 2, 3]</w:t>
      </w:r>
      <w:r w:rsidRPr="0001113C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204C3D34" w14:textId="15118855" w:rsidR="00016F40" w:rsidRPr="0001113C" w:rsidRDefault="00016F40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Как 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 xml:space="preserve">отмечают </w:t>
      </w:r>
      <w:r w:rsidR="002D6D68" w:rsidRPr="0001113C">
        <w:rPr>
          <w:rFonts w:ascii="Times New Roman" w:eastAsia="Calibri" w:hAnsi="Times New Roman" w:cs="Times New Roman"/>
          <w:sz w:val="24"/>
          <w:szCs w:val="24"/>
        </w:rPr>
        <w:t>[4]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 xml:space="preserve">в рамках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моно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>отраслевы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>х</w:t>
      </w:r>
      <w:proofErr w:type="spellEnd"/>
      <w:r w:rsidR="003356A4" w:rsidRPr="0001113C">
        <w:rPr>
          <w:rFonts w:ascii="Times New Roman" w:eastAsia="Calibri" w:hAnsi="Times New Roman" w:cs="Times New Roman"/>
          <w:sz w:val="24"/>
          <w:szCs w:val="24"/>
        </w:rPr>
        <w:t xml:space="preserve"> территори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>й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производство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>,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>основан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>н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>о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>е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1113C">
        <w:rPr>
          <w:rFonts w:ascii="Times New Roman" w:eastAsia="Calibri" w:hAnsi="Times New Roman" w:cs="Times New Roman"/>
          <w:sz w:val="24"/>
          <w:szCs w:val="24"/>
        </w:rPr>
        <w:t>на каком-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>то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 xml:space="preserve">конкретном </w:t>
      </w:r>
      <w:r w:rsidRPr="0001113C">
        <w:rPr>
          <w:rFonts w:ascii="Times New Roman" w:eastAsia="Calibri" w:hAnsi="Times New Roman" w:cs="Times New Roman"/>
          <w:sz w:val="24"/>
          <w:szCs w:val="24"/>
        </w:rPr>
        <w:t>продукт</w:t>
      </w:r>
      <w:r w:rsidR="003356A4" w:rsidRPr="0001113C">
        <w:rPr>
          <w:rFonts w:ascii="Times New Roman" w:eastAsia="Calibri" w:hAnsi="Times New Roman" w:cs="Times New Roman"/>
          <w:sz w:val="24"/>
          <w:szCs w:val="24"/>
        </w:rPr>
        <w:t>е</w:t>
      </w:r>
      <w:r w:rsidRPr="0001113C">
        <w:rPr>
          <w:rFonts w:ascii="Times New Roman" w:eastAsia="Calibri" w:hAnsi="Times New Roman" w:cs="Times New Roman"/>
          <w:sz w:val="24"/>
          <w:szCs w:val="24"/>
        </w:rPr>
        <w:t>, который оказался неконкурентоспособным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 xml:space="preserve"> по каким-либо причинам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04E54" w:rsidRPr="0001113C">
        <w:rPr>
          <w:rFonts w:ascii="Times New Roman" w:eastAsia="Calibri" w:hAnsi="Times New Roman" w:cs="Times New Roman"/>
          <w:sz w:val="24"/>
          <w:szCs w:val="24"/>
        </w:rPr>
        <w:t xml:space="preserve">считается </w:t>
      </w:r>
      <w:r w:rsidRPr="0001113C">
        <w:rPr>
          <w:rFonts w:ascii="Times New Roman" w:eastAsia="Calibri" w:hAnsi="Times New Roman" w:cs="Times New Roman"/>
          <w:sz w:val="24"/>
          <w:szCs w:val="24"/>
        </w:rPr>
        <w:t>фактором, вызывающим региональную «депрессивность».</w:t>
      </w:r>
    </w:p>
    <w:p w14:paraId="1071A441" w14:textId="69597E89" w:rsidR="00016F40" w:rsidRPr="0001113C" w:rsidRDefault="00304E54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Следует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подчеркнуть, что </w:t>
      </w:r>
      <w:proofErr w:type="spellStart"/>
      <w:r w:rsidR="00016F40" w:rsidRPr="0001113C">
        <w:rPr>
          <w:rFonts w:ascii="Times New Roman" w:eastAsia="Calibri" w:hAnsi="Times New Roman" w:cs="Times New Roman"/>
          <w:sz w:val="24"/>
          <w:szCs w:val="24"/>
        </w:rPr>
        <w:t>моноотраслевая</w:t>
      </w:r>
      <w:proofErr w:type="spellEnd"/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 специфика экономики определяет характер </w:t>
      </w:r>
      <w:r w:rsidR="00E56E80" w:rsidRPr="0001113C">
        <w:rPr>
          <w:rFonts w:ascii="Times New Roman" w:eastAsia="Calibri" w:hAnsi="Times New Roman" w:cs="Times New Roman"/>
          <w:sz w:val="24"/>
          <w:szCs w:val="24"/>
        </w:rPr>
        <w:t>инновационного развития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>. По мнению</w:t>
      </w:r>
      <w:r w:rsidR="00E56E80" w:rsidRPr="0001113C">
        <w:rPr>
          <w:rFonts w:ascii="Times New Roman" w:eastAsia="Calibri" w:hAnsi="Times New Roman" w:cs="Times New Roman"/>
          <w:sz w:val="24"/>
          <w:szCs w:val="24"/>
        </w:rPr>
        <w:t xml:space="preserve"> [5]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E56E80" w:rsidRPr="0001113C">
        <w:rPr>
          <w:rFonts w:ascii="Times New Roman" w:eastAsia="Calibri" w:hAnsi="Times New Roman" w:cs="Times New Roman"/>
          <w:sz w:val="24"/>
          <w:szCs w:val="24"/>
        </w:rPr>
        <w:t xml:space="preserve">значимый 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 xml:space="preserve">вклад в повышение инновационной активности региона вносят предприятия </w:t>
      </w:r>
      <w:r w:rsidR="00E56E80" w:rsidRPr="0001113C">
        <w:rPr>
          <w:rFonts w:ascii="Times New Roman" w:eastAsia="Calibri" w:hAnsi="Times New Roman" w:cs="Times New Roman"/>
          <w:sz w:val="24"/>
          <w:szCs w:val="24"/>
        </w:rPr>
        <w:t xml:space="preserve">и </w:t>
      </w:r>
      <w:r w:rsidR="00016F40" w:rsidRPr="0001113C">
        <w:rPr>
          <w:rFonts w:ascii="Times New Roman" w:eastAsia="Calibri" w:hAnsi="Times New Roman" w:cs="Times New Roman"/>
          <w:sz w:val="24"/>
          <w:szCs w:val="24"/>
        </w:rPr>
        <w:t>производства, на которых он специализируется. В то же время наукоемкие отрасли промышленного производства, по мнению автора, ввиду фактора «масштабности», не способны иметь большую долю в региональной структуре производства.</w:t>
      </w:r>
    </w:p>
    <w:p w14:paraId="047F14E8" w14:textId="62E8D556" w:rsidR="00016F40" w:rsidRPr="0001113C" w:rsidRDefault="00016F40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Также необходимо отметить, что, свойственная для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моноотраслевых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регионов монополизация в ключевых отраслях хозяйственной деятельности, предполагает монополию и в инновационной сфере, что негативно отражается на региональном инновационном развитии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0304C" w:rsidRPr="0001113C">
        <w:rPr>
          <w:rFonts w:ascii="Times New Roman" w:eastAsia="Calibri" w:hAnsi="Times New Roman" w:cs="Times New Roman"/>
          <w:sz w:val="24"/>
          <w:szCs w:val="24"/>
        </w:rPr>
        <w:t>[6]</w:t>
      </w:r>
      <w:r w:rsidRPr="0001113C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9FAD0DC" w14:textId="1BE72B54" w:rsidR="00016F40" w:rsidRPr="0001113C" w:rsidRDefault="00016F40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Методология.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Методология исследования базируется на использовании системного анализа, документального, статистического и социологического методов. Информационной базой для подготовки исследования послужили научные статьи в индексируемых изданиях, авторские и коллективные монографии, данные официальной статистики, а также материалы глубинных интервью с экспертами по развитию инновационной деятельности в регионе: начальником управления промышленности и науки, заместителем начальника Департамента экономического развития Вологодской области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Ласун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А.Н., доктором химических наук Свиридовым Б.Д, а также кандидатом экономических наук, исполнительным директором Вологодского городского отделения Союза промышленников и предпринимателей Вологодской области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Задумкиным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К.А.</w:t>
      </w:r>
    </w:p>
    <w:p w14:paraId="0E75FB47" w14:textId="657C6B35" w:rsidR="00016F40" w:rsidRPr="0001113C" w:rsidRDefault="00016F40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Результаты и дискуссия.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A2CC4" w:rsidRPr="0001113C">
        <w:rPr>
          <w:rFonts w:ascii="Times New Roman" w:eastAsia="Calibri" w:hAnsi="Times New Roman" w:cs="Times New Roman"/>
          <w:sz w:val="24"/>
          <w:szCs w:val="24"/>
        </w:rPr>
        <w:t xml:space="preserve">В рамах исследования </w:t>
      </w:r>
      <w:proofErr w:type="spellStart"/>
      <w:r w:rsidR="007A2CC4" w:rsidRPr="0001113C">
        <w:rPr>
          <w:rFonts w:ascii="Times New Roman" w:eastAsia="Calibri" w:hAnsi="Times New Roman" w:cs="Times New Roman"/>
          <w:sz w:val="24"/>
          <w:szCs w:val="24"/>
        </w:rPr>
        <w:t>моноотраслевых</w:t>
      </w:r>
      <w:proofErr w:type="spellEnd"/>
      <w:r w:rsidR="007A2CC4" w:rsidRPr="0001113C">
        <w:rPr>
          <w:rFonts w:ascii="Times New Roman" w:eastAsia="Calibri" w:hAnsi="Times New Roman" w:cs="Times New Roman"/>
          <w:sz w:val="24"/>
          <w:szCs w:val="24"/>
        </w:rPr>
        <w:t xml:space="preserve"> регионов </w:t>
      </w:r>
      <w:r w:rsidR="007A2CC4" w:rsidRPr="0001113C">
        <w:rPr>
          <w:rFonts w:ascii="Times New Roman" w:eastAsia="Calibri" w:hAnsi="Times New Roman" w:cs="Times New Roman"/>
          <w:sz w:val="24"/>
          <w:szCs w:val="24"/>
        </w:rPr>
        <w:t xml:space="preserve">необходимо учитывать их хозяйственную специфику, поскольку она в значительной степени определяет характер и потенциал инновационной деятельности в таких регионах. Например, как отмечает доктор экономических наук Сергей </w:t>
      </w:r>
      <w:proofErr w:type="spellStart"/>
      <w:r w:rsidR="007A2CC4" w:rsidRPr="0001113C">
        <w:rPr>
          <w:rFonts w:ascii="Times New Roman" w:eastAsia="Calibri" w:hAnsi="Times New Roman" w:cs="Times New Roman"/>
          <w:sz w:val="24"/>
          <w:szCs w:val="24"/>
        </w:rPr>
        <w:t>Капканщиков</w:t>
      </w:r>
      <w:proofErr w:type="spellEnd"/>
      <w:r w:rsidR="007A2CC4" w:rsidRPr="0001113C">
        <w:rPr>
          <w:rFonts w:ascii="Times New Roman" w:eastAsia="Calibri" w:hAnsi="Times New Roman" w:cs="Times New Roman"/>
          <w:sz w:val="24"/>
          <w:szCs w:val="24"/>
        </w:rPr>
        <w:t xml:space="preserve"> в статье «Стратегические дефекты российской сырьевой модели экономики», добывающая отрасль сама по себе не является инновационно привлекательной </w:t>
      </w:r>
      <w:r w:rsidR="0020304C" w:rsidRPr="0001113C">
        <w:rPr>
          <w:rFonts w:ascii="Times New Roman" w:eastAsia="Calibri" w:hAnsi="Times New Roman" w:cs="Times New Roman"/>
          <w:sz w:val="24"/>
          <w:szCs w:val="24"/>
        </w:rPr>
        <w:t>[7]</w:t>
      </w:r>
      <w:r w:rsidR="007A2CC4" w:rsidRPr="0001113C">
        <w:rPr>
          <w:rFonts w:ascii="Times New Roman" w:eastAsia="Calibri" w:hAnsi="Times New Roman" w:cs="Times New Roman"/>
          <w:sz w:val="24"/>
          <w:szCs w:val="24"/>
        </w:rPr>
        <w:t xml:space="preserve">. В то же время отрасли обрабатывающей промышленности являются более инновационными (рис. 1). Следовательно, </w:t>
      </w:r>
      <w:proofErr w:type="spellStart"/>
      <w:r w:rsidR="007A2CC4" w:rsidRPr="0001113C">
        <w:rPr>
          <w:rFonts w:ascii="Times New Roman" w:eastAsia="Calibri" w:hAnsi="Times New Roman" w:cs="Times New Roman"/>
          <w:sz w:val="24"/>
          <w:szCs w:val="24"/>
        </w:rPr>
        <w:t>моноотраслевые</w:t>
      </w:r>
      <w:proofErr w:type="spellEnd"/>
      <w:r w:rsidR="007A2CC4" w:rsidRPr="0001113C">
        <w:rPr>
          <w:rFonts w:ascii="Times New Roman" w:eastAsia="Calibri" w:hAnsi="Times New Roman" w:cs="Times New Roman"/>
          <w:sz w:val="24"/>
          <w:szCs w:val="24"/>
        </w:rPr>
        <w:t xml:space="preserve"> регионы, в которых преобладает обрабатывающий сектор, имеют больше предпосылок для развития инновационной деятельности.</w:t>
      </w:r>
    </w:p>
    <w:p w14:paraId="2FE05A99" w14:textId="4D007A8B" w:rsidR="007A2CC4" w:rsidRPr="0001113C" w:rsidRDefault="007A2CC4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1AC4F1A7" w14:textId="7842A99A" w:rsidR="007A2CC4" w:rsidRPr="007A2CC4" w:rsidRDefault="007A2CC4" w:rsidP="007A2CC4">
      <w:pPr>
        <w:spacing w:after="160" w:line="240" w:lineRule="auto"/>
        <w:ind w:right="737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01113C">
        <w:rPr>
          <w:rFonts w:ascii="Times New Roman" w:hAnsi="Times New Roman" w:cs="Times New Roman"/>
          <w:sz w:val="20"/>
          <w:szCs w:val="20"/>
        </w:rPr>
        <w:tab/>
      </w:r>
      <w:r w:rsidRPr="007A2CC4">
        <w:rPr>
          <w:noProof/>
        </w:rPr>
        <w:drawing>
          <wp:inline distT="0" distB="0" distL="0" distR="0" wp14:anchorId="4D8EE9FB" wp14:editId="7EB31A72">
            <wp:extent cx="4866005" cy="2122998"/>
            <wp:effectExtent l="0" t="0" r="0" b="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C67C7D35-B200-402E-99C4-7973D6DCD3C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  <w:r w:rsidRPr="007A2CC4">
        <w:rPr>
          <w:rFonts w:ascii="Times New Roman" w:hAnsi="Times New Roman" w:cs="Times New Roman"/>
          <w:sz w:val="20"/>
          <w:szCs w:val="20"/>
        </w:rPr>
        <w:t xml:space="preserve">Рисунок 1. </w:t>
      </w:r>
      <w:r w:rsidRPr="007A2CC4">
        <w:rPr>
          <w:rFonts w:ascii="Times New Roman" w:hAnsi="Times New Roman" w:cs="Times New Roman"/>
          <w:b/>
          <w:bCs/>
          <w:sz w:val="20"/>
          <w:szCs w:val="20"/>
        </w:rPr>
        <w:t>Уровень инновационной активности организаций по видам экономической деятельности (2020 г.).</w:t>
      </w:r>
    </w:p>
    <w:p w14:paraId="45E1A654" w14:textId="1077589B" w:rsidR="007A2CC4" w:rsidRPr="0001113C" w:rsidRDefault="007A2CC4" w:rsidP="007A2CC4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hAnsi="Times New Roman" w:cs="Times New Roman"/>
          <w:i/>
          <w:iCs/>
          <w:sz w:val="20"/>
          <w:szCs w:val="20"/>
        </w:rPr>
        <w:t>Источник:</w:t>
      </w:r>
      <w:r w:rsidRPr="0001113C">
        <w:rPr>
          <w:rFonts w:ascii="Times New Roman" w:hAnsi="Times New Roman" w:cs="Times New Roman"/>
          <w:sz w:val="20"/>
          <w:szCs w:val="20"/>
        </w:rPr>
        <w:t xml:space="preserve"> Власова, В.В., </w:t>
      </w:r>
      <w:proofErr w:type="spellStart"/>
      <w:r w:rsidRPr="0001113C">
        <w:rPr>
          <w:rFonts w:ascii="Times New Roman" w:hAnsi="Times New Roman" w:cs="Times New Roman"/>
          <w:sz w:val="20"/>
          <w:szCs w:val="20"/>
        </w:rPr>
        <w:t>Гохберг</w:t>
      </w:r>
      <w:proofErr w:type="spellEnd"/>
      <w:r w:rsidRPr="0001113C">
        <w:rPr>
          <w:rFonts w:ascii="Times New Roman" w:hAnsi="Times New Roman" w:cs="Times New Roman"/>
          <w:sz w:val="20"/>
          <w:szCs w:val="20"/>
        </w:rPr>
        <w:t xml:space="preserve">, Л.М., Грачева, Г.А., </w:t>
      </w:r>
      <w:proofErr w:type="spellStart"/>
      <w:r w:rsidRPr="0001113C">
        <w:rPr>
          <w:rFonts w:ascii="Times New Roman" w:hAnsi="Times New Roman" w:cs="Times New Roman"/>
          <w:sz w:val="20"/>
          <w:szCs w:val="20"/>
        </w:rPr>
        <w:t>Дитковский</w:t>
      </w:r>
      <w:proofErr w:type="spellEnd"/>
      <w:r w:rsidRPr="0001113C">
        <w:rPr>
          <w:rFonts w:ascii="Times New Roman" w:hAnsi="Times New Roman" w:cs="Times New Roman"/>
          <w:sz w:val="20"/>
          <w:szCs w:val="20"/>
        </w:rPr>
        <w:t xml:space="preserve">, К.А., Кузнецова, И.А., Мартынова, С.В., Ратай, Т.В., </w:t>
      </w:r>
      <w:proofErr w:type="spellStart"/>
      <w:r w:rsidRPr="0001113C">
        <w:rPr>
          <w:rFonts w:ascii="Times New Roman" w:hAnsi="Times New Roman" w:cs="Times New Roman"/>
          <w:sz w:val="20"/>
          <w:szCs w:val="20"/>
        </w:rPr>
        <w:t>Росовецкая</w:t>
      </w:r>
      <w:proofErr w:type="spellEnd"/>
      <w:r w:rsidRPr="0001113C">
        <w:rPr>
          <w:rFonts w:ascii="Times New Roman" w:hAnsi="Times New Roman" w:cs="Times New Roman"/>
          <w:sz w:val="20"/>
          <w:szCs w:val="20"/>
        </w:rPr>
        <w:t xml:space="preserve">, Л.А., </w:t>
      </w:r>
      <w:proofErr w:type="spellStart"/>
      <w:r w:rsidRPr="0001113C">
        <w:rPr>
          <w:rFonts w:ascii="Times New Roman" w:hAnsi="Times New Roman" w:cs="Times New Roman"/>
          <w:sz w:val="20"/>
          <w:szCs w:val="20"/>
        </w:rPr>
        <w:t>Рудь</w:t>
      </w:r>
      <w:proofErr w:type="spellEnd"/>
      <w:r w:rsidRPr="0001113C">
        <w:rPr>
          <w:rFonts w:ascii="Times New Roman" w:hAnsi="Times New Roman" w:cs="Times New Roman"/>
          <w:sz w:val="20"/>
          <w:szCs w:val="20"/>
        </w:rPr>
        <w:t xml:space="preserve">, В.А., </w:t>
      </w:r>
      <w:proofErr w:type="spellStart"/>
      <w:r w:rsidRPr="0001113C">
        <w:rPr>
          <w:rFonts w:ascii="Times New Roman" w:hAnsi="Times New Roman" w:cs="Times New Roman"/>
          <w:sz w:val="20"/>
          <w:szCs w:val="20"/>
        </w:rPr>
        <w:t>Фридлянова</w:t>
      </w:r>
      <w:proofErr w:type="spellEnd"/>
      <w:r w:rsidRPr="0001113C">
        <w:rPr>
          <w:rFonts w:ascii="Times New Roman" w:hAnsi="Times New Roman" w:cs="Times New Roman"/>
          <w:sz w:val="20"/>
          <w:szCs w:val="20"/>
        </w:rPr>
        <w:t xml:space="preserve">, С.Ю. (2022), Индикаторы инновационной деятельности, Нац. </w:t>
      </w:r>
      <w:proofErr w:type="spellStart"/>
      <w:r w:rsidRPr="0001113C">
        <w:rPr>
          <w:rFonts w:ascii="Times New Roman" w:hAnsi="Times New Roman" w:cs="Times New Roman"/>
          <w:sz w:val="20"/>
          <w:szCs w:val="20"/>
        </w:rPr>
        <w:t>исслед</w:t>
      </w:r>
      <w:proofErr w:type="spellEnd"/>
      <w:r w:rsidRPr="0001113C">
        <w:rPr>
          <w:rFonts w:ascii="Times New Roman" w:hAnsi="Times New Roman" w:cs="Times New Roman"/>
          <w:sz w:val="20"/>
          <w:szCs w:val="20"/>
        </w:rPr>
        <w:t>. ун-т «Высшая школа экономики», Москва, 292 с.</w:t>
      </w:r>
    </w:p>
    <w:p w14:paraId="0A891109" w14:textId="475F3733" w:rsidR="007A2CC4" w:rsidRPr="0001113C" w:rsidRDefault="007A2CC4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F4627DE" w14:textId="77777777" w:rsidR="007A2CC4" w:rsidRPr="007A2CC4" w:rsidRDefault="007A2CC4" w:rsidP="007A2CC4">
      <w:pPr>
        <w:spacing w:after="16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A2CC4">
        <w:rPr>
          <w:rFonts w:ascii="Times New Roman" w:hAnsi="Times New Roman" w:cs="Times New Roman"/>
          <w:sz w:val="24"/>
          <w:szCs w:val="24"/>
        </w:rPr>
        <w:t xml:space="preserve">Учитывая, что Вологодская область является типичным примером северных </w:t>
      </w:r>
      <w:proofErr w:type="spellStart"/>
      <w:r w:rsidRPr="007A2CC4">
        <w:rPr>
          <w:rFonts w:ascii="Times New Roman" w:hAnsi="Times New Roman" w:cs="Times New Roman"/>
          <w:sz w:val="24"/>
          <w:szCs w:val="24"/>
        </w:rPr>
        <w:t>моноотраслевых</w:t>
      </w:r>
      <w:proofErr w:type="spellEnd"/>
      <w:r w:rsidRPr="007A2CC4">
        <w:rPr>
          <w:rFonts w:ascii="Times New Roman" w:hAnsi="Times New Roman" w:cs="Times New Roman"/>
          <w:sz w:val="24"/>
          <w:szCs w:val="24"/>
        </w:rPr>
        <w:t xml:space="preserve"> регионов, базовой отраслью специализации в которых выступает обрабатывающая промышленность, разработка направлений совершенствования инновационной деятельности будет произведена на ее примере.</w:t>
      </w:r>
    </w:p>
    <w:p w14:paraId="417471F3" w14:textId="77777777" w:rsidR="007A2CC4" w:rsidRPr="007A2CC4" w:rsidRDefault="007A2CC4" w:rsidP="007A2CC4">
      <w:pPr>
        <w:spacing w:after="16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A2CC4">
        <w:rPr>
          <w:rFonts w:ascii="Times New Roman" w:hAnsi="Times New Roman" w:cs="Times New Roman"/>
          <w:sz w:val="24"/>
          <w:szCs w:val="24"/>
        </w:rPr>
        <w:t xml:space="preserve">Для идентификации проблем инновационного развития региона и разработки направлений по их решению была проведена серия глубинных интервью с экспертами по развитию инновационной деятельности в регионе (А.Н. </w:t>
      </w:r>
      <w:proofErr w:type="spellStart"/>
      <w:r w:rsidRPr="007A2CC4">
        <w:rPr>
          <w:rFonts w:ascii="Times New Roman" w:hAnsi="Times New Roman" w:cs="Times New Roman"/>
          <w:sz w:val="24"/>
          <w:szCs w:val="24"/>
        </w:rPr>
        <w:t>Ласун</w:t>
      </w:r>
      <w:proofErr w:type="spellEnd"/>
      <w:r w:rsidRPr="007A2CC4">
        <w:rPr>
          <w:rFonts w:ascii="Times New Roman" w:hAnsi="Times New Roman" w:cs="Times New Roman"/>
          <w:sz w:val="24"/>
          <w:szCs w:val="24"/>
        </w:rPr>
        <w:t xml:space="preserve">, Б.Д. Свиридовым, К.А. </w:t>
      </w:r>
      <w:proofErr w:type="spellStart"/>
      <w:r w:rsidRPr="007A2CC4">
        <w:rPr>
          <w:rFonts w:ascii="Times New Roman" w:hAnsi="Times New Roman" w:cs="Times New Roman"/>
          <w:sz w:val="24"/>
          <w:szCs w:val="24"/>
        </w:rPr>
        <w:t>Задумкиным</w:t>
      </w:r>
      <w:proofErr w:type="spellEnd"/>
      <w:r w:rsidRPr="007A2CC4">
        <w:rPr>
          <w:rFonts w:ascii="Times New Roman" w:hAnsi="Times New Roman" w:cs="Times New Roman"/>
          <w:sz w:val="24"/>
          <w:szCs w:val="24"/>
        </w:rPr>
        <w:t xml:space="preserve">).  </w:t>
      </w:r>
    </w:p>
    <w:p w14:paraId="46A15072" w14:textId="5C6F1C7A" w:rsidR="007A2CC4" w:rsidRPr="007A2CC4" w:rsidRDefault="007A2CC4" w:rsidP="007A2CC4">
      <w:pPr>
        <w:spacing w:after="16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111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Как отмечает </w:t>
      </w:r>
      <w:r w:rsidRPr="007A2CC4">
        <w:rPr>
          <w:rFonts w:ascii="Times New Roman" w:hAnsi="Times New Roman" w:cs="Times New Roman"/>
          <w:color w:val="000000" w:themeColor="text1"/>
          <w:sz w:val="24"/>
          <w:szCs w:val="24"/>
        </w:rPr>
        <w:t>начальник управления промышленности и науки, заместител</w:t>
      </w:r>
      <w:r w:rsidRPr="0001113C">
        <w:rPr>
          <w:rFonts w:ascii="Times New Roman" w:hAnsi="Times New Roman" w:cs="Times New Roman"/>
          <w:color w:val="000000" w:themeColor="text1"/>
          <w:sz w:val="24"/>
          <w:szCs w:val="24"/>
        </w:rPr>
        <w:t>ь</w:t>
      </w:r>
      <w:r w:rsidRPr="007A2C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начальника Департамента экономического развития Вологодской области А.Н. </w:t>
      </w:r>
      <w:proofErr w:type="spellStart"/>
      <w:r w:rsidRPr="007A2CC4">
        <w:rPr>
          <w:rFonts w:ascii="Times New Roman" w:hAnsi="Times New Roman" w:cs="Times New Roman"/>
          <w:color w:val="000000" w:themeColor="text1"/>
          <w:sz w:val="24"/>
          <w:szCs w:val="24"/>
        </w:rPr>
        <w:t>Ласун</w:t>
      </w:r>
      <w:proofErr w:type="spellEnd"/>
      <w:r w:rsidRPr="0001113C">
        <w:rPr>
          <w:rFonts w:ascii="Times New Roman" w:hAnsi="Times New Roman" w:cs="Times New Roman"/>
          <w:color w:val="000000" w:themeColor="text1"/>
          <w:sz w:val="24"/>
          <w:szCs w:val="24"/>
        </w:rPr>
        <w:t>, «</w:t>
      </w:r>
      <w:r w:rsidRPr="007A2C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Рассматриваемая проблема в действительности является актуальной. На развитие экономики в регионе </w:t>
      </w:r>
      <w:r w:rsidRPr="007A2CC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существенное влияние оказывают предприятия металлургии и производства удобрений. Естественно, такие предприятия обладают монополией на инновации в рамках своей отрасли</w:t>
      </w:r>
      <w:r w:rsidRPr="0001113C">
        <w:rPr>
          <w:rFonts w:ascii="Times New Roman" w:hAnsi="Times New Roman" w:cs="Times New Roman"/>
          <w:color w:val="000000" w:themeColor="text1"/>
          <w:sz w:val="24"/>
          <w:szCs w:val="24"/>
        </w:rPr>
        <w:t>. В то же время р</w:t>
      </w:r>
      <w:r w:rsidRPr="007A2C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егион планомерно отходит от </w:t>
      </w:r>
      <w:proofErr w:type="spellStart"/>
      <w:r w:rsidRPr="007A2CC4">
        <w:rPr>
          <w:rFonts w:ascii="Times New Roman" w:hAnsi="Times New Roman" w:cs="Times New Roman"/>
          <w:color w:val="000000" w:themeColor="text1"/>
          <w:sz w:val="24"/>
          <w:szCs w:val="24"/>
        </w:rPr>
        <w:t>моноотраслевой</w:t>
      </w:r>
      <w:proofErr w:type="spellEnd"/>
      <w:r w:rsidRPr="007A2C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структуры экономики. Доля металлургии постепенно сокращается, появляются совершенно новые инновационные производства. Необходимо развивать качественно новые направления инновационной деятельности. В первую очередь, это должны быть такие направления, которые являются наиболее востребованными, например, информационно-коммуникационные технологии и т. п.</w:t>
      </w:r>
      <w:r w:rsidRPr="0001113C">
        <w:rPr>
          <w:rFonts w:ascii="Times New Roman" w:hAnsi="Times New Roman" w:cs="Times New Roman"/>
          <w:color w:val="000000" w:themeColor="text1"/>
          <w:sz w:val="24"/>
          <w:szCs w:val="24"/>
        </w:rPr>
        <w:t>».</w:t>
      </w:r>
    </w:p>
    <w:p w14:paraId="2E727B0D" w14:textId="5B364B56" w:rsidR="007A2CC4" w:rsidRPr="007A2CC4" w:rsidRDefault="007A2CC4" w:rsidP="007A2CC4">
      <w:pPr>
        <w:spacing w:after="16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1113C">
        <w:rPr>
          <w:rFonts w:ascii="Times New Roman" w:hAnsi="Times New Roman" w:cs="Times New Roman"/>
          <w:sz w:val="24"/>
          <w:szCs w:val="24"/>
        </w:rPr>
        <w:t xml:space="preserve">По мнению </w:t>
      </w:r>
      <w:r w:rsidRPr="007A2CC4">
        <w:rPr>
          <w:rFonts w:ascii="Times New Roman" w:hAnsi="Times New Roman" w:cs="Times New Roman"/>
          <w:sz w:val="24"/>
          <w:szCs w:val="24"/>
        </w:rPr>
        <w:t>доктор</w:t>
      </w:r>
      <w:r w:rsidRPr="0001113C">
        <w:rPr>
          <w:rFonts w:ascii="Times New Roman" w:hAnsi="Times New Roman" w:cs="Times New Roman"/>
          <w:sz w:val="24"/>
          <w:szCs w:val="24"/>
        </w:rPr>
        <w:t xml:space="preserve">а </w:t>
      </w:r>
      <w:r w:rsidRPr="007A2CC4">
        <w:rPr>
          <w:rFonts w:ascii="Times New Roman" w:hAnsi="Times New Roman" w:cs="Times New Roman"/>
          <w:sz w:val="24"/>
          <w:szCs w:val="24"/>
        </w:rPr>
        <w:t>наук, научн</w:t>
      </w:r>
      <w:r w:rsidRPr="0001113C">
        <w:rPr>
          <w:rFonts w:ascii="Times New Roman" w:hAnsi="Times New Roman" w:cs="Times New Roman"/>
          <w:sz w:val="24"/>
          <w:szCs w:val="24"/>
        </w:rPr>
        <w:t>ого</w:t>
      </w:r>
      <w:r w:rsidRPr="007A2CC4">
        <w:rPr>
          <w:rFonts w:ascii="Times New Roman" w:hAnsi="Times New Roman" w:cs="Times New Roman"/>
          <w:sz w:val="24"/>
          <w:szCs w:val="24"/>
        </w:rPr>
        <w:t xml:space="preserve"> консультант</w:t>
      </w:r>
      <w:r w:rsidR="00872D7B" w:rsidRPr="0001113C">
        <w:rPr>
          <w:rFonts w:ascii="Times New Roman" w:hAnsi="Times New Roman" w:cs="Times New Roman"/>
          <w:sz w:val="24"/>
          <w:szCs w:val="24"/>
        </w:rPr>
        <w:t>а</w:t>
      </w:r>
      <w:r w:rsidRPr="007A2CC4">
        <w:rPr>
          <w:rFonts w:ascii="Times New Roman" w:hAnsi="Times New Roman" w:cs="Times New Roman"/>
          <w:sz w:val="24"/>
          <w:szCs w:val="24"/>
        </w:rPr>
        <w:t xml:space="preserve"> ФГБОУ ВО «Череповецкий государственный университет» </w:t>
      </w:r>
      <w:r w:rsidR="00872D7B" w:rsidRPr="0001113C">
        <w:rPr>
          <w:rFonts w:ascii="Times New Roman" w:hAnsi="Times New Roman" w:cs="Times New Roman"/>
          <w:sz w:val="24"/>
          <w:szCs w:val="24"/>
        </w:rPr>
        <w:t>Б.Д</w:t>
      </w:r>
      <w:r w:rsidRPr="007A2CC4">
        <w:rPr>
          <w:rFonts w:ascii="Times New Roman" w:hAnsi="Times New Roman" w:cs="Times New Roman"/>
          <w:sz w:val="24"/>
          <w:szCs w:val="24"/>
        </w:rPr>
        <w:t>. Свиридов</w:t>
      </w:r>
      <w:r w:rsidR="00872D7B" w:rsidRPr="0001113C">
        <w:rPr>
          <w:rFonts w:ascii="Times New Roman" w:hAnsi="Times New Roman" w:cs="Times New Roman"/>
          <w:sz w:val="24"/>
          <w:szCs w:val="24"/>
        </w:rPr>
        <w:t>а, «в</w:t>
      </w:r>
      <w:r w:rsidRPr="007A2CC4">
        <w:rPr>
          <w:rFonts w:ascii="Times New Roman" w:hAnsi="Times New Roman" w:cs="Times New Roman"/>
          <w:sz w:val="24"/>
          <w:szCs w:val="24"/>
        </w:rPr>
        <w:t xml:space="preserve"> условиях </w:t>
      </w:r>
      <w:proofErr w:type="spellStart"/>
      <w:r w:rsidRPr="007A2CC4">
        <w:rPr>
          <w:rFonts w:ascii="Times New Roman" w:hAnsi="Times New Roman" w:cs="Times New Roman"/>
          <w:sz w:val="24"/>
          <w:szCs w:val="24"/>
        </w:rPr>
        <w:t>моноотраслевой</w:t>
      </w:r>
      <w:proofErr w:type="spellEnd"/>
      <w:r w:rsidRPr="007A2CC4">
        <w:rPr>
          <w:rFonts w:ascii="Times New Roman" w:hAnsi="Times New Roman" w:cs="Times New Roman"/>
          <w:sz w:val="24"/>
          <w:szCs w:val="24"/>
        </w:rPr>
        <w:t xml:space="preserve"> специфики ключевые отрасли, на которых специализируется регион, а это черная металлургия и химическая промышленность, обеспечивают ему не только наибольший объем прибыли, но и технологических инноваций. Проблема состоит в том, что предприятия, работающие в данных отраслях, как правило, являются монополистами. Следовательно, такие предприятия будут производить только те инновации, которые будут нужны, в первую очередь, им. И не важно, будет ли от этого действенная польза региону или нет, поскольку характер производимых инноваций также определяется запросами самой компании и зависит от фактора прибыльности</w:t>
      </w:r>
      <w:r w:rsidR="00872D7B" w:rsidRPr="0001113C">
        <w:rPr>
          <w:rFonts w:ascii="Times New Roman" w:hAnsi="Times New Roman" w:cs="Times New Roman"/>
          <w:sz w:val="24"/>
          <w:szCs w:val="24"/>
        </w:rPr>
        <w:t>»</w:t>
      </w:r>
      <w:r w:rsidRPr="007A2CC4">
        <w:rPr>
          <w:rFonts w:ascii="Times New Roman" w:hAnsi="Times New Roman" w:cs="Times New Roman"/>
          <w:sz w:val="24"/>
          <w:szCs w:val="24"/>
        </w:rPr>
        <w:t>.</w:t>
      </w:r>
      <w:r w:rsidR="00872D7B" w:rsidRPr="0001113C">
        <w:rPr>
          <w:rFonts w:ascii="Times New Roman" w:hAnsi="Times New Roman" w:cs="Times New Roman"/>
          <w:sz w:val="24"/>
          <w:szCs w:val="24"/>
        </w:rPr>
        <w:t xml:space="preserve"> На вопрос о том, </w:t>
      </w:r>
      <w:r w:rsidRPr="007A2CC4">
        <w:rPr>
          <w:rFonts w:ascii="Times New Roman" w:hAnsi="Times New Roman" w:cs="Times New Roman"/>
          <w:sz w:val="24"/>
          <w:szCs w:val="24"/>
        </w:rPr>
        <w:t>можно ли как-то изменить сложившуюся специфику</w:t>
      </w:r>
      <w:r w:rsidR="00872D7B" w:rsidRPr="0001113C">
        <w:rPr>
          <w:rFonts w:ascii="Times New Roman" w:hAnsi="Times New Roman" w:cs="Times New Roman"/>
          <w:sz w:val="24"/>
          <w:szCs w:val="24"/>
        </w:rPr>
        <w:t>, эксперт о</w:t>
      </w:r>
      <w:r w:rsidR="0001113C">
        <w:rPr>
          <w:rFonts w:ascii="Times New Roman" w:hAnsi="Times New Roman" w:cs="Times New Roman"/>
          <w:sz w:val="24"/>
          <w:szCs w:val="24"/>
        </w:rPr>
        <w:t>т</w:t>
      </w:r>
      <w:r w:rsidR="00872D7B" w:rsidRPr="0001113C">
        <w:rPr>
          <w:rFonts w:ascii="Times New Roman" w:hAnsi="Times New Roman" w:cs="Times New Roman"/>
          <w:sz w:val="24"/>
          <w:szCs w:val="24"/>
        </w:rPr>
        <w:t>вечает: «к</w:t>
      </w:r>
      <w:r w:rsidRPr="007A2CC4">
        <w:rPr>
          <w:rFonts w:ascii="Times New Roman" w:hAnsi="Times New Roman" w:cs="Times New Roman"/>
          <w:sz w:val="24"/>
          <w:szCs w:val="24"/>
        </w:rPr>
        <w:t xml:space="preserve">ак мне кажется, необходимо диверсифицировать данные отрасли. Причем речь идет о диверсификации </w:t>
      </w:r>
      <w:proofErr w:type="spellStart"/>
      <w:r w:rsidRPr="007A2CC4">
        <w:rPr>
          <w:rFonts w:ascii="Times New Roman" w:hAnsi="Times New Roman" w:cs="Times New Roman"/>
          <w:sz w:val="24"/>
          <w:szCs w:val="24"/>
        </w:rPr>
        <w:t>моноструктурных</w:t>
      </w:r>
      <w:proofErr w:type="spellEnd"/>
      <w:r w:rsidRPr="007A2CC4">
        <w:rPr>
          <w:rFonts w:ascii="Times New Roman" w:hAnsi="Times New Roman" w:cs="Times New Roman"/>
          <w:sz w:val="24"/>
          <w:szCs w:val="24"/>
        </w:rPr>
        <w:t xml:space="preserve"> территорий посредством малого предпринимательства, в том числе, инновационного. Несомненно, инновации следует развивать повсеместно. Тем не менее, базовые отрасли, на которых специализируется </w:t>
      </w:r>
      <w:proofErr w:type="spellStart"/>
      <w:r w:rsidRPr="007A2CC4">
        <w:rPr>
          <w:rFonts w:ascii="Times New Roman" w:hAnsi="Times New Roman" w:cs="Times New Roman"/>
          <w:sz w:val="24"/>
          <w:szCs w:val="24"/>
        </w:rPr>
        <w:t>моноотраслевой</w:t>
      </w:r>
      <w:proofErr w:type="spellEnd"/>
      <w:r w:rsidRPr="007A2CC4">
        <w:rPr>
          <w:rFonts w:ascii="Times New Roman" w:hAnsi="Times New Roman" w:cs="Times New Roman"/>
          <w:sz w:val="24"/>
          <w:szCs w:val="24"/>
        </w:rPr>
        <w:t xml:space="preserve"> регион, являются своего рода его «визитной карточкой». Как правило, региональными ВУЗами, НИИ и пр. исследовательскими организациями региона проводится масса исследований в рамках ключевых отраслей специализации региона, что может свидетельствовать об их инновационном потенциале. Более того, эти отрасли сформированы, как правило, относительно ресурсно-сырьевой базы региона, которая составляет его абсолютные преимущества. Поэтому не только в краткосрочной, но и долгосрочной перспективе инновационное развитие данных отраслей для </w:t>
      </w:r>
      <w:proofErr w:type="spellStart"/>
      <w:r w:rsidRPr="007A2CC4">
        <w:rPr>
          <w:rFonts w:ascii="Times New Roman" w:hAnsi="Times New Roman" w:cs="Times New Roman"/>
          <w:sz w:val="24"/>
          <w:szCs w:val="24"/>
        </w:rPr>
        <w:t>моноструктурных</w:t>
      </w:r>
      <w:proofErr w:type="spellEnd"/>
      <w:r w:rsidRPr="007A2CC4">
        <w:rPr>
          <w:rFonts w:ascii="Times New Roman" w:hAnsi="Times New Roman" w:cs="Times New Roman"/>
          <w:sz w:val="24"/>
          <w:szCs w:val="24"/>
        </w:rPr>
        <w:t xml:space="preserve"> регионов будет наиболее важным</w:t>
      </w:r>
      <w:r w:rsidR="00872D7B" w:rsidRPr="0001113C">
        <w:rPr>
          <w:rFonts w:ascii="Times New Roman" w:hAnsi="Times New Roman" w:cs="Times New Roman"/>
          <w:sz w:val="24"/>
          <w:szCs w:val="24"/>
        </w:rPr>
        <w:t>»</w:t>
      </w:r>
      <w:r w:rsidRPr="007A2CC4">
        <w:rPr>
          <w:rFonts w:ascii="Times New Roman" w:hAnsi="Times New Roman" w:cs="Times New Roman"/>
          <w:sz w:val="24"/>
          <w:szCs w:val="24"/>
        </w:rPr>
        <w:t>.</w:t>
      </w:r>
    </w:p>
    <w:p w14:paraId="795B1C0E" w14:textId="153D9B5B" w:rsidR="007A2CC4" w:rsidRPr="007A2CC4" w:rsidRDefault="00872D7B" w:rsidP="007A2CC4">
      <w:pPr>
        <w:spacing w:after="16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1113C">
        <w:rPr>
          <w:rFonts w:ascii="Times New Roman" w:hAnsi="Times New Roman" w:cs="Times New Roman"/>
          <w:sz w:val="24"/>
          <w:szCs w:val="24"/>
        </w:rPr>
        <w:t>В рамках и</w:t>
      </w:r>
      <w:r w:rsidR="007A2CC4" w:rsidRPr="007A2CC4">
        <w:rPr>
          <w:rFonts w:ascii="Times New Roman" w:hAnsi="Times New Roman" w:cs="Times New Roman"/>
          <w:sz w:val="24"/>
          <w:szCs w:val="24"/>
        </w:rPr>
        <w:t xml:space="preserve">нтервью с исполнительным директором </w:t>
      </w:r>
      <w:bookmarkStart w:id="1" w:name="_Hlk135052083"/>
      <w:r w:rsidR="007A2CC4" w:rsidRPr="007A2CC4">
        <w:rPr>
          <w:rFonts w:ascii="Times New Roman" w:hAnsi="Times New Roman" w:cs="Times New Roman"/>
          <w:sz w:val="24"/>
          <w:szCs w:val="24"/>
        </w:rPr>
        <w:t>Вологодского городского отделения Союза промышленников и предпринимателей Вологодской области</w:t>
      </w:r>
      <w:bookmarkEnd w:id="1"/>
      <w:r w:rsidR="007A2CC4" w:rsidRPr="007A2CC4">
        <w:rPr>
          <w:rFonts w:ascii="Times New Roman" w:hAnsi="Times New Roman" w:cs="Times New Roman"/>
          <w:sz w:val="24"/>
          <w:szCs w:val="24"/>
        </w:rPr>
        <w:t xml:space="preserve">, кандидатом экономических наук К.А. </w:t>
      </w:r>
      <w:proofErr w:type="spellStart"/>
      <w:r w:rsidR="007A2CC4" w:rsidRPr="007A2CC4">
        <w:rPr>
          <w:rFonts w:ascii="Times New Roman" w:hAnsi="Times New Roman" w:cs="Times New Roman"/>
          <w:sz w:val="24"/>
          <w:szCs w:val="24"/>
        </w:rPr>
        <w:t>Задумкиным</w:t>
      </w:r>
      <w:proofErr w:type="spellEnd"/>
      <w:r w:rsidRPr="0001113C">
        <w:rPr>
          <w:rFonts w:ascii="Times New Roman" w:hAnsi="Times New Roman" w:cs="Times New Roman"/>
          <w:sz w:val="24"/>
          <w:szCs w:val="24"/>
        </w:rPr>
        <w:t xml:space="preserve"> также были выявлены проблемные точки, которые позволили сформулировать пути преодоления сложившихся барьеров. </w:t>
      </w:r>
      <w:r w:rsidR="006B715E" w:rsidRPr="0001113C">
        <w:rPr>
          <w:rFonts w:ascii="Times New Roman" w:hAnsi="Times New Roman" w:cs="Times New Roman"/>
          <w:sz w:val="24"/>
          <w:szCs w:val="24"/>
        </w:rPr>
        <w:t>По словам</w:t>
      </w:r>
      <w:r w:rsidRPr="0001113C">
        <w:rPr>
          <w:rFonts w:ascii="Times New Roman" w:hAnsi="Times New Roman" w:cs="Times New Roman"/>
          <w:sz w:val="24"/>
          <w:szCs w:val="24"/>
        </w:rPr>
        <w:t xml:space="preserve"> Константин</w:t>
      </w:r>
      <w:r w:rsidR="006B715E" w:rsidRPr="0001113C">
        <w:rPr>
          <w:rFonts w:ascii="Times New Roman" w:hAnsi="Times New Roman" w:cs="Times New Roman"/>
          <w:sz w:val="24"/>
          <w:szCs w:val="24"/>
        </w:rPr>
        <w:t>а</w:t>
      </w:r>
      <w:r w:rsidRPr="0001113C">
        <w:rPr>
          <w:rFonts w:ascii="Times New Roman" w:hAnsi="Times New Roman" w:cs="Times New Roman"/>
          <w:sz w:val="24"/>
          <w:szCs w:val="24"/>
        </w:rPr>
        <w:t xml:space="preserve"> Алексеевич</w:t>
      </w:r>
      <w:r w:rsidR="006B715E" w:rsidRPr="0001113C">
        <w:rPr>
          <w:rFonts w:ascii="Times New Roman" w:hAnsi="Times New Roman" w:cs="Times New Roman"/>
          <w:sz w:val="24"/>
          <w:szCs w:val="24"/>
        </w:rPr>
        <w:t>а</w:t>
      </w:r>
      <w:r w:rsidRPr="0001113C">
        <w:rPr>
          <w:rFonts w:ascii="Times New Roman" w:hAnsi="Times New Roman" w:cs="Times New Roman"/>
          <w:sz w:val="24"/>
          <w:szCs w:val="24"/>
        </w:rPr>
        <w:t>, «</w:t>
      </w:r>
      <w:r w:rsidR="007A2CC4" w:rsidRPr="007A2CC4">
        <w:rPr>
          <w:rFonts w:ascii="Times New Roman" w:hAnsi="Times New Roman" w:cs="Times New Roman"/>
          <w:sz w:val="24"/>
          <w:szCs w:val="24"/>
        </w:rPr>
        <w:t xml:space="preserve">проблема монополизации инновационной деятельности в </w:t>
      </w:r>
      <w:proofErr w:type="spellStart"/>
      <w:r w:rsidR="007A2CC4" w:rsidRPr="007A2CC4">
        <w:rPr>
          <w:rFonts w:ascii="Times New Roman" w:hAnsi="Times New Roman" w:cs="Times New Roman"/>
          <w:sz w:val="24"/>
          <w:szCs w:val="24"/>
        </w:rPr>
        <w:t>моноотрасвлевых</w:t>
      </w:r>
      <w:proofErr w:type="spellEnd"/>
      <w:r w:rsidR="007A2CC4" w:rsidRPr="007A2CC4">
        <w:rPr>
          <w:rFonts w:ascii="Times New Roman" w:hAnsi="Times New Roman" w:cs="Times New Roman"/>
          <w:sz w:val="24"/>
          <w:szCs w:val="24"/>
        </w:rPr>
        <w:t xml:space="preserve"> регионах действительно существует. Одним из негативных ее проявлений можно считать то, что предприятия-монополисты ввиду своих «масштабов» обеспечивают региону наибольший объем отгруженных инновационных товаров, работ и услуг. Таким образом, если что-то пойдет не по плану (например, упадет спрос на продукцию), предприятие будет вынуждено сократить объемы производства, в том числе, инновационной продукции. Таким образом, все это негативным образом отразится на показателях инновационной деятельности в регионе. С другой стороны, если такое предприятие реализует какой-нибудь крупный инновационный проект, то соответствующие показатели в разрезе региона будут высокими. Получается, что одно или несколько крупных инновационных предприятий в наибольшей степени формируют региональную инновационную статистику</w:t>
      </w:r>
      <w:r w:rsidRPr="0001113C">
        <w:rPr>
          <w:rFonts w:ascii="Times New Roman" w:hAnsi="Times New Roman" w:cs="Times New Roman"/>
          <w:sz w:val="24"/>
          <w:szCs w:val="24"/>
        </w:rPr>
        <w:t>»</w:t>
      </w:r>
      <w:r w:rsidR="007A2CC4" w:rsidRPr="007A2CC4">
        <w:rPr>
          <w:rFonts w:ascii="Times New Roman" w:hAnsi="Times New Roman" w:cs="Times New Roman"/>
          <w:sz w:val="24"/>
          <w:szCs w:val="24"/>
        </w:rPr>
        <w:t>.</w:t>
      </w:r>
      <w:r w:rsidRPr="0001113C">
        <w:rPr>
          <w:rFonts w:ascii="Times New Roman" w:hAnsi="Times New Roman" w:cs="Times New Roman"/>
          <w:sz w:val="24"/>
          <w:szCs w:val="24"/>
        </w:rPr>
        <w:t xml:space="preserve"> Более того, эксперт подчеркивает, что </w:t>
      </w:r>
      <w:bookmarkStart w:id="2" w:name="_Hlk133334140"/>
      <w:r w:rsidRPr="0001113C">
        <w:rPr>
          <w:rFonts w:ascii="Times New Roman" w:hAnsi="Times New Roman" w:cs="Times New Roman"/>
          <w:sz w:val="24"/>
          <w:szCs w:val="24"/>
        </w:rPr>
        <w:t>«</w:t>
      </w:r>
      <w:bookmarkStart w:id="3" w:name="_Hlk134175656"/>
      <w:bookmarkEnd w:id="2"/>
      <w:r w:rsidRPr="0001113C">
        <w:rPr>
          <w:rFonts w:ascii="Times New Roman" w:hAnsi="Times New Roman" w:cs="Times New Roman"/>
          <w:sz w:val="24"/>
          <w:szCs w:val="24"/>
        </w:rPr>
        <w:t>н</w:t>
      </w:r>
      <w:r w:rsidR="007A2CC4" w:rsidRPr="007A2CC4">
        <w:rPr>
          <w:rFonts w:ascii="Times New Roman" w:hAnsi="Times New Roman" w:cs="Times New Roman"/>
          <w:sz w:val="24"/>
          <w:szCs w:val="24"/>
        </w:rPr>
        <w:t xml:space="preserve">адо развивать кооперацию крупного, среднего и малого предпринимательства в инновационной сфере. Малые и средние инновационные предприятия могут заниматься разработкой и производством отдельных узлов и агрегатов, которые необходимы субъектам крупного инновационного бизнеса. </w:t>
      </w:r>
      <w:bookmarkEnd w:id="3"/>
      <w:r w:rsidR="007A2CC4" w:rsidRPr="007A2CC4">
        <w:rPr>
          <w:rFonts w:ascii="Times New Roman" w:hAnsi="Times New Roman" w:cs="Times New Roman"/>
          <w:sz w:val="24"/>
          <w:szCs w:val="24"/>
        </w:rPr>
        <w:t xml:space="preserve">Если рассматривать отрасль черной металлургии, то это могут быть инновационные компоненты для доменного процесса, в химической промышленности – запасные части для линий производства удобрений, химические реактивы, биологически активные добавки и пр. Все эти «ниши» должны быть </w:t>
      </w:r>
      <w:r w:rsidR="007A2CC4" w:rsidRPr="007A2CC4">
        <w:rPr>
          <w:rFonts w:ascii="Times New Roman" w:hAnsi="Times New Roman" w:cs="Times New Roman"/>
          <w:sz w:val="24"/>
          <w:szCs w:val="24"/>
        </w:rPr>
        <w:lastRenderedPageBreak/>
        <w:t>заполнены субъектами инновационного МСП. Особенно это актуально в настоящий период, когда, после введения санкций, предприятия региона столкнулись с острой проблемой нехватки комплектующих для своего оборудования, а также некоторых компонентов, необходимых для производства продукции. Считаю верным решением осваивать данное направление, притом не просто выпускать аналоги запасных частей, комплектующих, материалов и пр., а инновационные аналоги, за счет придания им новых качеств и свойств</w:t>
      </w:r>
      <w:r w:rsidRPr="0001113C">
        <w:rPr>
          <w:rFonts w:ascii="Times New Roman" w:hAnsi="Times New Roman" w:cs="Times New Roman"/>
          <w:sz w:val="24"/>
          <w:szCs w:val="24"/>
        </w:rPr>
        <w:t>»</w:t>
      </w:r>
      <w:r w:rsidR="007A2CC4" w:rsidRPr="007A2CC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6F21403" w14:textId="77777777" w:rsidR="006B715E" w:rsidRPr="0001113C" w:rsidRDefault="00872D7B" w:rsidP="006B715E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Заключение.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B715E" w:rsidRPr="0001113C">
        <w:rPr>
          <w:rFonts w:ascii="Times New Roman" w:eastAsia="Calibri" w:hAnsi="Times New Roman" w:cs="Times New Roman"/>
          <w:sz w:val="24"/>
          <w:szCs w:val="24"/>
        </w:rPr>
        <w:t xml:space="preserve">Проведенная серия интервью позволяет сделать вывод, что основной проблемой инновационного развития регионов с </w:t>
      </w:r>
      <w:proofErr w:type="spellStart"/>
      <w:r w:rsidR="006B715E" w:rsidRPr="0001113C">
        <w:rPr>
          <w:rFonts w:ascii="Times New Roman" w:eastAsia="Calibri" w:hAnsi="Times New Roman" w:cs="Times New Roman"/>
          <w:sz w:val="24"/>
          <w:szCs w:val="24"/>
        </w:rPr>
        <w:t>моноотраслевой</w:t>
      </w:r>
      <w:proofErr w:type="spellEnd"/>
      <w:r w:rsidR="006B715E" w:rsidRPr="0001113C">
        <w:rPr>
          <w:rFonts w:ascii="Times New Roman" w:eastAsia="Calibri" w:hAnsi="Times New Roman" w:cs="Times New Roman"/>
          <w:sz w:val="24"/>
          <w:szCs w:val="24"/>
        </w:rPr>
        <w:t xml:space="preserve"> структурой экономики является монополизация в ключевых для региона отраслях народного хозяйства. </w:t>
      </w:r>
    </w:p>
    <w:p w14:paraId="4FF6A336" w14:textId="77777777" w:rsidR="006B715E" w:rsidRPr="0001113C" w:rsidRDefault="006B715E" w:rsidP="006B715E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В ходе интервью также было выявлено три варианта решения данной проблемы:</w:t>
      </w:r>
    </w:p>
    <w:p w14:paraId="43E02C94" w14:textId="77777777" w:rsidR="006B715E" w:rsidRPr="0001113C" w:rsidRDefault="006B715E" w:rsidP="006B715E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1. Развитие малого и среднего инновационного предпринимательства в тех отраслях, которые монополизированы (и на которых регион специализируется).</w:t>
      </w:r>
    </w:p>
    <w:p w14:paraId="0A1AFB11" w14:textId="77777777" w:rsidR="006B715E" w:rsidRPr="0001113C" w:rsidRDefault="006B715E" w:rsidP="006B715E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2.  Развитие качественно новых направлений инновационной деятельности также за счет малого и среднего инновационного предпринимательства.</w:t>
      </w:r>
    </w:p>
    <w:p w14:paraId="3C70ED70" w14:textId="481E71B9" w:rsidR="007A2CC4" w:rsidRPr="0001113C" w:rsidRDefault="006B715E" w:rsidP="006B715E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3. Кооперация малого, среднего и крупного инновационного предпринимательства в процессе создания цепочек добавленной стоимости.</w:t>
      </w:r>
    </w:p>
    <w:p w14:paraId="1770EF4C" w14:textId="4CF4FD94" w:rsidR="006B715E" w:rsidRPr="0001113C" w:rsidRDefault="006B715E" w:rsidP="006B715E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Следует отметить, что определенные шаги в контексте реализации обозначенных направлений в регионе уже предпринимаются. В частности, осуществляются инновационные разработки в области развития порошковой металлургии, запускаются новые проекты, например, «Синергия роста 2.0», что позволяет объединить крупный, средний и малый бизнес с целью обеспечения синергетического эффекта от их совместной деятельности, реализуются меры финансовой помощи для субъектов малого и среднего инновационного предпринимательства со стороны представителей органов власти региона и др.</w:t>
      </w:r>
      <w:bookmarkStart w:id="4" w:name="_GoBack"/>
      <w:bookmarkEnd w:id="4"/>
    </w:p>
    <w:p w14:paraId="0029CC04" w14:textId="629904E8" w:rsidR="007A2CC4" w:rsidRPr="0001113C" w:rsidRDefault="006B715E" w:rsidP="006B715E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Тем не менее, масштабы этих изменений пока еще не позволяют преодолеть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моноотраслевую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специфику, а также негативные эффекты в рамках инновационного развития региона, которые ею обусловлены. Таким образом, региону необходима интенсификация предлагаемых практик.</w:t>
      </w:r>
    </w:p>
    <w:p w14:paraId="15FCE3B1" w14:textId="77777777" w:rsidR="007A2CC4" w:rsidRPr="0001113C" w:rsidRDefault="007A2CC4" w:rsidP="00016F40">
      <w:pPr>
        <w:spacing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5DB23FC" w14:textId="77777777" w:rsidR="00193137" w:rsidRPr="0001113C" w:rsidRDefault="00193137" w:rsidP="00193137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3C3E527" w14:textId="5D2B9596" w:rsidR="00EA7A10" w:rsidRPr="0001113C" w:rsidRDefault="00725CCC" w:rsidP="00725CCC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b/>
        </w:rPr>
      </w:pPr>
      <w:r w:rsidRPr="0001113C">
        <w:rPr>
          <w:rFonts w:ascii="Times New Roman" w:eastAsia="Calibri" w:hAnsi="Times New Roman" w:cs="Times New Roman"/>
          <w:b/>
        </w:rPr>
        <w:t>ЛИТЕРАТУРА</w:t>
      </w:r>
    </w:p>
    <w:p w14:paraId="6C94E756" w14:textId="79FF3B27" w:rsidR="0020304C" w:rsidRPr="0001113C" w:rsidRDefault="0020304C" w:rsidP="0020304C">
      <w:pPr>
        <w:spacing w:after="0" w:line="247" w:lineRule="auto"/>
        <w:ind w:firstLine="425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1</w:t>
      </w:r>
      <w:r w:rsidRPr="0001113C">
        <w:rPr>
          <w:rFonts w:ascii="Times New Roman" w:eastAsia="Calibri" w:hAnsi="Times New Roman" w:cs="Times New Roman"/>
          <w:sz w:val="24"/>
          <w:szCs w:val="24"/>
        </w:rPr>
        <w:t>. Зайнутдинов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Р.Р.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Моноотраслевые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регионы России: определение, типологизация и перспективы развит</w:t>
      </w:r>
      <w:r w:rsidRPr="0001113C">
        <w:rPr>
          <w:rFonts w:ascii="Times New Roman" w:eastAsia="Calibri" w:hAnsi="Times New Roman" w:cs="Times New Roman"/>
          <w:sz w:val="24"/>
          <w:szCs w:val="24"/>
        </w:rPr>
        <w:t>и</w:t>
      </w:r>
      <w:r w:rsidRPr="0001113C">
        <w:rPr>
          <w:rFonts w:ascii="Times New Roman" w:eastAsia="Calibri" w:hAnsi="Times New Roman" w:cs="Times New Roman"/>
          <w:sz w:val="24"/>
          <w:szCs w:val="24"/>
        </w:rPr>
        <w:t>я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//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Экономика региона</w:t>
      </w:r>
      <w:r w:rsidRPr="0001113C">
        <w:rPr>
          <w:rFonts w:ascii="Times New Roman" w:eastAsia="Calibri" w:hAnsi="Times New Roman" w:cs="Times New Roman"/>
          <w:sz w:val="24"/>
          <w:szCs w:val="24"/>
        </w:rPr>
        <w:t>. 2015.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№4, с. 106-122.</w:t>
      </w:r>
    </w:p>
    <w:p w14:paraId="16F46AC6" w14:textId="7A5C74CE" w:rsidR="0020304C" w:rsidRPr="0001113C" w:rsidRDefault="0020304C" w:rsidP="0020304C">
      <w:pPr>
        <w:spacing w:after="0" w:line="247" w:lineRule="auto"/>
        <w:ind w:firstLine="425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2</w:t>
      </w:r>
      <w:r w:rsidRPr="0001113C">
        <w:rPr>
          <w:rFonts w:ascii="Times New Roman" w:eastAsia="Calibri" w:hAnsi="Times New Roman" w:cs="Times New Roman"/>
          <w:sz w:val="24"/>
          <w:szCs w:val="24"/>
        </w:rPr>
        <w:t>. Зайнутдинов Р.Р</w:t>
      </w:r>
      <w:r w:rsidRPr="0001113C">
        <w:rPr>
          <w:rFonts w:ascii="Times New Roman" w:eastAsia="Calibri" w:hAnsi="Times New Roman" w:cs="Times New Roman"/>
          <w:sz w:val="24"/>
          <w:szCs w:val="24"/>
        </w:rPr>
        <w:t>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Антикризисное развитие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моноотраслевых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регионов России</w:t>
      </w:r>
      <w:r w:rsidRPr="0001113C">
        <w:rPr>
          <w:rFonts w:ascii="Times New Roman" w:eastAsia="Calibri" w:hAnsi="Times New Roman" w:cs="Times New Roman"/>
          <w:sz w:val="24"/>
          <w:szCs w:val="24"/>
        </w:rPr>
        <w:t>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1113C">
        <w:rPr>
          <w:rFonts w:ascii="Times New Roman" w:eastAsia="Calibri" w:hAnsi="Times New Roman" w:cs="Times New Roman"/>
          <w:sz w:val="24"/>
          <w:szCs w:val="24"/>
        </w:rPr>
        <w:t>М</w:t>
      </w:r>
      <w:r w:rsidRPr="0001113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 w:rsidRPr="0001113C">
        <w:rPr>
          <w:rFonts w:ascii="Times New Roman" w:eastAsia="Calibri" w:hAnsi="Times New Roman" w:cs="Times New Roman"/>
          <w:sz w:val="24"/>
          <w:szCs w:val="24"/>
        </w:rPr>
        <w:t>Мир</w:t>
      </w:r>
      <w:r w:rsidRPr="0001113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01113C">
        <w:rPr>
          <w:rFonts w:ascii="Times New Roman" w:eastAsia="Calibri" w:hAnsi="Times New Roman" w:cs="Times New Roman"/>
          <w:sz w:val="24"/>
          <w:szCs w:val="24"/>
        </w:rPr>
        <w:t>науки</w:t>
      </w:r>
      <w:r w:rsidRPr="0001113C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01113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2015.</w:t>
      </w:r>
      <w:r w:rsidRPr="0001113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147 с.   </w:t>
      </w:r>
    </w:p>
    <w:p w14:paraId="36EF7A8A" w14:textId="7FA7FCC9" w:rsidR="0020304C" w:rsidRPr="0001113C" w:rsidRDefault="0020304C" w:rsidP="0020304C">
      <w:pPr>
        <w:spacing w:after="0" w:line="247" w:lineRule="auto"/>
        <w:ind w:firstLine="425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3</w:t>
      </w:r>
      <w:r w:rsidRPr="0001113C">
        <w:rPr>
          <w:rFonts w:ascii="Times New Roman" w:eastAsia="Calibri" w:hAnsi="Times New Roman" w:cs="Times New Roman"/>
          <w:sz w:val="24"/>
          <w:szCs w:val="24"/>
        </w:rPr>
        <w:t>. Зубаревич Н.В. Трансформация рынков труда российских моногородов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// </w:t>
      </w:r>
      <w:r w:rsidRPr="0001113C">
        <w:rPr>
          <w:rFonts w:ascii="Times New Roman" w:eastAsia="Calibri" w:hAnsi="Times New Roman" w:cs="Times New Roman"/>
          <w:sz w:val="24"/>
          <w:szCs w:val="24"/>
        </w:rPr>
        <w:t>Вестник Московского университета. Серия 5: География.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2015.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№ 4, с. 38-44. </w:t>
      </w:r>
    </w:p>
    <w:p w14:paraId="7BEDA2BA" w14:textId="2307383D" w:rsidR="0020304C" w:rsidRPr="0001113C" w:rsidRDefault="0020304C" w:rsidP="0020304C">
      <w:pPr>
        <w:spacing w:after="0" w:line="247" w:lineRule="auto"/>
        <w:ind w:firstLine="425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>4</w:t>
      </w:r>
      <w:r w:rsidRPr="0001113C">
        <w:rPr>
          <w:rFonts w:ascii="Times New Roman" w:eastAsia="Calibri" w:hAnsi="Times New Roman" w:cs="Times New Roman"/>
          <w:sz w:val="24"/>
          <w:szCs w:val="24"/>
        </w:rPr>
        <w:t>. Яковлева Е.Б., Маврина И.А. Пути выхода депрессивных регионов из кризисного состояния // Вестник Санкт-Петербургского университета. 2010. № 1. с. 54-57.</w:t>
      </w:r>
    </w:p>
    <w:p w14:paraId="3609BDC9" w14:textId="4E6E6176" w:rsidR="0020304C" w:rsidRPr="0001113C" w:rsidRDefault="0020304C" w:rsidP="0020304C">
      <w:pPr>
        <w:spacing w:after="0" w:line="247" w:lineRule="auto"/>
        <w:ind w:firstLine="425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5. 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Галеев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1113C">
        <w:rPr>
          <w:rFonts w:ascii="Times New Roman" w:eastAsia="Calibri" w:hAnsi="Times New Roman" w:cs="Times New Roman"/>
          <w:sz w:val="24"/>
          <w:szCs w:val="24"/>
        </w:rPr>
        <w:t>Т.А. Особенности внедрения инновационных технологий в условиях российской экономической модели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//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Общество и экономика</w:t>
      </w:r>
      <w:r w:rsidRPr="0001113C">
        <w:rPr>
          <w:rFonts w:ascii="Times New Roman" w:eastAsia="Calibri" w:hAnsi="Times New Roman" w:cs="Times New Roman"/>
          <w:sz w:val="24"/>
          <w:szCs w:val="24"/>
        </w:rPr>
        <w:t>. 2022.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№10</w:t>
      </w:r>
      <w:r w:rsidRPr="0001113C">
        <w:rPr>
          <w:rFonts w:ascii="Times New Roman" w:eastAsia="Calibri" w:hAnsi="Times New Roman" w:cs="Times New Roman"/>
          <w:sz w:val="24"/>
          <w:szCs w:val="24"/>
        </w:rPr>
        <w:t>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с. 73-82.</w:t>
      </w:r>
    </w:p>
    <w:p w14:paraId="5C6AC878" w14:textId="70B34B88" w:rsidR="0020304C" w:rsidRPr="0001113C" w:rsidRDefault="0020304C" w:rsidP="0020304C">
      <w:pPr>
        <w:spacing w:after="0" w:line="247" w:lineRule="auto"/>
        <w:ind w:firstLine="425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Pr="0001113C">
        <w:rPr>
          <w:rFonts w:ascii="Times New Roman" w:eastAsia="Calibri" w:hAnsi="Times New Roman" w:cs="Times New Roman"/>
          <w:sz w:val="24"/>
          <w:szCs w:val="24"/>
        </w:rPr>
        <w:t>Малявина И.Ю., Крюкова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1113C">
        <w:rPr>
          <w:rFonts w:ascii="Times New Roman" w:eastAsia="Calibri" w:hAnsi="Times New Roman" w:cs="Times New Roman"/>
          <w:sz w:val="24"/>
          <w:szCs w:val="24"/>
        </w:rPr>
        <w:t>Т.М. Монополии, инновации и ключевая роль малых фирм. Монополизм и инновации: проблемы взаимодействия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//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Российское предпринимательство</w:t>
      </w:r>
      <w:r w:rsidRPr="0001113C">
        <w:rPr>
          <w:rFonts w:ascii="Times New Roman" w:eastAsia="Calibri" w:hAnsi="Times New Roman" w:cs="Times New Roman"/>
          <w:sz w:val="24"/>
          <w:szCs w:val="24"/>
        </w:rPr>
        <w:t>. 2009.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№ 2-1, с. 40-45.</w:t>
      </w:r>
    </w:p>
    <w:p w14:paraId="094A9880" w14:textId="6BBAFDD0" w:rsidR="0020304C" w:rsidRPr="0020304C" w:rsidRDefault="0020304C" w:rsidP="0020304C">
      <w:pPr>
        <w:spacing w:after="0" w:line="247" w:lineRule="auto"/>
        <w:ind w:firstLine="425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7. </w:t>
      </w:r>
      <w:proofErr w:type="spellStart"/>
      <w:r w:rsidRPr="0001113C">
        <w:rPr>
          <w:rFonts w:ascii="Times New Roman" w:eastAsia="Calibri" w:hAnsi="Times New Roman" w:cs="Times New Roman"/>
          <w:sz w:val="24"/>
          <w:szCs w:val="24"/>
        </w:rPr>
        <w:t>Капканщиков</w:t>
      </w:r>
      <w:proofErr w:type="spellEnd"/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С. Стратегические дефекты российской сырьевой модели экономики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//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Общество и экономика</w:t>
      </w:r>
      <w:r w:rsidRPr="0001113C">
        <w:rPr>
          <w:rFonts w:ascii="Times New Roman" w:eastAsia="Calibri" w:hAnsi="Times New Roman" w:cs="Times New Roman"/>
          <w:sz w:val="24"/>
          <w:szCs w:val="24"/>
        </w:rPr>
        <w:t>. 2021.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№ 1</w:t>
      </w:r>
      <w:r w:rsidRPr="0001113C">
        <w:rPr>
          <w:rFonts w:ascii="Times New Roman" w:eastAsia="Calibri" w:hAnsi="Times New Roman" w:cs="Times New Roman"/>
          <w:sz w:val="24"/>
          <w:szCs w:val="24"/>
        </w:rPr>
        <w:t>.</w:t>
      </w:r>
      <w:r w:rsidRPr="0001113C">
        <w:rPr>
          <w:rFonts w:ascii="Times New Roman" w:eastAsia="Calibri" w:hAnsi="Times New Roman" w:cs="Times New Roman"/>
          <w:sz w:val="24"/>
          <w:szCs w:val="24"/>
        </w:rPr>
        <w:t xml:space="preserve"> с. 5-21.</w:t>
      </w:r>
    </w:p>
    <w:sectPr w:rsidR="0020304C" w:rsidRPr="0020304C" w:rsidSect="0018433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5805E9" w14:textId="77777777" w:rsidR="006D6404" w:rsidRDefault="006D6404" w:rsidP="006D6404">
      <w:pPr>
        <w:spacing w:after="0" w:line="240" w:lineRule="auto"/>
      </w:pPr>
      <w:r>
        <w:separator/>
      </w:r>
    </w:p>
  </w:endnote>
  <w:endnote w:type="continuationSeparator" w:id="0">
    <w:p w14:paraId="2C6D1295" w14:textId="77777777" w:rsidR="006D6404" w:rsidRDefault="006D6404" w:rsidP="006D64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034EDA" w14:textId="77777777" w:rsidR="006D6404" w:rsidRDefault="006D6404" w:rsidP="006D6404">
      <w:pPr>
        <w:spacing w:after="0" w:line="240" w:lineRule="auto"/>
      </w:pPr>
      <w:r>
        <w:separator/>
      </w:r>
    </w:p>
  </w:footnote>
  <w:footnote w:type="continuationSeparator" w:id="0">
    <w:p w14:paraId="483EBD0C" w14:textId="77777777" w:rsidR="006D6404" w:rsidRDefault="006D6404" w:rsidP="006D6404">
      <w:pPr>
        <w:spacing w:after="0" w:line="240" w:lineRule="auto"/>
      </w:pPr>
      <w:r>
        <w:continuationSeparator/>
      </w:r>
    </w:p>
  </w:footnote>
  <w:footnote w:id="1">
    <w:p w14:paraId="1DD065DF" w14:textId="77777777" w:rsidR="006D6404" w:rsidRPr="00CA7DF7" w:rsidRDefault="006D6404" w:rsidP="006D6404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Иванов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Семен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Леонидович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аспирант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 xml:space="preserve">младший научный сотрудник, ФГБУН </w:t>
      </w:r>
      <w:proofErr w:type="spellStart"/>
      <w:r>
        <w:rPr>
          <w:rFonts w:ascii="Times New Roman" w:hAnsi="Times New Roman" w:cs="Times New Roman"/>
          <w:sz w:val="20"/>
          <w:szCs w:val="20"/>
        </w:rPr>
        <w:t>ВолНЦ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РАН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>
        <w:rPr>
          <w:rFonts w:ascii="Times New Roman" w:hAnsi="Times New Roman" w:cs="Times New Roman"/>
          <w:sz w:val="20"/>
          <w:szCs w:val="20"/>
        </w:rPr>
        <w:t>160014</w:t>
      </w:r>
      <w:r w:rsidRPr="00CA7DF7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Россия</w:t>
      </w:r>
      <w:r w:rsidRPr="00CA7DF7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г. Вологда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>
        <w:rPr>
          <w:rFonts w:ascii="Times New Roman" w:hAnsi="Times New Roman" w:cs="Times New Roman"/>
          <w:sz w:val="20"/>
          <w:szCs w:val="20"/>
        </w:rPr>
        <w:t>Горького</w:t>
      </w:r>
      <w:r w:rsidRPr="00CA7DF7">
        <w:rPr>
          <w:rFonts w:ascii="Times New Roman" w:hAnsi="Times New Roman" w:cs="Times New Roman"/>
          <w:sz w:val="20"/>
          <w:szCs w:val="20"/>
        </w:rPr>
        <w:t xml:space="preserve">, д. </w:t>
      </w:r>
      <w:r>
        <w:rPr>
          <w:rFonts w:ascii="Times New Roman" w:hAnsi="Times New Roman" w:cs="Times New Roman"/>
          <w:sz w:val="20"/>
          <w:szCs w:val="20"/>
        </w:rPr>
        <w:t>56 а</w:t>
      </w:r>
      <w:r w:rsidRPr="00CA7DF7">
        <w:rPr>
          <w:rFonts w:ascii="Times New Roman" w:hAnsi="Times New Roman" w:cs="Times New Roman"/>
          <w:sz w:val="20"/>
          <w:szCs w:val="20"/>
        </w:rPr>
        <w:t>; E-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slivanov</w:t>
      </w:r>
      <w:proofErr w:type="spellEnd"/>
      <w:r w:rsidRPr="00D347D1">
        <w:rPr>
          <w:rFonts w:ascii="Times New Roman" w:hAnsi="Times New Roman" w:cs="Times New Roman"/>
          <w:sz w:val="20"/>
          <w:szCs w:val="20"/>
        </w:rPr>
        <w:t>2020@</w:t>
      </w:r>
      <w:r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Pr="00D347D1">
        <w:rPr>
          <w:rFonts w:ascii="Times New Roman" w:hAnsi="Times New Roman" w:cs="Times New Roman"/>
          <w:sz w:val="20"/>
          <w:szCs w:val="20"/>
        </w:rPr>
        <w:t>.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  <w:footnote w:id="2">
    <w:p w14:paraId="5EE0D4CE" w14:textId="77777777" w:rsidR="0087485C" w:rsidRPr="0007293A" w:rsidRDefault="0087485C" w:rsidP="0087485C">
      <w:pPr>
        <w:pStyle w:val="a4"/>
        <w:jc w:val="both"/>
        <w:rPr>
          <w:rFonts w:ascii="Times New Roman" w:hAnsi="Times New Roman" w:cs="Times New Roman"/>
        </w:rPr>
      </w:pPr>
      <w:r w:rsidRPr="0007293A">
        <w:rPr>
          <w:rStyle w:val="a3"/>
          <w:rFonts w:ascii="Times New Roman" w:hAnsi="Times New Roman" w:cs="Times New Roman"/>
        </w:rPr>
        <w:footnoteRef/>
      </w:r>
      <w:r w:rsidRPr="0007293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Работа</w:t>
      </w:r>
      <w:r w:rsidRPr="0007293A">
        <w:rPr>
          <w:rFonts w:ascii="Times New Roman" w:hAnsi="Times New Roman" w:cs="Times New Roman"/>
        </w:rPr>
        <w:t xml:space="preserve"> подготовлена в соответствии с темой государственного задания №FMGZ-2022-0002 «Методы и механизмы социально-экономического развития регионов России в условиях цифровизации и четвертой промышленной революции».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404"/>
    <w:rsid w:val="0001113C"/>
    <w:rsid w:val="00016F40"/>
    <w:rsid w:val="000E1979"/>
    <w:rsid w:val="0017560E"/>
    <w:rsid w:val="0018433D"/>
    <w:rsid w:val="00187145"/>
    <w:rsid w:val="00193137"/>
    <w:rsid w:val="0020304C"/>
    <w:rsid w:val="00216D90"/>
    <w:rsid w:val="00253F0A"/>
    <w:rsid w:val="0028563C"/>
    <w:rsid w:val="002D6D68"/>
    <w:rsid w:val="00304E54"/>
    <w:rsid w:val="003126AB"/>
    <w:rsid w:val="003356A4"/>
    <w:rsid w:val="0039300A"/>
    <w:rsid w:val="00616BCF"/>
    <w:rsid w:val="00637295"/>
    <w:rsid w:val="00667A9C"/>
    <w:rsid w:val="006B715E"/>
    <w:rsid w:val="006D6404"/>
    <w:rsid w:val="00724F87"/>
    <w:rsid w:val="00725CCC"/>
    <w:rsid w:val="007325CD"/>
    <w:rsid w:val="007A03E3"/>
    <w:rsid w:val="007A2CC4"/>
    <w:rsid w:val="007E6CC2"/>
    <w:rsid w:val="00801ED6"/>
    <w:rsid w:val="008517D4"/>
    <w:rsid w:val="00872D7B"/>
    <w:rsid w:val="0087485C"/>
    <w:rsid w:val="009477AC"/>
    <w:rsid w:val="00CE6481"/>
    <w:rsid w:val="00D347D1"/>
    <w:rsid w:val="00D944EE"/>
    <w:rsid w:val="00DE6AB3"/>
    <w:rsid w:val="00E44806"/>
    <w:rsid w:val="00E56E80"/>
    <w:rsid w:val="00EA7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C2F71"/>
  <w15:chartTrackingRefBased/>
  <w15:docId w15:val="{E45E51C9-AF3C-44F4-8AF1-C7F90C05B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D640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6D6404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87485C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87485C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405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7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3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dk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Добыча полезных ископаемых</c:v>
                </c:pt>
                <c:pt idx="1">
                  <c:v>Обрабатывающие производства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6.8</c:v>
                </c:pt>
                <c:pt idx="1">
                  <c:v>21.3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192-4748-B56B-0F7DEF696956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267"/>
        <c:overlap val="-43"/>
        <c:axId val="158250223"/>
        <c:axId val="158362815"/>
      </c:barChart>
      <c:catAx>
        <c:axId val="158250223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dk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 b="1">
                    <a:solidFill>
                      <a:schemeClr val="tx1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Вид экономической деятельности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58362815"/>
        <c:crosses val="autoZero"/>
        <c:auto val="1"/>
        <c:lblAlgn val="ctr"/>
        <c:lblOffset val="100"/>
        <c:noMultiLvlLbl val="0"/>
      </c:catAx>
      <c:valAx>
        <c:axId val="15836281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 b="1">
                    <a:solidFill>
                      <a:schemeClr val="tx1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%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58250223"/>
        <c:crosses val="autoZero"/>
        <c:crossBetween val="between"/>
      </c:valAx>
      <c:spPr>
        <a:pattFill prst="ltDnDiag">
          <a:fgClr>
            <a:schemeClr val="dk1">
              <a:lumMod val="15000"/>
              <a:lumOff val="85000"/>
            </a:schemeClr>
          </a:fgClr>
          <a:bgClr>
            <a:schemeClr val="lt1"/>
          </a:bgClr>
        </a:pattFill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8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 cap="none" spc="0" normalizeH="0" baseline="0"/>
  </cs:categoryAxis>
  <cs:chartArea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lt1"/>
      </a:solidFill>
      <a:ln w="1587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8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  <cs:spPr>
      <a:pattFill prst="ltDnDiag">
        <a:fgClr>
          <a:schemeClr val="dk1">
            <a:lumMod val="15000"/>
            <a:lumOff val="85000"/>
          </a:schemeClr>
        </a:fgClr>
        <a:bgClr>
          <a:schemeClr val="lt1"/>
        </a:bgClr>
      </a:pattFill>
    </cs:spPr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  <cs:spPr>
      <a:pattFill prst="ltDnDiag">
        <a:fgClr>
          <a:schemeClr val="dk1">
            <a:lumMod val="15000"/>
            <a:lumOff val="85000"/>
          </a:schemeClr>
        </a:fgClr>
        <a:bgClr>
          <a:schemeClr val="lt1"/>
        </a:bgClr>
      </a:pattFill>
    </cs:spPr>
  </cs:plotArea>
  <cs:plotArea3D>
    <cs:lnRef idx="0"/>
    <cs:fillRef idx="0"/>
    <cs:effectRef idx="0"/>
    <cs:fontRef idx="minor">
      <a:schemeClr val="dk1"/>
    </cs:fontRef>
    <cs:spPr>
      <a:solidFill>
        <a:schemeClr val="lt1"/>
      </a:solidFill>
    </cs:spPr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ajor">
      <a:schemeClr val="dk1">
        <a:lumMod val="50000"/>
        <a:lumOff val="50000"/>
      </a:schemeClr>
    </cs:fontRef>
    <cs:defRPr sz="1600" b="1" kern="1200" cap="none" spc="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  <cs:spPr>
      <a:pattFill prst="ltDnDiag">
        <a:fgClr>
          <a:schemeClr val="dk1">
            <a:lumMod val="15000"/>
            <a:lumOff val="85000"/>
          </a:schemeClr>
        </a:fgClr>
        <a:bgClr>
          <a:schemeClr val="lt1"/>
        </a:bgClr>
      </a:pattFill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1944</Words>
  <Characters>11084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2023-06-13T13:45:00Z</dcterms:created>
  <dcterms:modified xsi:type="dcterms:W3CDTF">2023-06-13T13:45:00Z</dcterms:modified>
</cp:coreProperties>
</file>