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21DBE0" w14:textId="6A17C5A7" w:rsidR="00582B81" w:rsidRDefault="00582B81" w:rsidP="00582B81">
      <w:pPr>
        <w:pStyle w:val="12"/>
        <w:spacing w:line="240" w:lineRule="auto"/>
        <w:ind w:firstLine="709"/>
        <w:jc w:val="left"/>
        <w:rPr>
          <w:szCs w:val="24"/>
          <w:lang w:eastAsia="ru-RU"/>
        </w:rPr>
      </w:pPr>
      <w:bookmarkStart w:id="0" w:name="_Toc76714064"/>
      <w:r>
        <w:rPr>
          <w:szCs w:val="24"/>
          <w:lang w:eastAsia="ru-RU"/>
        </w:rPr>
        <w:t>УДК 332.143 / ББК 65.042</w:t>
      </w:r>
    </w:p>
    <w:p w14:paraId="0BD3E6FD" w14:textId="77777777" w:rsidR="00AA40E1" w:rsidRDefault="00AA40E1" w:rsidP="00582B81">
      <w:pPr>
        <w:pStyle w:val="12"/>
        <w:spacing w:line="240" w:lineRule="auto"/>
        <w:ind w:firstLine="709"/>
        <w:jc w:val="left"/>
        <w:rPr>
          <w:szCs w:val="24"/>
          <w:lang w:eastAsia="ru-RU"/>
        </w:rPr>
      </w:pPr>
    </w:p>
    <w:p w14:paraId="19E2BEA8" w14:textId="34904E8A" w:rsidR="00827E82" w:rsidRPr="001B5953" w:rsidRDefault="00582B81" w:rsidP="00353244">
      <w:pPr>
        <w:pStyle w:val="12"/>
        <w:spacing w:line="240" w:lineRule="auto"/>
        <w:ind w:firstLine="709"/>
        <w:rPr>
          <w:caps/>
          <w:szCs w:val="24"/>
        </w:rPr>
      </w:pPr>
      <w:proofErr w:type="spellStart"/>
      <w:r>
        <w:rPr>
          <w:szCs w:val="24"/>
          <w:lang w:eastAsia="ru-RU"/>
        </w:rPr>
        <w:t>Двоеглазова</w:t>
      </w:r>
      <w:proofErr w:type="spellEnd"/>
      <w:r>
        <w:rPr>
          <w:szCs w:val="24"/>
          <w:lang w:eastAsia="ru-RU"/>
        </w:rPr>
        <w:t xml:space="preserve"> </w:t>
      </w:r>
      <w:proofErr w:type="gramStart"/>
      <w:r>
        <w:rPr>
          <w:szCs w:val="24"/>
          <w:lang w:eastAsia="ru-RU"/>
        </w:rPr>
        <w:t>М.С</w:t>
      </w:r>
      <w:r w:rsidR="00827E82" w:rsidRPr="001B5953">
        <w:rPr>
          <w:szCs w:val="24"/>
          <w:lang w:eastAsia="ru-RU"/>
        </w:rPr>
        <w:t>.</w:t>
      </w:r>
      <w:bookmarkEnd w:id="0"/>
      <w:proofErr w:type="gramEnd"/>
    </w:p>
    <w:p w14:paraId="66576EF0" w14:textId="0D8B1A74" w:rsidR="00C330D6" w:rsidRPr="001B5953" w:rsidRDefault="00C330D6" w:rsidP="00C330D6">
      <w:pPr>
        <w:pStyle w:val="12"/>
        <w:spacing w:line="240" w:lineRule="auto"/>
        <w:ind w:firstLine="709"/>
        <w:rPr>
          <w:caps/>
          <w:szCs w:val="24"/>
        </w:rPr>
      </w:pPr>
      <w:r>
        <w:rPr>
          <w:szCs w:val="24"/>
          <w:lang w:eastAsia="ru-RU"/>
        </w:rPr>
        <w:t>Шинкарёва О.В</w:t>
      </w:r>
      <w:r w:rsidRPr="001B5953">
        <w:rPr>
          <w:szCs w:val="24"/>
          <w:lang w:eastAsia="ru-RU"/>
        </w:rPr>
        <w:t>.</w:t>
      </w:r>
    </w:p>
    <w:p w14:paraId="2AB8F7D1" w14:textId="77777777" w:rsidR="00827E82" w:rsidRDefault="00827E82" w:rsidP="00353244">
      <w:pPr>
        <w:spacing w:after="0" w:line="240" w:lineRule="auto"/>
        <w:ind w:firstLine="709"/>
        <w:jc w:val="right"/>
        <w:rPr>
          <w:rFonts w:ascii="Times New Roman" w:hAnsi="Times New Roman" w:cs="Times New Roman"/>
          <w:b/>
          <w:sz w:val="24"/>
          <w:szCs w:val="24"/>
        </w:rPr>
      </w:pPr>
    </w:p>
    <w:p w14:paraId="3EAB8043" w14:textId="78AE61E5" w:rsidR="00582B81" w:rsidRPr="00582B81" w:rsidRDefault="00582B81" w:rsidP="00582B81">
      <w:pPr>
        <w:spacing w:after="0" w:line="240" w:lineRule="auto"/>
        <w:jc w:val="center"/>
        <w:rPr>
          <w:rFonts w:ascii="Times New Roman" w:hAnsi="Times New Roman" w:cs="Times New Roman"/>
          <w:b/>
        </w:rPr>
      </w:pPr>
      <w:r w:rsidRPr="00582B81">
        <w:rPr>
          <w:rFonts w:ascii="Times New Roman" w:hAnsi="Times New Roman" w:cs="Times New Roman"/>
          <w:b/>
          <w:bCs/>
          <w:color w:val="242424"/>
          <w:sz w:val="24"/>
          <w:szCs w:val="24"/>
          <w:shd w:val="clear" w:color="auto" w:fill="FFFFFF"/>
        </w:rPr>
        <w:t xml:space="preserve">Анализ динамики </w:t>
      </w:r>
      <w:r w:rsidR="008E65D0">
        <w:rPr>
          <w:rFonts w:ascii="Times New Roman" w:hAnsi="Times New Roman" w:cs="Times New Roman"/>
          <w:b/>
          <w:bCs/>
          <w:color w:val="242424"/>
          <w:sz w:val="24"/>
          <w:szCs w:val="24"/>
          <w:shd w:val="clear" w:color="auto" w:fill="FFFFFF"/>
        </w:rPr>
        <w:t>расходов бюджета Москвы</w:t>
      </w:r>
      <w:r w:rsidRPr="00582B81">
        <w:rPr>
          <w:rFonts w:ascii="Times New Roman" w:hAnsi="Times New Roman" w:cs="Times New Roman"/>
          <w:b/>
          <w:bCs/>
          <w:color w:val="242424"/>
          <w:sz w:val="24"/>
          <w:szCs w:val="24"/>
          <w:shd w:val="clear" w:color="auto" w:fill="FFFFFF"/>
        </w:rPr>
        <w:t xml:space="preserve"> на развитие цифровой среды и инноваций</w:t>
      </w:r>
    </w:p>
    <w:p w14:paraId="4005B73E" w14:textId="77777777" w:rsidR="00582B81" w:rsidRPr="001B5953" w:rsidRDefault="00582B81" w:rsidP="00353244">
      <w:pPr>
        <w:spacing w:after="0" w:line="240" w:lineRule="auto"/>
        <w:ind w:firstLine="709"/>
        <w:jc w:val="right"/>
        <w:rPr>
          <w:rFonts w:ascii="Times New Roman" w:hAnsi="Times New Roman" w:cs="Times New Roman"/>
          <w:b/>
          <w:sz w:val="24"/>
          <w:szCs w:val="24"/>
        </w:rPr>
      </w:pPr>
    </w:p>
    <w:p w14:paraId="2EE1AAFB" w14:textId="64158528" w:rsidR="00827E82" w:rsidRPr="001B5953" w:rsidRDefault="00827E82" w:rsidP="00582B81">
      <w:pPr>
        <w:spacing w:after="0" w:line="240" w:lineRule="auto"/>
        <w:ind w:firstLine="709"/>
        <w:jc w:val="both"/>
        <w:rPr>
          <w:rFonts w:ascii="Times New Roman" w:hAnsi="Times New Roman" w:cs="Times New Roman"/>
          <w:i/>
          <w:sz w:val="24"/>
          <w:szCs w:val="24"/>
        </w:rPr>
      </w:pPr>
      <w:r w:rsidRPr="008C75C1">
        <w:rPr>
          <w:rFonts w:ascii="Times New Roman" w:hAnsi="Times New Roman" w:cs="Times New Roman"/>
          <w:b/>
          <w:bCs/>
          <w:iCs/>
          <w:sz w:val="24"/>
          <w:szCs w:val="24"/>
        </w:rPr>
        <w:t>Аннотация:</w:t>
      </w:r>
      <w:r w:rsidRPr="001B5953">
        <w:rPr>
          <w:rFonts w:ascii="Times New Roman" w:hAnsi="Times New Roman" w:cs="Times New Roman"/>
          <w:i/>
          <w:sz w:val="24"/>
          <w:szCs w:val="24"/>
        </w:rPr>
        <w:t xml:space="preserve"> </w:t>
      </w:r>
      <w:r w:rsidR="00582B81">
        <w:rPr>
          <w:rFonts w:ascii="Times New Roman" w:hAnsi="Times New Roman" w:cs="Times New Roman"/>
          <w:i/>
          <w:sz w:val="24"/>
          <w:szCs w:val="24"/>
        </w:rPr>
        <w:t>В и</w:t>
      </w:r>
      <w:r w:rsidR="00582B81" w:rsidRPr="00582B81">
        <w:rPr>
          <w:rFonts w:ascii="Times New Roman" w:hAnsi="Times New Roman" w:cs="Times New Roman"/>
          <w:i/>
          <w:sz w:val="24"/>
          <w:szCs w:val="24"/>
        </w:rPr>
        <w:t>сследовании рассмотрено финансовое обеспечение государственной программы</w:t>
      </w:r>
      <w:r w:rsidR="00582B81">
        <w:rPr>
          <w:rFonts w:ascii="Times New Roman" w:hAnsi="Times New Roman" w:cs="Times New Roman"/>
          <w:i/>
          <w:sz w:val="24"/>
          <w:szCs w:val="24"/>
        </w:rPr>
        <w:t xml:space="preserve"> Москвы</w:t>
      </w:r>
      <w:r w:rsidR="00582B81" w:rsidRPr="00582B81">
        <w:rPr>
          <w:rFonts w:ascii="Times New Roman" w:hAnsi="Times New Roman" w:cs="Times New Roman"/>
          <w:i/>
          <w:sz w:val="24"/>
          <w:szCs w:val="24"/>
        </w:rPr>
        <w:t xml:space="preserve"> «Развитие цифровой среды и инноваций». Проведен анализ динамики и структуры расходов на развитие цифровой инфраструктуры и инновационных технологий в бюджете расходов города. Сделаны выводы по результатам исследования</w:t>
      </w:r>
      <w:r w:rsidR="00170F56">
        <w:rPr>
          <w:rFonts w:ascii="Times New Roman" w:hAnsi="Times New Roman" w:cs="Times New Roman"/>
          <w:i/>
          <w:sz w:val="24"/>
          <w:szCs w:val="24"/>
        </w:rPr>
        <w:t>.</w:t>
      </w:r>
    </w:p>
    <w:p w14:paraId="44AAF154" w14:textId="7B807346" w:rsidR="001B5953" w:rsidRDefault="00827E82" w:rsidP="00582B81">
      <w:pPr>
        <w:spacing w:after="0" w:line="240" w:lineRule="auto"/>
        <w:ind w:firstLine="709"/>
        <w:jc w:val="both"/>
        <w:rPr>
          <w:rFonts w:ascii="Times New Roman" w:hAnsi="Times New Roman" w:cs="Times New Roman"/>
          <w:i/>
          <w:sz w:val="24"/>
          <w:szCs w:val="24"/>
        </w:rPr>
      </w:pPr>
      <w:r w:rsidRPr="008C75C1">
        <w:rPr>
          <w:rFonts w:ascii="Times New Roman" w:hAnsi="Times New Roman" w:cs="Times New Roman"/>
          <w:b/>
          <w:bCs/>
          <w:iCs/>
          <w:sz w:val="24"/>
          <w:szCs w:val="24"/>
        </w:rPr>
        <w:t>Ключевые слова:</w:t>
      </w:r>
      <w:r w:rsidRPr="001B5953">
        <w:rPr>
          <w:rFonts w:ascii="Times New Roman" w:hAnsi="Times New Roman" w:cs="Times New Roman"/>
          <w:i/>
          <w:sz w:val="24"/>
          <w:szCs w:val="24"/>
        </w:rPr>
        <w:t xml:space="preserve"> </w:t>
      </w:r>
      <w:r w:rsidR="007A6B39" w:rsidRPr="007A6B39">
        <w:rPr>
          <w:rFonts w:ascii="Times New Roman" w:hAnsi="Times New Roman" w:cs="Times New Roman"/>
          <w:i/>
          <w:sz w:val="24"/>
          <w:szCs w:val="24"/>
        </w:rPr>
        <w:t>цифровая среда, развитие, инновации, расходы, бюджет, Москва, финансовое обеспечение</w:t>
      </w:r>
      <w:r w:rsidRPr="001B5953">
        <w:rPr>
          <w:rFonts w:ascii="Times New Roman" w:hAnsi="Times New Roman" w:cs="Times New Roman"/>
          <w:i/>
          <w:sz w:val="24"/>
          <w:szCs w:val="24"/>
        </w:rPr>
        <w:t>.</w:t>
      </w:r>
    </w:p>
    <w:p w14:paraId="3AD72599" w14:textId="77777777" w:rsidR="007A6B39" w:rsidRPr="001B5953" w:rsidRDefault="007A6B39" w:rsidP="00582B81">
      <w:pPr>
        <w:spacing w:after="0" w:line="240" w:lineRule="auto"/>
        <w:ind w:firstLine="709"/>
        <w:jc w:val="both"/>
        <w:rPr>
          <w:rFonts w:ascii="Times New Roman" w:hAnsi="Times New Roman" w:cs="Times New Roman"/>
          <w:i/>
          <w:sz w:val="24"/>
          <w:szCs w:val="24"/>
        </w:rPr>
      </w:pPr>
    </w:p>
    <w:p w14:paraId="5B36591A" w14:textId="67CCA782" w:rsidR="007A6B39" w:rsidRDefault="00620823" w:rsidP="007A6B39">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xml:space="preserve">На протяжении длительного времени цифровая трансформация государственного сектора в России является одним из важнейших аспектов деятельности государства как не федеральном, так и на региональном уровнях </w:t>
      </w:r>
      <w:r w:rsidRPr="00620823">
        <w:rPr>
          <w:rFonts w:ascii="Times New Roman" w:hAnsi="Times New Roman" w:cs="Times New Roman"/>
          <w:iCs/>
          <w:sz w:val="24"/>
          <w:szCs w:val="24"/>
        </w:rPr>
        <w:t>[</w:t>
      </w:r>
      <w:r w:rsidR="00160F70" w:rsidRPr="00160F70">
        <w:rPr>
          <w:rFonts w:ascii="Times New Roman" w:hAnsi="Times New Roman" w:cs="Times New Roman"/>
          <w:iCs/>
          <w:sz w:val="24"/>
          <w:szCs w:val="24"/>
        </w:rPr>
        <w:t xml:space="preserve">3, 4, </w:t>
      </w:r>
      <w:r w:rsidR="00160F70" w:rsidRPr="00DD1E5D">
        <w:rPr>
          <w:rFonts w:ascii="Times New Roman" w:hAnsi="Times New Roman" w:cs="Times New Roman"/>
          <w:iCs/>
          <w:sz w:val="24"/>
          <w:szCs w:val="24"/>
        </w:rPr>
        <w:t>8</w:t>
      </w:r>
      <w:r w:rsidRPr="00620823">
        <w:rPr>
          <w:rFonts w:ascii="Times New Roman" w:hAnsi="Times New Roman" w:cs="Times New Roman"/>
          <w:iCs/>
          <w:sz w:val="24"/>
          <w:szCs w:val="24"/>
        </w:rPr>
        <w:t>].</w:t>
      </w:r>
      <w:r>
        <w:rPr>
          <w:rFonts w:ascii="Times New Roman" w:hAnsi="Times New Roman" w:cs="Times New Roman"/>
          <w:iCs/>
          <w:sz w:val="24"/>
          <w:szCs w:val="24"/>
        </w:rPr>
        <w:t xml:space="preserve"> </w:t>
      </w:r>
      <w:r w:rsidR="003814A7">
        <w:rPr>
          <w:rFonts w:ascii="Times New Roman" w:hAnsi="Times New Roman" w:cs="Times New Roman"/>
          <w:iCs/>
          <w:sz w:val="24"/>
          <w:szCs w:val="24"/>
        </w:rPr>
        <w:t xml:space="preserve">Москва как столица страны является одним из лидеров среди регионов в данном направлении – с 2012 года в мегаполисе действовала программа «Информационный город», которая сменилась программой «Умный город», а с 2020 года – «Развитие цифровой среды и инноваций». </w:t>
      </w:r>
      <w:r>
        <w:rPr>
          <w:rFonts w:ascii="Times New Roman" w:hAnsi="Times New Roman" w:cs="Times New Roman"/>
          <w:iCs/>
          <w:sz w:val="24"/>
          <w:szCs w:val="24"/>
        </w:rPr>
        <w:t>Р</w:t>
      </w:r>
      <w:r w:rsidR="007A6B39" w:rsidRPr="007A6B39">
        <w:rPr>
          <w:rFonts w:ascii="Times New Roman" w:hAnsi="Times New Roman" w:cs="Times New Roman"/>
          <w:iCs/>
          <w:sz w:val="24"/>
          <w:szCs w:val="24"/>
        </w:rPr>
        <w:t>азвитие устойчивой, инновационной и цифровой экономики города является целью, которая достигается через рост эффективности государственного управления, внедрение новых технологий и партнерства бизнеса и государства, а также повышение культурно-образовательного уровня населения с сохранением интересов и улучшением качества жизни граждан.</w:t>
      </w:r>
    </w:p>
    <w:p w14:paraId="3DB701EC" w14:textId="7A5B8A40" w:rsidR="00477FA3" w:rsidRDefault="003814A7" w:rsidP="007A6B39">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xml:space="preserve">В связи с вышесказанным цель статьи – проанализировать </w:t>
      </w:r>
      <w:r w:rsidR="00EA4443">
        <w:rPr>
          <w:rFonts w:ascii="Times New Roman" w:hAnsi="Times New Roman" w:cs="Times New Roman"/>
          <w:iCs/>
          <w:sz w:val="24"/>
          <w:szCs w:val="24"/>
        </w:rPr>
        <w:t xml:space="preserve">расходы мегаполиса </w:t>
      </w:r>
      <w:r w:rsidRPr="003814A7">
        <w:rPr>
          <w:rFonts w:ascii="Times New Roman" w:hAnsi="Times New Roman" w:cs="Times New Roman"/>
          <w:iCs/>
          <w:sz w:val="24"/>
          <w:szCs w:val="24"/>
        </w:rPr>
        <w:t>на развитие цифровой среды и инноваций</w:t>
      </w:r>
      <w:r w:rsidR="008C7061">
        <w:rPr>
          <w:rFonts w:ascii="Times New Roman" w:hAnsi="Times New Roman" w:cs="Times New Roman"/>
          <w:iCs/>
          <w:sz w:val="24"/>
          <w:szCs w:val="24"/>
        </w:rPr>
        <w:t>.</w:t>
      </w:r>
    </w:p>
    <w:p w14:paraId="6B55D3AD" w14:textId="4F593309" w:rsidR="008C7061" w:rsidRDefault="008C7061" w:rsidP="007A6B39">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xml:space="preserve">Рассмотрим расходы на реализацию программы «Информационный город» в </w:t>
      </w:r>
      <w:proofErr w:type="gramStart"/>
      <w:r>
        <w:rPr>
          <w:rFonts w:ascii="Times New Roman" w:hAnsi="Times New Roman" w:cs="Times New Roman"/>
          <w:iCs/>
          <w:sz w:val="24"/>
          <w:szCs w:val="24"/>
        </w:rPr>
        <w:t>2015-2018</w:t>
      </w:r>
      <w:proofErr w:type="gramEnd"/>
      <w:r>
        <w:rPr>
          <w:rFonts w:ascii="Times New Roman" w:hAnsi="Times New Roman" w:cs="Times New Roman"/>
          <w:iCs/>
          <w:sz w:val="24"/>
          <w:szCs w:val="24"/>
        </w:rPr>
        <w:t xml:space="preserve"> годах (табл. 1).</w:t>
      </w:r>
    </w:p>
    <w:p w14:paraId="66E1E891" w14:textId="07123A1F" w:rsidR="005B58F9" w:rsidRDefault="005B58F9" w:rsidP="003A62E4">
      <w:pPr>
        <w:keepNext/>
        <w:keepLines/>
        <w:spacing w:after="0" w:line="240" w:lineRule="auto"/>
        <w:ind w:firstLine="709"/>
        <w:jc w:val="right"/>
        <w:rPr>
          <w:rFonts w:ascii="Times New Roman" w:hAnsi="Times New Roman" w:cs="Times New Roman"/>
          <w:i/>
          <w:sz w:val="24"/>
          <w:szCs w:val="24"/>
        </w:rPr>
      </w:pPr>
      <w:r w:rsidRPr="005B58F9">
        <w:rPr>
          <w:rFonts w:ascii="Times New Roman" w:hAnsi="Times New Roman" w:cs="Times New Roman"/>
          <w:i/>
          <w:sz w:val="24"/>
          <w:szCs w:val="24"/>
        </w:rPr>
        <w:t>Таблица 1</w:t>
      </w:r>
    </w:p>
    <w:p w14:paraId="4BF822B6" w14:textId="6A29A2FA" w:rsidR="005B58F9" w:rsidRPr="005B58F9" w:rsidRDefault="005B58F9" w:rsidP="003A62E4">
      <w:pPr>
        <w:keepNext/>
        <w:keepLines/>
        <w:spacing w:after="120" w:line="240" w:lineRule="auto"/>
        <w:ind w:firstLine="709"/>
        <w:jc w:val="center"/>
        <w:rPr>
          <w:rFonts w:ascii="Times New Roman" w:hAnsi="Times New Roman" w:cs="Times New Roman"/>
          <w:iCs/>
          <w:sz w:val="24"/>
          <w:szCs w:val="24"/>
        </w:rPr>
      </w:pPr>
      <w:r>
        <w:rPr>
          <w:rFonts w:ascii="Times New Roman" w:hAnsi="Times New Roman" w:cs="Times New Roman"/>
          <w:iCs/>
          <w:sz w:val="24"/>
          <w:szCs w:val="24"/>
        </w:rPr>
        <w:t>Расходы бюджета города Москвы на реализацию программ цифровизации мегаполиса</w:t>
      </w:r>
    </w:p>
    <w:tbl>
      <w:tblPr>
        <w:tblStyle w:val="a7"/>
        <w:tblW w:w="0" w:type="auto"/>
        <w:tblLook w:val="04A0" w:firstRow="1" w:lastRow="0" w:firstColumn="1" w:lastColumn="0" w:noHBand="0" w:noVBand="1"/>
      </w:tblPr>
      <w:tblGrid>
        <w:gridCol w:w="821"/>
        <w:gridCol w:w="2096"/>
        <w:gridCol w:w="1756"/>
        <w:gridCol w:w="2126"/>
        <w:gridCol w:w="2829"/>
      </w:tblGrid>
      <w:tr w:rsidR="005B58F9" w14:paraId="74D3D25A" w14:textId="77777777" w:rsidTr="005B58F9">
        <w:tc>
          <w:tcPr>
            <w:tcW w:w="821" w:type="dxa"/>
            <w:vAlign w:val="center"/>
          </w:tcPr>
          <w:p w14:paraId="265EC9C2" w14:textId="3C17A275" w:rsidR="005B58F9" w:rsidRDefault="005B58F9" w:rsidP="003A62E4">
            <w:pPr>
              <w:keepNext/>
              <w:keepLines/>
              <w:ind w:left="-57" w:right="-57"/>
              <w:jc w:val="center"/>
              <w:rPr>
                <w:rFonts w:ascii="Times New Roman" w:hAnsi="Times New Roman" w:cs="Times New Roman"/>
                <w:iCs/>
                <w:sz w:val="24"/>
                <w:szCs w:val="24"/>
              </w:rPr>
            </w:pPr>
            <w:r>
              <w:rPr>
                <w:rFonts w:ascii="Times New Roman" w:hAnsi="Times New Roman" w:cs="Times New Roman"/>
                <w:iCs/>
                <w:sz w:val="24"/>
                <w:szCs w:val="24"/>
              </w:rPr>
              <w:t>Год</w:t>
            </w:r>
          </w:p>
        </w:tc>
        <w:tc>
          <w:tcPr>
            <w:tcW w:w="2096" w:type="dxa"/>
            <w:vAlign w:val="center"/>
          </w:tcPr>
          <w:p w14:paraId="5944FE90" w14:textId="5013E5AC" w:rsidR="005B58F9" w:rsidRDefault="005B58F9" w:rsidP="003A62E4">
            <w:pPr>
              <w:keepNext/>
              <w:keepLines/>
              <w:ind w:left="-57" w:right="-57"/>
              <w:jc w:val="center"/>
              <w:rPr>
                <w:rFonts w:ascii="Times New Roman" w:hAnsi="Times New Roman" w:cs="Times New Roman"/>
                <w:iCs/>
                <w:sz w:val="24"/>
                <w:szCs w:val="24"/>
              </w:rPr>
            </w:pPr>
            <w:r>
              <w:rPr>
                <w:rFonts w:ascii="Times New Roman" w:hAnsi="Times New Roman" w:cs="Times New Roman"/>
                <w:iCs/>
                <w:sz w:val="24"/>
                <w:szCs w:val="24"/>
              </w:rPr>
              <w:t>Наименование программы</w:t>
            </w:r>
          </w:p>
        </w:tc>
        <w:tc>
          <w:tcPr>
            <w:tcW w:w="1756" w:type="dxa"/>
            <w:vAlign w:val="center"/>
          </w:tcPr>
          <w:p w14:paraId="46E6C995" w14:textId="2155D8B4" w:rsidR="005B58F9" w:rsidRDefault="005B58F9" w:rsidP="003A62E4">
            <w:pPr>
              <w:keepNext/>
              <w:keepLines/>
              <w:ind w:left="-57" w:right="-57"/>
              <w:jc w:val="center"/>
              <w:rPr>
                <w:rFonts w:ascii="Times New Roman" w:hAnsi="Times New Roman" w:cs="Times New Roman"/>
                <w:iCs/>
                <w:sz w:val="24"/>
                <w:szCs w:val="24"/>
              </w:rPr>
            </w:pPr>
            <w:r>
              <w:rPr>
                <w:rFonts w:ascii="Times New Roman" w:hAnsi="Times New Roman" w:cs="Times New Roman"/>
                <w:iCs/>
                <w:sz w:val="24"/>
                <w:szCs w:val="24"/>
              </w:rPr>
              <w:t xml:space="preserve">Расходы на реализацию, </w:t>
            </w:r>
            <w:proofErr w:type="spellStart"/>
            <w:r>
              <w:rPr>
                <w:rFonts w:ascii="Times New Roman" w:hAnsi="Times New Roman" w:cs="Times New Roman"/>
                <w:iCs/>
                <w:sz w:val="24"/>
                <w:szCs w:val="24"/>
              </w:rPr>
              <w:t>млрд.руб</w:t>
            </w:r>
            <w:proofErr w:type="spellEnd"/>
            <w:r>
              <w:rPr>
                <w:rFonts w:ascii="Times New Roman" w:hAnsi="Times New Roman" w:cs="Times New Roman"/>
                <w:iCs/>
                <w:sz w:val="24"/>
                <w:szCs w:val="24"/>
              </w:rPr>
              <w:t>.</w:t>
            </w:r>
          </w:p>
        </w:tc>
        <w:tc>
          <w:tcPr>
            <w:tcW w:w="2126" w:type="dxa"/>
            <w:vAlign w:val="center"/>
          </w:tcPr>
          <w:p w14:paraId="1ED028DB" w14:textId="6B734D9D" w:rsidR="005B58F9" w:rsidRDefault="005B58F9" w:rsidP="003A62E4">
            <w:pPr>
              <w:keepNext/>
              <w:keepLines/>
              <w:ind w:left="-57" w:right="-57"/>
              <w:jc w:val="center"/>
              <w:rPr>
                <w:rFonts w:ascii="Times New Roman" w:hAnsi="Times New Roman" w:cs="Times New Roman"/>
                <w:iCs/>
                <w:sz w:val="24"/>
                <w:szCs w:val="24"/>
              </w:rPr>
            </w:pPr>
            <w:r>
              <w:rPr>
                <w:rFonts w:ascii="Times New Roman" w:hAnsi="Times New Roman" w:cs="Times New Roman"/>
                <w:iCs/>
                <w:sz w:val="24"/>
                <w:szCs w:val="24"/>
              </w:rPr>
              <w:t>Доля расхода в расходах бюджета Москвы, %</w:t>
            </w:r>
          </w:p>
        </w:tc>
        <w:tc>
          <w:tcPr>
            <w:tcW w:w="2829" w:type="dxa"/>
            <w:vAlign w:val="center"/>
          </w:tcPr>
          <w:p w14:paraId="32BC173A" w14:textId="5FB7FBA4" w:rsidR="005B58F9" w:rsidRDefault="005B58F9" w:rsidP="003A62E4">
            <w:pPr>
              <w:keepNext/>
              <w:keepLines/>
              <w:ind w:left="-57" w:right="-57"/>
              <w:jc w:val="center"/>
              <w:rPr>
                <w:rFonts w:ascii="Times New Roman" w:hAnsi="Times New Roman" w:cs="Times New Roman"/>
                <w:iCs/>
                <w:sz w:val="24"/>
                <w:szCs w:val="24"/>
              </w:rPr>
            </w:pPr>
            <w:r>
              <w:rPr>
                <w:rFonts w:ascii="Times New Roman" w:hAnsi="Times New Roman" w:cs="Times New Roman"/>
                <w:iCs/>
                <w:sz w:val="24"/>
                <w:szCs w:val="24"/>
              </w:rPr>
              <w:t>Доля расходов в валовом региональном продукте, %</w:t>
            </w:r>
          </w:p>
        </w:tc>
      </w:tr>
      <w:tr w:rsidR="005B58F9" w14:paraId="310D6D3A" w14:textId="77777777" w:rsidTr="005B58F9">
        <w:tc>
          <w:tcPr>
            <w:tcW w:w="821" w:type="dxa"/>
            <w:vAlign w:val="center"/>
          </w:tcPr>
          <w:p w14:paraId="40F66716" w14:textId="6891AA4A" w:rsidR="005B58F9" w:rsidRDefault="005B58F9"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2015</w:t>
            </w:r>
          </w:p>
        </w:tc>
        <w:tc>
          <w:tcPr>
            <w:tcW w:w="2096" w:type="dxa"/>
            <w:vMerge w:val="restart"/>
            <w:vAlign w:val="center"/>
          </w:tcPr>
          <w:p w14:paraId="7D39AF11" w14:textId="1D6EDBE3" w:rsidR="005B58F9" w:rsidRDefault="005B58F9"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Информационный город</w:t>
            </w:r>
          </w:p>
        </w:tc>
        <w:tc>
          <w:tcPr>
            <w:tcW w:w="1756" w:type="dxa"/>
            <w:vAlign w:val="center"/>
          </w:tcPr>
          <w:p w14:paraId="28FE206E" w14:textId="5A4E9FFE" w:rsidR="005B58F9" w:rsidRDefault="005B58F9"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39,8</w:t>
            </w:r>
          </w:p>
        </w:tc>
        <w:tc>
          <w:tcPr>
            <w:tcW w:w="2126" w:type="dxa"/>
            <w:vAlign w:val="center"/>
          </w:tcPr>
          <w:p w14:paraId="382EDC2D" w14:textId="47BD8582" w:rsidR="005B58F9"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2,62</w:t>
            </w:r>
          </w:p>
        </w:tc>
        <w:tc>
          <w:tcPr>
            <w:tcW w:w="2829" w:type="dxa"/>
            <w:vAlign w:val="center"/>
          </w:tcPr>
          <w:p w14:paraId="78C1775F" w14:textId="56E50B75" w:rsidR="005B58F9"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0,29</w:t>
            </w:r>
          </w:p>
        </w:tc>
      </w:tr>
      <w:tr w:rsidR="005B58F9" w14:paraId="4B6141AC" w14:textId="77777777" w:rsidTr="005B58F9">
        <w:tc>
          <w:tcPr>
            <w:tcW w:w="821" w:type="dxa"/>
            <w:vAlign w:val="center"/>
          </w:tcPr>
          <w:p w14:paraId="1860A032" w14:textId="6A10C07E" w:rsidR="005B58F9" w:rsidRDefault="005B58F9"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2016</w:t>
            </w:r>
          </w:p>
        </w:tc>
        <w:tc>
          <w:tcPr>
            <w:tcW w:w="2096" w:type="dxa"/>
            <w:vMerge/>
            <w:vAlign w:val="center"/>
          </w:tcPr>
          <w:p w14:paraId="6B240B55" w14:textId="47DD85BE" w:rsidR="005B58F9" w:rsidRDefault="005B58F9" w:rsidP="003A62E4">
            <w:pPr>
              <w:keepNext/>
              <w:keepLines/>
              <w:jc w:val="center"/>
              <w:rPr>
                <w:rFonts w:ascii="Times New Roman" w:hAnsi="Times New Roman" w:cs="Times New Roman"/>
                <w:iCs/>
                <w:sz w:val="24"/>
                <w:szCs w:val="24"/>
              </w:rPr>
            </w:pPr>
          </w:p>
        </w:tc>
        <w:tc>
          <w:tcPr>
            <w:tcW w:w="1756" w:type="dxa"/>
            <w:vAlign w:val="center"/>
          </w:tcPr>
          <w:p w14:paraId="60D39DBC" w14:textId="3EFED5EA" w:rsidR="005B58F9" w:rsidRDefault="003A62E4"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44,9</w:t>
            </w:r>
          </w:p>
        </w:tc>
        <w:tc>
          <w:tcPr>
            <w:tcW w:w="2126" w:type="dxa"/>
            <w:vAlign w:val="center"/>
          </w:tcPr>
          <w:p w14:paraId="315717D4" w14:textId="1E8AC459" w:rsidR="005B58F9"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2,59</w:t>
            </w:r>
          </w:p>
        </w:tc>
        <w:tc>
          <w:tcPr>
            <w:tcW w:w="2829" w:type="dxa"/>
            <w:vAlign w:val="center"/>
          </w:tcPr>
          <w:p w14:paraId="7539F462" w14:textId="52E73793" w:rsidR="005B58F9"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0,3</w:t>
            </w:r>
          </w:p>
        </w:tc>
      </w:tr>
      <w:tr w:rsidR="005B58F9" w14:paraId="79FB6AB9" w14:textId="77777777" w:rsidTr="005B58F9">
        <w:tc>
          <w:tcPr>
            <w:tcW w:w="821" w:type="dxa"/>
            <w:vAlign w:val="center"/>
          </w:tcPr>
          <w:p w14:paraId="4A1819C0" w14:textId="5DAD0A83" w:rsidR="005B58F9" w:rsidRDefault="005B58F9"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2017</w:t>
            </w:r>
          </w:p>
        </w:tc>
        <w:tc>
          <w:tcPr>
            <w:tcW w:w="2096" w:type="dxa"/>
            <w:vMerge/>
            <w:vAlign w:val="center"/>
          </w:tcPr>
          <w:p w14:paraId="6D2136E1" w14:textId="4DEE4D4B" w:rsidR="005B58F9" w:rsidRDefault="005B58F9" w:rsidP="003A62E4">
            <w:pPr>
              <w:keepNext/>
              <w:keepLines/>
              <w:jc w:val="center"/>
              <w:rPr>
                <w:rFonts w:ascii="Times New Roman" w:hAnsi="Times New Roman" w:cs="Times New Roman"/>
                <w:iCs/>
                <w:sz w:val="24"/>
                <w:szCs w:val="24"/>
              </w:rPr>
            </w:pPr>
          </w:p>
        </w:tc>
        <w:tc>
          <w:tcPr>
            <w:tcW w:w="1756" w:type="dxa"/>
            <w:vAlign w:val="center"/>
          </w:tcPr>
          <w:p w14:paraId="2E4335F3" w14:textId="30829731" w:rsidR="005B58F9" w:rsidRDefault="003A62E4"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53,5</w:t>
            </w:r>
          </w:p>
        </w:tc>
        <w:tc>
          <w:tcPr>
            <w:tcW w:w="2126" w:type="dxa"/>
            <w:vAlign w:val="center"/>
          </w:tcPr>
          <w:p w14:paraId="63796771" w14:textId="6DA5CA1A" w:rsidR="005B58F9"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2,55</w:t>
            </w:r>
          </w:p>
        </w:tc>
        <w:tc>
          <w:tcPr>
            <w:tcW w:w="2829" w:type="dxa"/>
            <w:vAlign w:val="center"/>
          </w:tcPr>
          <w:p w14:paraId="438254C9" w14:textId="4D989138" w:rsidR="005B58F9"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0,32</w:t>
            </w:r>
          </w:p>
        </w:tc>
      </w:tr>
      <w:tr w:rsidR="005B58F9" w14:paraId="43C29D0F" w14:textId="77777777" w:rsidTr="005B58F9">
        <w:tc>
          <w:tcPr>
            <w:tcW w:w="821" w:type="dxa"/>
            <w:vAlign w:val="center"/>
          </w:tcPr>
          <w:p w14:paraId="467EC80B" w14:textId="08ADC625" w:rsidR="005B58F9" w:rsidRDefault="005B58F9"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2018</w:t>
            </w:r>
          </w:p>
        </w:tc>
        <w:tc>
          <w:tcPr>
            <w:tcW w:w="2096" w:type="dxa"/>
            <w:vMerge/>
            <w:vAlign w:val="center"/>
          </w:tcPr>
          <w:p w14:paraId="3D3A34E4" w14:textId="19A0BCFC" w:rsidR="005B58F9" w:rsidRDefault="005B58F9" w:rsidP="003A62E4">
            <w:pPr>
              <w:keepNext/>
              <w:keepLines/>
              <w:jc w:val="center"/>
              <w:rPr>
                <w:rFonts w:ascii="Times New Roman" w:hAnsi="Times New Roman" w:cs="Times New Roman"/>
                <w:iCs/>
                <w:sz w:val="24"/>
                <w:szCs w:val="24"/>
              </w:rPr>
            </w:pPr>
          </w:p>
        </w:tc>
        <w:tc>
          <w:tcPr>
            <w:tcW w:w="1756" w:type="dxa"/>
            <w:vAlign w:val="center"/>
          </w:tcPr>
          <w:p w14:paraId="7D0BE810" w14:textId="0598283E" w:rsidR="005B58F9" w:rsidRDefault="003A62E4"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62,9</w:t>
            </w:r>
          </w:p>
        </w:tc>
        <w:tc>
          <w:tcPr>
            <w:tcW w:w="2126" w:type="dxa"/>
            <w:vAlign w:val="center"/>
          </w:tcPr>
          <w:p w14:paraId="4CD2BAD4" w14:textId="2BA16762" w:rsidR="005B58F9"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2,72</w:t>
            </w:r>
          </w:p>
        </w:tc>
        <w:tc>
          <w:tcPr>
            <w:tcW w:w="2829" w:type="dxa"/>
            <w:vAlign w:val="center"/>
          </w:tcPr>
          <w:p w14:paraId="4B562B29" w14:textId="766696D5" w:rsidR="005B58F9"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0,33</w:t>
            </w:r>
          </w:p>
        </w:tc>
      </w:tr>
      <w:tr w:rsidR="005B58F9" w14:paraId="6A8DB1E4" w14:textId="77777777" w:rsidTr="005B58F9">
        <w:tc>
          <w:tcPr>
            <w:tcW w:w="821" w:type="dxa"/>
            <w:vAlign w:val="center"/>
          </w:tcPr>
          <w:p w14:paraId="413ED142" w14:textId="79D805FD" w:rsidR="005B58F9" w:rsidRDefault="005B58F9"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2019</w:t>
            </w:r>
          </w:p>
        </w:tc>
        <w:tc>
          <w:tcPr>
            <w:tcW w:w="2096" w:type="dxa"/>
            <w:vAlign w:val="center"/>
          </w:tcPr>
          <w:p w14:paraId="1C102823" w14:textId="69EA3D5C" w:rsidR="005B58F9" w:rsidRDefault="005B58F9"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Умный город</w:t>
            </w:r>
          </w:p>
        </w:tc>
        <w:tc>
          <w:tcPr>
            <w:tcW w:w="1756" w:type="dxa"/>
            <w:vAlign w:val="center"/>
          </w:tcPr>
          <w:p w14:paraId="32E07878" w14:textId="425A4A3F" w:rsidR="005B58F9" w:rsidRDefault="003A62E4"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69,5</w:t>
            </w:r>
          </w:p>
        </w:tc>
        <w:tc>
          <w:tcPr>
            <w:tcW w:w="2126" w:type="dxa"/>
            <w:vAlign w:val="center"/>
          </w:tcPr>
          <w:p w14:paraId="687A5E72" w14:textId="4581082B" w:rsidR="005B58F9"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2,59</w:t>
            </w:r>
          </w:p>
        </w:tc>
        <w:tc>
          <w:tcPr>
            <w:tcW w:w="2829" w:type="dxa"/>
            <w:vAlign w:val="center"/>
          </w:tcPr>
          <w:p w14:paraId="398626DD" w14:textId="62FFC3D3" w:rsidR="005B58F9"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0,35</w:t>
            </w:r>
          </w:p>
        </w:tc>
      </w:tr>
      <w:tr w:rsidR="00354C23" w14:paraId="7C7E531C" w14:textId="77777777" w:rsidTr="005B58F9">
        <w:tc>
          <w:tcPr>
            <w:tcW w:w="821" w:type="dxa"/>
            <w:vAlign w:val="center"/>
          </w:tcPr>
          <w:p w14:paraId="17F5DA0C" w14:textId="113C947E" w:rsidR="00354C23"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2020</w:t>
            </w:r>
          </w:p>
        </w:tc>
        <w:tc>
          <w:tcPr>
            <w:tcW w:w="2096" w:type="dxa"/>
            <w:vMerge w:val="restart"/>
            <w:vAlign w:val="center"/>
          </w:tcPr>
          <w:p w14:paraId="4DBAADB7" w14:textId="4C2E342A" w:rsidR="00354C23"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Развитие цифровой среды и инноваций</w:t>
            </w:r>
          </w:p>
        </w:tc>
        <w:tc>
          <w:tcPr>
            <w:tcW w:w="1756" w:type="dxa"/>
            <w:vAlign w:val="center"/>
          </w:tcPr>
          <w:p w14:paraId="0DA71788" w14:textId="70A78FF2" w:rsidR="00354C23"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120,2</w:t>
            </w:r>
          </w:p>
        </w:tc>
        <w:tc>
          <w:tcPr>
            <w:tcW w:w="2126" w:type="dxa"/>
            <w:vAlign w:val="center"/>
          </w:tcPr>
          <w:p w14:paraId="5E3E6BE9" w14:textId="022324DA" w:rsidR="00354C23"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4</w:t>
            </w:r>
          </w:p>
        </w:tc>
        <w:tc>
          <w:tcPr>
            <w:tcW w:w="2829" w:type="dxa"/>
            <w:vAlign w:val="center"/>
          </w:tcPr>
          <w:p w14:paraId="1BBEA9A1" w14:textId="5EE2DF33" w:rsidR="00354C23"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0,59</w:t>
            </w:r>
          </w:p>
        </w:tc>
      </w:tr>
      <w:tr w:rsidR="00354C23" w14:paraId="7D39E96B" w14:textId="77777777" w:rsidTr="005B58F9">
        <w:tc>
          <w:tcPr>
            <w:tcW w:w="821" w:type="dxa"/>
            <w:vAlign w:val="center"/>
          </w:tcPr>
          <w:p w14:paraId="15476045" w14:textId="42BC75D0" w:rsidR="00354C23"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2021</w:t>
            </w:r>
          </w:p>
        </w:tc>
        <w:tc>
          <w:tcPr>
            <w:tcW w:w="2096" w:type="dxa"/>
            <w:vMerge/>
            <w:vAlign w:val="center"/>
          </w:tcPr>
          <w:p w14:paraId="6E44FDB9" w14:textId="77777777" w:rsidR="00354C23" w:rsidRDefault="00354C23" w:rsidP="003A62E4">
            <w:pPr>
              <w:keepNext/>
              <w:keepLines/>
              <w:jc w:val="center"/>
              <w:rPr>
                <w:rFonts w:ascii="Times New Roman" w:hAnsi="Times New Roman" w:cs="Times New Roman"/>
                <w:iCs/>
                <w:sz w:val="24"/>
                <w:szCs w:val="24"/>
              </w:rPr>
            </w:pPr>
          </w:p>
        </w:tc>
        <w:tc>
          <w:tcPr>
            <w:tcW w:w="1756" w:type="dxa"/>
            <w:vAlign w:val="center"/>
          </w:tcPr>
          <w:p w14:paraId="67C6870F" w14:textId="7224F6BE" w:rsidR="00354C23"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123,4</w:t>
            </w:r>
          </w:p>
        </w:tc>
        <w:tc>
          <w:tcPr>
            <w:tcW w:w="2126" w:type="dxa"/>
            <w:vAlign w:val="center"/>
          </w:tcPr>
          <w:p w14:paraId="4638372C" w14:textId="39743761" w:rsidR="00354C23"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3,58</w:t>
            </w:r>
          </w:p>
        </w:tc>
        <w:tc>
          <w:tcPr>
            <w:tcW w:w="2829" w:type="dxa"/>
            <w:vAlign w:val="center"/>
          </w:tcPr>
          <w:p w14:paraId="75A95BF6" w14:textId="615394CA" w:rsidR="00354C23" w:rsidRDefault="00354C23" w:rsidP="003A62E4">
            <w:pPr>
              <w:keepNext/>
              <w:keepLines/>
              <w:jc w:val="center"/>
              <w:rPr>
                <w:rFonts w:ascii="Times New Roman" w:hAnsi="Times New Roman" w:cs="Times New Roman"/>
                <w:iCs/>
                <w:sz w:val="24"/>
                <w:szCs w:val="24"/>
              </w:rPr>
            </w:pPr>
            <w:r>
              <w:rPr>
                <w:rFonts w:ascii="Times New Roman" w:hAnsi="Times New Roman" w:cs="Times New Roman"/>
                <w:iCs/>
                <w:sz w:val="24"/>
                <w:szCs w:val="24"/>
              </w:rPr>
              <w:t>0,5</w:t>
            </w:r>
          </w:p>
        </w:tc>
      </w:tr>
      <w:tr w:rsidR="00354C23" w14:paraId="7D7CF82E" w14:textId="77777777" w:rsidTr="007832A9">
        <w:tc>
          <w:tcPr>
            <w:tcW w:w="821" w:type="dxa"/>
            <w:vAlign w:val="center"/>
          </w:tcPr>
          <w:p w14:paraId="77C5E61E" w14:textId="77777777" w:rsidR="00354C23" w:rsidRDefault="00354C23" w:rsidP="00354C23">
            <w:pPr>
              <w:keepNext/>
              <w:keepLines/>
              <w:jc w:val="center"/>
              <w:rPr>
                <w:rFonts w:ascii="Times New Roman" w:hAnsi="Times New Roman" w:cs="Times New Roman"/>
                <w:iCs/>
                <w:sz w:val="24"/>
                <w:szCs w:val="24"/>
              </w:rPr>
            </w:pPr>
            <w:r>
              <w:rPr>
                <w:rFonts w:ascii="Times New Roman" w:hAnsi="Times New Roman" w:cs="Times New Roman"/>
                <w:iCs/>
                <w:sz w:val="24"/>
                <w:szCs w:val="24"/>
              </w:rPr>
              <w:t>2022</w:t>
            </w:r>
          </w:p>
        </w:tc>
        <w:tc>
          <w:tcPr>
            <w:tcW w:w="2096" w:type="dxa"/>
            <w:vMerge/>
            <w:vAlign w:val="center"/>
          </w:tcPr>
          <w:p w14:paraId="7E1A0E25" w14:textId="77777777" w:rsidR="00354C23" w:rsidRDefault="00354C23" w:rsidP="00354C23">
            <w:pPr>
              <w:keepNext/>
              <w:keepLines/>
              <w:jc w:val="center"/>
              <w:rPr>
                <w:rFonts w:ascii="Times New Roman" w:hAnsi="Times New Roman" w:cs="Times New Roman"/>
                <w:iCs/>
                <w:sz w:val="24"/>
                <w:szCs w:val="24"/>
              </w:rPr>
            </w:pPr>
          </w:p>
        </w:tc>
        <w:tc>
          <w:tcPr>
            <w:tcW w:w="1756" w:type="dxa"/>
            <w:vAlign w:val="center"/>
          </w:tcPr>
          <w:p w14:paraId="489DAE62" w14:textId="77777777" w:rsidR="00354C23" w:rsidRDefault="00354C23" w:rsidP="00354C23">
            <w:pPr>
              <w:keepNext/>
              <w:keepLines/>
              <w:jc w:val="center"/>
              <w:rPr>
                <w:rFonts w:ascii="Times New Roman" w:hAnsi="Times New Roman" w:cs="Times New Roman"/>
                <w:iCs/>
                <w:sz w:val="24"/>
                <w:szCs w:val="24"/>
              </w:rPr>
            </w:pPr>
            <w:r>
              <w:rPr>
                <w:rFonts w:ascii="Times New Roman" w:hAnsi="Times New Roman" w:cs="Times New Roman"/>
                <w:iCs/>
                <w:sz w:val="24"/>
                <w:szCs w:val="24"/>
              </w:rPr>
              <w:t>159,3</w:t>
            </w:r>
          </w:p>
        </w:tc>
        <w:tc>
          <w:tcPr>
            <w:tcW w:w="2126" w:type="dxa"/>
            <w:vAlign w:val="center"/>
          </w:tcPr>
          <w:p w14:paraId="6437B2B3" w14:textId="77777777" w:rsidR="00354C23" w:rsidRDefault="00354C23" w:rsidP="00354C23">
            <w:pPr>
              <w:keepNext/>
              <w:keepLines/>
              <w:jc w:val="center"/>
              <w:rPr>
                <w:rFonts w:ascii="Times New Roman" w:hAnsi="Times New Roman" w:cs="Times New Roman"/>
                <w:iCs/>
                <w:sz w:val="24"/>
                <w:szCs w:val="24"/>
              </w:rPr>
            </w:pPr>
            <w:r>
              <w:rPr>
                <w:rFonts w:ascii="Times New Roman" w:hAnsi="Times New Roman" w:cs="Times New Roman"/>
                <w:iCs/>
                <w:sz w:val="24"/>
                <w:szCs w:val="24"/>
              </w:rPr>
              <w:t>4,42</w:t>
            </w:r>
          </w:p>
        </w:tc>
        <w:tc>
          <w:tcPr>
            <w:tcW w:w="2829" w:type="dxa"/>
            <w:vAlign w:val="center"/>
          </w:tcPr>
          <w:p w14:paraId="47CF79B5" w14:textId="77777777" w:rsidR="00354C23" w:rsidRDefault="00354C23" w:rsidP="00354C23">
            <w:pPr>
              <w:keepNext/>
              <w:keepLines/>
              <w:jc w:val="center"/>
              <w:rPr>
                <w:rFonts w:ascii="Times New Roman" w:hAnsi="Times New Roman" w:cs="Times New Roman"/>
                <w:iCs/>
                <w:sz w:val="24"/>
                <w:szCs w:val="24"/>
              </w:rPr>
            </w:pPr>
            <w:r>
              <w:rPr>
                <w:rFonts w:ascii="Times New Roman" w:hAnsi="Times New Roman" w:cs="Times New Roman"/>
                <w:iCs/>
                <w:sz w:val="24"/>
                <w:szCs w:val="24"/>
              </w:rPr>
              <w:t>0,61</w:t>
            </w:r>
          </w:p>
        </w:tc>
      </w:tr>
      <w:tr w:rsidR="00354C23" w14:paraId="0E014FF8" w14:textId="77777777" w:rsidTr="00CB2AFB">
        <w:tc>
          <w:tcPr>
            <w:tcW w:w="9628" w:type="dxa"/>
            <w:gridSpan w:val="5"/>
            <w:vAlign w:val="center"/>
          </w:tcPr>
          <w:p w14:paraId="7F26C931" w14:textId="3ACE6B36" w:rsidR="00354C23" w:rsidRPr="00354C23" w:rsidRDefault="00354C23" w:rsidP="00354C23">
            <w:pPr>
              <w:rPr>
                <w:rFonts w:ascii="Times New Roman" w:hAnsi="Times New Roman" w:cs="Times New Roman"/>
                <w:iCs/>
                <w:sz w:val="24"/>
                <w:szCs w:val="24"/>
              </w:rPr>
            </w:pPr>
            <w:r>
              <w:rPr>
                <w:rFonts w:ascii="Times New Roman" w:hAnsi="Times New Roman" w:cs="Times New Roman"/>
                <w:iCs/>
                <w:sz w:val="24"/>
                <w:szCs w:val="24"/>
              </w:rPr>
              <w:t xml:space="preserve">Источник: составлено авторами на основании данных Открытого бюджета Москвы, </w:t>
            </w:r>
            <w:r w:rsidRPr="00354C23">
              <w:rPr>
                <w:rFonts w:ascii="Times New Roman" w:hAnsi="Times New Roman" w:cs="Times New Roman"/>
                <w:iCs/>
                <w:sz w:val="24"/>
                <w:szCs w:val="24"/>
              </w:rPr>
              <w:t>Управлени</w:t>
            </w:r>
            <w:r>
              <w:rPr>
                <w:rFonts w:ascii="Times New Roman" w:hAnsi="Times New Roman" w:cs="Times New Roman"/>
                <w:iCs/>
                <w:sz w:val="24"/>
                <w:szCs w:val="24"/>
              </w:rPr>
              <w:t>я</w:t>
            </w:r>
            <w:r w:rsidRPr="00354C23">
              <w:rPr>
                <w:rFonts w:ascii="Times New Roman" w:hAnsi="Times New Roman" w:cs="Times New Roman"/>
                <w:iCs/>
                <w:sz w:val="24"/>
                <w:szCs w:val="24"/>
              </w:rPr>
              <w:t xml:space="preserve"> Федеральной службы государственной статистики по г. Москве и Московской области</w:t>
            </w:r>
            <w:r>
              <w:rPr>
                <w:rFonts w:ascii="Times New Roman" w:hAnsi="Times New Roman" w:cs="Times New Roman"/>
                <w:iCs/>
                <w:sz w:val="24"/>
                <w:szCs w:val="24"/>
              </w:rPr>
              <w:t xml:space="preserve"> </w:t>
            </w:r>
            <w:r w:rsidRPr="00354C23">
              <w:rPr>
                <w:rFonts w:ascii="Times New Roman" w:hAnsi="Times New Roman" w:cs="Times New Roman"/>
                <w:iCs/>
                <w:sz w:val="24"/>
                <w:szCs w:val="24"/>
              </w:rPr>
              <w:t>[</w:t>
            </w:r>
            <w:r w:rsidR="00160F70" w:rsidRPr="00160F70">
              <w:rPr>
                <w:rFonts w:ascii="Times New Roman" w:hAnsi="Times New Roman" w:cs="Times New Roman"/>
                <w:iCs/>
                <w:sz w:val="24"/>
                <w:szCs w:val="24"/>
              </w:rPr>
              <w:t>2, 5, 6</w:t>
            </w:r>
            <w:r w:rsidRPr="00354C23">
              <w:rPr>
                <w:rFonts w:ascii="Times New Roman" w:hAnsi="Times New Roman" w:cs="Times New Roman"/>
                <w:iCs/>
                <w:sz w:val="24"/>
                <w:szCs w:val="24"/>
              </w:rPr>
              <w:t>]</w:t>
            </w:r>
          </w:p>
        </w:tc>
      </w:tr>
    </w:tbl>
    <w:p w14:paraId="43DBDCC2" w14:textId="77777777" w:rsidR="005B58F9" w:rsidRDefault="005B58F9" w:rsidP="007A6B39">
      <w:pPr>
        <w:spacing w:after="0" w:line="240" w:lineRule="auto"/>
        <w:ind w:firstLine="709"/>
        <w:jc w:val="both"/>
        <w:rPr>
          <w:rFonts w:ascii="Times New Roman" w:hAnsi="Times New Roman" w:cs="Times New Roman"/>
          <w:iCs/>
          <w:sz w:val="24"/>
          <w:szCs w:val="24"/>
        </w:rPr>
      </w:pPr>
    </w:p>
    <w:p w14:paraId="349E1A29" w14:textId="77777777" w:rsidR="003C4816" w:rsidRDefault="00354C23" w:rsidP="003814A7">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Можно отметить</w:t>
      </w:r>
      <w:r w:rsidR="003814A7" w:rsidRPr="003814A7">
        <w:rPr>
          <w:rFonts w:ascii="Times New Roman" w:hAnsi="Times New Roman" w:cs="Times New Roman"/>
          <w:iCs/>
          <w:sz w:val="24"/>
          <w:szCs w:val="24"/>
        </w:rPr>
        <w:t xml:space="preserve">, что расходы на развитие информационной среды в Москве за исследуемый период росли год от года, и </w:t>
      </w:r>
      <w:r>
        <w:rPr>
          <w:rFonts w:ascii="Times New Roman" w:hAnsi="Times New Roman" w:cs="Times New Roman"/>
          <w:iCs/>
          <w:sz w:val="24"/>
          <w:szCs w:val="24"/>
        </w:rPr>
        <w:t xml:space="preserve">в период </w:t>
      </w:r>
      <w:proofErr w:type="gramStart"/>
      <w:r>
        <w:rPr>
          <w:rFonts w:ascii="Times New Roman" w:hAnsi="Times New Roman" w:cs="Times New Roman"/>
          <w:iCs/>
          <w:sz w:val="24"/>
          <w:szCs w:val="24"/>
        </w:rPr>
        <w:t>2015-2018</w:t>
      </w:r>
      <w:proofErr w:type="gramEnd"/>
      <w:r>
        <w:rPr>
          <w:rFonts w:ascii="Times New Roman" w:hAnsi="Times New Roman" w:cs="Times New Roman"/>
          <w:iCs/>
          <w:sz w:val="24"/>
          <w:szCs w:val="24"/>
        </w:rPr>
        <w:t xml:space="preserve"> года </w:t>
      </w:r>
      <w:r w:rsidR="003814A7" w:rsidRPr="003814A7">
        <w:rPr>
          <w:rFonts w:ascii="Times New Roman" w:hAnsi="Times New Roman" w:cs="Times New Roman"/>
          <w:iCs/>
          <w:sz w:val="24"/>
          <w:szCs w:val="24"/>
        </w:rPr>
        <w:t>увеличились в 1,5 раза – с 39,8 млрд. руб. в 2015 до 62,9 млрд. руб. в 20</w:t>
      </w:r>
      <w:r>
        <w:rPr>
          <w:rFonts w:ascii="Times New Roman" w:hAnsi="Times New Roman" w:cs="Times New Roman"/>
          <w:iCs/>
          <w:sz w:val="24"/>
          <w:szCs w:val="24"/>
        </w:rPr>
        <w:t>18</w:t>
      </w:r>
      <w:r w:rsidR="003814A7" w:rsidRPr="003814A7">
        <w:rPr>
          <w:rFonts w:ascii="Times New Roman" w:hAnsi="Times New Roman" w:cs="Times New Roman"/>
          <w:iCs/>
          <w:sz w:val="24"/>
          <w:szCs w:val="24"/>
        </w:rPr>
        <w:t xml:space="preserve"> году. Удельный вес расходов в расходах городского бюджета, оставался примерно на одном уровне в течение всего периода, колеблясь от 2,55% до 2,72%. При этом удельный вес расходов на программу «</w:t>
      </w:r>
      <w:r>
        <w:rPr>
          <w:rFonts w:ascii="Times New Roman" w:hAnsi="Times New Roman" w:cs="Times New Roman"/>
          <w:iCs/>
          <w:sz w:val="24"/>
          <w:szCs w:val="24"/>
        </w:rPr>
        <w:t>И</w:t>
      </w:r>
      <w:r w:rsidR="003814A7" w:rsidRPr="003814A7">
        <w:rPr>
          <w:rFonts w:ascii="Times New Roman" w:hAnsi="Times New Roman" w:cs="Times New Roman"/>
          <w:iCs/>
          <w:sz w:val="24"/>
          <w:szCs w:val="24"/>
        </w:rPr>
        <w:t xml:space="preserve">нформационный город» также колебался за период в пределах </w:t>
      </w:r>
      <w:proofErr w:type="gramStart"/>
      <w:r w:rsidR="003814A7" w:rsidRPr="003814A7">
        <w:rPr>
          <w:rFonts w:ascii="Times New Roman" w:hAnsi="Times New Roman" w:cs="Times New Roman"/>
          <w:iCs/>
          <w:sz w:val="24"/>
          <w:szCs w:val="24"/>
        </w:rPr>
        <w:t>0,29-0,33</w:t>
      </w:r>
      <w:proofErr w:type="gramEnd"/>
      <w:r w:rsidR="003814A7" w:rsidRPr="003814A7">
        <w:rPr>
          <w:rFonts w:ascii="Times New Roman" w:hAnsi="Times New Roman" w:cs="Times New Roman"/>
          <w:iCs/>
          <w:sz w:val="24"/>
          <w:szCs w:val="24"/>
        </w:rPr>
        <w:t>% от валового регионального продукта города.</w:t>
      </w:r>
      <w:r>
        <w:rPr>
          <w:rFonts w:ascii="Times New Roman" w:hAnsi="Times New Roman" w:cs="Times New Roman"/>
          <w:iCs/>
          <w:sz w:val="24"/>
          <w:szCs w:val="24"/>
        </w:rPr>
        <w:t xml:space="preserve"> </w:t>
      </w:r>
    </w:p>
    <w:p w14:paraId="3AA47635" w14:textId="36E61AC7" w:rsidR="00A17ECE" w:rsidRDefault="00354C23" w:rsidP="003814A7">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lastRenderedPageBreak/>
        <w:t>В 2019 года программа цифровизации реализовывалась под названием «Умный город»</w:t>
      </w:r>
      <w:r w:rsidR="00A17ECE">
        <w:rPr>
          <w:rFonts w:ascii="Times New Roman" w:hAnsi="Times New Roman" w:cs="Times New Roman"/>
          <w:iCs/>
          <w:sz w:val="24"/>
          <w:szCs w:val="24"/>
        </w:rPr>
        <w:t xml:space="preserve">, а расходы </w:t>
      </w:r>
      <w:r w:rsidR="003814A7" w:rsidRPr="003814A7">
        <w:rPr>
          <w:rFonts w:ascii="Times New Roman" w:hAnsi="Times New Roman" w:cs="Times New Roman"/>
          <w:iCs/>
          <w:sz w:val="24"/>
          <w:szCs w:val="24"/>
        </w:rPr>
        <w:t xml:space="preserve">выросли на 6,6 </w:t>
      </w:r>
      <w:proofErr w:type="gramStart"/>
      <w:r w:rsidR="003814A7" w:rsidRPr="003814A7">
        <w:rPr>
          <w:rFonts w:ascii="Times New Roman" w:hAnsi="Times New Roman" w:cs="Times New Roman"/>
          <w:iCs/>
          <w:sz w:val="24"/>
          <w:szCs w:val="24"/>
        </w:rPr>
        <w:t>млрд.</w:t>
      </w:r>
      <w:proofErr w:type="gramEnd"/>
      <w:r w:rsidR="003814A7" w:rsidRPr="003814A7">
        <w:rPr>
          <w:rFonts w:ascii="Times New Roman" w:hAnsi="Times New Roman" w:cs="Times New Roman"/>
          <w:iCs/>
          <w:sz w:val="24"/>
          <w:szCs w:val="24"/>
        </w:rPr>
        <w:t xml:space="preserve"> рублей, по сравнению с </w:t>
      </w:r>
      <w:r w:rsidR="00A17ECE">
        <w:rPr>
          <w:rFonts w:ascii="Times New Roman" w:hAnsi="Times New Roman" w:cs="Times New Roman"/>
          <w:iCs/>
          <w:sz w:val="24"/>
          <w:szCs w:val="24"/>
        </w:rPr>
        <w:t>2018</w:t>
      </w:r>
      <w:r w:rsidR="003814A7" w:rsidRPr="003814A7">
        <w:rPr>
          <w:rFonts w:ascii="Times New Roman" w:hAnsi="Times New Roman" w:cs="Times New Roman"/>
          <w:iCs/>
          <w:sz w:val="24"/>
          <w:szCs w:val="24"/>
        </w:rPr>
        <w:t xml:space="preserve"> годом. </w:t>
      </w:r>
      <w:r w:rsidR="00A17ECE">
        <w:rPr>
          <w:rFonts w:ascii="Times New Roman" w:hAnsi="Times New Roman" w:cs="Times New Roman"/>
          <w:iCs/>
          <w:sz w:val="24"/>
          <w:szCs w:val="24"/>
        </w:rPr>
        <w:t>Е</w:t>
      </w:r>
      <w:r w:rsidR="003814A7" w:rsidRPr="003814A7">
        <w:rPr>
          <w:rFonts w:ascii="Times New Roman" w:hAnsi="Times New Roman" w:cs="Times New Roman"/>
          <w:iCs/>
          <w:sz w:val="24"/>
          <w:szCs w:val="24"/>
        </w:rPr>
        <w:t xml:space="preserve">сли </w:t>
      </w:r>
      <w:r w:rsidR="00A17ECE">
        <w:rPr>
          <w:rFonts w:ascii="Times New Roman" w:hAnsi="Times New Roman" w:cs="Times New Roman"/>
          <w:iCs/>
          <w:sz w:val="24"/>
          <w:szCs w:val="24"/>
        </w:rPr>
        <w:t xml:space="preserve">же </w:t>
      </w:r>
      <w:r w:rsidR="003814A7" w:rsidRPr="003814A7">
        <w:rPr>
          <w:rFonts w:ascii="Times New Roman" w:hAnsi="Times New Roman" w:cs="Times New Roman"/>
          <w:iCs/>
          <w:sz w:val="24"/>
          <w:szCs w:val="24"/>
        </w:rPr>
        <w:t xml:space="preserve">сравнивать доли расходов в расходах бюджета, то можно заметить, что доля расходов на «Умный город» снизилась с 2,72% в 2018 году до 2,59% в 2019 году. Кроме того, стоит отметить, что доля расходов </w:t>
      </w:r>
      <w:r w:rsidR="00A17ECE" w:rsidRPr="003814A7">
        <w:rPr>
          <w:rFonts w:ascii="Times New Roman" w:hAnsi="Times New Roman" w:cs="Times New Roman"/>
          <w:iCs/>
          <w:sz w:val="24"/>
          <w:szCs w:val="24"/>
        </w:rPr>
        <w:t xml:space="preserve">на </w:t>
      </w:r>
      <w:r w:rsidR="00A17ECE">
        <w:rPr>
          <w:rFonts w:ascii="Times New Roman" w:hAnsi="Times New Roman" w:cs="Times New Roman"/>
          <w:iCs/>
          <w:sz w:val="24"/>
          <w:szCs w:val="24"/>
        </w:rPr>
        <w:t xml:space="preserve">эти программы </w:t>
      </w:r>
      <w:r w:rsidR="003814A7" w:rsidRPr="003814A7">
        <w:rPr>
          <w:rFonts w:ascii="Times New Roman" w:hAnsi="Times New Roman" w:cs="Times New Roman"/>
          <w:iCs/>
          <w:sz w:val="24"/>
          <w:szCs w:val="24"/>
        </w:rPr>
        <w:t xml:space="preserve">в </w:t>
      </w:r>
      <w:r w:rsidR="00A17ECE">
        <w:rPr>
          <w:rFonts w:ascii="Times New Roman" w:hAnsi="Times New Roman" w:cs="Times New Roman"/>
          <w:iCs/>
          <w:sz w:val="24"/>
          <w:szCs w:val="24"/>
        </w:rPr>
        <w:t>валовом региональном продукте Москвы</w:t>
      </w:r>
      <w:r w:rsidR="003814A7" w:rsidRPr="003814A7">
        <w:rPr>
          <w:rFonts w:ascii="Times New Roman" w:hAnsi="Times New Roman" w:cs="Times New Roman"/>
          <w:iCs/>
          <w:sz w:val="24"/>
          <w:szCs w:val="24"/>
        </w:rPr>
        <w:t xml:space="preserve"> </w:t>
      </w:r>
      <w:r w:rsidR="00A17ECE">
        <w:rPr>
          <w:rFonts w:ascii="Times New Roman" w:hAnsi="Times New Roman" w:cs="Times New Roman"/>
          <w:iCs/>
          <w:sz w:val="24"/>
          <w:szCs w:val="24"/>
        </w:rPr>
        <w:t>незначительно росла</w:t>
      </w:r>
      <w:r w:rsidR="00A17ECE" w:rsidRPr="003814A7">
        <w:rPr>
          <w:rFonts w:ascii="Times New Roman" w:hAnsi="Times New Roman" w:cs="Times New Roman"/>
          <w:iCs/>
          <w:sz w:val="24"/>
          <w:szCs w:val="24"/>
        </w:rPr>
        <w:t xml:space="preserve"> </w:t>
      </w:r>
      <w:r w:rsidR="00A17ECE">
        <w:rPr>
          <w:rFonts w:ascii="Times New Roman" w:hAnsi="Times New Roman" w:cs="Times New Roman"/>
          <w:iCs/>
          <w:sz w:val="24"/>
          <w:szCs w:val="24"/>
        </w:rPr>
        <w:t>год от года, и за период с 2015 по 2019 год выросла с 0,29% до 0,35%.</w:t>
      </w:r>
    </w:p>
    <w:p w14:paraId="2672D532" w14:textId="2A6F927C" w:rsidR="00BD06EB" w:rsidRDefault="00A17ECE" w:rsidP="00BD06EB">
      <w:pPr>
        <w:spacing w:after="0" w:line="240" w:lineRule="auto"/>
        <w:ind w:firstLine="709"/>
        <w:jc w:val="both"/>
        <w:rPr>
          <w:rFonts w:ascii="Times New Roman" w:hAnsi="Times New Roman" w:cs="Times New Roman"/>
          <w:iCs/>
          <w:sz w:val="24"/>
          <w:szCs w:val="24"/>
        </w:rPr>
      </w:pPr>
      <w:r w:rsidRPr="00A17ECE">
        <w:rPr>
          <w:rFonts w:ascii="Times New Roman" w:hAnsi="Times New Roman" w:cs="Times New Roman"/>
          <w:iCs/>
          <w:sz w:val="24"/>
          <w:szCs w:val="24"/>
        </w:rPr>
        <w:t>В</w:t>
      </w:r>
      <w:r w:rsidR="003814A7" w:rsidRPr="003814A7">
        <w:rPr>
          <w:rFonts w:ascii="Times New Roman" w:hAnsi="Times New Roman" w:cs="Times New Roman"/>
          <w:iCs/>
          <w:sz w:val="24"/>
          <w:szCs w:val="24"/>
        </w:rPr>
        <w:t xml:space="preserve"> 2020 году</w:t>
      </w:r>
      <w:r>
        <w:rPr>
          <w:rFonts w:ascii="Times New Roman" w:hAnsi="Times New Roman" w:cs="Times New Roman"/>
          <w:iCs/>
          <w:sz w:val="24"/>
          <w:szCs w:val="24"/>
        </w:rPr>
        <w:t xml:space="preserve">, со сменой парадигмы и названия программы на «Развитие </w:t>
      </w:r>
      <w:r w:rsidR="003814A7" w:rsidRPr="003814A7">
        <w:rPr>
          <w:rFonts w:ascii="Times New Roman" w:hAnsi="Times New Roman" w:cs="Times New Roman"/>
          <w:iCs/>
          <w:sz w:val="24"/>
          <w:szCs w:val="24"/>
        </w:rPr>
        <w:t>цифровой среды и инноваций</w:t>
      </w:r>
      <w:r>
        <w:rPr>
          <w:rFonts w:ascii="Times New Roman" w:hAnsi="Times New Roman" w:cs="Times New Roman"/>
          <w:iCs/>
          <w:sz w:val="24"/>
          <w:szCs w:val="24"/>
        </w:rPr>
        <w:t>» существенно выросли и расходы</w:t>
      </w:r>
      <w:r w:rsidR="003814A7" w:rsidRPr="003814A7">
        <w:rPr>
          <w:rFonts w:ascii="Times New Roman" w:hAnsi="Times New Roman" w:cs="Times New Roman"/>
          <w:iCs/>
          <w:sz w:val="24"/>
          <w:szCs w:val="24"/>
        </w:rPr>
        <w:t xml:space="preserve"> </w:t>
      </w:r>
      <w:r>
        <w:rPr>
          <w:rFonts w:ascii="Times New Roman" w:hAnsi="Times New Roman" w:cs="Times New Roman"/>
          <w:iCs/>
          <w:sz w:val="24"/>
          <w:szCs w:val="24"/>
        </w:rPr>
        <w:t xml:space="preserve">– до </w:t>
      </w:r>
      <w:r w:rsidR="003814A7" w:rsidRPr="003814A7">
        <w:rPr>
          <w:rFonts w:ascii="Times New Roman" w:hAnsi="Times New Roman" w:cs="Times New Roman"/>
          <w:iCs/>
          <w:sz w:val="24"/>
          <w:szCs w:val="24"/>
        </w:rPr>
        <w:t xml:space="preserve">120,2 </w:t>
      </w:r>
      <w:proofErr w:type="gramStart"/>
      <w:r w:rsidR="003814A7" w:rsidRPr="003814A7">
        <w:rPr>
          <w:rFonts w:ascii="Times New Roman" w:hAnsi="Times New Roman" w:cs="Times New Roman"/>
          <w:iCs/>
          <w:sz w:val="24"/>
          <w:szCs w:val="24"/>
        </w:rPr>
        <w:t>млрд.</w:t>
      </w:r>
      <w:proofErr w:type="gramEnd"/>
      <w:r w:rsidR="003814A7" w:rsidRPr="003814A7">
        <w:rPr>
          <w:rFonts w:ascii="Times New Roman" w:hAnsi="Times New Roman" w:cs="Times New Roman"/>
          <w:iCs/>
          <w:sz w:val="24"/>
          <w:szCs w:val="24"/>
        </w:rPr>
        <w:t xml:space="preserve"> рублей</w:t>
      </w:r>
      <w:r>
        <w:rPr>
          <w:rFonts w:ascii="Times New Roman" w:hAnsi="Times New Roman" w:cs="Times New Roman"/>
          <w:iCs/>
          <w:sz w:val="24"/>
          <w:szCs w:val="24"/>
        </w:rPr>
        <w:t xml:space="preserve"> (2020 год) и почти 160 млрд. руб. (2022 год). Фактически расходы увеличились более, чем в 2 раза, если сравнивать их с расходами на реализацию программ цифровизации в </w:t>
      </w:r>
      <w:proofErr w:type="gramStart"/>
      <w:r>
        <w:rPr>
          <w:rFonts w:ascii="Times New Roman" w:hAnsi="Times New Roman" w:cs="Times New Roman"/>
          <w:iCs/>
          <w:sz w:val="24"/>
          <w:szCs w:val="24"/>
        </w:rPr>
        <w:t>2018-2019</w:t>
      </w:r>
      <w:proofErr w:type="gramEnd"/>
      <w:r>
        <w:rPr>
          <w:rFonts w:ascii="Times New Roman" w:hAnsi="Times New Roman" w:cs="Times New Roman"/>
          <w:iCs/>
          <w:sz w:val="24"/>
          <w:szCs w:val="24"/>
        </w:rPr>
        <w:t xml:space="preserve"> годах</w:t>
      </w:r>
      <w:r w:rsidR="00BD06EB">
        <w:rPr>
          <w:rFonts w:ascii="Times New Roman" w:hAnsi="Times New Roman" w:cs="Times New Roman"/>
          <w:iCs/>
          <w:sz w:val="24"/>
          <w:szCs w:val="24"/>
        </w:rPr>
        <w:t>. Это повлекло за собой увеличение удельного веса данных затрат</w:t>
      </w:r>
      <w:r w:rsidR="003814A7" w:rsidRPr="003814A7">
        <w:rPr>
          <w:rFonts w:ascii="Times New Roman" w:hAnsi="Times New Roman" w:cs="Times New Roman"/>
          <w:iCs/>
          <w:sz w:val="24"/>
          <w:szCs w:val="24"/>
        </w:rPr>
        <w:t xml:space="preserve"> в бюджете </w:t>
      </w:r>
      <w:r w:rsidR="00BD06EB">
        <w:rPr>
          <w:rFonts w:ascii="Times New Roman" w:hAnsi="Times New Roman" w:cs="Times New Roman"/>
          <w:iCs/>
          <w:sz w:val="24"/>
          <w:szCs w:val="24"/>
        </w:rPr>
        <w:t>города – до 4 % в 2020 и 4,42% в 2022 году, а также доли в региональном валовом продукте – до 0,61% в 2022 году. Это показывает, что в последнее время город уделяет все большее внимание активному развитию цифровой среды и инноваций</w:t>
      </w:r>
      <w:r w:rsidR="002C6C6A">
        <w:rPr>
          <w:rFonts w:ascii="Times New Roman" w:hAnsi="Times New Roman" w:cs="Times New Roman"/>
          <w:iCs/>
          <w:sz w:val="24"/>
          <w:szCs w:val="24"/>
        </w:rPr>
        <w:t xml:space="preserve"> и ставит перед собой достаточно амбициозные цели – они перечислены в государственной программе:</w:t>
      </w:r>
    </w:p>
    <w:p w14:paraId="7B3681ED" w14:textId="50D52699" w:rsidR="002C6C6A" w:rsidRPr="002C6C6A" w:rsidRDefault="002C6C6A" w:rsidP="002C6C6A">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xml:space="preserve">- </w:t>
      </w:r>
      <w:r w:rsidRPr="002C6C6A">
        <w:rPr>
          <w:rFonts w:ascii="Times New Roman" w:hAnsi="Times New Roman" w:cs="Times New Roman"/>
          <w:iCs/>
          <w:sz w:val="24"/>
          <w:szCs w:val="24"/>
        </w:rPr>
        <w:t xml:space="preserve">рост качества жизни </w:t>
      </w:r>
      <w:r>
        <w:rPr>
          <w:rFonts w:ascii="Times New Roman" w:hAnsi="Times New Roman" w:cs="Times New Roman"/>
          <w:iCs/>
          <w:sz w:val="24"/>
          <w:szCs w:val="24"/>
        </w:rPr>
        <w:t xml:space="preserve">горожан, создание </w:t>
      </w:r>
      <w:r w:rsidRPr="002C6C6A">
        <w:rPr>
          <w:rFonts w:ascii="Times New Roman" w:hAnsi="Times New Roman" w:cs="Times New Roman"/>
          <w:iCs/>
          <w:sz w:val="24"/>
          <w:szCs w:val="24"/>
        </w:rPr>
        <w:t>условий ведения предпринимательской и иной деятельности за счет использования цифровых технологий</w:t>
      </w:r>
      <w:r>
        <w:rPr>
          <w:rFonts w:ascii="Times New Roman" w:hAnsi="Times New Roman" w:cs="Times New Roman"/>
          <w:iCs/>
          <w:sz w:val="24"/>
          <w:szCs w:val="24"/>
        </w:rPr>
        <w:t>;</w:t>
      </w:r>
    </w:p>
    <w:p w14:paraId="752361E5" w14:textId="4E3E6693" w:rsidR="002C6C6A" w:rsidRPr="002C6C6A" w:rsidRDefault="002C6C6A" w:rsidP="002C6C6A">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xml:space="preserve">- </w:t>
      </w:r>
      <w:r w:rsidRPr="002C6C6A">
        <w:rPr>
          <w:rFonts w:ascii="Times New Roman" w:hAnsi="Times New Roman" w:cs="Times New Roman"/>
          <w:iCs/>
          <w:sz w:val="24"/>
          <w:szCs w:val="24"/>
        </w:rPr>
        <w:t xml:space="preserve">прозрачное управление </w:t>
      </w:r>
      <w:r>
        <w:rPr>
          <w:rFonts w:ascii="Times New Roman" w:hAnsi="Times New Roman" w:cs="Times New Roman"/>
          <w:iCs/>
          <w:sz w:val="24"/>
          <w:szCs w:val="24"/>
        </w:rPr>
        <w:t>мегаполисом</w:t>
      </w:r>
      <w:r w:rsidRPr="002C6C6A">
        <w:rPr>
          <w:rFonts w:ascii="Times New Roman" w:hAnsi="Times New Roman" w:cs="Times New Roman"/>
          <w:iCs/>
          <w:sz w:val="24"/>
          <w:szCs w:val="24"/>
        </w:rPr>
        <w:t xml:space="preserve"> на основе больших данных с использованием технологий искусственного интеллекта</w:t>
      </w:r>
      <w:r>
        <w:rPr>
          <w:rFonts w:ascii="Times New Roman" w:hAnsi="Times New Roman" w:cs="Times New Roman"/>
          <w:iCs/>
          <w:sz w:val="24"/>
          <w:szCs w:val="24"/>
        </w:rPr>
        <w:t>;</w:t>
      </w:r>
    </w:p>
    <w:p w14:paraId="696F97AF" w14:textId="650E3BB6" w:rsidR="002C6C6A" w:rsidRPr="002C6C6A" w:rsidRDefault="002C6C6A" w:rsidP="002C6C6A">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п</w:t>
      </w:r>
      <w:r w:rsidRPr="002C6C6A">
        <w:rPr>
          <w:rFonts w:ascii="Times New Roman" w:hAnsi="Times New Roman" w:cs="Times New Roman"/>
          <w:iCs/>
          <w:sz w:val="24"/>
          <w:szCs w:val="24"/>
        </w:rPr>
        <w:t xml:space="preserve">овышение эффективности расходов, в том числе за </w:t>
      </w:r>
      <w:r>
        <w:rPr>
          <w:rFonts w:ascii="Times New Roman" w:hAnsi="Times New Roman" w:cs="Times New Roman"/>
          <w:iCs/>
          <w:sz w:val="24"/>
          <w:szCs w:val="24"/>
        </w:rPr>
        <w:t>счет</w:t>
      </w:r>
      <w:r w:rsidRPr="002C6C6A">
        <w:rPr>
          <w:rFonts w:ascii="Times New Roman" w:hAnsi="Times New Roman" w:cs="Times New Roman"/>
          <w:iCs/>
          <w:sz w:val="24"/>
          <w:szCs w:val="24"/>
        </w:rPr>
        <w:t xml:space="preserve"> государственно-частного партнерства в сфере цифровых технологий.</w:t>
      </w:r>
    </w:p>
    <w:p w14:paraId="791AFA66" w14:textId="553400F9" w:rsidR="002C6C6A" w:rsidRPr="002C6C6A" w:rsidRDefault="002C6C6A" w:rsidP="002C6C6A">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ф</w:t>
      </w:r>
      <w:r w:rsidRPr="002C6C6A">
        <w:rPr>
          <w:rFonts w:ascii="Times New Roman" w:hAnsi="Times New Roman" w:cs="Times New Roman"/>
          <w:iCs/>
          <w:sz w:val="24"/>
          <w:szCs w:val="24"/>
        </w:rPr>
        <w:t>ормирование устойчиво развивающегося инновационного сектора экономики</w:t>
      </w:r>
      <w:r>
        <w:rPr>
          <w:rFonts w:ascii="Times New Roman" w:hAnsi="Times New Roman" w:cs="Times New Roman"/>
          <w:iCs/>
          <w:sz w:val="24"/>
          <w:szCs w:val="24"/>
        </w:rPr>
        <w:t>;</w:t>
      </w:r>
    </w:p>
    <w:p w14:paraId="1B05157D" w14:textId="67E60BA9" w:rsidR="002C6C6A" w:rsidRPr="002C6C6A" w:rsidRDefault="002C6C6A" w:rsidP="002C6C6A">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п</w:t>
      </w:r>
      <w:r w:rsidRPr="002C6C6A">
        <w:rPr>
          <w:rFonts w:ascii="Times New Roman" w:hAnsi="Times New Roman" w:cs="Times New Roman"/>
          <w:iCs/>
          <w:sz w:val="24"/>
          <w:szCs w:val="24"/>
        </w:rPr>
        <w:t>овышение инновационной активности бизнеса</w:t>
      </w:r>
      <w:r w:rsidR="004B3A55">
        <w:rPr>
          <w:rFonts w:ascii="Times New Roman" w:hAnsi="Times New Roman" w:cs="Times New Roman"/>
          <w:iCs/>
          <w:sz w:val="24"/>
          <w:szCs w:val="24"/>
        </w:rPr>
        <w:t>;</w:t>
      </w:r>
    </w:p>
    <w:p w14:paraId="2D162EC2" w14:textId="729B5BD1" w:rsidR="002C6C6A" w:rsidRPr="002C6C6A" w:rsidRDefault="004B3A55" w:rsidP="002C6C6A">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приоритет интересов горожан</w:t>
      </w:r>
      <w:r w:rsidR="002C6C6A" w:rsidRPr="002C6C6A">
        <w:rPr>
          <w:rFonts w:ascii="Times New Roman" w:hAnsi="Times New Roman" w:cs="Times New Roman"/>
          <w:iCs/>
          <w:sz w:val="24"/>
          <w:szCs w:val="24"/>
        </w:rPr>
        <w:t xml:space="preserve"> при предоставлении государственных услуг</w:t>
      </w:r>
      <w:r>
        <w:rPr>
          <w:rFonts w:ascii="Times New Roman" w:hAnsi="Times New Roman" w:cs="Times New Roman"/>
          <w:iCs/>
          <w:sz w:val="24"/>
          <w:szCs w:val="24"/>
        </w:rPr>
        <w:t>;</w:t>
      </w:r>
    </w:p>
    <w:p w14:paraId="611E684E" w14:textId="334E9536" w:rsidR="002C6C6A" w:rsidRDefault="004B3A55" w:rsidP="00BD06EB">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п</w:t>
      </w:r>
      <w:r w:rsidR="002C6C6A" w:rsidRPr="002C6C6A">
        <w:rPr>
          <w:rFonts w:ascii="Times New Roman" w:hAnsi="Times New Roman" w:cs="Times New Roman"/>
          <w:iCs/>
          <w:sz w:val="24"/>
          <w:szCs w:val="24"/>
        </w:rPr>
        <w:t xml:space="preserve">овышение информированности, культурного и образовательного уровня </w:t>
      </w:r>
      <w:r>
        <w:rPr>
          <w:rFonts w:ascii="Times New Roman" w:hAnsi="Times New Roman" w:cs="Times New Roman"/>
          <w:iCs/>
          <w:sz w:val="24"/>
          <w:szCs w:val="24"/>
        </w:rPr>
        <w:t>населения</w:t>
      </w:r>
      <w:r w:rsidR="002C6C6A">
        <w:rPr>
          <w:rFonts w:ascii="Times New Roman" w:hAnsi="Times New Roman" w:cs="Times New Roman"/>
          <w:iCs/>
          <w:sz w:val="24"/>
          <w:szCs w:val="24"/>
        </w:rPr>
        <w:t xml:space="preserve"> </w:t>
      </w:r>
      <w:r w:rsidR="002C6C6A" w:rsidRPr="002C6C6A">
        <w:rPr>
          <w:rFonts w:ascii="Times New Roman" w:hAnsi="Times New Roman" w:cs="Times New Roman"/>
          <w:iCs/>
          <w:sz w:val="24"/>
          <w:szCs w:val="24"/>
        </w:rPr>
        <w:t>[</w:t>
      </w:r>
      <w:r w:rsidR="00D317EE" w:rsidRPr="00D317EE">
        <w:rPr>
          <w:rFonts w:ascii="Times New Roman" w:hAnsi="Times New Roman" w:cs="Times New Roman"/>
          <w:iCs/>
          <w:sz w:val="24"/>
          <w:szCs w:val="24"/>
        </w:rPr>
        <w:t>1</w:t>
      </w:r>
      <w:r w:rsidR="002C6C6A" w:rsidRPr="002C6C6A">
        <w:rPr>
          <w:rFonts w:ascii="Times New Roman" w:hAnsi="Times New Roman" w:cs="Times New Roman"/>
          <w:iCs/>
          <w:sz w:val="24"/>
          <w:szCs w:val="24"/>
        </w:rPr>
        <w:t>].</w:t>
      </w:r>
    </w:p>
    <w:p w14:paraId="676EB43F" w14:textId="2AB1C668" w:rsidR="000E29A9" w:rsidRDefault="0002219A" w:rsidP="000E29A9">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Следует отметить, что усилия</w:t>
      </w:r>
      <w:r w:rsidR="00291C96">
        <w:rPr>
          <w:rFonts w:ascii="Times New Roman" w:hAnsi="Times New Roman" w:cs="Times New Roman"/>
          <w:iCs/>
          <w:sz w:val="24"/>
          <w:szCs w:val="24"/>
        </w:rPr>
        <w:t xml:space="preserve"> властей</w:t>
      </w:r>
      <w:r>
        <w:rPr>
          <w:rFonts w:ascii="Times New Roman" w:hAnsi="Times New Roman" w:cs="Times New Roman"/>
          <w:iCs/>
          <w:sz w:val="24"/>
          <w:szCs w:val="24"/>
        </w:rPr>
        <w:t xml:space="preserve"> в данной области привели к тому, что </w:t>
      </w:r>
      <w:r w:rsidRPr="007A6B39">
        <w:rPr>
          <w:rFonts w:ascii="Times New Roman" w:hAnsi="Times New Roman" w:cs="Times New Roman"/>
          <w:iCs/>
          <w:sz w:val="24"/>
          <w:szCs w:val="24"/>
        </w:rPr>
        <w:t xml:space="preserve">Москва является </w:t>
      </w:r>
      <w:r w:rsidR="001C1753">
        <w:rPr>
          <w:rFonts w:ascii="Times New Roman" w:hAnsi="Times New Roman" w:cs="Times New Roman"/>
          <w:iCs/>
          <w:sz w:val="24"/>
          <w:szCs w:val="24"/>
        </w:rPr>
        <w:t>национальным лидером</w:t>
      </w:r>
      <w:r w:rsidRPr="007A6B39">
        <w:rPr>
          <w:rFonts w:ascii="Times New Roman" w:hAnsi="Times New Roman" w:cs="Times New Roman"/>
          <w:iCs/>
          <w:sz w:val="24"/>
          <w:szCs w:val="24"/>
        </w:rPr>
        <w:t xml:space="preserve"> в области технологий и ежегодно реализует более 300 IT-проектов</w:t>
      </w:r>
      <w:r w:rsidR="001C1753">
        <w:rPr>
          <w:rFonts w:ascii="Times New Roman" w:hAnsi="Times New Roman" w:cs="Times New Roman"/>
          <w:iCs/>
          <w:sz w:val="24"/>
          <w:szCs w:val="24"/>
        </w:rPr>
        <w:t xml:space="preserve">, что позволило ей в 2022 году в третий раз подряд возглавить </w:t>
      </w:r>
      <w:r w:rsidR="001C1753" w:rsidRPr="000E29A9">
        <w:rPr>
          <w:rFonts w:ascii="Times New Roman" w:hAnsi="Times New Roman" w:cs="Times New Roman"/>
          <w:iCs/>
          <w:sz w:val="24"/>
          <w:szCs w:val="24"/>
        </w:rPr>
        <w:t>национальный рейтинг по качеству предоставления государственных и муниципальных услуг в электронном виде</w:t>
      </w:r>
      <w:r w:rsidRPr="007A6B39">
        <w:rPr>
          <w:rFonts w:ascii="Times New Roman" w:hAnsi="Times New Roman" w:cs="Times New Roman"/>
          <w:iCs/>
          <w:sz w:val="24"/>
          <w:szCs w:val="24"/>
        </w:rPr>
        <w:t>. Благодаря использованию цифровых решений, городским ведомствам становится проще и эффективнее управлять многонаселенным мегаполисом, а жителям и бизнесу предоставляются сотни онлайн-услуг и сервисов на площадке единой городской цифровой экосистемы.</w:t>
      </w:r>
      <w:r>
        <w:rPr>
          <w:rFonts w:ascii="Times New Roman" w:hAnsi="Times New Roman" w:cs="Times New Roman"/>
          <w:iCs/>
          <w:sz w:val="24"/>
          <w:szCs w:val="24"/>
        </w:rPr>
        <w:t xml:space="preserve"> </w:t>
      </w:r>
      <w:r w:rsidRPr="007A6B39">
        <w:rPr>
          <w:rFonts w:ascii="Times New Roman" w:hAnsi="Times New Roman" w:cs="Times New Roman"/>
          <w:iCs/>
          <w:sz w:val="24"/>
          <w:szCs w:val="24"/>
        </w:rPr>
        <w:t xml:space="preserve">К концу прошлого года число доступных в электронном виде услуг и сервисов на портале mos.ru превысило 400, при этом </w:t>
      </w:r>
      <w:r w:rsidR="000E29A9" w:rsidRPr="007A6B39">
        <w:rPr>
          <w:rFonts w:ascii="Times New Roman" w:hAnsi="Times New Roman" w:cs="Times New Roman"/>
          <w:iCs/>
          <w:sz w:val="24"/>
          <w:szCs w:val="24"/>
        </w:rPr>
        <w:t>существующие</w:t>
      </w:r>
      <w:r w:rsidRPr="007A6B39">
        <w:rPr>
          <w:rFonts w:ascii="Times New Roman" w:hAnsi="Times New Roman" w:cs="Times New Roman"/>
          <w:iCs/>
          <w:sz w:val="24"/>
          <w:szCs w:val="24"/>
        </w:rPr>
        <w:t xml:space="preserve"> услуги были модернизированы для обеспечения удобства и скорости получения</w:t>
      </w:r>
      <w:r w:rsidR="00291C96">
        <w:rPr>
          <w:rFonts w:ascii="Times New Roman" w:hAnsi="Times New Roman" w:cs="Times New Roman"/>
          <w:iCs/>
          <w:sz w:val="24"/>
          <w:szCs w:val="24"/>
        </w:rPr>
        <w:t xml:space="preserve">, что привело к увеличению активности горожан при получении услуг в цифровом формате – так, в </w:t>
      </w:r>
      <w:r w:rsidR="00291C96" w:rsidRPr="00291C96">
        <w:rPr>
          <w:rFonts w:ascii="Times New Roman" w:hAnsi="Times New Roman" w:cs="Times New Roman"/>
          <w:iCs/>
          <w:sz w:val="24"/>
          <w:szCs w:val="24"/>
        </w:rPr>
        <w:t>2022 году</w:t>
      </w:r>
      <w:r w:rsidR="000E29A9">
        <w:rPr>
          <w:rFonts w:ascii="Times New Roman" w:hAnsi="Times New Roman" w:cs="Times New Roman"/>
          <w:iCs/>
          <w:sz w:val="24"/>
          <w:szCs w:val="24"/>
        </w:rPr>
        <w:t>:</w:t>
      </w:r>
    </w:p>
    <w:p w14:paraId="142C625A" w14:textId="77777777" w:rsidR="000E29A9" w:rsidRDefault="000E29A9" w:rsidP="000E29A9">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w:t>
      </w:r>
      <w:r w:rsidR="00291C96" w:rsidRPr="00291C96">
        <w:rPr>
          <w:rFonts w:ascii="Times New Roman" w:hAnsi="Times New Roman" w:cs="Times New Roman"/>
          <w:iCs/>
          <w:sz w:val="24"/>
          <w:szCs w:val="24"/>
        </w:rPr>
        <w:t xml:space="preserve"> </w:t>
      </w:r>
      <w:r w:rsidR="00291C96">
        <w:rPr>
          <w:rFonts w:ascii="Times New Roman" w:hAnsi="Times New Roman" w:cs="Times New Roman"/>
          <w:iCs/>
          <w:sz w:val="24"/>
          <w:szCs w:val="24"/>
        </w:rPr>
        <w:t xml:space="preserve">число зарегистрированных на портале </w:t>
      </w:r>
      <w:r w:rsidR="00291C96" w:rsidRPr="00291C96">
        <w:rPr>
          <w:rFonts w:ascii="Times New Roman" w:hAnsi="Times New Roman" w:cs="Times New Roman"/>
          <w:iCs/>
          <w:sz w:val="24"/>
          <w:szCs w:val="24"/>
        </w:rPr>
        <w:t xml:space="preserve">mos.ru </w:t>
      </w:r>
      <w:r w:rsidR="00291C96">
        <w:rPr>
          <w:rFonts w:ascii="Times New Roman" w:hAnsi="Times New Roman" w:cs="Times New Roman"/>
          <w:iCs/>
          <w:sz w:val="24"/>
          <w:szCs w:val="24"/>
        </w:rPr>
        <w:t>аккаунтов превысило 15,4 миллиона, за год увеличившись на почти 900 тысяч пользователей,</w:t>
      </w:r>
    </w:p>
    <w:p w14:paraId="17A5F0E1" w14:textId="77777777" w:rsidR="000E29A9" w:rsidRDefault="000E29A9" w:rsidP="000E29A9">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xml:space="preserve">- </w:t>
      </w:r>
      <w:r w:rsidR="00291C96">
        <w:rPr>
          <w:rFonts w:ascii="Times New Roman" w:hAnsi="Times New Roman" w:cs="Times New Roman"/>
          <w:iCs/>
          <w:sz w:val="24"/>
          <w:szCs w:val="24"/>
        </w:rPr>
        <w:t xml:space="preserve">цифровыми сервисами и услугами портала население воспользовалось </w:t>
      </w:r>
      <w:r w:rsidR="00291C96" w:rsidRPr="00291C96">
        <w:rPr>
          <w:rFonts w:ascii="Times New Roman" w:hAnsi="Times New Roman" w:cs="Times New Roman"/>
          <w:iCs/>
          <w:sz w:val="24"/>
          <w:szCs w:val="24"/>
        </w:rPr>
        <w:t>более 657 миллионов раз</w:t>
      </w:r>
      <w:r w:rsidR="00291C96">
        <w:rPr>
          <w:rFonts w:ascii="Times New Roman" w:hAnsi="Times New Roman" w:cs="Times New Roman"/>
          <w:iCs/>
          <w:sz w:val="24"/>
          <w:szCs w:val="24"/>
        </w:rPr>
        <w:t xml:space="preserve"> (почти на 40% больше, чем в 2021 году)</w:t>
      </w:r>
      <w:r w:rsidR="00291C96" w:rsidRPr="00291C96">
        <w:rPr>
          <w:rFonts w:ascii="Times New Roman" w:hAnsi="Times New Roman" w:cs="Times New Roman"/>
          <w:iCs/>
          <w:sz w:val="24"/>
          <w:szCs w:val="24"/>
        </w:rPr>
        <w:t>.</w:t>
      </w:r>
      <w:r w:rsidR="0002219A">
        <w:rPr>
          <w:rFonts w:ascii="Times New Roman" w:hAnsi="Times New Roman" w:cs="Times New Roman"/>
          <w:iCs/>
          <w:sz w:val="24"/>
          <w:szCs w:val="24"/>
        </w:rPr>
        <w:t xml:space="preserve"> </w:t>
      </w:r>
    </w:p>
    <w:p w14:paraId="162E5F13" w14:textId="69CEFD07" w:rsidR="000E29A9" w:rsidRPr="000E29A9" w:rsidRDefault="0002219A" w:rsidP="000E29A9">
      <w:pPr>
        <w:spacing w:after="0" w:line="240" w:lineRule="auto"/>
        <w:ind w:firstLine="709"/>
        <w:jc w:val="both"/>
        <w:rPr>
          <w:rFonts w:ascii="Times New Roman" w:hAnsi="Times New Roman" w:cs="Times New Roman"/>
          <w:iCs/>
          <w:sz w:val="24"/>
          <w:szCs w:val="24"/>
        </w:rPr>
      </w:pPr>
      <w:r w:rsidRPr="007A6B39">
        <w:rPr>
          <w:rFonts w:ascii="Times New Roman" w:hAnsi="Times New Roman" w:cs="Times New Roman"/>
          <w:iCs/>
          <w:sz w:val="24"/>
          <w:szCs w:val="24"/>
        </w:rPr>
        <w:t>Цифровая экосистема Москвы постоянно развивается и становится все более функциональной, что позволяет жителям решать повседневные задачи онлайн вместо того, чтобы обращаться в офлайн-структуры</w:t>
      </w:r>
      <w:r w:rsidR="000E29A9">
        <w:rPr>
          <w:rFonts w:ascii="Times New Roman" w:hAnsi="Times New Roman" w:cs="Times New Roman"/>
          <w:iCs/>
          <w:sz w:val="24"/>
          <w:szCs w:val="24"/>
        </w:rPr>
        <w:t xml:space="preserve"> </w:t>
      </w:r>
      <w:r w:rsidR="000E29A9" w:rsidRPr="0002219A">
        <w:rPr>
          <w:rFonts w:ascii="Times New Roman" w:hAnsi="Times New Roman" w:cs="Times New Roman"/>
          <w:iCs/>
          <w:sz w:val="24"/>
          <w:szCs w:val="24"/>
        </w:rPr>
        <w:t>[</w:t>
      </w:r>
      <w:r w:rsidR="00160F70" w:rsidRPr="00160F70">
        <w:rPr>
          <w:rFonts w:ascii="Times New Roman" w:hAnsi="Times New Roman" w:cs="Times New Roman"/>
          <w:iCs/>
          <w:sz w:val="24"/>
          <w:szCs w:val="24"/>
        </w:rPr>
        <w:t>7</w:t>
      </w:r>
      <w:r w:rsidR="000E29A9" w:rsidRPr="0002219A">
        <w:rPr>
          <w:rFonts w:ascii="Times New Roman" w:hAnsi="Times New Roman" w:cs="Times New Roman"/>
          <w:iCs/>
          <w:sz w:val="24"/>
          <w:szCs w:val="24"/>
        </w:rPr>
        <w:t>]</w:t>
      </w:r>
      <w:r w:rsidRPr="007A6B39">
        <w:rPr>
          <w:rFonts w:ascii="Times New Roman" w:hAnsi="Times New Roman" w:cs="Times New Roman"/>
          <w:iCs/>
          <w:sz w:val="24"/>
          <w:szCs w:val="24"/>
        </w:rPr>
        <w:t>.</w:t>
      </w:r>
      <w:r>
        <w:rPr>
          <w:rFonts w:ascii="Times New Roman" w:hAnsi="Times New Roman" w:cs="Times New Roman"/>
          <w:iCs/>
          <w:sz w:val="24"/>
          <w:szCs w:val="24"/>
        </w:rPr>
        <w:t xml:space="preserve"> </w:t>
      </w:r>
    </w:p>
    <w:p w14:paraId="493340C7" w14:textId="3289E38B" w:rsidR="0002219A" w:rsidRDefault="0002219A" w:rsidP="0002219A">
      <w:pPr>
        <w:spacing w:after="0" w:line="240" w:lineRule="auto"/>
        <w:ind w:firstLine="709"/>
        <w:jc w:val="both"/>
        <w:rPr>
          <w:rFonts w:ascii="Times New Roman" w:hAnsi="Times New Roman" w:cs="Times New Roman"/>
          <w:iCs/>
          <w:sz w:val="24"/>
          <w:szCs w:val="24"/>
        </w:rPr>
      </w:pPr>
      <w:r w:rsidRPr="007A6B39">
        <w:rPr>
          <w:rFonts w:ascii="Times New Roman" w:hAnsi="Times New Roman" w:cs="Times New Roman"/>
          <w:iCs/>
          <w:sz w:val="24"/>
          <w:szCs w:val="24"/>
        </w:rPr>
        <w:t xml:space="preserve">Цифровые проекты Москвы активно продвигаются и распространяются по всей территории России. Например, один из столичных проектов в сфере образования – Московская электронная школа (МЭШ), которая продолжает развиваться. Теперь достижения МЭШ будут использоваться не только в Москве, но и станут основой федеральной информационной системы </w:t>
      </w:r>
      <w:r w:rsidR="00E47311">
        <w:rPr>
          <w:rFonts w:ascii="Times New Roman" w:hAnsi="Times New Roman" w:cs="Times New Roman"/>
          <w:iCs/>
          <w:sz w:val="24"/>
          <w:szCs w:val="24"/>
        </w:rPr>
        <w:t>«</w:t>
      </w:r>
      <w:r w:rsidRPr="007A6B39">
        <w:rPr>
          <w:rFonts w:ascii="Times New Roman" w:hAnsi="Times New Roman" w:cs="Times New Roman"/>
          <w:iCs/>
          <w:sz w:val="24"/>
          <w:szCs w:val="24"/>
        </w:rPr>
        <w:t>Моя школа</w:t>
      </w:r>
      <w:r w:rsidR="00E47311">
        <w:rPr>
          <w:rFonts w:ascii="Times New Roman" w:hAnsi="Times New Roman" w:cs="Times New Roman"/>
          <w:iCs/>
          <w:sz w:val="24"/>
          <w:szCs w:val="24"/>
        </w:rPr>
        <w:t>» - с</w:t>
      </w:r>
      <w:r w:rsidRPr="007A6B39">
        <w:rPr>
          <w:rFonts w:ascii="Times New Roman" w:hAnsi="Times New Roman" w:cs="Times New Roman"/>
          <w:iCs/>
          <w:sz w:val="24"/>
          <w:szCs w:val="24"/>
        </w:rPr>
        <w:t>оглашение об этом было подписано в сентябре 2022 года.</w:t>
      </w:r>
      <w:r>
        <w:rPr>
          <w:rFonts w:ascii="Times New Roman" w:hAnsi="Times New Roman" w:cs="Times New Roman"/>
          <w:iCs/>
          <w:sz w:val="24"/>
          <w:szCs w:val="24"/>
        </w:rPr>
        <w:t xml:space="preserve"> </w:t>
      </w:r>
    </w:p>
    <w:p w14:paraId="30DF6213" w14:textId="6DFE740F" w:rsidR="003814A7" w:rsidRDefault="001C1753" w:rsidP="003814A7">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xml:space="preserve">Высоки позиции Москвы </w:t>
      </w:r>
      <w:r w:rsidR="0000495B">
        <w:rPr>
          <w:rFonts w:ascii="Times New Roman" w:hAnsi="Times New Roman" w:cs="Times New Roman"/>
          <w:iCs/>
          <w:sz w:val="24"/>
          <w:szCs w:val="24"/>
        </w:rPr>
        <w:t>не только на национальной, но и на международной арене - мегаполис</w:t>
      </w:r>
      <w:r w:rsidR="003814A7" w:rsidRPr="003814A7">
        <w:rPr>
          <w:rFonts w:ascii="Times New Roman" w:hAnsi="Times New Roman" w:cs="Times New Roman"/>
          <w:iCs/>
          <w:sz w:val="24"/>
          <w:szCs w:val="24"/>
        </w:rPr>
        <w:t xml:space="preserve"> благодаря постоянному развитию городских цифровых технологий, в третий раз </w:t>
      </w:r>
      <w:r w:rsidR="003814A7" w:rsidRPr="003814A7">
        <w:rPr>
          <w:rFonts w:ascii="Times New Roman" w:hAnsi="Times New Roman" w:cs="Times New Roman"/>
          <w:iCs/>
          <w:sz w:val="24"/>
          <w:szCs w:val="24"/>
        </w:rPr>
        <w:lastRenderedPageBreak/>
        <w:t xml:space="preserve">подряд присоединилась к числу умных городов по версии Smart21 и во второй раз попала в топ-7 Smart </w:t>
      </w:r>
      <w:proofErr w:type="spellStart"/>
      <w:r w:rsidR="003814A7" w:rsidRPr="003814A7">
        <w:rPr>
          <w:rFonts w:ascii="Times New Roman" w:hAnsi="Times New Roman" w:cs="Times New Roman"/>
          <w:iCs/>
          <w:sz w:val="24"/>
          <w:szCs w:val="24"/>
        </w:rPr>
        <w:t>Communities</w:t>
      </w:r>
      <w:proofErr w:type="spellEnd"/>
      <w:r w:rsidR="003814A7" w:rsidRPr="003814A7">
        <w:rPr>
          <w:rFonts w:ascii="Times New Roman" w:hAnsi="Times New Roman" w:cs="Times New Roman"/>
          <w:iCs/>
          <w:sz w:val="24"/>
          <w:szCs w:val="24"/>
        </w:rPr>
        <w:t xml:space="preserve">. Согласно отчёту </w:t>
      </w:r>
      <w:proofErr w:type="gramStart"/>
      <w:r w:rsidR="003814A7" w:rsidRPr="003814A7">
        <w:rPr>
          <w:rFonts w:ascii="Times New Roman" w:hAnsi="Times New Roman" w:cs="Times New Roman"/>
          <w:iCs/>
          <w:sz w:val="24"/>
          <w:szCs w:val="24"/>
        </w:rPr>
        <w:t>портала</w:t>
      </w:r>
      <w:proofErr w:type="gramEnd"/>
      <w:r w:rsidR="003814A7" w:rsidRPr="003814A7">
        <w:rPr>
          <w:rFonts w:ascii="Times New Roman" w:hAnsi="Times New Roman" w:cs="Times New Roman"/>
          <w:iCs/>
          <w:sz w:val="24"/>
          <w:szCs w:val="24"/>
        </w:rPr>
        <w:t xml:space="preserve"> </w:t>
      </w:r>
      <w:r w:rsidR="00674F67">
        <w:rPr>
          <w:rFonts w:ascii="Times New Roman" w:hAnsi="Times New Roman" w:cs="Times New Roman"/>
          <w:iCs/>
          <w:sz w:val="24"/>
          <w:szCs w:val="24"/>
        </w:rPr>
        <w:t>«</w:t>
      </w:r>
      <w:r w:rsidR="003814A7" w:rsidRPr="003814A7">
        <w:rPr>
          <w:rFonts w:ascii="Times New Roman" w:hAnsi="Times New Roman" w:cs="Times New Roman"/>
          <w:iCs/>
          <w:sz w:val="24"/>
          <w:szCs w:val="24"/>
        </w:rPr>
        <w:t>Открытый бюджет города Москвы</w:t>
      </w:r>
      <w:r w:rsidR="00674F67">
        <w:rPr>
          <w:rFonts w:ascii="Times New Roman" w:hAnsi="Times New Roman" w:cs="Times New Roman"/>
          <w:iCs/>
          <w:sz w:val="24"/>
          <w:szCs w:val="24"/>
        </w:rPr>
        <w:t>»</w:t>
      </w:r>
      <w:r w:rsidR="003814A7" w:rsidRPr="003814A7">
        <w:rPr>
          <w:rFonts w:ascii="Times New Roman" w:hAnsi="Times New Roman" w:cs="Times New Roman"/>
          <w:iCs/>
          <w:sz w:val="24"/>
          <w:szCs w:val="24"/>
        </w:rPr>
        <w:t xml:space="preserve">, российская столица улучшила свои позиции в международном рейтинге Tech </w:t>
      </w:r>
      <w:proofErr w:type="spellStart"/>
      <w:r w:rsidR="003814A7" w:rsidRPr="003814A7">
        <w:rPr>
          <w:rFonts w:ascii="Times New Roman" w:hAnsi="Times New Roman" w:cs="Times New Roman"/>
          <w:iCs/>
          <w:sz w:val="24"/>
          <w:szCs w:val="24"/>
        </w:rPr>
        <w:t>Cities</w:t>
      </w:r>
      <w:proofErr w:type="spellEnd"/>
      <w:r w:rsidR="003814A7" w:rsidRPr="003814A7">
        <w:rPr>
          <w:rFonts w:ascii="Times New Roman" w:hAnsi="Times New Roman" w:cs="Times New Roman"/>
          <w:iCs/>
          <w:sz w:val="24"/>
          <w:szCs w:val="24"/>
        </w:rPr>
        <w:t xml:space="preserve"> </w:t>
      </w:r>
      <w:proofErr w:type="spellStart"/>
      <w:r w:rsidR="003814A7" w:rsidRPr="003814A7">
        <w:rPr>
          <w:rFonts w:ascii="Times New Roman" w:hAnsi="Times New Roman" w:cs="Times New Roman"/>
          <w:iCs/>
          <w:sz w:val="24"/>
          <w:szCs w:val="24"/>
        </w:rPr>
        <w:t>of</w:t>
      </w:r>
      <w:proofErr w:type="spellEnd"/>
      <w:r w:rsidR="003814A7" w:rsidRPr="003814A7">
        <w:rPr>
          <w:rFonts w:ascii="Times New Roman" w:hAnsi="Times New Roman" w:cs="Times New Roman"/>
          <w:iCs/>
          <w:sz w:val="24"/>
          <w:szCs w:val="24"/>
        </w:rPr>
        <w:t xml:space="preserve"> </w:t>
      </w:r>
      <w:proofErr w:type="spellStart"/>
      <w:r w:rsidR="003814A7" w:rsidRPr="003814A7">
        <w:rPr>
          <w:rFonts w:ascii="Times New Roman" w:hAnsi="Times New Roman" w:cs="Times New Roman"/>
          <w:iCs/>
          <w:sz w:val="24"/>
          <w:szCs w:val="24"/>
        </w:rPr>
        <w:t>the</w:t>
      </w:r>
      <w:proofErr w:type="spellEnd"/>
      <w:r w:rsidR="003814A7" w:rsidRPr="003814A7">
        <w:rPr>
          <w:rFonts w:ascii="Times New Roman" w:hAnsi="Times New Roman" w:cs="Times New Roman"/>
          <w:iCs/>
          <w:sz w:val="24"/>
          <w:szCs w:val="24"/>
        </w:rPr>
        <w:t xml:space="preserve"> Future аналитического агентства </w:t>
      </w:r>
      <w:proofErr w:type="spellStart"/>
      <w:r w:rsidR="003814A7" w:rsidRPr="003814A7">
        <w:rPr>
          <w:rFonts w:ascii="Times New Roman" w:hAnsi="Times New Roman" w:cs="Times New Roman"/>
          <w:iCs/>
          <w:sz w:val="24"/>
          <w:szCs w:val="24"/>
        </w:rPr>
        <w:t>fDi</w:t>
      </w:r>
      <w:proofErr w:type="spellEnd"/>
      <w:r w:rsidR="003814A7" w:rsidRPr="003814A7">
        <w:rPr>
          <w:rFonts w:ascii="Times New Roman" w:hAnsi="Times New Roman" w:cs="Times New Roman"/>
          <w:iCs/>
          <w:sz w:val="24"/>
          <w:szCs w:val="24"/>
        </w:rPr>
        <w:t xml:space="preserve"> Intelligence. Москва поднялась на четыре строчки и заняла 14-е место среди 76 городов Европы, обойдя Милан, Копенгаген, Прагу и Франкфурт-на-Майне. Таким образом, можно сделать вывод, что средства, вложенные в развитие цифров</w:t>
      </w:r>
      <w:r w:rsidR="00E11A7F">
        <w:rPr>
          <w:rFonts w:ascii="Times New Roman" w:hAnsi="Times New Roman" w:cs="Times New Roman"/>
          <w:iCs/>
          <w:sz w:val="24"/>
          <w:szCs w:val="24"/>
        </w:rPr>
        <w:t>ой</w:t>
      </w:r>
      <w:r w:rsidR="003814A7" w:rsidRPr="003814A7">
        <w:rPr>
          <w:rFonts w:ascii="Times New Roman" w:hAnsi="Times New Roman" w:cs="Times New Roman"/>
          <w:iCs/>
          <w:sz w:val="24"/>
          <w:szCs w:val="24"/>
        </w:rPr>
        <w:t xml:space="preserve"> сред</w:t>
      </w:r>
      <w:r w:rsidR="00E11A7F">
        <w:rPr>
          <w:rFonts w:ascii="Times New Roman" w:hAnsi="Times New Roman" w:cs="Times New Roman"/>
          <w:iCs/>
          <w:sz w:val="24"/>
          <w:szCs w:val="24"/>
        </w:rPr>
        <w:t>ы</w:t>
      </w:r>
      <w:r w:rsidR="003814A7" w:rsidRPr="003814A7">
        <w:rPr>
          <w:rFonts w:ascii="Times New Roman" w:hAnsi="Times New Roman" w:cs="Times New Roman"/>
          <w:iCs/>
          <w:sz w:val="24"/>
          <w:szCs w:val="24"/>
        </w:rPr>
        <w:t xml:space="preserve"> и инновации, расходуются эффективно.</w:t>
      </w:r>
    </w:p>
    <w:p w14:paraId="522BA090" w14:textId="362615C1" w:rsidR="00EA4672" w:rsidRPr="00590F6E" w:rsidRDefault="00EA4672" w:rsidP="007A6B39">
      <w:pPr>
        <w:spacing w:after="0" w:line="240" w:lineRule="auto"/>
        <w:ind w:firstLine="709"/>
        <w:jc w:val="both"/>
        <w:rPr>
          <w:rFonts w:ascii="Times New Roman" w:hAnsi="Times New Roman" w:cs="Times New Roman"/>
          <w:iCs/>
          <w:sz w:val="24"/>
          <w:szCs w:val="24"/>
        </w:rPr>
      </w:pPr>
    </w:p>
    <w:p w14:paraId="6EBB9F28" w14:textId="74108ED2" w:rsidR="00827E82" w:rsidRPr="001B5953" w:rsidRDefault="00770015" w:rsidP="00353244">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14:paraId="781B85E1" w14:textId="77777777" w:rsidR="00FB7B91" w:rsidRDefault="002C6C6A" w:rsidP="00031938">
      <w:pPr>
        <w:numPr>
          <w:ilvl w:val="0"/>
          <w:numId w:val="1"/>
        </w:numPr>
        <w:tabs>
          <w:tab w:val="left" w:pos="0"/>
          <w:tab w:val="left" w:pos="1134"/>
        </w:tabs>
        <w:spacing w:after="0" w:line="240" w:lineRule="auto"/>
        <w:ind w:left="0" w:firstLine="709"/>
        <w:jc w:val="both"/>
        <w:rPr>
          <w:rFonts w:ascii="Times New Roman" w:eastAsia="Calibri" w:hAnsi="Times New Roman" w:cs="Times New Roman"/>
          <w:sz w:val="24"/>
          <w:szCs w:val="24"/>
        </w:rPr>
      </w:pPr>
      <w:r w:rsidRPr="00FB7B91">
        <w:rPr>
          <w:rFonts w:ascii="Times New Roman" w:eastAsia="Calibri" w:hAnsi="Times New Roman" w:cs="Times New Roman"/>
          <w:sz w:val="24"/>
          <w:szCs w:val="24"/>
        </w:rPr>
        <w:t>Об утверждении Государственной программы города Москвы «Развитие цифровой среды и инноваций». Постановление Правительства Москвы от 09.08.2011 № 349-ПП (ред. от 29.03.2022).</w:t>
      </w:r>
    </w:p>
    <w:p w14:paraId="375554AA" w14:textId="77777777" w:rsidR="00FB7B91" w:rsidRPr="00354C23" w:rsidRDefault="00FB7B91" w:rsidP="00031938">
      <w:pPr>
        <w:numPr>
          <w:ilvl w:val="0"/>
          <w:numId w:val="1"/>
        </w:numPr>
        <w:tabs>
          <w:tab w:val="left" w:pos="0"/>
          <w:tab w:val="left" w:pos="1134"/>
        </w:tabs>
        <w:spacing w:after="0" w:line="240" w:lineRule="auto"/>
        <w:ind w:left="0" w:firstLine="709"/>
        <w:jc w:val="both"/>
        <w:rPr>
          <w:rFonts w:ascii="Times New Roman" w:eastAsia="Calibri" w:hAnsi="Times New Roman" w:cs="Times New Roman"/>
          <w:sz w:val="24"/>
          <w:szCs w:val="24"/>
        </w:rPr>
      </w:pPr>
      <w:r w:rsidRPr="00354C23">
        <w:rPr>
          <w:rFonts w:ascii="Times New Roman" w:eastAsia="Calibri" w:hAnsi="Times New Roman" w:cs="Times New Roman"/>
          <w:sz w:val="24"/>
          <w:szCs w:val="24"/>
        </w:rPr>
        <w:t xml:space="preserve">Государственные программы // Открытый бюджет города Москвы: официальный сайт. 2023. </w:t>
      </w:r>
      <w:r w:rsidRPr="00FB7B91">
        <w:rPr>
          <w:rFonts w:ascii="Times New Roman" w:eastAsia="Calibri" w:hAnsi="Times New Roman" w:cs="Times New Roman"/>
          <w:sz w:val="24"/>
          <w:szCs w:val="24"/>
        </w:rPr>
        <w:t>URL</w:t>
      </w:r>
      <w:r w:rsidRPr="00354C23">
        <w:rPr>
          <w:rFonts w:ascii="Times New Roman" w:eastAsia="Calibri" w:hAnsi="Times New Roman" w:cs="Times New Roman"/>
          <w:sz w:val="24"/>
          <w:szCs w:val="24"/>
        </w:rPr>
        <w:t xml:space="preserve">: https://budget.mos.ru/budget/gp (дата обращения: </w:t>
      </w:r>
      <w:r>
        <w:rPr>
          <w:rFonts w:ascii="Times New Roman" w:eastAsia="Calibri" w:hAnsi="Times New Roman" w:cs="Times New Roman"/>
          <w:sz w:val="24"/>
          <w:szCs w:val="24"/>
        </w:rPr>
        <w:t>11</w:t>
      </w:r>
      <w:r w:rsidRPr="00354C23">
        <w:rPr>
          <w:rFonts w:ascii="Times New Roman" w:eastAsia="Calibri" w:hAnsi="Times New Roman" w:cs="Times New Roman"/>
          <w:sz w:val="24"/>
          <w:szCs w:val="24"/>
        </w:rPr>
        <w:t>.0</w:t>
      </w:r>
      <w:r>
        <w:rPr>
          <w:rFonts w:ascii="Times New Roman" w:eastAsia="Calibri" w:hAnsi="Times New Roman" w:cs="Times New Roman"/>
          <w:sz w:val="24"/>
          <w:szCs w:val="24"/>
        </w:rPr>
        <w:t>6</w:t>
      </w:r>
      <w:r w:rsidRPr="00354C23">
        <w:rPr>
          <w:rFonts w:ascii="Times New Roman" w:eastAsia="Calibri" w:hAnsi="Times New Roman" w:cs="Times New Roman"/>
          <w:sz w:val="24"/>
          <w:szCs w:val="24"/>
        </w:rPr>
        <w:t>.2023).</w:t>
      </w:r>
    </w:p>
    <w:p w14:paraId="0A598541" w14:textId="77777777" w:rsidR="00770015" w:rsidRDefault="00770015" w:rsidP="00031938">
      <w:pPr>
        <w:numPr>
          <w:ilvl w:val="0"/>
          <w:numId w:val="1"/>
        </w:numPr>
        <w:tabs>
          <w:tab w:val="left" w:pos="0"/>
          <w:tab w:val="left" w:pos="1134"/>
        </w:tabs>
        <w:spacing w:after="0" w:line="240" w:lineRule="auto"/>
        <w:ind w:left="0" w:firstLine="709"/>
        <w:jc w:val="both"/>
        <w:rPr>
          <w:rFonts w:ascii="Times New Roman" w:eastAsia="Calibri" w:hAnsi="Times New Roman" w:cs="Times New Roman"/>
          <w:sz w:val="24"/>
          <w:szCs w:val="24"/>
        </w:rPr>
      </w:pPr>
      <w:proofErr w:type="spellStart"/>
      <w:r w:rsidRPr="00770015">
        <w:rPr>
          <w:rFonts w:ascii="Times New Roman" w:eastAsia="Calibri" w:hAnsi="Times New Roman" w:cs="Times New Roman"/>
          <w:sz w:val="24"/>
          <w:szCs w:val="24"/>
        </w:rPr>
        <w:t>Байдин</w:t>
      </w:r>
      <w:proofErr w:type="spellEnd"/>
      <w:r w:rsidRPr="00770015">
        <w:rPr>
          <w:rFonts w:ascii="Times New Roman" w:eastAsia="Calibri" w:hAnsi="Times New Roman" w:cs="Times New Roman"/>
          <w:sz w:val="24"/>
          <w:szCs w:val="24"/>
        </w:rPr>
        <w:t xml:space="preserve"> Д. И. Проблемы, риски и перспективы цифровой экономики в развитии сферы образования // Вестник МГПУ. Серия: Экономика. 2019. № 1(19). С. </w:t>
      </w:r>
      <w:proofErr w:type="gramStart"/>
      <w:r w:rsidRPr="00770015">
        <w:rPr>
          <w:rFonts w:ascii="Times New Roman" w:eastAsia="Calibri" w:hAnsi="Times New Roman" w:cs="Times New Roman"/>
          <w:sz w:val="24"/>
          <w:szCs w:val="24"/>
        </w:rPr>
        <w:t>111-118</w:t>
      </w:r>
      <w:proofErr w:type="gramEnd"/>
      <w:r w:rsidRPr="00770015">
        <w:rPr>
          <w:rFonts w:ascii="Times New Roman" w:eastAsia="Calibri" w:hAnsi="Times New Roman" w:cs="Times New Roman"/>
          <w:sz w:val="24"/>
          <w:szCs w:val="24"/>
        </w:rPr>
        <w:t>. DOI 10.25688/</w:t>
      </w:r>
      <w:proofErr w:type="gramStart"/>
      <w:r w:rsidRPr="00770015">
        <w:rPr>
          <w:rFonts w:ascii="Times New Roman" w:eastAsia="Calibri" w:hAnsi="Times New Roman" w:cs="Times New Roman"/>
          <w:sz w:val="24"/>
          <w:szCs w:val="24"/>
        </w:rPr>
        <w:t>2312-6647.2019</w:t>
      </w:r>
      <w:proofErr w:type="gramEnd"/>
      <w:r w:rsidRPr="00770015">
        <w:rPr>
          <w:rFonts w:ascii="Times New Roman" w:eastAsia="Calibri" w:hAnsi="Times New Roman" w:cs="Times New Roman"/>
          <w:sz w:val="24"/>
          <w:szCs w:val="24"/>
        </w:rPr>
        <w:t>.19.1.10.</w:t>
      </w:r>
    </w:p>
    <w:p w14:paraId="2332F78E" w14:textId="77777777" w:rsidR="00770015" w:rsidRPr="00FB7B91" w:rsidRDefault="00770015" w:rsidP="00031938">
      <w:pPr>
        <w:numPr>
          <w:ilvl w:val="0"/>
          <w:numId w:val="1"/>
        </w:numPr>
        <w:tabs>
          <w:tab w:val="left" w:pos="0"/>
          <w:tab w:val="left" w:pos="1134"/>
        </w:tabs>
        <w:spacing w:after="0" w:line="240" w:lineRule="auto"/>
        <w:ind w:left="0" w:firstLine="709"/>
        <w:jc w:val="both"/>
        <w:rPr>
          <w:rFonts w:ascii="Times New Roman" w:eastAsia="Calibri" w:hAnsi="Times New Roman" w:cs="Times New Roman"/>
          <w:sz w:val="24"/>
          <w:szCs w:val="24"/>
        </w:rPr>
      </w:pPr>
      <w:r w:rsidRPr="00FB7B91">
        <w:rPr>
          <w:rFonts w:ascii="Times New Roman" w:eastAsia="Calibri" w:hAnsi="Times New Roman" w:cs="Times New Roman"/>
          <w:sz w:val="24"/>
          <w:szCs w:val="24"/>
        </w:rPr>
        <w:t>Евдокимова Ю. В.</w:t>
      </w:r>
      <w:r>
        <w:rPr>
          <w:rFonts w:ascii="Times New Roman" w:eastAsia="Calibri" w:hAnsi="Times New Roman" w:cs="Times New Roman"/>
          <w:sz w:val="24"/>
          <w:szCs w:val="24"/>
        </w:rPr>
        <w:t>,</w:t>
      </w:r>
      <w:r w:rsidRPr="00FB7B91">
        <w:rPr>
          <w:rFonts w:ascii="Times New Roman" w:eastAsia="Calibri" w:hAnsi="Times New Roman" w:cs="Times New Roman"/>
          <w:sz w:val="24"/>
          <w:szCs w:val="24"/>
        </w:rPr>
        <w:t xml:space="preserve"> Шинкарева О. В., Егорова Е. Н. Тенденции цифровизации финансовой сферы России // Вестник Екатерининского института. 2022. № 3(59). С. </w:t>
      </w:r>
      <w:proofErr w:type="gramStart"/>
      <w:r w:rsidRPr="00FB7B91">
        <w:rPr>
          <w:rFonts w:ascii="Times New Roman" w:eastAsia="Calibri" w:hAnsi="Times New Roman" w:cs="Times New Roman"/>
          <w:sz w:val="24"/>
          <w:szCs w:val="24"/>
        </w:rPr>
        <w:t>15-17</w:t>
      </w:r>
      <w:proofErr w:type="gramEnd"/>
      <w:r w:rsidRPr="00FB7B91">
        <w:rPr>
          <w:rFonts w:ascii="Times New Roman" w:eastAsia="Calibri" w:hAnsi="Times New Roman" w:cs="Times New Roman"/>
          <w:sz w:val="24"/>
          <w:szCs w:val="24"/>
        </w:rPr>
        <w:t>.</w:t>
      </w:r>
    </w:p>
    <w:p w14:paraId="34349852" w14:textId="74EEB2C4" w:rsidR="00354C23" w:rsidRPr="00354C23" w:rsidRDefault="00354C23" w:rsidP="00031938">
      <w:pPr>
        <w:numPr>
          <w:ilvl w:val="0"/>
          <w:numId w:val="1"/>
        </w:numPr>
        <w:tabs>
          <w:tab w:val="left" w:pos="0"/>
          <w:tab w:val="left" w:pos="1134"/>
        </w:tabs>
        <w:spacing w:after="0" w:line="240" w:lineRule="auto"/>
        <w:ind w:left="0" w:firstLine="709"/>
        <w:jc w:val="both"/>
        <w:rPr>
          <w:rFonts w:ascii="Times New Roman" w:eastAsia="Calibri" w:hAnsi="Times New Roman" w:cs="Times New Roman"/>
          <w:sz w:val="24"/>
          <w:szCs w:val="24"/>
        </w:rPr>
      </w:pPr>
      <w:r w:rsidRPr="00354C23">
        <w:rPr>
          <w:rFonts w:ascii="Times New Roman" w:eastAsia="Calibri" w:hAnsi="Times New Roman" w:cs="Times New Roman"/>
          <w:sz w:val="24"/>
          <w:szCs w:val="24"/>
        </w:rPr>
        <w:t xml:space="preserve">Москва в цифрах. Краткий статистический сборник. // Управление Федеральной службы государственной статистики по г. Москве и Московской области: официальный сайт. 2023. </w:t>
      </w:r>
      <w:r w:rsidR="0002219A" w:rsidRPr="00FB7B91">
        <w:rPr>
          <w:rFonts w:ascii="Times New Roman" w:eastAsia="Calibri" w:hAnsi="Times New Roman" w:cs="Times New Roman"/>
          <w:sz w:val="24"/>
          <w:szCs w:val="24"/>
        </w:rPr>
        <w:t>URL</w:t>
      </w:r>
      <w:r w:rsidRPr="00354C23">
        <w:rPr>
          <w:rFonts w:ascii="Times New Roman" w:eastAsia="Calibri" w:hAnsi="Times New Roman" w:cs="Times New Roman"/>
          <w:sz w:val="24"/>
          <w:szCs w:val="24"/>
        </w:rPr>
        <w:t>: https://mosstat.gks.ru/storage/mediabank/</w:t>
      </w:r>
      <w:r w:rsidR="0002219A">
        <w:rPr>
          <w:rFonts w:ascii="Times New Roman" w:eastAsia="Calibri" w:hAnsi="Times New Roman" w:cs="Times New Roman"/>
          <w:sz w:val="24"/>
          <w:szCs w:val="24"/>
        </w:rPr>
        <w:t xml:space="preserve"> </w:t>
      </w:r>
      <w:r w:rsidRPr="00354C23">
        <w:rPr>
          <w:rFonts w:ascii="Times New Roman" w:eastAsia="Calibri" w:hAnsi="Times New Roman" w:cs="Times New Roman"/>
          <w:sz w:val="24"/>
          <w:szCs w:val="24"/>
        </w:rPr>
        <w:t>Москва%20в%20цифрах%202021.pdf (дата обращения: 1</w:t>
      </w:r>
      <w:r w:rsidR="0002219A">
        <w:rPr>
          <w:rFonts w:ascii="Times New Roman" w:eastAsia="Calibri" w:hAnsi="Times New Roman" w:cs="Times New Roman"/>
          <w:sz w:val="24"/>
          <w:szCs w:val="24"/>
        </w:rPr>
        <w:t>1</w:t>
      </w:r>
      <w:r w:rsidRPr="00354C23">
        <w:rPr>
          <w:rFonts w:ascii="Times New Roman" w:eastAsia="Calibri" w:hAnsi="Times New Roman" w:cs="Times New Roman"/>
          <w:sz w:val="24"/>
          <w:szCs w:val="24"/>
        </w:rPr>
        <w:t>.0</w:t>
      </w:r>
      <w:r w:rsidR="0002219A">
        <w:rPr>
          <w:rFonts w:ascii="Times New Roman" w:eastAsia="Calibri" w:hAnsi="Times New Roman" w:cs="Times New Roman"/>
          <w:sz w:val="24"/>
          <w:szCs w:val="24"/>
        </w:rPr>
        <w:t>6</w:t>
      </w:r>
      <w:r w:rsidRPr="00354C23">
        <w:rPr>
          <w:rFonts w:ascii="Times New Roman" w:eastAsia="Calibri" w:hAnsi="Times New Roman" w:cs="Times New Roman"/>
          <w:sz w:val="24"/>
          <w:szCs w:val="24"/>
        </w:rPr>
        <w:t>.2023).</w:t>
      </w:r>
    </w:p>
    <w:p w14:paraId="57C39B6D" w14:textId="2F62AFD5" w:rsidR="00354C23" w:rsidRPr="00354C23" w:rsidRDefault="00354C23" w:rsidP="00031938">
      <w:pPr>
        <w:numPr>
          <w:ilvl w:val="0"/>
          <w:numId w:val="1"/>
        </w:numPr>
        <w:tabs>
          <w:tab w:val="left" w:pos="0"/>
          <w:tab w:val="left" w:pos="1134"/>
        </w:tabs>
        <w:spacing w:after="0" w:line="240" w:lineRule="auto"/>
        <w:ind w:left="0" w:firstLine="709"/>
        <w:jc w:val="both"/>
        <w:rPr>
          <w:rFonts w:ascii="Times New Roman" w:eastAsia="Calibri" w:hAnsi="Times New Roman" w:cs="Times New Roman"/>
          <w:sz w:val="24"/>
          <w:szCs w:val="24"/>
        </w:rPr>
      </w:pPr>
      <w:r w:rsidRPr="00354C23">
        <w:rPr>
          <w:rFonts w:ascii="Times New Roman" w:eastAsia="Calibri" w:hAnsi="Times New Roman" w:cs="Times New Roman"/>
          <w:sz w:val="24"/>
          <w:szCs w:val="24"/>
        </w:rPr>
        <w:t xml:space="preserve">Рейтинг социально-экономического развития регионов в 2022 году // Реальное время. 2023. </w:t>
      </w:r>
      <w:r w:rsidR="0002219A" w:rsidRPr="00FB7B91">
        <w:rPr>
          <w:rFonts w:ascii="Times New Roman" w:eastAsia="Calibri" w:hAnsi="Times New Roman" w:cs="Times New Roman"/>
          <w:sz w:val="24"/>
          <w:szCs w:val="24"/>
        </w:rPr>
        <w:t>URL</w:t>
      </w:r>
      <w:r w:rsidR="0002219A" w:rsidRPr="00354C23">
        <w:rPr>
          <w:rFonts w:ascii="Times New Roman" w:eastAsia="Calibri" w:hAnsi="Times New Roman" w:cs="Times New Roman"/>
          <w:sz w:val="24"/>
          <w:szCs w:val="24"/>
        </w:rPr>
        <w:t>:</w:t>
      </w:r>
      <w:r w:rsidRPr="00354C23">
        <w:rPr>
          <w:rFonts w:ascii="Times New Roman" w:eastAsia="Calibri" w:hAnsi="Times New Roman" w:cs="Times New Roman"/>
          <w:sz w:val="24"/>
          <w:szCs w:val="24"/>
        </w:rPr>
        <w:t xml:space="preserve"> https://realnoevremya.ru/attachments/1760 (дата обращения: 1</w:t>
      </w:r>
      <w:r w:rsidR="0002219A">
        <w:rPr>
          <w:rFonts w:ascii="Times New Roman" w:eastAsia="Calibri" w:hAnsi="Times New Roman" w:cs="Times New Roman"/>
          <w:sz w:val="24"/>
          <w:szCs w:val="24"/>
        </w:rPr>
        <w:t>1</w:t>
      </w:r>
      <w:r w:rsidRPr="00354C23">
        <w:rPr>
          <w:rFonts w:ascii="Times New Roman" w:eastAsia="Calibri" w:hAnsi="Times New Roman" w:cs="Times New Roman"/>
          <w:sz w:val="24"/>
          <w:szCs w:val="24"/>
        </w:rPr>
        <w:t>.0</w:t>
      </w:r>
      <w:r w:rsidR="0002219A">
        <w:rPr>
          <w:rFonts w:ascii="Times New Roman" w:eastAsia="Calibri" w:hAnsi="Times New Roman" w:cs="Times New Roman"/>
          <w:sz w:val="24"/>
          <w:szCs w:val="24"/>
        </w:rPr>
        <w:t>6</w:t>
      </w:r>
      <w:r w:rsidRPr="00354C23">
        <w:rPr>
          <w:rFonts w:ascii="Times New Roman" w:eastAsia="Calibri" w:hAnsi="Times New Roman" w:cs="Times New Roman"/>
          <w:sz w:val="24"/>
          <w:szCs w:val="24"/>
        </w:rPr>
        <w:t>.2023).</w:t>
      </w:r>
    </w:p>
    <w:p w14:paraId="77F0B45A" w14:textId="1661A7E5" w:rsidR="00854770" w:rsidRPr="00726EAD" w:rsidRDefault="0002219A" w:rsidP="00031938">
      <w:pPr>
        <w:numPr>
          <w:ilvl w:val="0"/>
          <w:numId w:val="1"/>
        </w:numPr>
        <w:tabs>
          <w:tab w:val="left" w:pos="0"/>
          <w:tab w:val="left" w:pos="1134"/>
        </w:tabs>
        <w:spacing w:after="0" w:line="240" w:lineRule="auto"/>
        <w:ind w:left="0" w:firstLine="709"/>
        <w:jc w:val="both"/>
        <w:rPr>
          <w:rFonts w:ascii="Times New Roman" w:eastAsia="Calibri" w:hAnsi="Times New Roman" w:cs="Times New Roman"/>
          <w:sz w:val="24"/>
          <w:szCs w:val="24"/>
        </w:rPr>
      </w:pPr>
      <w:r w:rsidRPr="0002219A">
        <w:rPr>
          <w:rFonts w:ascii="Times New Roman" w:eastAsia="Calibri" w:hAnsi="Times New Roman" w:cs="Times New Roman"/>
          <w:sz w:val="24"/>
          <w:szCs w:val="24"/>
        </w:rPr>
        <w:t>Цифровое развитие Москвы: итоги 2022 года</w:t>
      </w:r>
      <w:r w:rsidR="00726EAD" w:rsidRPr="00726EAD">
        <w:rPr>
          <w:rFonts w:ascii="Times New Roman" w:eastAsia="Calibri" w:hAnsi="Times New Roman" w:cs="Times New Roman"/>
          <w:sz w:val="24"/>
          <w:szCs w:val="24"/>
        </w:rPr>
        <w:t xml:space="preserve">. </w:t>
      </w:r>
      <w:r w:rsidR="00726EAD" w:rsidRPr="00726EAD">
        <w:rPr>
          <w:rFonts w:ascii="Times New Roman" w:eastAsia="Calibri" w:hAnsi="Times New Roman" w:cs="Times New Roman"/>
          <w:sz w:val="24"/>
          <w:szCs w:val="24"/>
          <w:lang w:val="en-US"/>
        </w:rPr>
        <w:t>URL</w:t>
      </w:r>
      <w:r w:rsidR="00726EAD" w:rsidRPr="00726EAD">
        <w:rPr>
          <w:rFonts w:ascii="Times New Roman" w:eastAsia="Calibri" w:hAnsi="Times New Roman" w:cs="Times New Roman"/>
          <w:sz w:val="24"/>
          <w:szCs w:val="24"/>
        </w:rPr>
        <w:t>:</w:t>
      </w:r>
      <w:r w:rsidRPr="00726EAD">
        <w:rPr>
          <w:rFonts w:ascii="Times New Roman" w:eastAsia="Calibri" w:hAnsi="Times New Roman" w:cs="Times New Roman"/>
          <w:sz w:val="24"/>
          <w:szCs w:val="24"/>
        </w:rPr>
        <w:t xml:space="preserve"> </w:t>
      </w:r>
      <w:r w:rsidR="00726EAD" w:rsidRPr="00726EAD">
        <w:rPr>
          <w:rFonts w:ascii="Times New Roman" w:eastAsia="Calibri" w:hAnsi="Times New Roman" w:cs="Times New Roman"/>
          <w:sz w:val="24"/>
          <w:szCs w:val="24"/>
          <w:lang w:val="en-US"/>
        </w:rPr>
        <w:t>https</w:t>
      </w:r>
      <w:r w:rsidR="00726EAD" w:rsidRPr="00726EAD">
        <w:rPr>
          <w:rFonts w:ascii="Times New Roman" w:eastAsia="Calibri" w:hAnsi="Times New Roman" w:cs="Times New Roman"/>
          <w:sz w:val="24"/>
          <w:szCs w:val="24"/>
        </w:rPr>
        <w:t>://</w:t>
      </w:r>
      <w:r w:rsidR="00726EAD" w:rsidRPr="00726EAD">
        <w:rPr>
          <w:rFonts w:ascii="Times New Roman" w:eastAsia="Calibri" w:hAnsi="Times New Roman" w:cs="Times New Roman"/>
          <w:sz w:val="24"/>
          <w:szCs w:val="24"/>
          <w:lang w:val="en-US"/>
        </w:rPr>
        <w:t>news</w:t>
      </w:r>
      <w:r w:rsidR="00726EAD" w:rsidRPr="00726EAD">
        <w:rPr>
          <w:rFonts w:ascii="Times New Roman" w:eastAsia="Calibri" w:hAnsi="Times New Roman" w:cs="Times New Roman"/>
          <w:sz w:val="24"/>
          <w:szCs w:val="24"/>
        </w:rPr>
        <w:t>.</w:t>
      </w:r>
      <w:proofErr w:type="spellStart"/>
      <w:r w:rsidR="00726EAD" w:rsidRPr="00726EAD">
        <w:rPr>
          <w:rFonts w:ascii="Times New Roman" w:eastAsia="Calibri" w:hAnsi="Times New Roman" w:cs="Times New Roman"/>
          <w:sz w:val="24"/>
          <w:szCs w:val="24"/>
          <w:lang w:val="en-US"/>
        </w:rPr>
        <w:t>egov</w:t>
      </w:r>
      <w:proofErr w:type="spellEnd"/>
      <w:r w:rsidR="00726EAD" w:rsidRPr="00726EAD">
        <w:rPr>
          <w:rFonts w:ascii="Times New Roman" w:eastAsia="Calibri" w:hAnsi="Times New Roman" w:cs="Times New Roman"/>
          <w:sz w:val="24"/>
          <w:szCs w:val="24"/>
        </w:rPr>
        <w:t>.</w:t>
      </w:r>
      <w:proofErr w:type="spellStart"/>
      <w:r w:rsidR="00726EAD" w:rsidRPr="00726EAD">
        <w:rPr>
          <w:rFonts w:ascii="Times New Roman" w:eastAsia="Calibri" w:hAnsi="Times New Roman" w:cs="Times New Roman"/>
          <w:sz w:val="24"/>
          <w:szCs w:val="24"/>
          <w:lang w:val="en-US"/>
        </w:rPr>
        <w:t>itmo</w:t>
      </w:r>
      <w:proofErr w:type="spellEnd"/>
      <w:r w:rsidR="00726EAD" w:rsidRPr="00726EAD">
        <w:rPr>
          <w:rFonts w:ascii="Times New Roman" w:eastAsia="Calibri" w:hAnsi="Times New Roman" w:cs="Times New Roman"/>
          <w:sz w:val="24"/>
          <w:szCs w:val="24"/>
        </w:rPr>
        <w:t>.</w:t>
      </w:r>
      <w:proofErr w:type="spellStart"/>
      <w:r w:rsidR="00726EAD" w:rsidRPr="00726EAD">
        <w:rPr>
          <w:rFonts w:ascii="Times New Roman" w:eastAsia="Calibri" w:hAnsi="Times New Roman" w:cs="Times New Roman"/>
          <w:sz w:val="24"/>
          <w:szCs w:val="24"/>
          <w:lang w:val="en-US"/>
        </w:rPr>
        <w:t>ru</w:t>
      </w:r>
      <w:proofErr w:type="spellEnd"/>
      <w:r w:rsidR="00726EAD" w:rsidRPr="00726EAD">
        <w:rPr>
          <w:rFonts w:ascii="Times New Roman" w:eastAsia="Calibri" w:hAnsi="Times New Roman" w:cs="Times New Roman"/>
          <w:sz w:val="24"/>
          <w:szCs w:val="24"/>
        </w:rPr>
        <w:t>/23-03-26-1.</w:t>
      </w:r>
      <w:r w:rsidR="00726EAD" w:rsidRPr="00726EAD">
        <w:rPr>
          <w:rFonts w:ascii="Times New Roman" w:eastAsia="Calibri" w:hAnsi="Times New Roman" w:cs="Times New Roman"/>
          <w:sz w:val="24"/>
          <w:szCs w:val="24"/>
          <w:lang w:val="en-US"/>
        </w:rPr>
        <w:t>html</w:t>
      </w:r>
      <w:r w:rsidR="00726EAD" w:rsidRPr="00726EAD">
        <w:rPr>
          <w:rFonts w:ascii="Times New Roman" w:eastAsia="Calibri" w:hAnsi="Times New Roman" w:cs="Times New Roman"/>
          <w:sz w:val="24"/>
          <w:szCs w:val="24"/>
        </w:rPr>
        <w:t xml:space="preserve"> </w:t>
      </w:r>
      <w:r w:rsidR="00726EAD" w:rsidRPr="00354C23">
        <w:rPr>
          <w:rFonts w:ascii="Times New Roman" w:eastAsia="Calibri" w:hAnsi="Times New Roman" w:cs="Times New Roman"/>
          <w:sz w:val="24"/>
          <w:szCs w:val="24"/>
        </w:rPr>
        <w:t>(дата обращения: 1</w:t>
      </w:r>
      <w:r w:rsidR="00726EAD">
        <w:rPr>
          <w:rFonts w:ascii="Times New Roman" w:eastAsia="Calibri" w:hAnsi="Times New Roman" w:cs="Times New Roman"/>
          <w:sz w:val="24"/>
          <w:szCs w:val="24"/>
        </w:rPr>
        <w:t>1</w:t>
      </w:r>
      <w:r w:rsidR="00726EAD" w:rsidRPr="00354C23">
        <w:rPr>
          <w:rFonts w:ascii="Times New Roman" w:eastAsia="Calibri" w:hAnsi="Times New Roman" w:cs="Times New Roman"/>
          <w:sz w:val="24"/>
          <w:szCs w:val="24"/>
        </w:rPr>
        <w:t>.0</w:t>
      </w:r>
      <w:r w:rsidR="00726EAD">
        <w:rPr>
          <w:rFonts w:ascii="Times New Roman" w:eastAsia="Calibri" w:hAnsi="Times New Roman" w:cs="Times New Roman"/>
          <w:sz w:val="24"/>
          <w:szCs w:val="24"/>
        </w:rPr>
        <w:t>6</w:t>
      </w:r>
      <w:r w:rsidR="00726EAD" w:rsidRPr="00354C23">
        <w:rPr>
          <w:rFonts w:ascii="Times New Roman" w:eastAsia="Calibri" w:hAnsi="Times New Roman" w:cs="Times New Roman"/>
          <w:sz w:val="24"/>
          <w:szCs w:val="24"/>
        </w:rPr>
        <w:t>.2023).</w:t>
      </w:r>
    </w:p>
    <w:p w14:paraId="630D1DBB" w14:textId="5C6734DA" w:rsidR="00582B81" w:rsidRDefault="00770015" w:rsidP="00031938">
      <w:pPr>
        <w:numPr>
          <w:ilvl w:val="0"/>
          <w:numId w:val="1"/>
        </w:numPr>
        <w:tabs>
          <w:tab w:val="left" w:pos="0"/>
          <w:tab w:val="left" w:pos="1134"/>
        </w:tabs>
        <w:spacing w:after="0" w:line="240" w:lineRule="auto"/>
        <w:ind w:left="0" w:firstLine="709"/>
        <w:jc w:val="both"/>
        <w:rPr>
          <w:rFonts w:ascii="Times New Roman" w:eastAsia="Calibri" w:hAnsi="Times New Roman" w:cs="Times New Roman"/>
          <w:sz w:val="24"/>
          <w:szCs w:val="24"/>
        </w:rPr>
      </w:pPr>
      <w:r w:rsidRPr="00770015">
        <w:rPr>
          <w:rFonts w:ascii="Times New Roman" w:eastAsia="Calibri" w:hAnsi="Times New Roman" w:cs="Times New Roman"/>
          <w:sz w:val="24"/>
          <w:szCs w:val="24"/>
        </w:rPr>
        <w:t>Шершень С. С.</w:t>
      </w:r>
      <w:r>
        <w:rPr>
          <w:rFonts w:ascii="Times New Roman" w:eastAsia="Calibri" w:hAnsi="Times New Roman" w:cs="Times New Roman"/>
          <w:sz w:val="24"/>
          <w:szCs w:val="24"/>
        </w:rPr>
        <w:t>,</w:t>
      </w:r>
      <w:r w:rsidRPr="00770015">
        <w:rPr>
          <w:rFonts w:ascii="Times New Roman" w:eastAsia="Calibri" w:hAnsi="Times New Roman" w:cs="Times New Roman"/>
          <w:sz w:val="24"/>
          <w:szCs w:val="24"/>
        </w:rPr>
        <w:t xml:space="preserve"> </w:t>
      </w:r>
      <w:proofErr w:type="spellStart"/>
      <w:r w:rsidRPr="00770015">
        <w:rPr>
          <w:rFonts w:ascii="Times New Roman" w:eastAsia="Calibri" w:hAnsi="Times New Roman" w:cs="Times New Roman"/>
          <w:sz w:val="24"/>
          <w:szCs w:val="24"/>
        </w:rPr>
        <w:t>Мольдерф</w:t>
      </w:r>
      <w:proofErr w:type="spellEnd"/>
      <w:r w:rsidRPr="00770015">
        <w:rPr>
          <w:rFonts w:ascii="Times New Roman" w:eastAsia="Calibri" w:hAnsi="Times New Roman" w:cs="Times New Roman"/>
          <w:sz w:val="24"/>
          <w:szCs w:val="24"/>
        </w:rPr>
        <w:t xml:space="preserve"> М. С., Петрова М. А. Лучшие практики цифровизации пенсионных фондов в России // Сегодня и завтра Российской экономики. 2022. </w:t>
      </w:r>
      <w:proofErr w:type="gramStart"/>
      <w:r w:rsidRPr="00770015">
        <w:rPr>
          <w:rFonts w:ascii="Times New Roman" w:eastAsia="Calibri" w:hAnsi="Times New Roman" w:cs="Times New Roman"/>
          <w:sz w:val="24"/>
          <w:szCs w:val="24"/>
        </w:rPr>
        <w:t>№ 109-110</w:t>
      </w:r>
      <w:proofErr w:type="gramEnd"/>
      <w:r w:rsidRPr="00770015">
        <w:rPr>
          <w:rFonts w:ascii="Times New Roman" w:eastAsia="Calibri" w:hAnsi="Times New Roman" w:cs="Times New Roman"/>
          <w:sz w:val="24"/>
          <w:szCs w:val="24"/>
        </w:rPr>
        <w:t xml:space="preserve">. С. </w:t>
      </w:r>
      <w:proofErr w:type="gramStart"/>
      <w:r w:rsidRPr="00770015">
        <w:rPr>
          <w:rFonts w:ascii="Times New Roman" w:eastAsia="Calibri" w:hAnsi="Times New Roman" w:cs="Times New Roman"/>
          <w:sz w:val="24"/>
          <w:szCs w:val="24"/>
        </w:rPr>
        <w:t>64-73</w:t>
      </w:r>
      <w:proofErr w:type="gramEnd"/>
      <w:r w:rsidRPr="00770015">
        <w:rPr>
          <w:rFonts w:ascii="Times New Roman" w:eastAsia="Calibri" w:hAnsi="Times New Roman" w:cs="Times New Roman"/>
          <w:sz w:val="24"/>
          <w:szCs w:val="24"/>
        </w:rPr>
        <w:t>. DOI 10.26653/1993-4947-2022-109-110-05.</w:t>
      </w:r>
    </w:p>
    <w:p w14:paraId="22A6D086" w14:textId="77777777" w:rsidR="00582B81" w:rsidRDefault="00582B81" w:rsidP="00582B81">
      <w:pPr>
        <w:tabs>
          <w:tab w:val="left" w:pos="0"/>
          <w:tab w:val="left" w:pos="1134"/>
        </w:tabs>
        <w:spacing w:after="0" w:line="240" w:lineRule="auto"/>
        <w:jc w:val="both"/>
        <w:rPr>
          <w:rFonts w:ascii="Times New Roman" w:eastAsia="Calibri" w:hAnsi="Times New Roman" w:cs="Times New Roman"/>
          <w:sz w:val="24"/>
          <w:szCs w:val="24"/>
        </w:rPr>
      </w:pPr>
    </w:p>
    <w:p w14:paraId="49ED7E5E" w14:textId="5F924E81" w:rsidR="00770015" w:rsidRPr="001B5953" w:rsidRDefault="00770015" w:rsidP="00770015">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Информация об авторах</w:t>
      </w:r>
    </w:p>
    <w:p w14:paraId="0B02E6CD" w14:textId="50F587E0" w:rsidR="00582B81" w:rsidRPr="00770015" w:rsidRDefault="00582B81" w:rsidP="00770015">
      <w:pPr>
        <w:spacing w:after="0" w:line="240" w:lineRule="auto"/>
        <w:ind w:firstLine="709"/>
        <w:jc w:val="both"/>
        <w:rPr>
          <w:rFonts w:ascii="Times New Roman" w:hAnsi="Times New Roman" w:cs="Times New Roman"/>
          <w:iCs/>
          <w:sz w:val="24"/>
          <w:szCs w:val="24"/>
        </w:rPr>
      </w:pPr>
      <w:proofErr w:type="spellStart"/>
      <w:r w:rsidRPr="00770015">
        <w:rPr>
          <w:rFonts w:ascii="Times New Roman" w:hAnsi="Times New Roman" w:cs="Times New Roman"/>
          <w:iCs/>
          <w:sz w:val="24"/>
          <w:szCs w:val="24"/>
        </w:rPr>
        <w:t>Двоеглазова</w:t>
      </w:r>
      <w:proofErr w:type="spellEnd"/>
      <w:r w:rsidRPr="00770015">
        <w:rPr>
          <w:rFonts w:ascii="Times New Roman" w:hAnsi="Times New Roman" w:cs="Times New Roman"/>
          <w:iCs/>
          <w:sz w:val="24"/>
          <w:szCs w:val="24"/>
        </w:rPr>
        <w:t xml:space="preserve"> Мария Сергеевна</w:t>
      </w:r>
      <w:r w:rsidR="00770015">
        <w:rPr>
          <w:rFonts w:ascii="Times New Roman" w:hAnsi="Times New Roman" w:cs="Times New Roman"/>
          <w:iCs/>
          <w:sz w:val="24"/>
          <w:szCs w:val="24"/>
        </w:rPr>
        <w:t xml:space="preserve"> (</w:t>
      </w:r>
      <w:r w:rsidR="008E65D0">
        <w:rPr>
          <w:rFonts w:ascii="Times New Roman" w:hAnsi="Times New Roman" w:cs="Times New Roman"/>
          <w:iCs/>
          <w:sz w:val="24"/>
          <w:szCs w:val="24"/>
        </w:rPr>
        <w:t>Россия</w:t>
      </w:r>
      <w:r w:rsidR="00770015">
        <w:rPr>
          <w:rFonts w:ascii="Times New Roman" w:hAnsi="Times New Roman" w:cs="Times New Roman"/>
          <w:iCs/>
          <w:sz w:val="24"/>
          <w:szCs w:val="24"/>
        </w:rPr>
        <w:t>, Москва) -</w:t>
      </w:r>
      <w:r w:rsidRPr="00770015">
        <w:rPr>
          <w:rFonts w:ascii="Times New Roman" w:hAnsi="Times New Roman" w:cs="Times New Roman"/>
          <w:iCs/>
          <w:sz w:val="24"/>
          <w:szCs w:val="24"/>
        </w:rPr>
        <w:t xml:space="preserve"> студент, </w:t>
      </w:r>
      <w:r w:rsidR="00770015" w:rsidRPr="00770015">
        <w:rPr>
          <w:rFonts w:ascii="Times New Roman" w:hAnsi="Times New Roman" w:cs="Times New Roman"/>
          <w:iCs/>
          <w:sz w:val="24"/>
          <w:szCs w:val="24"/>
        </w:rPr>
        <w:t xml:space="preserve">Государственное автономное образовательное учреждение высшего образования «Московский городской университет управления Правительства Москвы имени Ю. М. Лужкова» </w:t>
      </w:r>
      <w:r w:rsidRPr="00770015">
        <w:rPr>
          <w:rFonts w:ascii="Times New Roman" w:hAnsi="Times New Roman" w:cs="Times New Roman"/>
          <w:iCs/>
          <w:sz w:val="24"/>
          <w:szCs w:val="24"/>
        </w:rPr>
        <w:t>(</w:t>
      </w:r>
      <w:r w:rsidR="00770015">
        <w:rPr>
          <w:rFonts w:ascii="Times New Roman" w:hAnsi="Times New Roman" w:cs="Times New Roman"/>
          <w:iCs/>
          <w:sz w:val="24"/>
          <w:szCs w:val="24"/>
        </w:rPr>
        <w:t xml:space="preserve">Россия, </w:t>
      </w:r>
      <w:r w:rsidR="00770015" w:rsidRPr="00770015">
        <w:rPr>
          <w:rFonts w:ascii="Times New Roman" w:hAnsi="Times New Roman" w:cs="Times New Roman"/>
          <w:iCs/>
          <w:sz w:val="24"/>
          <w:szCs w:val="24"/>
        </w:rPr>
        <w:t>107045, г. Москва, ул. Сретенка, 28</w:t>
      </w:r>
      <w:r w:rsidR="008E65D0">
        <w:rPr>
          <w:rFonts w:ascii="Times New Roman" w:hAnsi="Times New Roman" w:cs="Times New Roman"/>
          <w:iCs/>
          <w:sz w:val="24"/>
          <w:szCs w:val="24"/>
        </w:rPr>
        <w:t xml:space="preserve">, </w:t>
      </w:r>
      <w:r w:rsidR="008E65D0" w:rsidRPr="008E65D0">
        <w:rPr>
          <w:rFonts w:ascii="Times New Roman" w:hAnsi="Times New Roman" w:cs="Times New Roman"/>
          <w:iCs/>
          <w:sz w:val="24"/>
          <w:szCs w:val="24"/>
        </w:rPr>
        <w:t>dvoeglazova.1975@mail.ru</w:t>
      </w:r>
      <w:r w:rsidRPr="00770015">
        <w:rPr>
          <w:rFonts w:ascii="Times New Roman" w:hAnsi="Times New Roman" w:cs="Times New Roman"/>
          <w:iCs/>
          <w:sz w:val="24"/>
          <w:szCs w:val="24"/>
        </w:rPr>
        <w:t>).</w:t>
      </w:r>
    </w:p>
    <w:p w14:paraId="095D0A10" w14:textId="380FF032" w:rsidR="00582B81" w:rsidRDefault="00582B81" w:rsidP="00770015">
      <w:pPr>
        <w:spacing w:after="0" w:line="240" w:lineRule="auto"/>
        <w:ind w:firstLine="709"/>
        <w:jc w:val="both"/>
        <w:rPr>
          <w:rFonts w:ascii="Times New Roman" w:hAnsi="Times New Roman" w:cs="Times New Roman"/>
          <w:iCs/>
          <w:sz w:val="24"/>
          <w:szCs w:val="24"/>
        </w:rPr>
      </w:pPr>
      <w:r w:rsidRPr="00770015">
        <w:rPr>
          <w:rFonts w:ascii="Times New Roman" w:hAnsi="Times New Roman" w:cs="Times New Roman"/>
          <w:iCs/>
          <w:sz w:val="24"/>
          <w:szCs w:val="24"/>
        </w:rPr>
        <w:t>Шинкарёва Ольга Владимировна</w:t>
      </w:r>
      <w:r w:rsidR="008E65D0" w:rsidRPr="008E65D0">
        <w:rPr>
          <w:rFonts w:ascii="Times New Roman" w:hAnsi="Times New Roman" w:cs="Times New Roman"/>
          <w:iCs/>
          <w:sz w:val="24"/>
          <w:szCs w:val="24"/>
        </w:rPr>
        <w:t xml:space="preserve"> </w:t>
      </w:r>
      <w:r w:rsidR="008E65D0">
        <w:rPr>
          <w:rFonts w:ascii="Times New Roman" w:hAnsi="Times New Roman" w:cs="Times New Roman"/>
          <w:iCs/>
          <w:sz w:val="24"/>
          <w:szCs w:val="24"/>
        </w:rPr>
        <w:t xml:space="preserve">(Россия, Москва) </w:t>
      </w:r>
      <w:r w:rsidR="008E65D0" w:rsidRPr="008E65D0">
        <w:rPr>
          <w:rFonts w:ascii="Times New Roman" w:hAnsi="Times New Roman" w:cs="Times New Roman"/>
          <w:iCs/>
          <w:sz w:val="24"/>
          <w:szCs w:val="24"/>
        </w:rPr>
        <w:t>-</w:t>
      </w:r>
      <w:r w:rsidRPr="00770015">
        <w:rPr>
          <w:rFonts w:ascii="Times New Roman" w:hAnsi="Times New Roman" w:cs="Times New Roman"/>
          <w:iCs/>
          <w:sz w:val="24"/>
          <w:szCs w:val="24"/>
        </w:rPr>
        <w:t xml:space="preserve"> канд. экон. наук, доцент, </w:t>
      </w:r>
      <w:r w:rsidR="008E65D0" w:rsidRPr="008E65D0">
        <w:rPr>
          <w:rFonts w:ascii="Times New Roman" w:hAnsi="Times New Roman" w:cs="Times New Roman"/>
          <w:iCs/>
          <w:sz w:val="24"/>
          <w:szCs w:val="24"/>
        </w:rPr>
        <w:t>Государственное автономное образовательное учреждение высшего образования города Москвы «Московский городской педагогический университет»</w:t>
      </w:r>
      <w:r w:rsidR="008E65D0">
        <w:rPr>
          <w:rFonts w:ascii="Times New Roman" w:hAnsi="Times New Roman" w:cs="Times New Roman"/>
          <w:iCs/>
          <w:sz w:val="24"/>
          <w:szCs w:val="24"/>
        </w:rPr>
        <w:t xml:space="preserve"> </w:t>
      </w:r>
      <w:r w:rsidRPr="00770015">
        <w:rPr>
          <w:rFonts w:ascii="Times New Roman" w:hAnsi="Times New Roman" w:cs="Times New Roman"/>
          <w:iCs/>
          <w:sz w:val="24"/>
          <w:szCs w:val="24"/>
        </w:rPr>
        <w:t>(</w:t>
      </w:r>
      <w:r w:rsidR="008E65D0">
        <w:rPr>
          <w:rFonts w:ascii="Times New Roman" w:hAnsi="Times New Roman" w:cs="Times New Roman"/>
          <w:iCs/>
          <w:sz w:val="24"/>
          <w:szCs w:val="24"/>
        </w:rPr>
        <w:t>Россия,</w:t>
      </w:r>
      <w:r w:rsidRPr="00770015">
        <w:rPr>
          <w:rFonts w:ascii="Times New Roman" w:hAnsi="Times New Roman" w:cs="Times New Roman"/>
          <w:iCs/>
          <w:sz w:val="24"/>
          <w:szCs w:val="24"/>
        </w:rPr>
        <w:t xml:space="preserve"> 129226, Москва, 2-й Сельскохозяйственный проезд, 4; </w:t>
      </w:r>
      <w:proofErr w:type="spellStart"/>
      <w:r w:rsidR="008E65D0" w:rsidRPr="008E65D0">
        <w:rPr>
          <w:rFonts w:ascii="Times New Roman" w:hAnsi="Times New Roman" w:cs="Times New Roman"/>
          <w:iCs/>
          <w:sz w:val="24"/>
          <w:szCs w:val="24"/>
          <w:lang w:val="en-US"/>
        </w:rPr>
        <w:t>shinkareva</w:t>
      </w:r>
      <w:proofErr w:type="spellEnd"/>
      <w:r w:rsidR="008E65D0" w:rsidRPr="008E65D0">
        <w:rPr>
          <w:rFonts w:ascii="Times New Roman" w:hAnsi="Times New Roman" w:cs="Times New Roman"/>
          <w:iCs/>
          <w:sz w:val="24"/>
          <w:szCs w:val="24"/>
        </w:rPr>
        <w:t>_</w:t>
      </w:r>
      <w:proofErr w:type="spellStart"/>
      <w:r w:rsidR="008E65D0" w:rsidRPr="008E65D0">
        <w:rPr>
          <w:rFonts w:ascii="Times New Roman" w:hAnsi="Times New Roman" w:cs="Times New Roman"/>
          <w:iCs/>
          <w:sz w:val="24"/>
          <w:szCs w:val="24"/>
          <w:lang w:val="en-US"/>
        </w:rPr>
        <w:t>ol</w:t>
      </w:r>
      <w:proofErr w:type="spellEnd"/>
      <w:r w:rsidR="008E65D0" w:rsidRPr="008E65D0">
        <w:rPr>
          <w:rFonts w:ascii="Times New Roman" w:hAnsi="Times New Roman" w:cs="Times New Roman"/>
          <w:iCs/>
          <w:sz w:val="24"/>
          <w:szCs w:val="24"/>
        </w:rPr>
        <w:t>@</w:t>
      </w:r>
      <w:r w:rsidR="008E65D0" w:rsidRPr="008E65D0">
        <w:rPr>
          <w:rFonts w:ascii="Times New Roman" w:hAnsi="Times New Roman" w:cs="Times New Roman"/>
          <w:iCs/>
          <w:sz w:val="24"/>
          <w:szCs w:val="24"/>
          <w:lang w:val="en-US"/>
        </w:rPr>
        <w:t>mail</w:t>
      </w:r>
      <w:r w:rsidR="008E65D0" w:rsidRPr="008E65D0">
        <w:rPr>
          <w:rFonts w:ascii="Times New Roman" w:hAnsi="Times New Roman" w:cs="Times New Roman"/>
          <w:iCs/>
          <w:sz w:val="24"/>
          <w:szCs w:val="24"/>
        </w:rPr>
        <w:t>.</w:t>
      </w:r>
      <w:proofErr w:type="spellStart"/>
      <w:r w:rsidR="008E65D0" w:rsidRPr="008E65D0">
        <w:rPr>
          <w:rFonts w:ascii="Times New Roman" w:hAnsi="Times New Roman" w:cs="Times New Roman"/>
          <w:iCs/>
          <w:sz w:val="24"/>
          <w:szCs w:val="24"/>
          <w:lang w:val="en-US"/>
        </w:rPr>
        <w:t>ru</w:t>
      </w:r>
      <w:proofErr w:type="spellEnd"/>
      <w:r w:rsidRPr="00770015">
        <w:rPr>
          <w:rFonts w:ascii="Times New Roman" w:hAnsi="Times New Roman" w:cs="Times New Roman"/>
          <w:iCs/>
          <w:sz w:val="24"/>
          <w:szCs w:val="24"/>
        </w:rPr>
        <w:t>).</w:t>
      </w:r>
    </w:p>
    <w:p w14:paraId="269C42B3" w14:textId="77777777" w:rsidR="008E65D0" w:rsidRPr="00770015" w:rsidRDefault="008E65D0" w:rsidP="00770015">
      <w:pPr>
        <w:spacing w:after="0" w:line="240" w:lineRule="auto"/>
        <w:ind w:firstLine="709"/>
        <w:jc w:val="both"/>
        <w:rPr>
          <w:rFonts w:ascii="Times New Roman" w:hAnsi="Times New Roman" w:cs="Times New Roman"/>
          <w:iCs/>
          <w:sz w:val="24"/>
          <w:szCs w:val="24"/>
        </w:rPr>
      </w:pPr>
    </w:p>
    <w:p w14:paraId="100C01A8" w14:textId="24DD720F" w:rsidR="008E65D0" w:rsidRPr="008E65D0" w:rsidRDefault="008E65D0" w:rsidP="008E65D0">
      <w:pPr>
        <w:pStyle w:val="12"/>
        <w:spacing w:line="240" w:lineRule="auto"/>
        <w:ind w:firstLine="709"/>
        <w:rPr>
          <w:caps/>
          <w:szCs w:val="24"/>
          <w:lang w:val="en-US"/>
        </w:rPr>
      </w:pPr>
      <w:proofErr w:type="spellStart"/>
      <w:r>
        <w:rPr>
          <w:szCs w:val="24"/>
          <w:lang w:val="en-US" w:eastAsia="ru-RU"/>
        </w:rPr>
        <w:t>Dvoeglazova</w:t>
      </w:r>
      <w:proofErr w:type="spellEnd"/>
      <w:r>
        <w:rPr>
          <w:szCs w:val="24"/>
          <w:lang w:val="en-US" w:eastAsia="ru-RU"/>
        </w:rPr>
        <w:t xml:space="preserve"> M</w:t>
      </w:r>
      <w:r w:rsidRPr="008E65D0">
        <w:rPr>
          <w:szCs w:val="24"/>
          <w:lang w:val="en-US" w:eastAsia="ru-RU"/>
        </w:rPr>
        <w:t>.</w:t>
      </w:r>
      <w:r>
        <w:rPr>
          <w:szCs w:val="24"/>
          <w:lang w:val="en-US" w:eastAsia="ru-RU"/>
        </w:rPr>
        <w:t>S</w:t>
      </w:r>
      <w:r w:rsidRPr="008E65D0">
        <w:rPr>
          <w:szCs w:val="24"/>
          <w:lang w:val="en-US" w:eastAsia="ru-RU"/>
        </w:rPr>
        <w:t>.</w:t>
      </w:r>
    </w:p>
    <w:p w14:paraId="37A84394" w14:textId="00EEC3BC" w:rsidR="008E65D0" w:rsidRPr="008E65D0" w:rsidRDefault="008E65D0" w:rsidP="008E65D0">
      <w:pPr>
        <w:pStyle w:val="12"/>
        <w:spacing w:line="240" w:lineRule="auto"/>
        <w:ind w:firstLine="709"/>
        <w:rPr>
          <w:caps/>
          <w:szCs w:val="24"/>
          <w:lang w:val="en-US"/>
        </w:rPr>
      </w:pPr>
      <w:proofErr w:type="spellStart"/>
      <w:r>
        <w:rPr>
          <w:szCs w:val="24"/>
          <w:lang w:val="en-US" w:eastAsia="ru-RU"/>
        </w:rPr>
        <w:t>Shinkareva</w:t>
      </w:r>
      <w:proofErr w:type="spellEnd"/>
      <w:r>
        <w:rPr>
          <w:szCs w:val="24"/>
          <w:lang w:val="en-US" w:eastAsia="ru-RU"/>
        </w:rPr>
        <w:t xml:space="preserve"> O.V</w:t>
      </w:r>
      <w:r w:rsidRPr="008E65D0">
        <w:rPr>
          <w:szCs w:val="24"/>
          <w:lang w:val="en-US" w:eastAsia="ru-RU"/>
        </w:rPr>
        <w:t>.</w:t>
      </w:r>
    </w:p>
    <w:p w14:paraId="4D354B6C" w14:textId="77777777" w:rsidR="008E65D0" w:rsidRPr="008E65D0" w:rsidRDefault="008E65D0" w:rsidP="008E65D0">
      <w:pPr>
        <w:spacing w:after="0" w:line="240" w:lineRule="auto"/>
        <w:ind w:firstLine="709"/>
        <w:jc w:val="right"/>
        <w:rPr>
          <w:rFonts w:ascii="Times New Roman" w:hAnsi="Times New Roman" w:cs="Times New Roman"/>
          <w:b/>
          <w:sz w:val="24"/>
          <w:szCs w:val="24"/>
          <w:lang w:val="en-US"/>
        </w:rPr>
      </w:pPr>
    </w:p>
    <w:p w14:paraId="109B5317" w14:textId="4FCC1166" w:rsidR="008E65D0" w:rsidRPr="008E65D0" w:rsidRDefault="008E65D0" w:rsidP="008E65D0">
      <w:pPr>
        <w:spacing w:after="0" w:line="240" w:lineRule="auto"/>
        <w:jc w:val="center"/>
        <w:rPr>
          <w:rFonts w:ascii="Times New Roman" w:hAnsi="Times New Roman" w:cs="Times New Roman"/>
          <w:b/>
          <w:lang w:val="en-US"/>
        </w:rPr>
      </w:pPr>
      <w:r w:rsidRPr="008E65D0">
        <w:rPr>
          <w:rFonts w:ascii="Times New Roman" w:hAnsi="Times New Roman" w:cs="Times New Roman"/>
          <w:b/>
          <w:bCs/>
          <w:color w:val="242424"/>
          <w:sz w:val="24"/>
          <w:szCs w:val="24"/>
          <w:shd w:val="clear" w:color="auto" w:fill="FFFFFF"/>
          <w:lang w:val="en-US"/>
        </w:rPr>
        <w:t>Analysis of the dynamics of Moscow budget expenditures for the development of the digital environment and innovation</w:t>
      </w:r>
    </w:p>
    <w:p w14:paraId="31CF5F91" w14:textId="77777777" w:rsidR="008E65D0" w:rsidRPr="008E65D0" w:rsidRDefault="008E65D0" w:rsidP="008E65D0">
      <w:pPr>
        <w:spacing w:after="0" w:line="240" w:lineRule="auto"/>
        <w:ind w:firstLine="709"/>
        <w:jc w:val="right"/>
        <w:rPr>
          <w:rFonts w:ascii="Times New Roman" w:hAnsi="Times New Roman" w:cs="Times New Roman"/>
          <w:b/>
          <w:sz w:val="24"/>
          <w:szCs w:val="24"/>
          <w:lang w:val="en-US"/>
        </w:rPr>
      </w:pPr>
    </w:p>
    <w:p w14:paraId="7B91F8B7" w14:textId="26EEDDE7" w:rsidR="008E65D0" w:rsidRPr="008E65D0" w:rsidRDefault="008E65D0" w:rsidP="008E65D0">
      <w:pPr>
        <w:spacing w:after="0" w:line="240" w:lineRule="auto"/>
        <w:ind w:firstLine="709"/>
        <w:jc w:val="both"/>
        <w:rPr>
          <w:rFonts w:ascii="Times New Roman" w:hAnsi="Times New Roman" w:cs="Times New Roman"/>
          <w:i/>
          <w:sz w:val="24"/>
          <w:szCs w:val="24"/>
          <w:lang w:val="en-US"/>
        </w:rPr>
      </w:pPr>
      <w:r w:rsidRPr="008E65D0">
        <w:rPr>
          <w:rFonts w:ascii="Times New Roman" w:hAnsi="Times New Roman" w:cs="Times New Roman"/>
          <w:b/>
          <w:bCs/>
          <w:i/>
          <w:sz w:val="24"/>
          <w:szCs w:val="24"/>
          <w:lang w:val="en-US"/>
        </w:rPr>
        <w:t xml:space="preserve">Abstract. </w:t>
      </w:r>
      <w:r w:rsidRPr="008E65D0">
        <w:rPr>
          <w:rFonts w:ascii="Times New Roman" w:hAnsi="Times New Roman" w:cs="Times New Roman"/>
          <w:i/>
          <w:sz w:val="24"/>
          <w:szCs w:val="24"/>
          <w:lang w:val="en-US"/>
        </w:rPr>
        <w:t>The study examined the financial support of the Moscow state program "Development of the digital environment and innovation." An analysis of the dynamics and structure of expenses was carried out. Conclusions based on the results of the study</w:t>
      </w:r>
      <w:r>
        <w:rPr>
          <w:rFonts w:ascii="Times New Roman" w:hAnsi="Times New Roman" w:cs="Times New Roman"/>
          <w:i/>
          <w:sz w:val="24"/>
          <w:szCs w:val="24"/>
          <w:lang w:val="en-US"/>
        </w:rPr>
        <w:t xml:space="preserve"> are made</w:t>
      </w:r>
      <w:r w:rsidRPr="008E65D0">
        <w:rPr>
          <w:rFonts w:ascii="Times New Roman" w:hAnsi="Times New Roman" w:cs="Times New Roman"/>
          <w:i/>
          <w:sz w:val="24"/>
          <w:szCs w:val="24"/>
          <w:lang w:val="en-US"/>
        </w:rPr>
        <w:t>.</w:t>
      </w:r>
    </w:p>
    <w:p w14:paraId="29FF89C8" w14:textId="4B714119" w:rsidR="008E65D0" w:rsidRPr="008E65D0" w:rsidRDefault="008E65D0" w:rsidP="008E65D0">
      <w:pPr>
        <w:spacing w:after="0" w:line="240" w:lineRule="auto"/>
        <w:ind w:firstLine="709"/>
        <w:jc w:val="both"/>
        <w:rPr>
          <w:rFonts w:ascii="Times New Roman" w:hAnsi="Times New Roman" w:cs="Times New Roman"/>
          <w:i/>
          <w:sz w:val="24"/>
          <w:szCs w:val="24"/>
          <w:lang w:val="en-US"/>
        </w:rPr>
      </w:pPr>
      <w:r w:rsidRPr="008E65D0">
        <w:rPr>
          <w:rFonts w:ascii="Times New Roman" w:hAnsi="Times New Roman" w:cs="Times New Roman"/>
          <w:b/>
          <w:bCs/>
          <w:i/>
          <w:sz w:val="24"/>
          <w:szCs w:val="24"/>
          <w:lang w:val="en-US"/>
        </w:rPr>
        <w:t xml:space="preserve">Keywords: </w:t>
      </w:r>
      <w:r w:rsidRPr="008E65D0">
        <w:rPr>
          <w:rFonts w:ascii="Times New Roman" w:hAnsi="Times New Roman" w:cs="Times New Roman"/>
          <w:i/>
          <w:sz w:val="24"/>
          <w:szCs w:val="24"/>
          <w:lang w:val="en-US"/>
        </w:rPr>
        <w:t>digital environment, development, innovations, expenses, budget, Moscow, financial support.</w:t>
      </w:r>
    </w:p>
    <w:p w14:paraId="4B557687" w14:textId="77777777" w:rsidR="008E65D0" w:rsidRDefault="008E65D0" w:rsidP="008E65D0">
      <w:pPr>
        <w:spacing w:after="0" w:line="240" w:lineRule="auto"/>
        <w:ind w:firstLine="709"/>
        <w:jc w:val="both"/>
        <w:rPr>
          <w:rFonts w:ascii="Times New Roman" w:hAnsi="Times New Roman" w:cs="Times New Roman"/>
          <w:i/>
          <w:sz w:val="24"/>
          <w:szCs w:val="24"/>
          <w:lang w:val="en-US"/>
        </w:rPr>
      </w:pPr>
    </w:p>
    <w:p w14:paraId="32FFCEED" w14:textId="76B0729C" w:rsidR="00031938" w:rsidRPr="00031938" w:rsidRDefault="00031938" w:rsidP="00031938">
      <w:pPr>
        <w:spacing w:after="0" w:line="240" w:lineRule="auto"/>
        <w:ind w:firstLine="709"/>
        <w:jc w:val="center"/>
        <w:rPr>
          <w:rFonts w:ascii="Times New Roman" w:hAnsi="Times New Roman" w:cs="Times New Roman"/>
          <w:b/>
          <w:sz w:val="24"/>
          <w:szCs w:val="24"/>
          <w:lang w:val="en-US"/>
        </w:rPr>
      </w:pPr>
      <w:r w:rsidRPr="00031938">
        <w:rPr>
          <w:rFonts w:ascii="Times New Roman" w:hAnsi="Times New Roman" w:cs="Times New Roman"/>
          <w:b/>
          <w:sz w:val="24"/>
          <w:szCs w:val="24"/>
          <w:lang w:val="en-US"/>
        </w:rPr>
        <w:t>Information about the authors</w:t>
      </w:r>
    </w:p>
    <w:p w14:paraId="1AB2209C" w14:textId="3C42CF1A" w:rsidR="00031938" w:rsidRPr="00031938" w:rsidRDefault="00031938" w:rsidP="00031938">
      <w:pPr>
        <w:spacing w:after="0" w:line="240" w:lineRule="auto"/>
        <w:ind w:firstLine="709"/>
        <w:jc w:val="both"/>
        <w:rPr>
          <w:rFonts w:ascii="Times New Roman" w:hAnsi="Times New Roman" w:cs="Times New Roman"/>
          <w:iCs/>
          <w:sz w:val="24"/>
          <w:szCs w:val="24"/>
          <w:lang w:val="en-US"/>
        </w:rPr>
      </w:pPr>
      <w:proofErr w:type="spellStart"/>
      <w:r w:rsidRPr="00031938">
        <w:rPr>
          <w:rFonts w:ascii="Times New Roman" w:hAnsi="Times New Roman" w:cs="Times New Roman"/>
          <w:iCs/>
          <w:sz w:val="24"/>
          <w:szCs w:val="24"/>
          <w:lang w:val="en-US"/>
        </w:rPr>
        <w:t>Dvoeglazova</w:t>
      </w:r>
      <w:proofErr w:type="spellEnd"/>
      <w:r w:rsidRPr="00031938">
        <w:rPr>
          <w:rFonts w:ascii="Times New Roman" w:hAnsi="Times New Roman" w:cs="Times New Roman"/>
          <w:iCs/>
          <w:sz w:val="24"/>
          <w:szCs w:val="24"/>
          <w:lang w:val="en-US"/>
        </w:rPr>
        <w:t xml:space="preserve"> Maria </w:t>
      </w:r>
      <w:proofErr w:type="spellStart"/>
      <w:r w:rsidRPr="00031938">
        <w:rPr>
          <w:rFonts w:ascii="Times New Roman" w:hAnsi="Times New Roman" w:cs="Times New Roman"/>
          <w:iCs/>
          <w:sz w:val="24"/>
          <w:szCs w:val="24"/>
          <w:lang w:val="en-US"/>
        </w:rPr>
        <w:t>Sergeevna</w:t>
      </w:r>
      <w:proofErr w:type="spellEnd"/>
      <w:r w:rsidRPr="00031938">
        <w:rPr>
          <w:rFonts w:ascii="Times New Roman" w:hAnsi="Times New Roman" w:cs="Times New Roman"/>
          <w:iCs/>
          <w:sz w:val="24"/>
          <w:szCs w:val="24"/>
          <w:lang w:val="en-US"/>
        </w:rPr>
        <w:t xml:space="preserve"> (Russia, Moscow) - student, Moscow Metropolitan Governance </w:t>
      </w:r>
      <w:proofErr w:type="spellStart"/>
      <w:r w:rsidRPr="00031938">
        <w:rPr>
          <w:rFonts w:ascii="Times New Roman" w:hAnsi="Times New Roman" w:cs="Times New Roman"/>
          <w:iCs/>
          <w:sz w:val="24"/>
          <w:szCs w:val="24"/>
          <w:lang w:val="en-US"/>
        </w:rPr>
        <w:t>Yury</w:t>
      </w:r>
      <w:proofErr w:type="spellEnd"/>
      <w:r w:rsidRPr="00031938">
        <w:rPr>
          <w:rFonts w:ascii="Times New Roman" w:hAnsi="Times New Roman" w:cs="Times New Roman"/>
          <w:iCs/>
          <w:sz w:val="24"/>
          <w:szCs w:val="24"/>
          <w:lang w:val="en-US"/>
        </w:rPr>
        <w:t xml:space="preserve"> Luzhkov University (28, </w:t>
      </w:r>
      <w:proofErr w:type="spellStart"/>
      <w:r w:rsidRPr="00031938">
        <w:rPr>
          <w:rFonts w:ascii="Times New Roman" w:hAnsi="Times New Roman" w:cs="Times New Roman"/>
          <w:iCs/>
          <w:sz w:val="24"/>
          <w:szCs w:val="24"/>
          <w:lang w:val="en-US"/>
        </w:rPr>
        <w:t>Sretenka</w:t>
      </w:r>
      <w:proofErr w:type="spellEnd"/>
      <w:r w:rsidRPr="00031938">
        <w:rPr>
          <w:rFonts w:ascii="Times New Roman" w:hAnsi="Times New Roman" w:cs="Times New Roman"/>
          <w:iCs/>
          <w:sz w:val="24"/>
          <w:szCs w:val="24"/>
          <w:lang w:val="en-US"/>
        </w:rPr>
        <w:t xml:space="preserve"> St., Moscow, Russia</w:t>
      </w:r>
      <w:r>
        <w:rPr>
          <w:rFonts w:ascii="Times New Roman" w:hAnsi="Times New Roman" w:cs="Times New Roman"/>
          <w:iCs/>
          <w:sz w:val="24"/>
          <w:szCs w:val="24"/>
          <w:lang w:val="en-US"/>
        </w:rPr>
        <w:t>n Federation</w:t>
      </w:r>
      <w:r w:rsidRPr="00031938">
        <w:rPr>
          <w:rFonts w:ascii="Times New Roman" w:hAnsi="Times New Roman" w:cs="Times New Roman"/>
          <w:iCs/>
          <w:sz w:val="24"/>
          <w:szCs w:val="24"/>
          <w:lang w:val="en-US"/>
        </w:rPr>
        <w:t>, 107045, dvoeglazova.1975@mail.ru).</w:t>
      </w:r>
    </w:p>
    <w:p w14:paraId="3C0550F6" w14:textId="1D6C6003" w:rsidR="00031938" w:rsidRPr="00031938" w:rsidRDefault="008F65A1" w:rsidP="008E65D0">
      <w:pPr>
        <w:spacing w:after="0" w:line="240" w:lineRule="auto"/>
        <w:ind w:firstLine="709"/>
        <w:jc w:val="both"/>
        <w:rPr>
          <w:rFonts w:ascii="Times New Roman" w:hAnsi="Times New Roman" w:cs="Times New Roman"/>
          <w:i/>
          <w:sz w:val="24"/>
          <w:szCs w:val="24"/>
          <w:lang w:val="en-US"/>
        </w:rPr>
      </w:pPr>
      <w:proofErr w:type="spellStart"/>
      <w:r>
        <w:rPr>
          <w:rFonts w:ascii="Times New Roman" w:hAnsi="Times New Roman" w:cs="Times New Roman"/>
          <w:iCs/>
          <w:sz w:val="24"/>
          <w:szCs w:val="24"/>
          <w:lang w:val="en-US"/>
        </w:rPr>
        <w:t>S</w:t>
      </w:r>
      <w:r w:rsidR="00031938" w:rsidRPr="00031938">
        <w:rPr>
          <w:rFonts w:ascii="Times New Roman" w:hAnsi="Times New Roman" w:cs="Times New Roman"/>
          <w:iCs/>
          <w:sz w:val="24"/>
          <w:szCs w:val="24"/>
          <w:lang w:val="en-US"/>
        </w:rPr>
        <w:t>hinkareva</w:t>
      </w:r>
      <w:proofErr w:type="spellEnd"/>
      <w:r w:rsidR="00031938" w:rsidRPr="00031938">
        <w:rPr>
          <w:rFonts w:ascii="Times New Roman" w:hAnsi="Times New Roman" w:cs="Times New Roman"/>
          <w:iCs/>
          <w:sz w:val="24"/>
          <w:szCs w:val="24"/>
          <w:lang w:val="en-US"/>
        </w:rPr>
        <w:t xml:space="preserve"> Olga Vladimirovna (Russia, Moscow) - cand. econ. sciences, associate professor, Moscow City University (4</w:t>
      </w:r>
      <w:r w:rsidR="00031938">
        <w:rPr>
          <w:rFonts w:ascii="Times New Roman" w:hAnsi="Times New Roman" w:cs="Times New Roman"/>
          <w:iCs/>
          <w:sz w:val="24"/>
          <w:szCs w:val="24"/>
          <w:lang w:val="en-US"/>
        </w:rPr>
        <w:t xml:space="preserve">, </w:t>
      </w:r>
      <w:r w:rsidR="00031938" w:rsidRPr="00031938">
        <w:rPr>
          <w:rFonts w:ascii="Times New Roman" w:hAnsi="Times New Roman" w:cs="Times New Roman"/>
          <w:iCs/>
          <w:sz w:val="24"/>
          <w:szCs w:val="24"/>
          <w:lang w:val="en-US"/>
        </w:rPr>
        <w:t xml:space="preserve">2nd </w:t>
      </w:r>
      <w:proofErr w:type="spellStart"/>
      <w:r w:rsidR="00031938">
        <w:rPr>
          <w:rFonts w:ascii="Times New Roman" w:hAnsi="Times New Roman" w:cs="Times New Roman"/>
          <w:iCs/>
          <w:sz w:val="24"/>
          <w:szCs w:val="24"/>
          <w:lang w:val="en-US"/>
        </w:rPr>
        <w:t>S</w:t>
      </w:r>
      <w:r w:rsidR="00031938" w:rsidRPr="00031938">
        <w:rPr>
          <w:rFonts w:ascii="Times New Roman" w:hAnsi="Times New Roman" w:cs="Times New Roman"/>
          <w:iCs/>
          <w:sz w:val="24"/>
          <w:szCs w:val="24"/>
          <w:lang w:val="en-US"/>
        </w:rPr>
        <w:t>el'skohozjajstvennyj</w:t>
      </w:r>
      <w:proofErr w:type="spellEnd"/>
      <w:r w:rsidR="00031938">
        <w:rPr>
          <w:rFonts w:ascii="Times New Roman" w:hAnsi="Times New Roman" w:cs="Times New Roman"/>
          <w:iCs/>
          <w:sz w:val="24"/>
          <w:szCs w:val="24"/>
          <w:lang w:val="en-US"/>
        </w:rPr>
        <w:t xml:space="preserve"> </w:t>
      </w:r>
      <w:r w:rsidR="00031938" w:rsidRPr="00031938">
        <w:rPr>
          <w:rFonts w:ascii="Times New Roman" w:hAnsi="Times New Roman" w:cs="Times New Roman"/>
          <w:iCs/>
          <w:sz w:val="24"/>
          <w:szCs w:val="24"/>
          <w:lang w:val="en-US"/>
        </w:rPr>
        <w:t>Passage</w:t>
      </w:r>
      <w:r w:rsidR="00031938">
        <w:rPr>
          <w:rFonts w:ascii="Times New Roman" w:hAnsi="Times New Roman" w:cs="Times New Roman"/>
          <w:iCs/>
          <w:sz w:val="24"/>
          <w:szCs w:val="24"/>
          <w:lang w:val="en-US"/>
        </w:rPr>
        <w:t xml:space="preserve">, </w:t>
      </w:r>
      <w:r w:rsidR="00031938" w:rsidRPr="00031938">
        <w:rPr>
          <w:rFonts w:ascii="Times New Roman" w:hAnsi="Times New Roman" w:cs="Times New Roman"/>
          <w:iCs/>
          <w:sz w:val="24"/>
          <w:szCs w:val="24"/>
          <w:lang w:val="en-US"/>
        </w:rPr>
        <w:t>Moscow</w:t>
      </w:r>
      <w:r w:rsidR="00031938">
        <w:rPr>
          <w:rFonts w:ascii="Times New Roman" w:hAnsi="Times New Roman" w:cs="Times New Roman"/>
          <w:iCs/>
          <w:sz w:val="24"/>
          <w:szCs w:val="24"/>
          <w:lang w:val="en-US"/>
        </w:rPr>
        <w:t>,</w:t>
      </w:r>
      <w:r w:rsidR="00031938" w:rsidRPr="00031938">
        <w:rPr>
          <w:rFonts w:ascii="Times New Roman" w:hAnsi="Times New Roman" w:cs="Times New Roman"/>
          <w:iCs/>
          <w:sz w:val="24"/>
          <w:szCs w:val="24"/>
          <w:lang w:val="en-US"/>
        </w:rPr>
        <w:t xml:space="preserve"> Russia</w:t>
      </w:r>
      <w:r w:rsidR="00031938">
        <w:rPr>
          <w:rFonts w:ascii="Times New Roman" w:hAnsi="Times New Roman" w:cs="Times New Roman"/>
          <w:iCs/>
          <w:sz w:val="24"/>
          <w:szCs w:val="24"/>
          <w:lang w:val="en-US"/>
        </w:rPr>
        <w:t>n Federation</w:t>
      </w:r>
      <w:r w:rsidR="00031938" w:rsidRPr="00031938">
        <w:rPr>
          <w:rFonts w:ascii="Times New Roman" w:hAnsi="Times New Roman" w:cs="Times New Roman"/>
          <w:iCs/>
          <w:sz w:val="24"/>
          <w:szCs w:val="24"/>
          <w:lang w:val="en-US"/>
        </w:rPr>
        <w:t>, 129226, shinkareva_ol@mail.ru).</w:t>
      </w:r>
    </w:p>
    <w:p w14:paraId="2131A4AB" w14:textId="77777777" w:rsidR="007A6B39" w:rsidRDefault="007A6B39" w:rsidP="007A6B39">
      <w:pPr>
        <w:spacing w:after="0" w:line="240" w:lineRule="auto"/>
        <w:ind w:firstLine="709"/>
        <w:jc w:val="both"/>
        <w:rPr>
          <w:rFonts w:ascii="Times New Roman" w:hAnsi="Times New Roman" w:cs="Times New Roman"/>
          <w:sz w:val="24"/>
          <w:szCs w:val="24"/>
          <w:lang w:val="en-US"/>
        </w:rPr>
      </w:pPr>
    </w:p>
    <w:p w14:paraId="7D65D73C" w14:textId="7F4B4E60" w:rsidR="00031938" w:rsidRPr="00031938" w:rsidRDefault="00031938" w:rsidP="00031938">
      <w:pPr>
        <w:spacing w:after="0" w:line="240" w:lineRule="auto"/>
        <w:ind w:firstLine="709"/>
        <w:jc w:val="center"/>
        <w:rPr>
          <w:rFonts w:ascii="Times New Roman" w:hAnsi="Times New Roman" w:cs="Times New Roman"/>
          <w:b/>
          <w:sz w:val="24"/>
          <w:szCs w:val="24"/>
        </w:rPr>
      </w:pPr>
      <w:proofErr w:type="spellStart"/>
      <w:r w:rsidRPr="00031938">
        <w:rPr>
          <w:rFonts w:ascii="Times New Roman" w:hAnsi="Times New Roman" w:cs="Times New Roman"/>
          <w:b/>
          <w:sz w:val="24"/>
          <w:szCs w:val="24"/>
        </w:rPr>
        <w:t>References</w:t>
      </w:r>
      <w:proofErr w:type="spellEnd"/>
    </w:p>
    <w:p w14:paraId="053DFEEC" w14:textId="7904270B" w:rsidR="00031938" w:rsidRPr="00031938" w:rsidRDefault="00031938" w:rsidP="00031938">
      <w:pPr>
        <w:pStyle w:val="a6"/>
        <w:numPr>
          <w:ilvl w:val="0"/>
          <w:numId w:val="5"/>
        </w:numPr>
        <w:tabs>
          <w:tab w:val="left" w:pos="0"/>
          <w:tab w:val="left" w:pos="1134"/>
        </w:tabs>
        <w:spacing w:after="0" w:line="240" w:lineRule="auto"/>
        <w:ind w:left="0" w:firstLine="709"/>
        <w:jc w:val="both"/>
        <w:rPr>
          <w:rFonts w:ascii="Times New Roman" w:eastAsia="Calibri" w:hAnsi="Times New Roman" w:cs="Times New Roman"/>
          <w:sz w:val="24"/>
          <w:szCs w:val="24"/>
          <w:lang w:val="en-US"/>
        </w:rPr>
      </w:pPr>
      <w:r w:rsidRPr="00031938">
        <w:rPr>
          <w:rFonts w:ascii="Times New Roman" w:eastAsia="Calibri" w:hAnsi="Times New Roman" w:cs="Times New Roman"/>
          <w:sz w:val="24"/>
          <w:szCs w:val="24"/>
          <w:lang w:val="en-US"/>
        </w:rPr>
        <w:t xml:space="preserve">On the approval of the State Program of the City of Moscow "Development of the Digital Environment and Innovation." Decree of the Government of Moscow </w:t>
      </w:r>
      <w:r w:rsidR="00726EAD">
        <w:rPr>
          <w:rFonts w:ascii="Times New Roman" w:eastAsia="Calibri" w:hAnsi="Times New Roman" w:cs="Times New Roman"/>
          <w:sz w:val="24"/>
          <w:szCs w:val="24"/>
          <w:lang w:val="en-US"/>
        </w:rPr>
        <w:t>of</w:t>
      </w:r>
      <w:r w:rsidRPr="00031938">
        <w:rPr>
          <w:rFonts w:ascii="Times New Roman" w:eastAsia="Calibri" w:hAnsi="Times New Roman" w:cs="Times New Roman"/>
          <w:sz w:val="24"/>
          <w:szCs w:val="24"/>
          <w:lang w:val="en-US"/>
        </w:rPr>
        <w:t xml:space="preserve"> 09.08.2011 </w:t>
      </w:r>
      <w:r w:rsidR="00726EAD">
        <w:rPr>
          <w:rFonts w:ascii="Times New Roman" w:eastAsia="Calibri" w:hAnsi="Times New Roman" w:cs="Times New Roman"/>
          <w:sz w:val="24"/>
          <w:szCs w:val="24"/>
        </w:rPr>
        <w:t>№</w:t>
      </w:r>
      <w:r w:rsidRPr="00031938">
        <w:rPr>
          <w:rFonts w:ascii="Times New Roman" w:eastAsia="Calibri" w:hAnsi="Times New Roman" w:cs="Times New Roman"/>
          <w:sz w:val="24"/>
          <w:szCs w:val="24"/>
          <w:lang w:val="en-US"/>
        </w:rPr>
        <w:t xml:space="preserve"> 349-PP (ed. 29.03.2022).</w:t>
      </w:r>
    </w:p>
    <w:p w14:paraId="366952A4" w14:textId="04C5EB95" w:rsidR="00031938" w:rsidRPr="00726EAD" w:rsidRDefault="00726EAD" w:rsidP="00031938">
      <w:pPr>
        <w:pStyle w:val="a6"/>
        <w:numPr>
          <w:ilvl w:val="0"/>
          <w:numId w:val="5"/>
        </w:numPr>
        <w:tabs>
          <w:tab w:val="left" w:pos="0"/>
          <w:tab w:val="left" w:pos="1134"/>
        </w:tabs>
        <w:spacing w:after="0" w:line="240" w:lineRule="auto"/>
        <w:ind w:left="0" w:firstLine="709"/>
        <w:jc w:val="both"/>
        <w:rPr>
          <w:rFonts w:ascii="Times New Roman" w:eastAsia="Calibri" w:hAnsi="Times New Roman" w:cs="Times New Roman"/>
          <w:sz w:val="24"/>
          <w:szCs w:val="24"/>
          <w:lang w:val="en-US"/>
        </w:rPr>
      </w:pPr>
      <w:r w:rsidRPr="00726EAD">
        <w:rPr>
          <w:rFonts w:ascii="Times New Roman" w:eastAsia="Calibri" w:hAnsi="Times New Roman" w:cs="Times New Roman"/>
          <w:sz w:val="24"/>
          <w:szCs w:val="24"/>
          <w:lang w:val="en-US"/>
        </w:rPr>
        <w:t>State programs</w:t>
      </w:r>
      <w:r>
        <w:rPr>
          <w:rFonts w:ascii="Times New Roman" w:eastAsia="Calibri" w:hAnsi="Times New Roman" w:cs="Times New Roman"/>
          <w:sz w:val="24"/>
          <w:szCs w:val="24"/>
          <w:lang w:val="en-US"/>
        </w:rPr>
        <w:t xml:space="preserve">. </w:t>
      </w:r>
      <w:r w:rsidRPr="00726EAD">
        <w:rPr>
          <w:rFonts w:ascii="Times New Roman" w:eastAsia="Calibri" w:hAnsi="Times New Roman" w:cs="Times New Roman"/>
          <w:sz w:val="24"/>
          <w:szCs w:val="24"/>
          <w:lang w:val="en-US"/>
        </w:rPr>
        <w:t>Open budget of Moscow: official website. 2023. URL: https://budget.mos.ru/budget/gp (date accessed: 11.06.2023).</w:t>
      </w:r>
    </w:p>
    <w:p w14:paraId="01942C2F" w14:textId="5982F732" w:rsidR="00031938" w:rsidRPr="00726EAD" w:rsidRDefault="00726EAD" w:rsidP="00031938">
      <w:pPr>
        <w:pStyle w:val="a6"/>
        <w:numPr>
          <w:ilvl w:val="0"/>
          <w:numId w:val="5"/>
        </w:numPr>
        <w:tabs>
          <w:tab w:val="left" w:pos="0"/>
          <w:tab w:val="left" w:pos="1134"/>
        </w:tabs>
        <w:spacing w:after="0" w:line="240" w:lineRule="auto"/>
        <w:ind w:left="0" w:firstLine="709"/>
        <w:jc w:val="both"/>
        <w:rPr>
          <w:rFonts w:ascii="Times New Roman" w:eastAsia="Calibri" w:hAnsi="Times New Roman" w:cs="Times New Roman"/>
          <w:sz w:val="24"/>
          <w:szCs w:val="24"/>
          <w:lang w:val="en-US"/>
        </w:rPr>
      </w:pPr>
      <w:proofErr w:type="spellStart"/>
      <w:r w:rsidRPr="00726EAD">
        <w:rPr>
          <w:rFonts w:ascii="Times New Roman" w:eastAsia="Calibri" w:hAnsi="Times New Roman" w:cs="Times New Roman"/>
          <w:sz w:val="24"/>
          <w:szCs w:val="24"/>
          <w:lang w:val="en-US"/>
        </w:rPr>
        <w:t>Baidin</w:t>
      </w:r>
      <w:proofErr w:type="spellEnd"/>
      <w:r w:rsidRPr="00726EAD">
        <w:rPr>
          <w:rFonts w:ascii="Times New Roman" w:eastAsia="Calibri" w:hAnsi="Times New Roman" w:cs="Times New Roman"/>
          <w:sz w:val="24"/>
          <w:szCs w:val="24"/>
          <w:lang w:val="en-US"/>
        </w:rPr>
        <w:t xml:space="preserve"> D.I. Problems, </w:t>
      </w:r>
      <w:proofErr w:type="gramStart"/>
      <w:r w:rsidRPr="00726EAD">
        <w:rPr>
          <w:rFonts w:ascii="Times New Roman" w:eastAsia="Calibri" w:hAnsi="Times New Roman" w:cs="Times New Roman"/>
          <w:sz w:val="24"/>
          <w:szCs w:val="24"/>
          <w:lang w:val="en-US"/>
        </w:rPr>
        <w:t>risks</w:t>
      </w:r>
      <w:proofErr w:type="gramEnd"/>
      <w:r w:rsidRPr="00726EAD">
        <w:rPr>
          <w:rFonts w:ascii="Times New Roman" w:eastAsia="Calibri" w:hAnsi="Times New Roman" w:cs="Times New Roman"/>
          <w:sz w:val="24"/>
          <w:szCs w:val="24"/>
          <w:lang w:val="en-US"/>
        </w:rPr>
        <w:t xml:space="preserve"> and prospects of the digital economy in the development of the education sector</w:t>
      </w:r>
      <w:r>
        <w:rPr>
          <w:rFonts w:ascii="Times New Roman" w:eastAsia="Calibri" w:hAnsi="Times New Roman" w:cs="Times New Roman"/>
          <w:sz w:val="24"/>
          <w:szCs w:val="24"/>
          <w:lang w:val="en-US"/>
        </w:rPr>
        <w:t xml:space="preserve">. </w:t>
      </w:r>
      <w:r w:rsidRPr="00726EAD">
        <w:rPr>
          <w:rFonts w:ascii="Times New Roman" w:eastAsia="Calibri" w:hAnsi="Times New Roman" w:cs="Times New Roman"/>
          <w:sz w:val="24"/>
          <w:szCs w:val="24"/>
          <w:lang w:val="en-US"/>
        </w:rPr>
        <w:t>Bulletin of the Moscow State Pedagogical University. Series: Economics</w:t>
      </w:r>
      <w:r>
        <w:rPr>
          <w:rFonts w:ascii="Times New Roman" w:eastAsia="Calibri" w:hAnsi="Times New Roman" w:cs="Times New Roman"/>
          <w:sz w:val="24"/>
          <w:szCs w:val="24"/>
          <w:lang w:val="en-US"/>
        </w:rPr>
        <w:t>,</w:t>
      </w:r>
      <w:r w:rsidRPr="00726EAD">
        <w:rPr>
          <w:rFonts w:ascii="Times New Roman" w:eastAsia="Calibri" w:hAnsi="Times New Roman" w:cs="Times New Roman"/>
          <w:sz w:val="24"/>
          <w:szCs w:val="24"/>
          <w:lang w:val="en-US"/>
        </w:rPr>
        <w:t xml:space="preserve"> 2019</w:t>
      </w:r>
      <w:r>
        <w:rPr>
          <w:rFonts w:ascii="Times New Roman" w:eastAsia="Calibri" w:hAnsi="Times New Roman" w:cs="Times New Roman"/>
          <w:sz w:val="24"/>
          <w:szCs w:val="24"/>
          <w:lang w:val="en-US"/>
        </w:rPr>
        <w:t>,</w:t>
      </w:r>
      <w:r w:rsidRPr="00726EAD">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no.</w:t>
      </w:r>
      <w:r w:rsidRPr="00726EAD">
        <w:rPr>
          <w:rFonts w:ascii="Times New Roman" w:eastAsia="Calibri" w:hAnsi="Times New Roman" w:cs="Times New Roman"/>
          <w:sz w:val="24"/>
          <w:szCs w:val="24"/>
          <w:lang w:val="en-US"/>
        </w:rPr>
        <w:t xml:space="preserve"> 1(19)</w:t>
      </w:r>
      <w:r>
        <w:rPr>
          <w:rFonts w:ascii="Times New Roman" w:eastAsia="Calibri" w:hAnsi="Times New Roman" w:cs="Times New Roman"/>
          <w:sz w:val="24"/>
          <w:szCs w:val="24"/>
          <w:lang w:val="en-US"/>
        </w:rPr>
        <w:t>, pp.</w:t>
      </w:r>
      <w:r w:rsidRPr="00726EAD">
        <w:rPr>
          <w:rFonts w:ascii="Times New Roman" w:eastAsia="Calibri" w:hAnsi="Times New Roman" w:cs="Times New Roman"/>
          <w:sz w:val="24"/>
          <w:szCs w:val="24"/>
          <w:lang w:val="en-US"/>
        </w:rPr>
        <w:t xml:space="preserve"> 111-118</w:t>
      </w:r>
      <w:r>
        <w:rPr>
          <w:rFonts w:ascii="Times New Roman" w:eastAsia="Calibri" w:hAnsi="Times New Roman" w:cs="Times New Roman"/>
          <w:sz w:val="24"/>
          <w:szCs w:val="24"/>
          <w:lang w:val="en-US"/>
        </w:rPr>
        <w:t>,</w:t>
      </w:r>
      <w:r w:rsidRPr="00726EAD">
        <w:rPr>
          <w:rFonts w:ascii="Times New Roman" w:eastAsia="Calibri" w:hAnsi="Times New Roman" w:cs="Times New Roman"/>
          <w:sz w:val="24"/>
          <w:szCs w:val="24"/>
          <w:lang w:val="en-US"/>
        </w:rPr>
        <w:t xml:space="preserve"> DOI 10.25688/2312-6647.2019.19.1.10</w:t>
      </w:r>
      <w:r w:rsidR="00031938" w:rsidRPr="00726EAD">
        <w:rPr>
          <w:rFonts w:ascii="Times New Roman" w:eastAsia="Calibri" w:hAnsi="Times New Roman" w:cs="Times New Roman"/>
          <w:sz w:val="24"/>
          <w:szCs w:val="24"/>
          <w:lang w:val="en-US"/>
        </w:rPr>
        <w:t>.</w:t>
      </w:r>
    </w:p>
    <w:p w14:paraId="2C6FA8F1" w14:textId="5AD6733C" w:rsidR="00031938" w:rsidRPr="00726EAD" w:rsidRDefault="00726EAD" w:rsidP="00031938">
      <w:pPr>
        <w:pStyle w:val="a6"/>
        <w:numPr>
          <w:ilvl w:val="0"/>
          <w:numId w:val="5"/>
        </w:numPr>
        <w:tabs>
          <w:tab w:val="left" w:pos="0"/>
          <w:tab w:val="left" w:pos="1134"/>
        </w:tabs>
        <w:spacing w:after="0" w:line="240" w:lineRule="auto"/>
        <w:ind w:left="0" w:firstLine="709"/>
        <w:jc w:val="both"/>
        <w:rPr>
          <w:rFonts w:ascii="Times New Roman" w:eastAsia="Calibri" w:hAnsi="Times New Roman" w:cs="Times New Roman"/>
          <w:sz w:val="24"/>
          <w:szCs w:val="24"/>
          <w:lang w:val="en-US"/>
        </w:rPr>
      </w:pPr>
      <w:r w:rsidRPr="00726EAD">
        <w:rPr>
          <w:rFonts w:ascii="Times New Roman" w:eastAsia="Calibri" w:hAnsi="Times New Roman" w:cs="Times New Roman"/>
          <w:sz w:val="24"/>
          <w:szCs w:val="24"/>
          <w:lang w:val="en-US"/>
        </w:rPr>
        <w:t xml:space="preserve">Evdokimova Yu. V., </w:t>
      </w:r>
      <w:proofErr w:type="spellStart"/>
      <w:r w:rsidRPr="00726EAD">
        <w:rPr>
          <w:rFonts w:ascii="Times New Roman" w:eastAsia="Calibri" w:hAnsi="Times New Roman" w:cs="Times New Roman"/>
          <w:sz w:val="24"/>
          <w:szCs w:val="24"/>
          <w:lang w:val="en-US"/>
        </w:rPr>
        <w:t>Shinkareva</w:t>
      </w:r>
      <w:proofErr w:type="spellEnd"/>
      <w:r w:rsidRPr="00726EAD">
        <w:rPr>
          <w:rFonts w:ascii="Times New Roman" w:eastAsia="Calibri" w:hAnsi="Times New Roman" w:cs="Times New Roman"/>
          <w:sz w:val="24"/>
          <w:szCs w:val="24"/>
          <w:lang w:val="en-US"/>
        </w:rPr>
        <w:t xml:space="preserve"> O. V., Egorova E.N. Trends in the digitalization of the financial sphere of Russia</w:t>
      </w:r>
      <w:r>
        <w:rPr>
          <w:rFonts w:ascii="Times New Roman" w:eastAsia="Calibri" w:hAnsi="Times New Roman" w:cs="Times New Roman"/>
          <w:sz w:val="24"/>
          <w:szCs w:val="24"/>
          <w:lang w:val="en-US"/>
        </w:rPr>
        <w:t xml:space="preserve">. </w:t>
      </w:r>
      <w:r w:rsidRPr="00726EAD">
        <w:rPr>
          <w:rFonts w:ascii="Times New Roman" w:eastAsia="Calibri" w:hAnsi="Times New Roman" w:cs="Times New Roman"/>
          <w:sz w:val="24"/>
          <w:szCs w:val="24"/>
          <w:lang w:val="en-US"/>
        </w:rPr>
        <w:t>Bulletin of the Catherine Institute</w:t>
      </w:r>
      <w:r>
        <w:rPr>
          <w:rFonts w:ascii="Times New Roman" w:eastAsia="Calibri" w:hAnsi="Times New Roman" w:cs="Times New Roman"/>
          <w:sz w:val="24"/>
          <w:szCs w:val="24"/>
          <w:lang w:val="en-US"/>
        </w:rPr>
        <w:t>,</w:t>
      </w:r>
      <w:r w:rsidRPr="00726EAD">
        <w:rPr>
          <w:rFonts w:ascii="Times New Roman" w:eastAsia="Calibri" w:hAnsi="Times New Roman" w:cs="Times New Roman"/>
          <w:sz w:val="24"/>
          <w:szCs w:val="24"/>
          <w:lang w:val="en-US"/>
        </w:rPr>
        <w:t xml:space="preserve"> 2022</w:t>
      </w:r>
      <w:r>
        <w:rPr>
          <w:rFonts w:ascii="Times New Roman" w:eastAsia="Calibri" w:hAnsi="Times New Roman" w:cs="Times New Roman"/>
          <w:sz w:val="24"/>
          <w:szCs w:val="24"/>
          <w:lang w:val="en-US"/>
        </w:rPr>
        <w:t xml:space="preserve">, no. </w:t>
      </w:r>
      <w:r w:rsidRPr="00726EAD">
        <w:rPr>
          <w:rFonts w:ascii="Times New Roman" w:eastAsia="Calibri" w:hAnsi="Times New Roman" w:cs="Times New Roman"/>
          <w:sz w:val="24"/>
          <w:szCs w:val="24"/>
          <w:lang w:val="en-US"/>
        </w:rPr>
        <w:t>3(59)</w:t>
      </w:r>
      <w:r>
        <w:rPr>
          <w:rFonts w:ascii="Times New Roman" w:eastAsia="Calibri" w:hAnsi="Times New Roman" w:cs="Times New Roman"/>
          <w:sz w:val="24"/>
          <w:szCs w:val="24"/>
          <w:lang w:val="en-US"/>
        </w:rPr>
        <w:t>, pp</w:t>
      </w:r>
      <w:r w:rsidRPr="00726EAD">
        <w:rPr>
          <w:rFonts w:ascii="Times New Roman" w:eastAsia="Calibri" w:hAnsi="Times New Roman" w:cs="Times New Roman"/>
          <w:sz w:val="24"/>
          <w:szCs w:val="24"/>
          <w:lang w:val="en-US"/>
        </w:rPr>
        <w:t>. 15-17</w:t>
      </w:r>
      <w:r w:rsidR="00031938" w:rsidRPr="00726EAD">
        <w:rPr>
          <w:rFonts w:ascii="Times New Roman" w:eastAsia="Calibri" w:hAnsi="Times New Roman" w:cs="Times New Roman"/>
          <w:sz w:val="24"/>
          <w:szCs w:val="24"/>
          <w:lang w:val="en-US"/>
        </w:rPr>
        <w:t>.</w:t>
      </w:r>
    </w:p>
    <w:p w14:paraId="52B10349" w14:textId="105DBFB2" w:rsidR="00031938" w:rsidRPr="00726EAD" w:rsidRDefault="00726EAD" w:rsidP="00031938">
      <w:pPr>
        <w:pStyle w:val="a6"/>
        <w:numPr>
          <w:ilvl w:val="0"/>
          <w:numId w:val="5"/>
        </w:numPr>
        <w:tabs>
          <w:tab w:val="left" w:pos="0"/>
          <w:tab w:val="left" w:pos="1134"/>
        </w:tabs>
        <w:spacing w:after="0" w:line="240" w:lineRule="auto"/>
        <w:ind w:left="0" w:firstLine="709"/>
        <w:jc w:val="both"/>
        <w:rPr>
          <w:rFonts w:ascii="Times New Roman" w:eastAsia="Calibri" w:hAnsi="Times New Roman" w:cs="Times New Roman"/>
          <w:sz w:val="24"/>
          <w:szCs w:val="24"/>
          <w:lang w:val="en-US"/>
        </w:rPr>
      </w:pPr>
      <w:r w:rsidRPr="00726EAD">
        <w:rPr>
          <w:rFonts w:ascii="Times New Roman" w:eastAsia="Calibri" w:hAnsi="Times New Roman" w:cs="Times New Roman"/>
          <w:sz w:val="24"/>
          <w:szCs w:val="24"/>
          <w:lang w:val="en-US"/>
        </w:rPr>
        <w:t>Moscow in numbers. Short statistical collection</w:t>
      </w:r>
      <w:r>
        <w:rPr>
          <w:rFonts w:ascii="Times New Roman" w:eastAsia="Calibri" w:hAnsi="Times New Roman" w:cs="Times New Roman"/>
          <w:sz w:val="24"/>
          <w:szCs w:val="24"/>
          <w:lang w:val="en-US"/>
        </w:rPr>
        <w:t xml:space="preserve">. </w:t>
      </w:r>
      <w:r w:rsidRPr="00726EAD">
        <w:rPr>
          <w:rFonts w:ascii="Times New Roman" w:eastAsia="Calibri" w:hAnsi="Times New Roman" w:cs="Times New Roman"/>
          <w:sz w:val="24"/>
          <w:szCs w:val="24"/>
          <w:lang w:val="en-US"/>
        </w:rPr>
        <w:t>Office of the Federal State Statistics Service for Moscow and the Moscow Region: official website. 2023. URL: https://mosstat.gks.ru/storage/mediabank/ Moscow% 20in% 20 digits% 202021.pdf (date accessed: 11.06.2023).</w:t>
      </w:r>
    </w:p>
    <w:p w14:paraId="6BD7F5C6" w14:textId="159CE009" w:rsidR="00031938" w:rsidRPr="00726EAD" w:rsidRDefault="00726EAD" w:rsidP="00031938">
      <w:pPr>
        <w:pStyle w:val="a6"/>
        <w:numPr>
          <w:ilvl w:val="0"/>
          <w:numId w:val="5"/>
        </w:numPr>
        <w:tabs>
          <w:tab w:val="left" w:pos="0"/>
          <w:tab w:val="left" w:pos="1134"/>
        </w:tabs>
        <w:spacing w:after="0" w:line="240" w:lineRule="auto"/>
        <w:ind w:left="0" w:firstLine="709"/>
        <w:jc w:val="both"/>
        <w:rPr>
          <w:rFonts w:ascii="Times New Roman" w:eastAsia="Calibri" w:hAnsi="Times New Roman" w:cs="Times New Roman"/>
          <w:sz w:val="24"/>
          <w:szCs w:val="24"/>
          <w:lang w:val="en-US"/>
        </w:rPr>
      </w:pPr>
      <w:r w:rsidRPr="00726EAD">
        <w:rPr>
          <w:rFonts w:ascii="Times New Roman" w:eastAsia="Calibri" w:hAnsi="Times New Roman" w:cs="Times New Roman"/>
          <w:sz w:val="24"/>
          <w:szCs w:val="24"/>
          <w:lang w:val="en-US"/>
        </w:rPr>
        <w:t>Rating of socio-economic development of regions in 2022</w:t>
      </w:r>
      <w:r>
        <w:rPr>
          <w:rFonts w:ascii="Times New Roman" w:eastAsia="Calibri" w:hAnsi="Times New Roman" w:cs="Times New Roman"/>
          <w:sz w:val="24"/>
          <w:szCs w:val="24"/>
          <w:lang w:val="en-US"/>
        </w:rPr>
        <w:t xml:space="preserve">. </w:t>
      </w:r>
      <w:r w:rsidRPr="00726EAD">
        <w:rPr>
          <w:rFonts w:ascii="Times New Roman" w:eastAsia="Calibri" w:hAnsi="Times New Roman" w:cs="Times New Roman"/>
          <w:sz w:val="24"/>
          <w:szCs w:val="24"/>
          <w:lang w:val="en-US"/>
        </w:rPr>
        <w:t>Real time.</w:t>
      </w:r>
      <w:r w:rsidR="00031938" w:rsidRPr="00726EAD">
        <w:rPr>
          <w:rFonts w:ascii="Times New Roman" w:eastAsia="Calibri" w:hAnsi="Times New Roman" w:cs="Times New Roman"/>
          <w:sz w:val="24"/>
          <w:szCs w:val="24"/>
          <w:lang w:val="en-US"/>
        </w:rPr>
        <w:t xml:space="preserve">2023. URL: https://realnoevremya.ru/attachments/1760 </w:t>
      </w:r>
      <w:r w:rsidRPr="00726EAD">
        <w:rPr>
          <w:rFonts w:ascii="Times New Roman" w:eastAsia="Calibri" w:hAnsi="Times New Roman" w:cs="Times New Roman"/>
          <w:sz w:val="24"/>
          <w:szCs w:val="24"/>
          <w:lang w:val="en-US"/>
        </w:rPr>
        <w:t>(date accessed: 11.06.2023).</w:t>
      </w:r>
    </w:p>
    <w:p w14:paraId="56FCA4D0" w14:textId="4F161752" w:rsidR="00031938" w:rsidRPr="00726EAD" w:rsidRDefault="00726EAD" w:rsidP="00031938">
      <w:pPr>
        <w:pStyle w:val="a6"/>
        <w:numPr>
          <w:ilvl w:val="0"/>
          <w:numId w:val="5"/>
        </w:numPr>
        <w:tabs>
          <w:tab w:val="left" w:pos="0"/>
          <w:tab w:val="left" w:pos="1134"/>
        </w:tabs>
        <w:spacing w:after="0" w:line="240" w:lineRule="auto"/>
        <w:ind w:left="0" w:firstLine="709"/>
        <w:jc w:val="both"/>
        <w:rPr>
          <w:rFonts w:ascii="Times New Roman" w:eastAsia="Calibri" w:hAnsi="Times New Roman" w:cs="Times New Roman"/>
          <w:sz w:val="24"/>
          <w:szCs w:val="24"/>
          <w:lang w:val="en-US"/>
        </w:rPr>
      </w:pPr>
      <w:r w:rsidRPr="00726EAD">
        <w:rPr>
          <w:rFonts w:ascii="Times New Roman" w:eastAsia="Calibri" w:hAnsi="Times New Roman" w:cs="Times New Roman"/>
          <w:sz w:val="24"/>
          <w:szCs w:val="24"/>
          <w:lang w:val="en-US"/>
        </w:rPr>
        <w:t>Digital development of Moscow: results of 2022</w:t>
      </w:r>
      <w:r>
        <w:rPr>
          <w:rFonts w:ascii="Times New Roman" w:eastAsia="Calibri" w:hAnsi="Times New Roman" w:cs="Times New Roman"/>
          <w:sz w:val="24"/>
          <w:szCs w:val="24"/>
          <w:lang w:val="en-US"/>
        </w:rPr>
        <w:t>.</w:t>
      </w:r>
      <w:r w:rsidRPr="00726EAD">
        <w:rPr>
          <w:rFonts w:ascii="Times New Roman" w:eastAsia="Calibri" w:hAnsi="Times New Roman" w:cs="Times New Roman"/>
          <w:sz w:val="24"/>
          <w:szCs w:val="24"/>
          <w:lang w:val="en-US"/>
        </w:rPr>
        <w:t xml:space="preserve"> URL: https://news.egov.itmo.ru/23-03-26-1.html</w:t>
      </w:r>
      <w:r>
        <w:rPr>
          <w:rFonts w:ascii="Times New Roman" w:eastAsia="Calibri" w:hAnsi="Times New Roman" w:cs="Times New Roman"/>
          <w:sz w:val="24"/>
          <w:szCs w:val="24"/>
          <w:lang w:val="en-US"/>
        </w:rPr>
        <w:t xml:space="preserve"> </w:t>
      </w:r>
      <w:r w:rsidRPr="00726EAD">
        <w:rPr>
          <w:rFonts w:ascii="Times New Roman" w:eastAsia="Calibri" w:hAnsi="Times New Roman" w:cs="Times New Roman"/>
          <w:sz w:val="24"/>
          <w:szCs w:val="24"/>
          <w:lang w:val="en-US"/>
        </w:rPr>
        <w:t>(date accessed: 11.06.2023)</w:t>
      </w:r>
      <w:r>
        <w:rPr>
          <w:rFonts w:ascii="Times New Roman" w:eastAsia="Calibri" w:hAnsi="Times New Roman" w:cs="Times New Roman"/>
          <w:sz w:val="24"/>
          <w:szCs w:val="24"/>
          <w:lang w:val="en-US"/>
        </w:rPr>
        <w:t>.</w:t>
      </w:r>
    </w:p>
    <w:p w14:paraId="354BB161" w14:textId="40F779F6" w:rsidR="00031938" w:rsidRPr="00726EAD" w:rsidRDefault="00726EAD" w:rsidP="00031938">
      <w:pPr>
        <w:pStyle w:val="a6"/>
        <w:numPr>
          <w:ilvl w:val="0"/>
          <w:numId w:val="5"/>
        </w:numPr>
        <w:tabs>
          <w:tab w:val="left" w:pos="0"/>
          <w:tab w:val="left" w:pos="1134"/>
        </w:tabs>
        <w:spacing w:after="0" w:line="240" w:lineRule="auto"/>
        <w:ind w:left="0" w:firstLine="709"/>
        <w:jc w:val="both"/>
        <w:rPr>
          <w:rFonts w:ascii="Times New Roman" w:eastAsia="Calibri" w:hAnsi="Times New Roman" w:cs="Times New Roman"/>
          <w:sz w:val="24"/>
          <w:szCs w:val="24"/>
          <w:lang w:val="en-US"/>
        </w:rPr>
      </w:pPr>
      <w:proofErr w:type="spellStart"/>
      <w:r>
        <w:rPr>
          <w:rFonts w:ascii="Times New Roman" w:eastAsia="Calibri" w:hAnsi="Times New Roman" w:cs="Times New Roman"/>
          <w:sz w:val="24"/>
          <w:szCs w:val="24"/>
          <w:lang w:val="en-US"/>
        </w:rPr>
        <w:t>Shershen</w:t>
      </w:r>
      <w:proofErr w:type="spellEnd"/>
      <w:r w:rsidRPr="00726EAD">
        <w:rPr>
          <w:rFonts w:ascii="Times New Roman" w:eastAsia="Calibri" w:hAnsi="Times New Roman" w:cs="Times New Roman"/>
          <w:sz w:val="24"/>
          <w:szCs w:val="24"/>
          <w:lang w:val="en-US"/>
        </w:rPr>
        <w:t xml:space="preserve"> S. S., </w:t>
      </w:r>
      <w:proofErr w:type="spellStart"/>
      <w:r w:rsidRPr="00726EAD">
        <w:rPr>
          <w:rFonts w:ascii="Times New Roman" w:eastAsia="Calibri" w:hAnsi="Times New Roman" w:cs="Times New Roman"/>
          <w:sz w:val="24"/>
          <w:szCs w:val="24"/>
          <w:lang w:val="en-US"/>
        </w:rPr>
        <w:t>Molderf</w:t>
      </w:r>
      <w:proofErr w:type="spellEnd"/>
      <w:r w:rsidRPr="00726EAD">
        <w:rPr>
          <w:rFonts w:ascii="Times New Roman" w:eastAsia="Calibri" w:hAnsi="Times New Roman" w:cs="Times New Roman"/>
          <w:sz w:val="24"/>
          <w:szCs w:val="24"/>
          <w:lang w:val="en-US"/>
        </w:rPr>
        <w:t xml:space="preserve"> M. S., Petrova M. A. The best practices of digitalization of pension funds in Russia</w:t>
      </w:r>
      <w:r>
        <w:rPr>
          <w:rFonts w:ascii="Times New Roman" w:eastAsia="Calibri" w:hAnsi="Times New Roman" w:cs="Times New Roman"/>
          <w:sz w:val="24"/>
          <w:szCs w:val="24"/>
          <w:lang w:val="en-US"/>
        </w:rPr>
        <w:t xml:space="preserve">. </w:t>
      </w:r>
      <w:r w:rsidRPr="00726EAD">
        <w:rPr>
          <w:rFonts w:ascii="Times New Roman" w:eastAsia="Calibri" w:hAnsi="Times New Roman" w:cs="Times New Roman"/>
          <w:sz w:val="24"/>
          <w:szCs w:val="24"/>
          <w:lang w:val="en-US"/>
        </w:rPr>
        <w:t>Today and tomorrow of the Russian economy</w:t>
      </w:r>
      <w:r>
        <w:rPr>
          <w:rFonts w:ascii="Times New Roman" w:eastAsia="Calibri" w:hAnsi="Times New Roman" w:cs="Times New Roman"/>
          <w:sz w:val="24"/>
          <w:szCs w:val="24"/>
          <w:lang w:val="en-US"/>
        </w:rPr>
        <w:t>,</w:t>
      </w:r>
      <w:r w:rsidRPr="00726EAD">
        <w:rPr>
          <w:rFonts w:ascii="Times New Roman" w:eastAsia="Calibri" w:hAnsi="Times New Roman" w:cs="Times New Roman"/>
          <w:sz w:val="24"/>
          <w:szCs w:val="24"/>
          <w:lang w:val="en-US"/>
        </w:rPr>
        <w:t xml:space="preserve"> 2022</w:t>
      </w:r>
      <w:r>
        <w:rPr>
          <w:rFonts w:ascii="Times New Roman" w:eastAsia="Calibri" w:hAnsi="Times New Roman" w:cs="Times New Roman"/>
          <w:sz w:val="24"/>
          <w:szCs w:val="24"/>
          <w:lang w:val="en-US"/>
        </w:rPr>
        <w:t>, no</w:t>
      </w:r>
      <w:r w:rsidRPr="00726EAD">
        <w:rPr>
          <w:rFonts w:ascii="Times New Roman" w:eastAsia="Calibri" w:hAnsi="Times New Roman" w:cs="Times New Roman"/>
          <w:sz w:val="24"/>
          <w:szCs w:val="24"/>
          <w:lang w:val="en-US"/>
        </w:rPr>
        <w:t>. 109-110</w:t>
      </w:r>
      <w:r>
        <w:rPr>
          <w:rFonts w:ascii="Times New Roman" w:eastAsia="Calibri" w:hAnsi="Times New Roman" w:cs="Times New Roman"/>
          <w:sz w:val="24"/>
          <w:szCs w:val="24"/>
          <w:lang w:val="en-US"/>
        </w:rPr>
        <w:t>, pp</w:t>
      </w:r>
      <w:r w:rsidRPr="00726EAD">
        <w:rPr>
          <w:rFonts w:ascii="Times New Roman" w:eastAsia="Calibri" w:hAnsi="Times New Roman" w:cs="Times New Roman"/>
          <w:sz w:val="24"/>
          <w:szCs w:val="24"/>
          <w:lang w:val="en-US"/>
        </w:rPr>
        <w:t>. 64-73</w:t>
      </w:r>
      <w:r w:rsidR="00031938" w:rsidRPr="00726EAD">
        <w:rPr>
          <w:rFonts w:ascii="Times New Roman" w:eastAsia="Calibri" w:hAnsi="Times New Roman" w:cs="Times New Roman"/>
          <w:sz w:val="24"/>
          <w:szCs w:val="24"/>
          <w:lang w:val="en-US"/>
        </w:rPr>
        <w:t>. DOI 10.26653/1993-4947-2022-109-110-05.</w:t>
      </w:r>
    </w:p>
    <w:p w14:paraId="3E01FC5C" w14:textId="77777777" w:rsidR="007A6B39" w:rsidRPr="00031938" w:rsidRDefault="007A6B39" w:rsidP="00582B81">
      <w:pPr>
        <w:spacing w:line="240" w:lineRule="auto"/>
        <w:jc w:val="both"/>
        <w:rPr>
          <w:rFonts w:ascii="Times New Roman" w:hAnsi="Times New Roman" w:cs="Times New Roman"/>
          <w:sz w:val="20"/>
          <w:szCs w:val="20"/>
          <w:lang w:val="en-US"/>
        </w:rPr>
      </w:pPr>
    </w:p>
    <w:p w14:paraId="6313D5EE" w14:textId="77777777" w:rsidR="00582B81" w:rsidRPr="00031938" w:rsidRDefault="00582B81" w:rsidP="00582B81">
      <w:pPr>
        <w:tabs>
          <w:tab w:val="left" w:pos="0"/>
          <w:tab w:val="left" w:pos="1134"/>
        </w:tabs>
        <w:spacing w:after="0" w:line="240" w:lineRule="auto"/>
        <w:jc w:val="both"/>
        <w:rPr>
          <w:rFonts w:ascii="Times New Roman" w:eastAsia="Calibri" w:hAnsi="Times New Roman" w:cs="Times New Roman"/>
          <w:sz w:val="24"/>
          <w:szCs w:val="24"/>
          <w:lang w:val="en-US"/>
        </w:rPr>
      </w:pPr>
    </w:p>
    <w:sectPr w:rsidR="00582B81" w:rsidRPr="00031938"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9770EA" w14:textId="77777777" w:rsidR="00DA1EEA" w:rsidRDefault="00DA1EEA" w:rsidP="00827E82">
      <w:pPr>
        <w:spacing w:after="0" w:line="240" w:lineRule="auto"/>
      </w:pPr>
      <w:r>
        <w:separator/>
      </w:r>
    </w:p>
  </w:endnote>
  <w:endnote w:type="continuationSeparator" w:id="0">
    <w:p w14:paraId="6238F064" w14:textId="77777777" w:rsidR="00DA1EEA" w:rsidRDefault="00DA1EEA"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90C131" w14:textId="77777777" w:rsidR="00DA1EEA" w:rsidRDefault="00DA1EEA" w:rsidP="00827E82">
      <w:pPr>
        <w:spacing w:after="0" w:line="240" w:lineRule="auto"/>
      </w:pPr>
      <w:r>
        <w:separator/>
      </w:r>
    </w:p>
  </w:footnote>
  <w:footnote w:type="continuationSeparator" w:id="0">
    <w:p w14:paraId="59E8F224" w14:textId="77777777" w:rsidR="00DA1EEA" w:rsidRDefault="00DA1EEA"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53B01"/>
    <w:multiLevelType w:val="hybridMultilevel"/>
    <w:tmpl w:val="C65410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3186106"/>
    <w:multiLevelType w:val="hybridMultilevel"/>
    <w:tmpl w:val="3CF87D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B0E0F1C"/>
    <w:multiLevelType w:val="multilevel"/>
    <w:tmpl w:val="D4AAF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CCD7726"/>
    <w:multiLevelType w:val="multilevel"/>
    <w:tmpl w:val="6B8C52F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 w15:restartNumberingAfterBreak="0">
    <w:nsid w:val="6E35494D"/>
    <w:multiLevelType w:val="hybridMultilevel"/>
    <w:tmpl w:val="FEB2841C"/>
    <w:lvl w:ilvl="0" w:tplc="041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863640402">
    <w:abstractNumId w:val="0"/>
  </w:num>
  <w:num w:numId="2" w16cid:durableId="686492294">
    <w:abstractNumId w:val="3"/>
  </w:num>
  <w:num w:numId="3" w16cid:durableId="2115591436">
    <w:abstractNumId w:val="4"/>
  </w:num>
  <w:num w:numId="4" w16cid:durableId="880433701">
    <w:abstractNumId w:val="2"/>
  </w:num>
  <w:num w:numId="5" w16cid:durableId="12797947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0495B"/>
    <w:rsid w:val="0002219A"/>
    <w:rsid w:val="00031938"/>
    <w:rsid w:val="0006562C"/>
    <w:rsid w:val="00086000"/>
    <w:rsid w:val="00093BEC"/>
    <w:rsid w:val="000C30FD"/>
    <w:rsid w:val="000E29A9"/>
    <w:rsid w:val="00160F70"/>
    <w:rsid w:val="00170F56"/>
    <w:rsid w:val="001B5953"/>
    <w:rsid w:val="001C1753"/>
    <w:rsid w:val="002104BD"/>
    <w:rsid w:val="0028332F"/>
    <w:rsid w:val="00287F75"/>
    <w:rsid w:val="00291C96"/>
    <w:rsid w:val="002961F0"/>
    <w:rsid w:val="002C6C6A"/>
    <w:rsid w:val="00317246"/>
    <w:rsid w:val="00352A5D"/>
    <w:rsid w:val="00353244"/>
    <w:rsid w:val="00354C23"/>
    <w:rsid w:val="003814A7"/>
    <w:rsid w:val="003A62E4"/>
    <w:rsid w:val="003C4816"/>
    <w:rsid w:val="00442832"/>
    <w:rsid w:val="0044325D"/>
    <w:rsid w:val="00477FA3"/>
    <w:rsid w:val="004B3A55"/>
    <w:rsid w:val="00507CFB"/>
    <w:rsid w:val="00582B81"/>
    <w:rsid w:val="00590F6E"/>
    <w:rsid w:val="005B58F9"/>
    <w:rsid w:val="005B664D"/>
    <w:rsid w:val="005F5AF9"/>
    <w:rsid w:val="00620823"/>
    <w:rsid w:val="00674F67"/>
    <w:rsid w:val="006F188F"/>
    <w:rsid w:val="00717725"/>
    <w:rsid w:val="00726EAD"/>
    <w:rsid w:val="00770015"/>
    <w:rsid w:val="00787640"/>
    <w:rsid w:val="007A6B39"/>
    <w:rsid w:val="007C5690"/>
    <w:rsid w:val="007D79E0"/>
    <w:rsid w:val="00827E82"/>
    <w:rsid w:val="00854770"/>
    <w:rsid w:val="00863F19"/>
    <w:rsid w:val="008B26B5"/>
    <w:rsid w:val="008C7061"/>
    <w:rsid w:val="008C75C1"/>
    <w:rsid w:val="008E65D0"/>
    <w:rsid w:val="008F3BF8"/>
    <w:rsid w:val="008F65A1"/>
    <w:rsid w:val="00916BF7"/>
    <w:rsid w:val="0094187F"/>
    <w:rsid w:val="009A7F82"/>
    <w:rsid w:val="009D7538"/>
    <w:rsid w:val="00A14111"/>
    <w:rsid w:val="00A17ECE"/>
    <w:rsid w:val="00A454BA"/>
    <w:rsid w:val="00A979F5"/>
    <w:rsid w:val="00AA40E1"/>
    <w:rsid w:val="00AD0674"/>
    <w:rsid w:val="00B374E7"/>
    <w:rsid w:val="00B629C2"/>
    <w:rsid w:val="00B84223"/>
    <w:rsid w:val="00BC155A"/>
    <w:rsid w:val="00BC17A1"/>
    <w:rsid w:val="00BD06EB"/>
    <w:rsid w:val="00C330D6"/>
    <w:rsid w:val="00D317EE"/>
    <w:rsid w:val="00DA1EEA"/>
    <w:rsid w:val="00DD1E5D"/>
    <w:rsid w:val="00E11A7F"/>
    <w:rsid w:val="00E47311"/>
    <w:rsid w:val="00EA4443"/>
    <w:rsid w:val="00EA4672"/>
    <w:rsid w:val="00F744D1"/>
    <w:rsid w:val="00F94471"/>
    <w:rsid w:val="00FB7B9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8E65D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C330D6"/>
    <w:rPr>
      <w:color w:val="0563C1" w:themeColor="hyperlink"/>
      <w:u w:val="single"/>
    </w:rPr>
  </w:style>
  <w:style w:type="character" w:styleId="a5">
    <w:name w:val="Unresolved Mention"/>
    <w:basedOn w:val="a0"/>
    <w:uiPriority w:val="99"/>
    <w:semiHidden/>
    <w:unhideWhenUsed/>
    <w:rsid w:val="00C330D6"/>
    <w:rPr>
      <w:color w:val="605E5C"/>
      <w:shd w:val="clear" w:color="auto" w:fill="E1DFDD"/>
    </w:rPr>
  </w:style>
  <w:style w:type="paragraph" w:styleId="a6">
    <w:name w:val="List Paragraph"/>
    <w:basedOn w:val="a"/>
    <w:uiPriority w:val="34"/>
    <w:qFormat/>
    <w:rsid w:val="00477FA3"/>
    <w:pPr>
      <w:ind w:left="720"/>
      <w:contextualSpacing/>
    </w:pPr>
  </w:style>
  <w:style w:type="table" w:styleId="a7">
    <w:name w:val="Table Grid"/>
    <w:basedOn w:val="a1"/>
    <w:uiPriority w:val="39"/>
    <w:rsid w:val="005B58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8E65D0"/>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6350117">
      <w:bodyDiv w:val="1"/>
      <w:marLeft w:val="0"/>
      <w:marRight w:val="0"/>
      <w:marTop w:val="0"/>
      <w:marBottom w:val="0"/>
      <w:divBdr>
        <w:top w:val="none" w:sz="0" w:space="0" w:color="auto"/>
        <w:left w:val="none" w:sz="0" w:space="0" w:color="auto"/>
        <w:bottom w:val="none" w:sz="0" w:space="0" w:color="auto"/>
        <w:right w:val="none" w:sz="0" w:space="0" w:color="auto"/>
      </w:divBdr>
    </w:div>
    <w:div w:id="482745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154</TotalTime>
  <Pages>4</Pages>
  <Words>1745</Words>
  <Characters>9948</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Шинкарёва Ольга Владимировна</cp:lastModifiedBy>
  <cp:revision>33</cp:revision>
  <dcterms:created xsi:type="dcterms:W3CDTF">2023-06-16T06:28:00Z</dcterms:created>
  <dcterms:modified xsi:type="dcterms:W3CDTF">2023-06-16T10:22:00Z</dcterms:modified>
</cp:coreProperties>
</file>