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84DCA5" w14:textId="77777777" w:rsidR="00DA41D0" w:rsidRPr="00DA41D0" w:rsidRDefault="00DA41D0" w:rsidP="00546998">
      <w:pPr>
        <w:rPr>
          <w:b/>
          <w:bCs/>
          <w:sz w:val="24"/>
          <w:szCs w:val="24"/>
        </w:rPr>
      </w:pPr>
      <w:r w:rsidRPr="00DA41D0">
        <w:rPr>
          <w:b/>
          <w:bCs/>
          <w:sz w:val="24"/>
          <w:szCs w:val="24"/>
        </w:rPr>
        <w:t>УДК 332.142</w:t>
      </w:r>
    </w:p>
    <w:p w14:paraId="1C6EA836" w14:textId="77777777" w:rsidR="00DA41D0" w:rsidRPr="00DA41D0" w:rsidRDefault="00DA41D0" w:rsidP="00546998">
      <w:pPr>
        <w:jc w:val="right"/>
        <w:rPr>
          <w:b/>
          <w:bCs/>
          <w:sz w:val="24"/>
          <w:szCs w:val="24"/>
        </w:rPr>
      </w:pPr>
      <w:r w:rsidRPr="00DA41D0">
        <w:rPr>
          <w:b/>
          <w:bCs/>
          <w:sz w:val="24"/>
          <w:szCs w:val="24"/>
        </w:rPr>
        <w:t>Веретенникова Е.С.</w:t>
      </w:r>
    </w:p>
    <w:p w14:paraId="37230D1D" w14:textId="77777777" w:rsidR="00DA41D0" w:rsidRPr="00DA41D0" w:rsidRDefault="00DA41D0" w:rsidP="00546998">
      <w:pPr>
        <w:jc w:val="right"/>
        <w:rPr>
          <w:b/>
          <w:bCs/>
          <w:sz w:val="24"/>
          <w:szCs w:val="24"/>
        </w:rPr>
      </w:pPr>
      <w:r w:rsidRPr="00DA41D0">
        <w:rPr>
          <w:b/>
          <w:bCs/>
          <w:sz w:val="24"/>
          <w:szCs w:val="24"/>
        </w:rPr>
        <w:t>Дубко Н.А.</w:t>
      </w:r>
    </w:p>
    <w:p w14:paraId="37DD9AB5" w14:textId="312113CE" w:rsidR="00094177" w:rsidRDefault="00DA41D0" w:rsidP="00546998">
      <w:pPr>
        <w:jc w:val="center"/>
        <w:rPr>
          <w:b/>
          <w:bCs/>
          <w:sz w:val="24"/>
          <w:szCs w:val="24"/>
        </w:rPr>
      </w:pPr>
      <w:r w:rsidRPr="00DA41D0">
        <w:rPr>
          <w:b/>
          <w:bCs/>
          <w:sz w:val="24"/>
          <w:szCs w:val="24"/>
        </w:rPr>
        <w:t>ИССЛЕДОВАНИЕ ОТЕЧЕСТВЕННОГО И ЗАРУБЕЖНОГО ОПЫТА ПРИМЕНЕНИЯ ЦИФРОВЫХ ПЛАТФОРМ ДЛЯ СОТРУДНИЧЕСТВА И КООПЕРАЦИИ УЧАСТНИКОВ ЦЕПЕЙ ПОСТАВОК И ДРУГИХ СТЕЙКХОЛДЕРОВ</w:t>
      </w:r>
    </w:p>
    <w:p w14:paraId="5D018214" w14:textId="1DE8149B" w:rsidR="006655A0" w:rsidRDefault="006655A0" w:rsidP="00546998">
      <w:pPr>
        <w:jc w:val="center"/>
        <w:rPr>
          <w:b/>
          <w:bCs/>
          <w:sz w:val="24"/>
          <w:szCs w:val="24"/>
        </w:rPr>
      </w:pPr>
    </w:p>
    <w:p w14:paraId="2741611A" w14:textId="0FA63CA5" w:rsidR="00C412EA" w:rsidRPr="00C412EA" w:rsidRDefault="006655A0" w:rsidP="00546998">
      <w:pPr>
        <w:ind w:firstLine="708"/>
        <w:jc w:val="both"/>
        <w:rPr>
          <w:i/>
          <w:iCs/>
          <w:sz w:val="24"/>
          <w:szCs w:val="24"/>
        </w:rPr>
      </w:pPr>
      <w:r w:rsidRPr="006655A0">
        <w:rPr>
          <w:b/>
          <w:bCs/>
          <w:i/>
          <w:iCs/>
          <w:sz w:val="24"/>
          <w:szCs w:val="24"/>
        </w:rPr>
        <w:t xml:space="preserve">Аннотация. </w:t>
      </w:r>
      <w:r w:rsidR="00C412EA" w:rsidRPr="00C412EA">
        <w:rPr>
          <w:i/>
          <w:iCs/>
          <w:sz w:val="24"/>
          <w:szCs w:val="24"/>
        </w:rPr>
        <w:t>В статье рассмотрен отечественный и зарубежный опыт применения цифровых платформ для сотрудничества и кооперации участников цепей поставок и других стейкхолдеров</w:t>
      </w:r>
      <w:r w:rsidR="00C412EA">
        <w:rPr>
          <w:i/>
          <w:iCs/>
          <w:sz w:val="24"/>
          <w:szCs w:val="24"/>
        </w:rPr>
        <w:t>. Выявлены основные преимущества использования данных платформ.</w:t>
      </w:r>
    </w:p>
    <w:p w14:paraId="2FB6B241" w14:textId="0065AE17" w:rsidR="006655A0" w:rsidRPr="006655A0" w:rsidRDefault="006655A0" w:rsidP="00546998">
      <w:pPr>
        <w:ind w:firstLine="708"/>
        <w:rPr>
          <w:b/>
          <w:bCs/>
          <w:i/>
          <w:iCs/>
          <w:sz w:val="24"/>
          <w:szCs w:val="24"/>
        </w:rPr>
      </w:pPr>
      <w:r w:rsidRPr="006655A0">
        <w:rPr>
          <w:b/>
          <w:bCs/>
          <w:i/>
          <w:iCs/>
          <w:sz w:val="24"/>
          <w:szCs w:val="24"/>
        </w:rPr>
        <w:t xml:space="preserve">Ключевые слова: </w:t>
      </w:r>
      <w:r w:rsidRPr="006655A0">
        <w:rPr>
          <w:i/>
          <w:iCs/>
          <w:sz w:val="24"/>
          <w:szCs w:val="24"/>
        </w:rPr>
        <w:t>цифровая платформа, цепь поставок, сотрудничество, кластер, импортозамещение, циркулярная экономика</w:t>
      </w:r>
    </w:p>
    <w:p w14:paraId="4B84D45D" w14:textId="77777777" w:rsidR="00094177" w:rsidRPr="00566254" w:rsidRDefault="00094177" w:rsidP="00546998">
      <w:pPr>
        <w:jc w:val="center"/>
        <w:rPr>
          <w:bCs/>
          <w:sz w:val="24"/>
          <w:szCs w:val="24"/>
        </w:rPr>
      </w:pPr>
    </w:p>
    <w:p w14:paraId="336743F4" w14:textId="293EFCE2" w:rsidR="0044720D" w:rsidRPr="00DA41D0" w:rsidRDefault="0044720D" w:rsidP="00546998">
      <w:pPr>
        <w:widowControl w:val="0"/>
        <w:ind w:firstLine="709"/>
        <w:jc w:val="both"/>
        <w:rPr>
          <w:sz w:val="24"/>
          <w:szCs w:val="24"/>
        </w:rPr>
      </w:pPr>
      <w:r w:rsidRPr="00DA41D0">
        <w:rPr>
          <w:sz w:val="24"/>
          <w:szCs w:val="24"/>
        </w:rPr>
        <w:t xml:space="preserve">Перспективное развитие логистической деятельности </w:t>
      </w:r>
      <w:r w:rsidR="00E60D74" w:rsidRPr="00DA41D0">
        <w:rPr>
          <w:sz w:val="24"/>
          <w:szCs w:val="24"/>
        </w:rPr>
        <w:t>территорий</w:t>
      </w:r>
      <w:r w:rsidRPr="00DA41D0">
        <w:rPr>
          <w:sz w:val="24"/>
          <w:szCs w:val="24"/>
        </w:rPr>
        <w:t xml:space="preserve"> зависит от формирования и устойчивого развития цепей поставок на основе взаимовыгодного сотрудничества и кооперации. </w:t>
      </w:r>
    </w:p>
    <w:p w14:paraId="2CDFED89" w14:textId="593FF967" w:rsidR="0044720D" w:rsidRPr="00DA41D0" w:rsidRDefault="00E60D74" w:rsidP="00546998">
      <w:pPr>
        <w:ind w:firstLine="708"/>
        <w:jc w:val="both"/>
        <w:rPr>
          <w:sz w:val="24"/>
          <w:szCs w:val="24"/>
        </w:rPr>
      </w:pPr>
      <w:r w:rsidRPr="00DA41D0">
        <w:rPr>
          <w:sz w:val="24"/>
          <w:szCs w:val="24"/>
        </w:rPr>
        <w:t>Большие возможности и новые траектории для развития цепей поставок в последние годы открывают процессы кооперации, технологизации и цифровизации. Эффективное управление цепями поставок может осуществляться с помощью цифровых платформ, функционирование которых обеспечивает повышение конкурентоспособности как участников цепей поставок, так и территорий в целом.</w:t>
      </w:r>
    </w:p>
    <w:p w14:paraId="3F0B160B" w14:textId="65C18892" w:rsidR="00AF446E" w:rsidRPr="00566254" w:rsidRDefault="00AF446E" w:rsidP="00546998">
      <w:pPr>
        <w:ind w:firstLine="708"/>
        <w:jc w:val="both"/>
        <w:rPr>
          <w:sz w:val="24"/>
          <w:szCs w:val="24"/>
        </w:rPr>
      </w:pPr>
      <w:r w:rsidRPr="00566254">
        <w:rPr>
          <w:sz w:val="24"/>
          <w:szCs w:val="24"/>
        </w:rPr>
        <w:t xml:space="preserve">В республике Беларусь основными платформами для сотрудничества и кооперации участников </w:t>
      </w:r>
      <w:r w:rsidR="00283DAF" w:rsidRPr="00566254">
        <w:rPr>
          <w:sz w:val="24"/>
          <w:szCs w:val="24"/>
        </w:rPr>
        <w:t xml:space="preserve">региональных </w:t>
      </w:r>
      <w:r w:rsidRPr="00566254">
        <w:rPr>
          <w:sz w:val="24"/>
          <w:szCs w:val="24"/>
        </w:rPr>
        <w:t>цепей поставок и других стейкхолдеров являются цифровые платформы действующих кластеров</w:t>
      </w:r>
      <w:r w:rsidR="004C0D5E" w:rsidRPr="00566254">
        <w:rPr>
          <w:sz w:val="24"/>
          <w:szCs w:val="24"/>
        </w:rPr>
        <w:t>.</w:t>
      </w:r>
    </w:p>
    <w:p w14:paraId="650099E0" w14:textId="0DDF0350" w:rsidR="00AF446E" w:rsidRPr="00566254" w:rsidRDefault="00AD109F" w:rsidP="00546998">
      <w:pPr>
        <w:ind w:firstLine="708"/>
        <w:jc w:val="both"/>
        <w:rPr>
          <w:rFonts w:eastAsiaTheme="minorHAnsi"/>
          <w:sz w:val="24"/>
          <w:szCs w:val="24"/>
          <w:lang w:eastAsia="en-US"/>
        </w:rPr>
      </w:pPr>
      <w:r w:rsidRPr="00566254">
        <w:rPr>
          <w:rFonts w:eastAsiaTheme="minorHAnsi"/>
          <w:sz w:val="24"/>
          <w:szCs w:val="24"/>
          <w:lang w:eastAsia="en-US"/>
        </w:rPr>
        <w:t xml:space="preserve">По данным информационного кластерного портала, посвященному созданию и развитию кластеров в Республике Беларусь CLUSTERLAND.by, на территории страны действует 8 кластеров. Цифровые платформы из них имеют </w:t>
      </w:r>
      <w:r w:rsidR="006263A3" w:rsidRPr="00566254">
        <w:rPr>
          <w:rFonts w:eastAsiaTheme="minorHAnsi"/>
          <w:sz w:val="24"/>
          <w:szCs w:val="24"/>
          <w:lang w:eastAsia="en-US"/>
        </w:rPr>
        <w:t>7 кластеров. На данных цифровых площадках представлены описание кластерных инициатив и их основные цели, участники и партнеры, предоставляемые услуги, раздел «новости»</w:t>
      </w:r>
      <w:r w:rsidR="00BD7620" w:rsidRPr="00566254">
        <w:rPr>
          <w:rFonts w:eastAsiaTheme="minorHAnsi"/>
          <w:sz w:val="24"/>
          <w:szCs w:val="24"/>
          <w:lang w:eastAsia="en-US"/>
        </w:rPr>
        <w:t xml:space="preserve">, </w:t>
      </w:r>
      <w:r w:rsidR="006263A3" w:rsidRPr="00566254">
        <w:rPr>
          <w:rFonts w:eastAsiaTheme="minorHAnsi"/>
          <w:sz w:val="24"/>
          <w:szCs w:val="24"/>
          <w:lang w:eastAsia="en-US"/>
        </w:rPr>
        <w:t xml:space="preserve">«контакты» и </w:t>
      </w:r>
      <w:proofErr w:type="spellStart"/>
      <w:r w:rsidR="006263A3" w:rsidRPr="00566254">
        <w:rPr>
          <w:rFonts w:eastAsiaTheme="minorHAnsi"/>
          <w:sz w:val="24"/>
          <w:szCs w:val="24"/>
          <w:lang w:eastAsia="en-US"/>
        </w:rPr>
        <w:t>пр</w:t>
      </w:r>
      <w:proofErr w:type="spellEnd"/>
      <w:r w:rsidR="00E60D74" w:rsidRPr="00566254">
        <w:rPr>
          <w:rFonts w:eastAsiaTheme="minorHAnsi"/>
          <w:sz w:val="24"/>
          <w:szCs w:val="24"/>
          <w:lang w:eastAsia="en-US"/>
        </w:rPr>
        <w:t xml:space="preserve"> [</w:t>
      </w:r>
      <w:r w:rsidR="003831D4">
        <w:rPr>
          <w:rFonts w:eastAsiaTheme="minorHAnsi"/>
          <w:sz w:val="24"/>
          <w:szCs w:val="24"/>
          <w:lang w:eastAsia="en-US"/>
        </w:rPr>
        <w:t>1</w:t>
      </w:r>
      <w:r w:rsidR="00E60D74" w:rsidRPr="00566254">
        <w:rPr>
          <w:rFonts w:eastAsiaTheme="minorHAnsi"/>
          <w:sz w:val="24"/>
          <w:szCs w:val="24"/>
          <w:lang w:eastAsia="en-US"/>
        </w:rPr>
        <w:t>]</w:t>
      </w:r>
      <w:r w:rsidR="006263A3" w:rsidRPr="00566254">
        <w:rPr>
          <w:rFonts w:eastAsiaTheme="minorHAnsi"/>
          <w:sz w:val="24"/>
          <w:szCs w:val="24"/>
          <w:lang w:eastAsia="en-US"/>
        </w:rPr>
        <w:t>.</w:t>
      </w:r>
      <w:r w:rsidR="00BD7620" w:rsidRPr="00566254">
        <w:rPr>
          <w:rFonts w:eastAsiaTheme="minorHAnsi"/>
          <w:sz w:val="24"/>
          <w:szCs w:val="24"/>
          <w:lang w:eastAsia="en-US"/>
        </w:rPr>
        <w:t xml:space="preserve"> </w:t>
      </w:r>
    </w:p>
    <w:p w14:paraId="7010E122" w14:textId="037F5A64" w:rsidR="00A74E34" w:rsidRPr="00566254" w:rsidRDefault="00A74E34" w:rsidP="00546998">
      <w:pPr>
        <w:ind w:firstLine="567"/>
        <w:jc w:val="both"/>
        <w:rPr>
          <w:sz w:val="24"/>
          <w:szCs w:val="24"/>
        </w:rPr>
      </w:pPr>
      <w:r w:rsidRPr="00566254">
        <w:rPr>
          <w:sz w:val="24"/>
          <w:szCs w:val="24"/>
        </w:rPr>
        <w:t>Цифровые платформы кластеров создают условия для прямой коммуникации и упрощения процедуры взаимодействия между ее участниками, способствуют оптимизации затрат и получению синергетического эффекта за счет объединения экономических интересов, повышения оперативности, доступности получаемой информации, создания партнерских отношений между участниками цепей поставок региона и их долгосрочному сотрудничеству на принципах взаимного доверия и честности.</w:t>
      </w:r>
    </w:p>
    <w:p w14:paraId="1299D9CD" w14:textId="3F8ECD4F" w:rsidR="00400F08" w:rsidRPr="00566254" w:rsidRDefault="001A62BA" w:rsidP="00546998">
      <w:pPr>
        <w:ind w:firstLine="708"/>
        <w:jc w:val="both"/>
        <w:rPr>
          <w:rFonts w:eastAsiaTheme="minorHAnsi"/>
          <w:sz w:val="24"/>
          <w:szCs w:val="24"/>
          <w:lang w:eastAsia="en-US"/>
        </w:rPr>
      </w:pPr>
      <w:r w:rsidRPr="00566254">
        <w:rPr>
          <w:sz w:val="24"/>
          <w:szCs w:val="24"/>
        </w:rPr>
        <w:t>Для сотрудничества и кооперации участников цепей поставок</w:t>
      </w:r>
      <w:r w:rsidRPr="00566254">
        <w:rPr>
          <w:b/>
          <w:bCs/>
          <w:sz w:val="24"/>
          <w:szCs w:val="24"/>
        </w:rPr>
        <w:t xml:space="preserve"> </w:t>
      </w:r>
      <w:r w:rsidRPr="00566254">
        <w:rPr>
          <w:rFonts w:eastAsiaTheme="minorHAnsi"/>
          <w:sz w:val="24"/>
          <w:szCs w:val="24"/>
          <w:lang w:eastAsia="en-US"/>
        </w:rPr>
        <w:t xml:space="preserve"> в рамках импортозамещения</w:t>
      </w:r>
      <w:r w:rsidRPr="00566254">
        <w:rPr>
          <w:b/>
          <w:bCs/>
          <w:sz w:val="24"/>
          <w:szCs w:val="24"/>
        </w:rPr>
        <w:t xml:space="preserve"> </w:t>
      </w:r>
      <w:r w:rsidR="005A7F8F" w:rsidRPr="00566254">
        <w:rPr>
          <w:rFonts w:eastAsiaTheme="minorHAnsi"/>
          <w:sz w:val="24"/>
          <w:szCs w:val="24"/>
          <w:lang w:eastAsia="en-US"/>
        </w:rPr>
        <w:t xml:space="preserve">27 мая 2022 года </w:t>
      </w:r>
      <w:r w:rsidR="00631817" w:rsidRPr="00566254">
        <w:rPr>
          <w:rFonts w:eastAsiaTheme="minorHAnsi"/>
          <w:sz w:val="24"/>
          <w:szCs w:val="24"/>
          <w:lang w:eastAsia="en-US"/>
        </w:rPr>
        <w:t>Белорусская универсальная товарная биржа</w:t>
      </w:r>
      <w:r w:rsidR="00660BA9" w:rsidRPr="00566254">
        <w:rPr>
          <w:rFonts w:eastAsiaTheme="minorHAnsi"/>
          <w:sz w:val="24"/>
          <w:szCs w:val="24"/>
          <w:lang w:eastAsia="en-US"/>
        </w:rPr>
        <w:t xml:space="preserve"> </w:t>
      </w:r>
      <w:r w:rsidR="00631817" w:rsidRPr="00566254">
        <w:rPr>
          <w:rFonts w:eastAsiaTheme="minorHAnsi"/>
          <w:sz w:val="24"/>
          <w:szCs w:val="24"/>
          <w:lang w:eastAsia="en-US"/>
        </w:rPr>
        <w:t xml:space="preserve">создала </w:t>
      </w:r>
      <w:r w:rsidR="00660BA9" w:rsidRPr="00566254">
        <w:rPr>
          <w:rFonts w:eastAsiaTheme="minorHAnsi"/>
          <w:sz w:val="24"/>
          <w:szCs w:val="24"/>
          <w:lang w:eastAsia="en-US"/>
        </w:rPr>
        <w:t xml:space="preserve">и </w:t>
      </w:r>
      <w:r w:rsidR="0091723E" w:rsidRPr="00566254">
        <w:rPr>
          <w:rFonts w:eastAsiaTheme="minorHAnsi"/>
          <w:sz w:val="24"/>
          <w:szCs w:val="24"/>
          <w:lang w:eastAsia="en-US"/>
        </w:rPr>
        <w:t xml:space="preserve">запустила </w:t>
      </w:r>
      <w:r w:rsidRPr="00566254">
        <w:rPr>
          <w:rFonts w:eastAsiaTheme="minorHAnsi"/>
          <w:sz w:val="24"/>
          <w:szCs w:val="24"/>
          <w:lang w:eastAsia="en-US"/>
        </w:rPr>
        <w:t xml:space="preserve">республиканскую </w:t>
      </w:r>
      <w:r w:rsidR="0091723E" w:rsidRPr="00566254">
        <w:rPr>
          <w:rFonts w:eastAsiaTheme="minorHAnsi"/>
          <w:sz w:val="24"/>
          <w:szCs w:val="24"/>
          <w:lang w:eastAsia="en-US"/>
        </w:rPr>
        <w:t xml:space="preserve">электронную торговую площадку </w:t>
      </w:r>
      <w:r w:rsidR="00660BA9" w:rsidRPr="00566254">
        <w:rPr>
          <w:rFonts w:eastAsiaTheme="minorHAnsi"/>
          <w:sz w:val="24"/>
          <w:szCs w:val="24"/>
          <w:lang w:eastAsia="en-US"/>
        </w:rPr>
        <w:t>(</w:t>
      </w:r>
      <w:hyperlink r:id="rId8" w:history="1">
        <w:r w:rsidR="00660BA9" w:rsidRPr="00566254">
          <w:rPr>
            <w:rStyle w:val="a6"/>
            <w:rFonts w:eastAsiaTheme="minorHAnsi"/>
            <w:color w:val="auto"/>
            <w:sz w:val="24"/>
            <w:szCs w:val="24"/>
            <w:u w:val="none"/>
            <w:lang w:eastAsia="en-US"/>
          </w:rPr>
          <w:t>https://ppt.butb.by/import-substitution</w:t>
        </w:r>
      </w:hyperlink>
      <w:r w:rsidR="00660BA9" w:rsidRPr="00566254">
        <w:rPr>
          <w:rFonts w:eastAsiaTheme="minorHAnsi"/>
          <w:sz w:val="24"/>
          <w:szCs w:val="24"/>
          <w:lang w:eastAsia="en-US"/>
        </w:rPr>
        <w:t>)</w:t>
      </w:r>
      <w:r w:rsidR="0049555E" w:rsidRPr="00566254">
        <w:rPr>
          <w:rFonts w:eastAsiaTheme="minorHAnsi"/>
          <w:sz w:val="24"/>
          <w:szCs w:val="24"/>
          <w:lang w:eastAsia="en-US"/>
        </w:rPr>
        <w:t xml:space="preserve"> [</w:t>
      </w:r>
      <w:r w:rsidR="003831D4">
        <w:rPr>
          <w:rFonts w:eastAsiaTheme="minorHAnsi"/>
          <w:sz w:val="24"/>
          <w:szCs w:val="24"/>
          <w:lang w:eastAsia="en-US"/>
        </w:rPr>
        <w:t>2</w:t>
      </w:r>
      <w:r w:rsidR="0049555E" w:rsidRPr="00566254">
        <w:rPr>
          <w:rFonts w:eastAsiaTheme="minorHAnsi"/>
          <w:sz w:val="24"/>
          <w:szCs w:val="24"/>
          <w:lang w:eastAsia="en-US"/>
        </w:rPr>
        <w:t>]</w:t>
      </w:r>
      <w:r w:rsidR="00660BA9" w:rsidRPr="00566254">
        <w:rPr>
          <w:rFonts w:eastAsiaTheme="minorHAnsi"/>
          <w:sz w:val="24"/>
          <w:szCs w:val="24"/>
          <w:lang w:eastAsia="en-US"/>
        </w:rPr>
        <w:t xml:space="preserve">. </w:t>
      </w:r>
      <w:r w:rsidR="00400F08" w:rsidRPr="00566254">
        <w:rPr>
          <w:rFonts w:eastAsiaTheme="minorHAnsi"/>
          <w:sz w:val="24"/>
          <w:szCs w:val="24"/>
          <w:lang w:eastAsia="en-US"/>
        </w:rPr>
        <w:t>С помощью цифровой платформы заказчики могут быстро найти аналоги зарубежной продукции, а поставщики и производители — расширить круг покупателей и выйти на новые рынки. При этом площадка представляет собой комплексное торговое решение, предлагающее полный цикл купли-продажи товаров — от поиска наилучшего предложения в режиме реального времени до совершения сделки и ее сопровождения.</w:t>
      </w:r>
    </w:p>
    <w:p w14:paraId="5A01AFF6" w14:textId="26F161E7" w:rsidR="0091723E" w:rsidRPr="00566254" w:rsidRDefault="00283DAF" w:rsidP="00546998">
      <w:pPr>
        <w:ind w:firstLine="708"/>
        <w:jc w:val="both"/>
        <w:rPr>
          <w:sz w:val="24"/>
          <w:szCs w:val="24"/>
        </w:rPr>
      </w:pPr>
      <w:r w:rsidRPr="00566254">
        <w:rPr>
          <w:rFonts w:eastAsiaTheme="minorHAnsi"/>
          <w:sz w:val="24"/>
          <w:szCs w:val="24"/>
          <w:lang w:eastAsia="en-US"/>
        </w:rPr>
        <w:t>В настоящий момент</w:t>
      </w:r>
      <w:r w:rsidR="00B030B2" w:rsidRPr="00566254">
        <w:rPr>
          <w:rFonts w:eastAsiaTheme="minorHAnsi"/>
          <w:sz w:val="24"/>
          <w:szCs w:val="24"/>
          <w:lang w:eastAsia="en-US"/>
        </w:rPr>
        <w:t xml:space="preserve"> площадка пользуется популярностью среди крупных российских и китайских производителей.</w:t>
      </w:r>
      <w:r w:rsidR="00B030B2" w:rsidRPr="00566254">
        <w:rPr>
          <w:sz w:val="24"/>
          <w:szCs w:val="24"/>
        </w:rPr>
        <w:t xml:space="preserve"> Цифровая платформа рассматривается китайскими производителями не только как точка входа на рынок Республики Беларусь, но и перспективный канал торговли со странами ЕАЭС. </w:t>
      </w:r>
      <w:r w:rsidR="005A7F8F" w:rsidRPr="00566254">
        <w:rPr>
          <w:sz w:val="24"/>
          <w:szCs w:val="24"/>
        </w:rPr>
        <w:t>К</w:t>
      </w:r>
      <w:r w:rsidR="00B030B2" w:rsidRPr="00566254">
        <w:rPr>
          <w:sz w:val="24"/>
          <w:szCs w:val="24"/>
        </w:rPr>
        <w:t>итайские партнеры выступают на белорусской площадке в качестве импортеров пиломатериалов, рапсового масла, молочной продукции и нефтепродуктов.</w:t>
      </w:r>
      <w:r w:rsidR="00CC7D52" w:rsidRPr="00566254">
        <w:rPr>
          <w:sz w:val="24"/>
          <w:szCs w:val="24"/>
        </w:rPr>
        <w:t xml:space="preserve"> В списке самых популярных групп товаров у россиян </w:t>
      </w:r>
      <w:r w:rsidR="00CC7D52" w:rsidRPr="00566254">
        <w:rPr>
          <w:sz w:val="24"/>
          <w:szCs w:val="24"/>
        </w:rPr>
        <w:lastRenderedPageBreak/>
        <w:t>находятся текстильные изделия, электротехническая продукция, искусственная оболочка для продуктов питания.</w:t>
      </w:r>
    </w:p>
    <w:p w14:paraId="38E67BD8" w14:textId="7EF5E225" w:rsidR="00631817" w:rsidRPr="00566254" w:rsidRDefault="00537262" w:rsidP="00546998">
      <w:pPr>
        <w:ind w:firstLine="708"/>
        <w:jc w:val="both"/>
        <w:rPr>
          <w:sz w:val="24"/>
          <w:szCs w:val="24"/>
        </w:rPr>
      </w:pPr>
      <w:r w:rsidRPr="00566254">
        <w:rPr>
          <w:sz w:val="24"/>
          <w:szCs w:val="24"/>
        </w:rPr>
        <w:t xml:space="preserve">Рассмотрим </w:t>
      </w:r>
      <w:r w:rsidR="00283DAF" w:rsidRPr="00566254">
        <w:rPr>
          <w:sz w:val="24"/>
          <w:szCs w:val="24"/>
        </w:rPr>
        <w:t xml:space="preserve">зарубежный опыт </w:t>
      </w:r>
      <w:r w:rsidR="004C0D5E" w:rsidRPr="00566254">
        <w:rPr>
          <w:sz w:val="24"/>
          <w:szCs w:val="24"/>
        </w:rPr>
        <w:t>использования цифровых платформ для сотрудничества и кооперации участников цепей поставок и других стейкхолдеров с целью развития политики импортозамещения, циркулярной эконом</w:t>
      </w:r>
      <w:r w:rsidR="001A62BA" w:rsidRPr="00566254">
        <w:rPr>
          <w:sz w:val="24"/>
          <w:szCs w:val="24"/>
        </w:rPr>
        <w:t>и</w:t>
      </w:r>
      <w:r w:rsidR="004C0D5E" w:rsidRPr="00566254">
        <w:rPr>
          <w:sz w:val="24"/>
          <w:szCs w:val="24"/>
        </w:rPr>
        <w:t>ки</w:t>
      </w:r>
      <w:r w:rsidR="00A17A7D" w:rsidRPr="00566254">
        <w:rPr>
          <w:sz w:val="24"/>
          <w:szCs w:val="24"/>
        </w:rPr>
        <w:t>, расширения государственно-частного партнерства, эффективного управления региональными цепями поставок, повышения конкурентоспособности территории и устойчивого регионального развития.</w:t>
      </w:r>
    </w:p>
    <w:p w14:paraId="716788FF" w14:textId="646720D8" w:rsidR="00EF67DE" w:rsidRPr="00566254" w:rsidRDefault="00EF67DE" w:rsidP="00546998">
      <w:pPr>
        <w:ind w:firstLine="567"/>
        <w:jc w:val="both"/>
        <w:rPr>
          <w:sz w:val="24"/>
          <w:szCs w:val="24"/>
        </w:rPr>
      </w:pPr>
      <w:proofErr w:type="spellStart"/>
      <w:r w:rsidRPr="00566254">
        <w:rPr>
          <w:sz w:val="24"/>
          <w:szCs w:val="24"/>
        </w:rPr>
        <w:t>SupplyShift</w:t>
      </w:r>
      <w:proofErr w:type="spellEnd"/>
      <w:r w:rsidRPr="00566254">
        <w:rPr>
          <w:sz w:val="24"/>
          <w:szCs w:val="24"/>
        </w:rPr>
        <w:t>- инновационная платформа для комплексного управления данными цепочки поставок, ответственного поиска поставщиков и взаимодействия с поставщиками в Великобритании и США, основанная в 2012 г. Ее облачная технология помогает клиентам из самых разных отраслей отслеживать свои цепочки поставок и собирать информацию со всех уровней, позволяя им достичь своих целей по прозрачности и ответственности цепочки</w:t>
      </w:r>
      <w:r w:rsidR="00F51A79" w:rsidRPr="00566254">
        <w:rPr>
          <w:sz w:val="24"/>
          <w:szCs w:val="24"/>
        </w:rPr>
        <w:t xml:space="preserve"> [</w:t>
      </w:r>
      <w:r w:rsidR="003831D4">
        <w:rPr>
          <w:sz w:val="24"/>
          <w:szCs w:val="24"/>
        </w:rPr>
        <w:t>3</w:t>
      </w:r>
      <w:r w:rsidR="00F51A79" w:rsidRPr="00566254">
        <w:rPr>
          <w:sz w:val="24"/>
          <w:szCs w:val="24"/>
        </w:rPr>
        <w:t>]</w:t>
      </w:r>
      <w:r w:rsidRPr="00566254">
        <w:rPr>
          <w:sz w:val="24"/>
          <w:szCs w:val="24"/>
          <w:shd w:val="clear" w:color="auto" w:fill="F7F7F7"/>
        </w:rPr>
        <w:t>.</w:t>
      </w:r>
    </w:p>
    <w:p w14:paraId="2BFF8F55" w14:textId="6363F3CE" w:rsidR="00EF67DE" w:rsidRPr="00566254" w:rsidRDefault="00EF67DE" w:rsidP="00546998">
      <w:pPr>
        <w:pStyle w:val="text-align-justify"/>
        <w:spacing w:before="0" w:beforeAutospacing="0" w:after="0" w:afterAutospacing="0"/>
        <w:ind w:firstLine="567"/>
        <w:jc w:val="both"/>
        <w:rPr>
          <w:lang w:val="ru-RU"/>
        </w:rPr>
      </w:pPr>
      <w:r w:rsidRPr="00566254">
        <w:t>CALISTA</w:t>
      </w:r>
      <w:r w:rsidRPr="00566254">
        <w:rPr>
          <w:lang w:val="ru-RU"/>
        </w:rPr>
        <w:t xml:space="preserve"> —электронная платформа и сеть, основанная на передовых технологиях для улучшения сотрудничества между участниками цепочки поставок: предприятиями, правительствами и торговыми сообществами.</w:t>
      </w:r>
      <w:r w:rsidRPr="00566254">
        <w:t> CALISTA</w:t>
      </w:r>
      <w:r w:rsidRPr="00566254">
        <w:rPr>
          <w:lang w:val="ru-RU"/>
        </w:rPr>
        <w:t xml:space="preserve"> обеспечивает повышенную безопасность с помощью </w:t>
      </w:r>
      <w:r w:rsidRPr="00566254">
        <w:t>Open</w:t>
      </w:r>
      <w:r w:rsidRPr="00566254">
        <w:rPr>
          <w:lang w:val="ru-RU"/>
        </w:rPr>
        <w:t xml:space="preserve"> </w:t>
      </w:r>
      <w:r w:rsidRPr="00566254">
        <w:t>Trade</w:t>
      </w:r>
      <w:r w:rsidRPr="00566254">
        <w:rPr>
          <w:lang w:val="ru-RU"/>
        </w:rPr>
        <w:t xml:space="preserve"> </w:t>
      </w:r>
      <w:r w:rsidRPr="00566254">
        <w:t>Blockchain</w:t>
      </w:r>
      <w:r w:rsidRPr="00566254">
        <w:rPr>
          <w:lang w:val="ru-RU"/>
        </w:rPr>
        <w:t xml:space="preserve"> (</w:t>
      </w:r>
      <w:r w:rsidRPr="00566254">
        <w:t>OTB</w:t>
      </w:r>
      <w:r w:rsidRPr="00566254">
        <w:rPr>
          <w:lang w:val="ru-RU"/>
        </w:rPr>
        <w:t xml:space="preserve">), беспрепятственное сотрудничество благодаря прямому соединению с отраслевыми партнерами и таможенными органами по всему миру, а также интеллектуальную обработку, которая уменьшает количество ошибок и обеспечивает целостность данных. Созданная сеть </w:t>
      </w:r>
      <w:r w:rsidRPr="00566254">
        <w:t>CALISTA</w:t>
      </w:r>
      <w:r w:rsidRPr="00566254">
        <w:rPr>
          <w:lang w:val="ru-RU"/>
        </w:rPr>
        <w:t xml:space="preserve"> помогает использовать передовые цифровые технологии и способствовать более тесному сотрудничеству с партнерами в бизнесе, правительствах и торговых сообществах. Платформа снижает неэффективность за счет оптимизации процессов внутри и между странами и регионами</w:t>
      </w:r>
      <w:r w:rsidR="00F51A79" w:rsidRPr="00566254">
        <w:rPr>
          <w:lang w:val="ru-RU"/>
        </w:rPr>
        <w:t xml:space="preserve"> </w:t>
      </w:r>
      <w:r w:rsidR="00F51A79" w:rsidRPr="003831D4">
        <w:rPr>
          <w:lang w:val="ru-RU"/>
        </w:rPr>
        <w:t>[</w:t>
      </w:r>
      <w:r w:rsidR="003831D4" w:rsidRPr="003831D4">
        <w:rPr>
          <w:lang w:val="ru-RU"/>
        </w:rPr>
        <w:t>4</w:t>
      </w:r>
      <w:r w:rsidR="00F51A79" w:rsidRPr="003831D4">
        <w:rPr>
          <w:lang w:val="ru-RU"/>
        </w:rPr>
        <w:t>]</w:t>
      </w:r>
      <w:r w:rsidRPr="003831D4">
        <w:rPr>
          <w:lang w:val="ru-RU"/>
        </w:rPr>
        <w:t>.</w:t>
      </w:r>
    </w:p>
    <w:p w14:paraId="6BE36D7A" w14:textId="0C8D10E9" w:rsidR="00F51A79" w:rsidRPr="00DA41D0" w:rsidRDefault="00EF67DE" w:rsidP="00546998">
      <w:pPr>
        <w:ind w:firstLine="567"/>
        <w:jc w:val="both"/>
        <w:rPr>
          <w:sz w:val="24"/>
          <w:szCs w:val="24"/>
          <w:lang w:eastAsia="en-US"/>
        </w:rPr>
      </w:pPr>
      <w:r w:rsidRPr="00566254">
        <w:rPr>
          <w:sz w:val="24"/>
          <w:szCs w:val="24"/>
          <w:lang w:val="en-US" w:eastAsia="en-US"/>
        </w:rPr>
        <w:t>LEA</w:t>
      </w:r>
      <w:r w:rsidRPr="001076CA">
        <w:rPr>
          <w:sz w:val="24"/>
          <w:szCs w:val="24"/>
          <w:lang w:eastAsia="en-US"/>
        </w:rPr>
        <w:t xml:space="preserve"> </w:t>
      </w:r>
      <w:r w:rsidRPr="00566254">
        <w:rPr>
          <w:sz w:val="24"/>
          <w:szCs w:val="24"/>
          <w:lang w:val="en-US" w:eastAsia="en-US"/>
        </w:rPr>
        <w:t>Reply</w:t>
      </w:r>
      <w:r w:rsidRPr="001076CA">
        <w:rPr>
          <w:sz w:val="24"/>
          <w:szCs w:val="24"/>
          <w:lang w:eastAsia="en-US"/>
        </w:rPr>
        <w:t xml:space="preserve"> -</w:t>
      </w:r>
      <w:r w:rsidR="008920AB" w:rsidRPr="001076CA">
        <w:rPr>
          <w:sz w:val="24"/>
          <w:szCs w:val="24"/>
          <w:lang w:eastAsia="en-US"/>
        </w:rPr>
        <w:t xml:space="preserve"> </w:t>
      </w:r>
      <w:r w:rsidRPr="001076CA">
        <w:rPr>
          <w:sz w:val="24"/>
          <w:szCs w:val="24"/>
          <w:lang w:eastAsia="en-US"/>
        </w:rPr>
        <w:t>модульная цифровая платформа для цепи поставок, которая включает в себя готовые решения, такие как система</w:t>
      </w:r>
      <w:r w:rsidRPr="00566254">
        <w:rPr>
          <w:sz w:val="24"/>
          <w:szCs w:val="24"/>
          <w:lang w:val="en-US" w:eastAsia="en-US"/>
        </w:rPr>
        <w:t> </w:t>
      </w:r>
      <w:hyperlink r:id="rId9" w:tgtFrame="_blank" w:history="1">
        <w:r w:rsidRPr="00566254">
          <w:rPr>
            <w:sz w:val="24"/>
            <w:szCs w:val="24"/>
            <w:lang w:val="en-US" w:eastAsia="en-US"/>
          </w:rPr>
          <w:t> LEA</w:t>
        </w:r>
        <w:r w:rsidRPr="001076CA">
          <w:rPr>
            <w:sz w:val="24"/>
            <w:szCs w:val="24"/>
            <w:lang w:eastAsia="en-US"/>
          </w:rPr>
          <w:t xml:space="preserve"> </w:t>
        </w:r>
        <w:r w:rsidRPr="00566254">
          <w:rPr>
            <w:sz w:val="24"/>
            <w:szCs w:val="24"/>
            <w:lang w:val="en-US" w:eastAsia="en-US"/>
          </w:rPr>
          <w:t>Reply</w:t>
        </w:r>
        <w:r w:rsidRPr="001076CA">
          <w:rPr>
            <w:sz w:val="24"/>
            <w:szCs w:val="24"/>
            <w:lang w:eastAsia="en-US"/>
          </w:rPr>
          <w:t xml:space="preserve">™ </w:t>
        </w:r>
        <w:r w:rsidRPr="00566254">
          <w:rPr>
            <w:sz w:val="24"/>
            <w:szCs w:val="24"/>
            <w:lang w:val="en-US" w:eastAsia="en-US"/>
          </w:rPr>
          <w:t>WMS</w:t>
        </w:r>
      </w:hyperlink>
      <w:r w:rsidRPr="00566254">
        <w:rPr>
          <w:sz w:val="24"/>
          <w:szCs w:val="24"/>
          <w:lang w:val="en-US" w:eastAsia="en-US"/>
        </w:rPr>
        <w:t> </w:t>
      </w:r>
      <w:r w:rsidRPr="001076CA">
        <w:rPr>
          <w:sz w:val="24"/>
          <w:szCs w:val="24"/>
          <w:lang w:eastAsia="en-US"/>
        </w:rPr>
        <w:t xml:space="preserve">, а также предоставляет библиотеку готовых для бизнеса услуг для быстрого добавления или создания новых решений. </w:t>
      </w:r>
      <w:r w:rsidRPr="00DA41D0">
        <w:rPr>
          <w:sz w:val="24"/>
          <w:szCs w:val="24"/>
          <w:lang w:eastAsia="en-US"/>
        </w:rPr>
        <w:t>Платформа позволяет эффективно управлять складом, отслеживать реальную информацию, планировать деятельность, кросс-</w:t>
      </w:r>
      <w:proofErr w:type="spellStart"/>
      <w:r w:rsidRPr="00DA41D0">
        <w:rPr>
          <w:sz w:val="24"/>
          <w:szCs w:val="24"/>
          <w:lang w:eastAsia="en-US"/>
        </w:rPr>
        <w:t>докинг</w:t>
      </w:r>
      <w:proofErr w:type="spellEnd"/>
      <w:r w:rsidRPr="00DA41D0">
        <w:rPr>
          <w:sz w:val="24"/>
          <w:szCs w:val="24"/>
          <w:lang w:eastAsia="en-US"/>
        </w:rPr>
        <w:t>, осуществлять интеллектуальное отслеживание и логистику в точках продаж</w:t>
      </w:r>
      <w:r w:rsidR="00F51A79" w:rsidRPr="00DA41D0">
        <w:rPr>
          <w:sz w:val="24"/>
          <w:szCs w:val="24"/>
          <w:lang w:eastAsia="en-US"/>
        </w:rPr>
        <w:t xml:space="preserve"> [</w:t>
      </w:r>
      <w:r w:rsidR="003831D4">
        <w:rPr>
          <w:sz w:val="24"/>
          <w:szCs w:val="24"/>
          <w:lang w:eastAsia="en-US"/>
        </w:rPr>
        <w:t>5</w:t>
      </w:r>
      <w:r w:rsidR="00F51A79" w:rsidRPr="00DA41D0">
        <w:rPr>
          <w:sz w:val="24"/>
          <w:szCs w:val="24"/>
          <w:lang w:eastAsia="en-US"/>
        </w:rPr>
        <w:t>].</w:t>
      </w:r>
    </w:p>
    <w:p w14:paraId="74B42499" w14:textId="1ACE83C7" w:rsidR="00F51A79" w:rsidRPr="00DA41D0" w:rsidRDefault="00EF67DE" w:rsidP="00546998">
      <w:pPr>
        <w:ind w:firstLine="567"/>
        <w:jc w:val="both"/>
        <w:rPr>
          <w:sz w:val="24"/>
          <w:szCs w:val="24"/>
          <w:lang w:eastAsia="en-US"/>
        </w:rPr>
      </w:pPr>
      <w:r w:rsidRPr="00566254">
        <w:rPr>
          <w:sz w:val="24"/>
          <w:szCs w:val="24"/>
          <w:lang w:val="en-US" w:eastAsia="en-US"/>
        </w:rPr>
        <w:t> </w:t>
      </w:r>
      <w:proofErr w:type="spellStart"/>
      <w:r w:rsidRPr="00566254">
        <w:rPr>
          <w:sz w:val="24"/>
          <w:szCs w:val="24"/>
          <w:lang w:val="en-US" w:eastAsia="en-US"/>
        </w:rPr>
        <w:t>Elemica</w:t>
      </w:r>
      <w:proofErr w:type="spellEnd"/>
      <w:r w:rsidRPr="00DA41D0">
        <w:rPr>
          <w:sz w:val="24"/>
          <w:szCs w:val="24"/>
          <w:lang w:eastAsia="en-US"/>
        </w:rPr>
        <w:t xml:space="preserve"> - платформа по созданию кооперации между организациями и неограниченным числом торговых партнеров, используя различные технологии и рекомендации профильных экспертов. Платформа помогает предприятиям получать больше прибыли за счет оцифровки и автоматизации любой функции цепи поставок, объединяет все в режиме реального времени, развивает целевые связи с торговыми партнерами через технологический центр, который автоматизирует процессы по всей цепочке поставок.</w:t>
      </w:r>
      <w:r w:rsidRPr="00566254">
        <w:rPr>
          <w:sz w:val="24"/>
          <w:szCs w:val="24"/>
          <w:lang w:val="en-US" w:eastAsia="en-US"/>
        </w:rPr>
        <w:t> </w:t>
      </w:r>
      <w:r w:rsidRPr="00DA41D0">
        <w:rPr>
          <w:sz w:val="24"/>
          <w:szCs w:val="24"/>
          <w:lang w:eastAsia="en-US"/>
        </w:rPr>
        <w:t>Цифровая цепь поставок исключает ввод данных вручную и обеспечивает автоматическое обновление в реальном времени, что повышает эффективность бизнеса и операций</w:t>
      </w:r>
      <w:r w:rsidR="00F51A79" w:rsidRPr="00DA41D0">
        <w:rPr>
          <w:sz w:val="24"/>
          <w:szCs w:val="24"/>
          <w:lang w:eastAsia="en-US"/>
        </w:rPr>
        <w:t xml:space="preserve"> [</w:t>
      </w:r>
      <w:r w:rsidR="003831D4">
        <w:rPr>
          <w:sz w:val="24"/>
          <w:szCs w:val="24"/>
          <w:lang w:eastAsia="en-US"/>
        </w:rPr>
        <w:t>6</w:t>
      </w:r>
      <w:r w:rsidR="00F51A79" w:rsidRPr="00DA41D0">
        <w:rPr>
          <w:sz w:val="24"/>
          <w:szCs w:val="24"/>
          <w:lang w:eastAsia="en-US"/>
        </w:rPr>
        <w:t>]</w:t>
      </w:r>
      <w:r w:rsidR="003831D4">
        <w:rPr>
          <w:sz w:val="24"/>
          <w:szCs w:val="24"/>
          <w:lang w:eastAsia="en-US"/>
        </w:rPr>
        <w:t>.</w:t>
      </w:r>
    </w:p>
    <w:p w14:paraId="730BFCF2" w14:textId="7FA2278E" w:rsidR="00F51A79" w:rsidRPr="00DA41D0" w:rsidRDefault="00EF67DE" w:rsidP="00546998">
      <w:pPr>
        <w:pStyle w:val="text-align-justify"/>
        <w:spacing w:before="0" w:beforeAutospacing="0" w:after="0" w:afterAutospacing="0"/>
        <w:ind w:firstLine="567"/>
        <w:jc w:val="both"/>
        <w:rPr>
          <w:lang w:val="ru-RU"/>
        </w:rPr>
      </w:pPr>
      <w:proofErr w:type="spellStart"/>
      <w:r w:rsidRPr="00566254">
        <w:t>Nexxiot</w:t>
      </w:r>
      <w:proofErr w:type="spellEnd"/>
      <w:r w:rsidRPr="001076CA">
        <w:rPr>
          <w:lang w:val="ru-RU"/>
        </w:rPr>
        <w:t xml:space="preserve"> – платформа</w:t>
      </w:r>
      <w:r w:rsidR="001076CA">
        <w:rPr>
          <w:lang w:val="ru-RU"/>
        </w:rPr>
        <w:t>, разработанная с целью</w:t>
      </w:r>
      <w:r w:rsidRPr="001076CA">
        <w:rPr>
          <w:lang w:val="ru-RU"/>
        </w:rPr>
        <w:t xml:space="preserve"> анализа активов для грузоперевозок</w:t>
      </w:r>
      <w:r w:rsidR="001076CA">
        <w:rPr>
          <w:lang w:val="ru-RU"/>
        </w:rPr>
        <w:t>,</w:t>
      </w:r>
      <w:r w:rsidRPr="001076CA">
        <w:rPr>
          <w:lang w:val="ru-RU"/>
        </w:rPr>
        <w:t xml:space="preserve"> </w:t>
      </w:r>
      <w:r w:rsidR="001076CA">
        <w:rPr>
          <w:lang w:val="ru-RU"/>
        </w:rPr>
        <w:t>запущенная</w:t>
      </w:r>
      <w:r w:rsidRPr="001076CA">
        <w:rPr>
          <w:lang w:val="ru-RU"/>
        </w:rPr>
        <w:t xml:space="preserve"> в Швейцарии в 2015г.</w:t>
      </w:r>
      <w:r w:rsidRPr="00566254">
        <w:t> </w:t>
      </w:r>
      <w:proofErr w:type="spellStart"/>
      <w:r w:rsidRPr="00566254">
        <w:t>Nexxiot</w:t>
      </w:r>
      <w:proofErr w:type="spellEnd"/>
      <w:r w:rsidRPr="00DA41D0">
        <w:rPr>
          <w:lang w:val="ru-RU"/>
        </w:rPr>
        <w:t xml:space="preserve"> позволяет перевозчикам, грузовладельцам и другим участникам перевозки отслеживать местонахождение, статус и состояние своих активов и грузов в режиме реального времени из любой точки мира</w:t>
      </w:r>
      <w:r w:rsidR="003831D4">
        <w:rPr>
          <w:lang w:val="ru-RU"/>
        </w:rPr>
        <w:t xml:space="preserve"> </w:t>
      </w:r>
      <w:r w:rsidR="00F51A79" w:rsidRPr="00DA41D0">
        <w:rPr>
          <w:lang w:val="ru-RU"/>
        </w:rPr>
        <w:t>[</w:t>
      </w:r>
      <w:r w:rsidR="003831D4">
        <w:rPr>
          <w:lang w:val="ru-RU"/>
        </w:rPr>
        <w:t>7</w:t>
      </w:r>
      <w:r w:rsidR="00F51A79" w:rsidRPr="00DA41D0">
        <w:rPr>
          <w:lang w:val="ru-RU"/>
        </w:rPr>
        <w:t>].</w:t>
      </w:r>
    </w:p>
    <w:p w14:paraId="5847AAB5" w14:textId="0AD4709E" w:rsidR="00F51A79" w:rsidRPr="00566254" w:rsidRDefault="00EF67DE" w:rsidP="00546998">
      <w:pPr>
        <w:pStyle w:val="text-align-justify"/>
        <w:spacing w:before="0" w:beforeAutospacing="0" w:after="0" w:afterAutospacing="0"/>
        <w:ind w:firstLine="567"/>
        <w:jc w:val="both"/>
        <w:rPr>
          <w:lang w:val="ru-RU"/>
        </w:rPr>
      </w:pPr>
      <w:proofErr w:type="spellStart"/>
      <w:r w:rsidRPr="00566254">
        <w:t>Sourcemap</w:t>
      </w:r>
      <w:proofErr w:type="spellEnd"/>
      <w:r w:rsidRPr="00DA41D0">
        <w:rPr>
          <w:lang w:val="ru-RU"/>
        </w:rPr>
        <w:t xml:space="preserve"> - платформа с открытой базой данных цепи поставок и воздействия на окружающую среду, основанная в 2011 г. в Нью- Йорке.</w:t>
      </w:r>
      <w:r w:rsidRPr="00566254">
        <w:t> </w:t>
      </w:r>
      <w:r w:rsidRPr="00DA41D0">
        <w:rPr>
          <w:lang w:val="ru-RU"/>
        </w:rPr>
        <w:t>Платформа предлагает картирование цепи поставок, взаимодействие с поставщиками, оценку рисков, отслеживание продуктов, визуализацию и многое другое</w:t>
      </w:r>
      <w:r w:rsidR="003831D4">
        <w:rPr>
          <w:lang w:val="ru-RU"/>
        </w:rPr>
        <w:t xml:space="preserve"> </w:t>
      </w:r>
      <w:r w:rsidR="00F51A79" w:rsidRPr="00566254">
        <w:rPr>
          <w:lang w:val="ru-RU"/>
        </w:rPr>
        <w:t>[</w:t>
      </w:r>
      <w:r w:rsidR="003831D4">
        <w:rPr>
          <w:lang w:val="ru-RU"/>
        </w:rPr>
        <w:t>8</w:t>
      </w:r>
      <w:r w:rsidR="00F51A79" w:rsidRPr="00566254">
        <w:rPr>
          <w:lang w:val="ru-RU"/>
        </w:rPr>
        <w:t>].</w:t>
      </w:r>
    </w:p>
    <w:p w14:paraId="5F3043DB" w14:textId="12F124F5" w:rsidR="00F51A79" w:rsidRPr="00566254" w:rsidRDefault="00EF67DE" w:rsidP="00546998">
      <w:pPr>
        <w:pStyle w:val="text-align-justify"/>
        <w:spacing w:before="0" w:beforeAutospacing="0" w:after="0" w:afterAutospacing="0"/>
        <w:ind w:firstLine="567"/>
        <w:jc w:val="both"/>
        <w:rPr>
          <w:lang w:val="ru-RU"/>
        </w:rPr>
      </w:pPr>
      <w:proofErr w:type="spellStart"/>
      <w:r w:rsidRPr="00566254">
        <w:t>TrusTrace</w:t>
      </w:r>
      <w:proofErr w:type="spellEnd"/>
      <w:r w:rsidR="00C8665A" w:rsidRPr="00566254">
        <w:rPr>
          <w:lang w:val="ru-RU"/>
        </w:rPr>
        <w:t xml:space="preserve"> </w:t>
      </w:r>
      <w:r w:rsidRPr="00566254">
        <w:rPr>
          <w:lang w:val="ru-RU"/>
        </w:rPr>
        <w:t>- платформа, основанная в 2016г. в Швеции и предлагающая отслеживание цепи поставок модной одежды.</w:t>
      </w:r>
      <w:r w:rsidRPr="00566254">
        <w:t> </w:t>
      </w:r>
      <w:r w:rsidRPr="00DA41D0">
        <w:rPr>
          <w:lang w:val="ru-RU"/>
        </w:rPr>
        <w:t>Платформа предоставляет решения для измерения, мониторинга и информирования о деятельности цепи поставок от происхождения сырья до потребления или вторичной переработки после потребления</w:t>
      </w:r>
      <w:r w:rsidR="003831D4">
        <w:rPr>
          <w:lang w:val="ru-RU"/>
        </w:rPr>
        <w:t xml:space="preserve"> </w:t>
      </w:r>
      <w:r w:rsidR="00F51A79" w:rsidRPr="00566254">
        <w:rPr>
          <w:lang w:val="ru-RU"/>
        </w:rPr>
        <w:t>[</w:t>
      </w:r>
      <w:r w:rsidR="003831D4">
        <w:rPr>
          <w:lang w:val="ru-RU"/>
        </w:rPr>
        <w:t>9</w:t>
      </w:r>
      <w:r w:rsidR="00F51A79" w:rsidRPr="00566254">
        <w:rPr>
          <w:lang w:val="ru-RU"/>
        </w:rPr>
        <w:t>].</w:t>
      </w:r>
    </w:p>
    <w:p w14:paraId="65251EF9" w14:textId="48239063" w:rsidR="005232DF" w:rsidRPr="00566254" w:rsidRDefault="00C8665A" w:rsidP="00546998">
      <w:pPr>
        <w:ind w:firstLine="708"/>
        <w:jc w:val="both"/>
        <w:rPr>
          <w:sz w:val="24"/>
          <w:szCs w:val="24"/>
        </w:rPr>
      </w:pPr>
      <w:r w:rsidRPr="00566254">
        <w:rPr>
          <w:sz w:val="24"/>
          <w:szCs w:val="24"/>
        </w:rPr>
        <w:lastRenderedPageBreak/>
        <w:t>«Биржа вторичных материальных ресурсов» - э</w:t>
      </w:r>
      <w:r w:rsidR="005232DF" w:rsidRPr="00566254">
        <w:rPr>
          <w:sz w:val="24"/>
          <w:szCs w:val="24"/>
        </w:rPr>
        <w:t>лектронная торговая площадка</w:t>
      </w:r>
      <w:r w:rsidRPr="00566254">
        <w:rPr>
          <w:sz w:val="24"/>
          <w:szCs w:val="24"/>
        </w:rPr>
        <w:t>,</w:t>
      </w:r>
      <w:r w:rsidR="005232DF" w:rsidRPr="00566254">
        <w:rPr>
          <w:sz w:val="24"/>
          <w:szCs w:val="24"/>
        </w:rPr>
        <w:t xml:space="preserve"> </w:t>
      </w:r>
      <w:r w:rsidRPr="00566254">
        <w:rPr>
          <w:sz w:val="24"/>
          <w:szCs w:val="24"/>
        </w:rPr>
        <w:t>разработанная</w:t>
      </w:r>
      <w:r w:rsidR="005232DF" w:rsidRPr="00566254">
        <w:rPr>
          <w:sz w:val="24"/>
          <w:szCs w:val="24"/>
        </w:rPr>
        <w:t xml:space="preserve"> в России в 2022 году, </w:t>
      </w:r>
      <w:r w:rsidRPr="00566254">
        <w:rPr>
          <w:sz w:val="24"/>
          <w:szCs w:val="24"/>
        </w:rPr>
        <w:t>помогающая производителям</w:t>
      </w:r>
      <w:r w:rsidR="005232DF" w:rsidRPr="00566254">
        <w:rPr>
          <w:sz w:val="24"/>
          <w:szCs w:val="24"/>
        </w:rPr>
        <w:t xml:space="preserve"> найти покупателей для втор</w:t>
      </w:r>
      <w:r w:rsidR="004C1164" w:rsidRPr="00566254">
        <w:rPr>
          <w:sz w:val="24"/>
          <w:szCs w:val="24"/>
        </w:rPr>
        <w:t xml:space="preserve">ичного </w:t>
      </w:r>
      <w:r w:rsidR="005232DF" w:rsidRPr="00566254">
        <w:rPr>
          <w:sz w:val="24"/>
          <w:szCs w:val="24"/>
        </w:rPr>
        <w:t xml:space="preserve">сырья. На </w:t>
      </w:r>
      <w:r w:rsidRPr="00566254">
        <w:rPr>
          <w:sz w:val="24"/>
          <w:szCs w:val="24"/>
        </w:rPr>
        <w:t>цифровой платформе</w:t>
      </w:r>
      <w:r w:rsidR="005232DF" w:rsidRPr="00566254">
        <w:rPr>
          <w:sz w:val="24"/>
          <w:szCs w:val="24"/>
        </w:rPr>
        <w:t xml:space="preserve"> можно осуществить платеж за поставку, заключить электронный контракт. В этом случае биржа проконтролирует корректность исполнения сторонами своих обязательств, застрахует сделку и обеспечит перевозку</w:t>
      </w:r>
      <w:r w:rsidR="00F51A79" w:rsidRPr="00566254">
        <w:rPr>
          <w:sz w:val="24"/>
          <w:szCs w:val="24"/>
        </w:rPr>
        <w:t xml:space="preserve"> [</w:t>
      </w:r>
      <w:r w:rsidR="003831D4">
        <w:rPr>
          <w:sz w:val="24"/>
          <w:szCs w:val="24"/>
        </w:rPr>
        <w:t>10</w:t>
      </w:r>
      <w:r w:rsidR="00F51A79" w:rsidRPr="00566254">
        <w:rPr>
          <w:sz w:val="24"/>
          <w:szCs w:val="24"/>
        </w:rPr>
        <w:t>]</w:t>
      </w:r>
      <w:r w:rsidR="005232DF" w:rsidRPr="00566254">
        <w:rPr>
          <w:sz w:val="24"/>
          <w:szCs w:val="24"/>
        </w:rPr>
        <w:t xml:space="preserve">. </w:t>
      </w:r>
    </w:p>
    <w:p w14:paraId="1994B980" w14:textId="17670773" w:rsidR="0091723E" w:rsidRPr="00566254" w:rsidRDefault="00C8665A" w:rsidP="00546998">
      <w:pPr>
        <w:ind w:firstLine="708"/>
        <w:jc w:val="both"/>
        <w:rPr>
          <w:sz w:val="24"/>
          <w:szCs w:val="24"/>
        </w:rPr>
      </w:pPr>
      <w:r w:rsidRPr="00566254">
        <w:rPr>
          <w:sz w:val="24"/>
          <w:szCs w:val="24"/>
          <w:lang w:val="en-US"/>
        </w:rPr>
        <w:t>European</w:t>
      </w:r>
      <w:r w:rsidRPr="00566254">
        <w:rPr>
          <w:sz w:val="24"/>
          <w:szCs w:val="24"/>
        </w:rPr>
        <w:t xml:space="preserve"> </w:t>
      </w:r>
      <w:r w:rsidRPr="00566254">
        <w:rPr>
          <w:sz w:val="24"/>
          <w:szCs w:val="24"/>
          <w:lang w:val="en-US"/>
        </w:rPr>
        <w:t>Circular</w:t>
      </w:r>
      <w:r w:rsidRPr="00566254">
        <w:rPr>
          <w:sz w:val="24"/>
          <w:szCs w:val="24"/>
        </w:rPr>
        <w:t xml:space="preserve"> </w:t>
      </w:r>
      <w:r w:rsidRPr="00566254">
        <w:rPr>
          <w:sz w:val="24"/>
          <w:szCs w:val="24"/>
          <w:lang w:val="en-US"/>
        </w:rPr>
        <w:t>Economy</w:t>
      </w:r>
      <w:r w:rsidRPr="00566254">
        <w:rPr>
          <w:sz w:val="24"/>
          <w:szCs w:val="24"/>
        </w:rPr>
        <w:t xml:space="preserve"> </w:t>
      </w:r>
      <w:r w:rsidRPr="00566254">
        <w:rPr>
          <w:sz w:val="24"/>
          <w:szCs w:val="24"/>
          <w:lang w:val="en-US"/>
        </w:rPr>
        <w:t>Stakeholder</w:t>
      </w:r>
      <w:r w:rsidRPr="00566254">
        <w:rPr>
          <w:sz w:val="24"/>
          <w:szCs w:val="24"/>
        </w:rPr>
        <w:t xml:space="preserve"> </w:t>
      </w:r>
      <w:r w:rsidRPr="00566254">
        <w:rPr>
          <w:sz w:val="24"/>
          <w:szCs w:val="24"/>
          <w:lang w:val="en-US"/>
        </w:rPr>
        <w:t>Platform</w:t>
      </w:r>
      <w:r w:rsidRPr="00566254">
        <w:rPr>
          <w:sz w:val="24"/>
          <w:szCs w:val="24"/>
        </w:rPr>
        <w:t xml:space="preserve"> - совместная европейская платформа для заинтересованных сторон в циркулярной экономике, запущенная в</w:t>
      </w:r>
      <w:r w:rsidR="00660BA9" w:rsidRPr="00566254">
        <w:rPr>
          <w:sz w:val="24"/>
          <w:szCs w:val="24"/>
        </w:rPr>
        <w:t xml:space="preserve"> 2017 г. Европейск</w:t>
      </w:r>
      <w:r w:rsidRPr="00566254">
        <w:rPr>
          <w:sz w:val="24"/>
          <w:szCs w:val="24"/>
        </w:rPr>
        <w:t>ой</w:t>
      </w:r>
      <w:r w:rsidR="00660BA9" w:rsidRPr="00566254">
        <w:rPr>
          <w:sz w:val="24"/>
          <w:szCs w:val="24"/>
        </w:rPr>
        <w:t xml:space="preserve"> комисси</w:t>
      </w:r>
      <w:r w:rsidRPr="00566254">
        <w:rPr>
          <w:sz w:val="24"/>
          <w:szCs w:val="24"/>
        </w:rPr>
        <w:t>ей</w:t>
      </w:r>
      <w:r w:rsidR="00660BA9" w:rsidRPr="00566254">
        <w:rPr>
          <w:sz w:val="24"/>
          <w:szCs w:val="24"/>
        </w:rPr>
        <w:t xml:space="preserve"> и Европейски</w:t>
      </w:r>
      <w:r w:rsidRPr="00566254">
        <w:rPr>
          <w:sz w:val="24"/>
          <w:szCs w:val="24"/>
        </w:rPr>
        <w:t>м</w:t>
      </w:r>
      <w:r w:rsidR="00660BA9" w:rsidRPr="00566254">
        <w:rPr>
          <w:sz w:val="24"/>
          <w:szCs w:val="24"/>
        </w:rPr>
        <w:t xml:space="preserve"> экономически</w:t>
      </w:r>
      <w:r w:rsidRPr="00566254">
        <w:rPr>
          <w:sz w:val="24"/>
          <w:szCs w:val="24"/>
        </w:rPr>
        <w:t>м</w:t>
      </w:r>
      <w:r w:rsidR="00660BA9" w:rsidRPr="00566254">
        <w:rPr>
          <w:sz w:val="24"/>
          <w:szCs w:val="24"/>
        </w:rPr>
        <w:t xml:space="preserve"> и социальны</w:t>
      </w:r>
      <w:r w:rsidRPr="00566254">
        <w:rPr>
          <w:sz w:val="24"/>
          <w:szCs w:val="24"/>
        </w:rPr>
        <w:t>м</w:t>
      </w:r>
      <w:r w:rsidR="00660BA9" w:rsidRPr="00566254">
        <w:rPr>
          <w:sz w:val="24"/>
          <w:szCs w:val="24"/>
        </w:rPr>
        <w:t xml:space="preserve"> комитет</w:t>
      </w:r>
      <w:r w:rsidRPr="00566254">
        <w:rPr>
          <w:sz w:val="24"/>
          <w:szCs w:val="24"/>
        </w:rPr>
        <w:t>ом</w:t>
      </w:r>
      <w:r w:rsidR="00660BA9" w:rsidRPr="00566254">
        <w:rPr>
          <w:sz w:val="24"/>
          <w:szCs w:val="24"/>
        </w:rPr>
        <w:t>. Платформа создана для обмена передовым опытом, стратегиями, знаниями и обязательствами по переходу к циркулярной экономике и нацелена на содействие переходу от линейной экономической модели к циркулярной посредством укрепления сотрудничества заинтересованных сторон и выявления социальных, экономических и культурных барьеров, препятствующих развитию циркулярной экономики</w:t>
      </w:r>
      <w:r w:rsidR="00F51A79" w:rsidRPr="00566254">
        <w:rPr>
          <w:sz w:val="24"/>
          <w:szCs w:val="24"/>
        </w:rPr>
        <w:t xml:space="preserve"> [</w:t>
      </w:r>
      <w:r w:rsidR="003831D4">
        <w:rPr>
          <w:sz w:val="24"/>
          <w:szCs w:val="24"/>
        </w:rPr>
        <w:t>11</w:t>
      </w:r>
      <w:r w:rsidR="00F51A79" w:rsidRPr="00566254">
        <w:rPr>
          <w:sz w:val="24"/>
          <w:szCs w:val="24"/>
        </w:rPr>
        <w:t>]</w:t>
      </w:r>
      <w:r w:rsidR="00660BA9" w:rsidRPr="00566254">
        <w:rPr>
          <w:sz w:val="24"/>
          <w:szCs w:val="24"/>
        </w:rPr>
        <w:t>.</w:t>
      </w:r>
    </w:p>
    <w:p w14:paraId="2D95B5AC" w14:textId="66958651" w:rsidR="00A74E34" w:rsidRPr="008C082E" w:rsidRDefault="00847C32" w:rsidP="00546998">
      <w:pPr>
        <w:ind w:firstLine="708"/>
        <w:jc w:val="both"/>
        <w:rPr>
          <w:rStyle w:val="hps"/>
          <w:sz w:val="24"/>
          <w:szCs w:val="24"/>
        </w:rPr>
      </w:pPr>
      <w:r w:rsidRPr="008C082E">
        <w:rPr>
          <w:rStyle w:val="hps"/>
          <w:sz w:val="24"/>
          <w:szCs w:val="24"/>
          <w:lang w:val="en-US"/>
        </w:rPr>
        <w:t>The</w:t>
      </w:r>
      <w:r w:rsidRPr="008C082E">
        <w:rPr>
          <w:rStyle w:val="hps"/>
          <w:sz w:val="24"/>
          <w:szCs w:val="24"/>
        </w:rPr>
        <w:t xml:space="preserve"> </w:t>
      </w:r>
      <w:r w:rsidRPr="008C082E">
        <w:rPr>
          <w:rStyle w:val="hps"/>
          <w:sz w:val="24"/>
          <w:szCs w:val="24"/>
          <w:lang w:val="en-US"/>
        </w:rPr>
        <w:t>Supply</w:t>
      </w:r>
      <w:r w:rsidRPr="008C082E">
        <w:rPr>
          <w:rStyle w:val="hps"/>
          <w:sz w:val="24"/>
          <w:szCs w:val="24"/>
        </w:rPr>
        <w:t xml:space="preserve"> </w:t>
      </w:r>
      <w:r w:rsidRPr="008C082E">
        <w:rPr>
          <w:rStyle w:val="hps"/>
          <w:sz w:val="24"/>
          <w:szCs w:val="24"/>
          <w:lang w:val="en-US"/>
        </w:rPr>
        <w:t>Chain</w:t>
      </w:r>
      <w:r w:rsidRPr="008C082E">
        <w:rPr>
          <w:rStyle w:val="hps"/>
          <w:sz w:val="24"/>
          <w:szCs w:val="24"/>
        </w:rPr>
        <w:t xml:space="preserve"> </w:t>
      </w:r>
      <w:r w:rsidRPr="008C082E">
        <w:rPr>
          <w:rStyle w:val="hps"/>
          <w:sz w:val="24"/>
          <w:szCs w:val="24"/>
          <w:lang w:val="en-US"/>
        </w:rPr>
        <w:t>Resilience</w:t>
      </w:r>
      <w:r w:rsidRPr="008C082E">
        <w:rPr>
          <w:rStyle w:val="hps"/>
          <w:sz w:val="24"/>
          <w:szCs w:val="24"/>
        </w:rPr>
        <w:t xml:space="preserve"> </w:t>
      </w:r>
      <w:r w:rsidRPr="008C082E">
        <w:rPr>
          <w:rStyle w:val="hps"/>
          <w:sz w:val="24"/>
          <w:szCs w:val="24"/>
          <w:lang w:val="en-US"/>
        </w:rPr>
        <w:t>Platform</w:t>
      </w:r>
      <w:r w:rsidRPr="008C082E">
        <w:rPr>
          <w:rStyle w:val="hps"/>
          <w:sz w:val="24"/>
          <w:szCs w:val="24"/>
        </w:rPr>
        <w:t xml:space="preserve"> - онлайн платформа устойчивости цепочки поставок, разработанная в</w:t>
      </w:r>
      <w:r w:rsidR="00A74E34" w:rsidRPr="008C082E">
        <w:rPr>
          <w:sz w:val="24"/>
          <w:szCs w:val="24"/>
        </w:rPr>
        <w:t xml:space="preserve"> 2022 году </w:t>
      </w:r>
      <w:r w:rsidR="00A74E34" w:rsidRPr="008C082E">
        <w:rPr>
          <w:rStyle w:val="hps"/>
          <w:sz w:val="24"/>
          <w:szCs w:val="24"/>
        </w:rPr>
        <w:t>Европейск</w:t>
      </w:r>
      <w:r w:rsidR="00A74E34" w:rsidRPr="008C082E">
        <w:rPr>
          <w:rStyle w:val="hps"/>
          <w:rFonts w:eastAsiaTheme="majorEastAsia"/>
          <w:sz w:val="24"/>
          <w:szCs w:val="24"/>
        </w:rPr>
        <w:t>ой</w:t>
      </w:r>
      <w:r w:rsidR="00A74E34" w:rsidRPr="008C082E">
        <w:rPr>
          <w:rStyle w:val="hps"/>
          <w:sz w:val="24"/>
          <w:szCs w:val="24"/>
        </w:rPr>
        <w:t xml:space="preserve"> сеть</w:t>
      </w:r>
      <w:r w:rsidR="00A74E34" w:rsidRPr="008C082E">
        <w:rPr>
          <w:rStyle w:val="hps"/>
          <w:rFonts w:eastAsiaTheme="majorEastAsia"/>
          <w:sz w:val="24"/>
          <w:szCs w:val="24"/>
        </w:rPr>
        <w:t>ю</w:t>
      </w:r>
      <w:r w:rsidR="00A74E34" w:rsidRPr="008C082E">
        <w:rPr>
          <w:rStyle w:val="hps"/>
          <w:sz w:val="24"/>
          <w:szCs w:val="24"/>
        </w:rPr>
        <w:t xml:space="preserve"> предприятий в сотрудничестве с Европейской платформой кластерного сотрудничества при поддержке Европейской комиссии и агентства EISMEA</w:t>
      </w:r>
      <w:r w:rsidR="00A74E34" w:rsidRPr="008C082E">
        <w:rPr>
          <w:rStyle w:val="hps"/>
          <w:rFonts w:eastAsiaTheme="majorEastAsia"/>
          <w:sz w:val="24"/>
          <w:szCs w:val="24"/>
        </w:rPr>
        <w:t xml:space="preserve"> </w:t>
      </w:r>
      <w:r w:rsidR="00A74E34" w:rsidRPr="008C082E">
        <w:rPr>
          <w:rStyle w:val="hps"/>
          <w:sz w:val="24"/>
          <w:szCs w:val="24"/>
        </w:rPr>
        <w:t>с целью помощи компаниям сохранять, реструктурировать или заменять существующие цепочки поставок, а также получать сырье, детали, компоненты и/или (полу)фабрикаты или услуги, необходимые им для поддержания производства.</w:t>
      </w:r>
      <w:r w:rsidR="00A74E34" w:rsidRPr="008C082E">
        <w:rPr>
          <w:rStyle w:val="hps"/>
          <w:rFonts w:eastAsiaTheme="majorEastAsia"/>
          <w:sz w:val="24"/>
          <w:szCs w:val="24"/>
        </w:rPr>
        <w:t xml:space="preserve"> </w:t>
      </w:r>
      <w:r w:rsidR="00A74E34" w:rsidRPr="008C082E">
        <w:rPr>
          <w:rStyle w:val="hps"/>
          <w:sz w:val="24"/>
          <w:szCs w:val="24"/>
        </w:rPr>
        <w:t>Платформа позволяет продвигать запросы от европейских компаний на поддержку их цепочек поставок, сопоставлять международных поставщиков с покупателями товаров и услуг, устанавливать трансграничные контакты между предприятиями, отраслями, организациями поддержки, академическими кругами, важными заинтересованными сторонами и ключевыми лицами, принимающими решения</w:t>
      </w:r>
      <w:r w:rsidR="004C1164" w:rsidRPr="008C082E">
        <w:rPr>
          <w:rStyle w:val="hps"/>
          <w:sz w:val="24"/>
          <w:szCs w:val="24"/>
        </w:rPr>
        <w:t xml:space="preserve"> [</w:t>
      </w:r>
      <w:r w:rsidR="003831D4">
        <w:rPr>
          <w:rStyle w:val="hps"/>
          <w:sz w:val="24"/>
          <w:szCs w:val="24"/>
        </w:rPr>
        <w:t>12</w:t>
      </w:r>
      <w:r w:rsidR="004C1164" w:rsidRPr="008C082E">
        <w:rPr>
          <w:rStyle w:val="hps"/>
          <w:sz w:val="24"/>
          <w:szCs w:val="24"/>
        </w:rPr>
        <w:t>]</w:t>
      </w:r>
      <w:r w:rsidR="00EF67DE" w:rsidRPr="008C082E">
        <w:rPr>
          <w:rStyle w:val="hps"/>
          <w:sz w:val="24"/>
          <w:szCs w:val="24"/>
        </w:rPr>
        <w:t>.</w:t>
      </w:r>
    </w:p>
    <w:p w14:paraId="0D729CD5" w14:textId="69198787" w:rsidR="00A74E34" w:rsidRDefault="008C082E" w:rsidP="00546998">
      <w:pPr>
        <w:ind w:firstLine="567"/>
        <w:jc w:val="both"/>
        <w:rPr>
          <w:sz w:val="24"/>
          <w:szCs w:val="24"/>
        </w:rPr>
      </w:pPr>
      <w:r w:rsidRPr="008C082E">
        <w:rPr>
          <w:rStyle w:val="hps"/>
          <w:sz w:val="24"/>
          <w:szCs w:val="24"/>
        </w:rPr>
        <w:t>Таким образом, р</w:t>
      </w:r>
      <w:r w:rsidR="009F7F78" w:rsidRPr="008C082E">
        <w:rPr>
          <w:rStyle w:val="hps"/>
          <w:sz w:val="24"/>
          <w:szCs w:val="24"/>
        </w:rPr>
        <w:t>азработ</w:t>
      </w:r>
      <w:r w:rsidR="00B17CA9" w:rsidRPr="008C082E">
        <w:rPr>
          <w:rStyle w:val="hps"/>
          <w:sz w:val="24"/>
          <w:szCs w:val="24"/>
        </w:rPr>
        <w:t>анные</w:t>
      </w:r>
      <w:r w:rsidR="008920AB" w:rsidRPr="008C082E">
        <w:rPr>
          <w:rStyle w:val="hps"/>
          <w:sz w:val="24"/>
          <w:szCs w:val="24"/>
        </w:rPr>
        <w:t xml:space="preserve"> отечественные и зарубежные</w:t>
      </w:r>
      <w:r w:rsidR="009F7F78" w:rsidRPr="008C082E">
        <w:rPr>
          <w:rStyle w:val="hps"/>
          <w:sz w:val="24"/>
          <w:szCs w:val="24"/>
        </w:rPr>
        <w:t xml:space="preserve"> цифровы</w:t>
      </w:r>
      <w:r w:rsidR="00B17CA9" w:rsidRPr="008C082E">
        <w:rPr>
          <w:rStyle w:val="hps"/>
          <w:sz w:val="24"/>
          <w:szCs w:val="24"/>
        </w:rPr>
        <w:t>е</w:t>
      </w:r>
      <w:r w:rsidR="009F7F78" w:rsidRPr="008C082E">
        <w:rPr>
          <w:rStyle w:val="hps"/>
          <w:sz w:val="24"/>
          <w:szCs w:val="24"/>
        </w:rPr>
        <w:t xml:space="preserve"> платформ</w:t>
      </w:r>
      <w:r w:rsidR="00B17CA9" w:rsidRPr="008C082E">
        <w:rPr>
          <w:rStyle w:val="hps"/>
          <w:sz w:val="24"/>
          <w:szCs w:val="24"/>
        </w:rPr>
        <w:t>ы</w:t>
      </w:r>
      <w:r w:rsidRPr="008C082E">
        <w:rPr>
          <w:rStyle w:val="hps"/>
          <w:sz w:val="24"/>
          <w:szCs w:val="24"/>
        </w:rPr>
        <w:t xml:space="preserve"> для сотрудничества и кооперации участников цепей поставок и других стейкхолдеров имеют значительный потенциал для последующего развития, так как они заметно упрощают ряд аспектов деятельности при осуществлении бизнеса и управлении цепями поставок. </w:t>
      </w:r>
      <w:r w:rsidR="00AC60CF">
        <w:rPr>
          <w:sz w:val="24"/>
          <w:szCs w:val="24"/>
        </w:rPr>
        <w:t>Исследованные цифровые платформы способствуют</w:t>
      </w:r>
      <w:r w:rsidRPr="008C082E">
        <w:rPr>
          <w:sz w:val="24"/>
          <w:szCs w:val="24"/>
        </w:rPr>
        <w:t xml:space="preserve"> </w:t>
      </w:r>
      <w:r w:rsidR="00B17CA9" w:rsidRPr="008C082E">
        <w:rPr>
          <w:sz w:val="24"/>
          <w:szCs w:val="24"/>
        </w:rPr>
        <w:t>интеграции и сотрудничеству участников цепи поставок и других стейкхолдеров;</w:t>
      </w:r>
      <w:r w:rsidR="00566254" w:rsidRPr="008C082E">
        <w:rPr>
          <w:sz w:val="24"/>
          <w:szCs w:val="24"/>
        </w:rPr>
        <w:t xml:space="preserve"> </w:t>
      </w:r>
      <w:r w:rsidR="00B17CA9" w:rsidRPr="008C082E">
        <w:rPr>
          <w:sz w:val="24"/>
          <w:szCs w:val="24"/>
        </w:rPr>
        <w:t>оптимизации затрат и получению синергетического эффекта за счет объединения экономических интересов;</w:t>
      </w:r>
      <w:r w:rsidR="00566254" w:rsidRPr="008C082E">
        <w:rPr>
          <w:sz w:val="24"/>
          <w:szCs w:val="24"/>
        </w:rPr>
        <w:t xml:space="preserve"> </w:t>
      </w:r>
      <w:r w:rsidR="00B17CA9" w:rsidRPr="008C082E">
        <w:rPr>
          <w:sz w:val="24"/>
          <w:szCs w:val="24"/>
        </w:rPr>
        <w:t>увеличению объемов рынка;</w:t>
      </w:r>
      <w:r w:rsidR="00566254" w:rsidRPr="008C082E">
        <w:rPr>
          <w:sz w:val="24"/>
          <w:szCs w:val="24"/>
        </w:rPr>
        <w:t xml:space="preserve"> </w:t>
      </w:r>
      <w:r w:rsidR="00B17CA9" w:rsidRPr="008C082E">
        <w:rPr>
          <w:sz w:val="24"/>
          <w:szCs w:val="24"/>
        </w:rPr>
        <w:t>быстроте получения информации о предпочтениях потребителей;</w:t>
      </w:r>
      <w:r w:rsidR="00566254" w:rsidRPr="008C082E">
        <w:rPr>
          <w:sz w:val="24"/>
          <w:szCs w:val="24"/>
        </w:rPr>
        <w:t xml:space="preserve"> </w:t>
      </w:r>
      <w:r w:rsidR="00B17CA9" w:rsidRPr="008C082E">
        <w:rPr>
          <w:sz w:val="24"/>
          <w:szCs w:val="24"/>
        </w:rPr>
        <w:t>переходу на электронный документооборот;</w:t>
      </w:r>
      <w:r w:rsidR="00566254" w:rsidRPr="008C082E">
        <w:rPr>
          <w:sz w:val="24"/>
          <w:szCs w:val="24"/>
        </w:rPr>
        <w:t xml:space="preserve"> </w:t>
      </w:r>
      <w:r w:rsidR="00B17CA9" w:rsidRPr="008C082E">
        <w:rPr>
          <w:sz w:val="24"/>
          <w:szCs w:val="24"/>
        </w:rPr>
        <w:t xml:space="preserve"> осуществлению контроля за оборотом и доставкой грузов;</w:t>
      </w:r>
      <w:r w:rsidR="00566254" w:rsidRPr="008C082E">
        <w:rPr>
          <w:sz w:val="24"/>
          <w:szCs w:val="24"/>
        </w:rPr>
        <w:t xml:space="preserve"> </w:t>
      </w:r>
      <w:r w:rsidR="00B17CA9" w:rsidRPr="008C082E">
        <w:rPr>
          <w:sz w:val="24"/>
          <w:szCs w:val="24"/>
        </w:rPr>
        <w:t>прозрачности и сокращению неопределенностей в цепях поставок;</w:t>
      </w:r>
      <w:r w:rsidR="00566254" w:rsidRPr="008C082E">
        <w:rPr>
          <w:sz w:val="24"/>
          <w:szCs w:val="24"/>
        </w:rPr>
        <w:t xml:space="preserve"> о</w:t>
      </w:r>
      <w:r w:rsidR="00B17CA9" w:rsidRPr="008C082E">
        <w:rPr>
          <w:sz w:val="24"/>
          <w:szCs w:val="24"/>
        </w:rPr>
        <w:t>бъединению и сотрудничеству существующих и потенциальных кластерных инициатив;</w:t>
      </w:r>
      <w:r w:rsidR="00566254" w:rsidRPr="008C082E">
        <w:rPr>
          <w:sz w:val="24"/>
          <w:szCs w:val="24"/>
        </w:rPr>
        <w:t xml:space="preserve"> </w:t>
      </w:r>
      <w:r w:rsidR="00B17CA9" w:rsidRPr="008C082E">
        <w:rPr>
          <w:sz w:val="24"/>
          <w:szCs w:val="24"/>
        </w:rPr>
        <w:t>решению экологических проблем за счет внедрения принципов циркулярной экономики и развитию промышленного симбиоза;</w:t>
      </w:r>
      <w:r w:rsidR="00566254" w:rsidRPr="008C082E">
        <w:rPr>
          <w:sz w:val="24"/>
          <w:szCs w:val="24"/>
        </w:rPr>
        <w:t xml:space="preserve"> </w:t>
      </w:r>
      <w:r w:rsidR="00B17CA9" w:rsidRPr="008C082E">
        <w:rPr>
          <w:sz w:val="24"/>
          <w:szCs w:val="24"/>
        </w:rPr>
        <w:t>развитию политики импортозамещения;</w:t>
      </w:r>
      <w:r w:rsidR="00566254" w:rsidRPr="008C082E">
        <w:rPr>
          <w:sz w:val="24"/>
          <w:szCs w:val="24"/>
        </w:rPr>
        <w:t xml:space="preserve"> </w:t>
      </w:r>
      <w:r w:rsidR="00B17CA9" w:rsidRPr="008C082E">
        <w:rPr>
          <w:sz w:val="24"/>
          <w:szCs w:val="24"/>
        </w:rPr>
        <w:t>содействию и расширению государственно-частного партнерства.</w:t>
      </w:r>
    </w:p>
    <w:p w14:paraId="13712AE6" w14:textId="3C99D7F4" w:rsidR="004B370E" w:rsidRDefault="004B370E" w:rsidP="00546998">
      <w:pPr>
        <w:ind w:firstLine="567"/>
        <w:jc w:val="both"/>
        <w:rPr>
          <w:sz w:val="24"/>
          <w:szCs w:val="24"/>
        </w:rPr>
      </w:pPr>
    </w:p>
    <w:p w14:paraId="74FE894C" w14:textId="5F011C29" w:rsidR="004B370E" w:rsidRPr="005D4CA2" w:rsidRDefault="004B370E" w:rsidP="00546998">
      <w:pPr>
        <w:ind w:firstLine="567"/>
        <w:jc w:val="both"/>
        <w:rPr>
          <w:sz w:val="24"/>
          <w:szCs w:val="24"/>
        </w:rPr>
      </w:pPr>
      <w:r w:rsidRPr="005D4CA2">
        <w:rPr>
          <w:sz w:val="24"/>
          <w:szCs w:val="24"/>
        </w:rPr>
        <w:t xml:space="preserve">Статья подготовлена в рамках </w:t>
      </w:r>
      <w:r w:rsidR="005D4CA2" w:rsidRPr="005D4CA2">
        <w:rPr>
          <w:spacing w:val="20"/>
          <w:sz w:val="24"/>
        </w:rPr>
        <w:t>гранта БРФФИ по договору №Г23М-029 от 02 мая 2023 г. «</w:t>
      </w:r>
      <w:r w:rsidR="005D4CA2" w:rsidRPr="005D4CA2">
        <w:rPr>
          <w:sz w:val="24"/>
          <w:szCs w:val="24"/>
        </w:rPr>
        <w:t>Модель региональной цифровой платформы для сотрудничества и кооперации участников цепей поставок и других стейкхолдеров».</w:t>
      </w:r>
    </w:p>
    <w:p w14:paraId="4DCC2081" w14:textId="2B07CB8F" w:rsidR="004B370E" w:rsidRDefault="004B370E" w:rsidP="00546998">
      <w:pPr>
        <w:ind w:firstLine="567"/>
        <w:jc w:val="both"/>
        <w:rPr>
          <w:sz w:val="24"/>
          <w:szCs w:val="24"/>
        </w:rPr>
      </w:pPr>
    </w:p>
    <w:p w14:paraId="6518E67E" w14:textId="0309A86C" w:rsidR="004B370E" w:rsidRPr="008C3370" w:rsidRDefault="004B370E" w:rsidP="00546998">
      <w:pPr>
        <w:ind w:firstLine="567"/>
        <w:jc w:val="center"/>
        <w:rPr>
          <w:b/>
          <w:bCs/>
          <w:sz w:val="24"/>
          <w:szCs w:val="24"/>
        </w:rPr>
      </w:pPr>
      <w:r w:rsidRPr="008C3370">
        <w:rPr>
          <w:b/>
          <w:bCs/>
          <w:sz w:val="24"/>
          <w:szCs w:val="24"/>
        </w:rPr>
        <w:t>Библиографический список</w:t>
      </w:r>
    </w:p>
    <w:p w14:paraId="1C3EDDBB" w14:textId="56851A29"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t xml:space="preserve">1. </w:t>
      </w:r>
      <w:r w:rsidR="00533614" w:rsidRPr="00940947">
        <w:rPr>
          <w:rFonts w:ascii="Times New Roman" w:hAnsi="Times New Roman" w:cs="Times New Roman"/>
          <w:sz w:val="24"/>
          <w:szCs w:val="24"/>
        </w:rPr>
        <w:t xml:space="preserve">Карта кластеров Республики </w:t>
      </w:r>
      <w:r w:rsidR="00533614" w:rsidRPr="00940947">
        <w:rPr>
          <w:rFonts w:ascii="Times New Roman" w:hAnsi="Times New Roman" w:cs="Times New Roman"/>
          <w:sz w:val="24"/>
          <w:szCs w:val="24"/>
          <w:lang w:val="en-US"/>
        </w:rPr>
        <w:t>URL</w:t>
      </w:r>
      <w:r w:rsidR="00533614" w:rsidRPr="00940947">
        <w:rPr>
          <w:rFonts w:ascii="Times New Roman" w:hAnsi="Times New Roman" w:cs="Times New Roman"/>
          <w:sz w:val="24"/>
          <w:szCs w:val="24"/>
        </w:rPr>
        <w:t xml:space="preserve">: </w:t>
      </w:r>
      <w:hyperlink r:id="rId10" w:history="1">
        <w:r w:rsidR="003831D4" w:rsidRPr="00940947">
          <w:rPr>
            <w:rStyle w:val="a6"/>
            <w:rFonts w:ascii="Times New Roman" w:hAnsi="Times New Roman" w:cs="Times New Roman"/>
            <w:color w:val="auto"/>
            <w:sz w:val="24"/>
            <w:szCs w:val="24"/>
            <w:u w:val="none"/>
          </w:rPr>
          <w:t>https://clusterland.by/2019/12/11/karta-klasterov-respubliki-belarus/</w:t>
        </w:r>
      </w:hyperlink>
      <w:r w:rsidR="003831D4" w:rsidRPr="00940947">
        <w:rPr>
          <w:rFonts w:ascii="Times New Roman" w:hAnsi="Times New Roman" w:cs="Times New Roman"/>
          <w:sz w:val="24"/>
          <w:szCs w:val="24"/>
        </w:rPr>
        <w:t xml:space="preserve">  </w:t>
      </w:r>
      <w:r w:rsidR="00533614" w:rsidRPr="00940947">
        <w:rPr>
          <w:rFonts w:ascii="Times New Roman" w:hAnsi="Times New Roman" w:cs="Times New Roman"/>
          <w:sz w:val="24"/>
          <w:szCs w:val="24"/>
        </w:rPr>
        <w:t>(дата обращения 15.05.2023).</w:t>
      </w:r>
    </w:p>
    <w:p w14:paraId="32CD0D0D" w14:textId="26A54C66"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t xml:space="preserve">2. </w:t>
      </w:r>
      <w:r w:rsidR="00533614" w:rsidRPr="00940947">
        <w:rPr>
          <w:rFonts w:ascii="Times New Roman" w:hAnsi="Times New Roman" w:cs="Times New Roman"/>
          <w:sz w:val="24"/>
          <w:szCs w:val="24"/>
        </w:rPr>
        <w:t xml:space="preserve">Импортозамещение – торги промышленными и потребительскими товарами URL: </w:t>
      </w:r>
      <w:hyperlink r:id="rId11" w:history="1">
        <w:r w:rsidR="00533614" w:rsidRPr="00940947">
          <w:rPr>
            <w:rFonts w:ascii="Times New Roman" w:hAnsi="Times New Roman" w:cs="Times New Roman"/>
            <w:sz w:val="24"/>
            <w:szCs w:val="24"/>
          </w:rPr>
          <w:t>https://ppt.butb.by/import-substitution</w:t>
        </w:r>
      </w:hyperlink>
      <w:r w:rsidR="00533614" w:rsidRPr="00940947">
        <w:rPr>
          <w:rFonts w:ascii="Times New Roman" w:hAnsi="Times New Roman" w:cs="Times New Roman"/>
          <w:sz w:val="24"/>
          <w:szCs w:val="24"/>
        </w:rPr>
        <w:t xml:space="preserve"> (дата обращения 15.05.2023).</w:t>
      </w:r>
    </w:p>
    <w:p w14:paraId="7F7A7573" w14:textId="2D3A2ACF"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t xml:space="preserve">3. </w:t>
      </w:r>
      <w:proofErr w:type="spellStart"/>
      <w:r w:rsidR="00533614" w:rsidRPr="00940947">
        <w:rPr>
          <w:rFonts w:ascii="Times New Roman" w:hAnsi="Times New Roman" w:cs="Times New Roman"/>
          <w:sz w:val="24"/>
          <w:szCs w:val="24"/>
        </w:rPr>
        <w:t>SupplyShift</w:t>
      </w:r>
      <w:proofErr w:type="spellEnd"/>
      <w:r w:rsidR="00533614" w:rsidRPr="00940947">
        <w:rPr>
          <w:rFonts w:ascii="Times New Roman" w:hAnsi="Times New Roman" w:cs="Times New Roman"/>
          <w:sz w:val="24"/>
          <w:szCs w:val="24"/>
        </w:rPr>
        <w:t xml:space="preserve"> URL: </w:t>
      </w:r>
      <w:hyperlink r:id="rId12" w:history="1">
        <w:r w:rsidR="00533614" w:rsidRPr="00940947">
          <w:rPr>
            <w:rFonts w:ascii="Times New Roman" w:hAnsi="Times New Roman" w:cs="Times New Roman"/>
            <w:sz w:val="24"/>
            <w:szCs w:val="24"/>
          </w:rPr>
          <w:t>https://www.supplyshift.net/standard-assessments/</w:t>
        </w:r>
      </w:hyperlink>
      <w:r w:rsidR="00533614" w:rsidRPr="00940947">
        <w:rPr>
          <w:rFonts w:ascii="Times New Roman" w:hAnsi="Times New Roman" w:cs="Times New Roman"/>
          <w:sz w:val="24"/>
          <w:szCs w:val="24"/>
        </w:rPr>
        <w:t xml:space="preserve"> (дата обращения 15.05.2023).</w:t>
      </w:r>
    </w:p>
    <w:p w14:paraId="2994A18F" w14:textId="2B89059E" w:rsidR="0053361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lang w:val="en-US"/>
        </w:rPr>
        <w:t xml:space="preserve">4. </w:t>
      </w:r>
      <w:r w:rsidR="00533614" w:rsidRPr="00940947">
        <w:rPr>
          <w:rFonts w:ascii="Times New Roman" w:hAnsi="Times New Roman" w:cs="Times New Roman"/>
          <w:sz w:val="24"/>
          <w:szCs w:val="24"/>
          <w:lang w:val="en-US"/>
        </w:rPr>
        <w:t>How does a Supply Chain Platform Work? URL</w:t>
      </w:r>
      <w:r w:rsidR="00533614" w:rsidRPr="00940947">
        <w:rPr>
          <w:rFonts w:ascii="Times New Roman" w:hAnsi="Times New Roman" w:cs="Times New Roman"/>
          <w:sz w:val="24"/>
          <w:szCs w:val="24"/>
        </w:rPr>
        <w:t xml:space="preserve">: </w:t>
      </w:r>
      <w:hyperlink r:id="rId13" w:history="1">
        <w:r w:rsidR="00533614" w:rsidRPr="00940947">
          <w:rPr>
            <w:rStyle w:val="a6"/>
            <w:rFonts w:ascii="Times New Roman" w:hAnsi="Times New Roman" w:cs="Times New Roman"/>
            <w:color w:val="auto"/>
            <w:sz w:val="24"/>
            <w:szCs w:val="24"/>
            <w:u w:val="none"/>
            <w:lang w:val="en-US"/>
          </w:rPr>
          <w:t>https</w:t>
        </w:r>
        <w:r w:rsidR="00533614" w:rsidRPr="00940947">
          <w:rPr>
            <w:rStyle w:val="a6"/>
            <w:rFonts w:ascii="Times New Roman" w:hAnsi="Times New Roman" w:cs="Times New Roman"/>
            <w:color w:val="auto"/>
            <w:sz w:val="24"/>
            <w:szCs w:val="24"/>
            <w:u w:val="none"/>
          </w:rPr>
          <w:t>://</w:t>
        </w:r>
        <w:proofErr w:type="spellStart"/>
        <w:r w:rsidR="00533614" w:rsidRPr="00940947">
          <w:rPr>
            <w:rStyle w:val="a6"/>
            <w:rFonts w:ascii="Times New Roman" w:hAnsi="Times New Roman" w:cs="Times New Roman"/>
            <w:color w:val="auto"/>
            <w:sz w:val="24"/>
            <w:szCs w:val="24"/>
            <w:u w:val="none"/>
            <w:lang w:val="en-US"/>
          </w:rPr>
          <w:t>globaletrade</w:t>
        </w:r>
        <w:proofErr w:type="spellEnd"/>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services</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blogs</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how</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does</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supply</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chain</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platform</w:t>
        </w:r>
        <w:r w:rsidR="00533614" w:rsidRPr="00940947">
          <w:rPr>
            <w:rStyle w:val="a6"/>
            <w:rFonts w:ascii="Times New Roman" w:hAnsi="Times New Roman" w:cs="Times New Roman"/>
            <w:color w:val="auto"/>
            <w:sz w:val="24"/>
            <w:szCs w:val="24"/>
            <w:u w:val="none"/>
          </w:rPr>
          <w:t>-</w:t>
        </w:r>
        <w:r w:rsidR="00533614" w:rsidRPr="00940947">
          <w:rPr>
            <w:rStyle w:val="a6"/>
            <w:rFonts w:ascii="Times New Roman" w:hAnsi="Times New Roman" w:cs="Times New Roman"/>
            <w:color w:val="auto"/>
            <w:sz w:val="24"/>
            <w:szCs w:val="24"/>
            <w:u w:val="none"/>
            <w:lang w:val="en-US"/>
          </w:rPr>
          <w:t>work</w:t>
        </w:r>
      </w:hyperlink>
      <w:r w:rsidR="00533614" w:rsidRPr="00940947">
        <w:rPr>
          <w:rFonts w:ascii="Times New Roman" w:hAnsi="Times New Roman" w:cs="Times New Roman"/>
          <w:sz w:val="24"/>
          <w:szCs w:val="24"/>
        </w:rPr>
        <w:t xml:space="preserve"> (дата обращения 15.05.2023).</w:t>
      </w:r>
    </w:p>
    <w:p w14:paraId="3AEFCC85" w14:textId="3611C50F"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lastRenderedPageBreak/>
        <w:t>5.</w:t>
      </w:r>
      <w:r>
        <w:rPr>
          <w:rFonts w:ascii="Times New Roman" w:hAnsi="Times New Roman" w:cs="Times New Roman"/>
          <w:sz w:val="24"/>
          <w:szCs w:val="24"/>
        </w:rPr>
        <w:t xml:space="preserve"> </w:t>
      </w:r>
      <w:proofErr w:type="spellStart"/>
      <w:r w:rsidR="008C3370" w:rsidRPr="00940947">
        <w:rPr>
          <w:rFonts w:ascii="Times New Roman" w:hAnsi="Times New Roman" w:cs="Times New Roman"/>
          <w:sz w:val="24"/>
          <w:szCs w:val="24"/>
          <w:lang w:val="en-US"/>
        </w:rPr>
        <w:t>Lereply</w:t>
      </w:r>
      <w:proofErr w:type="spellEnd"/>
      <w:r w:rsidR="008C3370" w:rsidRPr="00940947">
        <w:rPr>
          <w:rFonts w:ascii="Times New Roman" w:hAnsi="Times New Roman" w:cs="Times New Roman"/>
          <w:sz w:val="24"/>
          <w:szCs w:val="24"/>
        </w:rPr>
        <w:t xml:space="preserve"> </w:t>
      </w:r>
      <w:r w:rsidR="008C3370" w:rsidRPr="00940947">
        <w:rPr>
          <w:rFonts w:ascii="Times New Roman" w:hAnsi="Times New Roman" w:cs="Times New Roman"/>
          <w:sz w:val="24"/>
          <w:szCs w:val="24"/>
          <w:lang w:val="en-US"/>
        </w:rPr>
        <w:t>URL</w:t>
      </w:r>
      <w:r w:rsidR="008C3370" w:rsidRPr="00940947">
        <w:rPr>
          <w:rFonts w:ascii="Times New Roman" w:hAnsi="Times New Roman" w:cs="Times New Roman"/>
          <w:sz w:val="24"/>
          <w:szCs w:val="24"/>
        </w:rPr>
        <w:t xml:space="preserve">: </w:t>
      </w:r>
      <w:hyperlink r:id="rId14" w:history="1">
        <w:r w:rsidR="008C3370" w:rsidRPr="00940947">
          <w:rPr>
            <w:rStyle w:val="a6"/>
            <w:rFonts w:ascii="Times New Roman" w:hAnsi="Times New Roman" w:cs="Times New Roman"/>
            <w:color w:val="auto"/>
            <w:sz w:val="24"/>
            <w:szCs w:val="24"/>
            <w:u w:val="none"/>
            <w:lang w:val="en-US"/>
          </w:rPr>
          <w:t>https</w:t>
        </w:r>
        <w:r w:rsidR="008C3370" w:rsidRPr="00940947">
          <w:rPr>
            <w:rStyle w:val="a6"/>
            <w:rFonts w:ascii="Times New Roman" w:hAnsi="Times New Roman" w:cs="Times New Roman"/>
            <w:color w:val="auto"/>
            <w:sz w:val="24"/>
            <w:szCs w:val="24"/>
            <w:u w:val="none"/>
          </w:rPr>
          <w:t>://</w:t>
        </w:r>
        <w:r w:rsidR="008C3370" w:rsidRPr="00940947">
          <w:rPr>
            <w:rStyle w:val="a6"/>
            <w:rFonts w:ascii="Times New Roman" w:hAnsi="Times New Roman" w:cs="Times New Roman"/>
            <w:color w:val="auto"/>
            <w:sz w:val="24"/>
            <w:szCs w:val="24"/>
            <w:u w:val="none"/>
            <w:lang w:val="en-US"/>
          </w:rPr>
          <w:t>www</w:t>
        </w:r>
        <w:r w:rsidR="008C3370" w:rsidRPr="00940947">
          <w:rPr>
            <w:rStyle w:val="a6"/>
            <w:rFonts w:ascii="Times New Roman" w:hAnsi="Times New Roman" w:cs="Times New Roman"/>
            <w:color w:val="auto"/>
            <w:sz w:val="24"/>
            <w:szCs w:val="24"/>
            <w:u w:val="none"/>
          </w:rPr>
          <w:t>.</w:t>
        </w:r>
        <w:r w:rsidR="008C3370" w:rsidRPr="00940947">
          <w:rPr>
            <w:rStyle w:val="a6"/>
            <w:rFonts w:ascii="Times New Roman" w:hAnsi="Times New Roman" w:cs="Times New Roman"/>
            <w:color w:val="auto"/>
            <w:sz w:val="24"/>
            <w:szCs w:val="24"/>
            <w:u w:val="none"/>
            <w:lang w:val="en-US"/>
          </w:rPr>
          <w:t>reply</w:t>
        </w:r>
        <w:r w:rsidR="008C3370" w:rsidRPr="00940947">
          <w:rPr>
            <w:rStyle w:val="a6"/>
            <w:rFonts w:ascii="Times New Roman" w:hAnsi="Times New Roman" w:cs="Times New Roman"/>
            <w:color w:val="auto"/>
            <w:sz w:val="24"/>
            <w:szCs w:val="24"/>
            <w:u w:val="none"/>
          </w:rPr>
          <w:t>.</w:t>
        </w:r>
        <w:r w:rsidR="008C3370" w:rsidRPr="00940947">
          <w:rPr>
            <w:rStyle w:val="a6"/>
            <w:rFonts w:ascii="Times New Roman" w:hAnsi="Times New Roman" w:cs="Times New Roman"/>
            <w:color w:val="auto"/>
            <w:sz w:val="24"/>
            <w:szCs w:val="24"/>
            <w:u w:val="none"/>
            <w:lang w:val="en-US"/>
          </w:rPr>
          <w:t>com</w:t>
        </w:r>
        <w:r w:rsidR="008C3370" w:rsidRPr="00940947">
          <w:rPr>
            <w:rStyle w:val="a6"/>
            <w:rFonts w:ascii="Times New Roman" w:hAnsi="Times New Roman" w:cs="Times New Roman"/>
            <w:color w:val="auto"/>
            <w:sz w:val="24"/>
            <w:szCs w:val="24"/>
            <w:u w:val="none"/>
          </w:rPr>
          <w:t>/</w:t>
        </w:r>
        <w:r w:rsidR="008C3370" w:rsidRPr="00940947">
          <w:rPr>
            <w:rStyle w:val="a6"/>
            <w:rFonts w:ascii="Times New Roman" w:hAnsi="Times New Roman" w:cs="Times New Roman"/>
            <w:color w:val="auto"/>
            <w:sz w:val="24"/>
            <w:szCs w:val="24"/>
            <w:u w:val="none"/>
            <w:lang w:val="en-US"/>
          </w:rPr>
          <w:t>lea</w:t>
        </w:r>
        <w:r w:rsidR="008C3370" w:rsidRPr="00940947">
          <w:rPr>
            <w:rStyle w:val="a6"/>
            <w:rFonts w:ascii="Times New Roman" w:hAnsi="Times New Roman" w:cs="Times New Roman"/>
            <w:color w:val="auto"/>
            <w:sz w:val="24"/>
            <w:szCs w:val="24"/>
            <w:u w:val="none"/>
          </w:rPr>
          <w:t>-</w:t>
        </w:r>
        <w:r w:rsidR="008C3370" w:rsidRPr="00940947">
          <w:rPr>
            <w:rStyle w:val="a6"/>
            <w:rFonts w:ascii="Times New Roman" w:hAnsi="Times New Roman" w:cs="Times New Roman"/>
            <w:color w:val="auto"/>
            <w:sz w:val="24"/>
            <w:szCs w:val="24"/>
            <w:u w:val="none"/>
            <w:lang w:val="en-US"/>
          </w:rPr>
          <w:t>reply</w:t>
        </w:r>
        <w:r w:rsidR="008C3370" w:rsidRPr="00940947">
          <w:rPr>
            <w:rStyle w:val="a6"/>
            <w:rFonts w:ascii="Times New Roman" w:hAnsi="Times New Roman" w:cs="Times New Roman"/>
            <w:color w:val="auto"/>
            <w:sz w:val="24"/>
            <w:szCs w:val="24"/>
            <w:u w:val="none"/>
          </w:rPr>
          <w:t>/</w:t>
        </w:r>
        <w:proofErr w:type="spellStart"/>
        <w:r w:rsidR="008C3370" w:rsidRPr="00940947">
          <w:rPr>
            <w:rStyle w:val="a6"/>
            <w:rFonts w:ascii="Times New Roman" w:hAnsi="Times New Roman" w:cs="Times New Roman"/>
            <w:color w:val="auto"/>
            <w:sz w:val="24"/>
            <w:szCs w:val="24"/>
            <w:u w:val="none"/>
            <w:lang w:val="en-US"/>
          </w:rPr>
          <w:t>en</w:t>
        </w:r>
        <w:proofErr w:type="spellEnd"/>
        <w:r w:rsidR="008C3370" w:rsidRPr="00940947">
          <w:rPr>
            <w:rStyle w:val="a6"/>
            <w:rFonts w:ascii="Times New Roman" w:hAnsi="Times New Roman" w:cs="Times New Roman"/>
            <w:color w:val="auto"/>
            <w:sz w:val="24"/>
            <w:szCs w:val="24"/>
            <w:u w:val="none"/>
          </w:rPr>
          <w:t>/</w:t>
        </w:r>
      </w:hyperlink>
      <w:r w:rsidR="008C3370" w:rsidRPr="00940947">
        <w:rPr>
          <w:rFonts w:ascii="Times New Roman" w:hAnsi="Times New Roman" w:cs="Times New Roman"/>
          <w:sz w:val="24"/>
          <w:szCs w:val="24"/>
        </w:rPr>
        <w:t xml:space="preserve"> (дата обращения 15.05.2023).</w:t>
      </w:r>
    </w:p>
    <w:p w14:paraId="3494CDCE" w14:textId="62C196CE" w:rsidR="00AA680F" w:rsidRPr="00940947" w:rsidRDefault="00940947" w:rsidP="00940947">
      <w:pPr>
        <w:pStyle w:val="3"/>
        <w:shd w:val="clear" w:color="auto" w:fill="FFFFFF"/>
        <w:spacing w:before="0"/>
        <w:ind w:firstLine="360"/>
        <w:jc w:val="both"/>
        <w:rPr>
          <w:rFonts w:ascii="Times New Roman" w:eastAsiaTheme="minorHAnsi" w:hAnsi="Times New Roman" w:cs="Times New Roman"/>
          <w:color w:val="auto"/>
          <w:lang w:val="en-US" w:eastAsia="en-US"/>
        </w:rPr>
      </w:pPr>
      <w:r w:rsidRPr="00940947">
        <w:rPr>
          <w:rFonts w:ascii="Times New Roman" w:eastAsiaTheme="minorHAnsi" w:hAnsi="Times New Roman" w:cs="Times New Roman"/>
          <w:color w:val="auto"/>
          <w:lang w:val="en-US" w:eastAsia="en-US"/>
        </w:rPr>
        <w:t xml:space="preserve">6. </w:t>
      </w:r>
      <w:proofErr w:type="spellStart"/>
      <w:r w:rsidR="00AA680F" w:rsidRPr="00940947">
        <w:rPr>
          <w:rFonts w:ascii="Times New Roman" w:eastAsiaTheme="minorHAnsi" w:hAnsi="Times New Roman" w:cs="Times New Roman"/>
          <w:color w:val="auto"/>
          <w:lang w:val="en-US" w:eastAsia="en-US"/>
        </w:rPr>
        <w:t>Elemica</w:t>
      </w:r>
      <w:proofErr w:type="spellEnd"/>
      <w:r w:rsidR="00AA680F" w:rsidRPr="00940947">
        <w:rPr>
          <w:rFonts w:ascii="Times New Roman" w:eastAsiaTheme="minorHAnsi" w:hAnsi="Times New Roman" w:cs="Times New Roman"/>
          <w:color w:val="auto"/>
          <w:lang w:val="en-US" w:eastAsia="en-US"/>
        </w:rPr>
        <w:t xml:space="preserve"> Supply Chain Solutions </w:t>
      </w:r>
      <w:r w:rsidR="00AA680F" w:rsidRPr="00940947">
        <w:rPr>
          <w:rFonts w:ascii="Times New Roman" w:hAnsi="Times New Roman" w:cs="Times New Roman"/>
          <w:color w:val="auto"/>
          <w:lang w:val="en-US"/>
        </w:rPr>
        <w:t xml:space="preserve">URL: </w:t>
      </w:r>
      <w:hyperlink r:id="rId15" w:history="1">
        <w:r w:rsidR="00AA680F" w:rsidRPr="00940947">
          <w:rPr>
            <w:rStyle w:val="a6"/>
            <w:rFonts w:ascii="Times New Roman" w:hAnsi="Times New Roman" w:cs="Times New Roman"/>
            <w:color w:val="auto"/>
            <w:u w:val="none"/>
            <w:lang w:val="en-US"/>
          </w:rPr>
          <w:t>https://elemica.com/solutions</w:t>
        </w:r>
      </w:hyperlink>
      <w:r w:rsidR="00AA680F" w:rsidRPr="00940947">
        <w:rPr>
          <w:rFonts w:ascii="Times New Roman" w:hAnsi="Times New Roman" w:cs="Times New Roman"/>
          <w:color w:val="auto"/>
          <w:lang w:val="en-US"/>
        </w:rPr>
        <w:t xml:space="preserve"> (</w:t>
      </w:r>
      <w:r w:rsidR="00AA680F" w:rsidRPr="00940947">
        <w:rPr>
          <w:rFonts w:ascii="Times New Roman" w:hAnsi="Times New Roman" w:cs="Times New Roman"/>
          <w:color w:val="auto"/>
        </w:rPr>
        <w:t>дата</w:t>
      </w:r>
      <w:r w:rsidR="00AA680F" w:rsidRPr="00940947">
        <w:rPr>
          <w:rFonts w:ascii="Times New Roman" w:hAnsi="Times New Roman" w:cs="Times New Roman"/>
          <w:color w:val="auto"/>
          <w:lang w:val="en-US"/>
        </w:rPr>
        <w:t xml:space="preserve"> </w:t>
      </w:r>
      <w:r w:rsidR="00AA680F" w:rsidRPr="00940947">
        <w:rPr>
          <w:rFonts w:ascii="Times New Roman" w:hAnsi="Times New Roman" w:cs="Times New Roman"/>
          <w:color w:val="auto"/>
        </w:rPr>
        <w:t>обращения</w:t>
      </w:r>
      <w:r w:rsidR="00AA680F" w:rsidRPr="00940947">
        <w:rPr>
          <w:rFonts w:ascii="Times New Roman" w:hAnsi="Times New Roman" w:cs="Times New Roman"/>
          <w:color w:val="auto"/>
          <w:lang w:val="en-US"/>
        </w:rPr>
        <w:t xml:space="preserve"> 15.05.2023).</w:t>
      </w:r>
    </w:p>
    <w:p w14:paraId="5649D2D1" w14:textId="37C34C2E"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t>7.</w:t>
      </w:r>
      <w:r>
        <w:rPr>
          <w:rFonts w:ascii="Times New Roman" w:hAnsi="Times New Roman" w:cs="Times New Roman"/>
          <w:sz w:val="24"/>
          <w:szCs w:val="24"/>
        </w:rPr>
        <w:t xml:space="preserve"> </w:t>
      </w:r>
      <w:proofErr w:type="spellStart"/>
      <w:r w:rsidR="00AA680F" w:rsidRPr="00940947">
        <w:rPr>
          <w:rFonts w:ascii="Times New Roman" w:hAnsi="Times New Roman" w:cs="Times New Roman"/>
          <w:sz w:val="24"/>
          <w:szCs w:val="24"/>
          <w:lang w:val="en-US"/>
        </w:rPr>
        <w:t>Nexxiot</w:t>
      </w:r>
      <w:proofErr w:type="spellEnd"/>
      <w:r w:rsidR="00AA680F" w:rsidRPr="00940947">
        <w:rPr>
          <w:rFonts w:ascii="Times New Roman" w:hAnsi="Times New Roman" w:cs="Times New Roman"/>
          <w:sz w:val="24"/>
          <w:szCs w:val="24"/>
        </w:rPr>
        <w:t xml:space="preserve"> </w:t>
      </w:r>
      <w:r w:rsidR="00AA680F" w:rsidRPr="00940947">
        <w:rPr>
          <w:rFonts w:ascii="Times New Roman" w:hAnsi="Times New Roman" w:cs="Times New Roman"/>
          <w:sz w:val="24"/>
          <w:szCs w:val="24"/>
          <w:lang w:val="en-US"/>
        </w:rPr>
        <w:t>URL</w:t>
      </w:r>
      <w:r w:rsidR="00AA680F" w:rsidRPr="00940947">
        <w:rPr>
          <w:rFonts w:ascii="Times New Roman" w:hAnsi="Times New Roman" w:cs="Times New Roman"/>
          <w:sz w:val="24"/>
          <w:szCs w:val="24"/>
        </w:rPr>
        <w:t xml:space="preserve">: </w:t>
      </w:r>
      <w:hyperlink r:id="rId16" w:history="1">
        <w:r w:rsidR="00AA680F" w:rsidRPr="00940947">
          <w:rPr>
            <w:rStyle w:val="a6"/>
            <w:rFonts w:ascii="Times New Roman" w:hAnsi="Times New Roman" w:cs="Times New Roman"/>
            <w:color w:val="auto"/>
            <w:sz w:val="24"/>
            <w:szCs w:val="24"/>
            <w:u w:val="none"/>
            <w:lang w:val="en-US"/>
          </w:rPr>
          <w:t>https</w:t>
        </w:r>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www</w:t>
        </w:r>
        <w:r w:rsidR="00AA680F" w:rsidRPr="00940947">
          <w:rPr>
            <w:rStyle w:val="a6"/>
            <w:rFonts w:ascii="Times New Roman" w:hAnsi="Times New Roman" w:cs="Times New Roman"/>
            <w:color w:val="auto"/>
            <w:sz w:val="24"/>
            <w:szCs w:val="24"/>
            <w:u w:val="none"/>
          </w:rPr>
          <w:t>.</w:t>
        </w:r>
        <w:proofErr w:type="spellStart"/>
        <w:r w:rsidR="00AA680F" w:rsidRPr="00940947">
          <w:rPr>
            <w:rStyle w:val="a6"/>
            <w:rFonts w:ascii="Times New Roman" w:hAnsi="Times New Roman" w:cs="Times New Roman"/>
            <w:color w:val="auto"/>
            <w:sz w:val="24"/>
            <w:szCs w:val="24"/>
            <w:u w:val="none"/>
            <w:lang w:val="en-US"/>
          </w:rPr>
          <w:t>cbinsights</w:t>
        </w:r>
        <w:proofErr w:type="spellEnd"/>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com</w:t>
        </w:r>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company</w:t>
        </w:r>
        <w:r w:rsidR="00AA680F" w:rsidRPr="00940947">
          <w:rPr>
            <w:rStyle w:val="a6"/>
            <w:rFonts w:ascii="Times New Roman" w:hAnsi="Times New Roman" w:cs="Times New Roman"/>
            <w:color w:val="auto"/>
            <w:sz w:val="24"/>
            <w:szCs w:val="24"/>
            <w:u w:val="none"/>
          </w:rPr>
          <w:t>/</w:t>
        </w:r>
        <w:proofErr w:type="spellStart"/>
        <w:r w:rsidR="00AA680F" w:rsidRPr="00940947">
          <w:rPr>
            <w:rStyle w:val="a6"/>
            <w:rFonts w:ascii="Times New Roman" w:hAnsi="Times New Roman" w:cs="Times New Roman"/>
            <w:color w:val="auto"/>
            <w:sz w:val="24"/>
            <w:szCs w:val="24"/>
            <w:u w:val="none"/>
            <w:lang w:val="en-US"/>
          </w:rPr>
          <w:t>nexxiot</w:t>
        </w:r>
        <w:proofErr w:type="spellEnd"/>
      </w:hyperlink>
      <w:r w:rsidR="00AA680F" w:rsidRPr="00940947">
        <w:rPr>
          <w:rFonts w:ascii="Times New Roman" w:hAnsi="Times New Roman" w:cs="Times New Roman"/>
          <w:sz w:val="24"/>
          <w:szCs w:val="24"/>
        </w:rPr>
        <w:t xml:space="preserve"> (дата обращения 15.05.2023).</w:t>
      </w:r>
    </w:p>
    <w:p w14:paraId="69297AA2" w14:textId="5A4E5767"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t>8.</w:t>
      </w:r>
      <w:r>
        <w:rPr>
          <w:rFonts w:ascii="Times New Roman" w:hAnsi="Times New Roman" w:cs="Times New Roman"/>
          <w:sz w:val="24"/>
          <w:szCs w:val="24"/>
        </w:rPr>
        <w:t xml:space="preserve"> </w:t>
      </w:r>
      <w:proofErr w:type="spellStart"/>
      <w:r w:rsidR="00AA680F" w:rsidRPr="00940947">
        <w:rPr>
          <w:rFonts w:ascii="Times New Roman" w:hAnsi="Times New Roman" w:cs="Times New Roman"/>
          <w:sz w:val="24"/>
          <w:szCs w:val="24"/>
          <w:lang w:val="en-US"/>
        </w:rPr>
        <w:t>Sourcemap</w:t>
      </w:r>
      <w:proofErr w:type="spellEnd"/>
      <w:r w:rsidR="00AA680F" w:rsidRPr="00940947">
        <w:rPr>
          <w:rFonts w:ascii="Times New Roman" w:hAnsi="Times New Roman" w:cs="Times New Roman"/>
          <w:sz w:val="24"/>
          <w:szCs w:val="24"/>
        </w:rPr>
        <w:t xml:space="preserve"> </w:t>
      </w:r>
      <w:r w:rsidR="00AA680F" w:rsidRPr="00940947">
        <w:rPr>
          <w:rFonts w:ascii="Times New Roman" w:hAnsi="Times New Roman" w:cs="Times New Roman"/>
          <w:sz w:val="24"/>
          <w:szCs w:val="24"/>
          <w:lang w:val="en-US"/>
        </w:rPr>
        <w:t>URL</w:t>
      </w:r>
      <w:r w:rsidR="00AA680F" w:rsidRPr="00940947">
        <w:rPr>
          <w:rFonts w:ascii="Times New Roman" w:hAnsi="Times New Roman" w:cs="Times New Roman"/>
          <w:sz w:val="24"/>
          <w:szCs w:val="24"/>
        </w:rPr>
        <w:t xml:space="preserve">: </w:t>
      </w:r>
      <w:hyperlink r:id="rId17" w:history="1">
        <w:r w:rsidR="00AA680F" w:rsidRPr="00940947">
          <w:rPr>
            <w:rStyle w:val="a6"/>
            <w:rFonts w:ascii="Times New Roman" w:hAnsi="Times New Roman" w:cs="Times New Roman"/>
            <w:color w:val="auto"/>
            <w:sz w:val="24"/>
            <w:szCs w:val="24"/>
            <w:u w:val="none"/>
            <w:lang w:val="en-US"/>
          </w:rPr>
          <w:t>https</w:t>
        </w:r>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www</w:t>
        </w:r>
        <w:r w:rsidR="00AA680F" w:rsidRPr="00940947">
          <w:rPr>
            <w:rStyle w:val="a6"/>
            <w:rFonts w:ascii="Times New Roman" w:hAnsi="Times New Roman" w:cs="Times New Roman"/>
            <w:color w:val="auto"/>
            <w:sz w:val="24"/>
            <w:szCs w:val="24"/>
            <w:u w:val="none"/>
          </w:rPr>
          <w:t>.</w:t>
        </w:r>
        <w:proofErr w:type="spellStart"/>
        <w:r w:rsidR="00AA680F" w:rsidRPr="00940947">
          <w:rPr>
            <w:rStyle w:val="a6"/>
            <w:rFonts w:ascii="Times New Roman" w:hAnsi="Times New Roman" w:cs="Times New Roman"/>
            <w:color w:val="auto"/>
            <w:sz w:val="24"/>
            <w:szCs w:val="24"/>
            <w:u w:val="none"/>
            <w:lang w:val="en-US"/>
          </w:rPr>
          <w:t>cbinsights</w:t>
        </w:r>
        <w:proofErr w:type="spellEnd"/>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com</w:t>
        </w:r>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company</w:t>
        </w:r>
        <w:r w:rsidR="00AA680F" w:rsidRPr="00940947">
          <w:rPr>
            <w:rStyle w:val="a6"/>
            <w:rFonts w:ascii="Times New Roman" w:hAnsi="Times New Roman" w:cs="Times New Roman"/>
            <w:color w:val="auto"/>
            <w:sz w:val="24"/>
            <w:szCs w:val="24"/>
            <w:u w:val="none"/>
          </w:rPr>
          <w:t>/</w:t>
        </w:r>
        <w:proofErr w:type="spellStart"/>
        <w:r w:rsidR="00AA680F" w:rsidRPr="00940947">
          <w:rPr>
            <w:rStyle w:val="a6"/>
            <w:rFonts w:ascii="Times New Roman" w:hAnsi="Times New Roman" w:cs="Times New Roman"/>
            <w:color w:val="auto"/>
            <w:sz w:val="24"/>
            <w:szCs w:val="24"/>
            <w:u w:val="none"/>
            <w:lang w:val="en-US"/>
          </w:rPr>
          <w:t>sourcemap</w:t>
        </w:r>
        <w:proofErr w:type="spellEnd"/>
      </w:hyperlink>
      <w:r w:rsidR="00AA680F" w:rsidRPr="00940947">
        <w:rPr>
          <w:rFonts w:ascii="Times New Roman" w:hAnsi="Times New Roman" w:cs="Times New Roman"/>
          <w:sz w:val="24"/>
          <w:szCs w:val="24"/>
        </w:rPr>
        <w:t xml:space="preserve"> (дата обращения 15.05.2023).</w:t>
      </w:r>
    </w:p>
    <w:p w14:paraId="77528977" w14:textId="0A7BEA54" w:rsidR="003831D4" w:rsidRPr="00940947" w:rsidRDefault="00940947" w:rsidP="00940947">
      <w:pPr>
        <w:pStyle w:val="a3"/>
        <w:ind w:firstLine="360"/>
        <w:jc w:val="both"/>
        <w:rPr>
          <w:rFonts w:ascii="Times New Roman" w:hAnsi="Times New Roman" w:cs="Times New Roman"/>
          <w:sz w:val="24"/>
          <w:szCs w:val="24"/>
        </w:rPr>
      </w:pPr>
      <w:r w:rsidRPr="00940947">
        <w:rPr>
          <w:rFonts w:ascii="Times New Roman" w:hAnsi="Times New Roman" w:cs="Times New Roman"/>
          <w:sz w:val="24"/>
          <w:szCs w:val="24"/>
        </w:rPr>
        <w:t>9.</w:t>
      </w:r>
      <w:r>
        <w:rPr>
          <w:rFonts w:ascii="Times New Roman" w:hAnsi="Times New Roman" w:cs="Times New Roman"/>
          <w:sz w:val="24"/>
          <w:szCs w:val="24"/>
        </w:rPr>
        <w:t xml:space="preserve"> </w:t>
      </w:r>
      <w:proofErr w:type="spellStart"/>
      <w:r w:rsidR="00AA680F" w:rsidRPr="00940947">
        <w:rPr>
          <w:rFonts w:ascii="Times New Roman" w:hAnsi="Times New Roman" w:cs="Times New Roman"/>
          <w:sz w:val="24"/>
          <w:szCs w:val="24"/>
          <w:lang w:val="en-US"/>
        </w:rPr>
        <w:t>TrusTrace</w:t>
      </w:r>
      <w:proofErr w:type="spellEnd"/>
      <w:r w:rsidR="00AA680F" w:rsidRPr="00940947">
        <w:rPr>
          <w:rFonts w:ascii="Times New Roman" w:hAnsi="Times New Roman" w:cs="Times New Roman"/>
          <w:sz w:val="24"/>
          <w:szCs w:val="24"/>
        </w:rPr>
        <w:t xml:space="preserve"> </w:t>
      </w:r>
      <w:r w:rsidR="00AA680F" w:rsidRPr="00940947">
        <w:rPr>
          <w:rFonts w:ascii="Times New Roman" w:hAnsi="Times New Roman" w:cs="Times New Roman"/>
          <w:sz w:val="24"/>
          <w:szCs w:val="24"/>
          <w:lang w:val="en-US"/>
        </w:rPr>
        <w:t>URL</w:t>
      </w:r>
      <w:r w:rsidR="00AA680F" w:rsidRPr="00940947">
        <w:rPr>
          <w:rFonts w:ascii="Times New Roman" w:hAnsi="Times New Roman" w:cs="Times New Roman"/>
          <w:sz w:val="24"/>
          <w:szCs w:val="24"/>
        </w:rPr>
        <w:t xml:space="preserve">: </w:t>
      </w:r>
      <w:hyperlink r:id="rId18" w:history="1">
        <w:r w:rsidR="00AA680F" w:rsidRPr="00940947">
          <w:rPr>
            <w:rStyle w:val="a6"/>
            <w:rFonts w:ascii="Times New Roman" w:hAnsi="Times New Roman" w:cs="Times New Roman"/>
            <w:color w:val="auto"/>
            <w:sz w:val="24"/>
            <w:szCs w:val="24"/>
            <w:u w:val="none"/>
            <w:lang w:val="en-US"/>
          </w:rPr>
          <w:t>https</w:t>
        </w:r>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www</w:t>
        </w:r>
        <w:r w:rsidR="00AA680F" w:rsidRPr="00940947">
          <w:rPr>
            <w:rStyle w:val="a6"/>
            <w:rFonts w:ascii="Times New Roman" w:hAnsi="Times New Roman" w:cs="Times New Roman"/>
            <w:color w:val="auto"/>
            <w:sz w:val="24"/>
            <w:szCs w:val="24"/>
            <w:u w:val="none"/>
          </w:rPr>
          <w:t>.</w:t>
        </w:r>
        <w:proofErr w:type="spellStart"/>
        <w:r w:rsidR="00AA680F" w:rsidRPr="00940947">
          <w:rPr>
            <w:rStyle w:val="a6"/>
            <w:rFonts w:ascii="Times New Roman" w:hAnsi="Times New Roman" w:cs="Times New Roman"/>
            <w:color w:val="auto"/>
            <w:sz w:val="24"/>
            <w:szCs w:val="24"/>
            <w:u w:val="none"/>
            <w:lang w:val="en-US"/>
          </w:rPr>
          <w:t>cbinsights</w:t>
        </w:r>
        <w:proofErr w:type="spellEnd"/>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com</w:t>
        </w:r>
        <w:r w:rsidR="00AA680F" w:rsidRPr="00940947">
          <w:rPr>
            <w:rStyle w:val="a6"/>
            <w:rFonts w:ascii="Times New Roman" w:hAnsi="Times New Roman" w:cs="Times New Roman"/>
            <w:color w:val="auto"/>
            <w:sz w:val="24"/>
            <w:szCs w:val="24"/>
            <w:u w:val="none"/>
          </w:rPr>
          <w:t>/</w:t>
        </w:r>
        <w:r w:rsidR="00AA680F" w:rsidRPr="00940947">
          <w:rPr>
            <w:rStyle w:val="a6"/>
            <w:rFonts w:ascii="Times New Roman" w:hAnsi="Times New Roman" w:cs="Times New Roman"/>
            <w:color w:val="auto"/>
            <w:sz w:val="24"/>
            <w:szCs w:val="24"/>
            <w:u w:val="none"/>
            <w:lang w:val="en-US"/>
          </w:rPr>
          <w:t>company</w:t>
        </w:r>
        <w:r w:rsidR="00AA680F" w:rsidRPr="00940947">
          <w:rPr>
            <w:rStyle w:val="a6"/>
            <w:rFonts w:ascii="Times New Roman" w:hAnsi="Times New Roman" w:cs="Times New Roman"/>
            <w:color w:val="auto"/>
            <w:sz w:val="24"/>
            <w:szCs w:val="24"/>
            <w:u w:val="none"/>
          </w:rPr>
          <w:t>/</w:t>
        </w:r>
        <w:proofErr w:type="spellStart"/>
        <w:r w:rsidR="00AA680F" w:rsidRPr="00940947">
          <w:rPr>
            <w:rStyle w:val="a6"/>
            <w:rFonts w:ascii="Times New Roman" w:hAnsi="Times New Roman" w:cs="Times New Roman"/>
            <w:color w:val="auto"/>
            <w:sz w:val="24"/>
            <w:szCs w:val="24"/>
            <w:u w:val="none"/>
            <w:lang w:val="en-US"/>
          </w:rPr>
          <w:t>trustrace</w:t>
        </w:r>
        <w:proofErr w:type="spellEnd"/>
      </w:hyperlink>
      <w:r w:rsidR="00AA680F" w:rsidRPr="00940947">
        <w:rPr>
          <w:rFonts w:ascii="Times New Roman" w:hAnsi="Times New Roman" w:cs="Times New Roman"/>
          <w:sz w:val="24"/>
          <w:szCs w:val="24"/>
        </w:rPr>
        <w:t xml:space="preserve"> (дата обращения 15.05.2023).</w:t>
      </w:r>
    </w:p>
    <w:p w14:paraId="34709AA9" w14:textId="4ED95F2C" w:rsidR="003831D4" w:rsidRPr="00940947" w:rsidRDefault="00940947" w:rsidP="00940947">
      <w:pPr>
        <w:pStyle w:val="a3"/>
        <w:ind w:firstLine="360"/>
        <w:jc w:val="both"/>
        <w:rPr>
          <w:rFonts w:ascii="Times New Roman" w:hAnsi="Times New Roman" w:cs="Times New Roman"/>
          <w:sz w:val="24"/>
          <w:szCs w:val="24"/>
          <w:bdr w:val="none" w:sz="0" w:space="0" w:color="auto" w:frame="1"/>
        </w:rPr>
      </w:pPr>
      <w:r w:rsidRPr="00940947">
        <w:rPr>
          <w:rFonts w:ascii="Times New Roman" w:hAnsi="Times New Roman" w:cs="Times New Roman"/>
          <w:sz w:val="24"/>
          <w:szCs w:val="24"/>
        </w:rPr>
        <w:t>10.</w:t>
      </w:r>
      <w:r>
        <w:rPr>
          <w:rFonts w:ascii="Times New Roman" w:hAnsi="Times New Roman" w:cs="Times New Roman"/>
          <w:sz w:val="24"/>
          <w:szCs w:val="24"/>
        </w:rPr>
        <w:t xml:space="preserve"> </w:t>
      </w:r>
      <w:r w:rsidR="00AA680F" w:rsidRPr="00940947">
        <w:rPr>
          <w:rFonts w:ascii="Times New Roman" w:hAnsi="Times New Roman" w:cs="Times New Roman"/>
          <w:sz w:val="24"/>
          <w:szCs w:val="24"/>
        </w:rPr>
        <w:t xml:space="preserve">Электронная торговая площадка </w:t>
      </w:r>
      <w:r w:rsidR="00AA680F" w:rsidRPr="00940947">
        <w:rPr>
          <w:rFonts w:ascii="Times New Roman" w:hAnsi="Times New Roman" w:cs="Times New Roman"/>
          <w:sz w:val="24"/>
          <w:szCs w:val="24"/>
          <w:lang w:val="en-US"/>
        </w:rPr>
        <w:t>URL</w:t>
      </w:r>
      <w:r w:rsidR="00AA680F" w:rsidRPr="00940947">
        <w:rPr>
          <w:rFonts w:ascii="Times New Roman" w:hAnsi="Times New Roman" w:cs="Times New Roman"/>
          <w:sz w:val="24"/>
          <w:szCs w:val="24"/>
        </w:rPr>
        <w:t xml:space="preserve">: </w:t>
      </w:r>
      <w:hyperlink r:id="rId19" w:anchor="/" w:tgtFrame="_blank" w:history="1">
        <w:proofErr w:type="spellStart"/>
        <w:r w:rsidR="003831D4" w:rsidRPr="00940947">
          <w:rPr>
            <w:rStyle w:val="a6"/>
            <w:rFonts w:ascii="Times New Roman" w:hAnsi="Times New Roman" w:cs="Times New Roman"/>
            <w:color w:val="auto"/>
            <w:sz w:val="24"/>
            <w:szCs w:val="24"/>
            <w:u w:val="none"/>
            <w:bdr w:val="none" w:sz="0" w:space="0" w:color="auto" w:frame="1"/>
            <w:lang w:val="en-US"/>
          </w:rPr>
          <w:t>etp</w:t>
        </w:r>
        <w:proofErr w:type="spellEnd"/>
        <w:r w:rsidR="003831D4" w:rsidRPr="00940947">
          <w:rPr>
            <w:rStyle w:val="a6"/>
            <w:rFonts w:ascii="Times New Roman" w:hAnsi="Times New Roman" w:cs="Times New Roman"/>
            <w:color w:val="auto"/>
            <w:sz w:val="24"/>
            <w:szCs w:val="24"/>
            <w:u w:val="none"/>
            <w:bdr w:val="none" w:sz="0" w:space="0" w:color="auto" w:frame="1"/>
          </w:rPr>
          <w:t>.</w:t>
        </w:r>
        <w:r w:rsidR="003831D4" w:rsidRPr="00940947">
          <w:rPr>
            <w:rStyle w:val="a6"/>
            <w:rFonts w:ascii="Times New Roman" w:hAnsi="Times New Roman" w:cs="Times New Roman"/>
            <w:color w:val="auto"/>
            <w:sz w:val="24"/>
            <w:szCs w:val="24"/>
            <w:u w:val="none"/>
            <w:bdr w:val="none" w:sz="0" w:space="0" w:color="auto" w:frame="1"/>
            <w:lang w:val="en-US"/>
          </w:rPr>
          <w:t>alliance</w:t>
        </w:r>
        <w:r w:rsidR="003831D4" w:rsidRPr="00940947">
          <w:rPr>
            <w:rStyle w:val="a6"/>
            <w:rFonts w:ascii="Times New Roman" w:hAnsi="Times New Roman" w:cs="Times New Roman"/>
            <w:color w:val="auto"/>
            <w:sz w:val="24"/>
            <w:szCs w:val="24"/>
            <w:u w:val="none"/>
            <w:bdr w:val="none" w:sz="0" w:space="0" w:color="auto" w:frame="1"/>
          </w:rPr>
          <w:t>-</w:t>
        </w:r>
        <w:r w:rsidR="003831D4" w:rsidRPr="00940947">
          <w:rPr>
            <w:rStyle w:val="a6"/>
            <w:rFonts w:ascii="Times New Roman" w:hAnsi="Times New Roman" w:cs="Times New Roman"/>
            <w:color w:val="auto"/>
            <w:sz w:val="24"/>
            <w:szCs w:val="24"/>
            <w:u w:val="none"/>
            <w:bdr w:val="none" w:sz="0" w:space="0" w:color="auto" w:frame="1"/>
            <w:lang w:val="en-US"/>
          </w:rPr>
          <w:t>eco</w:t>
        </w:r>
        <w:r w:rsidR="003831D4" w:rsidRPr="00940947">
          <w:rPr>
            <w:rStyle w:val="a6"/>
            <w:rFonts w:ascii="Times New Roman" w:hAnsi="Times New Roman" w:cs="Times New Roman"/>
            <w:color w:val="auto"/>
            <w:sz w:val="24"/>
            <w:szCs w:val="24"/>
            <w:u w:val="none"/>
            <w:bdr w:val="none" w:sz="0" w:space="0" w:color="auto" w:frame="1"/>
          </w:rPr>
          <w:t>.</w:t>
        </w:r>
        <w:proofErr w:type="spellStart"/>
        <w:r w:rsidR="003831D4" w:rsidRPr="00940947">
          <w:rPr>
            <w:rStyle w:val="a6"/>
            <w:rFonts w:ascii="Times New Roman" w:hAnsi="Times New Roman" w:cs="Times New Roman"/>
            <w:color w:val="auto"/>
            <w:sz w:val="24"/>
            <w:szCs w:val="24"/>
            <w:u w:val="none"/>
            <w:bdr w:val="none" w:sz="0" w:space="0" w:color="auto" w:frame="1"/>
            <w:lang w:val="en-US"/>
          </w:rPr>
          <w:t>ru</w:t>
        </w:r>
        <w:proofErr w:type="spellEnd"/>
      </w:hyperlink>
      <w:r w:rsidR="00AA680F" w:rsidRPr="00940947">
        <w:rPr>
          <w:rStyle w:val="a6"/>
          <w:rFonts w:ascii="Times New Roman" w:hAnsi="Times New Roman" w:cs="Times New Roman"/>
          <w:color w:val="auto"/>
          <w:sz w:val="24"/>
          <w:szCs w:val="24"/>
          <w:u w:val="none"/>
          <w:bdr w:val="none" w:sz="0" w:space="0" w:color="auto" w:frame="1"/>
        </w:rPr>
        <w:t xml:space="preserve"> </w:t>
      </w:r>
      <w:r w:rsidR="00AA680F" w:rsidRPr="00940947">
        <w:rPr>
          <w:rFonts w:ascii="Times New Roman" w:hAnsi="Times New Roman" w:cs="Times New Roman"/>
          <w:sz w:val="24"/>
          <w:szCs w:val="24"/>
        </w:rPr>
        <w:t>(дата обращения 15.05.2023).</w:t>
      </w:r>
    </w:p>
    <w:p w14:paraId="52EBBE70" w14:textId="0424FFD8" w:rsidR="003831D4" w:rsidRPr="00940947" w:rsidRDefault="00940947" w:rsidP="00940947">
      <w:pPr>
        <w:pStyle w:val="a3"/>
        <w:ind w:firstLine="360"/>
        <w:jc w:val="both"/>
        <w:rPr>
          <w:rFonts w:ascii="Times New Roman" w:hAnsi="Times New Roman" w:cs="Times New Roman"/>
          <w:sz w:val="24"/>
          <w:szCs w:val="24"/>
          <w:lang w:val="en-US"/>
        </w:rPr>
      </w:pPr>
      <w:r w:rsidRPr="00940947">
        <w:rPr>
          <w:rFonts w:ascii="Times New Roman" w:hAnsi="Times New Roman" w:cs="Times New Roman"/>
          <w:sz w:val="24"/>
          <w:szCs w:val="24"/>
          <w:lang w:val="en-US"/>
        </w:rPr>
        <w:t xml:space="preserve">11. </w:t>
      </w:r>
      <w:hyperlink r:id="rId20" w:tooltip="Home" w:history="1">
        <w:r w:rsidR="00AA680F" w:rsidRPr="00940947">
          <w:rPr>
            <w:rFonts w:ascii="Times New Roman" w:hAnsi="Times New Roman" w:cs="Times New Roman"/>
            <w:sz w:val="24"/>
            <w:szCs w:val="24"/>
            <w:lang w:val="en-US"/>
          </w:rPr>
          <w:t>European Circular Economy Stakeholder Platform</w:t>
        </w:r>
      </w:hyperlink>
      <w:r w:rsidR="00AA680F" w:rsidRPr="00940947">
        <w:rPr>
          <w:rFonts w:ascii="Times New Roman" w:hAnsi="Times New Roman" w:cs="Times New Roman"/>
          <w:sz w:val="24"/>
          <w:szCs w:val="24"/>
          <w:lang w:val="en-US"/>
        </w:rPr>
        <w:t xml:space="preserve"> URL: </w:t>
      </w:r>
      <w:hyperlink r:id="rId21" w:history="1">
        <w:r w:rsidR="00AA680F" w:rsidRPr="00940947">
          <w:rPr>
            <w:rFonts w:ascii="Times New Roman" w:hAnsi="Times New Roman" w:cs="Times New Roman"/>
            <w:sz w:val="24"/>
            <w:szCs w:val="24"/>
            <w:lang w:val="en-US"/>
          </w:rPr>
          <w:t>https://circulareconomy.europa.eu/platform/en</w:t>
        </w:r>
      </w:hyperlink>
      <w:r w:rsidR="00AA680F" w:rsidRPr="00940947">
        <w:rPr>
          <w:rFonts w:ascii="Times New Roman" w:hAnsi="Times New Roman" w:cs="Times New Roman"/>
          <w:sz w:val="24"/>
          <w:szCs w:val="24"/>
          <w:lang w:val="en-US"/>
        </w:rPr>
        <w:t xml:space="preserve"> (</w:t>
      </w:r>
      <w:proofErr w:type="spellStart"/>
      <w:r w:rsidR="00AA680F" w:rsidRPr="00940947">
        <w:rPr>
          <w:rFonts w:ascii="Times New Roman" w:hAnsi="Times New Roman" w:cs="Times New Roman"/>
          <w:sz w:val="24"/>
          <w:szCs w:val="24"/>
          <w:lang w:val="en-US"/>
        </w:rPr>
        <w:t>дата</w:t>
      </w:r>
      <w:proofErr w:type="spellEnd"/>
      <w:r w:rsidR="00AA680F" w:rsidRPr="00940947">
        <w:rPr>
          <w:rFonts w:ascii="Times New Roman" w:hAnsi="Times New Roman" w:cs="Times New Roman"/>
          <w:sz w:val="24"/>
          <w:szCs w:val="24"/>
          <w:lang w:val="en-US"/>
        </w:rPr>
        <w:t xml:space="preserve"> </w:t>
      </w:r>
      <w:proofErr w:type="spellStart"/>
      <w:r w:rsidR="00AA680F" w:rsidRPr="00940947">
        <w:rPr>
          <w:rFonts w:ascii="Times New Roman" w:hAnsi="Times New Roman" w:cs="Times New Roman"/>
          <w:sz w:val="24"/>
          <w:szCs w:val="24"/>
          <w:lang w:val="en-US"/>
        </w:rPr>
        <w:t>обращения</w:t>
      </w:r>
      <w:proofErr w:type="spellEnd"/>
      <w:r w:rsidR="00AA680F" w:rsidRPr="00940947">
        <w:rPr>
          <w:rFonts w:ascii="Times New Roman" w:hAnsi="Times New Roman" w:cs="Times New Roman"/>
          <w:sz w:val="24"/>
          <w:szCs w:val="24"/>
          <w:lang w:val="en-US"/>
        </w:rPr>
        <w:t xml:space="preserve"> 15.05.2023).</w:t>
      </w:r>
    </w:p>
    <w:p w14:paraId="38F5BC29" w14:textId="1A77A151" w:rsidR="003831D4" w:rsidRPr="00940947" w:rsidRDefault="00940947" w:rsidP="00940947">
      <w:pPr>
        <w:pStyle w:val="a3"/>
        <w:ind w:firstLine="360"/>
        <w:jc w:val="both"/>
        <w:rPr>
          <w:rFonts w:ascii="Times New Roman" w:hAnsi="Times New Roman" w:cs="Times New Roman"/>
          <w:sz w:val="24"/>
          <w:szCs w:val="24"/>
          <w:lang w:val="en-US"/>
        </w:rPr>
      </w:pPr>
      <w:r w:rsidRPr="00940947">
        <w:rPr>
          <w:rFonts w:ascii="Times New Roman" w:hAnsi="Times New Roman" w:cs="Times New Roman"/>
          <w:sz w:val="24"/>
          <w:szCs w:val="24"/>
          <w:lang w:val="en-US"/>
        </w:rPr>
        <w:t xml:space="preserve">12. </w:t>
      </w:r>
      <w:r w:rsidR="00AA680F" w:rsidRPr="00940947">
        <w:rPr>
          <w:rFonts w:ascii="Times New Roman" w:hAnsi="Times New Roman" w:cs="Times New Roman"/>
          <w:sz w:val="24"/>
          <w:szCs w:val="24"/>
          <w:lang w:val="en-US"/>
        </w:rPr>
        <w:t xml:space="preserve">Supply Chain Resilience Platform launched today  URL: </w:t>
      </w:r>
      <w:hyperlink r:id="rId22" w:history="1">
        <w:r w:rsidR="00AA680F" w:rsidRPr="00940947">
          <w:rPr>
            <w:rFonts w:ascii="Times New Roman" w:hAnsi="Times New Roman" w:cs="Times New Roman"/>
            <w:sz w:val="24"/>
            <w:szCs w:val="24"/>
            <w:lang w:val="en-US"/>
          </w:rPr>
          <w:t>https://single-market-economy.ec.europa.eu/news/supply-chain-resilience-platform-launched-today-2022-03-16_en</w:t>
        </w:r>
      </w:hyperlink>
      <w:r w:rsidR="00AA680F" w:rsidRPr="00940947">
        <w:rPr>
          <w:rFonts w:ascii="Times New Roman" w:hAnsi="Times New Roman" w:cs="Times New Roman"/>
          <w:sz w:val="24"/>
          <w:szCs w:val="24"/>
          <w:lang w:val="en-US"/>
        </w:rPr>
        <w:t xml:space="preserve"> (</w:t>
      </w:r>
      <w:proofErr w:type="spellStart"/>
      <w:r w:rsidR="00AA680F" w:rsidRPr="00940947">
        <w:rPr>
          <w:rFonts w:ascii="Times New Roman" w:hAnsi="Times New Roman" w:cs="Times New Roman"/>
          <w:sz w:val="24"/>
          <w:szCs w:val="24"/>
          <w:lang w:val="en-US"/>
        </w:rPr>
        <w:t>дата</w:t>
      </w:r>
      <w:proofErr w:type="spellEnd"/>
      <w:r w:rsidR="00AA680F" w:rsidRPr="00940947">
        <w:rPr>
          <w:rFonts w:ascii="Times New Roman" w:hAnsi="Times New Roman" w:cs="Times New Roman"/>
          <w:sz w:val="24"/>
          <w:szCs w:val="24"/>
          <w:lang w:val="en-US"/>
        </w:rPr>
        <w:t xml:space="preserve"> </w:t>
      </w:r>
      <w:proofErr w:type="spellStart"/>
      <w:r w:rsidR="00AA680F" w:rsidRPr="00940947">
        <w:rPr>
          <w:rFonts w:ascii="Times New Roman" w:hAnsi="Times New Roman" w:cs="Times New Roman"/>
          <w:sz w:val="24"/>
          <w:szCs w:val="24"/>
          <w:lang w:val="en-US"/>
        </w:rPr>
        <w:t>обращения</w:t>
      </w:r>
      <w:proofErr w:type="spellEnd"/>
      <w:r w:rsidR="00AA680F" w:rsidRPr="00940947">
        <w:rPr>
          <w:rFonts w:ascii="Times New Roman" w:hAnsi="Times New Roman" w:cs="Times New Roman"/>
          <w:sz w:val="24"/>
          <w:szCs w:val="24"/>
          <w:lang w:val="en-US"/>
        </w:rPr>
        <w:t xml:space="preserve"> 15.05.2023).</w:t>
      </w:r>
    </w:p>
    <w:p w14:paraId="248EFAF9" w14:textId="77777777" w:rsidR="003831D4" w:rsidRPr="00AA680F" w:rsidRDefault="003831D4" w:rsidP="00546998">
      <w:pPr>
        <w:ind w:firstLine="567"/>
        <w:jc w:val="both"/>
        <w:rPr>
          <w:sz w:val="24"/>
          <w:szCs w:val="24"/>
          <w:lang w:val="en-US"/>
        </w:rPr>
      </w:pPr>
    </w:p>
    <w:p w14:paraId="674A0E13" w14:textId="1F0AED02" w:rsidR="003831D4" w:rsidRPr="00AA680F" w:rsidRDefault="003831D4" w:rsidP="00546998">
      <w:pPr>
        <w:ind w:firstLine="567"/>
        <w:jc w:val="both"/>
        <w:rPr>
          <w:sz w:val="24"/>
          <w:szCs w:val="24"/>
          <w:lang w:val="en-US"/>
        </w:rPr>
      </w:pPr>
    </w:p>
    <w:p w14:paraId="2462A323" w14:textId="1DCD1C89" w:rsidR="003831D4" w:rsidRPr="00F3350F" w:rsidRDefault="003831D4" w:rsidP="00546998">
      <w:pPr>
        <w:pStyle w:val="a3"/>
        <w:jc w:val="center"/>
        <w:rPr>
          <w:rFonts w:ascii="Times New Roman" w:hAnsi="Times New Roman" w:cs="Times New Roman"/>
          <w:b/>
          <w:bCs/>
          <w:sz w:val="24"/>
          <w:szCs w:val="24"/>
        </w:rPr>
      </w:pPr>
      <w:r w:rsidRPr="00F3350F">
        <w:rPr>
          <w:rFonts w:ascii="Times New Roman" w:hAnsi="Times New Roman" w:cs="Times New Roman"/>
          <w:b/>
          <w:bCs/>
          <w:sz w:val="24"/>
          <w:szCs w:val="24"/>
        </w:rPr>
        <w:t>Информация об автор</w:t>
      </w:r>
      <w:r w:rsidR="005618E5">
        <w:rPr>
          <w:rFonts w:ascii="Times New Roman" w:hAnsi="Times New Roman" w:cs="Times New Roman"/>
          <w:b/>
          <w:bCs/>
          <w:sz w:val="24"/>
          <w:szCs w:val="24"/>
        </w:rPr>
        <w:t>ах</w:t>
      </w:r>
    </w:p>
    <w:p w14:paraId="77193973" w14:textId="60CC630C" w:rsidR="003831D4" w:rsidRDefault="003831D4" w:rsidP="00546998">
      <w:pPr>
        <w:pStyle w:val="a3"/>
        <w:ind w:firstLine="708"/>
        <w:jc w:val="both"/>
        <w:rPr>
          <w:rFonts w:ascii="Times New Roman" w:hAnsi="Times New Roman" w:cs="Times New Roman"/>
          <w:sz w:val="24"/>
          <w:szCs w:val="24"/>
        </w:rPr>
      </w:pPr>
      <w:r>
        <w:rPr>
          <w:rFonts w:ascii="Times New Roman" w:hAnsi="Times New Roman" w:cs="Times New Roman"/>
          <w:sz w:val="24"/>
          <w:szCs w:val="24"/>
        </w:rPr>
        <w:t xml:space="preserve">Веретенникова Елена Сергеевна (Беларусь, Новополоцк) – </w:t>
      </w:r>
      <w:r w:rsidR="005618E5">
        <w:rPr>
          <w:rFonts w:ascii="Times New Roman" w:hAnsi="Times New Roman" w:cs="Times New Roman"/>
          <w:sz w:val="24"/>
          <w:szCs w:val="24"/>
        </w:rPr>
        <w:t>старший преподаватель кафедры учета, финансов, логистики и менеджмента</w:t>
      </w:r>
      <w:r>
        <w:rPr>
          <w:rFonts w:ascii="Times New Roman" w:hAnsi="Times New Roman" w:cs="Times New Roman"/>
          <w:sz w:val="24"/>
          <w:szCs w:val="24"/>
        </w:rPr>
        <w:t>, Полоцкий государственный университет</w:t>
      </w:r>
      <w:r w:rsidR="005618E5">
        <w:rPr>
          <w:rFonts w:ascii="Times New Roman" w:hAnsi="Times New Roman" w:cs="Times New Roman"/>
          <w:sz w:val="24"/>
          <w:szCs w:val="24"/>
        </w:rPr>
        <w:t xml:space="preserve"> имени Евфросинии Полоцкой</w:t>
      </w:r>
      <w:r>
        <w:rPr>
          <w:rFonts w:ascii="Times New Roman" w:hAnsi="Times New Roman" w:cs="Times New Roman"/>
          <w:sz w:val="24"/>
          <w:szCs w:val="24"/>
        </w:rPr>
        <w:t xml:space="preserve"> (Беларусь, 211440, г. Новополоцк, ул. Блохина, д.29, </w:t>
      </w:r>
      <w:hyperlink r:id="rId23" w:history="1">
        <w:r w:rsidRPr="006E7674">
          <w:rPr>
            <w:rStyle w:val="a6"/>
            <w:rFonts w:ascii="Times New Roman" w:hAnsi="Times New Roman" w:cs="Times New Roman"/>
            <w:sz w:val="24"/>
            <w:szCs w:val="24"/>
            <w:lang w:val="en-US"/>
          </w:rPr>
          <w:t>e</w:t>
        </w:r>
        <w:r w:rsidRPr="005618E5">
          <w:rPr>
            <w:rStyle w:val="a6"/>
            <w:rFonts w:ascii="Times New Roman" w:hAnsi="Times New Roman" w:cs="Times New Roman"/>
            <w:sz w:val="24"/>
            <w:szCs w:val="24"/>
          </w:rPr>
          <w:t>.</w:t>
        </w:r>
        <w:r w:rsidRPr="006E7674">
          <w:rPr>
            <w:rStyle w:val="a6"/>
            <w:rFonts w:ascii="Times New Roman" w:hAnsi="Times New Roman" w:cs="Times New Roman"/>
            <w:sz w:val="24"/>
            <w:szCs w:val="24"/>
            <w:lang w:val="en-US"/>
          </w:rPr>
          <w:t>veretennikova</w:t>
        </w:r>
        <w:r w:rsidRPr="005618E5">
          <w:rPr>
            <w:rStyle w:val="a6"/>
            <w:rFonts w:ascii="Times New Roman" w:hAnsi="Times New Roman" w:cs="Times New Roman"/>
            <w:sz w:val="24"/>
            <w:szCs w:val="24"/>
          </w:rPr>
          <w:t>@</w:t>
        </w:r>
        <w:r w:rsidRPr="006E7674">
          <w:rPr>
            <w:rStyle w:val="a6"/>
            <w:rFonts w:ascii="Times New Roman" w:hAnsi="Times New Roman" w:cs="Times New Roman"/>
            <w:sz w:val="24"/>
            <w:szCs w:val="24"/>
            <w:lang w:val="en-US"/>
          </w:rPr>
          <w:t>psu</w:t>
        </w:r>
        <w:r w:rsidRPr="005618E5">
          <w:rPr>
            <w:rStyle w:val="a6"/>
            <w:rFonts w:ascii="Times New Roman" w:hAnsi="Times New Roman" w:cs="Times New Roman"/>
            <w:sz w:val="24"/>
            <w:szCs w:val="24"/>
          </w:rPr>
          <w:t>.</w:t>
        </w:r>
        <w:r w:rsidRPr="006E7674">
          <w:rPr>
            <w:rStyle w:val="a6"/>
            <w:rFonts w:ascii="Times New Roman" w:hAnsi="Times New Roman" w:cs="Times New Roman"/>
            <w:sz w:val="24"/>
            <w:szCs w:val="24"/>
            <w:lang w:val="en-US"/>
          </w:rPr>
          <w:t>by</w:t>
        </w:r>
      </w:hyperlink>
      <w:r>
        <w:rPr>
          <w:rFonts w:ascii="Times New Roman" w:hAnsi="Times New Roman" w:cs="Times New Roman"/>
          <w:sz w:val="24"/>
          <w:szCs w:val="24"/>
        </w:rPr>
        <w:t>)</w:t>
      </w:r>
    </w:p>
    <w:p w14:paraId="1C00B4CE" w14:textId="6224F676" w:rsidR="005618E5" w:rsidRDefault="005618E5" w:rsidP="00546998">
      <w:pPr>
        <w:pStyle w:val="a3"/>
        <w:ind w:firstLine="708"/>
        <w:jc w:val="both"/>
        <w:rPr>
          <w:rFonts w:ascii="Times New Roman" w:hAnsi="Times New Roman" w:cs="Times New Roman"/>
          <w:sz w:val="24"/>
          <w:szCs w:val="24"/>
        </w:rPr>
      </w:pPr>
    </w:p>
    <w:p w14:paraId="3F0FEC7A" w14:textId="3594EC76" w:rsidR="005618E5" w:rsidRDefault="005618E5" w:rsidP="00546998">
      <w:pPr>
        <w:pStyle w:val="a3"/>
        <w:ind w:firstLine="708"/>
        <w:jc w:val="both"/>
        <w:rPr>
          <w:rFonts w:ascii="Times New Roman" w:hAnsi="Times New Roman" w:cs="Times New Roman"/>
          <w:sz w:val="24"/>
          <w:szCs w:val="24"/>
        </w:rPr>
      </w:pPr>
      <w:r>
        <w:rPr>
          <w:rFonts w:ascii="Times New Roman" w:hAnsi="Times New Roman" w:cs="Times New Roman"/>
          <w:sz w:val="24"/>
          <w:szCs w:val="24"/>
        </w:rPr>
        <w:t xml:space="preserve">Дубко Надежда Александровна (Беларусь, Новополоцк) – старший преподаватель кафедры учета, финансов, логистики и менеджмента, Полоцкий государственный университет имени Евфросинии Полоцкой (Беларусь, 211440, г. Новополоцк, ул. Блохина, д.29, </w:t>
      </w:r>
      <w:hyperlink r:id="rId24" w:history="1">
        <w:r w:rsidR="005726B9" w:rsidRPr="00541C3E">
          <w:rPr>
            <w:rStyle w:val="a6"/>
            <w:rFonts w:ascii="Times New Roman" w:hAnsi="Times New Roman" w:cs="Times New Roman"/>
            <w:sz w:val="24"/>
            <w:szCs w:val="24"/>
            <w:lang w:val="en-US"/>
          </w:rPr>
          <w:t>n</w:t>
        </w:r>
        <w:r w:rsidR="005726B9" w:rsidRPr="00533614">
          <w:rPr>
            <w:rStyle w:val="a6"/>
            <w:rFonts w:ascii="Times New Roman" w:hAnsi="Times New Roman" w:cs="Times New Roman"/>
            <w:sz w:val="24"/>
            <w:szCs w:val="24"/>
          </w:rPr>
          <w:t>.</w:t>
        </w:r>
        <w:r w:rsidR="005726B9" w:rsidRPr="00541C3E">
          <w:rPr>
            <w:rStyle w:val="a6"/>
            <w:rFonts w:ascii="Times New Roman" w:hAnsi="Times New Roman" w:cs="Times New Roman"/>
            <w:sz w:val="24"/>
            <w:szCs w:val="24"/>
            <w:lang w:val="en-US"/>
          </w:rPr>
          <w:t>dubko</w:t>
        </w:r>
        <w:r w:rsidR="005726B9" w:rsidRPr="00541C3E">
          <w:rPr>
            <w:rStyle w:val="a6"/>
            <w:rFonts w:ascii="Times New Roman" w:hAnsi="Times New Roman" w:cs="Times New Roman"/>
            <w:sz w:val="24"/>
            <w:szCs w:val="24"/>
          </w:rPr>
          <w:t>@</w:t>
        </w:r>
        <w:r w:rsidR="005726B9" w:rsidRPr="00541C3E">
          <w:rPr>
            <w:rStyle w:val="a6"/>
            <w:rFonts w:ascii="Times New Roman" w:hAnsi="Times New Roman" w:cs="Times New Roman"/>
            <w:sz w:val="24"/>
            <w:szCs w:val="24"/>
            <w:lang w:val="en-US"/>
          </w:rPr>
          <w:t>psu</w:t>
        </w:r>
        <w:r w:rsidR="005726B9" w:rsidRPr="00541C3E">
          <w:rPr>
            <w:rStyle w:val="a6"/>
            <w:rFonts w:ascii="Times New Roman" w:hAnsi="Times New Roman" w:cs="Times New Roman"/>
            <w:sz w:val="24"/>
            <w:szCs w:val="24"/>
          </w:rPr>
          <w:t>.</w:t>
        </w:r>
        <w:r w:rsidR="005726B9" w:rsidRPr="00541C3E">
          <w:rPr>
            <w:rStyle w:val="a6"/>
            <w:rFonts w:ascii="Times New Roman" w:hAnsi="Times New Roman" w:cs="Times New Roman"/>
            <w:sz w:val="24"/>
            <w:szCs w:val="24"/>
            <w:lang w:val="en-US"/>
          </w:rPr>
          <w:t>by</w:t>
        </w:r>
      </w:hyperlink>
    </w:p>
    <w:p w14:paraId="0133341B" w14:textId="179092FC" w:rsidR="003831D4" w:rsidRDefault="003831D4" w:rsidP="00546998">
      <w:pPr>
        <w:ind w:firstLine="567"/>
        <w:jc w:val="both"/>
        <w:rPr>
          <w:sz w:val="24"/>
          <w:szCs w:val="24"/>
        </w:rPr>
      </w:pPr>
    </w:p>
    <w:p w14:paraId="79D6A622" w14:textId="77777777" w:rsidR="00064D5D" w:rsidRPr="00533614" w:rsidRDefault="00064D5D" w:rsidP="00546998">
      <w:pPr>
        <w:jc w:val="right"/>
        <w:rPr>
          <w:b/>
          <w:bCs/>
          <w:sz w:val="24"/>
          <w:szCs w:val="24"/>
        </w:rPr>
      </w:pPr>
      <w:proofErr w:type="spellStart"/>
      <w:r w:rsidRPr="00064D5D">
        <w:rPr>
          <w:b/>
          <w:bCs/>
          <w:sz w:val="24"/>
          <w:szCs w:val="24"/>
          <w:lang w:val="en-US"/>
        </w:rPr>
        <w:t>Veretennikova</w:t>
      </w:r>
      <w:proofErr w:type="spellEnd"/>
      <w:r w:rsidRPr="00533614">
        <w:rPr>
          <w:b/>
          <w:bCs/>
          <w:sz w:val="24"/>
          <w:szCs w:val="24"/>
        </w:rPr>
        <w:t xml:space="preserve"> </w:t>
      </w:r>
      <w:r w:rsidRPr="00064D5D">
        <w:rPr>
          <w:b/>
          <w:bCs/>
          <w:sz w:val="24"/>
          <w:szCs w:val="24"/>
          <w:lang w:val="en-US"/>
        </w:rPr>
        <w:t>E</w:t>
      </w:r>
      <w:r w:rsidRPr="00533614">
        <w:rPr>
          <w:b/>
          <w:bCs/>
          <w:sz w:val="24"/>
          <w:szCs w:val="24"/>
        </w:rPr>
        <w:t>.</w:t>
      </w:r>
      <w:r w:rsidRPr="00064D5D">
        <w:rPr>
          <w:b/>
          <w:bCs/>
          <w:sz w:val="24"/>
          <w:szCs w:val="24"/>
          <w:lang w:val="en-US"/>
        </w:rPr>
        <w:t>S</w:t>
      </w:r>
      <w:r w:rsidRPr="00533614">
        <w:rPr>
          <w:b/>
          <w:bCs/>
          <w:sz w:val="24"/>
          <w:szCs w:val="24"/>
        </w:rPr>
        <w:t>.</w:t>
      </w:r>
    </w:p>
    <w:p w14:paraId="6C54FD16" w14:textId="77777777" w:rsidR="00064D5D" w:rsidRPr="00533614" w:rsidRDefault="00064D5D" w:rsidP="00546998">
      <w:pPr>
        <w:jc w:val="right"/>
        <w:rPr>
          <w:b/>
          <w:bCs/>
          <w:sz w:val="24"/>
          <w:szCs w:val="24"/>
        </w:rPr>
      </w:pPr>
      <w:proofErr w:type="spellStart"/>
      <w:r w:rsidRPr="00064D5D">
        <w:rPr>
          <w:b/>
          <w:bCs/>
          <w:sz w:val="24"/>
          <w:szCs w:val="24"/>
          <w:lang w:val="en-US"/>
        </w:rPr>
        <w:t>Dubko</w:t>
      </w:r>
      <w:proofErr w:type="spellEnd"/>
      <w:r w:rsidRPr="00533614">
        <w:rPr>
          <w:b/>
          <w:bCs/>
          <w:sz w:val="24"/>
          <w:szCs w:val="24"/>
        </w:rPr>
        <w:t xml:space="preserve"> </w:t>
      </w:r>
      <w:r w:rsidRPr="00064D5D">
        <w:rPr>
          <w:b/>
          <w:bCs/>
          <w:sz w:val="24"/>
          <w:szCs w:val="24"/>
          <w:lang w:val="en-US"/>
        </w:rPr>
        <w:t>N</w:t>
      </w:r>
      <w:r w:rsidRPr="00533614">
        <w:rPr>
          <w:b/>
          <w:bCs/>
          <w:sz w:val="24"/>
          <w:szCs w:val="24"/>
        </w:rPr>
        <w:t>.</w:t>
      </w:r>
      <w:r w:rsidRPr="00064D5D">
        <w:rPr>
          <w:b/>
          <w:bCs/>
          <w:sz w:val="24"/>
          <w:szCs w:val="24"/>
          <w:lang w:val="en-US"/>
        </w:rPr>
        <w:t>A</w:t>
      </w:r>
      <w:r w:rsidRPr="00533614">
        <w:rPr>
          <w:b/>
          <w:bCs/>
          <w:sz w:val="24"/>
          <w:szCs w:val="24"/>
        </w:rPr>
        <w:t>.</w:t>
      </w:r>
    </w:p>
    <w:p w14:paraId="5F9BC550" w14:textId="4C3E5975" w:rsidR="005726B9" w:rsidRDefault="00064D5D" w:rsidP="00546998">
      <w:pPr>
        <w:jc w:val="center"/>
        <w:rPr>
          <w:b/>
          <w:bCs/>
          <w:sz w:val="24"/>
          <w:szCs w:val="24"/>
          <w:lang w:val="en-US"/>
        </w:rPr>
      </w:pPr>
      <w:r w:rsidRPr="00064D5D">
        <w:rPr>
          <w:b/>
          <w:bCs/>
          <w:sz w:val="24"/>
          <w:szCs w:val="24"/>
          <w:lang w:val="en-US"/>
        </w:rPr>
        <w:t>STUDY OF DOMESTIC AND FOREIGN EXPERIENCE IN APPLICATION OF DIGITAL PLATFORMS FOR COOPERATION OF SUPPLY CHAIN PARTICIPANTS AND OTHER STAKEHOLDERS</w:t>
      </w:r>
    </w:p>
    <w:p w14:paraId="19EA4AA5" w14:textId="77777777" w:rsidR="00064D5D" w:rsidRPr="00064D5D" w:rsidRDefault="00064D5D" w:rsidP="00546998">
      <w:pPr>
        <w:jc w:val="center"/>
        <w:rPr>
          <w:b/>
          <w:bCs/>
          <w:sz w:val="24"/>
          <w:szCs w:val="24"/>
          <w:lang w:val="en-US"/>
        </w:rPr>
      </w:pPr>
    </w:p>
    <w:p w14:paraId="1437ED80" w14:textId="784339E0" w:rsidR="00064D5D" w:rsidRPr="00064D5D" w:rsidRDefault="00064D5D" w:rsidP="00546998">
      <w:pPr>
        <w:ind w:firstLine="708"/>
        <w:jc w:val="both"/>
        <w:rPr>
          <w:i/>
          <w:iCs/>
          <w:sz w:val="24"/>
          <w:szCs w:val="24"/>
          <w:lang w:val="en-US"/>
        </w:rPr>
      </w:pPr>
      <w:r w:rsidRPr="00064D5D">
        <w:rPr>
          <w:b/>
          <w:bCs/>
          <w:i/>
          <w:iCs/>
          <w:sz w:val="24"/>
          <w:szCs w:val="24"/>
          <w:lang w:val="en-US"/>
        </w:rPr>
        <w:t>Abstract.</w:t>
      </w:r>
      <w:r w:rsidRPr="00064D5D">
        <w:rPr>
          <w:i/>
          <w:iCs/>
          <w:sz w:val="24"/>
          <w:szCs w:val="24"/>
          <w:lang w:val="en-US"/>
        </w:rPr>
        <w:t xml:space="preserve"> The article considers domestic and foreign experience in the use of digital platforms for cooperation between supply chain participants and other stakeholders. The main advantages of using these platforms are identified.</w:t>
      </w:r>
    </w:p>
    <w:p w14:paraId="24110939" w14:textId="37155BF3" w:rsidR="00064D5D" w:rsidRPr="00064D5D" w:rsidRDefault="00064D5D" w:rsidP="00546998">
      <w:pPr>
        <w:ind w:firstLine="708"/>
        <w:rPr>
          <w:i/>
          <w:iCs/>
          <w:sz w:val="24"/>
          <w:szCs w:val="24"/>
          <w:lang w:val="en-US"/>
        </w:rPr>
      </w:pPr>
      <w:r w:rsidRPr="00064D5D">
        <w:rPr>
          <w:b/>
          <w:bCs/>
          <w:i/>
          <w:iCs/>
          <w:sz w:val="24"/>
          <w:szCs w:val="24"/>
          <w:lang w:val="en-US"/>
        </w:rPr>
        <w:t xml:space="preserve">Keywords: </w:t>
      </w:r>
      <w:r w:rsidRPr="00064D5D">
        <w:rPr>
          <w:i/>
          <w:iCs/>
          <w:sz w:val="24"/>
          <w:szCs w:val="24"/>
          <w:lang w:val="en-US"/>
        </w:rPr>
        <w:t>digital platform, supply chain, cooperation, cluster, import substitution, circular economy</w:t>
      </w:r>
    </w:p>
    <w:p w14:paraId="20637E54" w14:textId="6A03F32A" w:rsidR="005726B9" w:rsidRPr="00064D5D" w:rsidRDefault="005726B9" w:rsidP="00546998">
      <w:pPr>
        <w:ind w:firstLine="567"/>
        <w:jc w:val="both"/>
        <w:rPr>
          <w:sz w:val="24"/>
          <w:szCs w:val="24"/>
          <w:lang w:val="en-US"/>
        </w:rPr>
      </w:pPr>
    </w:p>
    <w:p w14:paraId="61F1BB1C" w14:textId="77777777" w:rsidR="00064D5D" w:rsidRPr="00533614" w:rsidRDefault="00064D5D" w:rsidP="00546998">
      <w:pPr>
        <w:pStyle w:val="a3"/>
        <w:ind w:firstLine="708"/>
        <w:jc w:val="center"/>
        <w:rPr>
          <w:rFonts w:ascii="Times New Roman" w:hAnsi="Times New Roman" w:cs="Times New Roman"/>
          <w:b/>
          <w:bCs/>
          <w:sz w:val="24"/>
          <w:szCs w:val="24"/>
          <w:lang w:val="en-US"/>
        </w:rPr>
      </w:pPr>
      <w:r w:rsidRPr="00533614">
        <w:rPr>
          <w:rFonts w:ascii="Times New Roman" w:hAnsi="Times New Roman" w:cs="Times New Roman"/>
          <w:b/>
          <w:bCs/>
          <w:sz w:val="24"/>
          <w:szCs w:val="24"/>
          <w:lang w:val="en-US"/>
        </w:rPr>
        <w:t>Information about the authors</w:t>
      </w:r>
    </w:p>
    <w:p w14:paraId="17CCE8B8" w14:textId="77777777" w:rsidR="00064D5D" w:rsidRDefault="00064D5D" w:rsidP="00546998">
      <w:pPr>
        <w:pStyle w:val="a3"/>
        <w:ind w:firstLine="708"/>
        <w:jc w:val="both"/>
        <w:rPr>
          <w:rFonts w:ascii="Times New Roman" w:hAnsi="Times New Roman" w:cs="Times New Roman"/>
          <w:sz w:val="24"/>
          <w:szCs w:val="24"/>
          <w:lang w:val="en-US"/>
        </w:rPr>
      </w:pPr>
    </w:p>
    <w:p w14:paraId="1C557ED8" w14:textId="39374132" w:rsidR="00064D5D" w:rsidRPr="00064D5D" w:rsidRDefault="00064D5D" w:rsidP="00546998">
      <w:pPr>
        <w:pStyle w:val="a3"/>
        <w:ind w:firstLine="708"/>
        <w:jc w:val="both"/>
        <w:rPr>
          <w:rFonts w:ascii="Times New Roman" w:hAnsi="Times New Roman" w:cs="Times New Roman"/>
          <w:sz w:val="24"/>
          <w:szCs w:val="24"/>
          <w:lang w:val="en-US"/>
        </w:rPr>
      </w:pPr>
      <w:proofErr w:type="spellStart"/>
      <w:r w:rsidRPr="00064D5D">
        <w:rPr>
          <w:rFonts w:ascii="Times New Roman" w:hAnsi="Times New Roman" w:cs="Times New Roman"/>
          <w:sz w:val="24"/>
          <w:szCs w:val="24"/>
          <w:lang w:val="en-US"/>
        </w:rPr>
        <w:t>Veretennikova</w:t>
      </w:r>
      <w:proofErr w:type="spellEnd"/>
      <w:r w:rsidRPr="00064D5D">
        <w:rPr>
          <w:rFonts w:ascii="Times New Roman" w:hAnsi="Times New Roman" w:cs="Times New Roman"/>
          <w:sz w:val="24"/>
          <w:szCs w:val="24"/>
          <w:lang w:val="en-US"/>
        </w:rPr>
        <w:t xml:space="preserve"> Elena </w:t>
      </w:r>
      <w:proofErr w:type="spellStart"/>
      <w:r w:rsidRPr="00064D5D">
        <w:rPr>
          <w:rFonts w:ascii="Times New Roman" w:hAnsi="Times New Roman" w:cs="Times New Roman"/>
          <w:sz w:val="24"/>
          <w:szCs w:val="24"/>
          <w:lang w:val="en-US"/>
        </w:rPr>
        <w:t>Sergeevna</w:t>
      </w:r>
      <w:proofErr w:type="spellEnd"/>
      <w:r w:rsidRPr="00064D5D">
        <w:rPr>
          <w:rFonts w:ascii="Times New Roman" w:hAnsi="Times New Roman" w:cs="Times New Roman"/>
          <w:sz w:val="24"/>
          <w:szCs w:val="24"/>
          <w:lang w:val="en-US"/>
        </w:rPr>
        <w:t xml:space="preserve"> (Belarus, </w:t>
      </w:r>
      <w:proofErr w:type="spellStart"/>
      <w:r w:rsidRPr="00064D5D">
        <w:rPr>
          <w:rFonts w:ascii="Times New Roman" w:hAnsi="Times New Roman" w:cs="Times New Roman"/>
          <w:sz w:val="24"/>
          <w:szCs w:val="24"/>
          <w:lang w:val="en-US"/>
        </w:rPr>
        <w:t>Novopolotsk</w:t>
      </w:r>
      <w:proofErr w:type="spellEnd"/>
      <w:r w:rsidRPr="00064D5D">
        <w:rPr>
          <w:rFonts w:ascii="Times New Roman" w:hAnsi="Times New Roman" w:cs="Times New Roman"/>
          <w:sz w:val="24"/>
          <w:szCs w:val="24"/>
          <w:lang w:val="en-US"/>
        </w:rPr>
        <w:t xml:space="preserve">) – Senior Lecturer, Department of Accounting, Finance, Logistics and Management, Euphrosyne </w:t>
      </w:r>
      <w:proofErr w:type="spellStart"/>
      <w:r w:rsidRPr="00064D5D">
        <w:rPr>
          <w:rFonts w:ascii="Times New Roman" w:hAnsi="Times New Roman" w:cs="Times New Roman"/>
          <w:sz w:val="24"/>
          <w:szCs w:val="24"/>
          <w:lang w:val="en-US"/>
        </w:rPr>
        <w:t>Polotskaya</w:t>
      </w:r>
      <w:proofErr w:type="spellEnd"/>
      <w:r w:rsidRPr="00064D5D">
        <w:rPr>
          <w:rFonts w:ascii="Times New Roman" w:hAnsi="Times New Roman" w:cs="Times New Roman"/>
          <w:sz w:val="24"/>
          <w:szCs w:val="24"/>
          <w:lang w:val="en-US"/>
        </w:rPr>
        <w:t xml:space="preserve"> State University of </w:t>
      </w:r>
      <w:proofErr w:type="spellStart"/>
      <w:r w:rsidRPr="00064D5D">
        <w:rPr>
          <w:rFonts w:ascii="Times New Roman" w:hAnsi="Times New Roman" w:cs="Times New Roman"/>
          <w:sz w:val="24"/>
          <w:szCs w:val="24"/>
          <w:lang w:val="en-US"/>
        </w:rPr>
        <w:t>Polotsk</w:t>
      </w:r>
      <w:proofErr w:type="spellEnd"/>
      <w:r w:rsidRPr="00064D5D">
        <w:rPr>
          <w:rFonts w:ascii="Times New Roman" w:hAnsi="Times New Roman" w:cs="Times New Roman"/>
          <w:sz w:val="24"/>
          <w:szCs w:val="24"/>
          <w:lang w:val="en-US"/>
        </w:rPr>
        <w:t xml:space="preserve"> (Belarus, 211440, </w:t>
      </w:r>
      <w:proofErr w:type="spellStart"/>
      <w:r w:rsidRPr="00064D5D">
        <w:rPr>
          <w:rFonts w:ascii="Times New Roman" w:hAnsi="Times New Roman" w:cs="Times New Roman"/>
          <w:sz w:val="24"/>
          <w:szCs w:val="24"/>
          <w:lang w:val="en-US"/>
        </w:rPr>
        <w:t>Novopolotsk</w:t>
      </w:r>
      <w:proofErr w:type="spellEnd"/>
      <w:r w:rsidRPr="00064D5D">
        <w:rPr>
          <w:rFonts w:ascii="Times New Roman" w:hAnsi="Times New Roman" w:cs="Times New Roman"/>
          <w:sz w:val="24"/>
          <w:szCs w:val="24"/>
          <w:lang w:val="en-US"/>
        </w:rPr>
        <w:t xml:space="preserve">, </w:t>
      </w:r>
      <w:proofErr w:type="spellStart"/>
      <w:r w:rsidRPr="00064D5D">
        <w:rPr>
          <w:rFonts w:ascii="Times New Roman" w:hAnsi="Times New Roman" w:cs="Times New Roman"/>
          <w:sz w:val="24"/>
          <w:szCs w:val="24"/>
          <w:lang w:val="en-US"/>
        </w:rPr>
        <w:t>Blokhin</w:t>
      </w:r>
      <w:proofErr w:type="spellEnd"/>
      <w:r w:rsidRPr="00064D5D">
        <w:rPr>
          <w:rFonts w:ascii="Times New Roman" w:hAnsi="Times New Roman" w:cs="Times New Roman"/>
          <w:sz w:val="24"/>
          <w:szCs w:val="24"/>
          <w:lang w:val="en-US"/>
        </w:rPr>
        <w:t xml:space="preserve"> St., 29,</w:t>
      </w:r>
      <w:r>
        <w:rPr>
          <w:rFonts w:ascii="Times New Roman" w:hAnsi="Times New Roman" w:cs="Times New Roman"/>
          <w:sz w:val="24"/>
          <w:szCs w:val="24"/>
          <w:lang w:val="en-US"/>
        </w:rPr>
        <w:t xml:space="preserve"> </w:t>
      </w:r>
      <w:hyperlink r:id="rId25" w:history="1">
        <w:r w:rsidRPr="006E7674">
          <w:rPr>
            <w:rStyle w:val="a6"/>
            <w:rFonts w:ascii="Times New Roman" w:hAnsi="Times New Roman" w:cs="Times New Roman"/>
            <w:sz w:val="24"/>
            <w:szCs w:val="24"/>
            <w:lang w:val="en-US"/>
          </w:rPr>
          <w:t>e</w:t>
        </w:r>
        <w:r w:rsidRPr="00064D5D">
          <w:rPr>
            <w:rStyle w:val="a6"/>
            <w:rFonts w:ascii="Times New Roman" w:hAnsi="Times New Roman" w:cs="Times New Roman"/>
            <w:sz w:val="24"/>
            <w:szCs w:val="24"/>
            <w:lang w:val="en-US"/>
          </w:rPr>
          <w:t>.</w:t>
        </w:r>
        <w:r w:rsidRPr="006E7674">
          <w:rPr>
            <w:rStyle w:val="a6"/>
            <w:rFonts w:ascii="Times New Roman" w:hAnsi="Times New Roman" w:cs="Times New Roman"/>
            <w:sz w:val="24"/>
            <w:szCs w:val="24"/>
            <w:lang w:val="en-US"/>
          </w:rPr>
          <w:t>veretennikova</w:t>
        </w:r>
        <w:r w:rsidRPr="00064D5D">
          <w:rPr>
            <w:rStyle w:val="a6"/>
            <w:rFonts w:ascii="Times New Roman" w:hAnsi="Times New Roman" w:cs="Times New Roman"/>
            <w:sz w:val="24"/>
            <w:szCs w:val="24"/>
            <w:lang w:val="en-US"/>
          </w:rPr>
          <w:t>@</w:t>
        </w:r>
        <w:r w:rsidRPr="006E7674">
          <w:rPr>
            <w:rStyle w:val="a6"/>
            <w:rFonts w:ascii="Times New Roman" w:hAnsi="Times New Roman" w:cs="Times New Roman"/>
            <w:sz w:val="24"/>
            <w:szCs w:val="24"/>
            <w:lang w:val="en-US"/>
          </w:rPr>
          <w:t>psu</w:t>
        </w:r>
        <w:r w:rsidRPr="00064D5D">
          <w:rPr>
            <w:rStyle w:val="a6"/>
            <w:rFonts w:ascii="Times New Roman" w:hAnsi="Times New Roman" w:cs="Times New Roman"/>
            <w:sz w:val="24"/>
            <w:szCs w:val="24"/>
            <w:lang w:val="en-US"/>
          </w:rPr>
          <w:t>.</w:t>
        </w:r>
        <w:r w:rsidRPr="006E7674">
          <w:rPr>
            <w:rStyle w:val="a6"/>
            <w:rFonts w:ascii="Times New Roman" w:hAnsi="Times New Roman" w:cs="Times New Roman"/>
            <w:sz w:val="24"/>
            <w:szCs w:val="24"/>
            <w:lang w:val="en-US"/>
          </w:rPr>
          <w:t>by</w:t>
        </w:r>
      </w:hyperlink>
      <w:r w:rsidRPr="00064D5D">
        <w:rPr>
          <w:rFonts w:ascii="Times New Roman" w:hAnsi="Times New Roman" w:cs="Times New Roman"/>
          <w:sz w:val="24"/>
          <w:szCs w:val="24"/>
          <w:lang w:val="en-US"/>
        </w:rPr>
        <w:t>)</w:t>
      </w:r>
    </w:p>
    <w:p w14:paraId="04D8DE82" w14:textId="77777777" w:rsidR="005726B9" w:rsidRPr="00064D5D" w:rsidRDefault="005726B9" w:rsidP="00546998">
      <w:pPr>
        <w:pStyle w:val="a3"/>
        <w:ind w:firstLine="708"/>
        <w:jc w:val="both"/>
        <w:rPr>
          <w:rFonts w:ascii="Times New Roman" w:hAnsi="Times New Roman" w:cs="Times New Roman"/>
          <w:sz w:val="24"/>
          <w:szCs w:val="24"/>
          <w:lang w:val="en-US"/>
        </w:rPr>
      </w:pPr>
    </w:p>
    <w:p w14:paraId="0EDCCF9C" w14:textId="6602E951" w:rsidR="005726B9" w:rsidRPr="00064D5D" w:rsidRDefault="00064D5D" w:rsidP="00546998">
      <w:pPr>
        <w:pStyle w:val="a3"/>
        <w:ind w:firstLine="708"/>
        <w:jc w:val="both"/>
        <w:rPr>
          <w:rFonts w:ascii="Times New Roman" w:hAnsi="Times New Roman" w:cs="Times New Roman"/>
          <w:sz w:val="24"/>
          <w:szCs w:val="24"/>
          <w:lang w:val="en-US"/>
        </w:rPr>
      </w:pPr>
      <w:proofErr w:type="spellStart"/>
      <w:r w:rsidRPr="00064D5D">
        <w:rPr>
          <w:rFonts w:ascii="Times New Roman" w:hAnsi="Times New Roman" w:cs="Times New Roman"/>
          <w:sz w:val="24"/>
          <w:szCs w:val="24"/>
          <w:lang w:val="en-US"/>
        </w:rPr>
        <w:t>Dubko</w:t>
      </w:r>
      <w:proofErr w:type="spellEnd"/>
      <w:r w:rsidRPr="00064D5D">
        <w:rPr>
          <w:rFonts w:ascii="Times New Roman" w:hAnsi="Times New Roman" w:cs="Times New Roman"/>
          <w:sz w:val="24"/>
          <w:szCs w:val="24"/>
          <w:lang w:val="en-US"/>
        </w:rPr>
        <w:t xml:space="preserve"> Nadezhda Alexandrovna (Belarus, </w:t>
      </w:r>
      <w:proofErr w:type="spellStart"/>
      <w:r w:rsidRPr="00064D5D">
        <w:rPr>
          <w:rFonts w:ascii="Times New Roman" w:hAnsi="Times New Roman" w:cs="Times New Roman"/>
          <w:sz w:val="24"/>
          <w:szCs w:val="24"/>
          <w:lang w:val="en-US"/>
        </w:rPr>
        <w:t>Novopolotsk</w:t>
      </w:r>
      <w:proofErr w:type="spellEnd"/>
      <w:r w:rsidRPr="00064D5D">
        <w:rPr>
          <w:rFonts w:ascii="Times New Roman" w:hAnsi="Times New Roman" w:cs="Times New Roman"/>
          <w:sz w:val="24"/>
          <w:szCs w:val="24"/>
          <w:lang w:val="en-US"/>
        </w:rPr>
        <w:t xml:space="preserve">) – Senior Lecturer, Department of Accounting, Finance, Logistics and Management, Euphrosyne </w:t>
      </w:r>
      <w:proofErr w:type="spellStart"/>
      <w:r w:rsidRPr="00064D5D">
        <w:rPr>
          <w:rFonts w:ascii="Times New Roman" w:hAnsi="Times New Roman" w:cs="Times New Roman"/>
          <w:sz w:val="24"/>
          <w:szCs w:val="24"/>
          <w:lang w:val="en-US"/>
        </w:rPr>
        <w:t>Polotskaya</w:t>
      </w:r>
      <w:proofErr w:type="spellEnd"/>
      <w:r w:rsidRPr="00064D5D">
        <w:rPr>
          <w:rFonts w:ascii="Times New Roman" w:hAnsi="Times New Roman" w:cs="Times New Roman"/>
          <w:sz w:val="24"/>
          <w:szCs w:val="24"/>
          <w:lang w:val="en-US"/>
        </w:rPr>
        <w:t xml:space="preserve"> State University of </w:t>
      </w:r>
      <w:proofErr w:type="spellStart"/>
      <w:r w:rsidRPr="00064D5D">
        <w:rPr>
          <w:rFonts w:ascii="Times New Roman" w:hAnsi="Times New Roman" w:cs="Times New Roman"/>
          <w:sz w:val="24"/>
          <w:szCs w:val="24"/>
          <w:lang w:val="en-US"/>
        </w:rPr>
        <w:t>Polotsk</w:t>
      </w:r>
      <w:proofErr w:type="spellEnd"/>
      <w:r w:rsidRPr="00064D5D">
        <w:rPr>
          <w:rFonts w:ascii="Times New Roman" w:hAnsi="Times New Roman" w:cs="Times New Roman"/>
          <w:sz w:val="24"/>
          <w:szCs w:val="24"/>
          <w:lang w:val="en-US"/>
        </w:rPr>
        <w:t xml:space="preserve"> (Belarus, 211440, </w:t>
      </w:r>
      <w:proofErr w:type="spellStart"/>
      <w:r w:rsidRPr="00064D5D">
        <w:rPr>
          <w:rFonts w:ascii="Times New Roman" w:hAnsi="Times New Roman" w:cs="Times New Roman"/>
          <w:sz w:val="24"/>
          <w:szCs w:val="24"/>
          <w:lang w:val="en-US"/>
        </w:rPr>
        <w:t>Novopolotsk</w:t>
      </w:r>
      <w:proofErr w:type="spellEnd"/>
      <w:r w:rsidRPr="00064D5D">
        <w:rPr>
          <w:rFonts w:ascii="Times New Roman" w:hAnsi="Times New Roman" w:cs="Times New Roman"/>
          <w:sz w:val="24"/>
          <w:szCs w:val="24"/>
          <w:lang w:val="en-US"/>
        </w:rPr>
        <w:t xml:space="preserve">, </w:t>
      </w:r>
      <w:proofErr w:type="spellStart"/>
      <w:r w:rsidRPr="00064D5D">
        <w:rPr>
          <w:rFonts w:ascii="Times New Roman" w:hAnsi="Times New Roman" w:cs="Times New Roman"/>
          <w:sz w:val="24"/>
          <w:szCs w:val="24"/>
          <w:lang w:val="en-US"/>
        </w:rPr>
        <w:t>Blokhin</w:t>
      </w:r>
      <w:proofErr w:type="spellEnd"/>
      <w:r w:rsidRPr="00064D5D">
        <w:rPr>
          <w:rFonts w:ascii="Times New Roman" w:hAnsi="Times New Roman" w:cs="Times New Roman"/>
          <w:sz w:val="24"/>
          <w:szCs w:val="24"/>
          <w:lang w:val="en-US"/>
        </w:rPr>
        <w:t xml:space="preserve"> St., 29,</w:t>
      </w:r>
      <w:r>
        <w:rPr>
          <w:rFonts w:ascii="Times New Roman" w:hAnsi="Times New Roman" w:cs="Times New Roman"/>
          <w:sz w:val="24"/>
          <w:szCs w:val="24"/>
          <w:lang w:val="en-US"/>
        </w:rPr>
        <w:t xml:space="preserve"> </w:t>
      </w:r>
      <w:hyperlink r:id="rId26" w:history="1">
        <w:r w:rsidRPr="00A34C19">
          <w:rPr>
            <w:rStyle w:val="a6"/>
            <w:rFonts w:ascii="Times New Roman" w:hAnsi="Times New Roman" w:cs="Times New Roman"/>
            <w:sz w:val="24"/>
            <w:szCs w:val="24"/>
            <w:lang w:val="en-US"/>
          </w:rPr>
          <w:t>n.dubko@psu.by</w:t>
        </w:r>
      </w:hyperlink>
      <w:r>
        <w:rPr>
          <w:rFonts w:ascii="Times New Roman" w:hAnsi="Times New Roman" w:cs="Times New Roman"/>
          <w:sz w:val="24"/>
          <w:szCs w:val="24"/>
          <w:lang w:val="en-US"/>
        </w:rPr>
        <w:t>)</w:t>
      </w:r>
    </w:p>
    <w:p w14:paraId="34947756" w14:textId="481557DB" w:rsidR="005726B9" w:rsidRPr="00064D5D" w:rsidRDefault="005726B9" w:rsidP="00546998">
      <w:pPr>
        <w:ind w:firstLine="567"/>
        <w:jc w:val="both"/>
        <w:rPr>
          <w:sz w:val="24"/>
          <w:szCs w:val="24"/>
          <w:lang w:val="en-US"/>
        </w:rPr>
      </w:pPr>
    </w:p>
    <w:p w14:paraId="75D851A2" w14:textId="07D93D97" w:rsidR="005726B9" w:rsidRPr="009B1259" w:rsidRDefault="00064D5D" w:rsidP="00546998">
      <w:pPr>
        <w:ind w:firstLine="567"/>
        <w:jc w:val="center"/>
        <w:rPr>
          <w:b/>
          <w:bCs/>
          <w:sz w:val="24"/>
          <w:szCs w:val="24"/>
          <w:lang w:val="en-US"/>
        </w:rPr>
      </w:pPr>
      <w:r w:rsidRPr="00064D5D">
        <w:rPr>
          <w:b/>
          <w:bCs/>
          <w:sz w:val="24"/>
          <w:szCs w:val="24"/>
          <w:lang w:val="en-US"/>
        </w:rPr>
        <w:t>R</w:t>
      </w:r>
      <w:r w:rsidRPr="009B1259">
        <w:rPr>
          <w:b/>
          <w:bCs/>
          <w:sz w:val="24"/>
          <w:szCs w:val="24"/>
          <w:lang w:val="en-US"/>
        </w:rPr>
        <w:t>eferences</w:t>
      </w:r>
    </w:p>
    <w:p w14:paraId="225AD3DC" w14:textId="1155D5C9"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lastRenderedPageBreak/>
        <w:t xml:space="preserve">1. </w:t>
      </w:r>
      <w:r w:rsidR="00F351B7" w:rsidRPr="009B1259">
        <w:rPr>
          <w:rFonts w:ascii="Times New Roman" w:hAnsi="Times New Roman" w:cs="Times New Roman"/>
          <w:sz w:val="24"/>
          <w:szCs w:val="24"/>
          <w:lang w:val="en-US"/>
        </w:rPr>
        <w:t xml:space="preserve">Map of clusters of the Republic </w:t>
      </w:r>
      <w:r w:rsidR="00B93991" w:rsidRPr="009B1259">
        <w:rPr>
          <w:rFonts w:ascii="Times New Roman" w:hAnsi="Times New Roman" w:cs="Times New Roman"/>
          <w:sz w:val="24"/>
          <w:szCs w:val="24"/>
          <w:lang w:val="en-US"/>
        </w:rPr>
        <w:t xml:space="preserve">URL: </w:t>
      </w:r>
      <w:hyperlink r:id="rId27" w:history="1">
        <w:r w:rsidR="00B93991" w:rsidRPr="009B1259">
          <w:rPr>
            <w:rFonts w:ascii="Times New Roman" w:hAnsi="Times New Roman" w:cs="Times New Roman"/>
            <w:sz w:val="24"/>
            <w:szCs w:val="24"/>
            <w:lang w:val="en-US"/>
          </w:rPr>
          <w:t>https://clusterland.by/2019/12/11/karta-klasterov-respubliki-belarus/</w:t>
        </w:r>
      </w:hyperlink>
      <w:r w:rsidR="00B93991" w:rsidRPr="009B1259">
        <w:rPr>
          <w:rFonts w:ascii="Times New Roman" w:hAnsi="Times New Roman" w:cs="Times New Roman"/>
          <w:sz w:val="24"/>
          <w:szCs w:val="24"/>
          <w:lang w:val="en-US"/>
        </w:rPr>
        <w:t xml:space="preserve">  (date accessed 15.05.202</w:t>
      </w:r>
      <w:bookmarkStart w:id="0" w:name="_GoBack"/>
      <w:bookmarkEnd w:id="0"/>
      <w:r w:rsidR="00B93991" w:rsidRPr="009B1259">
        <w:rPr>
          <w:rFonts w:ascii="Times New Roman" w:hAnsi="Times New Roman" w:cs="Times New Roman"/>
          <w:sz w:val="24"/>
          <w:szCs w:val="24"/>
          <w:lang w:val="en-US"/>
        </w:rPr>
        <w:t>3).</w:t>
      </w:r>
    </w:p>
    <w:p w14:paraId="117E632F" w14:textId="5DD29C77"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2.</w:t>
      </w:r>
      <w:r w:rsidR="00B93991" w:rsidRPr="009B1259">
        <w:rPr>
          <w:rFonts w:ascii="Times New Roman" w:hAnsi="Times New Roman" w:cs="Times New Roman"/>
          <w:sz w:val="24"/>
          <w:szCs w:val="24"/>
          <w:lang w:val="en-US"/>
        </w:rPr>
        <w:t xml:space="preserve"> </w:t>
      </w:r>
      <w:r w:rsidR="00F351B7" w:rsidRPr="009B1259">
        <w:rPr>
          <w:rFonts w:ascii="Times New Roman" w:hAnsi="Times New Roman" w:cs="Times New Roman"/>
          <w:sz w:val="24"/>
          <w:szCs w:val="24"/>
          <w:lang w:val="en-US"/>
        </w:rPr>
        <w:t xml:space="preserve">Import substitution - trading in industrial and consumer goods </w:t>
      </w:r>
      <w:r w:rsidR="00B93991" w:rsidRPr="009B1259">
        <w:rPr>
          <w:rFonts w:ascii="Times New Roman" w:hAnsi="Times New Roman" w:cs="Times New Roman"/>
          <w:sz w:val="24"/>
          <w:szCs w:val="24"/>
          <w:lang w:val="en-US"/>
        </w:rPr>
        <w:t xml:space="preserve">URL: </w:t>
      </w:r>
      <w:hyperlink r:id="rId28" w:history="1">
        <w:r w:rsidR="00B93991" w:rsidRPr="009B1259">
          <w:rPr>
            <w:rFonts w:ascii="Times New Roman" w:hAnsi="Times New Roman" w:cs="Times New Roman"/>
            <w:sz w:val="24"/>
            <w:szCs w:val="24"/>
            <w:lang w:val="en-US"/>
          </w:rPr>
          <w:t>https://ppt.butb.by/import-substitution</w:t>
        </w:r>
      </w:hyperlink>
      <w:r w:rsidR="00B93991" w:rsidRPr="009B1259">
        <w:rPr>
          <w:rFonts w:ascii="Times New Roman" w:hAnsi="Times New Roman" w:cs="Times New Roman"/>
          <w:sz w:val="24"/>
          <w:szCs w:val="24"/>
          <w:lang w:val="en-US"/>
        </w:rPr>
        <w:t xml:space="preserve"> (date accessed 15.05.2023).</w:t>
      </w:r>
    </w:p>
    <w:p w14:paraId="38AFC7C2" w14:textId="17A73C63"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3. </w:t>
      </w:r>
      <w:proofErr w:type="spellStart"/>
      <w:r w:rsidR="00B93991" w:rsidRPr="009B1259">
        <w:rPr>
          <w:rFonts w:ascii="Times New Roman" w:hAnsi="Times New Roman" w:cs="Times New Roman"/>
          <w:sz w:val="24"/>
          <w:szCs w:val="24"/>
          <w:lang w:val="en-US"/>
        </w:rPr>
        <w:t>SupplyShift</w:t>
      </w:r>
      <w:proofErr w:type="spellEnd"/>
      <w:r w:rsidR="00B93991" w:rsidRPr="009B1259">
        <w:rPr>
          <w:rFonts w:ascii="Times New Roman" w:hAnsi="Times New Roman" w:cs="Times New Roman"/>
          <w:sz w:val="24"/>
          <w:szCs w:val="24"/>
          <w:lang w:val="en-US"/>
        </w:rPr>
        <w:t xml:space="preserve"> URL: </w:t>
      </w:r>
      <w:hyperlink r:id="rId29" w:history="1">
        <w:r w:rsidR="00B93991" w:rsidRPr="009B1259">
          <w:rPr>
            <w:rFonts w:ascii="Times New Roman" w:hAnsi="Times New Roman" w:cs="Times New Roman"/>
            <w:sz w:val="24"/>
            <w:szCs w:val="24"/>
            <w:lang w:val="en-US"/>
          </w:rPr>
          <w:t>https://www.supplyshift.net/standard-assessments/</w:t>
        </w:r>
      </w:hyperlink>
      <w:r w:rsidR="00B93991" w:rsidRPr="009B1259">
        <w:rPr>
          <w:rFonts w:ascii="Times New Roman" w:hAnsi="Times New Roman" w:cs="Times New Roman"/>
          <w:sz w:val="24"/>
          <w:szCs w:val="24"/>
          <w:lang w:val="en-US"/>
        </w:rPr>
        <w:t xml:space="preserve"> (date accessed 15.05.2023).</w:t>
      </w:r>
    </w:p>
    <w:p w14:paraId="4A8F3478" w14:textId="05C45332" w:rsidR="00B93991" w:rsidRPr="009B1259" w:rsidRDefault="009B1259" w:rsidP="009B1259">
      <w:pPr>
        <w:pStyle w:val="a3"/>
        <w:ind w:firstLine="360"/>
        <w:jc w:val="both"/>
        <w:rPr>
          <w:rFonts w:ascii="Times New Roman" w:hAnsi="Times New Roman" w:cs="Times New Roman"/>
          <w:sz w:val="24"/>
          <w:szCs w:val="24"/>
        </w:rPr>
      </w:pPr>
      <w:r w:rsidRPr="009B1259">
        <w:rPr>
          <w:rFonts w:ascii="Times New Roman" w:hAnsi="Times New Roman" w:cs="Times New Roman"/>
          <w:sz w:val="24"/>
          <w:szCs w:val="24"/>
          <w:lang w:val="en-US"/>
        </w:rPr>
        <w:t xml:space="preserve">4. </w:t>
      </w:r>
      <w:r w:rsidR="00B93991" w:rsidRPr="009B1259">
        <w:rPr>
          <w:rFonts w:ascii="Times New Roman" w:hAnsi="Times New Roman" w:cs="Times New Roman"/>
          <w:sz w:val="24"/>
          <w:szCs w:val="24"/>
          <w:lang w:val="en-US"/>
        </w:rPr>
        <w:t xml:space="preserve">How does a Supply Chain Platform Work? </w:t>
      </w:r>
      <w:r w:rsidR="00B93991" w:rsidRPr="009B1259">
        <w:rPr>
          <w:rFonts w:ascii="Times New Roman" w:hAnsi="Times New Roman" w:cs="Times New Roman"/>
          <w:sz w:val="24"/>
          <w:szCs w:val="24"/>
        </w:rPr>
        <w:t xml:space="preserve">URL: </w:t>
      </w:r>
      <w:hyperlink r:id="rId30" w:history="1">
        <w:r w:rsidR="00B93991" w:rsidRPr="009B1259">
          <w:rPr>
            <w:rFonts w:ascii="Times New Roman" w:hAnsi="Times New Roman" w:cs="Times New Roman"/>
            <w:sz w:val="24"/>
            <w:szCs w:val="24"/>
          </w:rPr>
          <w:t>https://globaletrade.services/blogs/how-does-supply-chain-platform-work</w:t>
        </w:r>
      </w:hyperlink>
      <w:r w:rsidR="00B93991" w:rsidRPr="009B1259">
        <w:rPr>
          <w:rFonts w:ascii="Times New Roman" w:hAnsi="Times New Roman" w:cs="Times New Roman"/>
          <w:sz w:val="24"/>
          <w:szCs w:val="24"/>
        </w:rPr>
        <w:t xml:space="preserve"> (</w:t>
      </w:r>
      <w:proofErr w:type="spellStart"/>
      <w:r w:rsidR="00B93991" w:rsidRPr="009B1259">
        <w:rPr>
          <w:rFonts w:ascii="Times New Roman" w:hAnsi="Times New Roman" w:cs="Times New Roman"/>
          <w:sz w:val="24"/>
          <w:szCs w:val="24"/>
        </w:rPr>
        <w:t>date</w:t>
      </w:r>
      <w:proofErr w:type="spellEnd"/>
      <w:r w:rsidR="00B93991" w:rsidRPr="009B1259">
        <w:rPr>
          <w:rFonts w:ascii="Times New Roman" w:hAnsi="Times New Roman" w:cs="Times New Roman"/>
          <w:sz w:val="24"/>
          <w:szCs w:val="24"/>
        </w:rPr>
        <w:t xml:space="preserve"> </w:t>
      </w:r>
      <w:proofErr w:type="spellStart"/>
      <w:r w:rsidR="00B93991" w:rsidRPr="009B1259">
        <w:rPr>
          <w:rFonts w:ascii="Times New Roman" w:hAnsi="Times New Roman" w:cs="Times New Roman"/>
          <w:sz w:val="24"/>
          <w:szCs w:val="24"/>
        </w:rPr>
        <w:t>accessed</w:t>
      </w:r>
      <w:proofErr w:type="spellEnd"/>
      <w:r w:rsidR="00B93991" w:rsidRPr="009B1259">
        <w:rPr>
          <w:rFonts w:ascii="Times New Roman" w:hAnsi="Times New Roman" w:cs="Times New Roman"/>
          <w:sz w:val="24"/>
          <w:szCs w:val="24"/>
        </w:rPr>
        <w:t xml:space="preserve"> 15.05.2023).</w:t>
      </w:r>
    </w:p>
    <w:p w14:paraId="72DCB502" w14:textId="57B8659A"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5. </w:t>
      </w:r>
      <w:proofErr w:type="spellStart"/>
      <w:r w:rsidR="00B93991" w:rsidRPr="009B1259">
        <w:rPr>
          <w:rFonts w:ascii="Times New Roman" w:hAnsi="Times New Roman" w:cs="Times New Roman"/>
          <w:sz w:val="24"/>
          <w:szCs w:val="24"/>
          <w:lang w:val="en-US"/>
        </w:rPr>
        <w:t>Lereply</w:t>
      </w:r>
      <w:proofErr w:type="spellEnd"/>
      <w:r w:rsidR="00B93991" w:rsidRPr="009B1259">
        <w:rPr>
          <w:rFonts w:ascii="Times New Roman" w:hAnsi="Times New Roman" w:cs="Times New Roman"/>
          <w:sz w:val="24"/>
          <w:szCs w:val="24"/>
          <w:lang w:val="en-US"/>
        </w:rPr>
        <w:t xml:space="preserve"> URL: </w:t>
      </w:r>
      <w:hyperlink r:id="rId31" w:history="1">
        <w:r w:rsidR="00B93991" w:rsidRPr="009B1259">
          <w:rPr>
            <w:rFonts w:ascii="Times New Roman" w:hAnsi="Times New Roman" w:cs="Times New Roman"/>
            <w:sz w:val="24"/>
            <w:szCs w:val="24"/>
            <w:lang w:val="en-US"/>
          </w:rPr>
          <w:t>https://www.reply.com/lea-reply/en/</w:t>
        </w:r>
      </w:hyperlink>
      <w:r w:rsidR="00B93991" w:rsidRPr="009B1259">
        <w:rPr>
          <w:rFonts w:ascii="Times New Roman" w:hAnsi="Times New Roman" w:cs="Times New Roman"/>
          <w:sz w:val="24"/>
          <w:szCs w:val="24"/>
          <w:lang w:val="en-US"/>
        </w:rPr>
        <w:t xml:space="preserve"> (date accessed 15.05.2023).</w:t>
      </w:r>
    </w:p>
    <w:p w14:paraId="181910A1" w14:textId="581EA6E0"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6. </w:t>
      </w:r>
      <w:proofErr w:type="spellStart"/>
      <w:r w:rsidR="00B93991" w:rsidRPr="009B1259">
        <w:rPr>
          <w:rFonts w:ascii="Times New Roman" w:hAnsi="Times New Roman" w:cs="Times New Roman"/>
          <w:sz w:val="24"/>
          <w:szCs w:val="24"/>
          <w:lang w:val="en-US"/>
        </w:rPr>
        <w:t>Elemica</w:t>
      </w:r>
      <w:proofErr w:type="spellEnd"/>
      <w:r w:rsidR="00B93991" w:rsidRPr="009B1259">
        <w:rPr>
          <w:rFonts w:ascii="Times New Roman" w:hAnsi="Times New Roman" w:cs="Times New Roman"/>
          <w:sz w:val="24"/>
          <w:szCs w:val="24"/>
          <w:lang w:val="en-US"/>
        </w:rPr>
        <w:t xml:space="preserve"> Supply Chain Solutions URL: </w:t>
      </w:r>
      <w:hyperlink r:id="rId32" w:history="1">
        <w:r w:rsidR="00B93991" w:rsidRPr="009B1259">
          <w:rPr>
            <w:rFonts w:ascii="Times New Roman" w:hAnsi="Times New Roman" w:cs="Times New Roman"/>
            <w:sz w:val="24"/>
            <w:szCs w:val="24"/>
            <w:lang w:val="en-US"/>
          </w:rPr>
          <w:t>https://elemica.com/solutions</w:t>
        </w:r>
      </w:hyperlink>
      <w:r w:rsidR="00B93991" w:rsidRPr="009B1259">
        <w:rPr>
          <w:rFonts w:ascii="Times New Roman" w:hAnsi="Times New Roman" w:cs="Times New Roman"/>
          <w:sz w:val="24"/>
          <w:szCs w:val="24"/>
          <w:lang w:val="en-US"/>
        </w:rPr>
        <w:t xml:space="preserve"> (date accessed 15.05.2023).</w:t>
      </w:r>
    </w:p>
    <w:p w14:paraId="149FB08E" w14:textId="2AF4C8BA"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7. </w:t>
      </w:r>
      <w:proofErr w:type="spellStart"/>
      <w:r w:rsidR="00B93991" w:rsidRPr="009B1259">
        <w:rPr>
          <w:rFonts w:ascii="Times New Roman" w:hAnsi="Times New Roman" w:cs="Times New Roman"/>
          <w:sz w:val="24"/>
          <w:szCs w:val="24"/>
          <w:lang w:val="en-US"/>
        </w:rPr>
        <w:t>Nexxiot</w:t>
      </w:r>
      <w:proofErr w:type="spellEnd"/>
      <w:r w:rsidR="00B93991" w:rsidRPr="009B1259">
        <w:rPr>
          <w:rFonts w:ascii="Times New Roman" w:hAnsi="Times New Roman" w:cs="Times New Roman"/>
          <w:sz w:val="24"/>
          <w:szCs w:val="24"/>
          <w:lang w:val="en-US"/>
        </w:rPr>
        <w:t xml:space="preserve"> URL: </w:t>
      </w:r>
      <w:hyperlink r:id="rId33" w:history="1">
        <w:r w:rsidR="00B93991" w:rsidRPr="009B1259">
          <w:rPr>
            <w:rFonts w:ascii="Times New Roman" w:hAnsi="Times New Roman" w:cs="Times New Roman"/>
            <w:sz w:val="24"/>
            <w:szCs w:val="24"/>
            <w:lang w:val="en-US"/>
          </w:rPr>
          <w:t>https://www.cbinsights.com/company/nexxiot</w:t>
        </w:r>
      </w:hyperlink>
      <w:r w:rsidR="00B93991" w:rsidRPr="009B1259">
        <w:rPr>
          <w:rFonts w:ascii="Times New Roman" w:hAnsi="Times New Roman" w:cs="Times New Roman"/>
          <w:sz w:val="24"/>
          <w:szCs w:val="24"/>
          <w:lang w:val="en-US"/>
        </w:rPr>
        <w:t xml:space="preserve"> (date accessed 15.05.2023).</w:t>
      </w:r>
    </w:p>
    <w:p w14:paraId="4D44F6AD" w14:textId="0BC549E3"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8. </w:t>
      </w:r>
      <w:proofErr w:type="spellStart"/>
      <w:r w:rsidR="00B93991" w:rsidRPr="009B1259">
        <w:rPr>
          <w:rFonts w:ascii="Times New Roman" w:hAnsi="Times New Roman" w:cs="Times New Roman"/>
          <w:sz w:val="24"/>
          <w:szCs w:val="24"/>
          <w:lang w:val="en-US"/>
        </w:rPr>
        <w:t>Sourcemap</w:t>
      </w:r>
      <w:proofErr w:type="spellEnd"/>
      <w:r w:rsidR="00B93991" w:rsidRPr="009B1259">
        <w:rPr>
          <w:rFonts w:ascii="Times New Roman" w:hAnsi="Times New Roman" w:cs="Times New Roman"/>
          <w:sz w:val="24"/>
          <w:szCs w:val="24"/>
          <w:lang w:val="en-US"/>
        </w:rPr>
        <w:t xml:space="preserve"> URL: </w:t>
      </w:r>
      <w:hyperlink r:id="rId34" w:history="1">
        <w:r w:rsidR="00B93991" w:rsidRPr="009B1259">
          <w:rPr>
            <w:rFonts w:ascii="Times New Roman" w:hAnsi="Times New Roman" w:cs="Times New Roman"/>
            <w:sz w:val="24"/>
            <w:szCs w:val="24"/>
            <w:lang w:val="en-US"/>
          </w:rPr>
          <w:t>https://www.cbinsights.com/company/sourcemap</w:t>
        </w:r>
      </w:hyperlink>
      <w:r w:rsidR="00B93991" w:rsidRPr="009B1259">
        <w:rPr>
          <w:rFonts w:ascii="Times New Roman" w:hAnsi="Times New Roman" w:cs="Times New Roman"/>
          <w:sz w:val="24"/>
          <w:szCs w:val="24"/>
          <w:lang w:val="en-US"/>
        </w:rPr>
        <w:t xml:space="preserve"> (date accessed 15.05.2023).</w:t>
      </w:r>
    </w:p>
    <w:p w14:paraId="69B82270" w14:textId="2AB0336D"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9. </w:t>
      </w:r>
      <w:proofErr w:type="spellStart"/>
      <w:r w:rsidR="00B93991" w:rsidRPr="009B1259">
        <w:rPr>
          <w:rFonts w:ascii="Times New Roman" w:hAnsi="Times New Roman" w:cs="Times New Roman"/>
          <w:sz w:val="24"/>
          <w:szCs w:val="24"/>
          <w:lang w:val="en-US"/>
        </w:rPr>
        <w:t>TrusTrace</w:t>
      </w:r>
      <w:proofErr w:type="spellEnd"/>
      <w:r w:rsidR="00B93991" w:rsidRPr="009B1259">
        <w:rPr>
          <w:rFonts w:ascii="Times New Roman" w:hAnsi="Times New Roman" w:cs="Times New Roman"/>
          <w:sz w:val="24"/>
          <w:szCs w:val="24"/>
          <w:lang w:val="en-US"/>
        </w:rPr>
        <w:t xml:space="preserve"> URL: </w:t>
      </w:r>
      <w:hyperlink r:id="rId35" w:history="1">
        <w:r w:rsidR="00B93991" w:rsidRPr="009B1259">
          <w:rPr>
            <w:rFonts w:ascii="Times New Roman" w:hAnsi="Times New Roman" w:cs="Times New Roman"/>
            <w:sz w:val="24"/>
            <w:szCs w:val="24"/>
            <w:lang w:val="en-US"/>
          </w:rPr>
          <w:t>https://www.cbinsights.com/company/trustrace</w:t>
        </w:r>
      </w:hyperlink>
      <w:r w:rsidR="00B93991" w:rsidRPr="009B1259">
        <w:rPr>
          <w:rFonts w:ascii="Times New Roman" w:hAnsi="Times New Roman" w:cs="Times New Roman"/>
          <w:sz w:val="24"/>
          <w:szCs w:val="24"/>
          <w:lang w:val="en-US"/>
        </w:rPr>
        <w:t xml:space="preserve"> (date accessed 15.05.2023).</w:t>
      </w:r>
    </w:p>
    <w:p w14:paraId="580E097D" w14:textId="44B1ABA6"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10. </w:t>
      </w:r>
      <w:r w:rsidR="00F351B7" w:rsidRPr="009B1259">
        <w:rPr>
          <w:rFonts w:ascii="Times New Roman" w:hAnsi="Times New Roman" w:cs="Times New Roman"/>
          <w:sz w:val="24"/>
          <w:szCs w:val="24"/>
          <w:lang w:val="en-US"/>
        </w:rPr>
        <w:t xml:space="preserve">Electronic marketplace </w:t>
      </w:r>
      <w:r w:rsidR="00B93991" w:rsidRPr="009B1259">
        <w:rPr>
          <w:rFonts w:ascii="Times New Roman" w:hAnsi="Times New Roman" w:cs="Times New Roman"/>
          <w:sz w:val="24"/>
          <w:szCs w:val="24"/>
          <w:lang w:val="en-US"/>
        </w:rPr>
        <w:t xml:space="preserve">URL: </w:t>
      </w:r>
      <w:hyperlink r:id="rId36" w:anchor="/" w:tgtFrame="_blank" w:history="1">
        <w:r w:rsidR="00B93991" w:rsidRPr="009B1259">
          <w:rPr>
            <w:rFonts w:ascii="Times New Roman" w:hAnsi="Times New Roman" w:cs="Times New Roman"/>
            <w:sz w:val="24"/>
            <w:szCs w:val="24"/>
            <w:lang w:val="en-US"/>
          </w:rPr>
          <w:t>etp.alliance-eco.ru</w:t>
        </w:r>
      </w:hyperlink>
      <w:r w:rsidR="00B93991" w:rsidRPr="009B1259">
        <w:rPr>
          <w:rFonts w:ascii="Times New Roman" w:hAnsi="Times New Roman" w:cs="Times New Roman"/>
          <w:sz w:val="24"/>
          <w:szCs w:val="24"/>
          <w:lang w:val="en-US"/>
        </w:rPr>
        <w:t xml:space="preserve"> (date accessed 15.05.2023).</w:t>
      </w:r>
    </w:p>
    <w:p w14:paraId="2D8EE258" w14:textId="6F12CAFB"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11. </w:t>
      </w:r>
      <w:hyperlink r:id="rId37" w:tooltip="Home" w:history="1">
        <w:r w:rsidR="00B93991" w:rsidRPr="009B1259">
          <w:rPr>
            <w:rFonts w:ascii="Times New Roman" w:hAnsi="Times New Roman" w:cs="Times New Roman"/>
            <w:sz w:val="24"/>
            <w:szCs w:val="24"/>
            <w:lang w:val="en-US"/>
          </w:rPr>
          <w:t>European Circular Economy Stakeholder Platform</w:t>
        </w:r>
      </w:hyperlink>
      <w:r w:rsidR="00B93991" w:rsidRPr="009B1259">
        <w:rPr>
          <w:rFonts w:ascii="Times New Roman" w:hAnsi="Times New Roman" w:cs="Times New Roman"/>
          <w:sz w:val="24"/>
          <w:szCs w:val="24"/>
          <w:lang w:val="en-US"/>
        </w:rPr>
        <w:t xml:space="preserve"> URL: </w:t>
      </w:r>
      <w:hyperlink r:id="rId38" w:history="1">
        <w:r w:rsidR="00B93991" w:rsidRPr="009B1259">
          <w:rPr>
            <w:rFonts w:ascii="Times New Roman" w:hAnsi="Times New Roman" w:cs="Times New Roman"/>
            <w:sz w:val="24"/>
            <w:szCs w:val="24"/>
            <w:lang w:val="en-US"/>
          </w:rPr>
          <w:t>https://circulareconomy.europa.eu/platform/en</w:t>
        </w:r>
      </w:hyperlink>
      <w:r w:rsidR="00B93991" w:rsidRPr="009B1259">
        <w:rPr>
          <w:rFonts w:ascii="Times New Roman" w:hAnsi="Times New Roman" w:cs="Times New Roman"/>
          <w:sz w:val="24"/>
          <w:szCs w:val="24"/>
          <w:lang w:val="en-US"/>
        </w:rPr>
        <w:t xml:space="preserve"> (date accessed 15.05.2023).</w:t>
      </w:r>
    </w:p>
    <w:p w14:paraId="5D8E0CF4" w14:textId="3F01EA8E" w:rsidR="00B93991" w:rsidRPr="009B1259" w:rsidRDefault="009B1259" w:rsidP="009B1259">
      <w:pPr>
        <w:pStyle w:val="a3"/>
        <w:ind w:firstLine="360"/>
        <w:jc w:val="both"/>
        <w:rPr>
          <w:rFonts w:ascii="Times New Roman" w:hAnsi="Times New Roman" w:cs="Times New Roman"/>
          <w:sz w:val="24"/>
          <w:szCs w:val="24"/>
          <w:lang w:val="en-US"/>
        </w:rPr>
      </w:pPr>
      <w:r w:rsidRPr="009B1259">
        <w:rPr>
          <w:rFonts w:ascii="Times New Roman" w:hAnsi="Times New Roman" w:cs="Times New Roman"/>
          <w:sz w:val="24"/>
          <w:szCs w:val="24"/>
          <w:lang w:val="en-US"/>
        </w:rPr>
        <w:t xml:space="preserve">12. </w:t>
      </w:r>
      <w:r w:rsidR="00B93991" w:rsidRPr="009B1259">
        <w:rPr>
          <w:rFonts w:ascii="Times New Roman" w:hAnsi="Times New Roman" w:cs="Times New Roman"/>
          <w:sz w:val="24"/>
          <w:szCs w:val="24"/>
          <w:lang w:val="en-US"/>
        </w:rPr>
        <w:t xml:space="preserve">Supply Chain Resilience Platform launched today  URL: </w:t>
      </w:r>
      <w:hyperlink r:id="rId39" w:history="1">
        <w:r w:rsidR="00B93991" w:rsidRPr="009B1259">
          <w:rPr>
            <w:rFonts w:ascii="Times New Roman" w:hAnsi="Times New Roman" w:cs="Times New Roman"/>
            <w:sz w:val="24"/>
            <w:szCs w:val="24"/>
            <w:lang w:val="en-US"/>
          </w:rPr>
          <w:t>https://single-market-economy.ec.europa.eu/news/supply-chain-resilience-platform-launched-today-2022-03-16_en</w:t>
        </w:r>
      </w:hyperlink>
      <w:r w:rsidR="00B93991" w:rsidRPr="009B1259">
        <w:rPr>
          <w:rFonts w:ascii="Times New Roman" w:hAnsi="Times New Roman" w:cs="Times New Roman"/>
          <w:sz w:val="24"/>
          <w:szCs w:val="24"/>
          <w:lang w:val="en-US"/>
        </w:rPr>
        <w:t xml:space="preserve"> (date accessed 15.05.2023).</w:t>
      </w:r>
    </w:p>
    <w:p w14:paraId="2971950C" w14:textId="77777777" w:rsidR="00533614" w:rsidRPr="009B1259" w:rsidRDefault="00533614" w:rsidP="009B1259">
      <w:pPr>
        <w:pStyle w:val="a3"/>
        <w:ind w:firstLine="360"/>
        <w:jc w:val="both"/>
        <w:rPr>
          <w:rFonts w:ascii="Times New Roman" w:hAnsi="Times New Roman" w:cs="Times New Roman"/>
          <w:sz w:val="24"/>
          <w:szCs w:val="24"/>
          <w:lang w:val="en-US"/>
        </w:rPr>
      </w:pPr>
    </w:p>
    <w:sectPr w:rsidR="00533614" w:rsidRPr="009B125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9C018F" w14:textId="77777777" w:rsidR="00363B6B" w:rsidRDefault="00363B6B" w:rsidP="00AD109F">
      <w:r>
        <w:separator/>
      </w:r>
    </w:p>
  </w:endnote>
  <w:endnote w:type="continuationSeparator" w:id="0">
    <w:p w14:paraId="1F7A2C8D" w14:textId="77777777" w:rsidR="00363B6B" w:rsidRDefault="00363B6B" w:rsidP="00AD1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D13C7D" w14:textId="77777777" w:rsidR="00363B6B" w:rsidRDefault="00363B6B" w:rsidP="00AD109F">
      <w:r>
        <w:separator/>
      </w:r>
    </w:p>
  </w:footnote>
  <w:footnote w:type="continuationSeparator" w:id="0">
    <w:p w14:paraId="6E0211BF" w14:textId="77777777" w:rsidR="00363B6B" w:rsidRDefault="00363B6B" w:rsidP="00AD10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B36A4"/>
    <w:multiLevelType w:val="hybridMultilevel"/>
    <w:tmpl w:val="B5946D9C"/>
    <w:lvl w:ilvl="0" w:tplc="28F0EA8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37B3E49"/>
    <w:multiLevelType w:val="hybridMultilevel"/>
    <w:tmpl w:val="86EC84F4"/>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9FA4C34"/>
    <w:multiLevelType w:val="hybridMultilevel"/>
    <w:tmpl w:val="1CFC3B74"/>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BFD11A3"/>
    <w:multiLevelType w:val="hybridMultilevel"/>
    <w:tmpl w:val="11B6BE5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04E211D"/>
    <w:multiLevelType w:val="hybridMultilevel"/>
    <w:tmpl w:val="FF920912"/>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C175D29"/>
    <w:multiLevelType w:val="hybridMultilevel"/>
    <w:tmpl w:val="441EC60C"/>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E427E23"/>
    <w:multiLevelType w:val="hybridMultilevel"/>
    <w:tmpl w:val="5836AAC2"/>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EC10B3D"/>
    <w:multiLevelType w:val="hybridMultilevel"/>
    <w:tmpl w:val="DEE45EF4"/>
    <w:lvl w:ilvl="0" w:tplc="14963BC0">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929300A"/>
    <w:multiLevelType w:val="hybridMultilevel"/>
    <w:tmpl w:val="324267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0"/>
  </w:num>
  <w:num w:numId="4">
    <w:abstractNumId w:val="1"/>
  </w:num>
  <w:num w:numId="5">
    <w:abstractNumId w:val="2"/>
  </w:num>
  <w:num w:numId="6">
    <w:abstractNumId w:val="4"/>
  </w:num>
  <w:num w:numId="7">
    <w:abstractNumId w:val="3"/>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317"/>
    <w:rsid w:val="00064D5D"/>
    <w:rsid w:val="00094177"/>
    <w:rsid w:val="001076CA"/>
    <w:rsid w:val="00133844"/>
    <w:rsid w:val="001802B6"/>
    <w:rsid w:val="0019342C"/>
    <w:rsid w:val="001A62BA"/>
    <w:rsid w:val="001A7627"/>
    <w:rsid w:val="00271D1D"/>
    <w:rsid w:val="00283DAF"/>
    <w:rsid w:val="002B3266"/>
    <w:rsid w:val="00363B6B"/>
    <w:rsid w:val="003831D4"/>
    <w:rsid w:val="00400F08"/>
    <w:rsid w:val="0044720D"/>
    <w:rsid w:val="0049555E"/>
    <w:rsid w:val="004B370E"/>
    <w:rsid w:val="004C0D5E"/>
    <w:rsid w:val="004C1164"/>
    <w:rsid w:val="004C3C99"/>
    <w:rsid w:val="004F3DC6"/>
    <w:rsid w:val="005232DF"/>
    <w:rsid w:val="00533614"/>
    <w:rsid w:val="00537262"/>
    <w:rsid w:val="00546998"/>
    <w:rsid w:val="005618E5"/>
    <w:rsid w:val="00566254"/>
    <w:rsid w:val="005726B9"/>
    <w:rsid w:val="005A7F8F"/>
    <w:rsid w:val="005D4CA2"/>
    <w:rsid w:val="006263A3"/>
    <w:rsid w:val="00631817"/>
    <w:rsid w:val="00643747"/>
    <w:rsid w:val="00660BA9"/>
    <w:rsid w:val="006655A0"/>
    <w:rsid w:val="006D5CFB"/>
    <w:rsid w:val="00772C02"/>
    <w:rsid w:val="00790429"/>
    <w:rsid w:val="007B2E30"/>
    <w:rsid w:val="008426A2"/>
    <w:rsid w:val="00847C32"/>
    <w:rsid w:val="00851DB5"/>
    <w:rsid w:val="008920AB"/>
    <w:rsid w:val="008C082E"/>
    <w:rsid w:val="008C3370"/>
    <w:rsid w:val="008E2A16"/>
    <w:rsid w:val="0091723E"/>
    <w:rsid w:val="00940947"/>
    <w:rsid w:val="00980B17"/>
    <w:rsid w:val="009A040E"/>
    <w:rsid w:val="009B1259"/>
    <w:rsid w:val="009F7F78"/>
    <w:rsid w:val="00A17A7D"/>
    <w:rsid w:val="00A74E34"/>
    <w:rsid w:val="00AA680F"/>
    <w:rsid w:val="00AB0B27"/>
    <w:rsid w:val="00AC60CF"/>
    <w:rsid w:val="00AD109F"/>
    <w:rsid w:val="00AF446E"/>
    <w:rsid w:val="00B030B2"/>
    <w:rsid w:val="00B0459E"/>
    <w:rsid w:val="00B17CA9"/>
    <w:rsid w:val="00B70D4D"/>
    <w:rsid w:val="00B93991"/>
    <w:rsid w:val="00BB7317"/>
    <w:rsid w:val="00BD7620"/>
    <w:rsid w:val="00BF55A9"/>
    <w:rsid w:val="00C2553C"/>
    <w:rsid w:val="00C412EA"/>
    <w:rsid w:val="00C8665A"/>
    <w:rsid w:val="00CA2895"/>
    <w:rsid w:val="00CC7D52"/>
    <w:rsid w:val="00DA41D0"/>
    <w:rsid w:val="00DD350E"/>
    <w:rsid w:val="00E60D74"/>
    <w:rsid w:val="00EF67DE"/>
    <w:rsid w:val="00F04575"/>
    <w:rsid w:val="00F351B7"/>
    <w:rsid w:val="00F51A79"/>
    <w:rsid w:val="00F635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8110A"/>
  <w15:chartTrackingRefBased/>
  <w15:docId w15:val="{4252D531-BC62-42BB-AEF6-9DC47FE73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0D4D"/>
    <w:pPr>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631817"/>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53361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A680F"/>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unhideWhenUsed/>
    <w:rsid w:val="00AD109F"/>
    <w:rPr>
      <w:rFonts w:asciiTheme="minorHAnsi" w:eastAsiaTheme="minorHAnsi" w:hAnsiTheme="minorHAnsi" w:cstheme="minorBidi"/>
      <w:lang w:eastAsia="en-US"/>
    </w:rPr>
  </w:style>
  <w:style w:type="character" w:customStyle="1" w:styleId="a4">
    <w:name w:val="Текст концевой сноски Знак"/>
    <w:basedOn w:val="a0"/>
    <w:link w:val="a3"/>
    <w:uiPriority w:val="99"/>
    <w:rsid w:val="00AD109F"/>
    <w:rPr>
      <w:sz w:val="20"/>
      <w:szCs w:val="20"/>
    </w:rPr>
  </w:style>
  <w:style w:type="character" w:styleId="a5">
    <w:name w:val="endnote reference"/>
    <w:basedOn w:val="a0"/>
    <w:uiPriority w:val="99"/>
    <w:unhideWhenUsed/>
    <w:rsid w:val="00AD109F"/>
    <w:rPr>
      <w:vertAlign w:val="superscript"/>
    </w:rPr>
  </w:style>
  <w:style w:type="character" w:styleId="a6">
    <w:name w:val="Hyperlink"/>
    <w:basedOn w:val="a0"/>
    <w:uiPriority w:val="99"/>
    <w:unhideWhenUsed/>
    <w:rsid w:val="00AD109F"/>
    <w:rPr>
      <w:color w:val="0563C1" w:themeColor="hyperlink"/>
      <w:u w:val="single"/>
    </w:rPr>
  </w:style>
  <w:style w:type="character" w:styleId="a7">
    <w:name w:val="Unresolved Mention"/>
    <w:basedOn w:val="a0"/>
    <w:uiPriority w:val="99"/>
    <w:semiHidden/>
    <w:unhideWhenUsed/>
    <w:rsid w:val="00AD109F"/>
    <w:rPr>
      <w:color w:val="605E5C"/>
      <w:shd w:val="clear" w:color="auto" w:fill="E1DFDD"/>
    </w:rPr>
  </w:style>
  <w:style w:type="character" w:customStyle="1" w:styleId="10">
    <w:name w:val="Заголовок 1 Знак"/>
    <w:basedOn w:val="a0"/>
    <w:link w:val="1"/>
    <w:uiPriority w:val="9"/>
    <w:rsid w:val="00631817"/>
    <w:rPr>
      <w:rFonts w:ascii="Times New Roman" w:eastAsia="Times New Roman" w:hAnsi="Times New Roman" w:cs="Times New Roman"/>
      <w:b/>
      <w:bCs/>
      <w:kern w:val="36"/>
      <w:sz w:val="48"/>
      <w:szCs w:val="48"/>
      <w:lang w:eastAsia="ru-RU"/>
    </w:rPr>
  </w:style>
  <w:style w:type="paragraph" w:styleId="a8">
    <w:name w:val="Normal (Web)"/>
    <w:basedOn w:val="a"/>
    <w:uiPriority w:val="99"/>
    <w:semiHidden/>
    <w:unhideWhenUsed/>
    <w:rsid w:val="0091723E"/>
    <w:pPr>
      <w:spacing w:before="100" w:beforeAutospacing="1" w:after="100" w:afterAutospacing="1"/>
    </w:pPr>
    <w:rPr>
      <w:sz w:val="24"/>
      <w:szCs w:val="24"/>
    </w:rPr>
  </w:style>
  <w:style w:type="character" w:customStyle="1" w:styleId="hps">
    <w:name w:val="hps"/>
    <w:rsid w:val="007B2E30"/>
  </w:style>
  <w:style w:type="paragraph" w:styleId="a9">
    <w:name w:val="List Paragraph"/>
    <w:basedOn w:val="a"/>
    <w:uiPriority w:val="34"/>
    <w:qFormat/>
    <w:rsid w:val="00EF67DE"/>
    <w:pPr>
      <w:spacing w:after="160" w:line="256" w:lineRule="auto"/>
      <w:ind w:left="720"/>
      <w:contextualSpacing/>
    </w:pPr>
    <w:rPr>
      <w:rFonts w:asciiTheme="minorHAnsi" w:eastAsiaTheme="minorHAnsi" w:hAnsiTheme="minorHAnsi" w:cstheme="minorBidi"/>
      <w:sz w:val="22"/>
      <w:szCs w:val="22"/>
      <w:lang w:val="en-US" w:eastAsia="en-US"/>
    </w:rPr>
  </w:style>
  <w:style w:type="paragraph" w:customStyle="1" w:styleId="text-align-justify">
    <w:name w:val="text-align-justify"/>
    <w:basedOn w:val="a"/>
    <w:rsid w:val="00EF67DE"/>
    <w:pPr>
      <w:spacing w:before="100" w:beforeAutospacing="1" w:after="100" w:afterAutospacing="1"/>
    </w:pPr>
    <w:rPr>
      <w:sz w:val="24"/>
      <w:szCs w:val="24"/>
      <w:lang w:val="en-US" w:eastAsia="en-US"/>
    </w:rPr>
  </w:style>
  <w:style w:type="character" w:customStyle="1" w:styleId="20">
    <w:name w:val="Заголовок 2 Знак"/>
    <w:basedOn w:val="a0"/>
    <w:link w:val="2"/>
    <w:uiPriority w:val="9"/>
    <w:rsid w:val="00533614"/>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uiPriority w:val="9"/>
    <w:semiHidden/>
    <w:rsid w:val="00AA680F"/>
    <w:rPr>
      <w:rFonts w:asciiTheme="majorHAnsi" w:eastAsiaTheme="majorEastAsia" w:hAnsiTheme="majorHAnsi" w:cstheme="majorBidi"/>
      <w:color w:val="1F3763" w:themeColor="accent1" w:themeShade="7F"/>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1639319">
      <w:bodyDiv w:val="1"/>
      <w:marLeft w:val="0"/>
      <w:marRight w:val="0"/>
      <w:marTop w:val="0"/>
      <w:marBottom w:val="0"/>
      <w:divBdr>
        <w:top w:val="none" w:sz="0" w:space="0" w:color="auto"/>
        <w:left w:val="none" w:sz="0" w:space="0" w:color="auto"/>
        <w:bottom w:val="none" w:sz="0" w:space="0" w:color="auto"/>
        <w:right w:val="none" w:sz="0" w:space="0" w:color="auto"/>
      </w:divBdr>
    </w:div>
    <w:div w:id="876431828">
      <w:bodyDiv w:val="1"/>
      <w:marLeft w:val="0"/>
      <w:marRight w:val="0"/>
      <w:marTop w:val="0"/>
      <w:marBottom w:val="0"/>
      <w:divBdr>
        <w:top w:val="none" w:sz="0" w:space="0" w:color="auto"/>
        <w:left w:val="none" w:sz="0" w:space="0" w:color="auto"/>
        <w:bottom w:val="none" w:sz="0" w:space="0" w:color="auto"/>
        <w:right w:val="none" w:sz="0" w:space="0" w:color="auto"/>
      </w:divBdr>
    </w:div>
    <w:div w:id="896356746">
      <w:bodyDiv w:val="1"/>
      <w:marLeft w:val="0"/>
      <w:marRight w:val="0"/>
      <w:marTop w:val="0"/>
      <w:marBottom w:val="0"/>
      <w:divBdr>
        <w:top w:val="none" w:sz="0" w:space="0" w:color="auto"/>
        <w:left w:val="none" w:sz="0" w:space="0" w:color="auto"/>
        <w:bottom w:val="none" w:sz="0" w:space="0" w:color="auto"/>
        <w:right w:val="none" w:sz="0" w:space="0" w:color="auto"/>
      </w:divBdr>
    </w:div>
    <w:div w:id="1079865699">
      <w:bodyDiv w:val="1"/>
      <w:marLeft w:val="0"/>
      <w:marRight w:val="0"/>
      <w:marTop w:val="0"/>
      <w:marBottom w:val="0"/>
      <w:divBdr>
        <w:top w:val="none" w:sz="0" w:space="0" w:color="auto"/>
        <w:left w:val="none" w:sz="0" w:space="0" w:color="auto"/>
        <w:bottom w:val="none" w:sz="0" w:space="0" w:color="auto"/>
        <w:right w:val="none" w:sz="0" w:space="0" w:color="auto"/>
      </w:divBdr>
    </w:div>
    <w:div w:id="1400325922">
      <w:bodyDiv w:val="1"/>
      <w:marLeft w:val="0"/>
      <w:marRight w:val="0"/>
      <w:marTop w:val="0"/>
      <w:marBottom w:val="0"/>
      <w:divBdr>
        <w:top w:val="none" w:sz="0" w:space="0" w:color="auto"/>
        <w:left w:val="none" w:sz="0" w:space="0" w:color="auto"/>
        <w:bottom w:val="none" w:sz="0" w:space="0" w:color="auto"/>
        <w:right w:val="none" w:sz="0" w:space="0" w:color="auto"/>
      </w:divBdr>
    </w:div>
    <w:div w:id="1408846212">
      <w:bodyDiv w:val="1"/>
      <w:marLeft w:val="0"/>
      <w:marRight w:val="0"/>
      <w:marTop w:val="0"/>
      <w:marBottom w:val="0"/>
      <w:divBdr>
        <w:top w:val="none" w:sz="0" w:space="0" w:color="auto"/>
        <w:left w:val="none" w:sz="0" w:space="0" w:color="auto"/>
        <w:bottom w:val="none" w:sz="0" w:space="0" w:color="auto"/>
        <w:right w:val="none" w:sz="0" w:space="0" w:color="auto"/>
      </w:divBdr>
    </w:div>
    <w:div w:id="1487285131">
      <w:bodyDiv w:val="1"/>
      <w:marLeft w:val="0"/>
      <w:marRight w:val="0"/>
      <w:marTop w:val="0"/>
      <w:marBottom w:val="0"/>
      <w:divBdr>
        <w:top w:val="none" w:sz="0" w:space="0" w:color="auto"/>
        <w:left w:val="none" w:sz="0" w:space="0" w:color="auto"/>
        <w:bottom w:val="none" w:sz="0" w:space="0" w:color="auto"/>
        <w:right w:val="none" w:sz="0" w:space="0" w:color="auto"/>
      </w:divBdr>
    </w:div>
    <w:div w:id="1623219695">
      <w:bodyDiv w:val="1"/>
      <w:marLeft w:val="0"/>
      <w:marRight w:val="0"/>
      <w:marTop w:val="0"/>
      <w:marBottom w:val="0"/>
      <w:divBdr>
        <w:top w:val="none" w:sz="0" w:space="0" w:color="auto"/>
        <w:left w:val="none" w:sz="0" w:space="0" w:color="auto"/>
        <w:bottom w:val="none" w:sz="0" w:space="0" w:color="auto"/>
        <w:right w:val="none" w:sz="0" w:space="0" w:color="auto"/>
      </w:divBdr>
    </w:div>
    <w:div w:id="1779326987">
      <w:bodyDiv w:val="1"/>
      <w:marLeft w:val="0"/>
      <w:marRight w:val="0"/>
      <w:marTop w:val="0"/>
      <w:marBottom w:val="0"/>
      <w:divBdr>
        <w:top w:val="none" w:sz="0" w:space="0" w:color="auto"/>
        <w:left w:val="none" w:sz="0" w:space="0" w:color="auto"/>
        <w:bottom w:val="none" w:sz="0" w:space="0" w:color="auto"/>
        <w:right w:val="none" w:sz="0" w:space="0" w:color="auto"/>
      </w:divBdr>
    </w:div>
    <w:div w:id="1976521137">
      <w:bodyDiv w:val="1"/>
      <w:marLeft w:val="0"/>
      <w:marRight w:val="0"/>
      <w:marTop w:val="0"/>
      <w:marBottom w:val="0"/>
      <w:divBdr>
        <w:top w:val="none" w:sz="0" w:space="0" w:color="auto"/>
        <w:left w:val="none" w:sz="0" w:space="0" w:color="auto"/>
        <w:bottom w:val="none" w:sz="0" w:space="0" w:color="auto"/>
        <w:right w:val="none" w:sz="0" w:space="0" w:color="auto"/>
      </w:divBdr>
    </w:div>
    <w:div w:id="2026401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lobaletrade.services/blogs/how-does-supply-chain-platform-work" TargetMode="External"/><Relationship Id="rId18" Type="http://schemas.openxmlformats.org/officeDocument/2006/relationships/hyperlink" Target="https://www.cbinsights.com/company/trustrace" TargetMode="External"/><Relationship Id="rId26" Type="http://schemas.openxmlformats.org/officeDocument/2006/relationships/hyperlink" Target="mailto:n.dubko@psu.by" TargetMode="External"/><Relationship Id="rId39" Type="http://schemas.openxmlformats.org/officeDocument/2006/relationships/hyperlink" Target="https://single-market-economy.ec.europa.eu/news/supply-chain-resilience-platform-launched-today-2022-03-16_en" TargetMode="External"/><Relationship Id="rId21" Type="http://schemas.openxmlformats.org/officeDocument/2006/relationships/hyperlink" Target="https://circulareconomy.europa.eu/platform/en" TargetMode="External"/><Relationship Id="rId34" Type="http://schemas.openxmlformats.org/officeDocument/2006/relationships/hyperlink" Target="https://www.cbinsights.com/company/sourcemap"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cbinsights.com/company/nexxiot" TargetMode="External"/><Relationship Id="rId20" Type="http://schemas.openxmlformats.org/officeDocument/2006/relationships/hyperlink" Target="https://circulareconomy.europa.eu/platform/en" TargetMode="External"/><Relationship Id="rId29" Type="http://schemas.openxmlformats.org/officeDocument/2006/relationships/hyperlink" Target="https://www.supplyshift.net/standard-assessment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pt.butb.by/import-substitution" TargetMode="External"/><Relationship Id="rId24" Type="http://schemas.openxmlformats.org/officeDocument/2006/relationships/hyperlink" Target="mailto:n.dubko@psu.by" TargetMode="External"/><Relationship Id="rId32" Type="http://schemas.openxmlformats.org/officeDocument/2006/relationships/hyperlink" Target="https://elemica.com/solutions" TargetMode="External"/><Relationship Id="rId37" Type="http://schemas.openxmlformats.org/officeDocument/2006/relationships/hyperlink" Target="https://circulareconomy.europa.eu/platform/en"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lemica.com/solutions" TargetMode="External"/><Relationship Id="rId23" Type="http://schemas.openxmlformats.org/officeDocument/2006/relationships/hyperlink" Target="mailto:e.veretennikova@psu.by" TargetMode="External"/><Relationship Id="rId28" Type="http://schemas.openxmlformats.org/officeDocument/2006/relationships/hyperlink" Target="https://ppt.butb.by/import-substitution" TargetMode="External"/><Relationship Id="rId36" Type="http://schemas.openxmlformats.org/officeDocument/2006/relationships/hyperlink" Target="https://etp.alliance-eco.ru/" TargetMode="External"/><Relationship Id="rId10" Type="http://schemas.openxmlformats.org/officeDocument/2006/relationships/hyperlink" Target="https://clusterland.by/2019/12/11/karta-klasterov-respubliki-belarus/" TargetMode="External"/><Relationship Id="rId19" Type="http://schemas.openxmlformats.org/officeDocument/2006/relationships/hyperlink" Target="https://etp.alliance-eco.ru/" TargetMode="External"/><Relationship Id="rId31" Type="http://schemas.openxmlformats.org/officeDocument/2006/relationships/hyperlink" Target="https://www.reply.com/lea-reply/en/" TargetMode="External"/><Relationship Id="rId4" Type="http://schemas.openxmlformats.org/officeDocument/2006/relationships/settings" Target="settings.xml"/><Relationship Id="rId9" Type="http://schemas.openxmlformats.org/officeDocument/2006/relationships/hyperlink" Target="https://www.reply.com/lea-reply/en/platform-and-solutions/warehouse-management" TargetMode="External"/><Relationship Id="rId14" Type="http://schemas.openxmlformats.org/officeDocument/2006/relationships/hyperlink" Target="https://www.reply.com/lea-reply/en/" TargetMode="External"/><Relationship Id="rId22" Type="http://schemas.openxmlformats.org/officeDocument/2006/relationships/hyperlink" Target="https://single-market-economy.ec.europa.eu/news/supply-chain-resilience-platform-launched-today-2022-03-16_en" TargetMode="External"/><Relationship Id="rId27" Type="http://schemas.openxmlformats.org/officeDocument/2006/relationships/hyperlink" Target="https://clusterland.by/2019/12/11/karta-klasterov-respubliki-belarus/" TargetMode="External"/><Relationship Id="rId30" Type="http://schemas.openxmlformats.org/officeDocument/2006/relationships/hyperlink" Target="https://globaletrade.services/blogs/how-does-supply-chain-platform-work" TargetMode="External"/><Relationship Id="rId35" Type="http://schemas.openxmlformats.org/officeDocument/2006/relationships/hyperlink" Target="https://www.cbinsights.com/company/trustrace" TargetMode="External"/><Relationship Id="rId8" Type="http://schemas.openxmlformats.org/officeDocument/2006/relationships/hyperlink" Target="https://ppt.butb.by/import-substitution" TargetMode="External"/><Relationship Id="rId3" Type="http://schemas.openxmlformats.org/officeDocument/2006/relationships/styles" Target="styles.xml"/><Relationship Id="rId12" Type="http://schemas.openxmlformats.org/officeDocument/2006/relationships/hyperlink" Target="https://www.supplyshift.net/standard-assessments/" TargetMode="External"/><Relationship Id="rId17" Type="http://schemas.openxmlformats.org/officeDocument/2006/relationships/hyperlink" Target="https://www.cbinsights.com/company/sourcemap" TargetMode="External"/><Relationship Id="rId25" Type="http://schemas.openxmlformats.org/officeDocument/2006/relationships/hyperlink" Target="mailto:e.veretennikova@psu.by" TargetMode="External"/><Relationship Id="rId33" Type="http://schemas.openxmlformats.org/officeDocument/2006/relationships/hyperlink" Target="https://www.cbinsights.com/company/nexxiot" TargetMode="External"/><Relationship Id="rId38" Type="http://schemas.openxmlformats.org/officeDocument/2006/relationships/hyperlink" Target="https://circulareconomy.europa.eu/platform/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D24AC2-869E-421D-B06D-3EC2E23B9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5</Pages>
  <Words>2482</Words>
  <Characters>14149</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60</cp:revision>
  <dcterms:created xsi:type="dcterms:W3CDTF">2023-06-07T13:18:00Z</dcterms:created>
  <dcterms:modified xsi:type="dcterms:W3CDTF">2023-06-18T11:46:00Z</dcterms:modified>
</cp:coreProperties>
</file>