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51167C" w14:textId="49209143" w:rsidR="00E44C40" w:rsidRPr="00FB318A" w:rsidRDefault="00E44C40" w:rsidP="0061522E">
      <w:pPr>
        <w:spacing w:after="0" w:line="240" w:lineRule="auto"/>
        <w:rPr>
          <w:rFonts w:ascii="Times New Roman" w:hAnsi="Times New Roman" w:cs="Times New Roman"/>
          <w:b/>
          <w:bCs/>
          <w:sz w:val="24"/>
          <w:szCs w:val="24"/>
        </w:rPr>
      </w:pPr>
      <w:r w:rsidRPr="00FB318A">
        <w:rPr>
          <w:rFonts w:ascii="Times New Roman" w:hAnsi="Times New Roman" w:cs="Times New Roman"/>
          <w:b/>
          <w:bCs/>
          <w:sz w:val="24"/>
          <w:szCs w:val="24"/>
        </w:rPr>
        <w:t>УДК 00</w:t>
      </w:r>
      <w:r w:rsidR="004363B1">
        <w:rPr>
          <w:rFonts w:ascii="Times New Roman" w:hAnsi="Times New Roman" w:cs="Times New Roman"/>
          <w:b/>
          <w:bCs/>
          <w:sz w:val="24"/>
          <w:szCs w:val="24"/>
        </w:rPr>
        <w:t>4</w:t>
      </w:r>
      <w:r w:rsidRPr="00FB318A">
        <w:rPr>
          <w:rFonts w:ascii="Times New Roman" w:hAnsi="Times New Roman" w:cs="Times New Roman"/>
          <w:b/>
          <w:bCs/>
          <w:sz w:val="24"/>
          <w:szCs w:val="24"/>
        </w:rPr>
        <w:t>.</w:t>
      </w:r>
      <w:r w:rsidR="004363B1">
        <w:rPr>
          <w:rFonts w:ascii="Times New Roman" w:hAnsi="Times New Roman" w:cs="Times New Roman"/>
          <w:b/>
          <w:bCs/>
          <w:sz w:val="24"/>
          <w:szCs w:val="24"/>
        </w:rPr>
        <w:t>855</w:t>
      </w:r>
      <w:r>
        <w:rPr>
          <w:rFonts w:ascii="Times New Roman" w:hAnsi="Times New Roman" w:cs="Times New Roman"/>
          <w:b/>
          <w:bCs/>
          <w:sz w:val="24"/>
          <w:szCs w:val="24"/>
        </w:rPr>
        <w:t xml:space="preserve">/ББК </w:t>
      </w:r>
      <w:r w:rsidR="004363B1">
        <w:rPr>
          <w:rFonts w:ascii="Times New Roman" w:hAnsi="Times New Roman" w:cs="Times New Roman"/>
          <w:b/>
          <w:bCs/>
          <w:sz w:val="24"/>
          <w:szCs w:val="24"/>
        </w:rPr>
        <w:t>32.813</w:t>
      </w:r>
    </w:p>
    <w:p w14:paraId="33D857FB" w14:textId="5A6C70C1" w:rsidR="00E44C40" w:rsidRPr="00FB318A" w:rsidRDefault="00E44C40" w:rsidP="009A0B44">
      <w:pPr>
        <w:spacing w:after="0" w:line="240" w:lineRule="auto"/>
        <w:ind w:firstLine="709"/>
        <w:jc w:val="right"/>
        <w:rPr>
          <w:rFonts w:ascii="Times New Roman" w:hAnsi="Times New Roman" w:cs="Times New Roman"/>
          <w:b/>
          <w:bCs/>
          <w:sz w:val="24"/>
          <w:szCs w:val="24"/>
        </w:rPr>
      </w:pPr>
      <w:r w:rsidRPr="00FB318A">
        <w:rPr>
          <w:rFonts w:ascii="Times New Roman" w:hAnsi="Times New Roman" w:cs="Times New Roman"/>
          <w:b/>
          <w:bCs/>
          <w:sz w:val="24"/>
          <w:szCs w:val="24"/>
        </w:rPr>
        <w:t>Раджапов М. А.</w:t>
      </w:r>
    </w:p>
    <w:p w14:paraId="4388A5AC" w14:textId="66BFAF51" w:rsidR="0052353D" w:rsidRPr="00E44C40" w:rsidRDefault="00E44C40" w:rsidP="0061522E">
      <w:pPr>
        <w:spacing w:after="0" w:line="240" w:lineRule="auto"/>
        <w:jc w:val="center"/>
        <w:rPr>
          <w:rFonts w:ascii="Times New Roman" w:hAnsi="Times New Roman" w:cs="Times New Roman"/>
          <w:b/>
          <w:bCs/>
          <w:sz w:val="24"/>
          <w:szCs w:val="24"/>
        </w:rPr>
      </w:pPr>
      <w:r w:rsidRPr="00E44C40">
        <w:rPr>
          <w:rFonts w:ascii="Times New Roman" w:hAnsi="Times New Roman" w:cs="Times New Roman"/>
          <w:b/>
          <w:bCs/>
          <w:sz w:val="24"/>
          <w:szCs w:val="24"/>
        </w:rPr>
        <w:t>МАШИННОЕ ОБУЧЕНИЕ В ИЗУЧЕНИИ ОКЕАНИЧЕСКИХ ТЕЧЕНИЙ</w:t>
      </w:r>
    </w:p>
    <w:p w14:paraId="737E77C2" w14:textId="77777777" w:rsidR="00E44C40" w:rsidRDefault="00E44C40" w:rsidP="009A0B44">
      <w:pPr>
        <w:spacing w:after="0" w:line="240" w:lineRule="auto"/>
        <w:ind w:firstLine="709"/>
        <w:jc w:val="both"/>
        <w:rPr>
          <w:rFonts w:ascii="Times New Roman" w:hAnsi="Times New Roman" w:cs="Times New Roman"/>
          <w:b/>
          <w:bCs/>
          <w:sz w:val="24"/>
          <w:szCs w:val="24"/>
        </w:rPr>
      </w:pPr>
    </w:p>
    <w:p w14:paraId="55C53015" w14:textId="0013CD02" w:rsidR="00E44C40" w:rsidRPr="007B490E" w:rsidRDefault="00E44C40" w:rsidP="009A0B44">
      <w:pPr>
        <w:spacing w:after="0" w:line="240" w:lineRule="auto"/>
        <w:ind w:firstLine="709"/>
        <w:jc w:val="both"/>
        <w:rPr>
          <w:rFonts w:ascii="Times New Roman" w:hAnsi="Times New Roman" w:cs="Times New Roman"/>
          <w:b/>
          <w:bCs/>
          <w:i/>
          <w:iCs/>
          <w:sz w:val="24"/>
          <w:szCs w:val="24"/>
        </w:rPr>
      </w:pPr>
      <w:r w:rsidRPr="0064320E">
        <w:rPr>
          <w:rFonts w:ascii="Times New Roman" w:hAnsi="Times New Roman" w:cs="Times New Roman"/>
          <w:b/>
          <w:bCs/>
          <w:i/>
          <w:iCs/>
          <w:sz w:val="24"/>
          <w:szCs w:val="24"/>
        </w:rPr>
        <w:t>Аннотация.</w:t>
      </w:r>
      <w:r w:rsidRPr="007B490E">
        <w:rPr>
          <w:rFonts w:ascii="Times New Roman" w:hAnsi="Times New Roman" w:cs="Times New Roman"/>
          <w:b/>
          <w:bCs/>
          <w:i/>
          <w:iCs/>
          <w:sz w:val="24"/>
          <w:szCs w:val="24"/>
        </w:rPr>
        <w:t xml:space="preserve"> </w:t>
      </w:r>
      <w:r w:rsidRPr="007B490E">
        <w:rPr>
          <w:rFonts w:ascii="Times New Roman" w:hAnsi="Times New Roman" w:cs="Times New Roman"/>
          <w:i/>
          <w:iCs/>
          <w:sz w:val="24"/>
          <w:szCs w:val="24"/>
        </w:rPr>
        <w:t>В</w:t>
      </w:r>
      <w:r>
        <w:rPr>
          <w:rFonts w:ascii="Times New Roman" w:hAnsi="Times New Roman" w:cs="Times New Roman"/>
          <w:i/>
          <w:iCs/>
          <w:sz w:val="24"/>
          <w:szCs w:val="24"/>
        </w:rPr>
        <w:t xml:space="preserve"> данной статье рассмотрен</w:t>
      </w:r>
      <w:r w:rsidR="00D066F9">
        <w:rPr>
          <w:rFonts w:ascii="Times New Roman" w:hAnsi="Times New Roman" w:cs="Times New Roman"/>
          <w:i/>
          <w:iCs/>
          <w:sz w:val="24"/>
          <w:szCs w:val="24"/>
        </w:rPr>
        <w:t>о</w:t>
      </w:r>
      <w:r>
        <w:rPr>
          <w:rFonts w:ascii="Times New Roman" w:hAnsi="Times New Roman" w:cs="Times New Roman"/>
          <w:i/>
          <w:iCs/>
          <w:sz w:val="24"/>
          <w:szCs w:val="24"/>
        </w:rPr>
        <w:t xml:space="preserve"> применение</w:t>
      </w:r>
      <w:r w:rsidR="00D066F9">
        <w:rPr>
          <w:rFonts w:ascii="Times New Roman" w:hAnsi="Times New Roman" w:cs="Times New Roman"/>
          <w:i/>
          <w:iCs/>
          <w:sz w:val="24"/>
          <w:szCs w:val="24"/>
        </w:rPr>
        <w:t xml:space="preserve"> новейших методов с применением</w:t>
      </w:r>
      <w:r>
        <w:rPr>
          <w:rFonts w:ascii="Times New Roman" w:hAnsi="Times New Roman" w:cs="Times New Roman"/>
          <w:i/>
          <w:iCs/>
          <w:sz w:val="24"/>
          <w:szCs w:val="24"/>
        </w:rPr>
        <w:t xml:space="preserve"> машинного обучения в изучении океанических течений</w:t>
      </w:r>
      <w:r w:rsidR="00D066F9">
        <w:rPr>
          <w:rFonts w:ascii="Times New Roman" w:hAnsi="Times New Roman" w:cs="Times New Roman"/>
          <w:i/>
          <w:iCs/>
          <w:sz w:val="24"/>
          <w:szCs w:val="24"/>
        </w:rPr>
        <w:t>.</w:t>
      </w:r>
      <w:r w:rsidR="00D066F9" w:rsidRPr="00D066F9">
        <w:t xml:space="preserve"> </w:t>
      </w:r>
      <w:r w:rsidR="00D066F9" w:rsidRPr="00D066F9">
        <w:rPr>
          <w:rFonts w:ascii="Times New Roman" w:hAnsi="Times New Roman" w:cs="Times New Roman"/>
          <w:i/>
          <w:iCs/>
          <w:sz w:val="24"/>
          <w:szCs w:val="24"/>
        </w:rPr>
        <w:t>В статье выделяются причины важности изучения океанических течений</w:t>
      </w:r>
      <w:r w:rsidR="00765317">
        <w:rPr>
          <w:rFonts w:ascii="Times New Roman" w:hAnsi="Times New Roman" w:cs="Times New Roman"/>
          <w:i/>
          <w:iCs/>
          <w:sz w:val="24"/>
          <w:szCs w:val="24"/>
        </w:rPr>
        <w:t>, включающие в себя</w:t>
      </w:r>
      <w:r w:rsidR="00D066F9" w:rsidRPr="00D066F9">
        <w:rPr>
          <w:rFonts w:ascii="Times New Roman" w:hAnsi="Times New Roman" w:cs="Times New Roman"/>
          <w:i/>
          <w:iCs/>
          <w:sz w:val="24"/>
          <w:szCs w:val="24"/>
        </w:rPr>
        <w:t xml:space="preserve"> понимание влияния течений на </w:t>
      </w:r>
      <w:r w:rsidR="00765317">
        <w:rPr>
          <w:rFonts w:ascii="Times New Roman" w:hAnsi="Times New Roman" w:cs="Times New Roman"/>
          <w:i/>
          <w:iCs/>
          <w:sz w:val="24"/>
          <w:szCs w:val="24"/>
        </w:rPr>
        <w:t>климат</w:t>
      </w:r>
      <w:r w:rsidR="00D066F9" w:rsidRPr="00D066F9">
        <w:rPr>
          <w:rFonts w:ascii="Times New Roman" w:hAnsi="Times New Roman" w:cs="Times New Roman"/>
          <w:i/>
          <w:iCs/>
          <w:sz w:val="24"/>
          <w:szCs w:val="24"/>
        </w:rPr>
        <w:t xml:space="preserve">, </w:t>
      </w:r>
      <w:r w:rsidR="00765317">
        <w:rPr>
          <w:rFonts w:ascii="Times New Roman" w:hAnsi="Times New Roman" w:cs="Times New Roman"/>
          <w:i/>
          <w:iCs/>
          <w:sz w:val="24"/>
          <w:szCs w:val="24"/>
        </w:rPr>
        <w:t>погоду</w:t>
      </w:r>
      <w:r w:rsidR="00D066F9" w:rsidRPr="00D066F9">
        <w:rPr>
          <w:rFonts w:ascii="Times New Roman" w:hAnsi="Times New Roman" w:cs="Times New Roman"/>
          <w:i/>
          <w:iCs/>
          <w:sz w:val="24"/>
          <w:szCs w:val="24"/>
        </w:rPr>
        <w:t xml:space="preserve">, </w:t>
      </w:r>
      <w:r w:rsidR="00765317">
        <w:rPr>
          <w:rFonts w:ascii="Times New Roman" w:hAnsi="Times New Roman" w:cs="Times New Roman"/>
          <w:i/>
          <w:iCs/>
          <w:sz w:val="24"/>
          <w:szCs w:val="24"/>
        </w:rPr>
        <w:t>морские маршруты</w:t>
      </w:r>
      <w:r w:rsidR="00D066F9" w:rsidRPr="00D066F9">
        <w:rPr>
          <w:rFonts w:ascii="Times New Roman" w:hAnsi="Times New Roman" w:cs="Times New Roman"/>
          <w:i/>
          <w:iCs/>
          <w:sz w:val="24"/>
          <w:szCs w:val="24"/>
        </w:rPr>
        <w:t xml:space="preserve"> и миграции рыбных стад.</w:t>
      </w:r>
    </w:p>
    <w:p w14:paraId="08D270F8" w14:textId="3B42BB55" w:rsidR="00E44C40" w:rsidRPr="007B490E" w:rsidRDefault="00E44C40" w:rsidP="009A0B44">
      <w:pPr>
        <w:spacing w:after="0" w:line="240" w:lineRule="auto"/>
        <w:ind w:firstLine="709"/>
        <w:jc w:val="both"/>
        <w:rPr>
          <w:rFonts w:ascii="Times New Roman" w:hAnsi="Times New Roman" w:cs="Times New Roman"/>
          <w:i/>
          <w:iCs/>
          <w:sz w:val="24"/>
          <w:szCs w:val="24"/>
        </w:rPr>
      </w:pPr>
      <w:r w:rsidRPr="0064320E">
        <w:rPr>
          <w:rFonts w:ascii="Times New Roman" w:hAnsi="Times New Roman" w:cs="Times New Roman"/>
          <w:b/>
          <w:bCs/>
          <w:i/>
          <w:iCs/>
          <w:sz w:val="24"/>
          <w:szCs w:val="24"/>
        </w:rPr>
        <w:t>Ключевые слова</w:t>
      </w:r>
      <w:r>
        <w:rPr>
          <w:rFonts w:ascii="Times New Roman" w:hAnsi="Times New Roman" w:cs="Times New Roman"/>
          <w:b/>
          <w:bCs/>
          <w:i/>
          <w:iCs/>
          <w:sz w:val="24"/>
          <w:szCs w:val="24"/>
        </w:rPr>
        <w:t xml:space="preserve">: </w:t>
      </w:r>
      <w:r>
        <w:rPr>
          <w:rFonts w:ascii="Times New Roman" w:hAnsi="Times New Roman" w:cs="Times New Roman"/>
          <w:i/>
          <w:iCs/>
          <w:sz w:val="24"/>
          <w:szCs w:val="24"/>
        </w:rPr>
        <w:t xml:space="preserve">машинное обучение, океанические течения, </w:t>
      </w:r>
      <w:r w:rsidR="004E5F16">
        <w:rPr>
          <w:rFonts w:ascii="Times New Roman" w:hAnsi="Times New Roman" w:cs="Times New Roman"/>
          <w:i/>
          <w:iCs/>
          <w:sz w:val="24"/>
          <w:szCs w:val="24"/>
        </w:rPr>
        <w:t xml:space="preserve">океан, гидродинамика, </w:t>
      </w:r>
      <w:r>
        <w:rPr>
          <w:rFonts w:ascii="Times New Roman" w:hAnsi="Times New Roman" w:cs="Times New Roman"/>
          <w:i/>
          <w:iCs/>
          <w:sz w:val="24"/>
          <w:szCs w:val="24"/>
        </w:rPr>
        <w:t>модель.</w:t>
      </w:r>
    </w:p>
    <w:p w14:paraId="0C449DAF" w14:textId="77777777" w:rsidR="00E44C40" w:rsidRDefault="00E44C40" w:rsidP="009A0B44">
      <w:pPr>
        <w:spacing w:after="0" w:line="240" w:lineRule="auto"/>
        <w:ind w:firstLine="709"/>
        <w:jc w:val="both"/>
        <w:rPr>
          <w:rFonts w:ascii="Times New Roman" w:hAnsi="Times New Roman" w:cs="Times New Roman"/>
          <w:sz w:val="24"/>
          <w:szCs w:val="24"/>
        </w:rPr>
      </w:pPr>
    </w:p>
    <w:p w14:paraId="64EBA55B" w14:textId="7968B982" w:rsidR="004D6D4C" w:rsidRPr="00E44C40" w:rsidRDefault="00127B83" w:rsidP="009A0B44">
      <w:pPr>
        <w:pStyle w:val="a3"/>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Океанические течения – это поступательные горизонтальные перемещения значительных объёмов воды в морях и океанах.</w:t>
      </w:r>
      <w:r w:rsidR="004D6D4C" w:rsidRPr="00E44C40">
        <w:rPr>
          <w:rFonts w:ascii="Times New Roman" w:hAnsi="Times New Roman" w:cs="Times New Roman"/>
          <w:sz w:val="24"/>
          <w:szCs w:val="24"/>
        </w:rPr>
        <w:t xml:space="preserve"> Изучение океанических течений крайне важно по многим причинам. Они играют важную роль в управлении климатом, определяют распределение морских обитателей, определяют деятельность человека и многое другое. Ниже представлены основные причины важности изучения океанских течений:</w:t>
      </w:r>
    </w:p>
    <w:p w14:paraId="1141F906" w14:textId="77777777" w:rsidR="00931189" w:rsidRPr="00E44C40" w:rsidRDefault="004D6D4C" w:rsidP="00765317">
      <w:pPr>
        <w:pStyle w:val="a3"/>
        <w:numPr>
          <w:ilvl w:val="0"/>
          <w:numId w:val="3"/>
        </w:numPr>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Океанические течения распределяют тепло по планете, помогая регулировать климат. Понимание этих течений позволяет делать точные прогнозы и модели климата.</w:t>
      </w:r>
    </w:p>
    <w:p w14:paraId="4012E392" w14:textId="77777777" w:rsidR="00D234F6" w:rsidRPr="00E44C40" w:rsidRDefault="004D6D4C" w:rsidP="00765317">
      <w:pPr>
        <w:pStyle w:val="a3"/>
        <w:numPr>
          <w:ilvl w:val="0"/>
          <w:numId w:val="3"/>
        </w:numPr>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Океанические течения влияют на распределение питательных веществ, что в свою очередь влияет на то, где могут жить и процветать морские организмы.</w:t>
      </w:r>
    </w:p>
    <w:p w14:paraId="7E680A57" w14:textId="77777777" w:rsidR="00D234F6" w:rsidRPr="00E44C40" w:rsidRDefault="004D6D4C" w:rsidP="00765317">
      <w:pPr>
        <w:pStyle w:val="a3"/>
        <w:numPr>
          <w:ilvl w:val="0"/>
          <w:numId w:val="3"/>
        </w:numPr>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Понимание океанических течений может привести к созданию более эффективных судоходных маршрутов, позволяющих экономить время и топливо.</w:t>
      </w:r>
    </w:p>
    <w:p w14:paraId="183CC27D" w14:textId="77777777" w:rsidR="00D234F6" w:rsidRPr="00E44C40" w:rsidRDefault="004D6D4C" w:rsidP="00765317">
      <w:pPr>
        <w:pStyle w:val="a3"/>
        <w:numPr>
          <w:ilvl w:val="0"/>
          <w:numId w:val="3"/>
        </w:numPr>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Когда происходят разливы или утечки (например, разливы нефти), океанические течения помогают определить, куда распространится загрязнение.</w:t>
      </w:r>
    </w:p>
    <w:p w14:paraId="1F9A3B66" w14:textId="3482C7EE" w:rsidR="004D6D4C" w:rsidRPr="00E44C40" w:rsidRDefault="00931189" w:rsidP="00765317">
      <w:pPr>
        <w:pStyle w:val="a3"/>
        <w:numPr>
          <w:ilvl w:val="0"/>
          <w:numId w:val="3"/>
        </w:numPr>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И</w:t>
      </w:r>
      <w:r w:rsidR="004D6D4C" w:rsidRPr="00E44C40">
        <w:rPr>
          <w:rFonts w:ascii="Times New Roman" w:hAnsi="Times New Roman" w:cs="Times New Roman"/>
          <w:sz w:val="24"/>
          <w:szCs w:val="24"/>
        </w:rPr>
        <w:t>зучение</w:t>
      </w:r>
      <w:r w:rsidRPr="00E44C40">
        <w:rPr>
          <w:rFonts w:ascii="Times New Roman" w:hAnsi="Times New Roman" w:cs="Times New Roman"/>
          <w:sz w:val="24"/>
          <w:szCs w:val="24"/>
        </w:rPr>
        <w:t xml:space="preserve"> океанских течений</w:t>
      </w:r>
      <w:r w:rsidR="004D6D4C" w:rsidRPr="00E44C40">
        <w:rPr>
          <w:rFonts w:ascii="Times New Roman" w:hAnsi="Times New Roman" w:cs="Times New Roman"/>
          <w:sz w:val="24"/>
          <w:szCs w:val="24"/>
        </w:rPr>
        <w:t xml:space="preserve"> помогает понять последствия изменения климата и разработать стратегии по смягчению последствий.</w:t>
      </w:r>
    </w:p>
    <w:p w14:paraId="628DE3A4" w14:textId="77777777" w:rsidR="0050730A" w:rsidRPr="00E44C40" w:rsidRDefault="00DF6A94" w:rsidP="009A0B44">
      <w:pPr>
        <w:pStyle w:val="a3"/>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Традиционной моделью изучения океанских течений является</w:t>
      </w:r>
      <w:r w:rsidR="00226A79" w:rsidRPr="00E44C40">
        <w:rPr>
          <w:rFonts w:ascii="Times New Roman" w:hAnsi="Times New Roman" w:cs="Times New Roman"/>
          <w:sz w:val="24"/>
          <w:szCs w:val="24"/>
        </w:rPr>
        <w:t xml:space="preserve"> </w:t>
      </w:r>
      <w:r w:rsidRPr="00E44C40">
        <w:rPr>
          <w:rFonts w:ascii="Times New Roman" w:hAnsi="Times New Roman" w:cs="Times New Roman"/>
          <w:sz w:val="24"/>
          <w:szCs w:val="24"/>
        </w:rPr>
        <w:t>выпуск</w:t>
      </w:r>
      <w:r w:rsidR="00226A79" w:rsidRPr="00E44C40">
        <w:rPr>
          <w:rFonts w:ascii="Times New Roman" w:hAnsi="Times New Roman" w:cs="Times New Roman"/>
          <w:sz w:val="24"/>
          <w:szCs w:val="24"/>
        </w:rPr>
        <w:t xml:space="preserve"> в океан б</w:t>
      </w:r>
      <w:r w:rsidRPr="00E44C40">
        <w:rPr>
          <w:rFonts w:ascii="Times New Roman" w:hAnsi="Times New Roman" w:cs="Times New Roman"/>
          <w:sz w:val="24"/>
          <w:szCs w:val="24"/>
        </w:rPr>
        <w:t>уев</w:t>
      </w:r>
      <w:r w:rsidR="00226A79" w:rsidRPr="00E44C40">
        <w:rPr>
          <w:rFonts w:ascii="Times New Roman" w:hAnsi="Times New Roman" w:cs="Times New Roman"/>
          <w:sz w:val="24"/>
          <w:szCs w:val="24"/>
        </w:rPr>
        <w:t xml:space="preserve"> с GPS-метками и регистр</w:t>
      </w:r>
      <w:r w:rsidRPr="00E44C40">
        <w:rPr>
          <w:rFonts w:ascii="Times New Roman" w:hAnsi="Times New Roman" w:cs="Times New Roman"/>
          <w:sz w:val="24"/>
          <w:szCs w:val="24"/>
        </w:rPr>
        <w:t>ация</w:t>
      </w:r>
      <w:r w:rsidR="00226A79" w:rsidRPr="00E44C40">
        <w:rPr>
          <w:rFonts w:ascii="Times New Roman" w:hAnsi="Times New Roman" w:cs="Times New Roman"/>
          <w:sz w:val="24"/>
          <w:szCs w:val="24"/>
        </w:rPr>
        <w:t xml:space="preserve"> их скорост</w:t>
      </w:r>
      <w:r w:rsidRPr="00E44C40">
        <w:rPr>
          <w:rFonts w:ascii="Times New Roman" w:hAnsi="Times New Roman" w:cs="Times New Roman"/>
          <w:sz w:val="24"/>
          <w:szCs w:val="24"/>
        </w:rPr>
        <w:t>и</w:t>
      </w:r>
      <w:r w:rsidR="00226A79" w:rsidRPr="00E44C40">
        <w:rPr>
          <w:rFonts w:ascii="Times New Roman" w:hAnsi="Times New Roman" w:cs="Times New Roman"/>
          <w:sz w:val="24"/>
          <w:szCs w:val="24"/>
        </w:rPr>
        <w:t>, чтобы реконструировать течения, которые их переносят.</w:t>
      </w:r>
      <w:r w:rsidR="002207B7" w:rsidRPr="00E44C40">
        <w:rPr>
          <w:rFonts w:ascii="Times New Roman" w:hAnsi="Times New Roman" w:cs="Times New Roman"/>
          <w:sz w:val="24"/>
          <w:szCs w:val="24"/>
        </w:rPr>
        <w:t xml:space="preserve"> </w:t>
      </w:r>
      <w:r w:rsidR="00226A79" w:rsidRPr="00E44C40">
        <w:rPr>
          <w:rFonts w:ascii="Times New Roman" w:hAnsi="Times New Roman" w:cs="Times New Roman"/>
          <w:sz w:val="24"/>
          <w:szCs w:val="24"/>
        </w:rPr>
        <w:t>Точно предсказывая течения и определяя расхождения, мо</w:t>
      </w:r>
      <w:r w:rsidR="002207B7" w:rsidRPr="00E44C40">
        <w:rPr>
          <w:rFonts w:ascii="Times New Roman" w:hAnsi="Times New Roman" w:cs="Times New Roman"/>
          <w:sz w:val="24"/>
          <w:szCs w:val="24"/>
        </w:rPr>
        <w:t>жно</w:t>
      </w:r>
      <w:r w:rsidR="00226A79" w:rsidRPr="00E44C40">
        <w:rPr>
          <w:rFonts w:ascii="Times New Roman" w:hAnsi="Times New Roman" w:cs="Times New Roman"/>
          <w:sz w:val="24"/>
          <w:szCs w:val="24"/>
        </w:rPr>
        <w:t xml:space="preserve"> более точно прогнозировать погоду, определять распространение нефти после разлива или измерять передачу энергии в океане. </w:t>
      </w:r>
      <w:r w:rsidR="006C1E69" w:rsidRPr="00E44C40">
        <w:rPr>
          <w:rFonts w:ascii="Times New Roman" w:hAnsi="Times New Roman" w:cs="Times New Roman"/>
          <w:sz w:val="24"/>
          <w:szCs w:val="24"/>
        </w:rPr>
        <w:t>К недостаткам этого способа относится то, что стандартная статистическая модель, обычно используемая для данных буев, не позволяет точно восстановить течения или определить расхождения, поскольку она делает нереалистичные</w:t>
      </w:r>
      <w:r w:rsidR="0050730A" w:rsidRPr="00E44C40">
        <w:rPr>
          <w:rFonts w:ascii="Times New Roman" w:hAnsi="Times New Roman" w:cs="Times New Roman"/>
          <w:sz w:val="24"/>
          <w:szCs w:val="24"/>
        </w:rPr>
        <w:t xml:space="preserve"> предположения о поведении воды.</w:t>
      </w:r>
    </w:p>
    <w:p w14:paraId="37EC0DCA" w14:textId="7862F98B" w:rsidR="0050730A" w:rsidRPr="00E44C40" w:rsidRDefault="0050730A" w:rsidP="009A0B44">
      <w:pPr>
        <w:pStyle w:val="a3"/>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 xml:space="preserve">Междисциплинарная исследовательская группа, включающая специалистов из Массачусетского технологического института и океанографов разработала новую модель, которая включает в себя знания из гидродинамики, чтобы лучше отразить физику океанических течений. </w:t>
      </w:r>
    </w:p>
    <w:p w14:paraId="75D9DA18" w14:textId="77777777" w:rsidR="0050730A" w:rsidRPr="00E44C40" w:rsidRDefault="0050730A" w:rsidP="009A0B44">
      <w:pPr>
        <w:pStyle w:val="a3"/>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Они показали, что их метод, требующий лишь небольших дополнительных вычислительных затрат, более точно предсказывает течения и выявляет расхождения, чем традиционная модель.</w:t>
      </w:r>
    </w:p>
    <w:p w14:paraId="66E8BDF8" w14:textId="2CFCD963" w:rsidR="0050730A" w:rsidRPr="00E44C40" w:rsidRDefault="0050730A" w:rsidP="009A0B44">
      <w:pPr>
        <w:pStyle w:val="a3"/>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Эта новая модель может помочь океанографам делать более точные оценки по данным буев, что позволит им более эффективно отслеживать перемещение биомассы, углерода, пластика, нефти и питательных веществ в океане.</w:t>
      </w:r>
    </w:p>
    <w:p w14:paraId="5A82890D" w14:textId="2848F65A" w:rsidR="0050730A" w:rsidRDefault="0050730A" w:rsidP="009A0B44">
      <w:pPr>
        <w:pStyle w:val="a3"/>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 xml:space="preserve">На рисунке 1 показаны траектории дрейфующих буев в Мексиканском заливе, наложенные на поверхностные течения. </w:t>
      </w:r>
      <w:r w:rsidR="00E44C40">
        <w:rPr>
          <w:rFonts w:ascii="Times New Roman" w:hAnsi="Times New Roman" w:cs="Times New Roman"/>
          <w:sz w:val="24"/>
          <w:szCs w:val="24"/>
        </w:rPr>
        <w:t>Т</w:t>
      </w:r>
      <w:r w:rsidRPr="00E44C40">
        <w:rPr>
          <w:rFonts w:ascii="Times New Roman" w:hAnsi="Times New Roman" w:cs="Times New Roman"/>
          <w:sz w:val="24"/>
          <w:szCs w:val="24"/>
        </w:rPr>
        <w:t>очки отмечают положение буев 9 марта 2016 года, а длина хвостов составляет 14 дней.</w:t>
      </w:r>
    </w:p>
    <w:p w14:paraId="17333A33" w14:textId="77777777" w:rsidR="00E44C40" w:rsidRPr="00E44C40" w:rsidRDefault="00E44C40" w:rsidP="009A0B44">
      <w:pPr>
        <w:pStyle w:val="a3"/>
        <w:spacing w:after="0" w:line="240" w:lineRule="auto"/>
        <w:ind w:left="0" w:firstLine="709"/>
        <w:jc w:val="both"/>
        <w:rPr>
          <w:rFonts w:ascii="Times New Roman" w:hAnsi="Times New Roman" w:cs="Times New Roman"/>
          <w:sz w:val="24"/>
          <w:szCs w:val="24"/>
        </w:rPr>
      </w:pPr>
    </w:p>
    <w:p w14:paraId="0AA5082E" w14:textId="035A2C78" w:rsidR="00F55FA5" w:rsidRPr="00E44C40" w:rsidRDefault="00E44C40" w:rsidP="009A0B44">
      <w:pPr>
        <w:pStyle w:val="a3"/>
        <w:keepNext/>
        <w:spacing w:after="0" w:line="240" w:lineRule="auto"/>
        <w:ind w:left="0"/>
        <w:jc w:val="center"/>
        <w:rPr>
          <w:rFonts w:ascii="Times New Roman" w:hAnsi="Times New Roman" w:cs="Times New Roman"/>
          <w:b/>
          <w:bCs/>
          <w:sz w:val="24"/>
          <w:szCs w:val="24"/>
        </w:rPr>
      </w:pPr>
      <w:r>
        <w:rPr>
          <w:noProof/>
        </w:rPr>
        <w:lastRenderedPageBreak/>
        <w:drawing>
          <wp:inline distT="0" distB="0" distL="0" distR="0" wp14:anchorId="53ED812A" wp14:editId="6772713B">
            <wp:extent cx="4252686" cy="2838912"/>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272956" cy="2852443"/>
                    </a:xfrm>
                    <a:prstGeom prst="rect">
                      <a:avLst/>
                    </a:prstGeom>
                    <a:noFill/>
                    <a:ln>
                      <a:noFill/>
                    </a:ln>
                  </pic:spPr>
                </pic:pic>
              </a:graphicData>
            </a:graphic>
          </wp:inline>
        </w:drawing>
      </w:r>
    </w:p>
    <w:p w14:paraId="6D5C69F3" w14:textId="16F5A598" w:rsidR="00F55FA5" w:rsidRPr="00783DB7" w:rsidRDefault="00F55FA5" w:rsidP="009A0B44">
      <w:pPr>
        <w:pStyle w:val="a4"/>
        <w:spacing w:after="0"/>
        <w:jc w:val="center"/>
        <w:rPr>
          <w:rFonts w:ascii="Times New Roman" w:hAnsi="Times New Roman" w:cs="Times New Roman"/>
          <w:i w:val="0"/>
          <w:iCs w:val="0"/>
          <w:color w:val="auto"/>
          <w:sz w:val="24"/>
          <w:szCs w:val="24"/>
          <w:lang w:val="en-US"/>
        </w:rPr>
      </w:pPr>
      <w:r w:rsidRPr="009364D5">
        <w:rPr>
          <w:rFonts w:ascii="Times New Roman" w:hAnsi="Times New Roman" w:cs="Times New Roman"/>
          <w:i w:val="0"/>
          <w:iCs w:val="0"/>
          <w:color w:val="auto"/>
          <w:sz w:val="24"/>
          <w:szCs w:val="24"/>
        </w:rPr>
        <w:t>Рисунок</w:t>
      </w:r>
      <w:r w:rsidRPr="00783DB7">
        <w:rPr>
          <w:rFonts w:ascii="Times New Roman" w:hAnsi="Times New Roman" w:cs="Times New Roman"/>
          <w:i w:val="0"/>
          <w:iCs w:val="0"/>
          <w:color w:val="auto"/>
          <w:sz w:val="24"/>
          <w:szCs w:val="24"/>
          <w:lang w:val="en-US"/>
        </w:rPr>
        <w:t xml:space="preserve"> </w:t>
      </w:r>
      <w:r w:rsidRPr="009364D5">
        <w:rPr>
          <w:rFonts w:ascii="Times New Roman" w:hAnsi="Times New Roman" w:cs="Times New Roman"/>
          <w:i w:val="0"/>
          <w:iCs w:val="0"/>
          <w:color w:val="auto"/>
          <w:sz w:val="24"/>
          <w:szCs w:val="24"/>
        </w:rPr>
        <w:fldChar w:fldCharType="begin"/>
      </w:r>
      <w:r w:rsidRPr="00783DB7">
        <w:rPr>
          <w:rFonts w:ascii="Times New Roman" w:hAnsi="Times New Roman" w:cs="Times New Roman"/>
          <w:i w:val="0"/>
          <w:iCs w:val="0"/>
          <w:color w:val="auto"/>
          <w:sz w:val="24"/>
          <w:szCs w:val="24"/>
          <w:lang w:val="en-US"/>
        </w:rPr>
        <w:instrText xml:space="preserve"> SEQ Figure \* ARABIC </w:instrText>
      </w:r>
      <w:r w:rsidRPr="009364D5">
        <w:rPr>
          <w:rFonts w:ascii="Times New Roman" w:hAnsi="Times New Roman" w:cs="Times New Roman"/>
          <w:i w:val="0"/>
          <w:iCs w:val="0"/>
          <w:color w:val="auto"/>
          <w:sz w:val="24"/>
          <w:szCs w:val="24"/>
        </w:rPr>
        <w:fldChar w:fldCharType="separate"/>
      </w:r>
      <w:r w:rsidRPr="00783DB7">
        <w:rPr>
          <w:rFonts w:ascii="Times New Roman" w:hAnsi="Times New Roman" w:cs="Times New Roman"/>
          <w:i w:val="0"/>
          <w:iCs w:val="0"/>
          <w:noProof/>
          <w:color w:val="auto"/>
          <w:sz w:val="24"/>
          <w:szCs w:val="24"/>
          <w:lang w:val="en-US"/>
        </w:rPr>
        <w:t>1</w:t>
      </w:r>
      <w:r w:rsidRPr="009364D5">
        <w:rPr>
          <w:rFonts w:ascii="Times New Roman" w:hAnsi="Times New Roman" w:cs="Times New Roman"/>
          <w:i w:val="0"/>
          <w:iCs w:val="0"/>
          <w:color w:val="auto"/>
          <w:sz w:val="24"/>
          <w:szCs w:val="24"/>
        </w:rPr>
        <w:fldChar w:fldCharType="end"/>
      </w:r>
      <w:r w:rsidR="00E44C40" w:rsidRPr="00783DB7">
        <w:rPr>
          <w:rFonts w:ascii="Times New Roman" w:hAnsi="Times New Roman" w:cs="Times New Roman"/>
          <w:i w:val="0"/>
          <w:iCs w:val="0"/>
          <w:color w:val="auto"/>
          <w:sz w:val="24"/>
          <w:szCs w:val="24"/>
          <w:lang w:val="en-US"/>
        </w:rPr>
        <w:t xml:space="preserve">. </w:t>
      </w:r>
      <w:r w:rsidRPr="009364D5">
        <w:rPr>
          <w:rFonts w:ascii="Times New Roman" w:hAnsi="Times New Roman" w:cs="Times New Roman"/>
          <w:i w:val="0"/>
          <w:iCs w:val="0"/>
          <w:color w:val="auto"/>
          <w:sz w:val="24"/>
          <w:szCs w:val="24"/>
        </w:rPr>
        <w:t>Траектория</w:t>
      </w:r>
      <w:r w:rsidRPr="00783DB7">
        <w:rPr>
          <w:rFonts w:ascii="Times New Roman" w:hAnsi="Times New Roman" w:cs="Times New Roman"/>
          <w:i w:val="0"/>
          <w:iCs w:val="0"/>
          <w:color w:val="auto"/>
          <w:sz w:val="24"/>
          <w:szCs w:val="24"/>
          <w:lang w:val="en-US"/>
        </w:rPr>
        <w:t xml:space="preserve"> </w:t>
      </w:r>
      <w:r w:rsidRPr="009364D5">
        <w:rPr>
          <w:rFonts w:ascii="Times New Roman" w:hAnsi="Times New Roman" w:cs="Times New Roman"/>
          <w:i w:val="0"/>
          <w:iCs w:val="0"/>
          <w:color w:val="auto"/>
          <w:sz w:val="24"/>
          <w:szCs w:val="24"/>
        </w:rPr>
        <w:t>дрейфующих</w:t>
      </w:r>
      <w:r w:rsidRPr="00783DB7">
        <w:rPr>
          <w:rFonts w:ascii="Times New Roman" w:hAnsi="Times New Roman" w:cs="Times New Roman"/>
          <w:i w:val="0"/>
          <w:iCs w:val="0"/>
          <w:color w:val="auto"/>
          <w:sz w:val="24"/>
          <w:szCs w:val="24"/>
          <w:lang w:val="en-US"/>
        </w:rPr>
        <w:t xml:space="preserve"> </w:t>
      </w:r>
      <w:r w:rsidRPr="009364D5">
        <w:rPr>
          <w:rFonts w:ascii="Times New Roman" w:hAnsi="Times New Roman" w:cs="Times New Roman"/>
          <w:i w:val="0"/>
          <w:iCs w:val="0"/>
          <w:color w:val="auto"/>
          <w:sz w:val="24"/>
          <w:szCs w:val="24"/>
        </w:rPr>
        <w:t>буев</w:t>
      </w:r>
    </w:p>
    <w:p w14:paraId="42E0D56D" w14:textId="77777777" w:rsidR="009364D5" w:rsidRDefault="009364D5" w:rsidP="009A0B44">
      <w:pPr>
        <w:spacing w:after="0" w:line="240" w:lineRule="auto"/>
        <w:jc w:val="center"/>
        <w:rPr>
          <w:rFonts w:ascii="Times New Roman" w:hAnsi="Times New Roman" w:cs="Times New Roman"/>
          <w:sz w:val="24"/>
          <w:szCs w:val="24"/>
          <w:lang w:val="en-US"/>
        </w:rPr>
      </w:pPr>
      <w:r w:rsidRPr="009364D5">
        <w:rPr>
          <w:rFonts w:ascii="Times New Roman" w:hAnsi="Times New Roman" w:cs="Times New Roman"/>
          <w:sz w:val="24"/>
          <w:szCs w:val="24"/>
        </w:rPr>
        <w:t>Источник</w:t>
      </w:r>
      <w:r w:rsidRPr="009364D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 better way to study ocean currents. URL: </w:t>
      </w:r>
    </w:p>
    <w:p w14:paraId="68DE6FF5" w14:textId="1CE972AB" w:rsidR="009364D5" w:rsidRPr="009364D5" w:rsidRDefault="009364D5" w:rsidP="009A0B44">
      <w:pPr>
        <w:spacing w:after="0" w:line="240" w:lineRule="auto"/>
        <w:jc w:val="center"/>
        <w:rPr>
          <w:rFonts w:ascii="Times New Roman" w:hAnsi="Times New Roman" w:cs="Times New Roman"/>
          <w:sz w:val="24"/>
          <w:szCs w:val="24"/>
          <w:lang w:val="en-US"/>
        </w:rPr>
      </w:pPr>
      <w:r w:rsidRPr="009364D5">
        <w:rPr>
          <w:rFonts w:ascii="Times New Roman" w:hAnsi="Times New Roman" w:cs="Times New Roman"/>
          <w:sz w:val="24"/>
          <w:szCs w:val="24"/>
          <w:lang w:val="en-US"/>
        </w:rPr>
        <w:t>https://news.mit.edu/2023/new-machine-learning-model-ocean-currents-0517</w:t>
      </w:r>
    </w:p>
    <w:p w14:paraId="3A4BEA10" w14:textId="77777777" w:rsidR="00E44C40" w:rsidRPr="009364D5" w:rsidRDefault="00E44C40" w:rsidP="009A0B44">
      <w:pPr>
        <w:pStyle w:val="a3"/>
        <w:spacing w:after="0" w:line="240" w:lineRule="auto"/>
        <w:ind w:left="0" w:firstLine="709"/>
        <w:jc w:val="both"/>
        <w:rPr>
          <w:rFonts w:ascii="Times New Roman" w:hAnsi="Times New Roman" w:cs="Times New Roman"/>
          <w:sz w:val="24"/>
          <w:szCs w:val="24"/>
          <w:lang w:val="en-US"/>
        </w:rPr>
      </w:pPr>
    </w:p>
    <w:p w14:paraId="2792F82E" w14:textId="689F1740" w:rsidR="00F55FA5" w:rsidRPr="00E44C40" w:rsidRDefault="00DF6A94" w:rsidP="009A0B44">
      <w:pPr>
        <w:pStyle w:val="a3"/>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Главным автором новой модели является доцент кафедры электротехники и вычислительной техники Массачусетского технологического института Тамара Бродерик, и её соавторы Ренато Берлингьери, Брайан Триппе, Дэвид Берт, Райан Джордано, Каушин Шринивасан, Тамай Озгёкмен и Цзюньфэй Ся.</w:t>
      </w:r>
    </w:p>
    <w:p w14:paraId="1DBB90BE" w14:textId="07F22700" w:rsidR="00F55FA5" w:rsidRPr="00E44C40" w:rsidRDefault="00F55FA5" w:rsidP="009A0B44">
      <w:pPr>
        <w:pStyle w:val="a3"/>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Исследование проводилось при поддержке Управления морских исследований в рамках программы «Машинное обучение для субмезомасштабной характеристики, прогнозирования и исследования океана (ML-SCOPE)» в рамках Многоуниверситетской исследовательской инициативы (MURI).</w:t>
      </w:r>
    </w:p>
    <w:p w14:paraId="58E57C71" w14:textId="03865B39" w:rsidR="00226A79" w:rsidRPr="00E44C40" w:rsidRDefault="00226A79" w:rsidP="009A0B44">
      <w:pPr>
        <w:pStyle w:val="a3"/>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Для оценки течений и выявления расхождений океанографы используют метод машинного обучения, известный как гауссовский процесс, который может делать прогнозы даже при скудных данных. Чтобы хорошо работать в этом случае, гауссовский процесс должен делать предположения о данных для создания прогноза.</w:t>
      </w:r>
    </w:p>
    <w:p w14:paraId="1F1D0CF9" w14:textId="773B3522" w:rsidR="00226A79" w:rsidRPr="00E44C40" w:rsidRDefault="00226A79" w:rsidP="009A0B44">
      <w:pPr>
        <w:pStyle w:val="a3"/>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 xml:space="preserve">Стандартный способ применения гауссовского процесса к океаническим данным предполагает, что широтная и долготная составляющие течения не связаны между собой. Но это предположение не является физически точным. </w:t>
      </w:r>
    </w:p>
    <w:p w14:paraId="0D354329" w14:textId="6C156218" w:rsidR="00226A79" w:rsidRPr="00E44C40" w:rsidRDefault="0050730A" w:rsidP="009A0B44">
      <w:pPr>
        <w:pStyle w:val="a3"/>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Новая модель</w:t>
      </w:r>
      <w:r w:rsidR="00226A79" w:rsidRPr="00E44C40">
        <w:rPr>
          <w:rFonts w:ascii="Times New Roman" w:hAnsi="Times New Roman" w:cs="Times New Roman"/>
          <w:sz w:val="24"/>
          <w:szCs w:val="24"/>
        </w:rPr>
        <w:t xml:space="preserve"> использует так называемое разложение Гельмгольца для точного представления принципов гидродинамики. Этот метод моделирует океаническое течение, разбивая его на компонент вихревости (который отражает вихревое движение) и компонент дивергенции (который отражает подъ</w:t>
      </w:r>
      <w:r w:rsidRPr="00E44C40">
        <w:rPr>
          <w:rFonts w:ascii="Times New Roman" w:hAnsi="Times New Roman" w:cs="Times New Roman"/>
          <w:sz w:val="24"/>
          <w:szCs w:val="24"/>
        </w:rPr>
        <w:t>ё</w:t>
      </w:r>
      <w:r w:rsidR="00226A79" w:rsidRPr="00E44C40">
        <w:rPr>
          <w:rFonts w:ascii="Times New Roman" w:hAnsi="Times New Roman" w:cs="Times New Roman"/>
          <w:sz w:val="24"/>
          <w:szCs w:val="24"/>
        </w:rPr>
        <w:t>м или опускание воды).</w:t>
      </w:r>
    </w:p>
    <w:p w14:paraId="0845F0CB" w14:textId="2200A9BA" w:rsidR="00226A79" w:rsidRPr="00E44C40" w:rsidRDefault="0050730A" w:rsidP="009A0B44">
      <w:pPr>
        <w:pStyle w:val="a3"/>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Н</w:t>
      </w:r>
      <w:r w:rsidR="00226A79" w:rsidRPr="00E44C40">
        <w:rPr>
          <w:rFonts w:ascii="Times New Roman" w:hAnsi="Times New Roman" w:cs="Times New Roman"/>
          <w:sz w:val="24"/>
          <w:szCs w:val="24"/>
        </w:rPr>
        <w:t>овая модель использует те же данные, что и старая модель. И хотя</w:t>
      </w:r>
      <w:r w:rsidRPr="00E44C40">
        <w:rPr>
          <w:rFonts w:ascii="Times New Roman" w:hAnsi="Times New Roman" w:cs="Times New Roman"/>
          <w:sz w:val="24"/>
          <w:szCs w:val="24"/>
        </w:rPr>
        <w:t xml:space="preserve"> он</w:t>
      </w:r>
      <w:r w:rsidR="00226A79" w:rsidRPr="00E44C40">
        <w:rPr>
          <w:rFonts w:ascii="Times New Roman" w:hAnsi="Times New Roman" w:cs="Times New Roman"/>
          <w:sz w:val="24"/>
          <w:szCs w:val="24"/>
        </w:rPr>
        <w:t xml:space="preserve"> требует больших вычислительных затрат, исследователи показывают, что дополнительные расходы относительно невелики.</w:t>
      </w:r>
    </w:p>
    <w:p w14:paraId="6CBBDFB1" w14:textId="77777777" w:rsidR="00B74F4E" w:rsidRPr="00E44C40" w:rsidRDefault="0050730A" w:rsidP="009A0B44">
      <w:pPr>
        <w:pStyle w:val="a3"/>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Для тестирования новой модели использовались синтетические и реальные данные океанских буев</w:t>
      </w:r>
      <w:r w:rsidR="00B74F4E" w:rsidRPr="00E44C40">
        <w:rPr>
          <w:rFonts w:ascii="Times New Roman" w:hAnsi="Times New Roman" w:cs="Times New Roman"/>
          <w:sz w:val="24"/>
          <w:szCs w:val="24"/>
        </w:rPr>
        <w:t>. Поскольку синтетические данные были сфабрикованы исследователями, они могли сравнить прогнозы модели с наземными истинными течениями и расхождениями. Однако моделирование предполагает допущения, которые могут не отражать реальную жизнь, поэтому исследователи также протестировали свою модель, используя данные, полученные с помощью реальных буев, выпущенных в Мексиканском заливе.</w:t>
      </w:r>
    </w:p>
    <w:p w14:paraId="4585CEEB" w14:textId="7E8183E1" w:rsidR="0050730A" w:rsidRPr="00E44C40" w:rsidRDefault="00B74F4E" w:rsidP="009A0B44">
      <w:pPr>
        <w:pStyle w:val="a3"/>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 xml:space="preserve">В каждом случае их метод продемонстрировал превосходную производительность для обеих задач - прогнозирования течений и выявления расхождений - по сравнению со </w:t>
      </w:r>
      <w:r w:rsidRPr="00E44C40">
        <w:rPr>
          <w:rFonts w:ascii="Times New Roman" w:hAnsi="Times New Roman" w:cs="Times New Roman"/>
          <w:sz w:val="24"/>
          <w:szCs w:val="24"/>
        </w:rPr>
        <w:lastRenderedPageBreak/>
        <w:t>стандартным гауссовским процессом и другим подходом машинного обучения, использующим нейронную сеть.</w:t>
      </w:r>
    </w:p>
    <w:p w14:paraId="50AE0ECD" w14:textId="2814EB5D" w:rsidR="00931189" w:rsidRPr="00E44C40" w:rsidRDefault="00931189" w:rsidP="009A0B44">
      <w:pPr>
        <w:pStyle w:val="a3"/>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Теперь, когда продемонстрирована эффективность использования разложения Гельмгольца, планируется включение модель элемента времени, поскольку течения могут меняться как во времени, так и в пространстве. Также планируется внедрение учёта влияния шума на данные, например, ветра, который иногда влияет на скорость буя. Отделение этого шума от данных может сделать результаты более точными.</w:t>
      </w:r>
    </w:p>
    <w:p w14:paraId="1AD173C5" w14:textId="234C8128" w:rsidR="00DC4521" w:rsidRDefault="00931189" w:rsidP="00765317">
      <w:pPr>
        <w:pStyle w:val="a3"/>
        <w:spacing w:after="0" w:line="240" w:lineRule="auto"/>
        <w:ind w:left="0" w:firstLine="709"/>
        <w:jc w:val="both"/>
        <w:rPr>
          <w:rFonts w:ascii="Times New Roman" w:hAnsi="Times New Roman" w:cs="Times New Roman"/>
          <w:sz w:val="24"/>
          <w:szCs w:val="24"/>
        </w:rPr>
      </w:pPr>
      <w:r w:rsidRPr="00E44C40">
        <w:rPr>
          <w:rFonts w:ascii="Times New Roman" w:hAnsi="Times New Roman" w:cs="Times New Roman"/>
          <w:sz w:val="24"/>
          <w:szCs w:val="24"/>
        </w:rPr>
        <w:t xml:space="preserve">В целом, понимание океанических течений имеет решающее значение для широкого круга областей, включая климатологию, биологию, навигацию, охрану природы и т.д. </w:t>
      </w:r>
    </w:p>
    <w:p w14:paraId="4903B213" w14:textId="77777777" w:rsidR="00E44C40" w:rsidRPr="00E44C40" w:rsidRDefault="00E44C40" w:rsidP="00765317">
      <w:pPr>
        <w:pStyle w:val="a3"/>
        <w:spacing w:after="0" w:line="240" w:lineRule="auto"/>
        <w:ind w:left="0" w:firstLine="709"/>
        <w:jc w:val="both"/>
        <w:rPr>
          <w:rFonts w:ascii="Times New Roman" w:hAnsi="Times New Roman" w:cs="Times New Roman"/>
          <w:sz w:val="24"/>
          <w:szCs w:val="24"/>
        </w:rPr>
      </w:pPr>
    </w:p>
    <w:p w14:paraId="7F967A95" w14:textId="77777777" w:rsidR="00E44C40" w:rsidRPr="00E44C40" w:rsidRDefault="00E44C40" w:rsidP="00765317">
      <w:pPr>
        <w:pStyle w:val="a3"/>
        <w:spacing w:after="0" w:line="240" w:lineRule="auto"/>
        <w:ind w:left="0"/>
        <w:jc w:val="center"/>
        <w:rPr>
          <w:rFonts w:ascii="Times New Roman" w:hAnsi="Times New Roman" w:cs="Times New Roman"/>
          <w:b/>
          <w:bCs/>
          <w:sz w:val="24"/>
          <w:szCs w:val="24"/>
        </w:rPr>
      </w:pPr>
      <w:r w:rsidRPr="00E44C40">
        <w:rPr>
          <w:rFonts w:ascii="Times New Roman" w:hAnsi="Times New Roman" w:cs="Times New Roman"/>
          <w:b/>
          <w:bCs/>
          <w:sz w:val="24"/>
          <w:szCs w:val="24"/>
        </w:rPr>
        <w:t>Библиографический список:</w:t>
      </w:r>
    </w:p>
    <w:p w14:paraId="63E2A2D7" w14:textId="202CF008" w:rsidR="00CD2DB6" w:rsidRPr="00765317" w:rsidRDefault="00765317" w:rsidP="00765317">
      <w:pPr>
        <w:spacing w:after="0" w:line="240" w:lineRule="auto"/>
        <w:ind w:firstLine="709"/>
        <w:jc w:val="both"/>
        <w:rPr>
          <w:rFonts w:ascii="Times New Roman" w:hAnsi="Times New Roman" w:cs="Times New Roman"/>
          <w:sz w:val="24"/>
          <w:szCs w:val="24"/>
        </w:rPr>
      </w:pPr>
      <w:bookmarkStart w:id="0" w:name="_Hlk138016429"/>
      <w:r>
        <w:rPr>
          <w:rFonts w:ascii="Times New Roman" w:hAnsi="Times New Roman" w:cs="Times New Roman"/>
          <w:sz w:val="24"/>
          <w:szCs w:val="24"/>
        </w:rPr>
        <w:t>1.</w:t>
      </w:r>
      <w:r w:rsidR="00783DB7">
        <w:rPr>
          <w:rFonts w:ascii="Times New Roman" w:hAnsi="Times New Roman" w:cs="Times New Roman"/>
          <w:sz w:val="24"/>
          <w:szCs w:val="24"/>
        </w:rPr>
        <w:tab/>
      </w:r>
      <w:r w:rsidR="00CD2DB6" w:rsidRPr="00765317">
        <w:rPr>
          <w:rFonts w:ascii="Times New Roman" w:hAnsi="Times New Roman" w:cs="Times New Roman"/>
          <w:sz w:val="24"/>
          <w:szCs w:val="24"/>
        </w:rPr>
        <w:t xml:space="preserve">Большая российская </w:t>
      </w:r>
      <w:proofErr w:type="gramStart"/>
      <w:r w:rsidR="00CD2DB6" w:rsidRPr="00765317">
        <w:rPr>
          <w:rFonts w:ascii="Times New Roman" w:hAnsi="Times New Roman" w:cs="Times New Roman"/>
          <w:sz w:val="24"/>
          <w:szCs w:val="24"/>
        </w:rPr>
        <w:t>энциклопедия :</w:t>
      </w:r>
      <w:proofErr w:type="gramEnd"/>
      <w:r w:rsidR="00CD2DB6" w:rsidRPr="00765317">
        <w:rPr>
          <w:rFonts w:ascii="Times New Roman" w:hAnsi="Times New Roman" w:cs="Times New Roman"/>
          <w:sz w:val="24"/>
          <w:szCs w:val="24"/>
        </w:rPr>
        <w:t xml:space="preserve"> портал. – Москва, 2016. – URL: https://bigenc.ru/ (дата обращения: 17.06.2023).</w:t>
      </w:r>
    </w:p>
    <w:p w14:paraId="088DFC6F" w14:textId="01C42842" w:rsidR="00CD2DB6" w:rsidRPr="00765317" w:rsidRDefault="00765317" w:rsidP="00765317">
      <w:pPr>
        <w:spacing w:after="0" w:line="240" w:lineRule="auto"/>
        <w:ind w:firstLine="709"/>
        <w:jc w:val="both"/>
        <w:rPr>
          <w:rFonts w:ascii="Times New Roman" w:hAnsi="Times New Roman" w:cs="Times New Roman"/>
          <w:sz w:val="24"/>
          <w:szCs w:val="24"/>
          <w:lang w:val="en-US"/>
        </w:rPr>
      </w:pPr>
      <w:r w:rsidRPr="00765317">
        <w:rPr>
          <w:rFonts w:ascii="Times New Roman" w:hAnsi="Times New Roman" w:cs="Times New Roman"/>
          <w:sz w:val="24"/>
          <w:szCs w:val="24"/>
          <w:lang w:val="en-US"/>
        </w:rPr>
        <w:t>2.</w:t>
      </w:r>
      <w:r w:rsidR="00783DB7">
        <w:rPr>
          <w:rFonts w:ascii="Times New Roman" w:hAnsi="Times New Roman" w:cs="Times New Roman"/>
          <w:sz w:val="24"/>
          <w:szCs w:val="24"/>
          <w:lang w:val="en-US"/>
        </w:rPr>
        <w:tab/>
      </w:r>
      <w:r w:rsidR="00CD2DB6" w:rsidRPr="00765317">
        <w:rPr>
          <w:rFonts w:ascii="Times New Roman" w:hAnsi="Times New Roman" w:cs="Times New Roman"/>
          <w:sz w:val="24"/>
          <w:szCs w:val="24"/>
          <w:lang w:val="en-US"/>
        </w:rPr>
        <w:t xml:space="preserve">A better way to study ocean currents // MIT </w:t>
      </w:r>
      <w:proofErr w:type="gramStart"/>
      <w:r w:rsidR="00CD2DB6" w:rsidRPr="00765317">
        <w:rPr>
          <w:rFonts w:ascii="Times New Roman" w:hAnsi="Times New Roman" w:cs="Times New Roman"/>
          <w:sz w:val="24"/>
          <w:szCs w:val="24"/>
          <w:lang w:val="en-US"/>
        </w:rPr>
        <w:t>News :</w:t>
      </w:r>
      <w:proofErr w:type="gramEnd"/>
      <w:r w:rsidR="00CD2DB6" w:rsidRPr="00765317">
        <w:rPr>
          <w:rFonts w:ascii="Times New Roman" w:hAnsi="Times New Roman" w:cs="Times New Roman"/>
          <w:sz w:val="24"/>
          <w:szCs w:val="24"/>
          <w:lang w:val="en-US"/>
        </w:rPr>
        <w:t xml:space="preserve"> </w:t>
      </w:r>
      <w:r w:rsidR="00CD2DB6" w:rsidRPr="00765317">
        <w:rPr>
          <w:rFonts w:ascii="Times New Roman" w:hAnsi="Times New Roman" w:cs="Times New Roman"/>
          <w:sz w:val="24"/>
          <w:szCs w:val="24"/>
        </w:rPr>
        <w:t>сайт</w:t>
      </w:r>
      <w:r w:rsidR="00CD2DB6" w:rsidRPr="00765317">
        <w:rPr>
          <w:rFonts w:ascii="Times New Roman" w:hAnsi="Times New Roman" w:cs="Times New Roman"/>
          <w:sz w:val="24"/>
          <w:szCs w:val="24"/>
          <w:lang w:val="en-US"/>
        </w:rPr>
        <w:t>. – URL: https://news.mit.edu/2023/new-machine-learning-model-ocean-currents-0517 (</w:t>
      </w:r>
      <w:r w:rsidR="00CD2DB6" w:rsidRPr="00765317">
        <w:rPr>
          <w:rFonts w:ascii="Times New Roman" w:hAnsi="Times New Roman" w:cs="Times New Roman"/>
          <w:sz w:val="24"/>
          <w:szCs w:val="24"/>
        </w:rPr>
        <w:t>дата</w:t>
      </w:r>
      <w:r w:rsidR="00CD2DB6" w:rsidRPr="00765317">
        <w:rPr>
          <w:rFonts w:ascii="Times New Roman" w:hAnsi="Times New Roman" w:cs="Times New Roman"/>
          <w:sz w:val="24"/>
          <w:szCs w:val="24"/>
          <w:lang w:val="en-US"/>
        </w:rPr>
        <w:t xml:space="preserve"> </w:t>
      </w:r>
      <w:r w:rsidR="00CD2DB6" w:rsidRPr="00765317">
        <w:rPr>
          <w:rFonts w:ascii="Times New Roman" w:hAnsi="Times New Roman" w:cs="Times New Roman"/>
          <w:sz w:val="24"/>
          <w:szCs w:val="24"/>
        </w:rPr>
        <w:t>обращения</w:t>
      </w:r>
      <w:r w:rsidR="00CD2DB6" w:rsidRPr="00765317">
        <w:rPr>
          <w:rFonts w:ascii="Times New Roman" w:hAnsi="Times New Roman" w:cs="Times New Roman"/>
          <w:sz w:val="24"/>
          <w:szCs w:val="24"/>
          <w:lang w:val="en-US"/>
        </w:rPr>
        <w:t>: 17.06.2023).</w:t>
      </w:r>
    </w:p>
    <w:p w14:paraId="2B92E177" w14:textId="48F6A360" w:rsidR="00E44C40" w:rsidRDefault="00765317" w:rsidP="00765317">
      <w:pPr>
        <w:spacing w:after="0" w:line="240" w:lineRule="auto"/>
        <w:ind w:firstLine="709"/>
        <w:jc w:val="both"/>
        <w:rPr>
          <w:rFonts w:ascii="Times New Roman" w:hAnsi="Times New Roman" w:cs="Times New Roman"/>
          <w:sz w:val="24"/>
          <w:szCs w:val="24"/>
          <w:lang w:val="en-US"/>
        </w:rPr>
      </w:pPr>
      <w:r w:rsidRPr="00765317">
        <w:rPr>
          <w:rFonts w:ascii="Times New Roman" w:hAnsi="Times New Roman" w:cs="Times New Roman"/>
          <w:sz w:val="24"/>
          <w:szCs w:val="24"/>
          <w:lang w:val="en-US"/>
        </w:rPr>
        <w:t>3.</w:t>
      </w:r>
      <w:r w:rsidR="00783DB7">
        <w:rPr>
          <w:rFonts w:ascii="Times New Roman" w:hAnsi="Times New Roman" w:cs="Times New Roman"/>
          <w:sz w:val="24"/>
          <w:szCs w:val="24"/>
          <w:lang w:val="en-US"/>
        </w:rPr>
        <w:tab/>
      </w:r>
      <w:r w:rsidR="00CD2DB6" w:rsidRPr="00765317">
        <w:rPr>
          <w:rFonts w:ascii="Times New Roman" w:hAnsi="Times New Roman" w:cs="Times New Roman"/>
          <w:sz w:val="24"/>
          <w:szCs w:val="24"/>
          <w:lang w:val="en-US"/>
        </w:rPr>
        <w:t xml:space="preserve">Estimating Ocean Surface Currents With Machine Learning // </w:t>
      </w:r>
      <w:proofErr w:type="gramStart"/>
      <w:r w:rsidR="00CD2DB6" w:rsidRPr="00765317">
        <w:rPr>
          <w:rFonts w:ascii="Times New Roman" w:hAnsi="Times New Roman" w:cs="Times New Roman"/>
          <w:sz w:val="24"/>
          <w:szCs w:val="24"/>
          <w:lang w:val="en-US"/>
        </w:rPr>
        <w:t>frontiers :</w:t>
      </w:r>
      <w:proofErr w:type="gramEnd"/>
      <w:r w:rsidR="00CD2DB6" w:rsidRPr="00765317">
        <w:rPr>
          <w:rFonts w:ascii="Times New Roman" w:hAnsi="Times New Roman" w:cs="Times New Roman"/>
          <w:sz w:val="24"/>
          <w:szCs w:val="24"/>
          <w:lang w:val="en-US"/>
        </w:rPr>
        <w:t xml:space="preserve"> </w:t>
      </w:r>
      <w:r w:rsidR="00CD2DB6" w:rsidRPr="00765317">
        <w:rPr>
          <w:rFonts w:ascii="Times New Roman" w:hAnsi="Times New Roman" w:cs="Times New Roman"/>
          <w:sz w:val="24"/>
          <w:szCs w:val="24"/>
        </w:rPr>
        <w:t>сайт</w:t>
      </w:r>
      <w:r w:rsidR="00CD2DB6" w:rsidRPr="00765317">
        <w:rPr>
          <w:rFonts w:ascii="Times New Roman" w:hAnsi="Times New Roman" w:cs="Times New Roman"/>
          <w:sz w:val="24"/>
          <w:szCs w:val="24"/>
          <w:lang w:val="en-US"/>
        </w:rPr>
        <w:t>. – URL: https://www.frontiersin.org/articles/10.3389/fmars.2021.672477/full (</w:t>
      </w:r>
      <w:r w:rsidR="00CD2DB6" w:rsidRPr="00765317">
        <w:rPr>
          <w:rFonts w:ascii="Times New Roman" w:hAnsi="Times New Roman" w:cs="Times New Roman"/>
          <w:sz w:val="24"/>
          <w:szCs w:val="24"/>
        </w:rPr>
        <w:t>дата</w:t>
      </w:r>
      <w:r w:rsidR="00CD2DB6" w:rsidRPr="00765317">
        <w:rPr>
          <w:rFonts w:ascii="Times New Roman" w:hAnsi="Times New Roman" w:cs="Times New Roman"/>
          <w:sz w:val="24"/>
          <w:szCs w:val="24"/>
          <w:lang w:val="en-US"/>
        </w:rPr>
        <w:t xml:space="preserve"> </w:t>
      </w:r>
      <w:r w:rsidR="00CD2DB6" w:rsidRPr="00765317">
        <w:rPr>
          <w:rFonts w:ascii="Times New Roman" w:hAnsi="Times New Roman" w:cs="Times New Roman"/>
          <w:sz w:val="24"/>
          <w:szCs w:val="24"/>
        </w:rPr>
        <w:t>обращения</w:t>
      </w:r>
      <w:r w:rsidR="00CD2DB6" w:rsidRPr="00765317">
        <w:rPr>
          <w:rFonts w:ascii="Times New Roman" w:hAnsi="Times New Roman" w:cs="Times New Roman"/>
          <w:sz w:val="24"/>
          <w:szCs w:val="24"/>
          <w:lang w:val="en-US"/>
        </w:rPr>
        <w:t>: 17.06.2023).</w:t>
      </w:r>
    </w:p>
    <w:p w14:paraId="6D460047" w14:textId="2A3224C7" w:rsidR="005235CA" w:rsidRDefault="005E14EB" w:rsidP="00765317">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4.</w:t>
      </w:r>
      <w:r w:rsidR="00783DB7">
        <w:rPr>
          <w:rFonts w:ascii="Times New Roman" w:hAnsi="Times New Roman" w:cs="Times New Roman"/>
          <w:sz w:val="24"/>
          <w:szCs w:val="24"/>
          <w:lang w:val="en-US"/>
        </w:rPr>
        <w:tab/>
      </w:r>
      <w:r w:rsidR="005235CA" w:rsidRPr="005235CA">
        <w:rPr>
          <w:rFonts w:ascii="Times New Roman" w:hAnsi="Times New Roman" w:cs="Times New Roman"/>
          <w:sz w:val="24"/>
          <w:szCs w:val="24"/>
          <w:lang w:val="en-US"/>
        </w:rPr>
        <w:t xml:space="preserve">Talley, L. D. Descriptive Physical Oceanography: An Introduction / L. D. Talley. – 6th Edition. – </w:t>
      </w:r>
      <w:proofErr w:type="gramStart"/>
      <w:r w:rsidR="005235CA" w:rsidRPr="005235CA">
        <w:rPr>
          <w:rFonts w:ascii="Times New Roman" w:hAnsi="Times New Roman" w:cs="Times New Roman"/>
          <w:sz w:val="24"/>
          <w:szCs w:val="24"/>
          <w:lang w:val="en-US"/>
        </w:rPr>
        <w:t>Cambridge :</w:t>
      </w:r>
      <w:proofErr w:type="gramEnd"/>
      <w:r w:rsidR="005235CA" w:rsidRPr="005235CA">
        <w:rPr>
          <w:rFonts w:ascii="Times New Roman" w:hAnsi="Times New Roman" w:cs="Times New Roman"/>
          <w:sz w:val="24"/>
          <w:szCs w:val="24"/>
          <w:lang w:val="en-US"/>
        </w:rPr>
        <w:t xml:space="preserve"> Academic Press, 2011. – 564 с.</w:t>
      </w:r>
    </w:p>
    <w:p w14:paraId="24558B63" w14:textId="378A89D2" w:rsidR="005E14EB" w:rsidRPr="00765317" w:rsidRDefault="005235CA" w:rsidP="00765317">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5.</w:t>
      </w:r>
      <w:r w:rsidR="00783DB7">
        <w:rPr>
          <w:rFonts w:ascii="Times New Roman" w:hAnsi="Times New Roman" w:cs="Times New Roman"/>
          <w:sz w:val="24"/>
          <w:szCs w:val="24"/>
          <w:lang w:val="en-US"/>
        </w:rPr>
        <w:tab/>
      </w:r>
      <w:r w:rsidRPr="005235CA">
        <w:rPr>
          <w:rFonts w:ascii="Times New Roman" w:hAnsi="Times New Roman" w:cs="Times New Roman"/>
          <w:sz w:val="24"/>
          <w:szCs w:val="24"/>
          <w:lang w:val="en-US"/>
        </w:rPr>
        <w:t xml:space="preserve">Trujillo, A. Essentials of Oceanography / A. Trujillo, H. Thurman. – 13th Edition. – </w:t>
      </w:r>
      <w:proofErr w:type="gramStart"/>
      <w:r w:rsidRPr="005235CA">
        <w:rPr>
          <w:rFonts w:ascii="Times New Roman" w:hAnsi="Times New Roman" w:cs="Times New Roman"/>
          <w:sz w:val="24"/>
          <w:szCs w:val="24"/>
          <w:lang w:val="en-US"/>
        </w:rPr>
        <w:t>London :</w:t>
      </w:r>
      <w:proofErr w:type="gramEnd"/>
      <w:r w:rsidRPr="005235CA">
        <w:rPr>
          <w:rFonts w:ascii="Times New Roman" w:hAnsi="Times New Roman" w:cs="Times New Roman"/>
          <w:sz w:val="24"/>
          <w:szCs w:val="24"/>
          <w:lang w:val="en-US"/>
        </w:rPr>
        <w:t xml:space="preserve"> Pearson, 2019. – 624 </w:t>
      </w:r>
      <w:r>
        <w:rPr>
          <w:rFonts w:ascii="Times New Roman" w:hAnsi="Times New Roman" w:cs="Times New Roman"/>
          <w:sz w:val="24"/>
          <w:szCs w:val="24"/>
          <w:lang w:val="en-US"/>
        </w:rPr>
        <w:t>p</w:t>
      </w:r>
      <w:r w:rsidRPr="005235CA">
        <w:rPr>
          <w:rFonts w:ascii="Times New Roman" w:hAnsi="Times New Roman" w:cs="Times New Roman"/>
          <w:sz w:val="24"/>
          <w:szCs w:val="24"/>
          <w:lang w:val="en-US"/>
        </w:rPr>
        <w:t>.</w:t>
      </w:r>
    </w:p>
    <w:bookmarkEnd w:id="0"/>
    <w:p w14:paraId="04BBE574" w14:textId="77777777" w:rsidR="00E44C40" w:rsidRPr="00E44C40" w:rsidRDefault="00E44C40" w:rsidP="00765317">
      <w:pPr>
        <w:pStyle w:val="a3"/>
        <w:spacing w:after="0" w:line="240" w:lineRule="auto"/>
        <w:ind w:left="0" w:firstLine="709"/>
        <w:jc w:val="both"/>
        <w:rPr>
          <w:rFonts w:ascii="Times New Roman" w:hAnsi="Times New Roman" w:cs="Times New Roman"/>
          <w:sz w:val="24"/>
          <w:szCs w:val="24"/>
          <w:lang w:val="en-US"/>
        </w:rPr>
      </w:pPr>
    </w:p>
    <w:p w14:paraId="224F493A" w14:textId="77777777" w:rsidR="00E44C40" w:rsidRPr="00E44C40" w:rsidRDefault="00E44C40" w:rsidP="00765317">
      <w:pPr>
        <w:spacing w:after="0" w:line="240" w:lineRule="auto"/>
        <w:jc w:val="center"/>
        <w:rPr>
          <w:rFonts w:ascii="Times New Roman" w:hAnsi="Times New Roman" w:cs="Times New Roman"/>
          <w:b/>
          <w:bCs/>
          <w:sz w:val="24"/>
          <w:szCs w:val="24"/>
        </w:rPr>
      </w:pPr>
      <w:r w:rsidRPr="00E44C40">
        <w:rPr>
          <w:rFonts w:ascii="Times New Roman" w:hAnsi="Times New Roman" w:cs="Times New Roman"/>
          <w:b/>
          <w:bCs/>
          <w:sz w:val="24"/>
          <w:szCs w:val="24"/>
        </w:rPr>
        <w:t>Информация об авторах:</w:t>
      </w:r>
    </w:p>
    <w:p w14:paraId="3D8805AE" w14:textId="2A3ECB4E" w:rsidR="0090254B" w:rsidRDefault="0090254B" w:rsidP="0090254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Раджапов Мирзиёд Адхам Угли </w:t>
      </w:r>
      <w:bookmarkStart w:id="1" w:name="_Hlk138008757"/>
      <w:r w:rsidRPr="00753FCD">
        <w:rPr>
          <w:rFonts w:ascii="Times New Roman" w:hAnsi="Times New Roman" w:cs="Times New Roman"/>
          <w:sz w:val="24"/>
          <w:szCs w:val="24"/>
        </w:rPr>
        <w:t>(</w:t>
      </w:r>
      <w:r>
        <w:rPr>
          <w:rFonts w:ascii="Times New Roman" w:hAnsi="Times New Roman" w:cs="Times New Roman"/>
          <w:sz w:val="24"/>
          <w:szCs w:val="24"/>
        </w:rPr>
        <w:t xml:space="preserve">Россия, Москва) - </w:t>
      </w:r>
      <w:bookmarkEnd w:id="1"/>
      <w:r w:rsidRPr="00AB768A">
        <w:rPr>
          <w:rFonts w:ascii="Times New Roman" w:hAnsi="Times New Roman" w:cs="Times New Roman"/>
          <w:sz w:val="24"/>
          <w:szCs w:val="24"/>
        </w:rPr>
        <w:t xml:space="preserve">студент, Федеральное государственное бюджетное образовательное учреждение высшего образования Российский технологический университет МИРЭА (Россия, 119454, г. Москва, проспект Вернандского, д 78, </w:t>
      </w:r>
      <w:r w:rsidR="00C9289C" w:rsidRPr="00C9289C">
        <w:rPr>
          <w:rFonts w:ascii="Times New Roman" w:hAnsi="Times New Roman" w:cs="Times New Roman"/>
          <w:sz w:val="24"/>
          <w:szCs w:val="24"/>
          <w:lang w:val="en-US"/>
        </w:rPr>
        <w:t>radzapovm</w:t>
      </w:r>
      <w:r w:rsidR="00C9289C" w:rsidRPr="00C9289C">
        <w:rPr>
          <w:rFonts w:ascii="Times New Roman" w:hAnsi="Times New Roman" w:cs="Times New Roman"/>
          <w:sz w:val="24"/>
          <w:szCs w:val="24"/>
        </w:rPr>
        <w:t>9@</w:t>
      </w:r>
      <w:r w:rsidR="00C9289C" w:rsidRPr="00C9289C">
        <w:rPr>
          <w:rFonts w:ascii="Times New Roman" w:hAnsi="Times New Roman" w:cs="Times New Roman"/>
          <w:sz w:val="24"/>
          <w:szCs w:val="24"/>
          <w:lang w:val="en-US"/>
        </w:rPr>
        <w:t>gmail</w:t>
      </w:r>
      <w:r w:rsidR="00C9289C" w:rsidRPr="00C9289C">
        <w:rPr>
          <w:rFonts w:ascii="Times New Roman" w:hAnsi="Times New Roman" w:cs="Times New Roman"/>
          <w:sz w:val="24"/>
          <w:szCs w:val="24"/>
        </w:rPr>
        <w:t>.</w:t>
      </w:r>
      <w:r w:rsidR="00C9289C" w:rsidRPr="00C9289C">
        <w:rPr>
          <w:rFonts w:ascii="Times New Roman" w:hAnsi="Times New Roman" w:cs="Times New Roman"/>
          <w:sz w:val="24"/>
          <w:szCs w:val="24"/>
          <w:lang w:val="en-US"/>
        </w:rPr>
        <w:t>com</w:t>
      </w:r>
      <w:r w:rsidRPr="00AB768A">
        <w:rPr>
          <w:rFonts w:ascii="Times New Roman" w:hAnsi="Times New Roman" w:cs="Times New Roman"/>
          <w:sz w:val="24"/>
          <w:szCs w:val="24"/>
        </w:rPr>
        <w:t>)</w:t>
      </w:r>
    </w:p>
    <w:p w14:paraId="22D5EB61" w14:textId="77777777" w:rsidR="00C9289C" w:rsidRPr="00753FCD" w:rsidRDefault="00C9289C" w:rsidP="0090254B">
      <w:pPr>
        <w:spacing w:after="0" w:line="240" w:lineRule="auto"/>
        <w:ind w:firstLine="709"/>
        <w:jc w:val="both"/>
        <w:rPr>
          <w:rFonts w:ascii="Times New Roman" w:hAnsi="Times New Roman" w:cs="Times New Roman"/>
          <w:sz w:val="24"/>
          <w:szCs w:val="24"/>
        </w:rPr>
      </w:pPr>
    </w:p>
    <w:p w14:paraId="5B36C7BE" w14:textId="0C364848" w:rsidR="0087115F" w:rsidRDefault="0087115F">
      <w:pPr>
        <w:rPr>
          <w:rFonts w:ascii="Times New Roman" w:hAnsi="Times New Roman" w:cs="Times New Roman"/>
          <w:sz w:val="24"/>
          <w:szCs w:val="24"/>
        </w:rPr>
      </w:pPr>
      <w:r>
        <w:rPr>
          <w:rFonts w:ascii="Times New Roman" w:hAnsi="Times New Roman" w:cs="Times New Roman"/>
          <w:sz w:val="24"/>
          <w:szCs w:val="24"/>
        </w:rPr>
        <w:br w:type="page"/>
      </w:r>
    </w:p>
    <w:p w14:paraId="35CF6B0B" w14:textId="45122E29" w:rsidR="0090254B" w:rsidRPr="0090254B" w:rsidRDefault="0090254B" w:rsidP="0090254B">
      <w:pPr>
        <w:pStyle w:val="a3"/>
        <w:spacing w:after="0" w:line="240" w:lineRule="auto"/>
        <w:ind w:left="0" w:firstLine="709"/>
        <w:jc w:val="right"/>
        <w:rPr>
          <w:rFonts w:ascii="Times New Roman" w:hAnsi="Times New Roman" w:cs="Times New Roman"/>
          <w:b/>
          <w:bCs/>
          <w:sz w:val="24"/>
          <w:szCs w:val="24"/>
          <w:lang w:val="en-US"/>
        </w:rPr>
      </w:pPr>
      <w:r w:rsidRPr="0090254B">
        <w:rPr>
          <w:rFonts w:ascii="Times New Roman" w:hAnsi="Times New Roman" w:cs="Times New Roman"/>
          <w:b/>
          <w:bCs/>
          <w:sz w:val="24"/>
          <w:szCs w:val="24"/>
          <w:lang w:val="en-US"/>
        </w:rPr>
        <w:lastRenderedPageBreak/>
        <w:t>Radjapov M.A</w:t>
      </w:r>
    </w:p>
    <w:p w14:paraId="6581BFD2" w14:textId="7EB99809" w:rsidR="0090254B" w:rsidRDefault="0090254B" w:rsidP="0087115F">
      <w:pPr>
        <w:pStyle w:val="a3"/>
        <w:spacing w:after="0" w:line="240" w:lineRule="auto"/>
        <w:ind w:left="0"/>
        <w:jc w:val="center"/>
        <w:rPr>
          <w:rFonts w:ascii="Times New Roman" w:hAnsi="Times New Roman" w:cs="Times New Roman"/>
          <w:b/>
          <w:bCs/>
          <w:sz w:val="24"/>
          <w:szCs w:val="24"/>
          <w:lang w:val="en-US"/>
        </w:rPr>
      </w:pPr>
      <w:r w:rsidRPr="0090254B">
        <w:rPr>
          <w:rFonts w:ascii="Times New Roman" w:hAnsi="Times New Roman" w:cs="Times New Roman"/>
          <w:b/>
          <w:bCs/>
          <w:sz w:val="24"/>
          <w:szCs w:val="24"/>
          <w:lang w:val="en-US"/>
        </w:rPr>
        <w:t>MACHINE LEARNING IN THE STUDY OF OCEAN CURRENTS</w:t>
      </w:r>
    </w:p>
    <w:p w14:paraId="310A845C" w14:textId="7B849742" w:rsidR="0090254B" w:rsidRDefault="0090254B" w:rsidP="0090254B">
      <w:pPr>
        <w:pStyle w:val="a3"/>
        <w:spacing w:after="0" w:line="240" w:lineRule="auto"/>
        <w:ind w:left="0" w:firstLine="709"/>
        <w:jc w:val="center"/>
        <w:rPr>
          <w:rFonts w:ascii="Times New Roman" w:hAnsi="Times New Roman" w:cs="Times New Roman"/>
          <w:b/>
          <w:bCs/>
          <w:sz w:val="24"/>
          <w:szCs w:val="24"/>
          <w:lang w:val="en-US"/>
        </w:rPr>
      </w:pPr>
    </w:p>
    <w:p w14:paraId="28ABB703" w14:textId="3126713B" w:rsidR="0090254B" w:rsidRDefault="0090254B" w:rsidP="0090254B">
      <w:pPr>
        <w:pStyle w:val="a3"/>
        <w:spacing w:after="0" w:line="240" w:lineRule="auto"/>
        <w:ind w:left="0" w:firstLine="709"/>
        <w:jc w:val="both"/>
        <w:rPr>
          <w:rFonts w:ascii="Times New Roman" w:hAnsi="Times New Roman" w:cs="Times New Roman"/>
          <w:sz w:val="24"/>
          <w:szCs w:val="24"/>
          <w:lang w:val="en-US"/>
        </w:rPr>
      </w:pPr>
      <w:r w:rsidRPr="0090254B">
        <w:rPr>
          <w:rFonts w:ascii="Times New Roman" w:hAnsi="Times New Roman" w:cs="Times New Roman"/>
          <w:b/>
          <w:bCs/>
          <w:sz w:val="24"/>
          <w:szCs w:val="24"/>
          <w:lang w:val="en-US"/>
        </w:rPr>
        <w:t>Annotation.</w:t>
      </w:r>
      <w:r w:rsidRPr="0090254B">
        <w:rPr>
          <w:rFonts w:ascii="Times New Roman" w:hAnsi="Times New Roman" w:cs="Times New Roman"/>
          <w:sz w:val="24"/>
          <w:szCs w:val="24"/>
          <w:lang w:val="en-US"/>
        </w:rPr>
        <w:t xml:space="preserve"> This article examines the application of the latest methods using machine learning in the study of ocean currents. The article highlights reasons for the importance of studying ocean currents, which include understanding the influence of currents on climate, weather, sea routes, and migration of fish stocks.</w:t>
      </w:r>
    </w:p>
    <w:p w14:paraId="2AD2AB64" w14:textId="221E7785" w:rsidR="0090254B" w:rsidRDefault="0090254B" w:rsidP="0090254B">
      <w:pPr>
        <w:pStyle w:val="a3"/>
        <w:spacing w:after="0" w:line="240" w:lineRule="auto"/>
        <w:ind w:left="0" w:firstLine="709"/>
        <w:jc w:val="both"/>
        <w:rPr>
          <w:rFonts w:ascii="Times New Roman" w:hAnsi="Times New Roman" w:cs="Times New Roman"/>
          <w:sz w:val="24"/>
          <w:szCs w:val="24"/>
          <w:lang w:val="en-US"/>
        </w:rPr>
      </w:pPr>
      <w:r w:rsidRPr="0090254B">
        <w:rPr>
          <w:rFonts w:ascii="Times New Roman" w:hAnsi="Times New Roman" w:cs="Times New Roman"/>
          <w:b/>
          <w:bCs/>
          <w:sz w:val="24"/>
          <w:szCs w:val="24"/>
          <w:lang w:val="en-US"/>
        </w:rPr>
        <w:t>Keywords:</w:t>
      </w:r>
      <w:r w:rsidRPr="0090254B">
        <w:rPr>
          <w:rFonts w:ascii="Times New Roman" w:hAnsi="Times New Roman" w:cs="Times New Roman"/>
          <w:sz w:val="24"/>
          <w:szCs w:val="24"/>
          <w:lang w:val="en-US"/>
        </w:rPr>
        <w:t xml:space="preserve"> machine learning, ocean currents, ocean, hydrodynamics, model.</w:t>
      </w:r>
    </w:p>
    <w:p w14:paraId="05DBEF27" w14:textId="617269BB" w:rsidR="0090254B" w:rsidRDefault="0090254B" w:rsidP="0090254B">
      <w:pPr>
        <w:pStyle w:val="a3"/>
        <w:spacing w:after="0" w:line="240" w:lineRule="auto"/>
        <w:ind w:left="0" w:firstLine="709"/>
        <w:jc w:val="both"/>
        <w:rPr>
          <w:rFonts w:ascii="Times New Roman" w:hAnsi="Times New Roman" w:cs="Times New Roman"/>
          <w:sz w:val="24"/>
          <w:szCs w:val="24"/>
          <w:lang w:val="en-US"/>
        </w:rPr>
      </w:pPr>
    </w:p>
    <w:p w14:paraId="7D4F1E78" w14:textId="6F6399D5" w:rsidR="0090254B" w:rsidRPr="0090254B" w:rsidRDefault="0090254B" w:rsidP="0087115F">
      <w:pPr>
        <w:pStyle w:val="a3"/>
        <w:spacing w:after="0" w:line="240" w:lineRule="auto"/>
        <w:ind w:left="0"/>
        <w:jc w:val="center"/>
        <w:rPr>
          <w:rFonts w:ascii="Times New Roman" w:hAnsi="Times New Roman" w:cs="Times New Roman"/>
          <w:b/>
          <w:bCs/>
          <w:sz w:val="24"/>
          <w:szCs w:val="24"/>
          <w:lang w:val="en-US"/>
        </w:rPr>
      </w:pPr>
      <w:r w:rsidRPr="0090254B">
        <w:rPr>
          <w:rFonts w:ascii="Times New Roman" w:hAnsi="Times New Roman" w:cs="Times New Roman"/>
          <w:b/>
          <w:bCs/>
          <w:sz w:val="24"/>
          <w:szCs w:val="24"/>
          <w:lang w:val="en-US"/>
        </w:rPr>
        <w:t>Information about the author</w:t>
      </w:r>
    </w:p>
    <w:p w14:paraId="01CDFA83" w14:textId="76D75D25" w:rsidR="0090254B" w:rsidRPr="0090254B" w:rsidRDefault="0090254B" w:rsidP="0090254B">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Radjapov Mirziyod Adkham Ugli (Russia, Moscow) - </w:t>
      </w:r>
      <w:r w:rsidRPr="0090254B">
        <w:rPr>
          <w:rFonts w:ascii="Times New Roman" w:hAnsi="Times New Roman" w:cs="Times New Roman"/>
          <w:sz w:val="24"/>
          <w:szCs w:val="24"/>
          <w:lang w:val="en-US"/>
        </w:rPr>
        <w:t xml:space="preserve">student, The Federal State Budget Educational Institution of Higher Education MIREA Russian Technological University (78, Vernadsky Avenue, Moscow, Russian Federation, 119454, </w:t>
      </w:r>
      <w:r>
        <w:rPr>
          <w:rFonts w:ascii="Times New Roman" w:hAnsi="Times New Roman" w:cs="Times New Roman"/>
          <w:sz w:val="24"/>
          <w:szCs w:val="24"/>
          <w:lang w:val="en-US"/>
        </w:rPr>
        <w:t>radzapovm</w:t>
      </w:r>
      <w:r w:rsidRPr="0090254B">
        <w:rPr>
          <w:rFonts w:ascii="Times New Roman" w:hAnsi="Times New Roman" w:cs="Times New Roman"/>
          <w:sz w:val="24"/>
          <w:szCs w:val="24"/>
          <w:lang w:val="en-US"/>
        </w:rPr>
        <w:t>9@</w:t>
      </w:r>
      <w:r>
        <w:rPr>
          <w:rFonts w:ascii="Times New Roman" w:hAnsi="Times New Roman" w:cs="Times New Roman"/>
          <w:sz w:val="24"/>
          <w:szCs w:val="24"/>
          <w:lang w:val="en-US"/>
        </w:rPr>
        <w:t>gmail</w:t>
      </w:r>
      <w:r w:rsidRPr="0090254B">
        <w:rPr>
          <w:rFonts w:ascii="Times New Roman" w:hAnsi="Times New Roman" w:cs="Times New Roman"/>
          <w:sz w:val="24"/>
          <w:szCs w:val="24"/>
          <w:lang w:val="en-US"/>
        </w:rPr>
        <w:t>.</w:t>
      </w:r>
      <w:r>
        <w:rPr>
          <w:rFonts w:ascii="Times New Roman" w:hAnsi="Times New Roman" w:cs="Times New Roman"/>
          <w:sz w:val="24"/>
          <w:szCs w:val="24"/>
          <w:lang w:val="en-US"/>
        </w:rPr>
        <w:t>com</w:t>
      </w:r>
      <w:r w:rsidRPr="0090254B">
        <w:rPr>
          <w:rFonts w:ascii="Times New Roman" w:hAnsi="Times New Roman" w:cs="Times New Roman"/>
          <w:sz w:val="24"/>
          <w:szCs w:val="24"/>
          <w:lang w:val="en-US"/>
        </w:rPr>
        <w:t>)</w:t>
      </w:r>
    </w:p>
    <w:p w14:paraId="5B11738B" w14:textId="5610148F" w:rsidR="0090254B" w:rsidRDefault="0090254B" w:rsidP="0090254B">
      <w:pPr>
        <w:pStyle w:val="a3"/>
        <w:spacing w:after="0" w:line="240" w:lineRule="auto"/>
        <w:ind w:left="0" w:firstLine="709"/>
        <w:jc w:val="both"/>
        <w:rPr>
          <w:rFonts w:ascii="Times New Roman" w:hAnsi="Times New Roman" w:cs="Times New Roman"/>
          <w:sz w:val="24"/>
          <w:szCs w:val="24"/>
          <w:lang w:val="en-US"/>
        </w:rPr>
      </w:pPr>
    </w:p>
    <w:p w14:paraId="26D269C2" w14:textId="6D0D481B" w:rsidR="0090254B" w:rsidRPr="0090254B" w:rsidRDefault="0090254B" w:rsidP="0087115F">
      <w:pPr>
        <w:pStyle w:val="a3"/>
        <w:spacing w:after="0" w:line="240" w:lineRule="auto"/>
        <w:ind w:left="0"/>
        <w:jc w:val="center"/>
        <w:rPr>
          <w:rFonts w:ascii="Times New Roman" w:hAnsi="Times New Roman" w:cs="Times New Roman"/>
          <w:b/>
          <w:bCs/>
          <w:sz w:val="24"/>
          <w:szCs w:val="24"/>
          <w:lang w:val="en-US"/>
        </w:rPr>
      </w:pPr>
      <w:r w:rsidRPr="0090254B">
        <w:rPr>
          <w:rFonts w:ascii="Times New Roman" w:hAnsi="Times New Roman" w:cs="Times New Roman"/>
          <w:b/>
          <w:bCs/>
          <w:sz w:val="24"/>
          <w:szCs w:val="24"/>
          <w:lang w:val="en-US"/>
        </w:rPr>
        <w:t>References</w:t>
      </w:r>
    </w:p>
    <w:p w14:paraId="4337F9CF" w14:textId="4F002236" w:rsidR="0090254B" w:rsidRPr="0090254B" w:rsidRDefault="0090254B" w:rsidP="0087115F">
      <w:pPr>
        <w:pStyle w:val="a3"/>
        <w:spacing w:after="0" w:line="240" w:lineRule="auto"/>
        <w:ind w:left="0" w:firstLine="709"/>
        <w:jc w:val="both"/>
        <w:rPr>
          <w:rFonts w:ascii="Times New Roman" w:hAnsi="Times New Roman" w:cs="Times New Roman"/>
          <w:sz w:val="24"/>
          <w:szCs w:val="24"/>
          <w:lang w:val="en-US"/>
        </w:rPr>
      </w:pPr>
      <w:r w:rsidRPr="0090254B">
        <w:rPr>
          <w:rFonts w:ascii="Times New Roman" w:hAnsi="Times New Roman" w:cs="Times New Roman"/>
          <w:sz w:val="24"/>
          <w:szCs w:val="24"/>
          <w:lang w:val="en-US"/>
        </w:rPr>
        <w:t>1.</w:t>
      </w:r>
      <w:r w:rsidRPr="0090254B">
        <w:rPr>
          <w:rFonts w:ascii="Times New Roman" w:hAnsi="Times New Roman" w:cs="Times New Roman"/>
          <w:sz w:val="24"/>
          <w:szCs w:val="24"/>
          <w:lang w:val="en-US"/>
        </w:rPr>
        <w:tab/>
      </w:r>
      <w:r>
        <w:rPr>
          <w:rFonts w:ascii="Times New Roman" w:hAnsi="Times New Roman" w:cs="Times New Roman"/>
          <w:sz w:val="24"/>
          <w:szCs w:val="24"/>
          <w:lang w:val="en-US"/>
        </w:rPr>
        <w:t>G</w:t>
      </w:r>
      <w:r w:rsidRPr="0090254B">
        <w:rPr>
          <w:rFonts w:ascii="Times New Roman" w:hAnsi="Times New Roman" w:cs="Times New Roman"/>
          <w:sz w:val="24"/>
          <w:szCs w:val="24"/>
          <w:lang w:val="en-US"/>
        </w:rPr>
        <w:t xml:space="preserve">reat </w:t>
      </w:r>
      <w:r>
        <w:rPr>
          <w:rFonts w:ascii="Times New Roman" w:hAnsi="Times New Roman" w:cs="Times New Roman"/>
          <w:sz w:val="24"/>
          <w:szCs w:val="24"/>
          <w:lang w:val="en-US"/>
        </w:rPr>
        <w:t>R</w:t>
      </w:r>
      <w:r w:rsidRPr="0090254B">
        <w:rPr>
          <w:rFonts w:ascii="Times New Roman" w:hAnsi="Times New Roman" w:cs="Times New Roman"/>
          <w:sz w:val="24"/>
          <w:szCs w:val="24"/>
          <w:lang w:val="en-US"/>
        </w:rPr>
        <w:t xml:space="preserve">ussian </w:t>
      </w:r>
      <w:r>
        <w:rPr>
          <w:rFonts w:ascii="Times New Roman" w:hAnsi="Times New Roman" w:cs="Times New Roman"/>
          <w:sz w:val="24"/>
          <w:szCs w:val="24"/>
          <w:lang w:val="en-US"/>
        </w:rPr>
        <w:t>E</w:t>
      </w:r>
      <w:r w:rsidRPr="0090254B">
        <w:rPr>
          <w:rFonts w:ascii="Times New Roman" w:hAnsi="Times New Roman" w:cs="Times New Roman"/>
          <w:sz w:val="24"/>
          <w:szCs w:val="24"/>
          <w:lang w:val="en-US"/>
        </w:rPr>
        <w:t xml:space="preserve">ncyclopedia: </w:t>
      </w:r>
      <w:r>
        <w:rPr>
          <w:rFonts w:ascii="Times New Roman" w:hAnsi="Times New Roman" w:cs="Times New Roman"/>
          <w:sz w:val="24"/>
          <w:szCs w:val="24"/>
          <w:lang w:val="en-US"/>
        </w:rPr>
        <w:t>portal</w:t>
      </w:r>
      <w:r w:rsidRPr="0090254B">
        <w:rPr>
          <w:rFonts w:ascii="Times New Roman" w:hAnsi="Times New Roman" w:cs="Times New Roman"/>
          <w:sz w:val="24"/>
          <w:szCs w:val="24"/>
          <w:lang w:val="en-US"/>
        </w:rPr>
        <w:t xml:space="preserve">. – </w:t>
      </w:r>
      <w:r>
        <w:rPr>
          <w:rFonts w:ascii="Times New Roman" w:hAnsi="Times New Roman" w:cs="Times New Roman"/>
          <w:sz w:val="24"/>
          <w:szCs w:val="24"/>
          <w:lang w:val="en-US"/>
        </w:rPr>
        <w:t>Moscow</w:t>
      </w:r>
      <w:r w:rsidRPr="0090254B">
        <w:rPr>
          <w:rFonts w:ascii="Times New Roman" w:hAnsi="Times New Roman" w:cs="Times New Roman"/>
          <w:sz w:val="24"/>
          <w:szCs w:val="24"/>
          <w:lang w:val="en-US"/>
        </w:rPr>
        <w:t>, 2016. – URL: https://bigenc.ru/ (</w:t>
      </w:r>
      <w:r>
        <w:rPr>
          <w:rFonts w:ascii="Times New Roman" w:hAnsi="Times New Roman" w:cs="Times New Roman"/>
          <w:sz w:val="24"/>
          <w:szCs w:val="24"/>
          <w:lang w:val="en-US"/>
        </w:rPr>
        <w:t>date accessed:</w:t>
      </w:r>
      <w:r w:rsidRPr="0090254B">
        <w:rPr>
          <w:rFonts w:ascii="Times New Roman" w:hAnsi="Times New Roman" w:cs="Times New Roman"/>
          <w:sz w:val="24"/>
          <w:szCs w:val="24"/>
          <w:lang w:val="en-US"/>
        </w:rPr>
        <w:t xml:space="preserve"> 17.06.2023).</w:t>
      </w:r>
    </w:p>
    <w:p w14:paraId="55774ECB" w14:textId="7113757E" w:rsidR="0090254B" w:rsidRPr="0090254B" w:rsidRDefault="0090254B" w:rsidP="0087115F">
      <w:pPr>
        <w:pStyle w:val="a3"/>
        <w:spacing w:after="0" w:line="240" w:lineRule="auto"/>
        <w:ind w:left="0" w:firstLine="709"/>
        <w:jc w:val="both"/>
        <w:rPr>
          <w:rFonts w:ascii="Times New Roman" w:hAnsi="Times New Roman" w:cs="Times New Roman"/>
          <w:sz w:val="24"/>
          <w:szCs w:val="24"/>
          <w:lang w:val="en-US"/>
        </w:rPr>
      </w:pPr>
      <w:r w:rsidRPr="0090254B">
        <w:rPr>
          <w:rFonts w:ascii="Times New Roman" w:hAnsi="Times New Roman" w:cs="Times New Roman"/>
          <w:sz w:val="24"/>
          <w:szCs w:val="24"/>
          <w:lang w:val="en-US"/>
        </w:rPr>
        <w:t>2.</w:t>
      </w:r>
      <w:r w:rsidRPr="0090254B">
        <w:rPr>
          <w:rFonts w:ascii="Times New Roman" w:hAnsi="Times New Roman" w:cs="Times New Roman"/>
          <w:sz w:val="24"/>
          <w:szCs w:val="24"/>
          <w:lang w:val="en-US"/>
        </w:rPr>
        <w:tab/>
        <w:t xml:space="preserve">A better way to study ocean currents // MIT </w:t>
      </w:r>
      <w:proofErr w:type="gramStart"/>
      <w:r w:rsidRPr="0090254B">
        <w:rPr>
          <w:rFonts w:ascii="Times New Roman" w:hAnsi="Times New Roman" w:cs="Times New Roman"/>
          <w:sz w:val="24"/>
          <w:szCs w:val="24"/>
          <w:lang w:val="en-US"/>
        </w:rPr>
        <w:t>News :</w:t>
      </w:r>
      <w:proofErr w:type="gramEnd"/>
      <w:r w:rsidRPr="0090254B">
        <w:rPr>
          <w:rFonts w:ascii="Times New Roman" w:hAnsi="Times New Roman" w:cs="Times New Roman"/>
          <w:sz w:val="24"/>
          <w:szCs w:val="24"/>
          <w:lang w:val="en-US"/>
        </w:rPr>
        <w:t xml:space="preserve"> </w:t>
      </w:r>
      <w:r>
        <w:rPr>
          <w:rFonts w:ascii="Times New Roman" w:hAnsi="Times New Roman" w:cs="Times New Roman"/>
          <w:sz w:val="24"/>
          <w:szCs w:val="24"/>
          <w:lang w:val="en-US"/>
        </w:rPr>
        <w:t>site</w:t>
      </w:r>
      <w:r w:rsidRPr="0090254B">
        <w:rPr>
          <w:rFonts w:ascii="Times New Roman" w:hAnsi="Times New Roman" w:cs="Times New Roman"/>
          <w:sz w:val="24"/>
          <w:szCs w:val="24"/>
          <w:lang w:val="en-US"/>
        </w:rPr>
        <w:t>. – URL: https://news.mit.edu/2023/new-machine-learning-model-ocean-currents-0517 (</w:t>
      </w:r>
      <w:r>
        <w:rPr>
          <w:rFonts w:ascii="Times New Roman" w:hAnsi="Times New Roman" w:cs="Times New Roman"/>
          <w:sz w:val="24"/>
          <w:szCs w:val="24"/>
          <w:lang w:val="en-US"/>
        </w:rPr>
        <w:t>date accessed</w:t>
      </w:r>
      <w:r w:rsidRPr="0090254B">
        <w:rPr>
          <w:rFonts w:ascii="Times New Roman" w:hAnsi="Times New Roman" w:cs="Times New Roman"/>
          <w:sz w:val="24"/>
          <w:szCs w:val="24"/>
          <w:lang w:val="en-US"/>
        </w:rPr>
        <w:t>: 17.06.2023).</w:t>
      </w:r>
    </w:p>
    <w:p w14:paraId="5D169E5B" w14:textId="2D90A770" w:rsidR="0090254B" w:rsidRPr="0090254B" w:rsidRDefault="0090254B" w:rsidP="0087115F">
      <w:pPr>
        <w:pStyle w:val="a3"/>
        <w:spacing w:after="0" w:line="240" w:lineRule="auto"/>
        <w:ind w:left="0" w:firstLine="709"/>
        <w:jc w:val="both"/>
        <w:rPr>
          <w:rFonts w:ascii="Times New Roman" w:hAnsi="Times New Roman" w:cs="Times New Roman"/>
          <w:sz w:val="24"/>
          <w:szCs w:val="24"/>
          <w:lang w:val="en-US"/>
        </w:rPr>
      </w:pPr>
      <w:r w:rsidRPr="0090254B">
        <w:rPr>
          <w:rFonts w:ascii="Times New Roman" w:hAnsi="Times New Roman" w:cs="Times New Roman"/>
          <w:sz w:val="24"/>
          <w:szCs w:val="24"/>
          <w:lang w:val="en-US"/>
        </w:rPr>
        <w:t>3.</w:t>
      </w:r>
      <w:r w:rsidRPr="0090254B">
        <w:rPr>
          <w:rFonts w:ascii="Times New Roman" w:hAnsi="Times New Roman" w:cs="Times New Roman"/>
          <w:sz w:val="24"/>
          <w:szCs w:val="24"/>
          <w:lang w:val="en-US"/>
        </w:rPr>
        <w:tab/>
        <w:t xml:space="preserve">Estimating Ocean Surface Currents With Machine Learning // </w:t>
      </w:r>
      <w:proofErr w:type="gramStart"/>
      <w:r w:rsidRPr="0090254B">
        <w:rPr>
          <w:rFonts w:ascii="Times New Roman" w:hAnsi="Times New Roman" w:cs="Times New Roman"/>
          <w:sz w:val="24"/>
          <w:szCs w:val="24"/>
          <w:lang w:val="en-US"/>
        </w:rPr>
        <w:t>frontiers :</w:t>
      </w:r>
      <w:proofErr w:type="gramEnd"/>
      <w:r w:rsidRPr="0090254B">
        <w:rPr>
          <w:rFonts w:ascii="Times New Roman" w:hAnsi="Times New Roman" w:cs="Times New Roman"/>
          <w:sz w:val="24"/>
          <w:szCs w:val="24"/>
          <w:lang w:val="en-US"/>
        </w:rPr>
        <w:t xml:space="preserve"> </w:t>
      </w:r>
      <w:r>
        <w:rPr>
          <w:rFonts w:ascii="Times New Roman" w:hAnsi="Times New Roman" w:cs="Times New Roman"/>
          <w:sz w:val="24"/>
          <w:szCs w:val="24"/>
          <w:lang w:val="en-US"/>
        </w:rPr>
        <w:t>site</w:t>
      </w:r>
      <w:r w:rsidRPr="0090254B">
        <w:rPr>
          <w:rFonts w:ascii="Times New Roman" w:hAnsi="Times New Roman" w:cs="Times New Roman"/>
          <w:sz w:val="24"/>
          <w:szCs w:val="24"/>
          <w:lang w:val="en-US"/>
        </w:rPr>
        <w:t>. – URL: https://www.frontiersin.org/articles/10.3389/fmars.2021.672477/full (</w:t>
      </w:r>
      <w:r>
        <w:rPr>
          <w:rFonts w:ascii="Times New Roman" w:hAnsi="Times New Roman" w:cs="Times New Roman"/>
          <w:sz w:val="24"/>
          <w:szCs w:val="24"/>
          <w:lang w:val="en-US"/>
        </w:rPr>
        <w:t>date</w:t>
      </w:r>
      <w:r w:rsidRPr="0090254B">
        <w:rPr>
          <w:rFonts w:ascii="Times New Roman" w:hAnsi="Times New Roman" w:cs="Times New Roman"/>
          <w:sz w:val="24"/>
          <w:szCs w:val="24"/>
          <w:lang w:val="en-US"/>
        </w:rPr>
        <w:t xml:space="preserve"> </w:t>
      </w:r>
      <w:r>
        <w:rPr>
          <w:rFonts w:ascii="Times New Roman" w:hAnsi="Times New Roman" w:cs="Times New Roman"/>
          <w:sz w:val="24"/>
          <w:szCs w:val="24"/>
          <w:lang w:val="en-US"/>
        </w:rPr>
        <w:t>accessed</w:t>
      </w:r>
      <w:r w:rsidRPr="0090254B">
        <w:rPr>
          <w:rFonts w:ascii="Times New Roman" w:hAnsi="Times New Roman" w:cs="Times New Roman"/>
          <w:sz w:val="24"/>
          <w:szCs w:val="24"/>
          <w:lang w:val="en-US"/>
        </w:rPr>
        <w:t>: 17.06.2023).</w:t>
      </w:r>
    </w:p>
    <w:p w14:paraId="47C5F661" w14:textId="77777777" w:rsidR="0090254B" w:rsidRPr="0090254B" w:rsidRDefault="0090254B" w:rsidP="0087115F">
      <w:pPr>
        <w:pStyle w:val="a3"/>
        <w:spacing w:after="0" w:line="240" w:lineRule="auto"/>
        <w:ind w:left="0" w:firstLine="709"/>
        <w:jc w:val="both"/>
        <w:rPr>
          <w:rFonts w:ascii="Times New Roman" w:hAnsi="Times New Roman" w:cs="Times New Roman"/>
          <w:sz w:val="24"/>
          <w:szCs w:val="24"/>
          <w:lang w:val="en-US"/>
        </w:rPr>
      </w:pPr>
      <w:r w:rsidRPr="0090254B">
        <w:rPr>
          <w:rFonts w:ascii="Times New Roman" w:hAnsi="Times New Roman" w:cs="Times New Roman"/>
          <w:sz w:val="24"/>
          <w:szCs w:val="24"/>
          <w:lang w:val="en-US"/>
        </w:rPr>
        <w:t>4.</w:t>
      </w:r>
      <w:r w:rsidRPr="0090254B">
        <w:rPr>
          <w:rFonts w:ascii="Times New Roman" w:hAnsi="Times New Roman" w:cs="Times New Roman"/>
          <w:sz w:val="24"/>
          <w:szCs w:val="24"/>
          <w:lang w:val="en-US"/>
        </w:rPr>
        <w:tab/>
        <w:t xml:space="preserve">Talley, L. D. Descriptive Physical Oceanography: An Introduction / L. D. Talley. – 6th Edition. – </w:t>
      </w:r>
      <w:proofErr w:type="gramStart"/>
      <w:r w:rsidRPr="0090254B">
        <w:rPr>
          <w:rFonts w:ascii="Times New Roman" w:hAnsi="Times New Roman" w:cs="Times New Roman"/>
          <w:sz w:val="24"/>
          <w:szCs w:val="24"/>
          <w:lang w:val="en-US"/>
        </w:rPr>
        <w:t>Cambridge :</w:t>
      </w:r>
      <w:proofErr w:type="gramEnd"/>
      <w:r w:rsidRPr="0090254B">
        <w:rPr>
          <w:rFonts w:ascii="Times New Roman" w:hAnsi="Times New Roman" w:cs="Times New Roman"/>
          <w:sz w:val="24"/>
          <w:szCs w:val="24"/>
          <w:lang w:val="en-US"/>
        </w:rPr>
        <w:t xml:space="preserve"> Academic Press, 2011. – 564 с.</w:t>
      </w:r>
    </w:p>
    <w:p w14:paraId="3194269A" w14:textId="460A4906" w:rsidR="0090254B" w:rsidRDefault="0090254B" w:rsidP="0087115F">
      <w:pPr>
        <w:pStyle w:val="a3"/>
        <w:spacing w:after="0" w:line="240" w:lineRule="auto"/>
        <w:ind w:left="0" w:firstLine="709"/>
        <w:jc w:val="both"/>
        <w:rPr>
          <w:rFonts w:ascii="Times New Roman" w:hAnsi="Times New Roman" w:cs="Times New Roman"/>
          <w:sz w:val="24"/>
          <w:szCs w:val="24"/>
          <w:lang w:val="en-US"/>
        </w:rPr>
      </w:pPr>
      <w:r w:rsidRPr="0090254B">
        <w:rPr>
          <w:rFonts w:ascii="Times New Roman" w:hAnsi="Times New Roman" w:cs="Times New Roman"/>
          <w:sz w:val="24"/>
          <w:szCs w:val="24"/>
          <w:lang w:val="en-US"/>
        </w:rPr>
        <w:t>5.</w:t>
      </w:r>
      <w:r w:rsidRPr="0090254B">
        <w:rPr>
          <w:rFonts w:ascii="Times New Roman" w:hAnsi="Times New Roman" w:cs="Times New Roman"/>
          <w:sz w:val="24"/>
          <w:szCs w:val="24"/>
          <w:lang w:val="en-US"/>
        </w:rPr>
        <w:tab/>
        <w:t xml:space="preserve">Trujillo, A. Essentials of Oceanography / A. Trujillo, H. Thurman. – 13th Edition. – </w:t>
      </w:r>
      <w:proofErr w:type="gramStart"/>
      <w:r w:rsidRPr="0090254B">
        <w:rPr>
          <w:rFonts w:ascii="Times New Roman" w:hAnsi="Times New Roman" w:cs="Times New Roman"/>
          <w:sz w:val="24"/>
          <w:szCs w:val="24"/>
          <w:lang w:val="en-US"/>
        </w:rPr>
        <w:t>London :</w:t>
      </w:r>
      <w:proofErr w:type="gramEnd"/>
      <w:r w:rsidRPr="0090254B">
        <w:rPr>
          <w:rFonts w:ascii="Times New Roman" w:hAnsi="Times New Roman" w:cs="Times New Roman"/>
          <w:sz w:val="24"/>
          <w:szCs w:val="24"/>
          <w:lang w:val="en-US"/>
        </w:rPr>
        <w:t xml:space="preserve"> Pearson, 2019. – 624 p.</w:t>
      </w:r>
    </w:p>
    <w:p w14:paraId="13A05548" w14:textId="77777777" w:rsidR="00C9289C" w:rsidRPr="0090254B" w:rsidRDefault="00C9289C" w:rsidP="0087115F">
      <w:pPr>
        <w:pStyle w:val="a3"/>
        <w:spacing w:after="0" w:line="240" w:lineRule="auto"/>
        <w:ind w:left="0" w:firstLine="709"/>
        <w:jc w:val="both"/>
        <w:rPr>
          <w:rFonts w:ascii="Times New Roman" w:hAnsi="Times New Roman" w:cs="Times New Roman"/>
          <w:sz w:val="24"/>
          <w:szCs w:val="24"/>
          <w:lang w:val="en-US"/>
        </w:rPr>
      </w:pPr>
    </w:p>
    <w:sectPr w:rsidR="00C9289C" w:rsidRPr="0090254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141BD"/>
    <w:multiLevelType w:val="hybridMultilevel"/>
    <w:tmpl w:val="6898F978"/>
    <w:lvl w:ilvl="0" w:tplc="D2A452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E39447D"/>
    <w:multiLevelType w:val="multilevel"/>
    <w:tmpl w:val="69429A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D5F438B"/>
    <w:multiLevelType w:val="hybridMultilevel"/>
    <w:tmpl w:val="C3C850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61C62196"/>
    <w:multiLevelType w:val="hybridMultilevel"/>
    <w:tmpl w:val="4D504ECE"/>
    <w:lvl w:ilvl="0" w:tplc="CA86F1C4">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3474"/>
    <w:rsid w:val="00127B83"/>
    <w:rsid w:val="002207B7"/>
    <w:rsid w:val="00226A79"/>
    <w:rsid w:val="00384299"/>
    <w:rsid w:val="004363B1"/>
    <w:rsid w:val="00473474"/>
    <w:rsid w:val="004D6D4C"/>
    <w:rsid w:val="004E5F16"/>
    <w:rsid w:val="0050730A"/>
    <w:rsid w:val="0052353D"/>
    <w:rsid w:val="005235CA"/>
    <w:rsid w:val="005E14EB"/>
    <w:rsid w:val="0061522E"/>
    <w:rsid w:val="006C1E69"/>
    <w:rsid w:val="006F535D"/>
    <w:rsid w:val="00765317"/>
    <w:rsid w:val="00772CF9"/>
    <w:rsid w:val="00783DB7"/>
    <w:rsid w:val="0087115F"/>
    <w:rsid w:val="008B2484"/>
    <w:rsid w:val="0090254B"/>
    <w:rsid w:val="00931189"/>
    <w:rsid w:val="009364D5"/>
    <w:rsid w:val="009A0B44"/>
    <w:rsid w:val="00B357AA"/>
    <w:rsid w:val="00B74F4E"/>
    <w:rsid w:val="00B935CA"/>
    <w:rsid w:val="00C9289C"/>
    <w:rsid w:val="00CD2DB6"/>
    <w:rsid w:val="00D066F9"/>
    <w:rsid w:val="00D234F6"/>
    <w:rsid w:val="00D91850"/>
    <w:rsid w:val="00DC4521"/>
    <w:rsid w:val="00DF6A94"/>
    <w:rsid w:val="00E44C40"/>
    <w:rsid w:val="00F55FA5"/>
    <w:rsid w:val="00F72A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82EF8A"/>
  <w15:chartTrackingRefBased/>
  <w15:docId w15:val="{78A9C93E-3612-4E69-8861-67224A6B19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26A79"/>
    <w:pPr>
      <w:ind w:left="720"/>
      <w:contextualSpacing/>
    </w:pPr>
  </w:style>
  <w:style w:type="paragraph" w:styleId="a4">
    <w:name w:val="caption"/>
    <w:basedOn w:val="a"/>
    <w:next w:val="a"/>
    <w:uiPriority w:val="35"/>
    <w:unhideWhenUsed/>
    <w:qFormat/>
    <w:rsid w:val="00F55FA5"/>
    <w:pPr>
      <w:spacing w:after="200" w:line="240" w:lineRule="auto"/>
    </w:pPr>
    <w:rPr>
      <w:i/>
      <w:iCs/>
      <w:color w:val="44546A" w:themeColor="text2"/>
      <w:sz w:val="18"/>
      <w:szCs w:val="18"/>
    </w:rPr>
  </w:style>
  <w:style w:type="character" w:styleId="a5">
    <w:name w:val="Hyperlink"/>
    <w:basedOn w:val="a0"/>
    <w:uiPriority w:val="99"/>
    <w:unhideWhenUsed/>
    <w:rsid w:val="00C9289C"/>
    <w:rPr>
      <w:color w:val="0563C1" w:themeColor="hyperlink"/>
      <w:u w:val="single"/>
    </w:rPr>
  </w:style>
  <w:style w:type="character" w:styleId="a6">
    <w:name w:val="Unresolved Mention"/>
    <w:basedOn w:val="a0"/>
    <w:uiPriority w:val="99"/>
    <w:semiHidden/>
    <w:unhideWhenUsed/>
    <w:rsid w:val="00C9289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446406">
      <w:bodyDiv w:val="1"/>
      <w:marLeft w:val="0"/>
      <w:marRight w:val="0"/>
      <w:marTop w:val="0"/>
      <w:marBottom w:val="0"/>
      <w:divBdr>
        <w:top w:val="none" w:sz="0" w:space="0" w:color="auto"/>
        <w:left w:val="none" w:sz="0" w:space="0" w:color="auto"/>
        <w:bottom w:val="none" w:sz="0" w:space="0" w:color="auto"/>
        <w:right w:val="none" w:sz="0" w:space="0" w:color="auto"/>
      </w:divBdr>
    </w:div>
    <w:div w:id="836917896">
      <w:bodyDiv w:val="1"/>
      <w:marLeft w:val="0"/>
      <w:marRight w:val="0"/>
      <w:marTop w:val="0"/>
      <w:marBottom w:val="0"/>
      <w:divBdr>
        <w:top w:val="none" w:sz="0" w:space="0" w:color="auto"/>
        <w:left w:val="none" w:sz="0" w:space="0" w:color="auto"/>
        <w:bottom w:val="none" w:sz="0" w:space="0" w:color="auto"/>
        <w:right w:val="none" w:sz="0" w:space="0" w:color="auto"/>
      </w:divBdr>
    </w:div>
    <w:div w:id="2089812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361</TotalTime>
  <Pages>4</Pages>
  <Words>1276</Words>
  <Characters>7278</Characters>
  <Application>Microsoft Office Word</Application>
  <DocSecurity>0</DocSecurity>
  <Lines>60</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radzapovm9@gmail.com</dc:creator>
  <cp:keywords/>
  <dc:description/>
  <cp:lastModifiedBy>radzapovm9@gmail.com</cp:lastModifiedBy>
  <cp:revision>17</cp:revision>
  <dcterms:created xsi:type="dcterms:W3CDTF">2023-06-17T09:17:00Z</dcterms:created>
  <dcterms:modified xsi:type="dcterms:W3CDTF">2023-06-18T18:53:00Z</dcterms:modified>
</cp:coreProperties>
</file>