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A3D28" w14:textId="679545B7" w:rsidR="00BE4F55" w:rsidRPr="00637936" w:rsidRDefault="00BE4F55" w:rsidP="00CE33F8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37762137"/>
      <w:r w:rsidRPr="00637936">
        <w:rPr>
          <w:rFonts w:ascii="Times New Roman" w:hAnsi="Times New Roman" w:cs="Times New Roman"/>
          <w:b/>
          <w:bCs/>
          <w:sz w:val="24"/>
          <w:szCs w:val="24"/>
        </w:rPr>
        <w:t>Клиншов С.В.</w:t>
      </w:r>
    </w:p>
    <w:p w14:paraId="0D2F7790" w14:textId="3CDBBA85" w:rsidR="00085892" w:rsidRPr="00637936" w:rsidRDefault="00BE4F55" w:rsidP="00CE33F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37936">
        <w:rPr>
          <w:rFonts w:ascii="Times New Roman" w:hAnsi="Times New Roman" w:cs="Times New Roman"/>
          <w:b/>
          <w:bCs/>
          <w:sz w:val="24"/>
          <w:szCs w:val="24"/>
        </w:rPr>
        <w:t>ИССЛЕДОВАНИЕ МОБИЛЬНЫХ ПРИЛОЖЕНИЙ В СФЕРЕ ЗДРАВООХРАНЕНИЯ</w:t>
      </w:r>
    </w:p>
    <w:p w14:paraId="548F670B" w14:textId="77777777" w:rsidR="00636EE9" w:rsidRPr="00637936" w:rsidRDefault="00636EE9" w:rsidP="00CE33F8">
      <w:pPr>
        <w:rPr>
          <w:rFonts w:ascii="Times New Roman" w:hAnsi="Times New Roman" w:cs="Times New Roman"/>
          <w:sz w:val="24"/>
          <w:szCs w:val="24"/>
        </w:rPr>
      </w:pPr>
    </w:p>
    <w:p w14:paraId="075C9F93" w14:textId="5946BF8B" w:rsidR="00085892" w:rsidRPr="00175608" w:rsidRDefault="00BE4F55" w:rsidP="00445765">
      <w:pPr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r w:rsidRPr="006379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Аннотация.</w:t>
      </w:r>
      <w:r w:rsidRPr="0063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5761C1" w:rsidRPr="005761C1">
        <w:rPr>
          <w:rFonts w:ascii="Times New Roman" w:hAnsi="Times New Roman" w:cs="Times New Roman"/>
          <w:i/>
          <w:iCs/>
          <w:sz w:val="24"/>
          <w:szCs w:val="24"/>
        </w:rPr>
        <w:t>В статье анализируется влияние медицинских мобильных приложений на здравоохранение, обсуждаются правила, этика, будущие исследования, новые технологии, пользовательский опыт и проблемы конфиденциальности</w:t>
      </w:r>
      <w:r w:rsidR="005761C1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5761C1" w:rsidRPr="005761C1">
        <w:rPr>
          <w:rFonts w:ascii="Times New Roman" w:hAnsi="Times New Roman" w:cs="Times New Roman"/>
          <w:i/>
          <w:iCs/>
          <w:sz w:val="24"/>
          <w:szCs w:val="24"/>
        </w:rPr>
        <w:t>безопасности.</w:t>
      </w:r>
    </w:p>
    <w:p w14:paraId="076BD56C" w14:textId="018EC0FC" w:rsidR="00496024" w:rsidRDefault="00085892" w:rsidP="00445765">
      <w:pPr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r w:rsidRPr="006379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</w:t>
      </w:r>
      <w:r w:rsidRPr="00637936">
        <w:rPr>
          <w:rFonts w:ascii="Times New Roman" w:hAnsi="Times New Roman" w:cs="Times New Roman"/>
          <w:i/>
          <w:iCs/>
          <w:sz w:val="24"/>
          <w:szCs w:val="24"/>
        </w:rPr>
        <w:t>: мобильные приложения, здравоохранение, телемедицина, удаленный мониторинг, отслеживание здоровья, инновации, электронные медицинские карты.</w:t>
      </w:r>
    </w:p>
    <w:p w14:paraId="5C8E4449" w14:textId="77777777" w:rsidR="00637936" w:rsidRPr="00637936" w:rsidRDefault="00637936" w:rsidP="0049602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2FC8C04" w14:textId="39EB0000" w:rsidR="00215129" w:rsidRPr="00445765" w:rsidRDefault="00215129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>Введение</w:t>
      </w:r>
    </w:p>
    <w:p w14:paraId="03D9B698" w14:textId="37963243" w:rsidR="004C352D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В последние годы мобильные приложения произвели революцию в различных сферах нашей жизни, включая здравоохранение. Интеграция смартфонов и мобильных приложений с услугами здравоохранения </w:t>
      </w:r>
      <w:r w:rsidR="004C352D" w:rsidRPr="00637936">
        <w:rPr>
          <w:rFonts w:ascii="Times New Roman" w:hAnsi="Times New Roman" w:cs="Times New Roman"/>
          <w:sz w:val="24"/>
          <w:szCs w:val="24"/>
        </w:rPr>
        <w:t xml:space="preserve">обеспечила новые возможности для управления здоровьем и обслуживания пациентов. В данной статье будет проведено исследование мобильных приложений в области здравоохранения, рассмотрены их категории и выявлены преимущества и </w:t>
      </w:r>
      <w:r w:rsidR="00B044EB" w:rsidRPr="00637936">
        <w:rPr>
          <w:rFonts w:ascii="Times New Roman" w:hAnsi="Times New Roman" w:cs="Times New Roman"/>
          <w:sz w:val="24"/>
          <w:szCs w:val="24"/>
        </w:rPr>
        <w:t>проблемы</w:t>
      </w:r>
      <w:r w:rsidR="004C352D" w:rsidRPr="00637936">
        <w:rPr>
          <w:rFonts w:ascii="Times New Roman" w:hAnsi="Times New Roman" w:cs="Times New Roman"/>
          <w:sz w:val="24"/>
          <w:szCs w:val="24"/>
        </w:rPr>
        <w:t>, связанные с их использованием.</w:t>
      </w:r>
    </w:p>
    <w:p w14:paraId="0F0BA15C" w14:textId="00597B3E" w:rsidR="00215129" w:rsidRPr="00445765" w:rsidRDefault="00215129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>Обзор мобильных приложений в здравоохранении</w:t>
      </w:r>
    </w:p>
    <w:p w14:paraId="4C39EE0F" w14:textId="77777777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Мобильные приложения в здравоохранении относятся к программам, разработанным для смартфонов и планшетов, которые предлагают услуги, связанные со здравоохранением, от мониторинга состояния здоровья и самоконтроля до телемедицины и обучения пациентов. Они используют возможности мобильных устройств для предоставления персонализированной медицинской помощи и облегчения общения между пациентами и поставщиками медицинских услуг.</w:t>
      </w:r>
    </w:p>
    <w:p w14:paraId="13C3EBB8" w14:textId="582FEDA9" w:rsidR="00215129" w:rsidRDefault="005C0FCA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С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ростом популярности смартфонов и достижений в области мобильных технологий</w:t>
      </w:r>
      <w:r w:rsidRPr="00637936">
        <w:rPr>
          <w:rFonts w:ascii="Times New Roman" w:hAnsi="Times New Roman" w:cs="Times New Roman"/>
          <w:sz w:val="24"/>
          <w:szCs w:val="24"/>
        </w:rPr>
        <w:t xml:space="preserve"> использование мобильных приложений росло в геометрической прогрессии</w:t>
      </w:r>
      <w:r w:rsidR="00215129" w:rsidRPr="00637936">
        <w:rPr>
          <w:rFonts w:ascii="Times New Roman" w:hAnsi="Times New Roman" w:cs="Times New Roman"/>
          <w:sz w:val="24"/>
          <w:szCs w:val="24"/>
        </w:rPr>
        <w:t>. От простых приложений для отслеживания физической активности до комплексных платформ для телемедицины и удаленного мониторинга пациентов возможности и приложения мобильных приложений для здравоохранения значительно расширились.</w:t>
      </w:r>
      <w:r w:rsidR="00CC7385">
        <w:rPr>
          <w:rFonts w:ascii="Times New Roman" w:hAnsi="Times New Roman" w:cs="Times New Roman"/>
          <w:sz w:val="24"/>
          <w:szCs w:val="24"/>
        </w:rPr>
        <w:t xml:space="preserve"> Особой популярностью мобильные приложения начали пользоваться с начала пандемии </w:t>
      </w:r>
      <w:r w:rsidR="00CC7385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CC7385" w:rsidRPr="00CC7385">
        <w:rPr>
          <w:rFonts w:ascii="Times New Roman" w:hAnsi="Times New Roman" w:cs="Times New Roman"/>
          <w:sz w:val="24"/>
          <w:szCs w:val="24"/>
        </w:rPr>
        <w:t>-19.</w:t>
      </w:r>
      <w:r w:rsidR="00CC7385">
        <w:rPr>
          <w:rFonts w:ascii="Times New Roman" w:hAnsi="Times New Roman" w:cs="Times New Roman"/>
          <w:sz w:val="24"/>
          <w:szCs w:val="24"/>
        </w:rPr>
        <w:t xml:space="preserve"> Количество установок увеличилось не только у </w:t>
      </w:r>
      <w:r w:rsidR="00773CBC">
        <w:rPr>
          <w:rFonts w:ascii="Times New Roman" w:hAnsi="Times New Roman" w:cs="Times New Roman"/>
          <w:sz w:val="24"/>
          <w:szCs w:val="24"/>
        </w:rPr>
        <w:t>медицинских приложений</w:t>
      </w:r>
      <w:r w:rsidR="00CC7385">
        <w:rPr>
          <w:rFonts w:ascii="Times New Roman" w:hAnsi="Times New Roman" w:cs="Times New Roman"/>
          <w:sz w:val="24"/>
          <w:szCs w:val="24"/>
        </w:rPr>
        <w:t xml:space="preserve">, новая реальность заставила многие отрасли </w:t>
      </w:r>
      <w:r w:rsidR="00773CBC">
        <w:rPr>
          <w:rFonts w:ascii="Times New Roman" w:hAnsi="Times New Roman" w:cs="Times New Roman"/>
          <w:sz w:val="24"/>
          <w:szCs w:val="24"/>
        </w:rPr>
        <w:t>адаптировать свою бизнес-модель, сделав мобильные приложения одним из основных требований. На рисунке 1 изображен график отражающий рост загрузок медицинских приложений в период с начала 2020 года по конец 2021 года.</w:t>
      </w:r>
    </w:p>
    <w:p w14:paraId="41BD4F73" w14:textId="77777777" w:rsidR="00445765" w:rsidRDefault="0044576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</w:p>
    <w:p w14:paraId="777CAEFC" w14:textId="3E0C56A6" w:rsidR="00E33FA3" w:rsidRPr="00E33FA3" w:rsidRDefault="00E33FA3" w:rsidP="00E33FA3">
      <w:pPr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32B0C935" wp14:editId="5C59B0F3">
            <wp:extent cx="5100680" cy="3457575"/>
            <wp:effectExtent l="19050" t="19050" r="2413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2670" cy="345892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F092FAF" w14:textId="041ED849" w:rsidR="00E33FA3" w:rsidRPr="001A1E0D" w:rsidRDefault="00E33FA3" w:rsidP="00E33FA3">
      <w:pPr>
        <w:jc w:val="center"/>
        <w:rPr>
          <w:rFonts w:ascii="Times New Roman" w:hAnsi="Times New Roman" w:cs="Times New Roman"/>
          <w:sz w:val="24"/>
          <w:szCs w:val="24"/>
        </w:rPr>
      </w:pPr>
      <w:r w:rsidRPr="001A1E0D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Pr="00E33FA3">
        <w:rPr>
          <w:rFonts w:ascii="Times New Roman" w:hAnsi="Times New Roman" w:cs="Times New Roman"/>
          <w:sz w:val="24"/>
          <w:szCs w:val="24"/>
        </w:rPr>
        <w:t>1</w:t>
      </w:r>
      <w:r w:rsidRPr="001A1E0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Рост популярности медицинских приложений</w:t>
      </w:r>
    </w:p>
    <w:p w14:paraId="0A24B1EF" w14:textId="108AFD03" w:rsidR="00E33FA3" w:rsidRDefault="00E33FA3" w:rsidP="00E33FA3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A1E0D">
        <w:rPr>
          <w:rFonts w:ascii="Times New Roman" w:hAnsi="Times New Roman" w:cs="Times New Roman"/>
          <w:sz w:val="24"/>
          <w:szCs w:val="24"/>
        </w:rPr>
        <w:t>Источник</w:t>
      </w:r>
      <w:r w:rsidRPr="00E33FA3">
        <w:rPr>
          <w:rFonts w:ascii="Times New Roman" w:hAnsi="Times New Roman" w:cs="Times New Roman"/>
          <w:sz w:val="24"/>
          <w:szCs w:val="24"/>
        </w:rPr>
        <w:t xml:space="preserve">: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Sensor</w:t>
      </w:r>
      <w:r w:rsidRPr="00E33FA3">
        <w:rPr>
          <w:rFonts w:ascii="Times New Roman" w:hAnsi="Times New Roman" w:cs="Times New Roman"/>
          <w:sz w:val="24"/>
          <w:szCs w:val="24"/>
        </w:rPr>
        <w:t xml:space="preserve">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Tower</w:t>
      </w:r>
      <w:r w:rsidRPr="00E33FA3">
        <w:rPr>
          <w:rFonts w:ascii="Times New Roman" w:hAnsi="Times New Roman" w:cs="Times New Roman"/>
          <w:sz w:val="24"/>
          <w:szCs w:val="24"/>
        </w:rPr>
        <w:t>'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E33FA3">
        <w:rPr>
          <w:rFonts w:ascii="Times New Roman" w:hAnsi="Times New Roman" w:cs="Times New Roman"/>
          <w:sz w:val="24"/>
          <w:szCs w:val="24"/>
        </w:rPr>
        <w:t xml:space="preserve">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E33FA3">
        <w:rPr>
          <w:rFonts w:ascii="Times New Roman" w:hAnsi="Times New Roman" w:cs="Times New Roman"/>
          <w:sz w:val="24"/>
          <w:szCs w:val="24"/>
        </w:rPr>
        <w:t xml:space="preserve">4 2021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Data</w:t>
      </w:r>
      <w:r w:rsidRPr="00E33FA3">
        <w:rPr>
          <w:rFonts w:ascii="Times New Roman" w:hAnsi="Times New Roman" w:cs="Times New Roman"/>
          <w:sz w:val="24"/>
          <w:szCs w:val="24"/>
        </w:rPr>
        <w:t xml:space="preserve">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Digest</w:t>
      </w:r>
      <w:r w:rsidRPr="00E33FA3">
        <w:rPr>
          <w:rFonts w:ascii="Times New Roman" w:hAnsi="Times New Roman" w:cs="Times New Roman"/>
          <w:sz w:val="24"/>
          <w:szCs w:val="24"/>
        </w:rPr>
        <w:t xml:space="preserve">. </w:t>
      </w:r>
      <w:r w:rsidRPr="001A1E0D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E33FA3">
        <w:rPr>
          <w:rFonts w:ascii="Times New Roman" w:hAnsi="Times New Roman" w:cs="Times New Roman"/>
          <w:sz w:val="24"/>
          <w:szCs w:val="24"/>
          <w:lang w:val="en-US"/>
        </w:rPr>
        <w:t>https://sensortower.com/blog/q4-2021-data-digest</w:t>
      </w:r>
    </w:p>
    <w:p w14:paraId="6F9EE1F5" w14:textId="77777777" w:rsidR="00E33FA3" w:rsidRPr="00E33FA3" w:rsidRDefault="00E33FA3" w:rsidP="00E33FA3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7422ED6B" w14:textId="7A9F677B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В сфере здравоохранения существуют различные типы мобильных приложений, удовлетворяющих различные потребности. К ним относятся:</w:t>
      </w:r>
    </w:p>
    <w:p w14:paraId="1087B6F2" w14:textId="3EA3BAD0" w:rsidR="00215129" w:rsidRDefault="000219C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1. 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Приложения для здоровья и фитнеса. Примеры включают </w:t>
      </w:r>
      <w:proofErr w:type="spellStart"/>
      <w:r w:rsidR="00215129" w:rsidRPr="00637936">
        <w:rPr>
          <w:rFonts w:ascii="Times New Roman" w:hAnsi="Times New Roman" w:cs="Times New Roman"/>
          <w:sz w:val="24"/>
          <w:szCs w:val="24"/>
        </w:rPr>
        <w:t>MyFitnessPal</w:t>
      </w:r>
      <w:proofErr w:type="spellEnd"/>
      <w:r w:rsidR="00215129" w:rsidRPr="00637936">
        <w:rPr>
          <w:rFonts w:ascii="Times New Roman" w:hAnsi="Times New Roman" w:cs="Times New Roman"/>
          <w:sz w:val="24"/>
          <w:szCs w:val="24"/>
        </w:rPr>
        <w:t xml:space="preserve"> </w:t>
      </w:r>
      <w:r w:rsidR="00C94C7C" w:rsidRPr="00637936">
        <w:rPr>
          <w:rFonts w:ascii="Times New Roman" w:hAnsi="Times New Roman" w:cs="Times New Roman"/>
          <w:sz w:val="24"/>
          <w:szCs w:val="24"/>
        </w:rPr>
        <w:t>ил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и Nike </w:t>
      </w:r>
      <w:proofErr w:type="spellStart"/>
      <w:r w:rsidR="00215129" w:rsidRPr="00637936">
        <w:rPr>
          <w:rFonts w:ascii="Times New Roman" w:hAnsi="Times New Roman" w:cs="Times New Roman"/>
          <w:sz w:val="24"/>
          <w:szCs w:val="24"/>
        </w:rPr>
        <w:t>Training</w:t>
      </w:r>
      <w:proofErr w:type="spellEnd"/>
      <w:r w:rsidR="00215129" w:rsidRPr="00637936">
        <w:rPr>
          <w:rFonts w:ascii="Times New Roman" w:hAnsi="Times New Roman" w:cs="Times New Roman"/>
          <w:sz w:val="24"/>
          <w:szCs w:val="24"/>
        </w:rPr>
        <w:t xml:space="preserve"> Club. Эти приложения сосредоточены на отслеживании упражнений, питания, сна и других действий, связанных со здоровьем. Они помогают людям вести здоровый образ жизни и следить за своим самочувствием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. </w:t>
      </w:r>
      <w:r w:rsidR="00F4028E">
        <w:rPr>
          <w:rFonts w:ascii="Times New Roman" w:hAnsi="Times New Roman" w:cs="Times New Roman"/>
          <w:sz w:val="24"/>
          <w:szCs w:val="24"/>
        </w:rPr>
        <w:t xml:space="preserve">Скриншот с изображением интерфейса </w:t>
      </w:r>
      <w:r w:rsidR="00F4028E">
        <w:rPr>
          <w:rFonts w:ascii="Times New Roman" w:hAnsi="Times New Roman" w:cs="Times New Roman"/>
          <w:sz w:val="24"/>
          <w:szCs w:val="24"/>
          <w:lang w:val="en-US"/>
        </w:rPr>
        <w:t>Nike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 </w:t>
      </w:r>
      <w:r w:rsidR="00F4028E">
        <w:rPr>
          <w:rFonts w:ascii="Times New Roman" w:hAnsi="Times New Roman" w:cs="Times New Roman"/>
          <w:sz w:val="24"/>
          <w:szCs w:val="24"/>
          <w:lang w:val="en-US"/>
        </w:rPr>
        <w:t>Training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 </w:t>
      </w:r>
      <w:r w:rsidR="00F4028E">
        <w:rPr>
          <w:rFonts w:ascii="Times New Roman" w:hAnsi="Times New Roman" w:cs="Times New Roman"/>
          <w:sz w:val="24"/>
          <w:szCs w:val="24"/>
          <w:lang w:val="en-US"/>
        </w:rPr>
        <w:t>Club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 </w:t>
      </w:r>
      <w:r w:rsidR="00F4028E">
        <w:rPr>
          <w:rFonts w:ascii="Times New Roman" w:hAnsi="Times New Roman" w:cs="Times New Roman"/>
          <w:sz w:val="24"/>
          <w:szCs w:val="24"/>
        </w:rPr>
        <w:t xml:space="preserve">изображен на рисунке </w:t>
      </w:r>
      <w:r w:rsidR="00773CBC">
        <w:rPr>
          <w:rFonts w:ascii="Times New Roman" w:hAnsi="Times New Roman" w:cs="Times New Roman"/>
          <w:sz w:val="24"/>
          <w:szCs w:val="24"/>
        </w:rPr>
        <w:t>2</w:t>
      </w:r>
      <w:r w:rsidRPr="00637936">
        <w:rPr>
          <w:rFonts w:ascii="Times New Roman" w:hAnsi="Times New Roman" w:cs="Times New Roman"/>
          <w:sz w:val="24"/>
          <w:szCs w:val="24"/>
        </w:rPr>
        <w:t>;</w:t>
      </w:r>
    </w:p>
    <w:p w14:paraId="2A429A8D" w14:textId="77777777" w:rsidR="00445765" w:rsidRPr="00637936" w:rsidRDefault="0044576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</w:p>
    <w:p w14:paraId="3DA1C5DE" w14:textId="276AEEB9" w:rsidR="00E90196" w:rsidRPr="00637936" w:rsidRDefault="001A1E0D" w:rsidP="00637936">
      <w:pPr>
        <w:jc w:val="center"/>
      </w:pPr>
      <w:r w:rsidRPr="001A1E0D">
        <w:rPr>
          <w:noProof/>
        </w:rPr>
        <w:lastRenderedPageBreak/>
        <w:drawing>
          <wp:inline distT="0" distB="0" distL="0" distR="0" wp14:anchorId="4C54EAA0" wp14:editId="5592CCD0">
            <wp:extent cx="1838179" cy="2886075"/>
            <wp:effectExtent l="0" t="0" r="0" b="0"/>
            <wp:docPr id="6" name="Рисунок 6" descr="Изображение выглядит как текст, снимок экрана, одежда, челове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 descr="Изображение выглядит как текст, снимок экрана, одежда, человек&#10;&#10;Автоматически созданное описание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85520" cy="2960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E695D" w14:textId="7CA291B4" w:rsidR="00E90196" w:rsidRPr="001A1E0D" w:rsidRDefault="00E90196" w:rsidP="001A1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1A1E0D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773CBC">
        <w:rPr>
          <w:rFonts w:ascii="Times New Roman" w:hAnsi="Times New Roman" w:cs="Times New Roman"/>
          <w:sz w:val="24"/>
          <w:szCs w:val="24"/>
        </w:rPr>
        <w:t>2</w:t>
      </w:r>
      <w:r w:rsidR="00637936" w:rsidRPr="001A1E0D">
        <w:rPr>
          <w:rFonts w:ascii="Times New Roman" w:hAnsi="Times New Roman" w:cs="Times New Roman"/>
          <w:sz w:val="24"/>
          <w:szCs w:val="24"/>
        </w:rPr>
        <w:t>. И</w:t>
      </w:r>
      <w:r w:rsidRPr="001A1E0D">
        <w:rPr>
          <w:rFonts w:ascii="Times New Roman" w:hAnsi="Times New Roman" w:cs="Times New Roman"/>
          <w:sz w:val="24"/>
          <w:szCs w:val="24"/>
        </w:rPr>
        <w:t xml:space="preserve">нтерфейс приложения Nike </w:t>
      </w:r>
      <w:proofErr w:type="spellStart"/>
      <w:r w:rsidRPr="001A1E0D">
        <w:rPr>
          <w:rFonts w:ascii="Times New Roman" w:hAnsi="Times New Roman" w:cs="Times New Roman"/>
          <w:sz w:val="24"/>
          <w:szCs w:val="24"/>
        </w:rPr>
        <w:t>Training</w:t>
      </w:r>
      <w:proofErr w:type="spellEnd"/>
      <w:r w:rsidRPr="001A1E0D">
        <w:rPr>
          <w:rFonts w:ascii="Times New Roman" w:hAnsi="Times New Roman" w:cs="Times New Roman"/>
          <w:sz w:val="24"/>
          <w:szCs w:val="24"/>
        </w:rPr>
        <w:t xml:space="preserve"> Club</w:t>
      </w:r>
    </w:p>
    <w:p w14:paraId="7FFB0B43" w14:textId="5760CB35" w:rsidR="001A1E0D" w:rsidRPr="001A1E0D" w:rsidRDefault="001A1E0D" w:rsidP="001A1E0D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A1E0D">
        <w:rPr>
          <w:rFonts w:ascii="Times New Roman" w:hAnsi="Times New Roman" w:cs="Times New Roman"/>
          <w:sz w:val="24"/>
          <w:szCs w:val="24"/>
        </w:rPr>
        <w:t>Источник</w:t>
      </w:r>
      <w:r w:rsidRPr="001A1E0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Google Play – Nike Training Club</w:t>
      </w:r>
      <w:r w:rsidRPr="001A1E0D">
        <w:rPr>
          <w:rFonts w:ascii="Times New Roman" w:hAnsi="Times New Roman" w:cs="Times New Roman"/>
          <w:sz w:val="24"/>
          <w:szCs w:val="24"/>
          <w:lang w:val="en-US"/>
        </w:rPr>
        <w:t>. URL: https://play.google.com/store/apps/details?id=com.nike.ntc&amp;hl=ru</w:t>
      </w:r>
    </w:p>
    <w:p w14:paraId="11517A9E" w14:textId="391CD766" w:rsidR="00E90196" w:rsidRPr="001A1E0D" w:rsidRDefault="00E90196" w:rsidP="00637936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353F3D3A" w14:textId="15B06F0F" w:rsidR="00215129" w:rsidRPr="00637936" w:rsidRDefault="000219C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2. </w:t>
      </w:r>
      <w:r w:rsidR="00215129" w:rsidRPr="00637936">
        <w:rPr>
          <w:rFonts w:ascii="Times New Roman" w:hAnsi="Times New Roman" w:cs="Times New Roman"/>
          <w:sz w:val="24"/>
          <w:szCs w:val="24"/>
        </w:rPr>
        <w:t>Медицинские справочные приложения</w:t>
      </w:r>
      <w:r w:rsidR="00C94C7C" w:rsidRPr="00637936">
        <w:rPr>
          <w:rFonts w:ascii="Times New Roman" w:hAnsi="Times New Roman" w:cs="Times New Roman"/>
          <w:sz w:val="24"/>
          <w:szCs w:val="24"/>
        </w:rPr>
        <w:t>, обеспечивающие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доступ к медицинской информации, клиническим руководствам, базам данных лекарственных препаратов и справочным материалам. Они поддерживают медицинских работников в процессе принятия решений</w:t>
      </w:r>
      <w:r w:rsidRPr="00637936">
        <w:rPr>
          <w:rFonts w:ascii="Times New Roman" w:hAnsi="Times New Roman" w:cs="Times New Roman"/>
          <w:sz w:val="24"/>
          <w:szCs w:val="24"/>
        </w:rPr>
        <w:t>;</w:t>
      </w:r>
    </w:p>
    <w:p w14:paraId="04C6EC21" w14:textId="135C1CC4" w:rsidR="00E90196" w:rsidRPr="00637936" w:rsidRDefault="000219C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3</w:t>
      </w:r>
      <w:r w:rsidRPr="00F4028E">
        <w:rPr>
          <w:rFonts w:ascii="Times New Roman" w:hAnsi="Times New Roman" w:cs="Times New Roman"/>
          <w:sz w:val="24"/>
          <w:szCs w:val="24"/>
        </w:rPr>
        <w:t xml:space="preserve">. </w:t>
      </w:r>
      <w:r w:rsidR="00215129" w:rsidRPr="00F4028E">
        <w:rPr>
          <w:rFonts w:ascii="Times New Roman" w:hAnsi="Times New Roman" w:cs="Times New Roman"/>
          <w:sz w:val="24"/>
          <w:szCs w:val="24"/>
        </w:rPr>
        <w:t xml:space="preserve">Приложения для </w:t>
      </w:r>
      <w:r w:rsidR="00C94C7C" w:rsidRPr="00F4028E">
        <w:rPr>
          <w:rFonts w:ascii="Times New Roman" w:hAnsi="Times New Roman" w:cs="Times New Roman"/>
          <w:sz w:val="24"/>
          <w:szCs w:val="24"/>
        </w:rPr>
        <w:t>контроля приема лекарств</w:t>
      </w:r>
      <w:r w:rsidR="00215129" w:rsidRPr="00F4028E">
        <w:rPr>
          <w:rFonts w:ascii="Times New Roman" w:hAnsi="Times New Roman" w:cs="Times New Roman"/>
          <w:sz w:val="24"/>
          <w:szCs w:val="24"/>
        </w:rPr>
        <w:t xml:space="preserve">. </w:t>
      </w:r>
      <w:r w:rsidR="00C94C7C" w:rsidRPr="00F4028E">
        <w:rPr>
          <w:rFonts w:ascii="Times New Roman" w:hAnsi="Times New Roman" w:cs="Times New Roman"/>
          <w:sz w:val="24"/>
          <w:szCs w:val="24"/>
        </w:rPr>
        <w:t>Например,</w:t>
      </w:r>
      <w:r w:rsidR="00215129" w:rsidRPr="00F402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5129" w:rsidRPr="00F4028E">
        <w:rPr>
          <w:rFonts w:ascii="Times New Roman" w:hAnsi="Times New Roman" w:cs="Times New Roman"/>
          <w:sz w:val="24"/>
          <w:szCs w:val="24"/>
        </w:rPr>
        <w:t>Medisafe</w:t>
      </w:r>
      <w:proofErr w:type="spellEnd"/>
      <w:r w:rsidR="00215129" w:rsidRPr="00F4028E">
        <w:rPr>
          <w:rFonts w:ascii="Times New Roman" w:hAnsi="Times New Roman" w:cs="Times New Roman"/>
          <w:sz w:val="24"/>
          <w:szCs w:val="24"/>
        </w:rPr>
        <w:t xml:space="preserve">, Mango Health и </w:t>
      </w:r>
      <w:r w:rsidR="00C94C7C" w:rsidRPr="00F4028E">
        <w:rPr>
          <w:rFonts w:ascii="Times New Roman" w:hAnsi="Times New Roman" w:cs="Times New Roman"/>
          <w:sz w:val="24"/>
          <w:szCs w:val="24"/>
        </w:rPr>
        <w:t>«</w:t>
      </w:r>
      <w:r w:rsidR="001A1E0D" w:rsidRPr="001A1E0D">
        <w:rPr>
          <w:rFonts w:ascii="Times New Roman" w:hAnsi="Times New Roman" w:cs="Times New Roman"/>
          <w:sz w:val="24"/>
          <w:szCs w:val="24"/>
        </w:rPr>
        <w:t>Мои таблетки и лекарства</w:t>
      </w:r>
      <w:r w:rsidR="00C94C7C" w:rsidRPr="00F4028E">
        <w:rPr>
          <w:rFonts w:ascii="Times New Roman" w:hAnsi="Times New Roman" w:cs="Times New Roman"/>
          <w:sz w:val="24"/>
          <w:szCs w:val="24"/>
        </w:rPr>
        <w:t>»</w:t>
      </w:r>
      <w:r w:rsidR="00215129" w:rsidRPr="00F4028E">
        <w:rPr>
          <w:rFonts w:ascii="Times New Roman" w:hAnsi="Times New Roman" w:cs="Times New Roman"/>
          <w:sz w:val="24"/>
          <w:szCs w:val="24"/>
        </w:rPr>
        <w:t>. Эти приложения помогают людям управлять своими лекарствами, предоставляя напоминания о дозировке, отслеживая графики приема лекарств и облегчая пополнение запасов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 Скриншот с изображением интерфейса </w:t>
      </w:r>
      <w:r w:rsidR="001A1E0D" w:rsidRPr="00F4028E">
        <w:rPr>
          <w:rFonts w:ascii="Times New Roman" w:hAnsi="Times New Roman" w:cs="Times New Roman"/>
          <w:sz w:val="24"/>
          <w:szCs w:val="24"/>
        </w:rPr>
        <w:t>«Мои таблетки»</w:t>
      </w:r>
      <w:r w:rsidR="001A1E0D">
        <w:rPr>
          <w:rFonts w:ascii="Times New Roman" w:hAnsi="Times New Roman" w:cs="Times New Roman"/>
          <w:sz w:val="24"/>
          <w:szCs w:val="24"/>
        </w:rPr>
        <w:t xml:space="preserve"> </w:t>
      </w:r>
      <w:r w:rsidR="00F4028E" w:rsidRPr="00F4028E">
        <w:rPr>
          <w:rFonts w:ascii="Times New Roman" w:hAnsi="Times New Roman" w:cs="Times New Roman"/>
          <w:sz w:val="24"/>
          <w:szCs w:val="24"/>
        </w:rPr>
        <w:t xml:space="preserve">изображен на рисунке </w:t>
      </w:r>
      <w:r w:rsidR="00773CBC">
        <w:rPr>
          <w:rFonts w:ascii="Times New Roman" w:hAnsi="Times New Roman" w:cs="Times New Roman"/>
          <w:sz w:val="24"/>
          <w:szCs w:val="24"/>
        </w:rPr>
        <w:t>3</w:t>
      </w:r>
      <w:r w:rsidRPr="00637936">
        <w:rPr>
          <w:rFonts w:ascii="Times New Roman" w:hAnsi="Times New Roman" w:cs="Times New Roman"/>
          <w:sz w:val="24"/>
          <w:szCs w:val="24"/>
        </w:rPr>
        <w:t>;</w:t>
      </w:r>
    </w:p>
    <w:p w14:paraId="5ACFE06D" w14:textId="2D3E1CD1" w:rsidR="00E90196" w:rsidRPr="00637936" w:rsidRDefault="00F4028E" w:rsidP="00637936">
      <w:pPr>
        <w:jc w:val="center"/>
      </w:pPr>
      <w:r w:rsidRPr="00F4028E">
        <w:rPr>
          <w:noProof/>
        </w:rPr>
        <w:drawing>
          <wp:inline distT="0" distB="0" distL="0" distR="0" wp14:anchorId="42E4499A" wp14:editId="3CABDEBE">
            <wp:extent cx="1739900" cy="2775657"/>
            <wp:effectExtent l="0" t="0" r="0" b="5715"/>
            <wp:docPr id="1" name="Рисунок 1" descr="Изображение выглядит как текст, снимок экрана, веб-страница, Реклама в Интернете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Изображение выглядит как текст, снимок экрана, веб-страница, Реклама в Интернете&#10;&#10;Автоматически созданное описание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10664" cy="2888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BE0DC" w14:textId="788C18BD" w:rsidR="00E90196" w:rsidRDefault="00E90196" w:rsidP="00637936">
      <w:pPr>
        <w:jc w:val="center"/>
        <w:rPr>
          <w:rFonts w:ascii="Times New Roman" w:hAnsi="Times New Roman" w:cs="Times New Roman"/>
          <w:sz w:val="24"/>
          <w:szCs w:val="24"/>
        </w:rPr>
      </w:pPr>
      <w:r w:rsidRPr="00F4028E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773CBC">
        <w:rPr>
          <w:rFonts w:ascii="Times New Roman" w:hAnsi="Times New Roman" w:cs="Times New Roman"/>
          <w:sz w:val="24"/>
          <w:szCs w:val="24"/>
        </w:rPr>
        <w:t>3</w:t>
      </w:r>
      <w:r w:rsidR="00A917D9" w:rsidRPr="00F4028E">
        <w:rPr>
          <w:rFonts w:ascii="Times New Roman" w:hAnsi="Times New Roman" w:cs="Times New Roman"/>
          <w:sz w:val="24"/>
          <w:szCs w:val="24"/>
        </w:rPr>
        <w:t>. И</w:t>
      </w:r>
      <w:r w:rsidRPr="00F4028E">
        <w:rPr>
          <w:rFonts w:ascii="Times New Roman" w:hAnsi="Times New Roman" w:cs="Times New Roman"/>
          <w:sz w:val="24"/>
          <w:szCs w:val="24"/>
        </w:rPr>
        <w:t>нтерфейс приложения «</w:t>
      </w:r>
      <w:r w:rsidR="001A1E0D" w:rsidRPr="001A1E0D">
        <w:rPr>
          <w:rFonts w:ascii="Times New Roman" w:hAnsi="Times New Roman" w:cs="Times New Roman"/>
          <w:sz w:val="24"/>
          <w:szCs w:val="24"/>
        </w:rPr>
        <w:t>Мои таблетки и лекарства</w:t>
      </w:r>
      <w:r w:rsidRPr="00F4028E">
        <w:rPr>
          <w:rFonts w:ascii="Times New Roman" w:hAnsi="Times New Roman" w:cs="Times New Roman"/>
          <w:sz w:val="24"/>
          <w:szCs w:val="24"/>
        </w:rPr>
        <w:t>»</w:t>
      </w:r>
    </w:p>
    <w:p w14:paraId="059E9737" w14:textId="47E2465E" w:rsidR="001A1E0D" w:rsidRPr="00445765" w:rsidRDefault="001A1E0D" w:rsidP="001A1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1A1E0D">
        <w:rPr>
          <w:rFonts w:ascii="Times New Roman" w:hAnsi="Times New Roman" w:cs="Times New Roman"/>
          <w:sz w:val="24"/>
          <w:szCs w:val="24"/>
        </w:rPr>
        <w:t xml:space="preserve">Источник: </w:t>
      </w:r>
      <w:r>
        <w:rPr>
          <w:rFonts w:ascii="Times New Roman" w:hAnsi="Times New Roman" w:cs="Times New Roman"/>
          <w:sz w:val="24"/>
          <w:szCs w:val="24"/>
          <w:lang w:val="en-US"/>
        </w:rPr>
        <w:t>App</w:t>
      </w:r>
      <w:r w:rsidRPr="001A1E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Store</w:t>
      </w:r>
      <w:r w:rsidRPr="001A1E0D">
        <w:rPr>
          <w:rFonts w:ascii="Times New Roman" w:hAnsi="Times New Roman" w:cs="Times New Roman"/>
          <w:sz w:val="24"/>
          <w:szCs w:val="24"/>
        </w:rPr>
        <w:t xml:space="preserve"> – Мои таблетки и лекарства. </w:t>
      </w:r>
      <w:r w:rsidRPr="001A1E0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A1E0D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shorturl</w:t>
        </w:r>
        <w:proofErr w:type="spellEnd"/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at</w:t>
        </w:r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="00445765" w:rsidRPr="004F44C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emtRV</w:t>
        </w:r>
        <w:proofErr w:type="spellEnd"/>
      </w:hyperlink>
    </w:p>
    <w:p w14:paraId="461D04DD" w14:textId="77777777" w:rsidR="00445765" w:rsidRPr="00445765" w:rsidRDefault="00445765" w:rsidP="001A1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C8672DF" w14:textId="3B2521C8" w:rsidR="00215129" w:rsidRPr="00445765" w:rsidRDefault="000219C8" w:rsidP="001A1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4. 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Приложения для </w:t>
      </w:r>
      <w:r w:rsidR="00A51191" w:rsidRPr="00637936">
        <w:rPr>
          <w:rFonts w:ascii="Times New Roman" w:hAnsi="Times New Roman" w:cs="Times New Roman"/>
          <w:sz w:val="24"/>
          <w:szCs w:val="24"/>
        </w:rPr>
        <w:t>телемедицины такие как</w:t>
      </w:r>
      <w:r w:rsidR="00686535" w:rsidRPr="00637936">
        <w:rPr>
          <w:rFonts w:ascii="Times New Roman" w:hAnsi="Times New Roman" w:cs="Times New Roman"/>
          <w:sz w:val="24"/>
          <w:szCs w:val="24"/>
        </w:rPr>
        <w:t>,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196" w:rsidRPr="00637936">
        <w:rPr>
          <w:rFonts w:ascii="Times New Roman" w:hAnsi="Times New Roman" w:cs="Times New Roman"/>
          <w:sz w:val="24"/>
          <w:szCs w:val="24"/>
        </w:rPr>
        <w:t>SmartMed</w:t>
      </w:r>
      <w:proofErr w:type="spellEnd"/>
      <w:r w:rsidR="00215129" w:rsidRPr="00637936">
        <w:rPr>
          <w:rFonts w:ascii="Times New Roman" w:hAnsi="Times New Roman" w:cs="Times New Roman"/>
          <w:sz w:val="24"/>
          <w:szCs w:val="24"/>
        </w:rPr>
        <w:t xml:space="preserve">, </w:t>
      </w:r>
      <w:r w:rsidR="00E90196" w:rsidRPr="00637936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E90196" w:rsidRPr="00637936">
        <w:rPr>
          <w:rFonts w:ascii="Times New Roman" w:hAnsi="Times New Roman" w:cs="Times New Roman"/>
          <w:sz w:val="24"/>
          <w:szCs w:val="24"/>
        </w:rPr>
        <w:t>Яндекс.Здоровье</w:t>
      </w:r>
      <w:proofErr w:type="spellEnd"/>
      <w:r w:rsidR="00E90196" w:rsidRPr="00637936">
        <w:rPr>
          <w:rFonts w:ascii="Times New Roman" w:hAnsi="Times New Roman" w:cs="Times New Roman"/>
          <w:sz w:val="24"/>
          <w:szCs w:val="24"/>
        </w:rPr>
        <w:t>»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и </w:t>
      </w:r>
      <w:r w:rsidR="00445765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E90196" w:rsidRPr="00637936">
        <w:rPr>
          <w:rFonts w:ascii="Times New Roman" w:hAnsi="Times New Roman" w:cs="Times New Roman"/>
          <w:sz w:val="24"/>
          <w:szCs w:val="24"/>
        </w:rPr>
        <w:t>СберЗдоровье</w:t>
      </w:r>
      <w:proofErr w:type="spellEnd"/>
      <w:r w:rsidR="00445765">
        <w:rPr>
          <w:rFonts w:ascii="Times New Roman" w:hAnsi="Times New Roman" w:cs="Times New Roman"/>
          <w:sz w:val="24"/>
          <w:szCs w:val="24"/>
        </w:rPr>
        <w:t>»</w:t>
      </w:r>
      <w:r w:rsidR="00686535" w:rsidRPr="00637936">
        <w:rPr>
          <w:rFonts w:ascii="Times New Roman" w:hAnsi="Times New Roman" w:cs="Times New Roman"/>
          <w:sz w:val="24"/>
          <w:szCs w:val="24"/>
        </w:rPr>
        <w:t>, п</w:t>
      </w:r>
      <w:r w:rsidR="00215129" w:rsidRPr="00637936">
        <w:rPr>
          <w:rFonts w:ascii="Times New Roman" w:hAnsi="Times New Roman" w:cs="Times New Roman"/>
          <w:sz w:val="24"/>
          <w:szCs w:val="24"/>
        </w:rPr>
        <w:t>озволяю</w:t>
      </w:r>
      <w:r w:rsidR="00686535" w:rsidRPr="00637936">
        <w:rPr>
          <w:rFonts w:ascii="Times New Roman" w:hAnsi="Times New Roman" w:cs="Times New Roman"/>
          <w:sz w:val="24"/>
          <w:szCs w:val="24"/>
        </w:rPr>
        <w:t>щие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проводить удаленные консультации между пациентами и поставщиками медицинских услуг. Они облегчают виртуальные встречи, позволяя людям обращаться за медицинской консультацией без физического посещения медицинского учреждения</w:t>
      </w:r>
      <w:r w:rsidRPr="00637936">
        <w:rPr>
          <w:rFonts w:ascii="Times New Roman" w:hAnsi="Times New Roman" w:cs="Times New Roman"/>
          <w:sz w:val="24"/>
          <w:szCs w:val="24"/>
        </w:rPr>
        <w:t>;</w:t>
      </w:r>
    </w:p>
    <w:p w14:paraId="3CF5C94C" w14:textId="4C2A4049" w:rsidR="00686535" w:rsidRPr="00637936" w:rsidRDefault="000219C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5. 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Приложения для </w:t>
      </w:r>
      <w:r w:rsidR="00686535" w:rsidRPr="00637936">
        <w:rPr>
          <w:rFonts w:ascii="Times New Roman" w:hAnsi="Times New Roman" w:cs="Times New Roman"/>
          <w:sz w:val="24"/>
          <w:szCs w:val="24"/>
        </w:rPr>
        <w:t>контроля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хронически</w:t>
      </w:r>
      <w:r w:rsidR="00686535" w:rsidRPr="00637936">
        <w:rPr>
          <w:rFonts w:ascii="Times New Roman" w:hAnsi="Times New Roman" w:cs="Times New Roman"/>
          <w:sz w:val="24"/>
          <w:szCs w:val="24"/>
        </w:rPr>
        <w:t>х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заболевани</w:t>
      </w:r>
      <w:r w:rsidR="00686535" w:rsidRPr="00637936">
        <w:rPr>
          <w:rFonts w:ascii="Times New Roman" w:hAnsi="Times New Roman" w:cs="Times New Roman"/>
          <w:sz w:val="24"/>
          <w:szCs w:val="24"/>
        </w:rPr>
        <w:t>й</w:t>
      </w:r>
      <w:r w:rsidR="00E90196" w:rsidRPr="00637936">
        <w:rPr>
          <w:rFonts w:ascii="Times New Roman" w:hAnsi="Times New Roman" w:cs="Times New Roman"/>
          <w:sz w:val="24"/>
          <w:szCs w:val="24"/>
        </w:rPr>
        <w:t xml:space="preserve">. </w:t>
      </w:r>
      <w:r w:rsidR="00215129" w:rsidRPr="00637936">
        <w:rPr>
          <w:rFonts w:ascii="Times New Roman" w:hAnsi="Times New Roman" w:cs="Times New Roman"/>
          <w:sz w:val="24"/>
          <w:szCs w:val="24"/>
        </w:rPr>
        <w:t>Эти приложения ориентированы на мониторинг и лечение долгосрочных состояний, таких как диабет, астма и гипертония. Они помогают людям отслеживать свои симптомы, лекарства и показатели жизнедеятельности, позволяя им эффективно управлять своими состояниями.</w:t>
      </w:r>
    </w:p>
    <w:p w14:paraId="0BF116E0" w14:textId="77777777" w:rsidR="00A3624D" w:rsidRPr="00637936" w:rsidRDefault="00A3624D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</w:p>
    <w:p w14:paraId="76BFDA8D" w14:textId="1B6B39BB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 xml:space="preserve">Преимущества </w:t>
      </w:r>
      <w:r w:rsidR="00A3624D" w:rsidRPr="00445765">
        <w:rPr>
          <w:rFonts w:ascii="Times New Roman" w:hAnsi="Times New Roman" w:cs="Times New Roman"/>
          <w:b/>
          <w:bCs/>
          <w:sz w:val="24"/>
          <w:szCs w:val="24"/>
        </w:rPr>
        <w:t>приложений для мобильных устройств в сфере здравоохранения</w:t>
      </w:r>
      <w:r w:rsidR="00A3624D" w:rsidRPr="00637936">
        <w:rPr>
          <w:rFonts w:ascii="Times New Roman" w:hAnsi="Times New Roman" w:cs="Times New Roman"/>
          <w:sz w:val="24"/>
          <w:szCs w:val="24"/>
        </w:rPr>
        <w:t>.</w:t>
      </w:r>
    </w:p>
    <w:p w14:paraId="0C9BBE2E" w14:textId="77B73BDF" w:rsidR="00215129" w:rsidRPr="00637936" w:rsidRDefault="0068653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К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</w:t>
      </w:r>
      <w:r w:rsidR="000C5B86" w:rsidRPr="00637936">
        <w:rPr>
          <w:rFonts w:ascii="Times New Roman" w:hAnsi="Times New Roman" w:cs="Times New Roman"/>
          <w:sz w:val="24"/>
          <w:szCs w:val="24"/>
        </w:rPr>
        <w:t>преимуществам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мобильных приложений в здравоохранении</w:t>
      </w:r>
      <w:r w:rsidRPr="00637936">
        <w:rPr>
          <w:rFonts w:ascii="Times New Roman" w:hAnsi="Times New Roman" w:cs="Times New Roman"/>
          <w:sz w:val="24"/>
          <w:szCs w:val="24"/>
        </w:rPr>
        <w:t xml:space="preserve"> можно отнести следующие пункты:</w:t>
      </w:r>
    </w:p>
    <w:p w14:paraId="4DDBA5E7" w14:textId="2393BFE3" w:rsidR="00215129" w:rsidRPr="00637936" w:rsidRDefault="0068653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1. </w:t>
      </w:r>
      <w:r w:rsidR="00215129" w:rsidRPr="00637936">
        <w:rPr>
          <w:rFonts w:ascii="Times New Roman" w:hAnsi="Times New Roman" w:cs="Times New Roman"/>
          <w:sz w:val="24"/>
          <w:szCs w:val="24"/>
        </w:rPr>
        <w:t>У</w:t>
      </w:r>
      <w:r w:rsidR="000C5B86" w:rsidRPr="00637936">
        <w:rPr>
          <w:rFonts w:ascii="Times New Roman" w:hAnsi="Times New Roman" w:cs="Times New Roman"/>
          <w:sz w:val="24"/>
          <w:szCs w:val="24"/>
        </w:rPr>
        <w:t xml:space="preserve">прощенный </w:t>
      </w:r>
      <w:r w:rsidR="00215129" w:rsidRPr="00637936">
        <w:rPr>
          <w:rFonts w:ascii="Times New Roman" w:hAnsi="Times New Roman" w:cs="Times New Roman"/>
          <w:sz w:val="24"/>
          <w:szCs w:val="24"/>
        </w:rPr>
        <w:t>доступ к здравоохранению</w:t>
      </w:r>
      <w:r w:rsidRPr="00637936">
        <w:rPr>
          <w:rFonts w:ascii="Times New Roman" w:hAnsi="Times New Roman" w:cs="Times New Roman"/>
          <w:sz w:val="24"/>
          <w:szCs w:val="24"/>
        </w:rPr>
        <w:t>.</w:t>
      </w:r>
    </w:p>
    <w:p w14:paraId="6F31CB4C" w14:textId="0BBAD276" w:rsidR="00215129" w:rsidRPr="00637936" w:rsidRDefault="0068653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У</w:t>
      </w:r>
      <w:r w:rsidR="00215129" w:rsidRPr="00637936">
        <w:rPr>
          <w:rFonts w:ascii="Times New Roman" w:hAnsi="Times New Roman" w:cs="Times New Roman"/>
          <w:sz w:val="24"/>
          <w:szCs w:val="24"/>
        </w:rPr>
        <w:t>стран</w:t>
      </w:r>
      <w:r w:rsidRPr="00637936">
        <w:rPr>
          <w:rFonts w:ascii="Times New Roman" w:hAnsi="Times New Roman" w:cs="Times New Roman"/>
          <w:sz w:val="24"/>
          <w:szCs w:val="24"/>
        </w:rPr>
        <w:t>ение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географически</w:t>
      </w:r>
      <w:r w:rsidRPr="00637936">
        <w:rPr>
          <w:rFonts w:ascii="Times New Roman" w:hAnsi="Times New Roman" w:cs="Times New Roman"/>
          <w:sz w:val="24"/>
          <w:szCs w:val="24"/>
        </w:rPr>
        <w:t>х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барьер</w:t>
      </w:r>
      <w:r w:rsidRPr="00637936">
        <w:rPr>
          <w:rFonts w:ascii="Times New Roman" w:hAnsi="Times New Roman" w:cs="Times New Roman"/>
          <w:sz w:val="24"/>
          <w:szCs w:val="24"/>
        </w:rPr>
        <w:t>ов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, </w:t>
      </w:r>
      <w:r w:rsidRPr="00637936">
        <w:rPr>
          <w:rFonts w:ascii="Times New Roman" w:hAnsi="Times New Roman" w:cs="Times New Roman"/>
          <w:sz w:val="24"/>
          <w:szCs w:val="24"/>
        </w:rPr>
        <w:t>дающее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 людям получать удаленный доступ к медицинским услугам и информации. Это особенно полезно для жителей сельских или недостаточно обслуживаемых районов, поскольку они могут связаться со специалистами здравоохранения независимо от своего </w:t>
      </w:r>
      <w:r w:rsidR="00AE2FEB" w:rsidRPr="00637936">
        <w:rPr>
          <w:rFonts w:ascii="Times New Roman" w:hAnsi="Times New Roman" w:cs="Times New Roman"/>
          <w:sz w:val="24"/>
          <w:szCs w:val="24"/>
        </w:rPr>
        <w:t>местонахождения;</w:t>
      </w:r>
    </w:p>
    <w:p w14:paraId="6451176C" w14:textId="726F3E92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2</w:t>
      </w:r>
      <w:r w:rsidR="00686535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Повышение вовлеченности пациентов</w:t>
      </w:r>
    </w:p>
    <w:p w14:paraId="0FA072AE" w14:textId="73A1BD8A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Мобильные приложения вовлекают пациентов в процесс лечения, предоставляя им персонализированную медицинскую информацию, инструменты для самоконтроля и доступ к сообществам поддержки. Они позволяют людям играть активную роль в своем здоровье и благополучии, что приводит к улучшению результатов в отношении </w:t>
      </w:r>
      <w:r w:rsidR="00AE2FEB" w:rsidRPr="00637936">
        <w:rPr>
          <w:rFonts w:ascii="Times New Roman" w:hAnsi="Times New Roman" w:cs="Times New Roman"/>
          <w:sz w:val="24"/>
          <w:szCs w:val="24"/>
        </w:rPr>
        <w:t>здоровья;</w:t>
      </w:r>
    </w:p>
    <w:p w14:paraId="195C34BC" w14:textId="331C7BD6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3</w:t>
      </w:r>
      <w:r w:rsidR="00686535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Эффективный мониторинг и управление здоровьем</w:t>
      </w:r>
    </w:p>
    <w:p w14:paraId="55530D28" w14:textId="02B3424F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Мобильные приложения позволяют людям отслеживать и контролировать различные параметры здоровья, такие как частота сердечных сокращений, артериальное давление, уровень глюкозы в крови и характер сна. Эти данные могут быть переданы поставщикам медицинских услуг для более точных и своевременных вмешательств, что приведет к улучшению управления </w:t>
      </w:r>
      <w:r w:rsidR="00073FAE" w:rsidRPr="00637936">
        <w:rPr>
          <w:rFonts w:ascii="Times New Roman" w:hAnsi="Times New Roman" w:cs="Times New Roman"/>
          <w:sz w:val="24"/>
          <w:szCs w:val="24"/>
        </w:rPr>
        <w:t>здоровьем;</w:t>
      </w:r>
    </w:p>
    <w:p w14:paraId="6E2C99FC" w14:textId="64CB5EE4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4</w:t>
      </w:r>
      <w:r w:rsidR="00686535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Удаленный мониторинг пациентов и телемедицина</w:t>
      </w:r>
    </w:p>
    <w:p w14:paraId="7B55DC7D" w14:textId="3B8D5905" w:rsidR="00686535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Мобильные приложения облегчают удаленный мониторинг пациентов, позволяя медицинским работникам удаленно отслеживать основные показатели жизнедеятельности и состояние здоровья пациентов. С помощью приложений для телемедицины медицинские работники могут проводить виртуальные консультации, что снижает потребность в личных визитах и расширяет доступ к медицинским знаниям, особенно в недостаточно обслуживаемых районах.</w:t>
      </w:r>
    </w:p>
    <w:p w14:paraId="13FDB880" w14:textId="6DAB913B" w:rsidR="00215129" w:rsidRPr="00445765" w:rsidRDefault="009A068D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 xml:space="preserve">Сложности </w:t>
      </w:r>
      <w:r w:rsidR="00215129" w:rsidRPr="00445765">
        <w:rPr>
          <w:rFonts w:ascii="Times New Roman" w:hAnsi="Times New Roman" w:cs="Times New Roman"/>
          <w:b/>
          <w:bCs/>
          <w:sz w:val="24"/>
          <w:szCs w:val="24"/>
        </w:rPr>
        <w:t xml:space="preserve">мобильных приложений в </w:t>
      </w:r>
      <w:r w:rsidR="00EE25F7" w:rsidRPr="00445765">
        <w:rPr>
          <w:rFonts w:ascii="Times New Roman" w:hAnsi="Times New Roman" w:cs="Times New Roman"/>
          <w:b/>
          <w:bCs/>
          <w:sz w:val="24"/>
          <w:szCs w:val="24"/>
        </w:rPr>
        <w:t xml:space="preserve">сфере </w:t>
      </w:r>
      <w:r w:rsidR="00215129" w:rsidRPr="00445765">
        <w:rPr>
          <w:rFonts w:ascii="Times New Roman" w:hAnsi="Times New Roman" w:cs="Times New Roman"/>
          <w:b/>
          <w:bCs/>
          <w:sz w:val="24"/>
          <w:szCs w:val="24"/>
        </w:rPr>
        <w:t>здравоохранени</w:t>
      </w:r>
      <w:r w:rsidR="00EE25F7" w:rsidRPr="00445765">
        <w:rPr>
          <w:rFonts w:ascii="Times New Roman" w:hAnsi="Times New Roman" w:cs="Times New Roman"/>
          <w:b/>
          <w:bCs/>
          <w:sz w:val="24"/>
          <w:szCs w:val="24"/>
        </w:rPr>
        <w:t>я</w:t>
      </w:r>
    </w:p>
    <w:p w14:paraId="5B44204D" w14:textId="5CA82D15" w:rsidR="00EE25F7" w:rsidRPr="00637936" w:rsidRDefault="00EE25F7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Мобильные приложения могут революционизировать здравоохранение, предоставляя удобный доступ к информации, ресурсам и услугам. Тем не менее, они также сталкиваются с рядом </w:t>
      </w:r>
      <w:r w:rsidR="00E51795" w:rsidRPr="00637936">
        <w:rPr>
          <w:rFonts w:ascii="Times New Roman" w:hAnsi="Times New Roman" w:cs="Times New Roman"/>
          <w:sz w:val="24"/>
          <w:szCs w:val="24"/>
        </w:rPr>
        <w:t>трудностей:</w:t>
      </w:r>
    </w:p>
    <w:p w14:paraId="079BB423" w14:textId="4C2D57AD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lastRenderedPageBreak/>
        <w:t>1</w:t>
      </w:r>
      <w:r w:rsidR="00EE25F7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Вопрос конфиденциальности и безопасности</w:t>
      </w:r>
    </w:p>
    <w:p w14:paraId="5178E0B1" w14:textId="2739938F" w:rsidR="00215129" w:rsidRPr="00637936" w:rsidRDefault="00EE25F7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Приложения имеют дело с конфиденциальной и личной медицинской информацией, что делает безопасность и конфиденциальность критически важной проблемой</w:t>
      </w:r>
      <w:r w:rsidR="00215129" w:rsidRPr="00637936">
        <w:rPr>
          <w:rFonts w:ascii="Times New Roman" w:hAnsi="Times New Roman" w:cs="Times New Roman"/>
          <w:sz w:val="24"/>
          <w:szCs w:val="24"/>
        </w:rPr>
        <w:t>. Обеспечение надежных мер защиты данных, таких как шифрование и безопасное хранение данных, имеет решающее значение для поддержания доверия пациентов</w:t>
      </w:r>
      <w:r w:rsidRPr="00637936">
        <w:rPr>
          <w:rFonts w:ascii="Times New Roman" w:hAnsi="Times New Roman" w:cs="Times New Roman"/>
          <w:sz w:val="24"/>
          <w:szCs w:val="24"/>
        </w:rPr>
        <w:t>;</w:t>
      </w:r>
    </w:p>
    <w:p w14:paraId="2550BDBE" w14:textId="66DE9217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2</w:t>
      </w:r>
      <w:r w:rsidR="00EE25F7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Надежность и точность мобильных приложений</w:t>
      </w:r>
    </w:p>
    <w:p w14:paraId="29F7EAB0" w14:textId="5379CE00" w:rsidR="00215129" w:rsidRPr="00637936" w:rsidRDefault="00D76C9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Медицинская информация и советы, предоставляемые медицинскими приложениями, должны быть точными, надежными и актуальными. Неточная или устаревшая информация может иметь серьезные последствия, приводя к неправильной диагностике, неправильному лечению и причинению вреда пациенту;</w:t>
      </w:r>
    </w:p>
    <w:p w14:paraId="26F339D5" w14:textId="023A5B4F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3</w:t>
      </w:r>
      <w:r w:rsidR="00D76C95" w:rsidRPr="00637936">
        <w:rPr>
          <w:rFonts w:ascii="Times New Roman" w:hAnsi="Times New Roman" w:cs="Times New Roman"/>
          <w:sz w:val="24"/>
          <w:szCs w:val="24"/>
        </w:rPr>
        <w:t>.</w:t>
      </w:r>
      <w:r w:rsidRPr="00637936">
        <w:rPr>
          <w:rFonts w:ascii="Times New Roman" w:hAnsi="Times New Roman" w:cs="Times New Roman"/>
          <w:sz w:val="24"/>
          <w:szCs w:val="24"/>
        </w:rPr>
        <w:t xml:space="preserve"> Интеграция с существующими системами здравоохранения</w:t>
      </w:r>
    </w:p>
    <w:p w14:paraId="4F1C185E" w14:textId="76BCFAA7" w:rsidR="00EE25F7" w:rsidRPr="00637936" w:rsidRDefault="00D76C95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Приложениям в сфере здравоохранения часто необходимо интегрироваться с существующими системами электронных медицинских карт и другой инфраструктурой здравоохранения. Проблемы совместимости, функциональной совместимости и отсутствие стандартизации могут препятствовать плавной интеграции, что приводит к неполному оказанию медицинской помощи.</w:t>
      </w:r>
    </w:p>
    <w:p w14:paraId="4C626AC3" w14:textId="77777777" w:rsidR="00215129" w:rsidRPr="00445765" w:rsidRDefault="00215129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>Нормативные и этические аспекты</w:t>
      </w:r>
    </w:p>
    <w:p w14:paraId="5F72E13F" w14:textId="10E2B3B9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Правительства и регулирующие органы создают руководящие принципы и рамки для обеспечения безопасности, конфиденциальности и качества мобильных приложений в сфере здравоохранения. Соблюдение этих правил</w:t>
      </w:r>
      <w:r w:rsidR="00143C59" w:rsidRPr="00637936">
        <w:rPr>
          <w:rFonts w:ascii="Times New Roman" w:hAnsi="Times New Roman" w:cs="Times New Roman"/>
          <w:sz w:val="24"/>
          <w:szCs w:val="24"/>
        </w:rPr>
        <w:t xml:space="preserve"> и законов </w:t>
      </w:r>
      <w:r w:rsidRPr="00637936">
        <w:rPr>
          <w:rFonts w:ascii="Times New Roman" w:hAnsi="Times New Roman" w:cs="Times New Roman"/>
          <w:sz w:val="24"/>
          <w:szCs w:val="24"/>
        </w:rPr>
        <w:t>имеет решающее значение для разработчиков приложений и поставщиков медицинских услуг.</w:t>
      </w:r>
    </w:p>
    <w:p w14:paraId="77E59061" w14:textId="0EC24461" w:rsidR="00215129" w:rsidRPr="00637936" w:rsidRDefault="00550D1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Сбор и хранение личных данных о здоровье требуют надежных мер безопасности и соблюдения правил конфиденциальности. Этические соображения включают информированное согласие, право собственности на данные, прозрачность и соблюдение конфиденциальности пациента. Исследователи, разработчики и организации здравоохранения должны решить эти проблемы, чтобы обеспечить доверие и защитить конфиденциальность пациентов.</w:t>
      </w:r>
    </w:p>
    <w:p w14:paraId="175928F1" w14:textId="389CE8E3" w:rsidR="00215129" w:rsidRPr="00637936" w:rsidRDefault="00215129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Мобильные медицинские приложения должны отдавать приоритет мерам защиты данных и конфиденциальности, включая безопасную передачу данных, шифрование, аутентификацию пользователей и безопасное хранение данных. Соблюдение правил конфиденциальности, методов анонимизации данных и механизмов информированного согласия имеет решающее значение для защиты информации о пациентах и поддержания доверия к мобильным медицинским приложениям.</w:t>
      </w:r>
    </w:p>
    <w:p w14:paraId="52845BA6" w14:textId="3949EF40" w:rsidR="00215129" w:rsidRPr="00445765" w:rsidRDefault="00550D18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>Будущее мобильных приложений в сфере здравоохранения</w:t>
      </w:r>
    </w:p>
    <w:p w14:paraId="47BDD3C3" w14:textId="040DFD75" w:rsidR="00215129" w:rsidRPr="00637936" w:rsidRDefault="00550D1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 xml:space="preserve">Будущее мобильных приложений в здравоохранении многообещающе. Постоянные инновации, такие как интеграция искусственного интеллекта, виртуальной реальности и носимых устройств, еще больше расширят возможности этих приложений. Алгоритмы на основе искусственного интеллекта могут обеспечить персонализированные рекомендации по здоровью, прогнозирование заболеваний и раннее выявление. Виртуальную реальность можно использовать для медицинского обучения и терапии, полностью погружаясь в среду. Носимые устройства, интегрированные с мобильными приложениями, могут обеспечивать мониторинг состояния здоровья в режиме реального времени и обеспечивать беспрепятственный обмен данными с поставщиками медицинских услуг. </w:t>
      </w:r>
      <w:r w:rsidR="00215129" w:rsidRPr="00637936">
        <w:rPr>
          <w:rFonts w:ascii="Times New Roman" w:hAnsi="Times New Roman" w:cs="Times New Roman"/>
          <w:sz w:val="24"/>
          <w:szCs w:val="24"/>
        </w:rPr>
        <w:t xml:space="preserve">Выявление пробелов в исследованиях может направить будущие исследования на конкретные области, требующие дальнейшего изучения. Области исследований могут включать долгосрочную </w:t>
      </w:r>
      <w:r w:rsidR="00215129" w:rsidRPr="00637936">
        <w:rPr>
          <w:rFonts w:ascii="Times New Roman" w:hAnsi="Times New Roman" w:cs="Times New Roman"/>
          <w:sz w:val="24"/>
          <w:szCs w:val="24"/>
        </w:rPr>
        <w:lastRenderedPageBreak/>
        <w:t>эффективность мобильных приложений в здравоохранении, принятие и вовлечение пользователей, интеграцию с электронными медицинскими картами и влияние на различия в здравоохранении.</w:t>
      </w:r>
    </w:p>
    <w:p w14:paraId="1C019000" w14:textId="6125BD2E" w:rsidR="00215129" w:rsidRPr="00445765" w:rsidRDefault="00215129" w:rsidP="00637936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14:paraId="4933AAE3" w14:textId="19609058" w:rsidR="00326A7A" w:rsidRDefault="00550D18" w:rsidP="00637936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637936">
        <w:rPr>
          <w:rFonts w:ascii="Times New Roman" w:hAnsi="Times New Roman" w:cs="Times New Roman"/>
          <w:sz w:val="24"/>
          <w:szCs w:val="24"/>
        </w:rPr>
        <w:t>Мобильные приложения произвели революцию в здравоохранении, предложив широкий спектр функций для ухода за пациентами и медицинских работников. Они позволяют людям контролировать свое здоровье и благополучие, улучшают общение и сотрудничество между медицинскими бригадами и улучшают результаты лечения. Однако необходимо учитывать этические соображения, вопросы конфиденциальности и проблемы, чтобы максимально использовать потенциал мобильных приложений в сфере здравоохранения. Благодаря постоянным инновациям и исследованиям будущее мобильных приложений в здравоохранении выглядит многообещающим, и их преобразующее влияние будет продолжать формировать отрасль здравоохранения.</w:t>
      </w:r>
      <w:bookmarkEnd w:id="0"/>
    </w:p>
    <w:p w14:paraId="288E2DC0" w14:textId="717DF7E9" w:rsidR="00A917D9" w:rsidRDefault="00A917D9" w:rsidP="00A917D9">
      <w:pPr>
        <w:rPr>
          <w:rFonts w:ascii="Times New Roman" w:hAnsi="Times New Roman" w:cs="Times New Roman"/>
          <w:sz w:val="24"/>
          <w:szCs w:val="24"/>
        </w:rPr>
      </w:pPr>
    </w:p>
    <w:p w14:paraId="089CABB2" w14:textId="74599EE3" w:rsidR="00A917D9" w:rsidRDefault="00A917D9" w:rsidP="00A917D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17D9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2D315517" w14:textId="4E60230D" w:rsidR="00A917D9" w:rsidRPr="00F4028E" w:rsidRDefault="00A917D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ED4D75">
        <w:rPr>
          <w:rFonts w:ascii="Times New Roman" w:hAnsi="Times New Roman" w:cs="Times New Roman"/>
          <w:sz w:val="24"/>
          <w:szCs w:val="24"/>
        </w:rPr>
        <w:t>1.</w:t>
      </w:r>
      <w:r w:rsidR="00E63EEB" w:rsidRPr="00ED4D75">
        <w:rPr>
          <w:rFonts w:ascii="Times New Roman" w:hAnsi="Times New Roman" w:cs="Times New Roman"/>
          <w:sz w:val="24"/>
          <w:szCs w:val="24"/>
        </w:rPr>
        <w:t xml:space="preserve">Pew Research Center. </w:t>
      </w:r>
      <w:r w:rsidR="00E63EEB"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(2021). Mobile Fact Sheet. </w:t>
      </w:r>
      <w:r w:rsidR="00E63EEB" w:rsidRPr="00F4028E">
        <w:rPr>
          <w:rFonts w:ascii="Times New Roman" w:hAnsi="Times New Roman" w:cs="Times New Roman"/>
          <w:sz w:val="24"/>
          <w:szCs w:val="24"/>
          <w:lang w:val="en-US"/>
        </w:rPr>
        <w:t>Retrieved from https://www.pewresearch.org/internet/fact-sheet/mobile/</w:t>
      </w:r>
    </w:p>
    <w:p w14:paraId="22A8D38B" w14:textId="7CB7E783" w:rsidR="00E63EEB" w:rsidRPr="00445765" w:rsidRDefault="00E63EEB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3068A0"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Medeiros KS, Queiroz JF, Monteiro MN, et al. Impact of mobile applications on adherence to cancer treatment: a systematic review and </w:t>
      </w:r>
      <w:proofErr w:type="spellStart"/>
      <w:r w:rsidR="003068A0" w:rsidRPr="00445765">
        <w:rPr>
          <w:rFonts w:ascii="Times New Roman" w:hAnsi="Times New Roman" w:cs="Times New Roman"/>
          <w:sz w:val="24"/>
          <w:szCs w:val="24"/>
          <w:lang w:val="en-US"/>
        </w:rPr>
        <w:t>metaanalysis</w:t>
      </w:r>
      <w:proofErr w:type="spellEnd"/>
      <w:r w:rsidR="003068A0"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protocol. BMJ Open 2019;9:e027246. doi:10.1136/ bmjopen-2018-027246</w:t>
      </w:r>
    </w:p>
    <w:p w14:paraId="363980CE" w14:textId="338B91BF" w:rsidR="003068A0" w:rsidRPr="00F4028E" w:rsidRDefault="003068A0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Weerahandi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H, Paul S, 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Quintiliani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LM, 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Chokshi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S, Mann DM A Mobile Health Coaching Intervention for Controlling Hypertension: Single-Arm Pilot Pre-Post Study JMIR Form Res 2020;4(5):e13989 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>: 10.2196/13989</w:t>
      </w:r>
    </w:p>
    <w:p w14:paraId="4EE1F7A1" w14:textId="5C61BCCC" w:rsidR="00ED4D75" w:rsidRPr="00445765" w:rsidRDefault="00ED4D7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4. Mubeen, M &amp; Iqbal, Muhammad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waseem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&amp; Junaid, M &amp; Sajjad, M &amp; Naqvi, Muhammad Raza &amp; Khan, B &amp; Saeed, M &amp; Tahir, M. (2021). Usability Evaluation of Pandemic Health Care Mobile Applications. IOP Conference Series: Earth and Environmental Science. 704. 012041. 10.1088/1755-1315/704/1/012041.</w:t>
      </w:r>
    </w:p>
    <w:p w14:paraId="2C94B900" w14:textId="6D790978" w:rsidR="00ED4D75" w:rsidRPr="00445765" w:rsidRDefault="00ED4D7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Årsand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Frøisland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DH,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Skrøvseth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SO,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Chomutare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Tatara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N,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Hartvigsen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Tufano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JT. Mobile health applications to assist patients with diabetes: lessons learned and design implications. J Diabetes Sci Technol. 2012 Sep 1;6(5):1197-206.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>: 10.1177/193229681200600525. PMID: 23063047; PMCID: PMC3570855.</w:t>
      </w:r>
    </w:p>
    <w:p w14:paraId="5B315DB2" w14:textId="10A59354" w:rsidR="00F4028E" w:rsidRPr="00F4028E" w:rsidRDefault="00F4028E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4028E">
        <w:rPr>
          <w:rFonts w:ascii="Times New Roman" w:hAnsi="Times New Roman" w:cs="Times New Roman"/>
          <w:sz w:val="24"/>
          <w:szCs w:val="24"/>
          <w:lang w:val="en-US"/>
        </w:rPr>
        <w:t>6. What role do mobile apps play in healthcare? URL: https://netsells.co.uk/insights/what-role-do-mobile-apps-play-in-healthcare</w:t>
      </w:r>
    </w:p>
    <w:p w14:paraId="203BC99B" w14:textId="5CE2165E" w:rsidR="00ED4D75" w:rsidRPr="00F4028E" w:rsidRDefault="00F4028E" w:rsidP="00445765"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D4D75" w:rsidRPr="00ED4D75">
        <w:rPr>
          <w:rFonts w:ascii="Times New Roman" w:hAnsi="Times New Roman" w:cs="Times New Roman"/>
          <w:sz w:val="24"/>
          <w:szCs w:val="24"/>
        </w:rPr>
        <w:t xml:space="preserve">. Гусев Александр Владимирович, Ившин А.А., </w:t>
      </w:r>
      <w:proofErr w:type="spellStart"/>
      <w:r w:rsidR="00ED4D75" w:rsidRPr="00ED4D75">
        <w:rPr>
          <w:rFonts w:ascii="Times New Roman" w:hAnsi="Times New Roman" w:cs="Times New Roman"/>
          <w:sz w:val="24"/>
          <w:szCs w:val="24"/>
        </w:rPr>
        <w:t>Владзимирский</w:t>
      </w:r>
      <w:proofErr w:type="spellEnd"/>
      <w:r w:rsidR="00ED4D75" w:rsidRPr="00ED4D75">
        <w:rPr>
          <w:rFonts w:ascii="Times New Roman" w:hAnsi="Times New Roman" w:cs="Times New Roman"/>
          <w:sz w:val="24"/>
          <w:szCs w:val="24"/>
        </w:rPr>
        <w:t xml:space="preserve"> А.В. РОССИЙСКИЕ МОБИЛЬНЫЕ ПРИЛОЖЕНИЯ ДЛЯ ЗДОРОВЬЯ: СИСТЕМАТИЧЕСКИЙ ПОИСК В МАГАЗИНАХ ПРИЛОЖЕНИЙ // Журнал телемедицины и электронного здравоохранения. 2021. </w:t>
      </w:r>
      <w:r w:rsidR="00ED4D75" w:rsidRPr="00F4028E">
        <w:rPr>
          <w:rFonts w:ascii="Times New Roman" w:hAnsi="Times New Roman" w:cs="Times New Roman"/>
          <w:sz w:val="24"/>
          <w:szCs w:val="24"/>
        </w:rPr>
        <w:t xml:space="preserve">№3. </w:t>
      </w:r>
      <w:r w:rsidR="00ED4D75" w:rsidRPr="00F4028E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ED4D75" w:rsidRPr="00F4028E">
        <w:rPr>
          <w:rFonts w:ascii="Times New Roman" w:hAnsi="Times New Roman" w:cs="Times New Roman"/>
          <w:sz w:val="24"/>
          <w:szCs w:val="24"/>
        </w:rPr>
        <w:t xml:space="preserve">: </w:t>
      </w:r>
      <w:r w:rsidRPr="00F4028E">
        <w:rPr>
          <w:rFonts w:ascii="Times New Roman" w:hAnsi="Times New Roman" w:cs="Times New Roman"/>
          <w:sz w:val="24"/>
          <w:szCs w:val="24"/>
        </w:rPr>
        <w:t>https://shorturl.at/tBGIP</w:t>
      </w:r>
      <w:r w:rsidR="00ED4D75" w:rsidRPr="00F4028E">
        <w:rPr>
          <w:rFonts w:ascii="Times New Roman" w:hAnsi="Times New Roman" w:cs="Times New Roman"/>
          <w:sz w:val="24"/>
          <w:szCs w:val="24"/>
        </w:rPr>
        <w:t>.</w:t>
      </w:r>
    </w:p>
    <w:p w14:paraId="40D26BDB" w14:textId="219BBB0A" w:rsidR="00F4028E" w:rsidRDefault="00F4028E" w:rsidP="00445765"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F4028E">
        <w:rPr>
          <w:rFonts w:ascii="Times New Roman" w:hAnsi="Times New Roman" w:cs="Times New Roman"/>
          <w:sz w:val="24"/>
          <w:szCs w:val="24"/>
        </w:rPr>
        <w:t xml:space="preserve">Отчет «Состояние рынка приложений для фитнеса и здоровья 2021».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4028E">
        <w:rPr>
          <w:rFonts w:ascii="Times New Roman" w:hAnsi="Times New Roman" w:cs="Times New Roman"/>
          <w:sz w:val="24"/>
          <w:szCs w:val="24"/>
        </w:rPr>
        <w:t xml:space="preserve">: </w:t>
      </w:r>
      <w:r w:rsidR="00D15F5C" w:rsidRPr="00D15F5C">
        <w:rPr>
          <w:rFonts w:ascii="Times New Roman" w:hAnsi="Times New Roman" w:cs="Times New Roman"/>
          <w:sz w:val="24"/>
          <w:szCs w:val="24"/>
        </w:rPr>
        <w:t>https://shorturl.at/fgkxO</w:t>
      </w:r>
    </w:p>
    <w:p w14:paraId="46CC7FAA" w14:textId="6E632913" w:rsidR="00D15F5C" w:rsidRDefault="00D15F5C" w:rsidP="00ED4D75">
      <w:pPr>
        <w:rPr>
          <w:rFonts w:ascii="Times New Roman" w:hAnsi="Times New Roman" w:cs="Times New Roman"/>
          <w:sz w:val="24"/>
          <w:szCs w:val="24"/>
        </w:rPr>
      </w:pPr>
    </w:p>
    <w:p w14:paraId="489B56DB" w14:textId="0DF33E6A" w:rsidR="00D15F5C" w:rsidRDefault="00D15F5C" w:rsidP="00D15F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</w:t>
      </w:r>
      <w:r w:rsidR="00445765">
        <w:rPr>
          <w:rFonts w:ascii="Times New Roman" w:hAnsi="Times New Roman" w:cs="Times New Roman"/>
          <w:b/>
          <w:bCs/>
          <w:sz w:val="24"/>
          <w:szCs w:val="24"/>
        </w:rPr>
        <w:t>ах</w:t>
      </w:r>
    </w:p>
    <w:p w14:paraId="7CCE9C05" w14:textId="5BC95F9C" w:rsidR="00445765" w:rsidRDefault="00445765" w:rsidP="00445765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445765">
        <w:rPr>
          <w:rFonts w:ascii="Times New Roman" w:hAnsi="Times New Roman" w:cs="Times New Roman"/>
          <w:sz w:val="24"/>
          <w:szCs w:val="24"/>
        </w:rPr>
        <w:t xml:space="preserve">Петросян </w:t>
      </w:r>
      <w:proofErr w:type="spellStart"/>
      <w:r w:rsidRPr="00445765">
        <w:rPr>
          <w:rFonts w:ascii="Times New Roman" w:hAnsi="Times New Roman" w:cs="Times New Roman"/>
          <w:sz w:val="24"/>
          <w:szCs w:val="24"/>
        </w:rPr>
        <w:t>Лусинэ</w:t>
      </w:r>
      <w:proofErr w:type="spellEnd"/>
      <w:r w:rsidRPr="00445765">
        <w:rPr>
          <w:rFonts w:ascii="Times New Roman" w:hAnsi="Times New Roman" w:cs="Times New Roman"/>
          <w:sz w:val="24"/>
          <w:szCs w:val="24"/>
        </w:rPr>
        <w:t xml:space="preserve"> Эдуардовна, к.э.н. доцент, Московский Государственный Университет Технологий и Управления - МГУТУ, г. Москва</w:t>
      </w:r>
    </w:p>
    <w:p w14:paraId="5765DBA2" w14:textId="27D3824A" w:rsidR="00445765" w:rsidRPr="00175608" w:rsidRDefault="0044576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75608">
        <w:rPr>
          <w:rFonts w:ascii="Times New Roman" w:hAnsi="Times New Roman" w:cs="Times New Roman"/>
          <w:sz w:val="24"/>
          <w:szCs w:val="24"/>
          <w:lang w:val="en-US"/>
        </w:rPr>
        <w:lastRenderedPageBreak/>
        <w:t>e-mail: l.petrosyan@mgutm.ru</w:t>
      </w:r>
    </w:p>
    <w:p w14:paraId="6D2BBD51" w14:textId="46A29DAB" w:rsidR="00D15F5C" w:rsidRDefault="00D15F5C" w:rsidP="00D15F5C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D15F5C">
        <w:rPr>
          <w:rFonts w:ascii="Times New Roman" w:hAnsi="Times New Roman" w:cs="Times New Roman"/>
          <w:sz w:val="24"/>
          <w:szCs w:val="24"/>
        </w:rPr>
        <w:t>Клиншов Сергей Вячеславович, студент, Московский Государственный Университет Технологий и Управления - МГУТУ, г. Москва</w:t>
      </w:r>
    </w:p>
    <w:p w14:paraId="535938D1" w14:textId="3BC58CD3" w:rsidR="00445765" w:rsidRPr="00445765" w:rsidRDefault="0044576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>e-mail: sergey.klinshovksv@gmail.com</w:t>
      </w:r>
    </w:p>
    <w:p w14:paraId="779ED99F" w14:textId="77777777" w:rsidR="00445765" w:rsidRPr="00445765" w:rsidRDefault="0044576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CC24481" w14:textId="77777777" w:rsidR="00445765" w:rsidRPr="00445765" w:rsidRDefault="0044576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678779D1" w14:textId="77777777" w:rsidR="00445765" w:rsidRPr="00445765" w:rsidRDefault="00445765" w:rsidP="00D15F5C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6A4190F1" w14:textId="649277FB" w:rsidR="00445765" w:rsidRDefault="00445765" w:rsidP="00445765">
      <w:pPr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Klinshov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S.V.</w:t>
      </w:r>
    </w:p>
    <w:p w14:paraId="080F4A6E" w14:textId="716C7E98" w:rsidR="00D15F5C" w:rsidRDefault="00D15F5C" w:rsidP="00D15F5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15F5C">
        <w:rPr>
          <w:rFonts w:ascii="Times New Roman" w:hAnsi="Times New Roman" w:cs="Times New Roman"/>
          <w:b/>
          <w:bCs/>
          <w:sz w:val="24"/>
          <w:szCs w:val="24"/>
          <w:lang w:val="en-US"/>
        </w:rPr>
        <w:t>RESEARCH OF MOBILE APPLICATIONS IN THE FIELD OF HEALTHCARE</w:t>
      </w:r>
    </w:p>
    <w:p w14:paraId="2EF8157C" w14:textId="7E5CF954" w:rsidR="00D15F5C" w:rsidRDefault="00D15F5C" w:rsidP="00D15F5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FD61010" w14:textId="50A8FC3A" w:rsidR="00D15F5C" w:rsidRPr="00445765" w:rsidRDefault="002D3E79" w:rsidP="002D3E79">
      <w:pPr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Abstract</w:t>
      </w:r>
      <w:r w:rsidRPr="0044576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="005761C1" w:rsidRPr="005761C1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article analyzes the impact of medical mobile applications on healthcare, discusses rules, ethics, future research, new technologies, user experience and privacy and security issues.</w:t>
      </w:r>
    </w:p>
    <w:p w14:paraId="411D2F68" w14:textId="69C72BC7" w:rsidR="002D3E79" w:rsidRDefault="002D3E79" w:rsidP="002D3E79">
      <w:pPr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Keywords</w:t>
      </w:r>
      <w:r w:rsidRPr="00445765">
        <w:rPr>
          <w:rFonts w:ascii="Times New Roman" w:hAnsi="Times New Roman" w:cs="Times New Roman"/>
          <w:i/>
          <w:iCs/>
          <w:sz w:val="24"/>
          <w:szCs w:val="24"/>
          <w:lang w:val="en-US"/>
        </w:rPr>
        <w:t>: mobile applications, healthcare, telemedicine, remote monitoring, health tracking, innovations, electronic health records.</w:t>
      </w:r>
    </w:p>
    <w:p w14:paraId="00658257" w14:textId="5145F116" w:rsidR="00445765" w:rsidRDefault="00445765" w:rsidP="002D3E79">
      <w:pPr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033EBCA7" w14:textId="72D9898F" w:rsidR="00445765" w:rsidRPr="00175608" w:rsidRDefault="00445765" w:rsidP="00445765">
      <w:pPr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authors</w:t>
      </w:r>
    </w:p>
    <w:p w14:paraId="4E6BB8FF" w14:textId="420B2FB9" w:rsidR="00445765" w:rsidRDefault="00445765" w:rsidP="002D3E79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Lusine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Eduardovna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45765">
        <w:rPr>
          <w:rFonts w:ascii="Times New Roman" w:hAnsi="Times New Roman" w:cs="Times New Roman"/>
          <w:sz w:val="24"/>
          <w:szCs w:val="24"/>
          <w:lang w:val="en-US"/>
        </w:rPr>
        <w:t>Petrosyan</w:t>
      </w:r>
      <w:proofErr w:type="spellEnd"/>
      <w:r w:rsidRPr="00445765">
        <w:rPr>
          <w:rFonts w:ascii="Times New Roman" w:hAnsi="Times New Roman" w:cs="Times New Roman"/>
          <w:sz w:val="24"/>
          <w:szCs w:val="24"/>
          <w:lang w:val="en-US"/>
        </w:rPr>
        <w:t>, PhD in Economics, Associate Professor, Moscow State University of Technology and Management - MGUTM, Moscow</w:t>
      </w:r>
    </w:p>
    <w:p w14:paraId="4232A43F" w14:textId="6CC201AD" w:rsidR="00445765" w:rsidRPr="00445765" w:rsidRDefault="0044576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>e-mail: l.petrosyan@mgutm.ru</w:t>
      </w:r>
    </w:p>
    <w:p w14:paraId="507E5279" w14:textId="15A90F04" w:rsidR="002D3E79" w:rsidRDefault="002D3E79" w:rsidP="002D3E79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Klinshov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Sergey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Vyacheslavovich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>, student, Moscow State University of Technology and Management - M</w:t>
      </w:r>
      <w:r w:rsidR="007926C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2D3E79">
        <w:rPr>
          <w:rFonts w:ascii="Times New Roman" w:hAnsi="Times New Roman" w:cs="Times New Roman"/>
          <w:sz w:val="24"/>
          <w:szCs w:val="24"/>
          <w:lang w:val="en-US"/>
        </w:rPr>
        <w:t>UTM, Moscow.</w:t>
      </w:r>
    </w:p>
    <w:p w14:paraId="37EB7EE8" w14:textId="37EE6812" w:rsidR="00445765" w:rsidRDefault="00445765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445765">
        <w:rPr>
          <w:rFonts w:ascii="Times New Roman" w:hAnsi="Times New Roman" w:cs="Times New Roman"/>
          <w:sz w:val="24"/>
          <w:szCs w:val="24"/>
          <w:lang w:val="en-US"/>
        </w:rPr>
        <w:t>e-mail: sergey.klinshovksv@gmail.com</w:t>
      </w:r>
    </w:p>
    <w:p w14:paraId="6DB56087" w14:textId="6245097C" w:rsidR="002D3E79" w:rsidRDefault="002D3E79" w:rsidP="002D3E79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D89D05D" w14:textId="2D92A518" w:rsidR="002D3E79" w:rsidRPr="002D3E79" w:rsidRDefault="002D3E79" w:rsidP="002D3E7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5841728C" w14:textId="77777777" w:rsidR="002D3E79" w:rsidRPr="00F4028E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1.Pew Research Center. (2021). Mobile Fact Sheet. </w:t>
      </w:r>
      <w:r w:rsidRPr="00F4028E">
        <w:rPr>
          <w:rFonts w:ascii="Times New Roman" w:hAnsi="Times New Roman" w:cs="Times New Roman"/>
          <w:sz w:val="24"/>
          <w:szCs w:val="24"/>
          <w:lang w:val="en-US"/>
        </w:rPr>
        <w:t>Retrieved from https://www.pewresearch.org/internet/fact-sheet/mobile/</w:t>
      </w:r>
    </w:p>
    <w:p w14:paraId="61D4407F" w14:textId="77777777" w:rsidR="002D3E79" w:rsidRPr="002D3E79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2. Medeiros KS, Queiroz JF, Monteiro MN, et al. Impact of mobile applications on adherence to cancer treatment: a systematic review and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metaanalysis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protocol. BMJ Open 2019;9:e027246. doi:10.1136/ bmjopen-2018-027246</w:t>
      </w:r>
    </w:p>
    <w:p w14:paraId="26BB2799" w14:textId="77777777" w:rsidR="002D3E79" w:rsidRPr="00F4028E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Weerahandi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H, Paul S, 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Quintiliani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LM, 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Chokshi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 xml:space="preserve"> S, Mann DM A Mobile Health Coaching Intervention for Controlling Hypertension: Single-Arm Pilot Pre-Post Study JMIR Form Res 2020;4(5):e13989 </w:t>
      </w:r>
      <w:proofErr w:type="spellStart"/>
      <w:r w:rsidRPr="00F4028E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4028E">
        <w:rPr>
          <w:rFonts w:ascii="Times New Roman" w:hAnsi="Times New Roman" w:cs="Times New Roman"/>
          <w:sz w:val="24"/>
          <w:szCs w:val="24"/>
          <w:lang w:val="en-US"/>
        </w:rPr>
        <w:t>: 10.2196/13989</w:t>
      </w:r>
    </w:p>
    <w:p w14:paraId="74EADBCA" w14:textId="77777777" w:rsidR="002D3E79" w:rsidRPr="002D3E79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4. Mubeen, M &amp; Iqbal, Muhammad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waseem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&amp; Junaid, M &amp; Sajjad, M &amp; Naqvi, Muhammad Raza &amp; Khan, B &amp; Saeed, M &amp; Tahir, M. (2021). Usability Evaluation of Pandemic Health Care Mobile Applications. IOP Conference Series: Earth and Environmental Science. 704. 012041. 10.1088/1755-1315/704/1/012041.</w:t>
      </w:r>
    </w:p>
    <w:p w14:paraId="70FED1F6" w14:textId="77777777" w:rsidR="002D3E79" w:rsidRPr="002D3E79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Årsand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Frøisland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DH,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Skrøvseth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SO,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Chomutare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Tatara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N,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Hartvigsen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Tufano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JT. Mobile health applications to assist patients with diabetes: lessons learned and design implications. J Diabetes Sci Technol. 2012 Sep 1;6(5):1197-206.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>: 10.1177/193229681200600525. PMID: 23063047; PMCID: PMC3570855.</w:t>
      </w:r>
    </w:p>
    <w:p w14:paraId="7AC9B4B0" w14:textId="77777777" w:rsidR="002D3E79" w:rsidRPr="00F4028E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F4028E">
        <w:rPr>
          <w:rFonts w:ascii="Times New Roman" w:hAnsi="Times New Roman" w:cs="Times New Roman"/>
          <w:sz w:val="24"/>
          <w:szCs w:val="24"/>
          <w:lang w:val="en-US"/>
        </w:rPr>
        <w:t>6. What role do mobile apps play in healthcare? URL: https://netsells.co.uk/insights/what-role-do-mobile-apps-play-in-healthcare</w:t>
      </w:r>
    </w:p>
    <w:p w14:paraId="0CC10BCE" w14:textId="77777777" w:rsidR="002D3E79" w:rsidRPr="002D3E79" w:rsidRDefault="002D3E79" w:rsidP="00445765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7. Gusev Alexander Vladimirovich,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Ivshin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2D3E79">
        <w:rPr>
          <w:rFonts w:ascii="Times New Roman" w:hAnsi="Times New Roman" w:cs="Times New Roman"/>
          <w:sz w:val="24"/>
          <w:szCs w:val="24"/>
          <w:lang w:val="en-US"/>
        </w:rPr>
        <w:t>Vladzimirsky</w:t>
      </w:r>
      <w:proofErr w:type="spellEnd"/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 A.V. RUSSIAN MOBILE APPLICATIONS FOR HEALTH: SYSTEMATIC SEARCH IN APP STORE // Journal of telemedicine and e-health. 2021. №3. URL: https://shorturl.at/tBGIP.</w:t>
      </w:r>
    </w:p>
    <w:p w14:paraId="26099262" w14:textId="64EE8552" w:rsidR="002D3E79" w:rsidRPr="002D3E79" w:rsidRDefault="002D3E79" w:rsidP="00445765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2D3E79">
        <w:rPr>
          <w:rFonts w:ascii="Times New Roman" w:hAnsi="Times New Roman" w:cs="Times New Roman"/>
          <w:sz w:val="24"/>
          <w:szCs w:val="24"/>
          <w:lang w:val="en-US"/>
        </w:rPr>
        <w:t xml:space="preserve">8. State of the Fitness &amp; Health App Market 2021 report. </w:t>
      </w:r>
      <w:r w:rsidRPr="002D3E79">
        <w:rPr>
          <w:rFonts w:ascii="Times New Roman" w:hAnsi="Times New Roman" w:cs="Times New Roman"/>
          <w:sz w:val="24"/>
          <w:szCs w:val="24"/>
        </w:rPr>
        <w:t>URL: https://shorturl.at/fgkxO</w:t>
      </w:r>
    </w:p>
    <w:sectPr w:rsidR="002D3E79" w:rsidRPr="002D3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6D6"/>
    <w:rsid w:val="00004C53"/>
    <w:rsid w:val="000219C8"/>
    <w:rsid w:val="00073FAE"/>
    <w:rsid w:val="00085892"/>
    <w:rsid w:val="000C5B86"/>
    <w:rsid w:val="00143C59"/>
    <w:rsid w:val="00175608"/>
    <w:rsid w:val="001A1E0D"/>
    <w:rsid w:val="00215129"/>
    <w:rsid w:val="0025755F"/>
    <w:rsid w:val="002D3E79"/>
    <w:rsid w:val="002F6ADD"/>
    <w:rsid w:val="003068A0"/>
    <w:rsid w:val="00320AD9"/>
    <w:rsid w:val="00326A7A"/>
    <w:rsid w:val="003937B0"/>
    <w:rsid w:val="00445765"/>
    <w:rsid w:val="00496024"/>
    <w:rsid w:val="004C352D"/>
    <w:rsid w:val="00550D18"/>
    <w:rsid w:val="005761C1"/>
    <w:rsid w:val="005C0FCA"/>
    <w:rsid w:val="006170DD"/>
    <w:rsid w:val="00636EE9"/>
    <w:rsid w:val="00637936"/>
    <w:rsid w:val="00686535"/>
    <w:rsid w:val="00773CBC"/>
    <w:rsid w:val="007926CB"/>
    <w:rsid w:val="007A76D6"/>
    <w:rsid w:val="0080698D"/>
    <w:rsid w:val="0082391A"/>
    <w:rsid w:val="008917AC"/>
    <w:rsid w:val="0095206B"/>
    <w:rsid w:val="009A068D"/>
    <w:rsid w:val="009E4685"/>
    <w:rsid w:val="00A3624D"/>
    <w:rsid w:val="00A51191"/>
    <w:rsid w:val="00A917D9"/>
    <w:rsid w:val="00AE2FEB"/>
    <w:rsid w:val="00AE6C59"/>
    <w:rsid w:val="00B044EB"/>
    <w:rsid w:val="00BE4F55"/>
    <w:rsid w:val="00C94C7C"/>
    <w:rsid w:val="00CC7385"/>
    <w:rsid w:val="00CE33F8"/>
    <w:rsid w:val="00D15F5C"/>
    <w:rsid w:val="00D76C95"/>
    <w:rsid w:val="00E33FA3"/>
    <w:rsid w:val="00E51795"/>
    <w:rsid w:val="00E63EEB"/>
    <w:rsid w:val="00E90196"/>
    <w:rsid w:val="00ED4D75"/>
    <w:rsid w:val="00EE25F7"/>
    <w:rsid w:val="00F4028E"/>
    <w:rsid w:val="00F5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7E2B8"/>
  <w15:chartTrackingRefBased/>
  <w15:docId w15:val="{2EA274E1-A81F-4049-95AB-68D683822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8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57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004C53"/>
    <w:pPr>
      <w:spacing w:after="0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04C53"/>
    <w:pPr>
      <w:autoSpaceDE w:val="0"/>
      <w:autoSpaceDN w:val="0"/>
      <w:adjustRightInd w:val="0"/>
      <w:spacing w:after="0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rsid w:val="00085892"/>
    <w:pPr>
      <w:spacing w:after="0"/>
    </w:pPr>
    <w:rPr>
      <w:rFonts w:eastAsia="Times New Roman" w:cs="Times New Roman"/>
      <w:color w:val="000000"/>
      <w:szCs w:val="20"/>
      <w:lang w:eastAsia="ru-RU"/>
    </w:rPr>
  </w:style>
  <w:style w:type="character" w:customStyle="1" w:styleId="a4">
    <w:name w:val="Без интервала Знак"/>
    <w:link w:val="a3"/>
    <w:rsid w:val="00085892"/>
    <w:rPr>
      <w:rFonts w:eastAsia="Times New Roman" w:cs="Times New Roman"/>
      <w:color w:val="000000"/>
      <w:szCs w:val="20"/>
      <w:lang w:eastAsia="ru-RU"/>
    </w:rPr>
  </w:style>
  <w:style w:type="character" w:styleId="a5">
    <w:name w:val="Hyperlink"/>
    <w:basedOn w:val="a0"/>
    <w:uiPriority w:val="99"/>
    <w:unhideWhenUsed/>
    <w:rsid w:val="00085892"/>
    <w:rPr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E90196"/>
    <w:rPr>
      <w:color w:val="605E5C"/>
      <w:shd w:val="clear" w:color="auto" w:fill="E1DFDD"/>
    </w:rPr>
  </w:style>
  <w:style w:type="character" w:customStyle="1" w:styleId="1">
    <w:name w:val="Обычный1"/>
    <w:rsid w:val="00A3624D"/>
  </w:style>
  <w:style w:type="character" w:styleId="a7">
    <w:name w:val="FollowedHyperlink"/>
    <w:basedOn w:val="a0"/>
    <w:uiPriority w:val="99"/>
    <w:semiHidden/>
    <w:unhideWhenUsed/>
    <w:rsid w:val="00ED4D7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03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1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6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horturl.at/emtRV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2201</Words>
  <Characters>12547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Клиншов</dc:creator>
  <cp:keywords/>
  <dc:description/>
  <cp:lastModifiedBy>Сергей Клиншов</cp:lastModifiedBy>
  <cp:revision>3</cp:revision>
  <dcterms:created xsi:type="dcterms:W3CDTF">2023-06-18T19:57:00Z</dcterms:created>
  <dcterms:modified xsi:type="dcterms:W3CDTF">2023-06-18T20:02:00Z</dcterms:modified>
</cp:coreProperties>
</file>