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69D0875" w14:textId="48BEFC89" w:rsidR="00542C9C" w:rsidRPr="00542C9C" w:rsidRDefault="00542C9C" w:rsidP="00542C9C">
      <w:pPr>
        <w:spacing w:before="0" w:after="160" w:line="259" w:lineRule="auto"/>
        <w:jc w:val="right"/>
        <w:rPr>
          <w:b/>
          <w:bCs/>
        </w:rPr>
      </w:pPr>
      <w:r>
        <w:rPr>
          <w:b/>
          <w:bCs/>
        </w:rPr>
        <w:t>Федоров</w:t>
      </w:r>
      <w:r w:rsidR="007F30E3" w:rsidRPr="007F30E3">
        <w:t xml:space="preserve"> </w:t>
      </w:r>
      <w:r w:rsidR="007F30E3" w:rsidRPr="007F30E3">
        <w:rPr>
          <w:b/>
          <w:bCs/>
        </w:rPr>
        <w:t>С. А.</w:t>
      </w:r>
    </w:p>
    <w:p w14:paraId="71C00E2B" w14:textId="60E51C78" w:rsidR="00542C9C" w:rsidRPr="00542C9C" w:rsidRDefault="00CA1BDC" w:rsidP="007F30E3">
      <w:pPr>
        <w:spacing w:before="0" w:after="160" w:line="259" w:lineRule="auto"/>
        <w:jc w:val="right"/>
      </w:pPr>
      <w:r>
        <w:rPr>
          <w:b/>
          <w:bCs/>
        </w:rPr>
        <w:t>Токарь</w:t>
      </w:r>
      <w:r w:rsidR="007F30E3" w:rsidRPr="007F30E3">
        <w:rPr>
          <w:b/>
          <w:bCs/>
        </w:rPr>
        <w:t xml:space="preserve"> </w:t>
      </w:r>
      <w:r w:rsidR="007F30E3">
        <w:rPr>
          <w:b/>
          <w:bCs/>
        </w:rPr>
        <w:t>В. В</w:t>
      </w:r>
      <w:r w:rsidR="007F30E3" w:rsidRPr="007F30E3">
        <w:rPr>
          <w:b/>
          <w:bCs/>
        </w:rPr>
        <w:t>.</w:t>
      </w:r>
    </w:p>
    <w:p w14:paraId="6109710D" w14:textId="3BBB3697" w:rsidR="000A7935" w:rsidRDefault="002A5382" w:rsidP="002A5382">
      <w:pPr>
        <w:spacing w:before="0" w:after="0"/>
        <w:ind w:firstLine="0"/>
        <w:jc w:val="center"/>
        <w:rPr>
          <w:b/>
          <w:bCs/>
        </w:rPr>
      </w:pPr>
      <w:r w:rsidRPr="00CA7F16">
        <w:rPr>
          <w:b/>
          <w:bCs/>
        </w:rPr>
        <w:t>УПРАВЛЕНИЕ СОСТОЯНИЕМ ПРИЛОЖЕНИЯ С ПОМОЩЬЮ FLUTTER BLOC</w:t>
      </w:r>
    </w:p>
    <w:p w14:paraId="182A19E5" w14:textId="22303445" w:rsidR="002A5382" w:rsidRPr="002A5382" w:rsidRDefault="002A5382" w:rsidP="002A5382">
      <w:pPr>
        <w:spacing w:before="0" w:after="0"/>
        <w:ind w:firstLine="0"/>
        <w:jc w:val="center"/>
        <w:rPr>
          <w:b/>
          <w:bCs/>
          <w:lang w:val="en-US"/>
        </w:rPr>
      </w:pPr>
      <w:r>
        <w:rPr>
          <w:b/>
          <w:bCs/>
          <w:lang w:val="en-US"/>
        </w:rPr>
        <w:t xml:space="preserve"> </w:t>
      </w:r>
    </w:p>
    <w:p w14:paraId="4242EFBE" w14:textId="66FD190A" w:rsidR="000A7935" w:rsidRPr="002A5382" w:rsidRDefault="000A7935" w:rsidP="002A5382">
      <w:pPr>
        <w:rPr>
          <w:i/>
          <w:iCs/>
        </w:rPr>
      </w:pPr>
      <w:r w:rsidRPr="002A5382">
        <w:rPr>
          <w:b/>
          <w:bCs/>
          <w:i/>
          <w:iCs/>
        </w:rPr>
        <w:t>Аннотация</w:t>
      </w:r>
      <w:r w:rsidR="002A5382" w:rsidRPr="002A5382">
        <w:rPr>
          <w:b/>
          <w:bCs/>
          <w:i/>
          <w:iCs/>
        </w:rPr>
        <w:t>.</w:t>
      </w:r>
      <w:r w:rsidRPr="002A5382">
        <w:rPr>
          <w:i/>
          <w:iCs/>
        </w:rPr>
        <w:t xml:space="preserve"> </w:t>
      </w:r>
      <w:r w:rsidR="00F342A9" w:rsidRPr="002A5382">
        <w:rPr>
          <w:i/>
          <w:iCs/>
        </w:rPr>
        <w:t xml:space="preserve">В данной статье исследуются достоинства и недостатки инструмента </w:t>
      </w:r>
      <w:proofErr w:type="spellStart"/>
      <w:r w:rsidR="00F342A9" w:rsidRPr="002A5382">
        <w:rPr>
          <w:i/>
          <w:iCs/>
        </w:rPr>
        <w:t>Flutter</w:t>
      </w:r>
      <w:proofErr w:type="spellEnd"/>
      <w:r w:rsidR="00F342A9" w:rsidRPr="002A5382">
        <w:rPr>
          <w:i/>
          <w:iCs/>
        </w:rPr>
        <w:t xml:space="preserve"> </w:t>
      </w:r>
      <w:proofErr w:type="spellStart"/>
      <w:r w:rsidR="00F342A9" w:rsidRPr="002A5382">
        <w:rPr>
          <w:i/>
          <w:iCs/>
        </w:rPr>
        <w:t>Bloc</w:t>
      </w:r>
      <w:proofErr w:type="spellEnd"/>
      <w:r w:rsidR="00F342A9" w:rsidRPr="002A5382">
        <w:rPr>
          <w:i/>
          <w:iCs/>
        </w:rPr>
        <w:t xml:space="preserve"> для управления состоянием приложения. Подробно рассматриваются проблемы, которые возникают при использовании стандартного подхода к управлению состоянием во </w:t>
      </w:r>
      <w:proofErr w:type="spellStart"/>
      <w:r w:rsidR="00F342A9" w:rsidRPr="002A5382">
        <w:rPr>
          <w:i/>
          <w:iCs/>
        </w:rPr>
        <w:t>Flutter</w:t>
      </w:r>
      <w:proofErr w:type="spellEnd"/>
      <w:r w:rsidR="00CF0C07">
        <w:rPr>
          <w:i/>
          <w:iCs/>
        </w:rPr>
        <w:t>.</w:t>
      </w:r>
      <w:bookmarkStart w:id="0" w:name="_GoBack"/>
      <w:bookmarkEnd w:id="0"/>
    </w:p>
    <w:p w14:paraId="5ACB1E92" w14:textId="60846E7D" w:rsidR="00B85255" w:rsidRDefault="000A7935" w:rsidP="002A5382">
      <w:pPr>
        <w:rPr>
          <w:i/>
          <w:iCs/>
        </w:rPr>
      </w:pPr>
      <w:r w:rsidRPr="002A5382">
        <w:rPr>
          <w:b/>
          <w:bCs/>
          <w:i/>
          <w:iCs/>
        </w:rPr>
        <w:t xml:space="preserve">Ключевые слова: </w:t>
      </w:r>
      <w:r w:rsidR="0030784E" w:rsidRPr="002A5382">
        <w:rPr>
          <w:i/>
          <w:iCs/>
          <w:lang w:val="en-US"/>
        </w:rPr>
        <w:t>Flutter</w:t>
      </w:r>
      <w:r w:rsidR="0030784E" w:rsidRPr="002A5382">
        <w:rPr>
          <w:i/>
          <w:iCs/>
        </w:rPr>
        <w:t xml:space="preserve">, </w:t>
      </w:r>
      <w:r w:rsidR="0030784E" w:rsidRPr="002A5382">
        <w:rPr>
          <w:i/>
          <w:iCs/>
          <w:lang w:val="en-US"/>
        </w:rPr>
        <w:t>Dart</w:t>
      </w:r>
      <w:r w:rsidR="0030784E" w:rsidRPr="002A5382">
        <w:rPr>
          <w:i/>
          <w:iCs/>
        </w:rPr>
        <w:t xml:space="preserve">, Кроссплатформенная разработка, </w:t>
      </w:r>
      <w:proofErr w:type="spellStart"/>
      <w:r w:rsidR="0030784E" w:rsidRPr="002A5382">
        <w:rPr>
          <w:i/>
          <w:iCs/>
          <w:lang w:val="en-US"/>
        </w:rPr>
        <w:t>BLoC</w:t>
      </w:r>
      <w:proofErr w:type="spellEnd"/>
      <w:r w:rsidR="0030784E" w:rsidRPr="002A5382">
        <w:rPr>
          <w:i/>
          <w:iCs/>
        </w:rPr>
        <w:t xml:space="preserve">, </w:t>
      </w:r>
      <w:r w:rsidR="009F6EA4">
        <w:rPr>
          <w:i/>
          <w:iCs/>
        </w:rPr>
        <w:t>Управление состоянием</w:t>
      </w:r>
      <w:r w:rsidRPr="002A5382">
        <w:rPr>
          <w:i/>
          <w:iCs/>
        </w:rPr>
        <w:t>.</w:t>
      </w:r>
    </w:p>
    <w:p w14:paraId="53EF8BEC" w14:textId="27D7B84C" w:rsidR="002A5382" w:rsidRPr="009F6EA4" w:rsidRDefault="002A5382" w:rsidP="002A5382">
      <w:pPr>
        <w:rPr>
          <w:i/>
          <w:iCs/>
        </w:rPr>
      </w:pPr>
      <w:r w:rsidRPr="009F6EA4">
        <w:rPr>
          <w:i/>
          <w:iCs/>
        </w:rPr>
        <w:t xml:space="preserve"> </w:t>
      </w:r>
    </w:p>
    <w:p w14:paraId="3D60B76F" w14:textId="06AB9ED0" w:rsidR="00B85255" w:rsidRPr="00C67A18" w:rsidRDefault="00B85255" w:rsidP="0030784E">
      <w:r w:rsidRPr="00B85255">
        <w:t xml:space="preserve">В данной статье мы углубляемся в изучение библиотеки </w:t>
      </w:r>
      <w:proofErr w:type="spellStart"/>
      <w:r w:rsidRPr="00B85255">
        <w:t>Flutter</w:t>
      </w:r>
      <w:proofErr w:type="spellEnd"/>
      <w:r w:rsidRPr="00B85255">
        <w:t xml:space="preserve"> </w:t>
      </w:r>
      <w:proofErr w:type="spellStart"/>
      <w:r w:rsidRPr="00B85255">
        <w:t>Bloc</w:t>
      </w:r>
      <w:proofErr w:type="spellEnd"/>
      <w:r w:rsidRPr="00B85255">
        <w:t xml:space="preserve"> – одного из ключевых инструментов в мире разработки приложений на </w:t>
      </w:r>
      <w:proofErr w:type="spellStart"/>
      <w:r w:rsidRPr="00B85255">
        <w:t>Flutter</w:t>
      </w:r>
      <w:proofErr w:type="spellEnd"/>
      <w:r w:rsidRPr="00B85255">
        <w:t xml:space="preserve">. </w:t>
      </w:r>
      <w:r w:rsidRPr="000E4E67">
        <w:t>Она является неотъемлемым компонентом подхода к управлению состоянием приложения, который с каждым годом набирает все большую популярность среди разработчиков.</w:t>
      </w:r>
      <w:r w:rsidRPr="00B85255">
        <w:t xml:space="preserve"> </w:t>
      </w:r>
      <w:proofErr w:type="spellStart"/>
      <w:r w:rsidR="00C67A18" w:rsidRPr="00C67A18">
        <w:t>Bloc</w:t>
      </w:r>
      <w:proofErr w:type="spellEnd"/>
      <w:r w:rsidR="00C67A18" w:rsidRPr="00C67A18">
        <w:t xml:space="preserve"> позволяет легко отделять презентационный слой от бизнес-логики, делая код быстрым, простым для тестирования и </w:t>
      </w:r>
      <w:proofErr w:type="spellStart"/>
      <w:r w:rsidR="00C67A18" w:rsidRPr="00C67A18">
        <w:t>переиспользуемым</w:t>
      </w:r>
      <w:proofErr w:type="spellEnd"/>
      <w:r w:rsidR="00C67A18" w:rsidRPr="00C67A18">
        <w:t xml:space="preserve"> (официальная документация </w:t>
      </w:r>
      <w:proofErr w:type="spellStart"/>
      <w:r w:rsidR="00C67A18" w:rsidRPr="00C67A18">
        <w:t>Bloc</w:t>
      </w:r>
      <w:proofErr w:type="spellEnd"/>
      <w:r w:rsidR="00C67A18" w:rsidRPr="00C67A18">
        <w:t>).[1]</w:t>
      </w:r>
    </w:p>
    <w:p w14:paraId="4269E27C" w14:textId="358288E5" w:rsidR="008A12F8" w:rsidRDefault="00C67A18" w:rsidP="008A12F8">
      <w:r>
        <w:t xml:space="preserve">Как </w:t>
      </w:r>
      <w:r w:rsidR="00B85255" w:rsidRPr="00B85255">
        <w:t xml:space="preserve">и любой другой инструмент, </w:t>
      </w:r>
      <w:proofErr w:type="spellStart"/>
      <w:r w:rsidR="00B85255" w:rsidRPr="00B85255">
        <w:t>Flutter</w:t>
      </w:r>
      <w:proofErr w:type="spellEnd"/>
      <w:r w:rsidR="00B85255" w:rsidRPr="00B85255">
        <w:t xml:space="preserve"> </w:t>
      </w:r>
      <w:proofErr w:type="spellStart"/>
      <w:r w:rsidR="00B85255" w:rsidRPr="00B85255">
        <w:t>Bloc</w:t>
      </w:r>
      <w:proofErr w:type="spellEnd"/>
      <w:r w:rsidR="00B85255" w:rsidRPr="00B85255">
        <w:t xml:space="preserve"> имеет свои достоинства и недостатки, которые мы будем исследовать в ходе этой статьи. Мы рассмотрим, как </w:t>
      </w:r>
      <w:proofErr w:type="spellStart"/>
      <w:r w:rsidR="00B85255" w:rsidRPr="00B85255">
        <w:t>Flutter</w:t>
      </w:r>
      <w:proofErr w:type="spellEnd"/>
      <w:r w:rsidR="00B85255" w:rsidRPr="00B85255">
        <w:t xml:space="preserve"> </w:t>
      </w:r>
      <w:proofErr w:type="spellStart"/>
      <w:r w:rsidR="00B85255" w:rsidRPr="00B85255">
        <w:t>Bloc</w:t>
      </w:r>
      <w:proofErr w:type="spellEnd"/>
      <w:r w:rsidR="00B85255" w:rsidRPr="00B85255">
        <w:t xml:space="preserve"> может быть использован в различных контекстах, а также какие могут возникнуть сложности при его использовании. Этот анализ поможет разработчикам принимать более обоснованные решения при выборе подхода к управлению состоянием в своих проектах.</w:t>
      </w:r>
    </w:p>
    <w:p w14:paraId="73227B9F" w14:textId="77777777" w:rsidR="00EA26DE" w:rsidRPr="00A71823" w:rsidRDefault="00A71823" w:rsidP="00EA26DE">
      <w:pPr>
        <w:rPr>
          <w:lang w:val="en-US"/>
        </w:rPr>
      </w:pPr>
      <w:r w:rsidRPr="00A71823">
        <w:t xml:space="preserve">Управление состоянием приложения является одной из ключевых задач при разработке программного обеспечения. В данном контексте </w:t>
      </w:r>
      <w:r w:rsidRPr="00A71823">
        <w:rPr>
          <w:lang w:val="en-US"/>
        </w:rPr>
        <w:t>Flutter</w:t>
      </w:r>
      <w:r w:rsidRPr="00A71823">
        <w:t xml:space="preserve">, популярный фреймворк для создания мобильных приложений, предлагает свой базовый подход, основанный на использовании функции </w:t>
      </w:r>
      <w:proofErr w:type="spellStart"/>
      <w:r w:rsidRPr="00A71823">
        <w:rPr>
          <w:lang w:val="en-US"/>
        </w:rPr>
        <w:t>setState</w:t>
      </w:r>
      <w:proofErr w:type="spellEnd"/>
      <w:r w:rsidRPr="00A71823">
        <w:t xml:space="preserve">(). Несмотря на простоту и непосредственность этого подхода, он может стать причиной ряда трудностей, особенно в процессе разработки сложных и динамичных приложений. </w:t>
      </w:r>
      <w:r w:rsidRPr="00A71823">
        <w:rPr>
          <w:lang w:val="en-US"/>
        </w:rPr>
        <w:t>Д</w:t>
      </w:r>
      <w:r w:rsidR="00EA26DE">
        <w:t>а</w:t>
      </w:r>
      <w:r w:rsidRPr="00A71823">
        <w:rPr>
          <w:lang w:val="en-US"/>
        </w:rPr>
        <w:t>в</w:t>
      </w:r>
      <w:r w:rsidR="00EA26DE">
        <w:t>ай</w:t>
      </w:r>
      <w:r w:rsidRPr="00A71823">
        <w:rPr>
          <w:lang w:val="en-US"/>
        </w:rPr>
        <w:t>т</w:t>
      </w:r>
      <w:r w:rsidR="00EA26DE">
        <w:t>е</w:t>
      </w:r>
      <w:r w:rsidRPr="00A71823">
        <w:rPr>
          <w:lang w:val="en-US"/>
        </w:rPr>
        <w:t xml:space="preserve"> р</w:t>
      </w:r>
      <w:proofErr w:type="spellStart"/>
      <w:r w:rsidR="00EA26DE">
        <w:t>ассмо</w:t>
      </w:r>
      <w:r w:rsidRPr="00A71823">
        <w:rPr>
          <w:lang w:val="en-US"/>
        </w:rPr>
        <w:t>трим</w:t>
      </w:r>
      <w:proofErr w:type="spellEnd"/>
      <w:r w:rsidRPr="00A71823">
        <w:rPr>
          <w:lang w:val="en-US"/>
        </w:rPr>
        <w:t xml:space="preserve"> </w:t>
      </w:r>
      <w:proofErr w:type="spellStart"/>
      <w:r w:rsidRPr="00A71823">
        <w:rPr>
          <w:lang w:val="en-US"/>
        </w:rPr>
        <w:t>их</w:t>
      </w:r>
      <w:proofErr w:type="spellEnd"/>
      <w:r w:rsidRPr="00A71823">
        <w:rPr>
          <w:lang w:val="en-US"/>
        </w:rPr>
        <w:t xml:space="preserve"> </w:t>
      </w:r>
      <w:r w:rsidR="00EA26DE">
        <w:t xml:space="preserve">более </w:t>
      </w:r>
      <w:proofErr w:type="spellStart"/>
      <w:r w:rsidR="00C66AE8">
        <w:t>подроб</w:t>
      </w:r>
      <w:proofErr w:type="spellEnd"/>
      <w:r w:rsidRPr="00A71823">
        <w:rPr>
          <w:lang w:val="en-US"/>
        </w:rPr>
        <w:t>н</w:t>
      </w:r>
      <w:r w:rsidR="00EA26DE">
        <w:t>о</w:t>
      </w:r>
      <w:r w:rsidR="00B226D8">
        <w:rPr>
          <w:lang w:val="en-US"/>
        </w:rPr>
        <w:t>:</w:t>
      </w:r>
    </w:p>
    <w:p w14:paraId="0CED7508" w14:textId="77777777" w:rsidR="002F7E46" w:rsidRDefault="002F7E46" w:rsidP="00EA26DE">
      <w:pPr>
        <w:pStyle w:val="a5"/>
        <w:numPr>
          <w:ilvl w:val="0"/>
          <w:numId w:val="2"/>
        </w:numPr>
        <w:ind w:left="0" w:firstLine="709"/>
      </w:pPr>
      <w:r w:rsidRPr="00A214AB">
        <w:rPr>
          <w:b/>
          <w:bCs/>
        </w:rPr>
        <w:t>Состояние и UI смешиваются</w:t>
      </w:r>
      <w:r>
        <w:t xml:space="preserve">: Стандартный подход к управлению состоянием во </w:t>
      </w:r>
      <w:proofErr w:type="spellStart"/>
      <w:r>
        <w:t>Flutter</w:t>
      </w:r>
      <w:proofErr w:type="spellEnd"/>
      <w:r>
        <w:t xml:space="preserve"> приводит к тому, что логика управления состоянием и UI часто смешиваются, что делает код более сложным для чтения и поддержки.</w:t>
      </w:r>
    </w:p>
    <w:p w14:paraId="0CAF6789" w14:textId="77777777" w:rsidR="002F7E46" w:rsidRDefault="002F7E46" w:rsidP="00EA26DE">
      <w:pPr>
        <w:pStyle w:val="a5"/>
        <w:numPr>
          <w:ilvl w:val="0"/>
          <w:numId w:val="2"/>
        </w:numPr>
        <w:ind w:left="0" w:firstLine="709"/>
      </w:pPr>
      <w:r w:rsidRPr="005C2919">
        <w:rPr>
          <w:b/>
          <w:bCs/>
        </w:rPr>
        <w:t>Плохая масштабируемость:</w:t>
      </w:r>
      <w:r>
        <w:t xml:space="preserve"> Как уже упоминалось, для небольших приложений использование </w:t>
      </w:r>
      <w:proofErr w:type="spellStart"/>
      <w:r>
        <w:t>setState</w:t>
      </w:r>
      <w:proofErr w:type="spellEnd"/>
      <w:r>
        <w:t>() может быть вполне приемлемо. Однако, по мере увеличения сложности приложения и добавления новых функций, поддержка и тестирование кода становится все более затруднительным.</w:t>
      </w:r>
    </w:p>
    <w:p w14:paraId="4023AC04" w14:textId="77777777" w:rsidR="002F7E46" w:rsidRDefault="002F7E46" w:rsidP="00EA26DE">
      <w:pPr>
        <w:pStyle w:val="a5"/>
        <w:numPr>
          <w:ilvl w:val="0"/>
          <w:numId w:val="2"/>
        </w:numPr>
        <w:ind w:left="0" w:firstLine="709"/>
      </w:pPr>
      <w:r w:rsidRPr="005C2919">
        <w:rPr>
          <w:b/>
          <w:bCs/>
        </w:rPr>
        <w:t xml:space="preserve">Отсутствие централизованного управления состоянием: </w:t>
      </w:r>
      <w:r>
        <w:t xml:space="preserve">Каждый виджет во </w:t>
      </w:r>
      <w:proofErr w:type="spellStart"/>
      <w:r>
        <w:t>Flutter</w:t>
      </w:r>
      <w:proofErr w:type="spellEnd"/>
      <w:r>
        <w:t xml:space="preserve"> управляет своим собственным состоянием. Это может привести к избыточности данных и сложностям в их синхронизации между различными частями приложения.</w:t>
      </w:r>
    </w:p>
    <w:p w14:paraId="338AE69A" w14:textId="77777777" w:rsidR="00A71823" w:rsidRDefault="002F7E46" w:rsidP="00EA26DE">
      <w:pPr>
        <w:pStyle w:val="a5"/>
        <w:numPr>
          <w:ilvl w:val="0"/>
          <w:numId w:val="2"/>
        </w:numPr>
        <w:ind w:left="0" w:firstLine="709"/>
      </w:pPr>
      <w:r w:rsidRPr="005C2919">
        <w:rPr>
          <w:b/>
          <w:bCs/>
        </w:rPr>
        <w:t>Отсутствие встроенного решения для бизнес-логики:</w:t>
      </w:r>
      <w:r>
        <w:t xml:space="preserve"> Стандартный подход к управлению состоянием не предоставляет готовых решений для организации бизнес-логики, которые предоставляет, например, </w:t>
      </w:r>
      <w:proofErr w:type="spellStart"/>
      <w:r>
        <w:t>Flutter</w:t>
      </w:r>
      <w:proofErr w:type="spellEnd"/>
      <w:r>
        <w:t xml:space="preserve"> </w:t>
      </w:r>
      <w:proofErr w:type="spellStart"/>
      <w:r>
        <w:t>Bloc</w:t>
      </w:r>
      <w:proofErr w:type="spellEnd"/>
      <w:r>
        <w:t>.</w:t>
      </w:r>
    </w:p>
    <w:p w14:paraId="2F6929DB" w14:textId="7ACAC9BD" w:rsidR="002428DE" w:rsidRPr="00A27215" w:rsidRDefault="00A71823" w:rsidP="002428DE">
      <w:r w:rsidRPr="00A71823">
        <w:t xml:space="preserve">Отделение UI от бизнес-логики для </w:t>
      </w:r>
      <w:proofErr w:type="spellStart"/>
      <w:r w:rsidRPr="00A71823">
        <w:t>Flutter</w:t>
      </w:r>
      <w:proofErr w:type="spellEnd"/>
      <w:r w:rsidRPr="00A71823">
        <w:t xml:space="preserve"> жизненно необходимо. Согласитесь, что карабкаться вверх-вниз по дереву виджетов (UI-компонентов) в поисках нужной вам логики — не самая приятная вещь. Особенно, если верстка и так содержит очень много кода и разбросана по разным файлам. Благодаря такому тщательному разделению ответственностей мы получаем полностью изолированный компонент, который можно легко тестировать независимо от UI и использовать в другом окружении. Этот компонент и есть наш </w:t>
      </w:r>
      <w:proofErr w:type="spellStart"/>
      <w:r w:rsidRPr="00A71823">
        <w:t>Bloc</w:t>
      </w:r>
      <w:proofErr w:type="spellEnd"/>
      <w:r w:rsidRPr="00A71823">
        <w:t>.</w:t>
      </w:r>
      <w:r w:rsidR="001B7A75" w:rsidRPr="00A27215">
        <w:t>[2]</w:t>
      </w:r>
    </w:p>
    <w:p w14:paraId="711C5728" w14:textId="77DACDD7" w:rsidR="002428DE" w:rsidRDefault="002428DE" w:rsidP="002428DE">
      <w:r w:rsidRPr="002428DE">
        <w:rPr>
          <w:lang w:val="en-US"/>
        </w:rPr>
        <w:lastRenderedPageBreak/>
        <w:t>Bloc</w:t>
      </w:r>
      <w:r w:rsidRPr="002428DE">
        <w:t xml:space="preserve"> </w:t>
      </w:r>
      <w:r>
        <w:t xml:space="preserve">удовлетворяет </w:t>
      </w:r>
      <w:r w:rsidRPr="002428DE">
        <w:t>следующие ключевые потребности в разработке программного обеспечения:</w:t>
      </w:r>
    </w:p>
    <w:p w14:paraId="650D2806" w14:textId="552E6D1A" w:rsidR="00F72903" w:rsidRPr="00F72903" w:rsidRDefault="00F72903" w:rsidP="003C6AB7">
      <w:pPr>
        <w:numPr>
          <w:ilvl w:val="0"/>
          <w:numId w:val="3"/>
        </w:numPr>
        <w:ind w:left="0" w:firstLine="709"/>
      </w:pPr>
      <w:r w:rsidRPr="00732D89">
        <w:rPr>
          <w:b/>
          <w:bCs/>
        </w:rPr>
        <w:t>Понимание текущего состояния приложения:</w:t>
      </w:r>
      <w:r w:rsidRPr="00F72903">
        <w:t xml:space="preserve"> Благодаря этому разработчики могут точно знать состояние приложения в любой момент времени, облегчая тем самым отладку и тестирование.</w:t>
      </w:r>
    </w:p>
    <w:p w14:paraId="44C54FBD" w14:textId="37FD7004" w:rsidR="00F72903" w:rsidRPr="00F72903" w:rsidRDefault="00F72903" w:rsidP="00A27215">
      <w:pPr>
        <w:numPr>
          <w:ilvl w:val="0"/>
          <w:numId w:val="3"/>
        </w:numPr>
        <w:ind w:left="0" w:firstLine="709"/>
      </w:pPr>
      <w:r w:rsidRPr="00F72903">
        <w:rPr>
          <w:b/>
          <w:bCs/>
        </w:rPr>
        <w:t>Простота тестирования</w:t>
      </w:r>
      <w:r w:rsidRPr="00F72903">
        <w:t xml:space="preserve">: </w:t>
      </w:r>
      <w:r w:rsidR="009B4227">
        <w:t>И</w:t>
      </w:r>
      <w:r w:rsidR="00732D89">
        <w:t>з-за</w:t>
      </w:r>
      <w:r w:rsidRPr="00F72903">
        <w:t xml:space="preserve"> четко</w:t>
      </w:r>
      <w:r w:rsidR="00732D89">
        <w:t>го</w:t>
      </w:r>
      <w:r w:rsidRPr="00F72903">
        <w:t xml:space="preserve"> разделени</w:t>
      </w:r>
      <w:r w:rsidR="00732D89">
        <w:t>я</w:t>
      </w:r>
      <w:r w:rsidRPr="00F72903">
        <w:t xml:space="preserve"> бизнес-логики от пользовательского интерфейса, тестирование становится более простым, так как вам нужно проверять только отдельные случаи поведения, чтобы убедиться, что приложение отвечает правильно.</w:t>
      </w:r>
    </w:p>
    <w:p w14:paraId="2DF5648A" w14:textId="77777777" w:rsidR="00F72903" w:rsidRPr="00F72903" w:rsidRDefault="00F72903" w:rsidP="00A27215">
      <w:pPr>
        <w:numPr>
          <w:ilvl w:val="0"/>
          <w:numId w:val="3"/>
        </w:numPr>
        <w:ind w:left="0" w:firstLine="709"/>
      </w:pPr>
      <w:r w:rsidRPr="00F72903">
        <w:rPr>
          <w:b/>
          <w:bCs/>
        </w:rPr>
        <w:t>Эффективность и повторное использование компонентов</w:t>
      </w:r>
      <w:r w:rsidRPr="00F72903">
        <w:t>: Этот подход к разработке позволяет достигать максимальной эффективности, поскольку вы можете повторно использовать компоненты как внутри приложения, так и между различными проектами.</w:t>
      </w:r>
    </w:p>
    <w:p w14:paraId="3A1ED095" w14:textId="77777777" w:rsidR="00F72903" w:rsidRPr="00F72903" w:rsidRDefault="00F72903" w:rsidP="00A27215">
      <w:pPr>
        <w:numPr>
          <w:ilvl w:val="0"/>
          <w:numId w:val="3"/>
        </w:numPr>
        <w:ind w:left="0" w:firstLine="709"/>
      </w:pPr>
      <w:r w:rsidRPr="00F72903">
        <w:rPr>
          <w:b/>
          <w:bCs/>
        </w:rPr>
        <w:t>Совместная работа</w:t>
      </w:r>
      <w:r w:rsidRPr="00F72903">
        <w:t xml:space="preserve">: </w:t>
      </w:r>
      <w:proofErr w:type="spellStart"/>
      <w:r w:rsidRPr="00F72903">
        <w:t>BLoC</w:t>
      </w:r>
      <w:proofErr w:type="spellEnd"/>
      <w:r w:rsidRPr="00F72903">
        <w:t xml:space="preserve"> способствует совместной работе, обеспечивая общие шаблоны и соглашения, которые позволяют разным разработчикам без проблем работать в единой кодовой базе.</w:t>
      </w:r>
    </w:p>
    <w:p w14:paraId="1F875A95" w14:textId="4603FB6E" w:rsidR="00092AB5" w:rsidRDefault="00F72903" w:rsidP="00A27215">
      <w:pPr>
        <w:numPr>
          <w:ilvl w:val="0"/>
          <w:numId w:val="3"/>
        </w:numPr>
        <w:ind w:left="0" w:firstLine="709"/>
      </w:pPr>
      <w:r w:rsidRPr="00F72903">
        <w:rPr>
          <w:b/>
          <w:bCs/>
        </w:rPr>
        <w:t>Разработка быстрых и реактивных приложений</w:t>
      </w:r>
      <w:r w:rsidRPr="00F72903">
        <w:t xml:space="preserve">: </w:t>
      </w:r>
      <w:proofErr w:type="spellStart"/>
      <w:r w:rsidRPr="00F72903">
        <w:t>BLoC</w:t>
      </w:r>
      <w:proofErr w:type="spellEnd"/>
      <w:r w:rsidR="00C97CDA">
        <w:t xml:space="preserve"> полностью</w:t>
      </w:r>
      <w:r w:rsidRPr="00F72903">
        <w:t xml:space="preserve"> </w:t>
      </w:r>
      <w:r w:rsidR="00C97CDA">
        <w:t>базируется на реактивности</w:t>
      </w:r>
      <w:r w:rsidR="00D91A58">
        <w:t xml:space="preserve"> и позволяет создавать</w:t>
      </w:r>
      <w:r w:rsidRPr="00F72903">
        <w:t xml:space="preserve"> высокопроизводительны</w:t>
      </w:r>
      <w:r w:rsidR="00D91A58">
        <w:t>е</w:t>
      </w:r>
      <w:r w:rsidRPr="00F72903">
        <w:t xml:space="preserve"> и отзывчивы</w:t>
      </w:r>
      <w:r w:rsidR="00D91A58">
        <w:t>е</w:t>
      </w:r>
      <w:r w:rsidRPr="00F72903">
        <w:t xml:space="preserve"> приложени</w:t>
      </w:r>
      <w:r w:rsidR="00D91A58">
        <w:t>я</w:t>
      </w:r>
      <w:r w:rsidRPr="00F72903">
        <w:t>.</w:t>
      </w:r>
    </w:p>
    <w:p w14:paraId="1F5214A8" w14:textId="0DF37432" w:rsidR="00092AB5" w:rsidRDefault="00092AB5" w:rsidP="00A27215">
      <w:proofErr w:type="spellStart"/>
      <w:r w:rsidRPr="00092AB5">
        <w:t>Bloc</w:t>
      </w:r>
      <w:proofErr w:type="spellEnd"/>
      <w:r w:rsidRPr="00092AB5">
        <w:t xml:space="preserve"> был разработан с учетом трех основных принципов:</w:t>
      </w:r>
    </w:p>
    <w:p w14:paraId="6D788C31" w14:textId="452D032C" w:rsidR="00092AB5" w:rsidRPr="00092AB5" w:rsidRDefault="00092AB5" w:rsidP="001376DB">
      <w:pPr>
        <w:numPr>
          <w:ilvl w:val="0"/>
          <w:numId w:val="4"/>
        </w:numPr>
        <w:ind w:left="0" w:firstLine="709"/>
      </w:pPr>
      <w:r w:rsidRPr="001376DB">
        <w:rPr>
          <w:b/>
          <w:bCs/>
        </w:rPr>
        <w:t>Простота</w:t>
      </w:r>
      <w:r w:rsidR="001376DB" w:rsidRPr="001376DB">
        <w:rPr>
          <w:b/>
          <w:bCs/>
        </w:rPr>
        <w:t>:</w:t>
      </w:r>
      <w:r w:rsidR="001376DB" w:rsidRPr="001376DB">
        <w:t xml:space="preserve"> </w:t>
      </w:r>
      <w:r w:rsidRPr="00092AB5">
        <w:t>Легко понимаемым &amp; готовым к использованию разработчиками с различным уровнем квалификации.</w:t>
      </w:r>
    </w:p>
    <w:p w14:paraId="5C85E77D" w14:textId="2F72FAC2" w:rsidR="00092AB5" w:rsidRPr="00092AB5" w:rsidRDefault="00092AB5" w:rsidP="001376DB">
      <w:pPr>
        <w:numPr>
          <w:ilvl w:val="0"/>
          <w:numId w:val="4"/>
        </w:numPr>
        <w:ind w:left="0" w:firstLine="709"/>
      </w:pPr>
      <w:r w:rsidRPr="001376DB">
        <w:rPr>
          <w:b/>
          <w:bCs/>
        </w:rPr>
        <w:t>Мощность</w:t>
      </w:r>
      <w:r w:rsidR="001376DB" w:rsidRPr="001376DB">
        <w:rPr>
          <w:b/>
          <w:bCs/>
        </w:rPr>
        <w:t>:</w:t>
      </w:r>
      <w:r w:rsidR="001376DB" w:rsidRPr="001376DB">
        <w:t xml:space="preserve"> </w:t>
      </w:r>
      <w:r w:rsidRPr="00092AB5">
        <w:t>Помогая создавать удивительные, сложные приложения, компонуя их из более мелких компонентов.</w:t>
      </w:r>
    </w:p>
    <w:p w14:paraId="41FEA84C" w14:textId="68A8C06C" w:rsidR="000442F6" w:rsidRDefault="00092AB5" w:rsidP="001376DB">
      <w:pPr>
        <w:numPr>
          <w:ilvl w:val="0"/>
          <w:numId w:val="4"/>
        </w:numPr>
        <w:ind w:left="0" w:firstLine="709"/>
      </w:pPr>
      <w:r w:rsidRPr="001376DB">
        <w:rPr>
          <w:b/>
          <w:bCs/>
        </w:rPr>
        <w:t>Тестируемость</w:t>
      </w:r>
      <w:r w:rsidR="001376DB" w:rsidRPr="001376DB">
        <w:rPr>
          <w:b/>
          <w:bCs/>
        </w:rPr>
        <w:t xml:space="preserve">: </w:t>
      </w:r>
      <w:r w:rsidRPr="00092AB5">
        <w:t>Позволяя легко тестировать каждый аспект приложения для уверенного продвижения вперед.</w:t>
      </w:r>
    </w:p>
    <w:p w14:paraId="200946BF" w14:textId="35E38045" w:rsidR="000442F6" w:rsidRDefault="000442F6" w:rsidP="009079EA">
      <w:r>
        <w:rPr>
          <w:lang w:val="en-US"/>
        </w:rPr>
        <w:t>Bloc</w:t>
      </w:r>
      <w:r w:rsidRPr="00151971">
        <w:t xml:space="preserve"> пытается сделать изменения состояния предсказуемым, регулируя его изменение и применяя единый подход во всем приложении.</w:t>
      </w:r>
    </w:p>
    <w:p w14:paraId="02A81A73" w14:textId="153D1E16" w:rsidR="000442F6" w:rsidRDefault="00F229D3" w:rsidP="009079EA">
      <w:r>
        <w:t>Рассмотрим ванильный</w:t>
      </w:r>
      <w:r w:rsidRPr="00F229D3">
        <w:t>/</w:t>
      </w:r>
      <w:r>
        <w:t>стандартный подход управления состоянием</w:t>
      </w:r>
      <w:r w:rsidR="001D33C2">
        <w:t>(Рисунок 1).</w:t>
      </w:r>
    </w:p>
    <w:p w14:paraId="64B7DD4D" w14:textId="7CB1AC5C" w:rsidR="002A5382" w:rsidRPr="002A5382" w:rsidRDefault="002A5382" w:rsidP="009079EA">
      <w:pPr>
        <w:rPr>
          <w:lang w:val="en-US"/>
        </w:rPr>
      </w:pPr>
      <w:r>
        <w:rPr>
          <w:lang w:val="en-US"/>
        </w:rPr>
        <w:t xml:space="preserve"> </w:t>
      </w:r>
    </w:p>
    <w:p w14:paraId="12CFD8D2" w14:textId="47A517DE" w:rsidR="000442F6" w:rsidRPr="000442F6" w:rsidRDefault="00F229D3" w:rsidP="009079EA">
      <w:pPr>
        <w:pStyle w:val="Span"/>
      </w:pPr>
      <w:r>
        <w:drawing>
          <wp:inline distT="0" distB="0" distL="0" distR="0" wp14:anchorId="32329810" wp14:editId="626A7AD4">
            <wp:extent cx="5553075" cy="3467100"/>
            <wp:effectExtent l="0" t="0" r="952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553075" cy="3467100"/>
                    </a:xfrm>
                    <a:prstGeom prst="rect">
                      <a:avLst/>
                    </a:prstGeom>
                    <a:noFill/>
                    <a:ln>
                      <a:noFill/>
                    </a:ln>
                  </pic:spPr>
                </pic:pic>
              </a:graphicData>
            </a:graphic>
          </wp:inline>
        </w:drawing>
      </w:r>
    </w:p>
    <w:p w14:paraId="59EC4B59" w14:textId="5B2967A1" w:rsidR="00CD0EA6" w:rsidRDefault="00F229D3" w:rsidP="002A5382">
      <w:pPr>
        <w:pStyle w:val="Span"/>
      </w:pPr>
      <w:r w:rsidRPr="002A5382">
        <w:lastRenderedPageBreak/>
        <w:t>Рисунок 1</w:t>
      </w:r>
      <w:r w:rsidR="00CD0EA6" w:rsidRPr="002A5382">
        <w:t>.</w:t>
      </w:r>
      <w:r w:rsidRPr="002A5382">
        <w:t xml:space="preserve"> Vanilla/Native state</w:t>
      </w:r>
    </w:p>
    <w:p w14:paraId="5E797CEE" w14:textId="4314C74D" w:rsidR="002A5382" w:rsidRPr="00D8759C" w:rsidRDefault="00D8759C" w:rsidP="002A5382">
      <w:pPr>
        <w:pStyle w:val="Span"/>
        <w:rPr>
          <w:lang w:val="en-US"/>
        </w:rPr>
      </w:pPr>
      <w:r>
        <w:rPr>
          <w:lang w:val="en-US"/>
        </w:rPr>
        <w:t xml:space="preserve"> </w:t>
      </w:r>
    </w:p>
    <w:p w14:paraId="6C273C51" w14:textId="2EE2F6CB" w:rsidR="00F229D3" w:rsidRDefault="00F229D3" w:rsidP="00CD0EA6">
      <w:r>
        <w:t>Такой подход дает высокую скорость разработки</w:t>
      </w:r>
      <w:r w:rsidRPr="00F229D3">
        <w:t xml:space="preserve">, </w:t>
      </w:r>
      <w:r>
        <w:t xml:space="preserve">но в нем нет разделения между бизнес-логикой и </w:t>
      </w:r>
      <w:r>
        <w:rPr>
          <w:lang w:val="en-US"/>
        </w:rPr>
        <w:t>UI</w:t>
      </w:r>
      <w:r w:rsidRPr="00F229D3">
        <w:t>.</w:t>
      </w:r>
      <w:r>
        <w:t xml:space="preserve"> Этот подход подойдет для разработчиков</w:t>
      </w:r>
      <w:r w:rsidRPr="00F229D3">
        <w:t xml:space="preserve">, </w:t>
      </w:r>
      <w:r>
        <w:t xml:space="preserve">которые только изучают </w:t>
      </w:r>
      <w:r>
        <w:rPr>
          <w:lang w:val="en-US"/>
        </w:rPr>
        <w:t>Flutter</w:t>
      </w:r>
      <w:r w:rsidRPr="00F229D3">
        <w:t xml:space="preserve">, </w:t>
      </w:r>
      <w:r>
        <w:t>а также для очень небольших проектов</w:t>
      </w:r>
      <w:r w:rsidR="00677133" w:rsidRPr="00677133">
        <w:t>, но по мере роста приложения код может стать более сложным и неструктурированным, что затрудняет поддержку и масштабирование приложения.</w:t>
      </w:r>
    </w:p>
    <w:p w14:paraId="54229520" w14:textId="504BF298" w:rsidR="001D33C2" w:rsidRDefault="001D33C2" w:rsidP="00CD0EA6">
      <w:r>
        <w:t xml:space="preserve">Теперь рассмотрим </w:t>
      </w:r>
      <w:proofErr w:type="spellStart"/>
      <w:r>
        <w:rPr>
          <w:lang w:val="en-US"/>
        </w:rPr>
        <w:t>BLoC</w:t>
      </w:r>
      <w:proofErr w:type="spellEnd"/>
      <w:r>
        <w:t xml:space="preserve"> архитектуру для </w:t>
      </w:r>
      <w:r>
        <w:rPr>
          <w:lang w:val="en-US"/>
        </w:rPr>
        <w:t>Flutter</w:t>
      </w:r>
      <w:r w:rsidRPr="0033612C">
        <w:t>(</w:t>
      </w:r>
      <w:r>
        <w:t>Рисунок 2</w:t>
      </w:r>
      <w:r w:rsidRPr="0033612C">
        <w:t>)</w:t>
      </w:r>
      <w:r w:rsidRPr="001D33C2">
        <w:t>.</w:t>
      </w:r>
    </w:p>
    <w:p w14:paraId="0CA68657" w14:textId="6B7C7844" w:rsidR="00D8759C" w:rsidRPr="00D8759C" w:rsidRDefault="00D8759C" w:rsidP="00CD0EA6">
      <w:pPr>
        <w:rPr>
          <w:lang w:val="en-US"/>
        </w:rPr>
      </w:pPr>
      <w:r>
        <w:rPr>
          <w:lang w:val="en-US"/>
        </w:rPr>
        <w:t xml:space="preserve"> </w:t>
      </w:r>
    </w:p>
    <w:p w14:paraId="3C36566D" w14:textId="1BEF9C9A" w:rsidR="00677133" w:rsidRDefault="003C256F" w:rsidP="00CD0EA6">
      <w:pPr>
        <w:pStyle w:val="Span"/>
      </w:pPr>
      <w:r>
        <w:drawing>
          <wp:inline distT="0" distB="0" distL="0" distR="0" wp14:anchorId="7AF3E5F9" wp14:editId="0CD67FC0">
            <wp:extent cx="5495925" cy="3486150"/>
            <wp:effectExtent l="0" t="0" r="9525"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495925" cy="3486150"/>
                    </a:xfrm>
                    <a:prstGeom prst="rect">
                      <a:avLst/>
                    </a:prstGeom>
                    <a:noFill/>
                    <a:ln>
                      <a:noFill/>
                    </a:ln>
                  </pic:spPr>
                </pic:pic>
              </a:graphicData>
            </a:graphic>
          </wp:inline>
        </w:drawing>
      </w:r>
    </w:p>
    <w:p w14:paraId="1A61FB46" w14:textId="354C9A30" w:rsidR="00677133" w:rsidRPr="00D8759C" w:rsidRDefault="00677133" w:rsidP="00CD0EA6">
      <w:pPr>
        <w:pStyle w:val="Span"/>
        <w:rPr>
          <w:lang w:val="en-US"/>
        </w:rPr>
      </w:pPr>
      <w:r w:rsidRPr="00D8759C">
        <w:t>Рисунок 2</w:t>
      </w:r>
      <w:r w:rsidR="00CD0EA6" w:rsidRPr="00D8759C">
        <w:t>.</w:t>
      </w:r>
      <w:r w:rsidRPr="00D8759C">
        <w:t xml:space="preserve"> </w:t>
      </w:r>
      <w:r w:rsidRPr="00D8759C">
        <w:rPr>
          <w:lang w:val="en-US"/>
        </w:rPr>
        <w:t>BLoC</w:t>
      </w:r>
    </w:p>
    <w:p w14:paraId="56C4042B" w14:textId="77777777" w:rsidR="00CD0EA6" w:rsidRPr="00CD0EA6" w:rsidRDefault="00CD0EA6" w:rsidP="00CD0EA6">
      <w:pPr>
        <w:pStyle w:val="Span"/>
        <w:rPr>
          <w:b/>
          <w:bCs/>
        </w:rPr>
      </w:pPr>
    </w:p>
    <w:p w14:paraId="6AAD94DA" w14:textId="3EBB8021" w:rsidR="00B85255" w:rsidRDefault="00677133" w:rsidP="00797D80">
      <w:r w:rsidRPr="00677133">
        <w:t xml:space="preserve">Архитектура управления состоянием </w:t>
      </w:r>
      <w:proofErr w:type="spellStart"/>
      <w:r w:rsidRPr="00677133">
        <w:t>BLoC</w:t>
      </w:r>
      <w:proofErr w:type="spellEnd"/>
      <w:r w:rsidRPr="00677133">
        <w:t xml:space="preserve"> (</w:t>
      </w:r>
      <w:proofErr w:type="spellStart"/>
      <w:r w:rsidRPr="00677133">
        <w:t>Business</w:t>
      </w:r>
      <w:proofErr w:type="spellEnd"/>
      <w:r w:rsidRPr="00677133">
        <w:t xml:space="preserve"> </w:t>
      </w:r>
      <w:proofErr w:type="spellStart"/>
      <w:r w:rsidRPr="00677133">
        <w:t>Logic</w:t>
      </w:r>
      <w:proofErr w:type="spellEnd"/>
      <w:r w:rsidRPr="00677133">
        <w:t xml:space="preserve"> </w:t>
      </w:r>
      <w:proofErr w:type="spellStart"/>
      <w:r w:rsidRPr="00677133">
        <w:t>Component</w:t>
      </w:r>
      <w:proofErr w:type="spellEnd"/>
      <w:r w:rsidRPr="00677133">
        <w:t xml:space="preserve">) создана для управления сложными состояниями </w:t>
      </w:r>
      <w:proofErr w:type="spellStart"/>
      <w:r w:rsidRPr="00677133">
        <w:t>Flutter</w:t>
      </w:r>
      <w:proofErr w:type="spellEnd"/>
      <w:r w:rsidRPr="00677133">
        <w:t>-приложений и основывается она на реактивной парадигме. Здесь тоже бизнес-логика выносится отдельно, однако тут она разбивается на разные модули. Архитектура довольно сложна для входа, зато позволяет ускорить время разработки на поздних стадиях проекта, а также уменьшить время отладки.[</w:t>
      </w:r>
      <w:r w:rsidR="001B7A75" w:rsidRPr="005B5C5D">
        <w:t>3</w:t>
      </w:r>
      <w:r w:rsidRPr="00677133">
        <w:t>]</w:t>
      </w:r>
    </w:p>
    <w:p w14:paraId="3A2F49F4" w14:textId="443ED143" w:rsidR="00901A7F" w:rsidRDefault="00901A7F" w:rsidP="00797D80">
      <w:r w:rsidRPr="00901A7F">
        <w:t>Статья подготовлена в рамках VII Международной научной интернет-конференции «Проблемы и перспективы развития научно-технологического пространства»</w:t>
      </w:r>
    </w:p>
    <w:p w14:paraId="4A6FE0DE" w14:textId="4112829C" w:rsidR="00797D80" w:rsidRPr="00901A7F" w:rsidRDefault="00797D80" w:rsidP="00797D80">
      <w:r w:rsidRPr="00901A7F">
        <w:t xml:space="preserve"> </w:t>
      </w:r>
    </w:p>
    <w:p w14:paraId="20347000" w14:textId="5FCCB316" w:rsidR="001D6314" w:rsidRDefault="005D7D3F" w:rsidP="006B59DA">
      <w:pPr>
        <w:ind w:firstLine="0"/>
        <w:jc w:val="center"/>
        <w:rPr>
          <w:b/>
          <w:bCs/>
        </w:rPr>
      </w:pPr>
      <w:r w:rsidRPr="005D7D3F">
        <w:rPr>
          <w:b/>
          <w:bCs/>
        </w:rPr>
        <w:t>Библиографический список</w:t>
      </w:r>
    </w:p>
    <w:p w14:paraId="485EDBAE" w14:textId="39F40872" w:rsidR="006A50CE" w:rsidRPr="000A298F" w:rsidRDefault="00A833AA" w:rsidP="0033612C">
      <w:pPr>
        <w:pStyle w:val="a5"/>
        <w:numPr>
          <w:ilvl w:val="1"/>
          <w:numId w:val="5"/>
        </w:numPr>
        <w:ind w:left="0" w:firstLine="709"/>
        <w:rPr>
          <w:lang w:val="en-US"/>
        </w:rPr>
      </w:pPr>
      <w:r w:rsidRPr="00A833AA">
        <w:rPr>
          <w:lang w:val="en-US"/>
        </w:rPr>
        <w:t>Flutter Blocs: A Simple Introduction</w:t>
      </w:r>
      <w:r w:rsidRPr="00A833AA">
        <w:rPr>
          <w:lang w:val="en-US"/>
        </w:rPr>
        <w:t xml:space="preserve">. </w:t>
      </w:r>
      <w:r w:rsidRPr="00A833AA">
        <w:t>[</w:t>
      </w:r>
      <w:r>
        <w:t>Электронный</w:t>
      </w:r>
      <w:r w:rsidRPr="00A833AA">
        <w:t xml:space="preserve"> </w:t>
      </w:r>
      <w:r>
        <w:t>ресурс</w:t>
      </w:r>
      <w:r w:rsidRPr="00A833AA">
        <w:t>]</w:t>
      </w:r>
      <w:r>
        <w:t xml:space="preserve">. </w:t>
      </w:r>
      <w:r>
        <w:rPr>
          <w:lang w:val="en-US"/>
        </w:rPr>
        <w:t>URL</w:t>
      </w:r>
      <w:r w:rsidRPr="000A298F">
        <w:rPr>
          <w:lang w:val="en-US"/>
        </w:rPr>
        <w:t xml:space="preserve">: </w:t>
      </w:r>
      <w:hyperlink r:id="rId7" w:history="1">
        <w:r w:rsidRPr="000A298F">
          <w:rPr>
            <w:lang w:val="en-US"/>
          </w:rPr>
          <w:t>https://betterprogramming.pub/flutter-blocs-a-simple-introduction-8e948456d741</w:t>
        </w:r>
      </w:hyperlink>
      <w:r w:rsidR="000A298F" w:rsidRPr="000A298F">
        <w:rPr>
          <w:rFonts w:ascii="Helvetica" w:hAnsi="Helvetica"/>
          <w:bdr w:val="none" w:sz="0" w:space="0" w:color="auto" w:frame="1"/>
          <w:lang w:val="en-US"/>
        </w:rPr>
        <w:t xml:space="preserve"> </w:t>
      </w:r>
      <w:r w:rsidRPr="000A298F">
        <w:rPr>
          <w:rFonts w:ascii="Helvetica" w:hAnsi="Helvetica"/>
          <w:bdr w:val="none" w:sz="0" w:space="0" w:color="auto" w:frame="1"/>
          <w:lang w:val="en-US"/>
        </w:rPr>
        <w:t>.</w:t>
      </w:r>
      <w:r w:rsidR="006A50CE" w:rsidRPr="000A298F">
        <w:rPr>
          <w:rFonts w:ascii="Helvetica" w:hAnsi="Helvetica"/>
          <w:color w:val="DBDEE1"/>
          <w:lang w:val="en-US"/>
        </w:rPr>
        <w:t xml:space="preserve"> </w:t>
      </w:r>
    </w:p>
    <w:p w14:paraId="556E3B66" w14:textId="38709770" w:rsidR="006A50CE" w:rsidRPr="000A298F" w:rsidRDefault="000A298F" w:rsidP="0033612C">
      <w:pPr>
        <w:pStyle w:val="a5"/>
        <w:numPr>
          <w:ilvl w:val="1"/>
          <w:numId w:val="5"/>
        </w:numPr>
        <w:ind w:left="0" w:firstLine="709"/>
        <w:rPr>
          <w:lang w:val="en-US"/>
        </w:rPr>
      </w:pPr>
      <w:r w:rsidRPr="000A298F">
        <w:t xml:space="preserve">Разделение бизнес-логики и UI во </w:t>
      </w:r>
      <w:proofErr w:type="spellStart"/>
      <w:r w:rsidRPr="000A298F">
        <w:t>Flutter</w:t>
      </w:r>
      <w:proofErr w:type="spellEnd"/>
      <w:r w:rsidRPr="000A298F">
        <w:t xml:space="preserve"> с помощью </w:t>
      </w:r>
      <w:proofErr w:type="spellStart"/>
      <w:r w:rsidRPr="000A298F">
        <w:t>BLoC</w:t>
      </w:r>
      <w:proofErr w:type="spellEnd"/>
      <w:r w:rsidRPr="000A298F">
        <w:t>-архитектуры</w:t>
      </w:r>
      <w:r w:rsidRPr="000A298F">
        <w:t>.</w:t>
      </w:r>
      <w:r w:rsidRPr="000A298F">
        <w:t xml:space="preserve"> </w:t>
      </w:r>
      <w:r w:rsidRPr="00A833AA">
        <w:t>[</w:t>
      </w:r>
      <w:r>
        <w:t>Электронный</w:t>
      </w:r>
      <w:r w:rsidRPr="00A833AA">
        <w:t xml:space="preserve"> </w:t>
      </w:r>
      <w:r>
        <w:t>ресурс</w:t>
      </w:r>
      <w:r w:rsidRPr="00A833AA">
        <w:t>]</w:t>
      </w:r>
      <w:r>
        <w:t xml:space="preserve">. </w:t>
      </w:r>
      <w:r>
        <w:rPr>
          <w:lang w:val="en-US"/>
        </w:rPr>
        <w:t>URL</w:t>
      </w:r>
      <w:r w:rsidRPr="000A298F">
        <w:rPr>
          <w:lang w:val="en-US"/>
        </w:rPr>
        <w:t xml:space="preserve">: </w:t>
      </w:r>
      <w:r w:rsidRPr="000A298F">
        <w:rPr>
          <w:lang w:val="en-US"/>
        </w:rPr>
        <w:t xml:space="preserve"> </w:t>
      </w:r>
      <w:hyperlink r:id="rId8" w:history="1">
        <w:r w:rsidRPr="000A298F">
          <w:rPr>
            <w:lang w:val="en-US"/>
          </w:rPr>
          <w:t>https://inostudio.com/blog/articles-develop/razdelenie-biznes-logiki-i-ui-vo-flutter-s-pomoshchyu-bloc-arkhitektury/</w:t>
        </w:r>
      </w:hyperlink>
      <w:r w:rsidRPr="000A298F">
        <w:rPr>
          <w:rFonts w:ascii="Helvetica" w:hAnsi="Helvetica"/>
          <w:bdr w:val="none" w:sz="0" w:space="0" w:color="auto" w:frame="1"/>
          <w:lang w:val="en-US"/>
        </w:rPr>
        <w:t xml:space="preserve"> </w:t>
      </w:r>
      <w:r>
        <w:rPr>
          <w:rFonts w:ascii="Helvetica" w:hAnsi="Helvetica"/>
          <w:bdr w:val="none" w:sz="0" w:space="0" w:color="auto" w:frame="1"/>
          <w:lang w:val="en-US"/>
        </w:rPr>
        <w:t>.</w:t>
      </w:r>
    </w:p>
    <w:p w14:paraId="0B4EA914" w14:textId="310EBFF1" w:rsidR="006C552A" w:rsidRPr="005F011A" w:rsidRDefault="005F011A" w:rsidP="0033612C">
      <w:pPr>
        <w:pStyle w:val="a5"/>
        <w:numPr>
          <w:ilvl w:val="1"/>
          <w:numId w:val="5"/>
        </w:numPr>
        <w:ind w:left="0" w:firstLine="709"/>
      </w:pPr>
      <w:r w:rsidRPr="005F011A">
        <w:t xml:space="preserve">Выбираем архитектуру для </w:t>
      </w:r>
      <w:proofErr w:type="spellStart"/>
      <w:r w:rsidRPr="005F011A">
        <w:t>Flutter</w:t>
      </w:r>
      <w:proofErr w:type="spellEnd"/>
      <w:r w:rsidRPr="005F011A">
        <w:t>-приложения</w:t>
      </w:r>
      <w:r w:rsidRPr="005F011A">
        <w:t xml:space="preserve">. </w:t>
      </w:r>
      <w:r w:rsidRPr="00A833AA">
        <w:t>[</w:t>
      </w:r>
      <w:r>
        <w:t>Электронный</w:t>
      </w:r>
      <w:r w:rsidRPr="00A833AA">
        <w:t xml:space="preserve"> </w:t>
      </w:r>
      <w:r>
        <w:t>ресурс</w:t>
      </w:r>
      <w:r w:rsidRPr="00A833AA">
        <w:t>]</w:t>
      </w:r>
      <w:r>
        <w:t xml:space="preserve">. </w:t>
      </w:r>
      <w:r>
        <w:rPr>
          <w:lang w:val="en-US"/>
        </w:rPr>
        <w:t>URL</w:t>
      </w:r>
      <w:r w:rsidRPr="005F011A">
        <w:t xml:space="preserve">: </w:t>
      </w:r>
      <w:hyperlink r:id="rId9" w:history="1">
        <w:r w:rsidRPr="005F011A">
          <w:rPr>
            <w:lang w:val="en-US"/>
          </w:rPr>
          <w:t>https</w:t>
        </w:r>
        <w:r w:rsidRPr="005F011A">
          <w:t>://</w:t>
        </w:r>
        <w:proofErr w:type="spellStart"/>
        <w:r w:rsidRPr="005F011A">
          <w:rPr>
            <w:lang w:val="en-US"/>
          </w:rPr>
          <w:t>otus</w:t>
        </w:r>
        <w:proofErr w:type="spellEnd"/>
        <w:r w:rsidRPr="005F011A">
          <w:t>.</w:t>
        </w:r>
        <w:proofErr w:type="spellStart"/>
        <w:r w:rsidRPr="005F011A">
          <w:rPr>
            <w:lang w:val="en-US"/>
          </w:rPr>
          <w:t>ru</w:t>
        </w:r>
        <w:proofErr w:type="spellEnd"/>
        <w:r w:rsidRPr="005F011A">
          <w:t>/</w:t>
        </w:r>
        <w:r w:rsidRPr="005F011A">
          <w:rPr>
            <w:lang w:val="en-US"/>
          </w:rPr>
          <w:t>nest</w:t>
        </w:r>
        <w:r w:rsidRPr="005F011A">
          <w:t>/</w:t>
        </w:r>
        <w:r w:rsidRPr="005F011A">
          <w:rPr>
            <w:lang w:val="en-US"/>
          </w:rPr>
          <w:t>post</w:t>
        </w:r>
        <w:r w:rsidRPr="005F011A">
          <w:t>/1918/</w:t>
        </w:r>
      </w:hyperlink>
      <w:r w:rsidRPr="005F011A">
        <w:rPr>
          <w:rFonts w:ascii="Helvetica" w:hAnsi="Helvetica"/>
          <w:bdr w:val="none" w:sz="0" w:space="0" w:color="auto" w:frame="1"/>
        </w:rPr>
        <w:t xml:space="preserve"> </w:t>
      </w:r>
      <w:r>
        <w:rPr>
          <w:rFonts w:ascii="Helvetica" w:hAnsi="Helvetica"/>
          <w:bdr w:val="none" w:sz="0" w:space="0" w:color="auto" w:frame="1"/>
          <w:lang w:val="en-US"/>
        </w:rPr>
        <w:t>.</w:t>
      </w:r>
    </w:p>
    <w:p w14:paraId="673E667F" w14:textId="5FEEFE10" w:rsidR="002974A0" w:rsidRPr="005F011A" w:rsidRDefault="002974A0" w:rsidP="002974A0">
      <w:pPr>
        <w:pStyle w:val="a5"/>
        <w:ind w:left="709" w:firstLine="0"/>
      </w:pPr>
    </w:p>
    <w:p w14:paraId="599E2EAD" w14:textId="7F81BB00" w:rsidR="00FF67B4" w:rsidRPr="00D8759C" w:rsidRDefault="00FF67B4" w:rsidP="006B59DA">
      <w:pPr>
        <w:pStyle w:val="a5"/>
        <w:ind w:left="0" w:firstLine="0"/>
        <w:jc w:val="center"/>
        <w:rPr>
          <w:b/>
          <w:bCs/>
        </w:rPr>
      </w:pPr>
      <w:r w:rsidRPr="00FF67B4">
        <w:rPr>
          <w:b/>
          <w:bCs/>
        </w:rPr>
        <w:t>Информация об автор</w:t>
      </w:r>
      <w:r w:rsidR="00D8759C">
        <w:rPr>
          <w:b/>
          <w:bCs/>
        </w:rPr>
        <w:t>ах</w:t>
      </w:r>
    </w:p>
    <w:p w14:paraId="6E95832D" w14:textId="5056B6DC" w:rsidR="002974A0" w:rsidRDefault="00D8759C" w:rsidP="00D8759C">
      <w:pPr>
        <w:pStyle w:val="a5"/>
        <w:ind w:left="0"/>
        <w:jc w:val="left"/>
      </w:pPr>
      <w:r>
        <w:lastRenderedPageBreak/>
        <w:t>Федоров Сергей Анатольевич</w:t>
      </w:r>
      <w:r w:rsidR="00FF67B4">
        <w:t xml:space="preserve">(Россия, </w:t>
      </w:r>
      <w:r>
        <w:t>Москва</w:t>
      </w:r>
      <w:r w:rsidR="00FF67B4">
        <w:t xml:space="preserve">) – </w:t>
      </w:r>
      <w:r>
        <w:t>Студент</w:t>
      </w:r>
      <w:r w:rsidR="00FF67B4">
        <w:t>, Федеральное</w:t>
      </w:r>
      <w:r w:rsidRPr="00D8759C">
        <w:t xml:space="preserve"> </w:t>
      </w:r>
      <w:r w:rsidR="00FF67B4">
        <w:t xml:space="preserve">государственное бюджетное учреждение науки </w:t>
      </w:r>
      <w:r>
        <w:t>МИРЭА – Российский технологический университет</w:t>
      </w:r>
      <w:r w:rsidR="00FF67B4">
        <w:t xml:space="preserve">(Россия, </w:t>
      </w:r>
      <w:r w:rsidRPr="00D8759C">
        <w:t>119454</w:t>
      </w:r>
      <w:r w:rsidR="00FF67B4">
        <w:t xml:space="preserve">, г. </w:t>
      </w:r>
      <w:r>
        <w:t>Москва</w:t>
      </w:r>
      <w:r w:rsidR="00FF67B4">
        <w:t xml:space="preserve">, </w:t>
      </w:r>
      <w:r w:rsidRPr="00D8759C">
        <w:t>проспект Вернадского, 78с4</w:t>
      </w:r>
      <w:r w:rsidR="00FF67B4">
        <w:t xml:space="preserve">, </w:t>
      </w:r>
      <w:proofErr w:type="spellStart"/>
      <w:r w:rsidRPr="00DD096D">
        <w:rPr>
          <w:lang w:val="en-US"/>
        </w:rPr>
        <w:t>akrona</w:t>
      </w:r>
      <w:proofErr w:type="spellEnd"/>
      <w:r w:rsidRPr="00DD096D">
        <w:t>30</w:t>
      </w:r>
      <w:r w:rsidRPr="00DD096D">
        <w:t>@gmail.com</w:t>
      </w:r>
      <w:r w:rsidR="00FF67B4">
        <w:t>)</w:t>
      </w:r>
    </w:p>
    <w:p w14:paraId="61344442" w14:textId="2AF455C1" w:rsidR="00D8759C" w:rsidRPr="006A50CE" w:rsidRDefault="00D8759C" w:rsidP="00D8759C">
      <w:pPr>
        <w:pStyle w:val="a5"/>
        <w:ind w:left="0"/>
        <w:jc w:val="left"/>
      </w:pPr>
      <w:r>
        <w:t>Токарь Викентий Витальевич</w:t>
      </w:r>
      <w:r>
        <w:t>(Россия, Москва) – Студент, Федеральное</w:t>
      </w:r>
      <w:r w:rsidRPr="00D8759C">
        <w:t xml:space="preserve"> </w:t>
      </w:r>
      <w:r>
        <w:t xml:space="preserve">государственное бюджетное учреждение науки МИРЭА – Российский технологический университет(Россия, </w:t>
      </w:r>
      <w:r w:rsidRPr="00D8759C">
        <w:t>119454</w:t>
      </w:r>
      <w:r>
        <w:t xml:space="preserve">, г. Москва, </w:t>
      </w:r>
      <w:r w:rsidRPr="00D8759C">
        <w:t>проспект Вернадского, 78с4</w:t>
      </w:r>
      <w:r>
        <w:t xml:space="preserve">, </w:t>
      </w:r>
      <w:proofErr w:type="spellStart"/>
      <w:r w:rsidRPr="00DD096D">
        <w:rPr>
          <w:lang w:val="en-US"/>
        </w:rPr>
        <w:t>vikesha</w:t>
      </w:r>
      <w:proofErr w:type="spellEnd"/>
      <w:r w:rsidRPr="00DD096D">
        <w:t>2002</w:t>
      </w:r>
      <w:r w:rsidRPr="00DD096D">
        <w:t>@gmail.co</w:t>
      </w:r>
      <w:r w:rsidRPr="00DD096D">
        <w:rPr>
          <w:lang w:val="en-US"/>
        </w:rPr>
        <w:t>m</w:t>
      </w:r>
      <w:r>
        <w:t>)</w:t>
      </w:r>
    </w:p>
    <w:p w14:paraId="2A230285" w14:textId="3E4A9FEA" w:rsidR="00D8759C" w:rsidRDefault="00D8759C" w:rsidP="00D8759C">
      <w:pPr>
        <w:pStyle w:val="a5"/>
        <w:ind w:left="0"/>
        <w:jc w:val="left"/>
      </w:pPr>
    </w:p>
    <w:p w14:paraId="26E37DF2" w14:textId="711DEA9D" w:rsidR="00D8759C" w:rsidRPr="00D8759C" w:rsidRDefault="00D8759C" w:rsidP="00D8759C">
      <w:pPr>
        <w:spacing w:before="0" w:after="160" w:line="259" w:lineRule="auto"/>
        <w:jc w:val="right"/>
        <w:rPr>
          <w:b/>
          <w:bCs/>
          <w:lang w:val="en-US"/>
        </w:rPr>
      </w:pPr>
      <w:r w:rsidRPr="00DD096D">
        <w:rPr>
          <w:b/>
          <w:bCs/>
        </w:rPr>
        <w:t xml:space="preserve"> </w:t>
      </w:r>
      <w:r>
        <w:rPr>
          <w:b/>
          <w:bCs/>
          <w:lang w:val="en-US"/>
        </w:rPr>
        <w:t>Fedorov</w:t>
      </w:r>
      <w:r w:rsidRPr="00D8759C">
        <w:rPr>
          <w:lang w:val="en-US"/>
        </w:rPr>
        <w:t xml:space="preserve"> </w:t>
      </w:r>
      <w:r>
        <w:rPr>
          <w:b/>
          <w:bCs/>
          <w:lang w:val="en-US"/>
        </w:rPr>
        <w:t>S</w:t>
      </w:r>
      <w:r w:rsidRPr="00D8759C">
        <w:rPr>
          <w:b/>
          <w:bCs/>
          <w:lang w:val="en-US"/>
        </w:rPr>
        <w:t xml:space="preserve">. </w:t>
      </w:r>
      <w:r>
        <w:rPr>
          <w:b/>
          <w:bCs/>
          <w:lang w:val="en-US"/>
        </w:rPr>
        <w:t>A</w:t>
      </w:r>
      <w:r w:rsidRPr="00D8759C">
        <w:rPr>
          <w:b/>
          <w:bCs/>
          <w:lang w:val="en-US"/>
        </w:rPr>
        <w:t>.</w:t>
      </w:r>
    </w:p>
    <w:p w14:paraId="00638063" w14:textId="454B583E" w:rsidR="00D8759C" w:rsidRPr="00D8759C" w:rsidRDefault="00D8759C" w:rsidP="00D8759C">
      <w:pPr>
        <w:spacing w:before="0" w:after="160" w:line="259" w:lineRule="auto"/>
        <w:jc w:val="right"/>
        <w:rPr>
          <w:lang w:val="en-US"/>
        </w:rPr>
      </w:pPr>
      <w:proofErr w:type="spellStart"/>
      <w:r>
        <w:rPr>
          <w:b/>
          <w:bCs/>
          <w:lang w:val="en-US"/>
        </w:rPr>
        <w:t>Tokar</w:t>
      </w:r>
      <w:proofErr w:type="spellEnd"/>
      <w:r w:rsidRPr="00D8759C">
        <w:rPr>
          <w:b/>
          <w:bCs/>
          <w:lang w:val="en-US"/>
        </w:rPr>
        <w:t xml:space="preserve"> </w:t>
      </w:r>
      <w:r>
        <w:rPr>
          <w:b/>
          <w:bCs/>
          <w:lang w:val="en-US"/>
        </w:rPr>
        <w:t>V</w:t>
      </w:r>
      <w:r w:rsidRPr="00D8759C">
        <w:rPr>
          <w:b/>
          <w:bCs/>
          <w:lang w:val="en-US"/>
        </w:rPr>
        <w:t>.</w:t>
      </w:r>
      <w:r w:rsidR="00D65623">
        <w:rPr>
          <w:b/>
          <w:bCs/>
          <w:lang w:val="en-US"/>
        </w:rPr>
        <w:t xml:space="preserve"> </w:t>
      </w:r>
      <w:r>
        <w:rPr>
          <w:b/>
          <w:bCs/>
          <w:lang w:val="en-US"/>
        </w:rPr>
        <w:t>V</w:t>
      </w:r>
      <w:r w:rsidRPr="00D8759C">
        <w:rPr>
          <w:b/>
          <w:bCs/>
          <w:lang w:val="en-US"/>
        </w:rPr>
        <w:t>.</w:t>
      </w:r>
    </w:p>
    <w:p w14:paraId="4FE5BB8F" w14:textId="0C56DEB1" w:rsidR="00D8759C" w:rsidRDefault="006B59DA" w:rsidP="006B59DA">
      <w:pPr>
        <w:pStyle w:val="a5"/>
        <w:ind w:left="0" w:firstLine="0"/>
        <w:jc w:val="center"/>
        <w:rPr>
          <w:b/>
          <w:bCs/>
          <w:lang w:val="en-US"/>
        </w:rPr>
      </w:pPr>
      <w:r w:rsidRPr="006B59DA">
        <w:rPr>
          <w:b/>
          <w:bCs/>
          <w:lang w:val="en-US"/>
        </w:rPr>
        <w:t>APPLICATION STATE MANAGEMENT USING FLUTTER BLOCK</w:t>
      </w:r>
    </w:p>
    <w:p w14:paraId="7BA9F3EE" w14:textId="10E16FC9" w:rsidR="006B59DA" w:rsidRDefault="006B59DA" w:rsidP="006B59DA">
      <w:pPr>
        <w:pStyle w:val="a5"/>
        <w:ind w:left="0" w:firstLine="0"/>
        <w:jc w:val="center"/>
        <w:rPr>
          <w:b/>
          <w:bCs/>
        </w:rPr>
      </w:pPr>
      <w:r>
        <w:rPr>
          <w:b/>
          <w:bCs/>
        </w:rPr>
        <w:t xml:space="preserve"> </w:t>
      </w:r>
    </w:p>
    <w:p w14:paraId="338A38E7" w14:textId="64D8EECA" w:rsidR="006B59DA" w:rsidRDefault="006B59DA" w:rsidP="006B59DA">
      <w:pPr>
        <w:rPr>
          <w:i/>
          <w:iCs/>
          <w:lang w:val="en-US"/>
        </w:rPr>
      </w:pPr>
      <w:r w:rsidRPr="006B59DA">
        <w:rPr>
          <w:b/>
          <w:bCs/>
          <w:i/>
          <w:iCs/>
          <w:lang w:val="en-US"/>
        </w:rPr>
        <w:t>Annotation.</w:t>
      </w:r>
      <w:r w:rsidRPr="006B59DA">
        <w:rPr>
          <w:i/>
          <w:iCs/>
          <w:lang w:val="en-US"/>
        </w:rPr>
        <w:t xml:space="preserve"> This article examines the advantages and disadvantages of the Flutter Block tool for managing the application state. The problems that arise when using the standard approach to state management in Flutter are discussed in detail. The importance of separating UI from business logic is considered and it is emphasized that Flutter Bloc satisfies many key needs in software development, providing an understanding of the current state of the application, ease of testing, and other advantages.</w:t>
      </w:r>
    </w:p>
    <w:p w14:paraId="714DB417" w14:textId="387F345C" w:rsidR="006B59DA" w:rsidRDefault="006B59DA" w:rsidP="006B59DA">
      <w:pPr>
        <w:rPr>
          <w:i/>
          <w:iCs/>
          <w:lang w:val="en-US"/>
        </w:rPr>
      </w:pPr>
      <w:r w:rsidRPr="006B59DA">
        <w:rPr>
          <w:b/>
          <w:bCs/>
          <w:i/>
          <w:iCs/>
          <w:lang w:val="en-US"/>
        </w:rPr>
        <w:t>Keywords:</w:t>
      </w:r>
      <w:r w:rsidRPr="006B59DA">
        <w:rPr>
          <w:i/>
          <w:iCs/>
          <w:lang w:val="en-US"/>
        </w:rPr>
        <w:t xml:space="preserve"> Flutter, Dart, Cross-platform development, </w:t>
      </w:r>
      <w:proofErr w:type="spellStart"/>
      <w:r w:rsidRPr="006B59DA">
        <w:rPr>
          <w:i/>
          <w:iCs/>
          <w:lang w:val="en-US"/>
        </w:rPr>
        <w:t>BLoC</w:t>
      </w:r>
      <w:proofErr w:type="spellEnd"/>
      <w:r w:rsidRPr="006B59DA">
        <w:rPr>
          <w:i/>
          <w:iCs/>
          <w:lang w:val="en-US"/>
        </w:rPr>
        <w:t>, State Management.</w:t>
      </w:r>
    </w:p>
    <w:p w14:paraId="03088CCF" w14:textId="1DBAD365" w:rsidR="006B59DA" w:rsidRDefault="006B59DA" w:rsidP="006B59DA">
      <w:pPr>
        <w:rPr>
          <w:i/>
          <w:iCs/>
        </w:rPr>
      </w:pPr>
      <w:r>
        <w:rPr>
          <w:i/>
          <w:iCs/>
        </w:rPr>
        <w:t xml:space="preserve"> </w:t>
      </w:r>
    </w:p>
    <w:p w14:paraId="234C7DEB" w14:textId="4AA105BC" w:rsidR="006B59DA" w:rsidRDefault="006B59DA" w:rsidP="00F11A33">
      <w:pPr>
        <w:ind w:firstLine="0"/>
        <w:jc w:val="center"/>
        <w:rPr>
          <w:b/>
          <w:bCs/>
        </w:rPr>
      </w:pPr>
      <w:proofErr w:type="spellStart"/>
      <w:r w:rsidRPr="006B59DA">
        <w:rPr>
          <w:b/>
          <w:bCs/>
        </w:rPr>
        <w:t>Information</w:t>
      </w:r>
      <w:proofErr w:type="spellEnd"/>
      <w:r w:rsidRPr="006B59DA">
        <w:rPr>
          <w:b/>
          <w:bCs/>
        </w:rPr>
        <w:t xml:space="preserve"> </w:t>
      </w:r>
      <w:proofErr w:type="spellStart"/>
      <w:r w:rsidRPr="006B59DA">
        <w:rPr>
          <w:b/>
          <w:bCs/>
        </w:rPr>
        <w:t>about</w:t>
      </w:r>
      <w:proofErr w:type="spellEnd"/>
      <w:r w:rsidRPr="006B59DA">
        <w:rPr>
          <w:b/>
          <w:bCs/>
        </w:rPr>
        <w:t xml:space="preserve"> </w:t>
      </w:r>
      <w:proofErr w:type="spellStart"/>
      <w:r w:rsidRPr="006B59DA">
        <w:rPr>
          <w:b/>
          <w:bCs/>
        </w:rPr>
        <w:t>the</w:t>
      </w:r>
      <w:proofErr w:type="spellEnd"/>
      <w:r w:rsidRPr="006B59DA">
        <w:rPr>
          <w:b/>
          <w:bCs/>
        </w:rPr>
        <w:t xml:space="preserve"> </w:t>
      </w:r>
      <w:proofErr w:type="spellStart"/>
      <w:r w:rsidRPr="006B59DA">
        <w:rPr>
          <w:b/>
          <w:bCs/>
        </w:rPr>
        <w:t>authors</w:t>
      </w:r>
      <w:proofErr w:type="spellEnd"/>
    </w:p>
    <w:p w14:paraId="04D2F85C" w14:textId="1B8B9F57" w:rsidR="00B31C2F" w:rsidRPr="00B31C2F" w:rsidRDefault="00B31C2F" w:rsidP="00B31C2F">
      <w:pPr>
        <w:rPr>
          <w:lang w:val="en-US"/>
        </w:rPr>
      </w:pPr>
      <w:r w:rsidRPr="00B31C2F">
        <w:rPr>
          <w:lang w:val="en-US"/>
        </w:rPr>
        <w:t xml:space="preserve">Fedorov Sergey </w:t>
      </w:r>
      <w:proofErr w:type="spellStart"/>
      <w:r w:rsidRPr="00B31C2F">
        <w:rPr>
          <w:lang w:val="en-US"/>
        </w:rPr>
        <w:t>Anatolyevich</w:t>
      </w:r>
      <w:proofErr w:type="spellEnd"/>
      <w:r w:rsidRPr="00B31C2F">
        <w:rPr>
          <w:lang w:val="en-US"/>
        </w:rPr>
        <w:t xml:space="preserve"> (Russia, Moscow) – Student, Federal State Budgetary Institution of Science MIREA – Russian Technological University (Russia, 119454, Moscow, </w:t>
      </w:r>
      <w:proofErr w:type="spellStart"/>
      <w:r w:rsidRPr="00B31C2F">
        <w:rPr>
          <w:lang w:val="en-US"/>
        </w:rPr>
        <w:t>Vernadsky</w:t>
      </w:r>
      <w:proofErr w:type="spellEnd"/>
      <w:r w:rsidRPr="00B31C2F">
        <w:rPr>
          <w:lang w:val="en-US"/>
        </w:rPr>
        <w:t xml:space="preserve"> Avenue, 78c4, akrona30@gmail.com)</w:t>
      </w:r>
    </w:p>
    <w:p w14:paraId="1E65D796" w14:textId="6B67124E" w:rsidR="009F6EA4" w:rsidRPr="00A80EB3" w:rsidRDefault="00B31C2F" w:rsidP="00B31C2F">
      <w:pPr>
        <w:rPr>
          <w:lang w:val="en-US"/>
        </w:rPr>
      </w:pPr>
      <w:proofErr w:type="spellStart"/>
      <w:r w:rsidRPr="00B31C2F">
        <w:rPr>
          <w:lang w:val="en-US"/>
        </w:rPr>
        <w:t>Tokar</w:t>
      </w:r>
      <w:proofErr w:type="spellEnd"/>
      <w:r w:rsidRPr="00B31C2F">
        <w:rPr>
          <w:lang w:val="en-US"/>
        </w:rPr>
        <w:t xml:space="preserve"> </w:t>
      </w:r>
      <w:proofErr w:type="spellStart"/>
      <w:r w:rsidRPr="00B31C2F">
        <w:rPr>
          <w:lang w:val="en-US"/>
        </w:rPr>
        <w:t>Vikenty</w:t>
      </w:r>
      <w:proofErr w:type="spellEnd"/>
      <w:r w:rsidRPr="00B31C2F">
        <w:rPr>
          <w:lang w:val="en-US"/>
        </w:rPr>
        <w:t xml:space="preserve"> </w:t>
      </w:r>
      <w:proofErr w:type="spellStart"/>
      <w:r w:rsidRPr="00B31C2F">
        <w:rPr>
          <w:lang w:val="en-US"/>
        </w:rPr>
        <w:t>Vitalievich</w:t>
      </w:r>
      <w:proofErr w:type="spellEnd"/>
      <w:r w:rsidRPr="00B31C2F">
        <w:rPr>
          <w:lang w:val="en-US"/>
        </w:rPr>
        <w:t xml:space="preserve"> (Russia, Moscow) – Student, Federal State Budgetary Institution of Science MIREA – Russian Technological University (Russia, 119454, Moscow, </w:t>
      </w:r>
      <w:proofErr w:type="spellStart"/>
      <w:r w:rsidRPr="00B31C2F">
        <w:rPr>
          <w:lang w:val="en-US"/>
        </w:rPr>
        <w:t>Vernadsky</w:t>
      </w:r>
      <w:proofErr w:type="spellEnd"/>
      <w:r w:rsidRPr="00B31C2F">
        <w:rPr>
          <w:lang w:val="en-US"/>
        </w:rPr>
        <w:t xml:space="preserve"> Avenue, 78c4, </w:t>
      </w:r>
      <w:r w:rsidR="00A80EB3">
        <w:rPr>
          <w:lang w:val="en-US"/>
        </w:rPr>
        <w:t>vikesha2002@gmail.com)</w:t>
      </w:r>
    </w:p>
    <w:p w14:paraId="10E00B74" w14:textId="023DDB57" w:rsidR="00A80EB3" w:rsidRDefault="00A80EB3" w:rsidP="00B31C2F">
      <w:pPr>
        <w:rPr>
          <w:lang w:val="en-US"/>
        </w:rPr>
      </w:pPr>
      <w:r w:rsidRPr="00A80EB3">
        <w:rPr>
          <w:lang w:val="en-US"/>
        </w:rPr>
        <w:t xml:space="preserve"> </w:t>
      </w:r>
    </w:p>
    <w:p w14:paraId="163F73DE" w14:textId="2B897F7F" w:rsidR="00A80EB3" w:rsidRDefault="00F11A33" w:rsidP="00F11A33">
      <w:pPr>
        <w:ind w:firstLine="0"/>
        <w:jc w:val="center"/>
        <w:rPr>
          <w:b/>
          <w:bCs/>
        </w:rPr>
      </w:pPr>
      <w:proofErr w:type="spellStart"/>
      <w:r w:rsidRPr="00F11A33">
        <w:rPr>
          <w:b/>
          <w:bCs/>
        </w:rPr>
        <w:t>References</w:t>
      </w:r>
      <w:proofErr w:type="spellEnd"/>
    </w:p>
    <w:p w14:paraId="78458264" w14:textId="40C839B5" w:rsidR="00F11A33" w:rsidRPr="00F11A33" w:rsidRDefault="00F11A33" w:rsidP="00F11A33">
      <w:pPr>
        <w:pStyle w:val="a5"/>
        <w:numPr>
          <w:ilvl w:val="0"/>
          <w:numId w:val="6"/>
        </w:numPr>
        <w:ind w:left="0" w:firstLine="709"/>
        <w:rPr>
          <w:lang w:val="en-US"/>
        </w:rPr>
      </w:pPr>
      <w:r w:rsidRPr="00F11A33">
        <w:rPr>
          <w:lang w:val="en-US"/>
        </w:rPr>
        <w:t xml:space="preserve">Flutter Blocs: A Simple Introduction. [Electronic resource]. URL: https://betterprogramming.pub/flutter-blocs-a-simple-introduction-8e948456d741 . </w:t>
      </w:r>
    </w:p>
    <w:p w14:paraId="1DA8260C" w14:textId="4B5A016E" w:rsidR="00F11A33" w:rsidRPr="00F11A33" w:rsidRDefault="00F11A33" w:rsidP="00F11A33">
      <w:pPr>
        <w:pStyle w:val="a5"/>
        <w:numPr>
          <w:ilvl w:val="0"/>
          <w:numId w:val="6"/>
        </w:numPr>
        <w:ind w:left="0" w:firstLine="709"/>
        <w:rPr>
          <w:lang w:val="en-US"/>
        </w:rPr>
      </w:pPr>
      <w:r w:rsidRPr="00F11A33">
        <w:rPr>
          <w:lang w:val="en-US"/>
        </w:rPr>
        <w:t xml:space="preserve">Separating business logic and UI in Flutter using the </w:t>
      </w:r>
      <w:proofErr w:type="spellStart"/>
      <w:r w:rsidRPr="00F11A33">
        <w:rPr>
          <w:lang w:val="en-US"/>
        </w:rPr>
        <w:t>BLoC</w:t>
      </w:r>
      <w:proofErr w:type="spellEnd"/>
      <w:r w:rsidRPr="00F11A33">
        <w:rPr>
          <w:lang w:val="en-US"/>
        </w:rPr>
        <w:t xml:space="preserve"> architecture. [Electronic resource]. URL: https://inostudio.com/blog/articles-develop/razdelenie-biznes-logiki-i-ui-vo-flutter-s-pomoshchyu-bloc-arkhitektury/ .</w:t>
      </w:r>
    </w:p>
    <w:p w14:paraId="54ECEAE6" w14:textId="3815146B" w:rsidR="00F11A33" w:rsidRPr="00F11A33" w:rsidRDefault="00F11A33" w:rsidP="00F11A33">
      <w:pPr>
        <w:pStyle w:val="a5"/>
        <w:numPr>
          <w:ilvl w:val="0"/>
          <w:numId w:val="6"/>
        </w:numPr>
        <w:ind w:left="0" w:firstLine="709"/>
        <w:rPr>
          <w:lang w:val="en-US"/>
        </w:rPr>
      </w:pPr>
      <w:r w:rsidRPr="00F11A33">
        <w:rPr>
          <w:lang w:val="en-US"/>
        </w:rPr>
        <w:t>Choosing the architecture for a Flutter application. [Electronic resource]. URL: https://otus.ru/nest/post/1918/ .</w:t>
      </w:r>
    </w:p>
    <w:sectPr w:rsidR="00F11A33" w:rsidRPr="00F11A33" w:rsidSect="005C41C3">
      <w:pgSz w:w="11906" w:h="16838"/>
      <w:pgMar w:top="1134" w:right="851"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27B1E61"/>
    <w:multiLevelType w:val="hybridMultilevel"/>
    <w:tmpl w:val="3C90ECD8"/>
    <w:lvl w:ilvl="0" w:tplc="CC1E5668">
      <w:start w:val="1"/>
      <w:numFmt w:val="decimal"/>
      <w:lvlText w:val="%1."/>
      <w:lvlJc w:val="left"/>
      <w:pPr>
        <w:ind w:left="1843" w:hanging="142"/>
      </w:pPr>
      <w:rPr>
        <w:rFonts w:hint="default"/>
      </w:rPr>
    </w:lvl>
    <w:lvl w:ilvl="1" w:tplc="04190019" w:tentative="1">
      <w:start w:val="1"/>
      <w:numFmt w:val="lowerLetter"/>
      <w:lvlText w:val="%2."/>
      <w:lvlJc w:val="left"/>
      <w:pPr>
        <w:ind w:left="2781" w:hanging="360"/>
      </w:pPr>
    </w:lvl>
    <w:lvl w:ilvl="2" w:tplc="0419001B" w:tentative="1">
      <w:start w:val="1"/>
      <w:numFmt w:val="lowerRoman"/>
      <w:lvlText w:val="%3."/>
      <w:lvlJc w:val="right"/>
      <w:pPr>
        <w:ind w:left="3501" w:hanging="180"/>
      </w:pPr>
    </w:lvl>
    <w:lvl w:ilvl="3" w:tplc="0419000F" w:tentative="1">
      <w:start w:val="1"/>
      <w:numFmt w:val="decimal"/>
      <w:lvlText w:val="%4."/>
      <w:lvlJc w:val="left"/>
      <w:pPr>
        <w:ind w:left="4221" w:hanging="360"/>
      </w:pPr>
    </w:lvl>
    <w:lvl w:ilvl="4" w:tplc="04190019" w:tentative="1">
      <w:start w:val="1"/>
      <w:numFmt w:val="lowerLetter"/>
      <w:lvlText w:val="%5."/>
      <w:lvlJc w:val="left"/>
      <w:pPr>
        <w:ind w:left="4941" w:hanging="360"/>
      </w:pPr>
    </w:lvl>
    <w:lvl w:ilvl="5" w:tplc="0419001B" w:tentative="1">
      <w:start w:val="1"/>
      <w:numFmt w:val="lowerRoman"/>
      <w:lvlText w:val="%6."/>
      <w:lvlJc w:val="right"/>
      <w:pPr>
        <w:ind w:left="5661" w:hanging="180"/>
      </w:pPr>
    </w:lvl>
    <w:lvl w:ilvl="6" w:tplc="0419000F" w:tentative="1">
      <w:start w:val="1"/>
      <w:numFmt w:val="decimal"/>
      <w:lvlText w:val="%7."/>
      <w:lvlJc w:val="left"/>
      <w:pPr>
        <w:ind w:left="6381" w:hanging="360"/>
      </w:pPr>
    </w:lvl>
    <w:lvl w:ilvl="7" w:tplc="04190019" w:tentative="1">
      <w:start w:val="1"/>
      <w:numFmt w:val="lowerLetter"/>
      <w:lvlText w:val="%8."/>
      <w:lvlJc w:val="left"/>
      <w:pPr>
        <w:ind w:left="7101" w:hanging="360"/>
      </w:pPr>
    </w:lvl>
    <w:lvl w:ilvl="8" w:tplc="0419001B" w:tentative="1">
      <w:start w:val="1"/>
      <w:numFmt w:val="lowerRoman"/>
      <w:lvlText w:val="%9."/>
      <w:lvlJc w:val="right"/>
      <w:pPr>
        <w:ind w:left="7821" w:hanging="180"/>
      </w:pPr>
    </w:lvl>
  </w:abstractNum>
  <w:abstractNum w:abstractNumId="1" w15:restartNumberingAfterBreak="0">
    <w:nsid w:val="3B2F40A4"/>
    <w:multiLevelType w:val="hybridMultilevel"/>
    <w:tmpl w:val="651C5F30"/>
    <w:lvl w:ilvl="0" w:tplc="DA9E75AA">
      <w:start w:val="1"/>
      <w:numFmt w:val="decimal"/>
      <w:suff w:val="space"/>
      <w:lvlText w:val="%1."/>
      <w:lvlJc w:val="left"/>
      <w:pPr>
        <w:ind w:left="851" w:hanging="142"/>
      </w:pPr>
      <w:rPr>
        <w:rFonts w:hint="default"/>
        <w:lang w:val="en-US"/>
      </w:rPr>
    </w:lvl>
    <w:lvl w:ilvl="1" w:tplc="04190019" w:tentative="1">
      <w:start w:val="1"/>
      <w:numFmt w:val="lowerLetter"/>
      <w:lvlText w:val="%2."/>
      <w:lvlJc w:val="left"/>
      <w:pPr>
        <w:ind w:left="1298" w:hanging="360"/>
      </w:pPr>
    </w:lvl>
    <w:lvl w:ilvl="2" w:tplc="0419001B" w:tentative="1">
      <w:start w:val="1"/>
      <w:numFmt w:val="lowerRoman"/>
      <w:lvlText w:val="%3."/>
      <w:lvlJc w:val="right"/>
      <w:pPr>
        <w:ind w:left="2018" w:hanging="180"/>
      </w:pPr>
    </w:lvl>
    <w:lvl w:ilvl="3" w:tplc="0419000F" w:tentative="1">
      <w:start w:val="1"/>
      <w:numFmt w:val="decimal"/>
      <w:lvlText w:val="%4."/>
      <w:lvlJc w:val="left"/>
      <w:pPr>
        <w:ind w:left="2738" w:hanging="360"/>
      </w:pPr>
    </w:lvl>
    <w:lvl w:ilvl="4" w:tplc="04190019" w:tentative="1">
      <w:start w:val="1"/>
      <w:numFmt w:val="lowerLetter"/>
      <w:lvlText w:val="%5."/>
      <w:lvlJc w:val="left"/>
      <w:pPr>
        <w:ind w:left="3458" w:hanging="360"/>
      </w:pPr>
    </w:lvl>
    <w:lvl w:ilvl="5" w:tplc="0419001B" w:tentative="1">
      <w:start w:val="1"/>
      <w:numFmt w:val="lowerRoman"/>
      <w:lvlText w:val="%6."/>
      <w:lvlJc w:val="right"/>
      <w:pPr>
        <w:ind w:left="4178" w:hanging="180"/>
      </w:pPr>
    </w:lvl>
    <w:lvl w:ilvl="6" w:tplc="0419000F" w:tentative="1">
      <w:start w:val="1"/>
      <w:numFmt w:val="decimal"/>
      <w:lvlText w:val="%7."/>
      <w:lvlJc w:val="left"/>
      <w:pPr>
        <w:ind w:left="4898" w:hanging="360"/>
      </w:pPr>
    </w:lvl>
    <w:lvl w:ilvl="7" w:tplc="04190019" w:tentative="1">
      <w:start w:val="1"/>
      <w:numFmt w:val="lowerLetter"/>
      <w:lvlText w:val="%8."/>
      <w:lvlJc w:val="left"/>
      <w:pPr>
        <w:ind w:left="5618" w:hanging="360"/>
      </w:pPr>
    </w:lvl>
    <w:lvl w:ilvl="8" w:tplc="0419001B" w:tentative="1">
      <w:start w:val="1"/>
      <w:numFmt w:val="lowerRoman"/>
      <w:lvlText w:val="%9."/>
      <w:lvlJc w:val="right"/>
      <w:pPr>
        <w:ind w:left="6338" w:hanging="180"/>
      </w:pPr>
    </w:lvl>
  </w:abstractNum>
  <w:abstractNum w:abstractNumId="2" w15:restartNumberingAfterBreak="0">
    <w:nsid w:val="5B627B5B"/>
    <w:multiLevelType w:val="multilevel"/>
    <w:tmpl w:val="CD0826C8"/>
    <w:lvl w:ilvl="0">
      <w:start w:val="1"/>
      <w:numFmt w:val="decimal"/>
      <w:suff w:val="space"/>
      <w:lvlText w:val="%1."/>
      <w:lvlJc w:val="left"/>
      <w:pPr>
        <w:ind w:left="1985" w:hanging="851"/>
      </w:pPr>
      <w:rPr>
        <w:rFonts w:hint="default"/>
      </w:rPr>
    </w:lvl>
    <w:lvl w:ilvl="1">
      <w:start w:val="1"/>
      <w:numFmt w:val="decimal"/>
      <w:lvlText w:val="%2."/>
      <w:lvlJc w:val="left"/>
      <w:pPr>
        <w:tabs>
          <w:tab w:val="num" w:pos="2563"/>
        </w:tabs>
        <w:ind w:left="1985" w:hanging="851"/>
      </w:pPr>
      <w:rPr>
        <w:rFonts w:hint="default"/>
      </w:rPr>
    </w:lvl>
    <w:lvl w:ilvl="2">
      <w:start w:val="1"/>
      <w:numFmt w:val="decimal"/>
      <w:lvlText w:val="%3."/>
      <w:lvlJc w:val="left"/>
      <w:pPr>
        <w:tabs>
          <w:tab w:val="num" w:pos="2563"/>
        </w:tabs>
        <w:ind w:left="1985" w:hanging="851"/>
      </w:pPr>
      <w:rPr>
        <w:rFonts w:hint="default"/>
      </w:rPr>
    </w:lvl>
    <w:lvl w:ilvl="3">
      <w:start w:val="1"/>
      <w:numFmt w:val="decimal"/>
      <w:lvlText w:val="%4."/>
      <w:lvlJc w:val="left"/>
      <w:pPr>
        <w:tabs>
          <w:tab w:val="num" w:pos="2563"/>
        </w:tabs>
        <w:ind w:left="1985" w:hanging="851"/>
      </w:pPr>
      <w:rPr>
        <w:rFonts w:hint="default"/>
      </w:rPr>
    </w:lvl>
    <w:lvl w:ilvl="4">
      <w:start w:val="1"/>
      <w:numFmt w:val="decimal"/>
      <w:lvlText w:val="%5."/>
      <w:lvlJc w:val="left"/>
      <w:pPr>
        <w:tabs>
          <w:tab w:val="num" w:pos="2563"/>
        </w:tabs>
        <w:ind w:left="1985" w:hanging="851"/>
      </w:pPr>
      <w:rPr>
        <w:rFonts w:hint="default"/>
      </w:rPr>
    </w:lvl>
    <w:lvl w:ilvl="5">
      <w:start w:val="1"/>
      <w:numFmt w:val="decimal"/>
      <w:lvlText w:val="%6."/>
      <w:lvlJc w:val="left"/>
      <w:pPr>
        <w:tabs>
          <w:tab w:val="num" w:pos="2563"/>
        </w:tabs>
        <w:ind w:left="1985" w:hanging="851"/>
      </w:pPr>
      <w:rPr>
        <w:rFonts w:hint="default"/>
      </w:rPr>
    </w:lvl>
    <w:lvl w:ilvl="6">
      <w:start w:val="1"/>
      <w:numFmt w:val="decimal"/>
      <w:lvlText w:val="%7."/>
      <w:lvlJc w:val="left"/>
      <w:pPr>
        <w:tabs>
          <w:tab w:val="num" w:pos="2563"/>
        </w:tabs>
        <w:ind w:left="1985" w:hanging="851"/>
      </w:pPr>
      <w:rPr>
        <w:rFonts w:hint="default"/>
      </w:rPr>
    </w:lvl>
    <w:lvl w:ilvl="7">
      <w:start w:val="1"/>
      <w:numFmt w:val="decimal"/>
      <w:lvlText w:val="%8."/>
      <w:lvlJc w:val="left"/>
      <w:pPr>
        <w:tabs>
          <w:tab w:val="num" w:pos="2563"/>
        </w:tabs>
        <w:ind w:left="1985" w:hanging="851"/>
      </w:pPr>
      <w:rPr>
        <w:rFonts w:hint="default"/>
      </w:rPr>
    </w:lvl>
    <w:lvl w:ilvl="8">
      <w:start w:val="1"/>
      <w:numFmt w:val="decimal"/>
      <w:lvlText w:val="%9."/>
      <w:lvlJc w:val="left"/>
      <w:pPr>
        <w:tabs>
          <w:tab w:val="num" w:pos="2563"/>
        </w:tabs>
        <w:ind w:left="1985" w:hanging="851"/>
      </w:pPr>
      <w:rPr>
        <w:rFonts w:hint="default"/>
      </w:rPr>
    </w:lvl>
  </w:abstractNum>
  <w:abstractNum w:abstractNumId="3" w15:restartNumberingAfterBreak="0">
    <w:nsid w:val="5C591B36"/>
    <w:multiLevelType w:val="hybridMultilevel"/>
    <w:tmpl w:val="9834719C"/>
    <w:lvl w:ilvl="0" w:tplc="6604058E">
      <w:start w:val="1"/>
      <w:numFmt w:val="decimal"/>
      <w:suff w:val="space"/>
      <w:lvlText w:val="%1."/>
      <w:lvlJc w:val="left"/>
      <w:pPr>
        <w:ind w:left="851" w:hanging="142"/>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 w15:restartNumberingAfterBreak="0">
    <w:nsid w:val="63783644"/>
    <w:multiLevelType w:val="multilevel"/>
    <w:tmpl w:val="5F06E3F0"/>
    <w:lvl w:ilvl="0">
      <w:start w:val="1"/>
      <w:numFmt w:val="decimal"/>
      <w:suff w:val="space"/>
      <w:lvlText w:val="%1."/>
      <w:lvlJc w:val="left"/>
      <w:pPr>
        <w:ind w:left="851" w:firstLine="0"/>
      </w:pPr>
      <w:rPr>
        <w:rFonts w:hint="default"/>
        <w:sz w:val="24"/>
        <w:szCs w:val="24"/>
      </w:rPr>
    </w:lvl>
    <w:lvl w:ilvl="1">
      <w:start w:val="1"/>
      <w:numFmt w:val="decimal"/>
      <w:lvlText w:val="%2."/>
      <w:lvlJc w:val="left"/>
      <w:pPr>
        <w:tabs>
          <w:tab w:val="num" w:pos="1286"/>
        </w:tabs>
        <w:ind w:left="1418" w:firstLine="0"/>
      </w:pPr>
      <w:rPr>
        <w:rFonts w:hint="default"/>
        <w:sz w:val="20"/>
      </w:rPr>
    </w:lvl>
    <w:lvl w:ilvl="2">
      <w:start w:val="1"/>
      <w:numFmt w:val="decimal"/>
      <w:lvlText w:val="%3."/>
      <w:lvlJc w:val="left"/>
      <w:pPr>
        <w:tabs>
          <w:tab w:val="num" w:pos="2705"/>
        </w:tabs>
        <w:ind w:left="1985" w:firstLine="0"/>
      </w:pPr>
      <w:rPr>
        <w:rFonts w:hint="default"/>
        <w:sz w:val="20"/>
      </w:rPr>
    </w:lvl>
    <w:lvl w:ilvl="3">
      <w:start w:val="1"/>
      <w:numFmt w:val="decimal"/>
      <w:lvlText w:val="%4."/>
      <w:lvlJc w:val="left"/>
      <w:pPr>
        <w:tabs>
          <w:tab w:val="num" w:pos="3556"/>
        </w:tabs>
        <w:ind w:left="2552" w:firstLine="0"/>
      </w:pPr>
      <w:rPr>
        <w:rFonts w:hint="default"/>
        <w:sz w:val="20"/>
      </w:rPr>
    </w:lvl>
    <w:lvl w:ilvl="4">
      <w:start w:val="1"/>
      <w:numFmt w:val="decimal"/>
      <w:lvlText w:val="%5."/>
      <w:lvlJc w:val="left"/>
      <w:pPr>
        <w:tabs>
          <w:tab w:val="num" w:pos="4407"/>
        </w:tabs>
        <w:ind w:left="3119" w:firstLine="0"/>
      </w:pPr>
      <w:rPr>
        <w:rFonts w:hint="default"/>
        <w:sz w:val="20"/>
      </w:rPr>
    </w:lvl>
    <w:lvl w:ilvl="5">
      <w:start w:val="1"/>
      <w:numFmt w:val="decimal"/>
      <w:lvlText w:val="%6."/>
      <w:lvlJc w:val="left"/>
      <w:pPr>
        <w:tabs>
          <w:tab w:val="num" w:pos="5258"/>
        </w:tabs>
        <w:ind w:left="3686" w:firstLine="0"/>
      </w:pPr>
      <w:rPr>
        <w:rFonts w:hint="default"/>
        <w:sz w:val="20"/>
      </w:rPr>
    </w:lvl>
    <w:lvl w:ilvl="6">
      <w:start w:val="1"/>
      <w:numFmt w:val="decimal"/>
      <w:lvlText w:val="%7."/>
      <w:lvlJc w:val="left"/>
      <w:pPr>
        <w:tabs>
          <w:tab w:val="num" w:pos="6109"/>
        </w:tabs>
        <w:ind w:left="4253" w:firstLine="0"/>
      </w:pPr>
      <w:rPr>
        <w:rFonts w:hint="default"/>
        <w:sz w:val="20"/>
      </w:rPr>
    </w:lvl>
    <w:lvl w:ilvl="7">
      <w:start w:val="1"/>
      <w:numFmt w:val="decimal"/>
      <w:lvlText w:val="%8."/>
      <w:lvlJc w:val="left"/>
      <w:pPr>
        <w:tabs>
          <w:tab w:val="num" w:pos="6960"/>
        </w:tabs>
        <w:ind w:left="4820" w:firstLine="0"/>
      </w:pPr>
      <w:rPr>
        <w:rFonts w:hint="default"/>
        <w:sz w:val="20"/>
      </w:rPr>
    </w:lvl>
    <w:lvl w:ilvl="8">
      <w:start w:val="1"/>
      <w:numFmt w:val="decimal"/>
      <w:lvlText w:val="%9."/>
      <w:lvlJc w:val="left"/>
      <w:pPr>
        <w:tabs>
          <w:tab w:val="num" w:pos="7811"/>
        </w:tabs>
        <w:ind w:left="5387" w:firstLine="0"/>
      </w:pPr>
      <w:rPr>
        <w:rFonts w:hint="default"/>
        <w:sz w:val="20"/>
      </w:rPr>
    </w:lvl>
  </w:abstractNum>
  <w:abstractNum w:abstractNumId="5" w15:restartNumberingAfterBreak="0">
    <w:nsid w:val="7A1D7E71"/>
    <w:multiLevelType w:val="multilevel"/>
    <w:tmpl w:val="CEAC2A08"/>
    <w:lvl w:ilvl="0">
      <w:start w:val="1"/>
      <w:numFmt w:val="decimal"/>
      <w:lvlText w:val="%1."/>
      <w:lvlJc w:val="left"/>
      <w:pPr>
        <w:tabs>
          <w:tab w:val="num" w:pos="720"/>
        </w:tabs>
        <w:ind w:left="851" w:firstLine="0"/>
      </w:pPr>
      <w:rPr>
        <w:rFonts w:hint="default"/>
      </w:rPr>
    </w:lvl>
    <w:lvl w:ilvl="1">
      <w:start w:val="1"/>
      <w:numFmt w:val="decimal"/>
      <w:suff w:val="space"/>
      <w:lvlText w:val="%2."/>
      <w:lvlJc w:val="left"/>
      <w:pPr>
        <w:ind w:left="851" w:firstLine="0"/>
      </w:pPr>
      <w:rPr>
        <w:rFonts w:hint="default"/>
      </w:rPr>
    </w:lvl>
    <w:lvl w:ilvl="2">
      <w:start w:val="1"/>
      <w:numFmt w:val="decimal"/>
      <w:lvlText w:val="%3."/>
      <w:lvlJc w:val="left"/>
      <w:pPr>
        <w:tabs>
          <w:tab w:val="num" w:pos="2422"/>
        </w:tabs>
        <w:ind w:left="2553" w:firstLine="0"/>
      </w:pPr>
      <w:rPr>
        <w:rFonts w:hint="default"/>
      </w:rPr>
    </w:lvl>
    <w:lvl w:ilvl="3">
      <w:start w:val="1"/>
      <w:numFmt w:val="decimal"/>
      <w:lvlText w:val="%4."/>
      <w:lvlJc w:val="left"/>
      <w:pPr>
        <w:tabs>
          <w:tab w:val="num" w:pos="3273"/>
        </w:tabs>
        <w:ind w:left="3404" w:firstLine="0"/>
      </w:pPr>
      <w:rPr>
        <w:rFonts w:hint="default"/>
      </w:rPr>
    </w:lvl>
    <w:lvl w:ilvl="4">
      <w:start w:val="1"/>
      <w:numFmt w:val="decimal"/>
      <w:lvlText w:val="%5."/>
      <w:lvlJc w:val="left"/>
      <w:pPr>
        <w:tabs>
          <w:tab w:val="num" w:pos="4124"/>
        </w:tabs>
        <w:ind w:left="4255" w:firstLine="0"/>
      </w:pPr>
      <w:rPr>
        <w:rFonts w:hint="default"/>
      </w:rPr>
    </w:lvl>
    <w:lvl w:ilvl="5">
      <w:start w:val="1"/>
      <w:numFmt w:val="decimal"/>
      <w:lvlText w:val="%6."/>
      <w:lvlJc w:val="left"/>
      <w:pPr>
        <w:tabs>
          <w:tab w:val="num" w:pos="4975"/>
        </w:tabs>
        <w:ind w:left="5106" w:firstLine="0"/>
      </w:pPr>
      <w:rPr>
        <w:rFonts w:hint="default"/>
      </w:rPr>
    </w:lvl>
    <w:lvl w:ilvl="6">
      <w:start w:val="1"/>
      <w:numFmt w:val="decimal"/>
      <w:lvlText w:val="%7."/>
      <w:lvlJc w:val="left"/>
      <w:pPr>
        <w:tabs>
          <w:tab w:val="num" w:pos="5826"/>
        </w:tabs>
        <w:ind w:left="5957" w:firstLine="0"/>
      </w:pPr>
      <w:rPr>
        <w:rFonts w:hint="default"/>
      </w:rPr>
    </w:lvl>
    <w:lvl w:ilvl="7">
      <w:start w:val="1"/>
      <w:numFmt w:val="decimal"/>
      <w:lvlText w:val="%8."/>
      <w:lvlJc w:val="left"/>
      <w:pPr>
        <w:tabs>
          <w:tab w:val="num" w:pos="6677"/>
        </w:tabs>
        <w:ind w:left="6808" w:firstLine="0"/>
      </w:pPr>
      <w:rPr>
        <w:rFonts w:hint="default"/>
      </w:rPr>
    </w:lvl>
    <w:lvl w:ilvl="8">
      <w:start w:val="1"/>
      <w:numFmt w:val="decimal"/>
      <w:lvlText w:val="%9."/>
      <w:lvlJc w:val="left"/>
      <w:pPr>
        <w:tabs>
          <w:tab w:val="num" w:pos="7528"/>
        </w:tabs>
        <w:ind w:left="7659" w:firstLine="0"/>
      </w:pPr>
      <w:rPr>
        <w:rFonts w:hint="default"/>
      </w:rPr>
    </w:lvl>
  </w:abstractNum>
  <w:num w:numId="1">
    <w:abstractNumId w:val="0"/>
  </w:num>
  <w:num w:numId="2">
    <w:abstractNumId w:val="1"/>
  </w:num>
  <w:num w:numId="3">
    <w:abstractNumId w:val="2"/>
  </w:num>
  <w:num w:numId="4">
    <w:abstractNumId w:val="4"/>
  </w:num>
  <w:num w:numId="5">
    <w:abstractNumId w:val="5"/>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0"/>
  <w:proofState w:spelling="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C41C3"/>
    <w:rsid w:val="000442F6"/>
    <w:rsid w:val="00092AB5"/>
    <w:rsid w:val="000A298F"/>
    <w:rsid w:val="000A7935"/>
    <w:rsid w:val="000B2184"/>
    <w:rsid w:val="000C6D27"/>
    <w:rsid w:val="000E4E67"/>
    <w:rsid w:val="001376DB"/>
    <w:rsid w:val="00151971"/>
    <w:rsid w:val="001B7A75"/>
    <w:rsid w:val="001D33C2"/>
    <w:rsid w:val="002428DE"/>
    <w:rsid w:val="002946D2"/>
    <w:rsid w:val="002974A0"/>
    <w:rsid w:val="002A5382"/>
    <w:rsid w:val="002F3AE5"/>
    <w:rsid w:val="002F7E46"/>
    <w:rsid w:val="0030784E"/>
    <w:rsid w:val="00330C32"/>
    <w:rsid w:val="0033612C"/>
    <w:rsid w:val="003C256F"/>
    <w:rsid w:val="003C6AB7"/>
    <w:rsid w:val="004A00D3"/>
    <w:rsid w:val="00542C9C"/>
    <w:rsid w:val="00555EB1"/>
    <w:rsid w:val="00556676"/>
    <w:rsid w:val="005806F2"/>
    <w:rsid w:val="005B5C5D"/>
    <w:rsid w:val="005C2919"/>
    <w:rsid w:val="005C41C3"/>
    <w:rsid w:val="005D5D81"/>
    <w:rsid w:val="005D7D3F"/>
    <w:rsid w:val="005F011A"/>
    <w:rsid w:val="005F7920"/>
    <w:rsid w:val="00677133"/>
    <w:rsid w:val="006A50CE"/>
    <w:rsid w:val="006B59DA"/>
    <w:rsid w:val="006C552A"/>
    <w:rsid w:val="006D6249"/>
    <w:rsid w:val="00725839"/>
    <w:rsid w:val="00732D89"/>
    <w:rsid w:val="00753874"/>
    <w:rsid w:val="00797D80"/>
    <w:rsid w:val="007F30E3"/>
    <w:rsid w:val="0081413B"/>
    <w:rsid w:val="008A12F8"/>
    <w:rsid w:val="008F194E"/>
    <w:rsid w:val="00901A7F"/>
    <w:rsid w:val="009079EA"/>
    <w:rsid w:val="00932865"/>
    <w:rsid w:val="00993EA2"/>
    <w:rsid w:val="009B4227"/>
    <w:rsid w:val="009E6DE7"/>
    <w:rsid w:val="009F6EA4"/>
    <w:rsid w:val="00A214AB"/>
    <w:rsid w:val="00A27215"/>
    <w:rsid w:val="00A71823"/>
    <w:rsid w:val="00A80EB3"/>
    <w:rsid w:val="00A833AA"/>
    <w:rsid w:val="00B172E2"/>
    <w:rsid w:val="00B226D8"/>
    <w:rsid w:val="00B23EBF"/>
    <w:rsid w:val="00B31C2F"/>
    <w:rsid w:val="00B85255"/>
    <w:rsid w:val="00B952CB"/>
    <w:rsid w:val="00BE137E"/>
    <w:rsid w:val="00C66AE8"/>
    <w:rsid w:val="00C67A18"/>
    <w:rsid w:val="00C97CDA"/>
    <w:rsid w:val="00CA1BDC"/>
    <w:rsid w:val="00CA7F16"/>
    <w:rsid w:val="00CD0EA6"/>
    <w:rsid w:val="00CF0C07"/>
    <w:rsid w:val="00D15ED2"/>
    <w:rsid w:val="00D65623"/>
    <w:rsid w:val="00D8759C"/>
    <w:rsid w:val="00D91A58"/>
    <w:rsid w:val="00DD096D"/>
    <w:rsid w:val="00DE6DD9"/>
    <w:rsid w:val="00EA26DE"/>
    <w:rsid w:val="00EE5156"/>
    <w:rsid w:val="00EF5489"/>
    <w:rsid w:val="00F11A33"/>
    <w:rsid w:val="00F229D3"/>
    <w:rsid w:val="00F2704E"/>
    <w:rsid w:val="00F342A9"/>
    <w:rsid w:val="00F56CC9"/>
    <w:rsid w:val="00F72903"/>
    <w:rsid w:val="00FF67B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BC05EC"/>
  <w15:chartTrackingRefBased/>
  <w15:docId w15:val="{1ED64867-4CF6-444F-9DB6-3E7654E920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FF67B4"/>
    <w:pPr>
      <w:spacing w:before="60" w:after="60" w:line="240" w:lineRule="auto"/>
      <w:ind w:firstLine="709"/>
      <w:jc w:val="both"/>
    </w:pPr>
    <w:rPr>
      <w:rFonts w:ascii="Times New Roman" w:hAnsi="Times New Roman"/>
      <w:sz w:val="24"/>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542C9C"/>
    <w:rPr>
      <w:color w:val="0563C1" w:themeColor="hyperlink"/>
      <w:u w:val="single"/>
    </w:rPr>
  </w:style>
  <w:style w:type="character" w:styleId="a4">
    <w:name w:val="Unresolved Mention"/>
    <w:basedOn w:val="a0"/>
    <w:uiPriority w:val="99"/>
    <w:semiHidden/>
    <w:unhideWhenUsed/>
    <w:rsid w:val="00542C9C"/>
    <w:rPr>
      <w:color w:val="605E5C"/>
      <w:shd w:val="clear" w:color="auto" w:fill="E1DFDD"/>
    </w:rPr>
  </w:style>
  <w:style w:type="paragraph" w:styleId="a5">
    <w:name w:val="List Paragraph"/>
    <w:basedOn w:val="a"/>
    <w:uiPriority w:val="34"/>
    <w:qFormat/>
    <w:rsid w:val="002F7E46"/>
    <w:pPr>
      <w:ind w:left="720"/>
      <w:contextualSpacing/>
    </w:pPr>
  </w:style>
  <w:style w:type="paragraph" w:customStyle="1" w:styleId="Span">
    <w:name w:val="Span"/>
    <w:basedOn w:val="a"/>
    <w:link w:val="Span0"/>
    <w:qFormat/>
    <w:rsid w:val="002946D2"/>
    <w:pPr>
      <w:ind w:firstLine="0"/>
      <w:jc w:val="center"/>
    </w:pPr>
    <w:rPr>
      <w:noProof/>
    </w:rPr>
  </w:style>
  <w:style w:type="character" w:customStyle="1" w:styleId="Span0">
    <w:name w:val="Span Знак"/>
    <w:basedOn w:val="a0"/>
    <w:link w:val="Span"/>
    <w:rsid w:val="002946D2"/>
    <w:rPr>
      <w:rFonts w:ascii="Times New Roman" w:hAnsi="Times New Roman"/>
      <w:noProof/>
      <w:sz w:val="24"/>
    </w:rPr>
  </w:style>
  <w:style w:type="character" w:styleId="a6">
    <w:name w:val="FollowedHyperlink"/>
    <w:basedOn w:val="a0"/>
    <w:uiPriority w:val="99"/>
    <w:semiHidden/>
    <w:unhideWhenUsed/>
    <w:rsid w:val="0033612C"/>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24543237">
      <w:bodyDiv w:val="1"/>
      <w:marLeft w:val="0"/>
      <w:marRight w:val="0"/>
      <w:marTop w:val="0"/>
      <w:marBottom w:val="0"/>
      <w:divBdr>
        <w:top w:val="none" w:sz="0" w:space="0" w:color="auto"/>
        <w:left w:val="none" w:sz="0" w:space="0" w:color="auto"/>
        <w:bottom w:val="none" w:sz="0" w:space="0" w:color="auto"/>
        <w:right w:val="none" w:sz="0" w:space="0" w:color="auto"/>
      </w:divBdr>
    </w:div>
    <w:div w:id="401173981">
      <w:bodyDiv w:val="1"/>
      <w:marLeft w:val="0"/>
      <w:marRight w:val="0"/>
      <w:marTop w:val="0"/>
      <w:marBottom w:val="0"/>
      <w:divBdr>
        <w:top w:val="none" w:sz="0" w:space="0" w:color="auto"/>
        <w:left w:val="none" w:sz="0" w:space="0" w:color="auto"/>
        <w:bottom w:val="none" w:sz="0" w:space="0" w:color="auto"/>
        <w:right w:val="none" w:sz="0" w:space="0" w:color="auto"/>
      </w:divBdr>
    </w:div>
    <w:div w:id="487789305">
      <w:bodyDiv w:val="1"/>
      <w:marLeft w:val="0"/>
      <w:marRight w:val="0"/>
      <w:marTop w:val="0"/>
      <w:marBottom w:val="0"/>
      <w:divBdr>
        <w:top w:val="none" w:sz="0" w:space="0" w:color="auto"/>
        <w:left w:val="none" w:sz="0" w:space="0" w:color="auto"/>
        <w:bottom w:val="none" w:sz="0" w:space="0" w:color="auto"/>
        <w:right w:val="none" w:sz="0" w:space="0" w:color="auto"/>
      </w:divBdr>
    </w:div>
    <w:div w:id="651982852">
      <w:bodyDiv w:val="1"/>
      <w:marLeft w:val="0"/>
      <w:marRight w:val="0"/>
      <w:marTop w:val="0"/>
      <w:marBottom w:val="0"/>
      <w:divBdr>
        <w:top w:val="none" w:sz="0" w:space="0" w:color="auto"/>
        <w:left w:val="none" w:sz="0" w:space="0" w:color="auto"/>
        <w:bottom w:val="none" w:sz="0" w:space="0" w:color="auto"/>
        <w:right w:val="none" w:sz="0" w:space="0" w:color="auto"/>
      </w:divBdr>
    </w:div>
    <w:div w:id="730543761">
      <w:bodyDiv w:val="1"/>
      <w:marLeft w:val="0"/>
      <w:marRight w:val="0"/>
      <w:marTop w:val="0"/>
      <w:marBottom w:val="0"/>
      <w:divBdr>
        <w:top w:val="none" w:sz="0" w:space="0" w:color="auto"/>
        <w:left w:val="none" w:sz="0" w:space="0" w:color="auto"/>
        <w:bottom w:val="none" w:sz="0" w:space="0" w:color="auto"/>
        <w:right w:val="none" w:sz="0" w:space="0" w:color="auto"/>
      </w:divBdr>
    </w:div>
    <w:div w:id="990013904">
      <w:bodyDiv w:val="1"/>
      <w:marLeft w:val="0"/>
      <w:marRight w:val="0"/>
      <w:marTop w:val="0"/>
      <w:marBottom w:val="0"/>
      <w:divBdr>
        <w:top w:val="none" w:sz="0" w:space="0" w:color="auto"/>
        <w:left w:val="none" w:sz="0" w:space="0" w:color="auto"/>
        <w:bottom w:val="none" w:sz="0" w:space="0" w:color="auto"/>
        <w:right w:val="none" w:sz="0" w:space="0" w:color="auto"/>
      </w:divBdr>
    </w:div>
    <w:div w:id="1109398964">
      <w:bodyDiv w:val="1"/>
      <w:marLeft w:val="0"/>
      <w:marRight w:val="0"/>
      <w:marTop w:val="0"/>
      <w:marBottom w:val="0"/>
      <w:divBdr>
        <w:top w:val="none" w:sz="0" w:space="0" w:color="auto"/>
        <w:left w:val="none" w:sz="0" w:space="0" w:color="auto"/>
        <w:bottom w:val="none" w:sz="0" w:space="0" w:color="auto"/>
        <w:right w:val="none" w:sz="0" w:space="0" w:color="auto"/>
      </w:divBdr>
      <w:divsChild>
        <w:div w:id="1583569211">
          <w:marLeft w:val="0"/>
          <w:marRight w:val="0"/>
          <w:marTop w:val="0"/>
          <w:marBottom w:val="0"/>
          <w:divBdr>
            <w:top w:val="none" w:sz="0" w:space="0" w:color="auto"/>
            <w:left w:val="none" w:sz="0" w:space="0" w:color="auto"/>
            <w:bottom w:val="none" w:sz="0" w:space="0" w:color="auto"/>
            <w:right w:val="none" w:sz="0" w:space="0" w:color="auto"/>
          </w:divBdr>
          <w:divsChild>
            <w:div w:id="721250777">
              <w:marLeft w:val="0"/>
              <w:marRight w:val="0"/>
              <w:marTop w:val="0"/>
              <w:marBottom w:val="0"/>
              <w:divBdr>
                <w:top w:val="none" w:sz="0" w:space="0" w:color="auto"/>
                <w:left w:val="none" w:sz="0" w:space="0" w:color="auto"/>
                <w:bottom w:val="none" w:sz="0" w:space="0" w:color="auto"/>
                <w:right w:val="none" w:sz="0" w:space="0" w:color="auto"/>
              </w:divBdr>
              <w:divsChild>
                <w:div w:id="1922787410">
                  <w:marLeft w:val="-108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4876549">
      <w:bodyDiv w:val="1"/>
      <w:marLeft w:val="0"/>
      <w:marRight w:val="0"/>
      <w:marTop w:val="0"/>
      <w:marBottom w:val="0"/>
      <w:divBdr>
        <w:top w:val="none" w:sz="0" w:space="0" w:color="auto"/>
        <w:left w:val="none" w:sz="0" w:space="0" w:color="auto"/>
        <w:bottom w:val="none" w:sz="0" w:space="0" w:color="auto"/>
        <w:right w:val="none" w:sz="0" w:space="0" w:color="auto"/>
      </w:divBdr>
    </w:div>
    <w:div w:id="1599362330">
      <w:bodyDiv w:val="1"/>
      <w:marLeft w:val="0"/>
      <w:marRight w:val="0"/>
      <w:marTop w:val="0"/>
      <w:marBottom w:val="0"/>
      <w:divBdr>
        <w:top w:val="none" w:sz="0" w:space="0" w:color="auto"/>
        <w:left w:val="none" w:sz="0" w:space="0" w:color="auto"/>
        <w:bottom w:val="none" w:sz="0" w:space="0" w:color="auto"/>
        <w:right w:val="none" w:sz="0" w:space="0" w:color="auto"/>
      </w:divBdr>
    </w:div>
    <w:div w:id="1992365795">
      <w:bodyDiv w:val="1"/>
      <w:marLeft w:val="0"/>
      <w:marRight w:val="0"/>
      <w:marTop w:val="0"/>
      <w:marBottom w:val="0"/>
      <w:divBdr>
        <w:top w:val="none" w:sz="0" w:space="0" w:color="auto"/>
        <w:left w:val="none" w:sz="0" w:space="0" w:color="auto"/>
        <w:bottom w:val="none" w:sz="0" w:space="0" w:color="auto"/>
        <w:right w:val="none" w:sz="0" w:space="0" w:color="auto"/>
      </w:divBdr>
    </w:div>
    <w:div w:id="2054234590">
      <w:bodyDiv w:val="1"/>
      <w:marLeft w:val="0"/>
      <w:marRight w:val="0"/>
      <w:marTop w:val="0"/>
      <w:marBottom w:val="0"/>
      <w:divBdr>
        <w:top w:val="none" w:sz="0" w:space="0" w:color="auto"/>
        <w:left w:val="none" w:sz="0" w:space="0" w:color="auto"/>
        <w:bottom w:val="none" w:sz="0" w:space="0" w:color="auto"/>
        <w:right w:val="none" w:sz="0" w:space="0" w:color="auto"/>
      </w:divBdr>
    </w:div>
    <w:div w:id="20710778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inostudio.com/blog/articles-develop/razdelenie-biznes-logiki-i-ui-vo-flutter-s-pomoshchyu-bloc-arkhitektury/" TargetMode="External"/><Relationship Id="rId3" Type="http://schemas.openxmlformats.org/officeDocument/2006/relationships/settings" Target="settings.xml"/><Relationship Id="rId7" Type="http://schemas.openxmlformats.org/officeDocument/2006/relationships/hyperlink" Target="https://betterprogramming.pub/flutter-blocs-a-simple-introduction-8e948456d741"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theme" Target="theme/theme1.xml"/><Relationship Id="rId5" Type="http://schemas.openxmlformats.org/officeDocument/2006/relationships/image" Target="media/image1.png"/><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otus.ru/nest/post/1918/"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122</TotalTime>
  <Pages>4</Pages>
  <Words>1302</Words>
  <Characters>7424</Characters>
  <Application>Microsoft Office Word</Application>
  <DocSecurity>0</DocSecurity>
  <Lines>61</Lines>
  <Paragraphs>17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8709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Bredfen</dc:creator>
  <cp:keywords/>
  <dc:description/>
  <cp:lastModifiedBy>Bredfen</cp:lastModifiedBy>
  <cp:revision>36</cp:revision>
  <dcterms:created xsi:type="dcterms:W3CDTF">2023-06-18T20:00:00Z</dcterms:created>
  <dcterms:modified xsi:type="dcterms:W3CDTF">2023-06-18T22:02:00Z</dcterms:modified>
</cp:coreProperties>
</file>