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04BE" w:rsidRPr="00064D90" w:rsidRDefault="00B504BE" w:rsidP="00064D90">
      <w:pPr>
        <w:spacing w:after="0" w:line="240" w:lineRule="auto"/>
        <w:ind w:firstLine="709"/>
        <w:rPr>
          <w:rFonts w:ascii="Times New Roman" w:hAnsi="Times New Roman" w:cs="Times New Roman"/>
          <w:b/>
          <w:sz w:val="24"/>
          <w:szCs w:val="24"/>
        </w:rPr>
      </w:pPr>
      <w:r w:rsidRPr="00064D90">
        <w:rPr>
          <w:rFonts w:ascii="Times New Roman" w:hAnsi="Times New Roman" w:cs="Times New Roman"/>
          <w:b/>
          <w:sz w:val="24"/>
          <w:szCs w:val="24"/>
        </w:rPr>
        <w:t>УДК</w:t>
      </w:r>
      <w:r w:rsidR="00A973A1" w:rsidRPr="00064D90">
        <w:rPr>
          <w:rFonts w:ascii="Times New Roman" w:hAnsi="Times New Roman" w:cs="Times New Roman"/>
          <w:b/>
          <w:sz w:val="24"/>
          <w:szCs w:val="24"/>
        </w:rPr>
        <w:t xml:space="preserve"> 332.143</w:t>
      </w:r>
      <w:r w:rsidR="00F64D20" w:rsidRPr="00064D90">
        <w:rPr>
          <w:rFonts w:ascii="Times New Roman" w:hAnsi="Times New Roman" w:cs="Times New Roman"/>
          <w:b/>
          <w:sz w:val="24"/>
          <w:szCs w:val="24"/>
        </w:rPr>
        <w:t>/</w:t>
      </w:r>
      <w:r w:rsidRPr="00064D90">
        <w:rPr>
          <w:rFonts w:ascii="Times New Roman" w:hAnsi="Times New Roman" w:cs="Times New Roman"/>
          <w:b/>
          <w:sz w:val="24"/>
          <w:szCs w:val="24"/>
        </w:rPr>
        <w:t>ББК</w:t>
      </w:r>
      <w:r w:rsidR="0031586F" w:rsidRPr="00064D90">
        <w:rPr>
          <w:rFonts w:ascii="Times New Roman" w:hAnsi="Times New Roman" w:cs="Times New Roman"/>
          <w:b/>
          <w:sz w:val="24"/>
          <w:szCs w:val="24"/>
        </w:rPr>
        <w:t xml:space="preserve"> 65.049(2)</w:t>
      </w:r>
    </w:p>
    <w:p w:rsidR="00B504BE" w:rsidRPr="00064D90" w:rsidRDefault="00F64D20" w:rsidP="00064D90">
      <w:pPr>
        <w:spacing w:after="0" w:line="240" w:lineRule="auto"/>
        <w:ind w:firstLine="709"/>
        <w:jc w:val="right"/>
        <w:rPr>
          <w:rFonts w:ascii="Times New Roman" w:hAnsi="Times New Roman" w:cs="Times New Roman"/>
          <w:b/>
          <w:sz w:val="24"/>
          <w:szCs w:val="24"/>
        </w:rPr>
      </w:pPr>
      <w:r w:rsidRPr="00064D90">
        <w:rPr>
          <w:rFonts w:ascii="Times New Roman" w:hAnsi="Times New Roman" w:cs="Times New Roman"/>
          <w:b/>
          <w:sz w:val="24"/>
          <w:szCs w:val="24"/>
        </w:rPr>
        <w:t>Логачева Н.М., Тихонова О.К.</w:t>
      </w:r>
    </w:p>
    <w:p w:rsidR="00F64D20" w:rsidRPr="00064D90" w:rsidRDefault="00F64D20" w:rsidP="00064D90">
      <w:pPr>
        <w:spacing w:after="0" w:line="240" w:lineRule="auto"/>
        <w:ind w:firstLine="709"/>
        <w:jc w:val="center"/>
        <w:rPr>
          <w:rFonts w:ascii="Times New Roman" w:hAnsi="Times New Roman" w:cs="Times New Roman"/>
          <w:i/>
          <w:caps/>
          <w:sz w:val="24"/>
          <w:szCs w:val="24"/>
        </w:rPr>
      </w:pPr>
    </w:p>
    <w:p w:rsidR="009B7342" w:rsidRPr="00741816" w:rsidRDefault="00BD5F86" w:rsidP="00CD6962">
      <w:pPr>
        <w:spacing w:after="0" w:line="240" w:lineRule="auto"/>
        <w:jc w:val="center"/>
        <w:rPr>
          <w:rFonts w:ascii="Times New Roman" w:hAnsi="Times New Roman" w:cs="Times New Roman"/>
          <w:b/>
          <w:caps/>
          <w:sz w:val="24"/>
          <w:szCs w:val="24"/>
        </w:rPr>
      </w:pPr>
      <w:r>
        <w:rPr>
          <w:rFonts w:ascii="Times New Roman" w:hAnsi="Times New Roman" w:cs="Times New Roman"/>
          <w:b/>
          <w:caps/>
          <w:sz w:val="24"/>
          <w:szCs w:val="24"/>
        </w:rPr>
        <w:t>Институциональн</w:t>
      </w:r>
      <w:r w:rsidR="00E65BF6">
        <w:rPr>
          <w:rFonts w:ascii="Times New Roman" w:hAnsi="Times New Roman" w:cs="Times New Roman"/>
          <w:b/>
          <w:caps/>
          <w:sz w:val="24"/>
          <w:szCs w:val="24"/>
        </w:rPr>
        <w:t>ы</w:t>
      </w:r>
      <w:r>
        <w:rPr>
          <w:rFonts w:ascii="Times New Roman" w:hAnsi="Times New Roman" w:cs="Times New Roman"/>
          <w:b/>
          <w:caps/>
          <w:sz w:val="24"/>
          <w:szCs w:val="24"/>
        </w:rPr>
        <w:t>е основы</w:t>
      </w:r>
      <w:r w:rsidR="00420757" w:rsidRPr="00741816">
        <w:rPr>
          <w:rFonts w:ascii="Times New Roman" w:hAnsi="Times New Roman" w:cs="Times New Roman"/>
          <w:b/>
          <w:caps/>
          <w:sz w:val="24"/>
          <w:szCs w:val="24"/>
        </w:rPr>
        <w:t xml:space="preserve"> развития </w:t>
      </w:r>
      <w:r w:rsidR="00CD6962" w:rsidRPr="00741816">
        <w:rPr>
          <w:rFonts w:ascii="Times New Roman" w:hAnsi="Times New Roman" w:cs="Times New Roman"/>
          <w:b/>
          <w:caps/>
          <w:sz w:val="24"/>
          <w:szCs w:val="24"/>
        </w:rPr>
        <w:t xml:space="preserve">социальной </w:t>
      </w:r>
      <w:r>
        <w:rPr>
          <w:rFonts w:ascii="Times New Roman" w:hAnsi="Times New Roman" w:cs="Times New Roman"/>
          <w:b/>
          <w:caps/>
          <w:sz w:val="24"/>
          <w:szCs w:val="24"/>
        </w:rPr>
        <w:t xml:space="preserve">сферы: </w:t>
      </w:r>
      <w:r w:rsidR="00B33188">
        <w:rPr>
          <w:rFonts w:ascii="Times New Roman" w:hAnsi="Times New Roman" w:cs="Times New Roman"/>
          <w:b/>
          <w:caps/>
          <w:sz w:val="24"/>
          <w:szCs w:val="24"/>
        </w:rPr>
        <w:t>новые</w:t>
      </w:r>
      <w:r>
        <w:rPr>
          <w:rFonts w:ascii="Times New Roman" w:hAnsi="Times New Roman" w:cs="Times New Roman"/>
          <w:b/>
          <w:caps/>
          <w:sz w:val="24"/>
          <w:szCs w:val="24"/>
        </w:rPr>
        <w:t xml:space="preserve"> возможности</w:t>
      </w:r>
      <w:r w:rsidR="009B4965">
        <w:rPr>
          <w:rFonts w:ascii="Times New Roman" w:hAnsi="Times New Roman" w:cs="Times New Roman"/>
          <w:b/>
          <w:caps/>
          <w:sz w:val="24"/>
          <w:szCs w:val="24"/>
        </w:rPr>
        <w:t xml:space="preserve"> цифровизации</w:t>
      </w:r>
    </w:p>
    <w:p w:rsidR="00420757" w:rsidRPr="00741816" w:rsidRDefault="00420757" w:rsidP="00064D90">
      <w:pPr>
        <w:spacing w:after="0" w:line="240" w:lineRule="auto"/>
        <w:ind w:firstLine="709"/>
        <w:jc w:val="both"/>
        <w:rPr>
          <w:rFonts w:ascii="Times New Roman" w:hAnsi="Times New Roman" w:cs="Times New Roman"/>
          <w:b/>
          <w:i/>
          <w:sz w:val="24"/>
          <w:szCs w:val="24"/>
        </w:rPr>
      </w:pPr>
    </w:p>
    <w:p w:rsidR="00741816" w:rsidRPr="00723901" w:rsidRDefault="00064D90" w:rsidP="00064D90">
      <w:pPr>
        <w:spacing w:after="0" w:line="240" w:lineRule="auto"/>
        <w:ind w:firstLine="709"/>
        <w:jc w:val="both"/>
        <w:rPr>
          <w:rFonts w:ascii="Times New Roman" w:hAnsi="Times New Roman" w:cs="Times New Roman"/>
          <w:i/>
          <w:sz w:val="24"/>
          <w:szCs w:val="24"/>
        </w:rPr>
      </w:pPr>
      <w:r w:rsidRPr="00741816">
        <w:rPr>
          <w:rFonts w:ascii="Times New Roman" w:hAnsi="Times New Roman" w:cs="Times New Roman"/>
          <w:b/>
          <w:i/>
          <w:sz w:val="24"/>
          <w:szCs w:val="24"/>
        </w:rPr>
        <w:t>Аннотация.</w:t>
      </w:r>
      <w:r w:rsidR="00AA4CE2" w:rsidRPr="00741816">
        <w:rPr>
          <w:rFonts w:ascii="Times New Roman" w:hAnsi="Times New Roman" w:cs="Times New Roman"/>
          <w:b/>
          <w:i/>
          <w:sz w:val="24"/>
          <w:szCs w:val="24"/>
        </w:rPr>
        <w:t xml:space="preserve"> </w:t>
      </w:r>
      <w:r w:rsidR="00D32969" w:rsidRPr="00723901">
        <w:rPr>
          <w:rFonts w:ascii="Times New Roman" w:hAnsi="Times New Roman" w:cs="Times New Roman"/>
          <w:i/>
          <w:sz w:val="24"/>
          <w:szCs w:val="24"/>
        </w:rPr>
        <w:t xml:space="preserve">Цифровая трансформация, происходящая в социальной сфере влияет на качество жизни населения. На примере реализации национального проекта «Цифровая экономика Российской Федерации» рассмотрены </w:t>
      </w:r>
      <w:r w:rsidR="009A5433">
        <w:rPr>
          <w:rFonts w:ascii="Times New Roman" w:hAnsi="Times New Roman" w:cs="Times New Roman"/>
          <w:i/>
          <w:sz w:val="24"/>
          <w:szCs w:val="24"/>
        </w:rPr>
        <w:t xml:space="preserve">новые </w:t>
      </w:r>
      <w:r w:rsidR="00723901" w:rsidRPr="00723901">
        <w:rPr>
          <w:rFonts w:ascii="Times New Roman" w:hAnsi="Times New Roman" w:cs="Times New Roman"/>
          <w:i/>
          <w:sz w:val="24"/>
          <w:szCs w:val="24"/>
        </w:rPr>
        <w:t>возможности получения,</w:t>
      </w:r>
      <w:r w:rsidR="00D32969" w:rsidRPr="00723901">
        <w:rPr>
          <w:rFonts w:ascii="Times New Roman" w:hAnsi="Times New Roman" w:cs="Times New Roman"/>
          <w:i/>
          <w:sz w:val="24"/>
          <w:szCs w:val="24"/>
        </w:rPr>
        <w:t xml:space="preserve"> населением </w:t>
      </w:r>
      <w:r w:rsidR="00723901" w:rsidRPr="00723901">
        <w:rPr>
          <w:rFonts w:ascii="Times New Roman" w:hAnsi="Times New Roman" w:cs="Times New Roman"/>
          <w:i/>
          <w:sz w:val="24"/>
          <w:szCs w:val="24"/>
        </w:rPr>
        <w:t xml:space="preserve">социальных </w:t>
      </w:r>
      <w:r w:rsidR="00D32969" w:rsidRPr="00723901">
        <w:rPr>
          <w:rFonts w:ascii="Times New Roman" w:hAnsi="Times New Roman" w:cs="Times New Roman"/>
          <w:i/>
          <w:sz w:val="24"/>
          <w:szCs w:val="24"/>
        </w:rPr>
        <w:t xml:space="preserve">услуг, предоставляемых </w:t>
      </w:r>
      <w:r w:rsidR="009A5433" w:rsidRPr="00723901">
        <w:rPr>
          <w:rFonts w:ascii="Times New Roman" w:hAnsi="Times New Roman" w:cs="Times New Roman"/>
          <w:i/>
          <w:sz w:val="24"/>
          <w:szCs w:val="24"/>
        </w:rPr>
        <w:t>в электронной форме</w:t>
      </w:r>
      <w:r w:rsidR="00D32969" w:rsidRPr="00723901">
        <w:rPr>
          <w:rFonts w:ascii="Times New Roman" w:hAnsi="Times New Roman" w:cs="Times New Roman"/>
          <w:i/>
          <w:sz w:val="24"/>
          <w:szCs w:val="24"/>
        </w:rPr>
        <w:t>.</w:t>
      </w:r>
    </w:p>
    <w:p w:rsidR="0047201A" w:rsidRPr="00741816" w:rsidRDefault="00AD0FDF" w:rsidP="00064D90">
      <w:pPr>
        <w:spacing w:after="0" w:line="240" w:lineRule="auto"/>
        <w:ind w:firstLine="709"/>
        <w:jc w:val="both"/>
        <w:rPr>
          <w:rFonts w:ascii="Times New Roman" w:hAnsi="Times New Roman" w:cs="Times New Roman"/>
          <w:i/>
          <w:sz w:val="24"/>
          <w:szCs w:val="24"/>
        </w:rPr>
      </w:pPr>
      <w:r w:rsidRPr="00741816">
        <w:rPr>
          <w:rFonts w:ascii="Times New Roman" w:hAnsi="Times New Roman" w:cs="Times New Roman"/>
          <w:b/>
          <w:i/>
          <w:sz w:val="24"/>
          <w:szCs w:val="24"/>
        </w:rPr>
        <w:t>Ключевые слова:</w:t>
      </w:r>
      <w:r w:rsidR="009178C9" w:rsidRPr="00741816">
        <w:rPr>
          <w:rFonts w:ascii="Times New Roman" w:hAnsi="Times New Roman" w:cs="Times New Roman"/>
          <w:i/>
          <w:sz w:val="24"/>
          <w:szCs w:val="24"/>
        </w:rPr>
        <w:t xml:space="preserve"> </w:t>
      </w:r>
      <w:r w:rsidR="00B504BE" w:rsidRPr="00741816">
        <w:rPr>
          <w:rFonts w:ascii="Times New Roman" w:hAnsi="Times New Roman" w:cs="Times New Roman"/>
          <w:i/>
          <w:sz w:val="24"/>
          <w:szCs w:val="24"/>
        </w:rPr>
        <w:t xml:space="preserve">социальная </w:t>
      </w:r>
      <w:r w:rsidR="009178C9" w:rsidRPr="00741816">
        <w:rPr>
          <w:rFonts w:ascii="Times New Roman" w:hAnsi="Times New Roman" w:cs="Times New Roman"/>
          <w:i/>
          <w:sz w:val="24"/>
          <w:szCs w:val="24"/>
        </w:rPr>
        <w:t>сфер</w:t>
      </w:r>
      <w:r w:rsidR="00B504BE" w:rsidRPr="00741816">
        <w:rPr>
          <w:rFonts w:ascii="Times New Roman" w:hAnsi="Times New Roman" w:cs="Times New Roman"/>
          <w:i/>
          <w:sz w:val="24"/>
          <w:szCs w:val="24"/>
        </w:rPr>
        <w:t>а,</w:t>
      </w:r>
      <w:r w:rsidR="009178C9" w:rsidRPr="00741816">
        <w:rPr>
          <w:rFonts w:ascii="Times New Roman" w:hAnsi="Times New Roman" w:cs="Times New Roman"/>
          <w:i/>
          <w:sz w:val="24"/>
          <w:szCs w:val="24"/>
        </w:rPr>
        <w:t xml:space="preserve"> цифровая платформа</w:t>
      </w:r>
      <w:r w:rsidR="00741816" w:rsidRPr="00741816">
        <w:rPr>
          <w:rFonts w:ascii="Times New Roman" w:hAnsi="Times New Roman" w:cs="Times New Roman"/>
          <w:i/>
          <w:sz w:val="24"/>
          <w:szCs w:val="24"/>
        </w:rPr>
        <w:t>,</w:t>
      </w:r>
      <w:r w:rsidR="00741816" w:rsidRPr="00741816">
        <w:t xml:space="preserve"> </w:t>
      </w:r>
      <w:r w:rsidR="00D32969">
        <w:rPr>
          <w:rFonts w:ascii="Times New Roman" w:hAnsi="Times New Roman" w:cs="Times New Roman"/>
          <w:i/>
          <w:sz w:val="24"/>
          <w:szCs w:val="24"/>
        </w:rPr>
        <w:t>институциональные основы</w:t>
      </w:r>
      <w:r w:rsidR="00F325F8" w:rsidRPr="00F325F8">
        <w:rPr>
          <w:rFonts w:ascii="Times New Roman" w:hAnsi="Times New Roman" w:cs="Times New Roman"/>
          <w:i/>
          <w:sz w:val="24"/>
          <w:szCs w:val="24"/>
        </w:rPr>
        <w:t>, социальные услуги</w:t>
      </w:r>
      <w:r w:rsidR="009178C9" w:rsidRPr="00F325F8">
        <w:rPr>
          <w:rFonts w:ascii="Times New Roman" w:hAnsi="Times New Roman" w:cs="Times New Roman"/>
          <w:i/>
          <w:sz w:val="24"/>
          <w:szCs w:val="24"/>
        </w:rPr>
        <w:t>.</w:t>
      </w:r>
      <w:r w:rsidR="00B504BE" w:rsidRPr="00741816">
        <w:rPr>
          <w:rFonts w:ascii="Times New Roman" w:hAnsi="Times New Roman" w:cs="Times New Roman"/>
          <w:i/>
          <w:sz w:val="24"/>
          <w:szCs w:val="24"/>
        </w:rPr>
        <w:t xml:space="preserve"> </w:t>
      </w:r>
    </w:p>
    <w:p w:rsidR="00637951" w:rsidRPr="00B61940" w:rsidRDefault="00637951" w:rsidP="00064D90">
      <w:pPr>
        <w:spacing w:after="0" w:line="240" w:lineRule="auto"/>
        <w:ind w:firstLine="709"/>
        <w:rPr>
          <w:rFonts w:ascii="Times New Roman" w:hAnsi="Times New Roman" w:cs="Times New Roman"/>
          <w:color w:val="FF0000"/>
          <w:sz w:val="24"/>
          <w:szCs w:val="24"/>
        </w:rPr>
      </w:pPr>
    </w:p>
    <w:p w:rsidR="00BD5F86" w:rsidRDefault="00BD5F86" w:rsidP="00BD5F8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Цифровизация внедряется во все социально-экономические процессы, преобразуя их и наполняя новыми особенностями. </w:t>
      </w:r>
      <w:r w:rsidR="00C7600B">
        <w:rPr>
          <w:rFonts w:ascii="Times New Roman" w:hAnsi="Times New Roman" w:cs="Times New Roman"/>
          <w:sz w:val="24"/>
          <w:szCs w:val="24"/>
        </w:rPr>
        <w:t>Большое внимание требуется уделить цифровой трансформации происходящей в социальной</w:t>
      </w:r>
      <w:r>
        <w:rPr>
          <w:rFonts w:ascii="Times New Roman" w:hAnsi="Times New Roman" w:cs="Times New Roman"/>
          <w:sz w:val="24"/>
          <w:szCs w:val="24"/>
        </w:rPr>
        <w:t xml:space="preserve"> </w:t>
      </w:r>
      <w:r w:rsidR="00C7600B">
        <w:rPr>
          <w:rFonts w:ascii="Times New Roman" w:hAnsi="Times New Roman" w:cs="Times New Roman"/>
          <w:sz w:val="24"/>
          <w:szCs w:val="24"/>
        </w:rPr>
        <w:t>сфере, поскольку ее последствия влияют не только на организационно-экономические процессы, связанные с предоставлением социальных услуг, но и на возможности удовлетворения социальных потребностей, которые напрямую влияют на качество жизни населения.</w:t>
      </w:r>
    </w:p>
    <w:p w:rsidR="00C7600B" w:rsidRPr="00C7600B" w:rsidRDefault="00C7600B" w:rsidP="00C7600B">
      <w:pPr>
        <w:spacing w:after="0" w:line="240" w:lineRule="auto"/>
        <w:ind w:firstLine="709"/>
        <w:jc w:val="both"/>
        <w:rPr>
          <w:rFonts w:ascii="Times New Roman" w:hAnsi="Times New Roman" w:cs="Times New Roman"/>
          <w:sz w:val="24"/>
          <w:szCs w:val="24"/>
        </w:rPr>
      </w:pPr>
      <w:r w:rsidRPr="00C7600B">
        <w:rPr>
          <w:rFonts w:ascii="Times New Roman" w:hAnsi="Times New Roman" w:cs="Times New Roman"/>
          <w:sz w:val="24"/>
          <w:szCs w:val="24"/>
        </w:rPr>
        <w:t xml:space="preserve">К социальной сфере относятся: здравоохранение, образование, ЖКХ, культура, пенсионное и социальное обслуживание, молодежная политика. </w:t>
      </w:r>
      <w:r w:rsidR="00F32363">
        <w:rPr>
          <w:rFonts w:ascii="Times New Roman" w:hAnsi="Times New Roman" w:cs="Times New Roman"/>
          <w:sz w:val="24"/>
          <w:szCs w:val="24"/>
        </w:rPr>
        <w:t xml:space="preserve">Учитывая значительную роль государства в предоставлении социальных услуг, </w:t>
      </w:r>
      <w:r w:rsidR="00F32363" w:rsidRPr="00C7600B">
        <w:rPr>
          <w:rFonts w:ascii="Times New Roman" w:hAnsi="Times New Roman" w:cs="Times New Roman"/>
          <w:sz w:val="24"/>
          <w:szCs w:val="24"/>
        </w:rPr>
        <w:t>за счет внедрения услуг электронного правительства можно создать оптимальные условия для взаимодействия населения с государством по вопросам его здоровья, образования, трудовой деятельности и социальной справедливости.</w:t>
      </w:r>
    </w:p>
    <w:p w:rsidR="00C7600B" w:rsidRDefault="00C7600B" w:rsidP="00C7600B">
      <w:pPr>
        <w:spacing w:after="0" w:line="240" w:lineRule="auto"/>
        <w:ind w:firstLine="709"/>
        <w:jc w:val="both"/>
        <w:rPr>
          <w:rFonts w:ascii="Times New Roman" w:hAnsi="Times New Roman" w:cs="Times New Roman"/>
          <w:sz w:val="24"/>
          <w:szCs w:val="24"/>
        </w:rPr>
      </w:pPr>
      <w:r w:rsidRPr="00C7600B">
        <w:rPr>
          <w:rFonts w:ascii="Times New Roman" w:hAnsi="Times New Roman" w:cs="Times New Roman"/>
          <w:sz w:val="24"/>
          <w:szCs w:val="24"/>
        </w:rPr>
        <w:t>Цифровая трансформация социальной сферы предполагает изменение процессов, организационной структуры, осуществляемых функций, принципов принятия решений и взаимодействия организаций с гражданами и юридическими лицами, повышение качества предоставляемых услуг и снижение издержек на их предоставление.</w:t>
      </w:r>
      <w:r>
        <w:rPr>
          <w:rFonts w:ascii="Times New Roman" w:hAnsi="Times New Roman" w:cs="Times New Roman"/>
          <w:sz w:val="24"/>
          <w:szCs w:val="24"/>
        </w:rPr>
        <w:t xml:space="preserve"> </w:t>
      </w:r>
    </w:p>
    <w:p w:rsidR="00C7600B" w:rsidRPr="00BD5F86" w:rsidRDefault="00C7600B" w:rsidP="00C7600B">
      <w:pPr>
        <w:spacing w:after="0" w:line="240" w:lineRule="auto"/>
        <w:ind w:firstLine="709"/>
        <w:jc w:val="both"/>
        <w:rPr>
          <w:rFonts w:ascii="Times New Roman" w:hAnsi="Times New Roman" w:cs="Times New Roman"/>
          <w:sz w:val="24"/>
          <w:szCs w:val="24"/>
        </w:rPr>
      </w:pPr>
      <w:r w:rsidRPr="00BD5F86">
        <w:rPr>
          <w:rFonts w:ascii="Times New Roman" w:hAnsi="Times New Roman" w:cs="Times New Roman"/>
          <w:sz w:val="24"/>
          <w:szCs w:val="24"/>
        </w:rPr>
        <w:t>Институциональные основы развития социальной сферы</w:t>
      </w:r>
      <w:r>
        <w:rPr>
          <w:rFonts w:ascii="Times New Roman" w:hAnsi="Times New Roman" w:cs="Times New Roman"/>
          <w:sz w:val="24"/>
          <w:szCs w:val="24"/>
        </w:rPr>
        <w:t>, к</w:t>
      </w:r>
      <w:r w:rsidRPr="00BD5F86">
        <w:rPr>
          <w:rFonts w:ascii="Times New Roman" w:hAnsi="Times New Roman" w:cs="Times New Roman"/>
          <w:sz w:val="24"/>
          <w:szCs w:val="24"/>
        </w:rPr>
        <w:t xml:space="preserve"> которым можно отнести</w:t>
      </w:r>
      <w:r>
        <w:rPr>
          <w:rFonts w:ascii="Times New Roman" w:hAnsi="Times New Roman" w:cs="Times New Roman"/>
          <w:sz w:val="24"/>
          <w:szCs w:val="24"/>
        </w:rPr>
        <w:t xml:space="preserve"> нормативно-правовые акты</w:t>
      </w:r>
      <w:r w:rsidRPr="00BD5F86">
        <w:rPr>
          <w:rFonts w:ascii="Times New Roman" w:hAnsi="Times New Roman" w:cs="Times New Roman"/>
          <w:sz w:val="24"/>
          <w:szCs w:val="24"/>
        </w:rPr>
        <w:t xml:space="preserve"> стратегического и тактического планирования на уровне региона; национальные проекты Российской Федерации</w:t>
      </w:r>
      <w:r>
        <w:rPr>
          <w:rFonts w:ascii="Times New Roman" w:hAnsi="Times New Roman" w:cs="Times New Roman"/>
          <w:sz w:val="24"/>
          <w:szCs w:val="24"/>
        </w:rPr>
        <w:t>,</w:t>
      </w:r>
      <w:r w:rsidRPr="00BD5F86">
        <w:rPr>
          <w:rFonts w:ascii="Times New Roman" w:hAnsi="Times New Roman" w:cs="Times New Roman"/>
          <w:sz w:val="24"/>
          <w:szCs w:val="24"/>
        </w:rPr>
        <w:t xml:space="preserve"> представляют совокупность правовых, организационных и экономических норм, правил, задающих условия, ограничения или возможности ее развития.</w:t>
      </w:r>
    </w:p>
    <w:p w:rsidR="00566A4E" w:rsidRDefault="006B4288" w:rsidP="006B4288">
      <w:pPr>
        <w:spacing w:after="0" w:line="240" w:lineRule="auto"/>
        <w:ind w:firstLine="709"/>
        <w:jc w:val="both"/>
        <w:rPr>
          <w:rFonts w:ascii="Times New Roman" w:hAnsi="Times New Roman" w:cs="Times New Roman"/>
          <w:sz w:val="24"/>
          <w:szCs w:val="24"/>
        </w:rPr>
      </w:pPr>
      <w:r w:rsidRPr="00BD5F86">
        <w:rPr>
          <w:rFonts w:ascii="Times New Roman" w:hAnsi="Times New Roman" w:cs="Times New Roman"/>
          <w:sz w:val="24"/>
          <w:szCs w:val="24"/>
        </w:rPr>
        <w:t xml:space="preserve">В данной статье </w:t>
      </w:r>
      <w:r w:rsidR="009023E7" w:rsidRPr="00BD5F86">
        <w:rPr>
          <w:rFonts w:ascii="Times New Roman" w:hAnsi="Times New Roman" w:cs="Times New Roman"/>
          <w:sz w:val="24"/>
          <w:szCs w:val="24"/>
        </w:rPr>
        <w:t xml:space="preserve">институциональные основы </w:t>
      </w:r>
      <w:r w:rsidR="00976B6C" w:rsidRPr="00BD5F86">
        <w:rPr>
          <w:rFonts w:ascii="Times New Roman" w:hAnsi="Times New Roman" w:cs="Times New Roman"/>
          <w:sz w:val="24"/>
          <w:szCs w:val="24"/>
        </w:rPr>
        <w:t xml:space="preserve">развития </w:t>
      </w:r>
      <w:r w:rsidR="009023E7" w:rsidRPr="00BD5F86">
        <w:rPr>
          <w:rFonts w:ascii="Times New Roman" w:hAnsi="Times New Roman" w:cs="Times New Roman"/>
          <w:sz w:val="24"/>
          <w:szCs w:val="24"/>
        </w:rPr>
        <w:t xml:space="preserve">социальной </w:t>
      </w:r>
      <w:r w:rsidR="00BD5F86" w:rsidRPr="00BD5F86">
        <w:rPr>
          <w:rFonts w:ascii="Times New Roman" w:hAnsi="Times New Roman" w:cs="Times New Roman"/>
          <w:sz w:val="24"/>
          <w:szCs w:val="24"/>
        </w:rPr>
        <w:t xml:space="preserve">сферы </w:t>
      </w:r>
      <w:r w:rsidR="009023E7" w:rsidRPr="00BD5F86">
        <w:rPr>
          <w:rFonts w:ascii="Times New Roman" w:hAnsi="Times New Roman" w:cs="Times New Roman"/>
          <w:sz w:val="24"/>
          <w:szCs w:val="24"/>
        </w:rPr>
        <w:t>рассмотрены</w:t>
      </w:r>
      <w:r w:rsidR="009023E7">
        <w:rPr>
          <w:rFonts w:ascii="Times New Roman" w:hAnsi="Times New Roman" w:cs="Times New Roman"/>
          <w:sz w:val="24"/>
          <w:szCs w:val="24"/>
        </w:rPr>
        <w:t xml:space="preserve"> на примере реализации национального проекта «Цифровая экономика Российской Федерации»</w:t>
      </w:r>
      <w:r w:rsidR="00B61940">
        <w:rPr>
          <w:rFonts w:ascii="Times New Roman" w:hAnsi="Times New Roman" w:cs="Times New Roman"/>
          <w:sz w:val="24"/>
          <w:szCs w:val="24"/>
        </w:rPr>
        <w:t xml:space="preserve">, в котором сформулированы </w:t>
      </w:r>
      <w:r w:rsidR="00B61940" w:rsidRPr="00064D90">
        <w:rPr>
          <w:rFonts w:ascii="Times New Roman" w:hAnsi="Times New Roman" w:cs="Times New Roman"/>
          <w:sz w:val="24"/>
          <w:szCs w:val="24"/>
        </w:rPr>
        <w:t>основные направления и мероприятия по цифровиза</w:t>
      </w:r>
      <w:r w:rsidR="00B61940">
        <w:rPr>
          <w:rFonts w:ascii="Times New Roman" w:hAnsi="Times New Roman" w:cs="Times New Roman"/>
          <w:sz w:val="24"/>
          <w:szCs w:val="24"/>
        </w:rPr>
        <w:t xml:space="preserve">ции государственного управления. </w:t>
      </w:r>
    </w:p>
    <w:p w:rsidR="00D740AC" w:rsidRPr="00064D90" w:rsidRDefault="00E65BF6" w:rsidP="00064D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w:t>
      </w:r>
      <w:r w:rsidRPr="00064D90">
        <w:rPr>
          <w:rFonts w:ascii="Times New Roman" w:hAnsi="Times New Roman" w:cs="Times New Roman"/>
          <w:sz w:val="24"/>
          <w:szCs w:val="24"/>
        </w:rPr>
        <w:t xml:space="preserve">сновные принципы цифровизации государственного управления </w:t>
      </w:r>
      <w:r>
        <w:rPr>
          <w:rFonts w:ascii="Times New Roman" w:hAnsi="Times New Roman" w:cs="Times New Roman"/>
          <w:sz w:val="24"/>
          <w:szCs w:val="24"/>
        </w:rPr>
        <w:t xml:space="preserve">на 2018–2024 гг., сформулированы в Федеральном проекте </w:t>
      </w:r>
      <w:r w:rsidRPr="00064D90">
        <w:rPr>
          <w:rFonts w:ascii="Times New Roman" w:hAnsi="Times New Roman" w:cs="Times New Roman"/>
          <w:sz w:val="24"/>
          <w:szCs w:val="24"/>
        </w:rPr>
        <w:t>«Сервисное государство 2.0»</w:t>
      </w:r>
      <w:r>
        <w:rPr>
          <w:rFonts w:ascii="Times New Roman" w:hAnsi="Times New Roman" w:cs="Times New Roman"/>
          <w:sz w:val="24"/>
          <w:szCs w:val="24"/>
        </w:rPr>
        <w:t>, который</w:t>
      </w:r>
      <w:r w:rsidRPr="00064D90">
        <w:rPr>
          <w:rFonts w:ascii="Times New Roman" w:hAnsi="Times New Roman" w:cs="Times New Roman"/>
          <w:sz w:val="24"/>
          <w:szCs w:val="24"/>
        </w:rPr>
        <w:t xml:space="preserve"> </w:t>
      </w:r>
      <w:r>
        <w:rPr>
          <w:rFonts w:ascii="Times New Roman" w:hAnsi="Times New Roman" w:cs="Times New Roman"/>
          <w:sz w:val="24"/>
          <w:szCs w:val="24"/>
        </w:rPr>
        <w:t>был презентован 16 октября 2018 г. заместителем</w:t>
      </w:r>
      <w:r w:rsidR="00D740AC" w:rsidRPr="00064D90">
        <w:rPr>
          <w:rFonts w:ascii="Times New Roman" w:hAnsi="Times New Roman" w:cs="Times New Roman"/>
          <w:sz w:val="24"/>
          <w:szCs w:val="24"/>
        </w:rPr>
        <w:t xml:space="preserve"> Министра цифрового развития, связи и массовых коммуникаций Максим</w:t>
      </w:r>
      <w:r>
        <w:rPr>
          <w:rFonts w:ascii="Times New Roman" w:hAnsi="Times New Roman" w:cs="Times New Roman"/>
          <w:sz w:val="24"/>
          <w:szCs w:val="24"/>
        </w:rPr>
        <w:t>ом</w:t>
      </w:r>
      <w:r w:rsidR="00D740AC" w:rsidRPr="00064D90">
        <w:rPr>
          <w:rFonts w:ascii="Times New Roman" w:hAnsi="Times New Roman" w:cs="Times New Roman"/>
          <w:sz w:val="24"/>
          <w:szCs w:val="24"/>
        </w:rPr>
        <w:t xml:space="preserve"> Паршин</w:t>
      </w:r>
      <w:r>
        <w:rPr>
          <w:rFonts w:ascii="Times New Roman" w:hAnsi="Times New Roman" w:cs="Times New Roman"/>
          <w:sz w:val="24"/>
          <w:szCs w:val="24"/>
        </w:rPr>
        <w:t>ым</w:t>
      </w:r>
      <w:r w:rsidR="00EC7FCD" w:rsidRPr="00064D90">
        <w:rPr>
          <w:rFonts w:ascii="Times New Roman" w:hAnsi="Times New Roman" w:cs="Times New Roman"/>
          <w:sz w:val="24"/>
          <w:szCs w:val="24"/>
        </w:rPr>
        <w:t xml:space="preserve"> </w:t>
      </w:r>
      <w:r w:rsidR="00D740AC" w:rsidRPr="00064D90">
        <w:rPr>
          <w:rFonts w:ascii="Times New Roman" w:hAnsi="Times New Roman" w:cs="Times New Roman"/>
          <w:sz w:val="24"/>
          <w:szCs w:val="24"/>
        </w:rPr>
        <w:t>[</w:t>
      </w:r>
      <w:r w:rsidR="00970F2E">
        <w:rPr>
          <w:rFonts w:ascii="Times New Roman" w:hAnsi="Times New Roman" w:cs="Times New Roman"/>
          <w:sz w:val="24"/>
          <w:szCs w:val="24"/>
        </w:rPr>
        <w:t>7</w:t>
      </w:r>
      <w:r w:rsidR="00F32363" w:rsidRPr="00F32363">
        <w:rPr>
          <w:rFonts w:ascii="Times New Roman" w:hAnsi="Times New Roman" w:cs="Times New Roman"/>
          <w:sz w:val="24"/>
          <w:szCs w:val="24"/>
        </w:rPr>
        <w:t>]</w:t>
      </w:r>
      <w:r w:rsidR="00F32363">
        <w:rPr>
          <w:rFonts w:ascii="Times New Roman" w:hAnsi="Times New Roman" w:cs="Times New Roman"/>
          <w:sz w:val="24"/>
          <w:szCs w:val="24"/>
        </w:rPr>
        <w:t>.</w:t>
      </w:r>
      <w:r w:rsidR="00D740AC" w:rsidRPr="00064D90">
        <w:rPr>
          <w:rFonts w:ascii="Times New Roman" w:hAnsi="Times New Roman" w:cs="Times New Roman"/>
          <w:sz w:val="24"/>
          <w:szCs w:val="24"/>
        </w:rPr>
        <w:t xml:space="preserve"> </w:t>
      </w:r>
      <w:r>
        <w:rPr>
          <w:rFonts w:ascii="Times New Roman" w:hAnsi="Times New Roman" w:cs="Times New Roman"/>
          <w:sz w:val="24"/>
          <w:szCs w:val="24"/>
        </w:rPr>
        <w:t>Запланировано</w:t>
      </w:r>
      <w:r w:rsidR="00D740AC" w:rsidRPr="00064D90">
        <w:rPr>
          <w:rFonts w:ascii="Times New Roman" w:hAnsi="Times New Roman" w:cs="Times New Roman"/>
          <w:sz w:val="24"/>
          <w:szCs w:val="24"/>
        </w:rPr>
        <w:t xml:space="preserve"> создание государства, принципами которого станет отсу</w:t>
      </w:r>
      <w:r w:rsidR="00EC7FCD" w:rsidRPr="00064D90">
        <w:rPr>
          <w:rFonts w:ascii="Times New Roman" w:hAnsi="Times New Roman" w:cs="Times New Roman"/>
          <w:sz w:val="24"/>
          <w:szCs w:val="24"/>
        </w:rPr>
        <w:t>тствие физических документов, воз</w:t>
      </w:r>
      <w:r w:rsidR="00D740AC" w:rsidRPr="00064D90">
        <w:rPr>
          <w:rFonts w:ascii="Times New Roman" w:hAnsi="Times New Roman" w:cs="Times New Roman"/>
          <w:sz w:val="24"/>
          <w:szCs w:val="24"/>
        </w:rPr>
        <w:t>можность получения государственных услуг в проактивном режиме, а также запрос необходимых документов из электронных реестров органов власти по единому идентификатору</w:t>
      </w:r>
      <w:r w:rsidR="00E034A4" w:rsidRPr="00064D90">
        <w:rPr>
          <w:rFonts w:ascii="Times New Roman" w:hAnsi="Times New Roman" w:cs="Times New Roman"/>
          <w:sz w:val="24"/>
          <w:szCs w:val="24"/>
        </w:rPr>
        <w:t>, комплексное решение жизненных ситуаций гражданина на основании автоматизированных бизнес-процессов (сервисов), мультиканальность взаимодействия с использованием различных средств информирования и получения результатов  (мобильн</w:t>
      </w:r>
      <w:r w:rsidR="00E07D73" w:rsidRPr="00064D90">
        <w:rPr>
          <w:rFonts w:ascii="Times New Roman" w:hAnsi="Times New Roman" w:cs="Times New Roman"/>
          <w:sz w:val="24"/>
          <w:szCs w:val="24"/>
        </w:rPr>
        <w:t>ые устройства, соц</w:t>
      </w:r>
      <w:r w:rsidR="00B61940">
        <w:rPr>
          <w:rFonts w:ascii="Times New Roman" w:hAnsi="Times New Roman" w:cs="Times New Roman"/>
          <w:sz w:val="24"/>
          <w:szCs w:val="24"/>
        </w:rPr>
        <w:t>.</w:t>
      </w:r>
      <w:r w:rsidR="00E07D73" w:rsidRPr="00064D90">
        <w:rPr>
          <w:rFonts w:ascii="Times New Roman" w:hAnsi="Times New Roman" w:cs="Times New Roman"/>
          <w:sz w:val="24"/>
          <w:szCs w:val="24"/>
        </w:rPr>
        <w:t xml:space="preserve">сети, сайты, </w:t>
      </w:r>
      <w:r w:rsidR="00E034A4" w:rsidRPr="00064D90">
        <w:rPr>
          <w:rFonts w:ascii="Times New Roman" w:hAnsi="Times New Roman" w:cs="Times New Roman"/>
          <w:sz w:val="24"/>
          <w:szCs w:val="24"/>
        </w:rPr>
        <w:t>банковские приложения, e-mail)</w:t>
      </w:r>
      <w:r w:rsidR="00D740AC" w:rsidRPr="00064D90">
        <w:rPr>
          <w:rFonts w:ascii="Times New Roman" w:hAnsi="Times New Roman" w:cs="Times New Roman"/>
          <w:sz w:val="24"/>
          <w:szCs w:val="24"/>
        </w:rPr>
        <w:t>. Успешным опытом стали многофункциональные центры, действующие по правилу «единого окна».</w:t>
      </w:r>
    </w:p>
    <w:p w:rsidR="00B61940" w:rsidRPr="00F32363" w:rsidRDefault="00B61940" w:rsidP="00B6194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 xml:space="preserve">Таким образом, цифровая трансформация в государственном и муниципальном управлении направлена </w:t>
      </w:r>
      <w:r w:rsidRPr="0082000C">
        <w:rPr>
          <w:rFonts w:ascii="Times New Roman" w:hAnsi="Times New Roman" w:cs="Times New Roman"/>
          <w:sz w:val="24"/>
          <w:szCs w:val="24"/>
        </w:rPr>
        <w:t>на предоставление госуслуг в цифровом виде с использованием</w:t>
      </w:r>
      <w:r w:rsidRPr="00942729">
        <w:rPr>
          <w:rFonts w:ascii="Times New Roman" w:hAnsi="Times New Roman" w:cs="Times New Roman"/>
          <w:b/>
          <w:i/>
          <w:sz w:val="24"/>
          <w:szCs w:val="24"/>
        </w:rPr>
        <w:t xml:space="preserve"> </w:t>
      </w:r>
      <w:r w:rsidRPr="00DE0FD3">
        <w:rPr>
          <w:rFonts w:ascii="Times New Roman" w:hAnsi="Times New Roman" w:cs="Times New Roman"/>
          <w:sz w:val="24"/>
          <w:szCs w:val="24"/>
        </w:rPr>
        <w:lastRenderedPageBreak/>
        <w:t>современных цифровых технологий</w:t>
      </w:r>
      <w:r w:rsidR="00D82D58">
        <w:rPr>
          <w:rFonts w:ascii="Times New Roman" w:hAnsi="Times New Roman" w:cs="Times New Roman"/>
          <w:sz w:val="24"/>
          <w:szCs w:val="24"/>
        </w:rPr>
        <w:t xml:space="preserve"> «Гибкого управления»; «Умного правительства</w:t>
      </w:r>
      <w:r w:rsidRPr="00DE0FD3">
        <w:rPr>
          <w:rFonts w:ascii="Times New Roman" w:hAnsi="Times New Roman" w:cs="Times New Roman"/>
          <w:sz w:val="24"/>
          <w:szCs w:val="24"/>
        </w:rPr>
        <w:t>»;</w:t>
      </w:r>
      <w:r w:rsidR="00D82D58">
        <w:rPr>
          <w:rFonts w:ascii="Times New Roman" w:hAnsi="Times New Roman" w:cs="Times New Roman"/>
          <w:sz w:val="24"/>
          <w:szCs w:val="24"/>
        </w:rPr>
        <w:t xml:space="preserve"> «Цифровых</w:t>
      </w:r>
      <w:r w:rsidRPr="00F32363">
        <w:rPr>
          <w:rFonts w:ascii="Times New Roman" w:hAnsi="Times New Roman" w:cs="Times New Roman"/>
          <w:sz w:val="24"/>
          <w:szCs w:val="24"/>
        </w:rPr>
        <w:t xml:space="preserve"> посредник</w:t>
      </w:r>
      <w:r w:rsidR="00D82D58">
        <w:rPr>
          <w:rFonts w:ascii="Times New Roman" w:hAnsi="Times New Roman" w:cs="Times New Roman"/>
          <w:sz w:val="24"/>
          <w:szCs w:val="24"/>
        </w:rPr>
        <w:t>ов</w:t>
      </w:r>
      <w:r w:rsidRPr="00F32363">
        <w:rPr>
          <w:rFonts w:ascii="Times New Roman" w:hAnsi="Times New Roman" w:cs="Times New Roman"/>
          <w:sz w:val="24"/>
          <w:szCs w:val="24"/>
        </w:rPr>
        <w:t>» и др.</w:t>
      </w:r>
    </w:p>
    <w:p w:rsidR="00D740AC" w:rsidRPr="00064D90" w:rsidRDefault="00D740AC" w:rsidP="009023E7">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По данным Центра подготовки руководителей цифровой трансформации ВШГУ РАНХиГС, ведущей образовательной, методической и научной организации в сфере цифровой трансформации госуправления в России</w:t>
      </w:r>
      <w:r w:rsidR="00942729">
        <w:rPr>
          <w:rFonts w:ascii="Times New Roman" w:hAnsi="Times New Roman" w:cs="Times New Roman"/>
          <w:sz w:val="24"/>
          <w:szCs w:val="24"/>
        </w:rPr>
        <w:t>,</w:t>
      </w:r>
      <w:r w:rsidRPr="00064D90">
        <w:rPr>
          <w:rFonts w:ascii="Times New Roman" w:hAnsi="Times New Roman" w:cs="Times New Roman"/>
          <w:sz w:val="24"/>
          <w:szCs w:val="24"/>
        </w:rPr>
        <w:t xml:space="preserve"> количество зарегистри</w:t>
      </w:r>
      <w:r w:rsidR="00942729">
        <w:rPr>
          <w:rFonts w:ascii="Times New Roman" w:hAnsi="Times New Roman" w:cs="Times New Roman"/>
          <w:sz w:val="24"/>
          <w:szCs w:val="24"/>
        </w:rPr>
        <w:t>рованных пользователей портала Г</w:t>
      </w:r>
      <w:r w:rsidRPr="00064D90">
        <w:rPr>
          <w:rFonts w:ascii="Times New Roman" w:hAnsi="Times New Roman" w:cs="Times New Roman"/>
          <w:sz w:val="24"/>
          <w:szCs w:val="24"/>
        </w:rPr>
        <w:t>осуслуг увеличилось за три года больше чем на 40% и превысило в 2022 году 100 миллионов человек</w:t>
      </w:r>
      <w:r w:rsidR="00B639A4" w:rsidRPr="00064D90">
        <w:rPr>
          <w:rFonts w:ascii="Times New Roman" w:hAnsi="Times New Roman" w:cs="Times New Roman"/>
          <w:sz w:val="24"/>
          <w:szCs w:val="24"/>
        </w:rPr>
        <w:t xml:space="preserve"> [</w:t>
      </w:r>
      <w:r w:rsidR="00970F2E">
        <w:rPr>
          <w:rFonts w:ascii="Times New Roman" w:hAnsi="Times New Roman" w:cs="Times New Roman"/>
          <w:sz w:val="24"/>
          <w:szCs w:val="24"/>
        </w:rPr>
        <w:t>5</w:t>
      </w:r>
      <w:r w:rsidR="00B639A4" w:rsidRPr="00064D90">
        <w:rPr>
          <w:rFonts w:ascii="Times New Roman" w:hAnsi="Times New Roman" w:cs="Times New Roman"/>
          <w:sz w:val="24"/>
          <w:szCs w:val="24"/>
        </w:rPr>
        <w:t>]</w:t>
      </w:r>
      <w:r w:rsidRPr="00064D90">
        <w:rPr>
          <w:rFonts w:ascii="Times New Roman" w:hAnsi="Times New Roman" w:cs="Times New Roman"/>
          <w:sz w:val="24"/>
          <w:szCs w:val="24"/>
        </w:rPr>
        <w:t>.</w:t>
      </w:r>
      <w:r w:rsidR="009023E7">
        <w:rPr>
          <w:rFonts w:ascii="Times New Roman" w:hAnsi="Times New Roman" w:cs="Times New Roman"/>
          <w:sz w:val="24"/>
          <w:szCs w:val="24"/>
        </w:rPr>
        <w:t xml:space="preserve"> </w:t>
      </w:r>
      <w:r w:rsidRPr="00064D90">
        <w:rPr>
          <w:rFonts w:ascii="Times New Roman" w:hAnsi="Times New Roman" w:cs="Times New Roman"/>
          <w:sz w:val="24"/>
          <w:szCs w:val="24"/>
        </w:rPr>
        <w:t>При этом почти в четыре раза выросло количество пользователей, которые ежедневно обращаются на портал услуг</w:t>
      </w:r>
      <w:r w:rsidR="00942729">
        <w:rPr>
          <w:rFonts w:ascii="Times New Roman" w:hAnsi="Times New Roman" w:cs="Times New Roman"/>
          <w:sz w:val="24"/>
          <w:szCs w:val="24"/>
        </w:rPr>
        <w:t xml:space="preserve"> (</w:t>
      </w:r>
      <w:r w:rsidRPr="00064D90">
        <w:rPr>
          <w:rFonts w:ascii="Times New Roman" w:hAnsi="Times New Roman" w:cs="Times New Roman"/>
          <w:sz w:val="24"/>
          <w:szCs w:val="24"/>
        </w:rPr>
        <w:t>до 9,5 миллион</w:t>
      </w:r>
      <w:r w:rsidR="00942729">
        <w:rPr>
          <w:rFonts w:ascii="Times New Roman" w:hAnsi="Times New Roman" w:cs="Times New Roman"/>
          <w:sz w:val="24"/>
          <w:szCs w:val="24"/>
        </w:rPr>
        <w:t>ов</w:t>
      </w:r>
      <w:r w:rsidRPr="00064D90">
        <w:rPr>
          <w:rFonts w:ascii="Times New Roman" w:hAnsi="Times New Roman" w:cs="Times New Roman"/>
          <w:sz w:val="24"/>
          <w:szCs w:val="24"/>
        </w:rPr>
        <w:t xml:space="preserve"> человек</w:t>
      </w:r>
      <w:r w:rsidR="00942729">
        <w:rPr>
          <w:rFonts w:ascii="Times New Roman" w:hAnsi="Times New Roman" w:cs="Times New Roman"/>
          <w:sz w:val="24"/>
          <w:szCs w:val="24"/>
        </w:rPr>
        <w:t>)</w:t>
      </w:r>
      <w:r w:rsidRPr="00064D90">
        <w:rPr>
          <w:rFonts w:ascii="Times New Roman" w:hAnsi="Times New Roman" w:cs="Times New Roman"/>
          <w:sz w:val="24"/>
          <w:szCs w:val="24"/>
        </w:rPr>
        <w:t>. Всего за три года (с 2019-го по 2022-й) более чем в 10 раз увеличилось количество доступных полностью в цифровом виде госуслуг.</w:t>
      </w:r>
      <w:r w:rsidR="00942729">
        <w:rPr>
          <w:rFonts w:ascii="Times New Roman" w:hAnsi="Times New Roman" w:cs="Times New Roman"/>
          <w:sz w:val="24"/>
          <w:szCs w:val="24"/>
        </w:rPr>
        <w:t xml:space="preserve"> </w:t>
      </w:r>
      <w:r w:rsidRPr="00064D90">
        <w:rPr>
          <w:rFonts w:ascii="Times New Roman" w:hAnsi="Times New Roman" w:cs="Times New Roman"/>
          <w:sz w:val="24"/>
          <w:szCs w:val="24"/>
        </w:rPr>
        <w:t>На портале Госуслуги можно получить более 480 различных услуг, из них 103 сервиса относятся к ведомству Социального фонда России (СФР). За 2022 год на «Госуслуги» было выведено порядка 40 новых сервисов фонда</w:t>
      </w:r>
      <w:r w:rsidRPr="0082000C">
        <w:rPr>
          <w:rFonts w:ascii="Times New Roman" w:hAnsi="Times New Roman" w:cs="Times New Roman"/>
          <w:sz w:val="24"/>
          <w:szCs w:val="24"/>
        </w:rPr>
        <w:t>.</w:t>
      </w:r>
    </w:p>
    <w:p w:rsidR="00E07D73" w:rsidRPr="00F32363" w:rsidRDefault="00D91B73" w:rsidP="00064D90">
      <w:pPr>
        <w:spacing w:after="0" w:line="240" w:lineRule="auto"/>
        <w:ind w:firstLine="709"/>
        <w:jc w:val="both"/>
        <w:rPr>
          <w:rFonts w:ascii="Times New Roman" w:hAnsi="Times New Roman" w:cs="Times New Roman"/>
          <w:sz w:val="24"/>
          <w:szCs w:val="24"/>
        </w:rPr>
      </w:pPr>
      <w:r w:rsidRPr="00741816">
        <w:rPr>
          <w:rFonts w:ascii="Times New Roman" w:hAnsi="Times New Roman" w:cs="Times New Roman"/>
          <w:sz w:val="24"/>
          <w:szCs w:val="24"/>
        </w:rPr>
        <w:t>На рисунке 1 представлены наиболее востребованные населением виды государственных и муниципальных услуг</w:t>
      </w:r>
      <w:r w:rsidRPr="00F32363">
        <w:rPr>
          <w:rFonts w:ascii="Times New Roman" w:hAnsi="Times New Roman" w:cs="Times New Roman"/>
          <w:sz w:val="24"/>
          <w:szCs w:val="24"/>
        </w:rPr>
        <w:t xml:space="preserve">, получаемых в электронном форме, по категориям (в процентах от численности населения в возрасте 15-72 лет, получавшего государственные и муниципальные услуги). </w:t>
      </w:r>
    </w:p>
    <w:p w:rsidR="00E07D73" w:rsidRPr="0082000C" w:rsidRDefault="00E07D73" w:rsidP="00064D90">
      <w:pPr>
        <w:spacing w:after="0" w:line="240" w:lineRule="auto"/>
        <w:ind w:firstLine="709"/>
        <w:rPr>
          <w:rFonts w:ascii="Times New Roman" w:hAnsi="Times New Roman" w:cs="Times New Roman"/>
          <w:color w:val="FF0000"/>
          <w:sz w:val="24"/>
          <w:szCs w:val="24"/>
        </w:rPr>
      </w:pPr>
    </w:p>
    <w:p w:rsidR="00E07D73" w:rsidRPr="00064D90" w:rsidRDefault="00E07D73" w:rsidP="00064D90">
      <w:pPr>
        <w:spacing w:after="0" w:line="240" w:lineRule="auto"/>
        <w:ind w:firstLine="709"/>
        <w:jc w:val="center"/>
        <w:rPr>
          <w:rFonts w:ascii="Times New Roman" w:hAnsi="Times New Roman" w:cs="Times New Roman"/>
          <w:sz w:val="24"/>
          <w:szCs w:val="24"/>
        </w:rPr>
      </w:pPr>
      <w:r w:rsidRPr="00064D90">
        <w:rPr>
          <w:rFonts w:ascii="Times New Roman" w:hAnsi="Times New Roman" w:cs="Times New Roman"/>
          <w:noProof/>
          <w:sz w:val="24"/>
          <w:szCs w:val="24"/>
          <w:lang w:eastAsia="ru-RU"/>
        </w:rPr>
        <w:drawing>
          <wp:inline distT="0" distB="0" distL="0" distR="0" wp14:anchorId="22D5BFA1" wp14:editId="7D25469F">
            <wp:extent cx="5734050" cy="38671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07D73" w:rsidRPr="00064D90" w:rsidRDefault="00E07D73" w:rsidP="00064D90">
      <w:pPr>
        <w:spacing w:after="0" w:line="240" w:lineRule="auto"/>
        <w:ind w:firstLine="709"/>
        <w:jc w:val="both"/>
        <w:rPr>
          <w:rFonts w:ascii="Times New Roman" w:hAnsi="Times New Roman" w:cs="Times New Roman"/>
          <w:sz w:val="24"/>
          <w:szCs w:val="24"/>
        </w:rPr>
      </w:pPr>
    </w:p>
    <w:p w:rsidR="00E07D73" w:rsidRPr="00064D90" w:rsidRDefault="00E07D73" w:rsidP="00064D90">
      <w:pPr>
        <w:spacing w:after="0" w:line="240" w:lineRule="auto"/>
        <w:ind w:firstLine="709"/>
        <w:jc w:val="center"/>
        <w:rPr>
          <w:rFonts w:ascii="Times New Roman" w:hAnsi="Times New Roman" w:cs="Times New Roman"/>
          <w:sz w:val="24"/>
          <w:szCs w:val="24"/>
        </w:rPr>
      </w:pPr>
      <w:r w:rsidRPr="00064D90">
        <w:rPr>
          <w:rFonts w:ascii="Times New Roman" w:hAnsi="Times New Roman" w:cs="Times New Roman"/>
          <w:sz w:val="24"/>
          <w:szCs w:val="24"/>
        </w:rPr>
        <w:t>Рисунок 1</w:t>
      </w:r>
      <w:r w:rsidR="00064D90">
        <w:rPr>
          <w:rFonts w:ascii="Times New Roman" w:hAnsi="Times New Roman" w:cs="Times New Roman"/>
          <w:sz w:val="24"/>
          <w:szCs w:val="24"/>
        </w:rPr>
        <w:t>.</w:t>
      </w:r>
      <w:r w:rsidRPr="00064D90">
        <w:rPr>
          <w:rFonts w:ascii="Times New Roman" w:hAnsi="Times New Roman" w:cs="Times New Roman"/>
          <w:sz w:val="24"/>
          <w:szCs w:val="24"/>
        </w:rPr>
        <w:t xml:space="preserve"> Наиболее востребованные населением виды государственных и муниципальных услуг, получаемых в электронном форме, по категориям</w:t>
      </w:r>
      <w:r w:rsidR="00D91B73" w:rsidRPr="00064D90">
        <w:rPr>
          <w:rFonts w:ascii="Times New Roman" w:hAnsi="Times New Roman" w:cs="Times New Roman"/>
          <w:sz w:val="24"/>
          <w:szCs w:val="24"/>
        </w:rPr>
        <w:t xml:space="preserve"> </w:t>
      </w:r>
      <w:r w:rsidRPr="00064D90">
        <w:rPr>
          <w:rFonts w:ascii="Times New Roman" w:hAnsi="Times New Roman" w:cs="Times New Roman"/>
          <w:sz w:val="24"/>
          <w:szCs w:val="24"/>
        </w:rPr>
        <w:t>(в процентах от численности населения в возрасте 15-72 лет, получавшего государственные и муниципальные услуги)</w:t>
      </w:r>
      <w:r w:rsidR="00FD6BED" w:rsidRPr="00064D90">
        <w:rPr>
          <w:rStyle w:val="aa"/>
          <w:rFonts w:ascii="Times New Roman" w:hAnsi="Times New Roman" w:cs="Times New Roman"/>
          <w:sz w:val="24"/>
          <w:szCs w:val="24"/>
        </w:rPr>
        <w:footnoteReference w:id="1"/>
      </w:r>
    </w:p>
    <w:p w:rsidR="00FA369B" w:rsidRDefault="00FA369B" w:rsidP="00F32363">
      <w:pPr>
        <w:spacing w:after="0" w:line="240" w:lineRule="auto"/>
        <w:ind w:firstLine="709"/>
        <w:jc w:val="both"/>
        <w:rPr>
          <w:rFonts w:ascii="Times New Roman" w:hAnsi="Times New Roman" w:cs="Times New Roman"/>
          <w:sz w:val="24"/>
          <w:szCs w:val="24"/>
        </w:rPr>
      </w:pPr>
    </w:p>
    <w:p w:rsidR="00E07D73" w:rsidRPr="00064D90" w:rsidRDefault="00F32363" w:rsidP="00F32363">
      <w:pPr>
        <w:spacing w:after="0" w:line="240" w:lineRule="auto"/>
        <w:ind w:firstLine="709"/>
        <w:jc w:val="both"/>
        <w:rPr>
          <w:rFonts w:ascii="Times New Roman" w:hAnsi="Times New Roman" w:cs="Times New Roman"/>
          <w:sz w:val="24"/>
          <w:szCs w:val="24"/>
        </w:rPr>
      </w:pPr>
      <w:r w:rsidRPr="00F32363">
        <w:rPr>
          <w:rFonts w:ascii="Times New Roman" w:hAnsi="Times New Roman" w:cs="Times New Roman"/>
          <w:sz w:val="24"/>
          <w:szCs w:val="24"/>
        </w:rPr>
        <w:t>Анализ данных показал рост доли государственных и муниципальных услуг, получаемых населением в электронном формат</w:t>
      </w:r>
      <w:r>
        <w:rPr>
          <w:rFonts w:ascii="Times New Roman" w:hAnsi="Times New Roman" w:cs="Times New Roman"/>
          <w:sz w:val="24"/>
          <w:szCs w:val="24"/>
        </w:rPr>
        <w:t>е по категории «здравоохранение и медицина</w:t>
      </w:r>
      <w:r w:rsidRPr="00F32363">
        <w:rPr>
          <w:rFonts w:ascii="Times New Roman" w:hAnsi="Times New Roman" w:cs="Times New Roman"/>
          <w:sz w:val="24"/>
          <w:szCs w:val="24"/>
        </w:rPr>
        <w:t xml:space="preserve">», </w:t>
      </w:r>
      <w:r>
        <w:rPr>
          <w:rFonts w:ascii="Times New Roman" w:hAnsi="Times New Roman" w:cs="Times New Roman"/>
          <w:sz w:val="24"/>
          <w:szCs w:val="24"/>
        </w:rPr>
        <w:t>в 2021г. по сравнению с 2019г., по категории «социальное обеспечение» после существенного роста в 2020 г. востребованность услуг сохраняется на уровне 18,6%</w:t>
      </w:r>
      <w:r w:rsidR="00135993">
        <w:rPr>
          <w:rFonts w:ascii="Times New Roman" w:hAnsi="Times New Roman" w:cs="Times New Roman"/>
          <w:sz w:val="24"/>
          <w:szCs w:val="24"/>
        </w:rPr>
        <w:t>, по категориям «ЖКХ», «Образование», «Культура, досуг» динамика изменений не столь значительна, но востребованность получения этих услуг в электронном формате у населения есть.</w:t>
      </w:r>
    </w:p>
    <w:p w:rsidR="00D740AC" w:rsidRPr="00064D90" w:rsidRDefault="000C07E2"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Федеральный проект «Цифровое государственное управление» национальной программы «Цифровая экономика Российской Федерации» реализуется в рамках государственной программы «Информационное общество». Федеральный проект направлен на достижение национальной цели «Цифровая трансформация», которая определена указом Президента Российской Федерации от 21 июля 2021 г. № 474 «О национальных целях развития Российской Федерации на период до 2030 года»</w:t>
      </w:r>
      <w:r w:rsidR="00B639A4" w:rsidRPr="00064D90">
        <w:rPr>
          <w:rFonts w:ascii="Times New Roman" w:hAnsi="Times New Roman" w:cs="Times New Roman"/>
          <w:sz w:val="24"/>
          <w:szCs w:val="24"/>
        </w:rPr>
        <w:t xml:space="preserve"> [2]</w:t>
      </w:r>
      <w:r w:rsidRPr="00064D90">
        <w:rPr>
          <w:rFonts w:ascii="Times New Roman" w:hAnsi="Times New Roman" w:cs="Times New Roman"/>
          <w:sz w:val="24"/>
          <w:szCs w:val="24"/>
        </w:rPr>
        <w:t>. Ключевой целевой показатель, характеризующий достижение национальной цели – увеличение доли массовых социально значимых услуг, доступных в электронном виде до 95% к 2030 году</w:t>
      </w:r>
      <w:r w:rsidR="00D740AC" w:rsidRPr="00064D90">
        <w:rPr>
          <w:rFonts w:ascii="Times New Roman" w:hAnsi="Times New Roman" w:cs="Times New Roman"/>
          <w:sz w:val="24"/>
          <w:szCs w:val="24"/>
        </w:rPr>
        <w:t xml:space="preserve"> [</w:t>
      </w:r>
      <w:r w:rsidR="00CA2AF0" w:rsidRPr="00064D90">
        <w:rPr>
          <w:rFonts w:ascii="Times New Roman" w:hAnsi="Times New Roman" w:cs="Times New Roman"/>
          <w:sz w:val="24"/>
          <w:szCs w:val="24"/>
        </w:rPr>
        <w:t>2</w:t>
      </w:r>
      <w:r w:rsidR="00D740AC" w:rsidRPr="00064D90">
        <w:rPr>
          <w:rFonts w:ascii="Times New Roman" w:hAnsi="Times New Roman" w:cs="Times New Roman"/>
          <w:sz w:val="24"/>
          <w:szCs w:val="24"/>
        </w:rPr>
        <w:t>].</w:t>
      </w:r>
    </w:p>
    <w:p w:rsidR="00D740AC" w:rsidRPr="00064D90" w:rsidRDefault="00D740AC"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Основные направления проекта «Цифровое государственное управление»:</w:t>
      </w:r>
    </w:p>
    <w:p w:rsidR="00D740AC" w:rsidRPr="00064D90" w:rsidRDefault="00D740AC"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1) «суперсервисы»;</w:t>
      </w:r>
    </w:p>
    <w:p w:rsidR="00D740AC" w:rsidRPr="00064D90" w:rsidRDefault="00D740AC"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2) «цифровой профиль»;</w:t>
      </w:r>
    </w:p>
    <w:p w:rsidR="00D740AC" w:rsidRPr="00064D90" w:rsidRDefault="00D740AC"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 xml:space="preserve">3) «единый фронт»; </w:t>
      </w:r>
    </w:p>
    <w:p w:rsidR="00D740AC" w:rsidRPr="00064D90" w:rsidRDefault="00D740AC"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4) «единый транспорт»;</w:t>
      </w:r>
    </w:p>
    <w:p w:rsidR="00D740AC" w:rsidRPr="00064D90" w:rsidRDefault="00D740AC"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5) «единая модель данных»;</w:t>
      </w:r>
    </w:p>
    <w:p w:rsidR="00D740AC" w:rsidRPr="00064D90" w:rsidRDefault="00D740AC"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 xml:space="preserve">6) «единая платформа услуг и сервисов». </w:t>
      </w:r>
    </w:p>
    <w:p w:rsidR="00AD0CFC" w:rsidRPr="00633B2A" w:rsidRDefault="00135993" w:rsidP="00064D90">
      <w:pPr>
        <w:spacing w:after="0" w:line="240" w:lineRule="auto"/>
        <w:ind w:firstLine="709"/>
        <w:jc w:val="both"/>
        <w:rPr>
          <w:rFonts w:ascii="Times New Roman" w:hAnsi="Times New Roman" w:cs="Times New Roman"/>
          <w:sz w:val="24"/>
          <w:szCs w:val="24"/>
        </w:rPr>
      </w:pPr>
      <w:r w:rsidRPr="00135993">
        <w:rPr>
          <w:rFonts w:ascii="Times New Roman" w:hAnsi="Times New Roman" w:cs="Times New Roman"/>
          <w:sz w:val="24"/>
          <w:szCs w:val="24"/>
        </w:rPr>
        <w:t>Очевидно, что при внедрении эти возможностей, в</w:t>
      </w:r>
      <w:r w:rsidR="00AD0CFC" w:rsidRPr="00135993">
        <w:rPr>
          <w:rFonts w:ascii="Times New Roman" w:hAnsi="Times New Roman" w:cs="Times New Roman"/>
          <w:sz w:val="24"/>
          <w:szCs w:val="24"/>
        </w:rPr>
        <w:t>заимодействие человека и государства изменится.</w:t>
      </w:r>
      <w:r w:rsidR="00AD0CFC" w:rsidRPr="00064D90">
        <w:rPr>
          <w:rFonts w:ascii="Times New Roman" w:hAnsi="Times New Roman" w:cs="Times New Roman"/>
          <w:sz w:val="24"/>
          <w:szCs w:val="24"/>
        </w:rPr>
        <w:t xml:space="preserve"> Государство перейдет от предоставления единичных «точечных» сервисов при помощи государственных (ведомственных) информационных систем (ГИС) и баз данных к комплексному решению </w:t>
      </w:r>
      <w:r w:rsidR="00AD0CFC" w:rsidRPr="00633B2A">
        <w:rPr>
          <w:rFonts w:ascii="Times New Roman" w:hAnsi="Times New Roman" w:cs="Times New Roman"/>
          <w:sz w:val="24"/>
          <w:szCs w:val="24"/>
        </w:rPr>
        <w:t>жизненных ситуаций человека, которое основано на едином массиве данных и алгоритмах работы с ними, совместно разработанными федеральными органами исполнительной власти.</w:t>
      </w:r>
    </w:p>
    <w:p w:rsidR="00135993" w:rsidRDefault="00AD0CFC"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С этой целью р</w:t>
      </w:r>
      <w:r w:rsidR="00D740AC" w:rsidRPr="00064D90">
        <w:rPr>
          <w:rFonts w:ascii="Times New Roman" w:hAnsi="Times New Roman" w:cs="Times New Roman"/>
          <w:sz w:val="24"/>
          <w:szCs w:val="24"/>
        </w:rPr>
        <w:t>азви</w:t>
      </w:r>
      <w:r w:rsidRPr="00064D90">
        <w:rPr>
          <w:rFonts w:ascii="Times New Roman" w:hAnsi="Times New Roman" w:cs="Times New Roman"/>
          <w:sz w:val="24"/>
          <w:szCs w:val="24"/>
        </w:rPr>
        <w:t>вается е</w:t>
      </w:r>
      <w:r w:rsidR="00D740AC" w:rsidRPr="00064D90">
        <w:rPr>
          <w:rFonts w:ascii="Times New Roman" w:hAnsi="Times New Roman" w:cs="Times New Roman"/>
          <w:sz w:val="24"/>
          <w:szCs w:val="24"/>
        </w:rPr>
        <w:t>дин</w:t>
      </w:r>
      <w:r w:rsidRPr="00064D90">
        <w:rPr>
          <w:rFonts w:ascii="Times New Roman" w:hAnsi="Times New Roman" w:cs="Times New Roman"/>
          <w:sz w:val="24"/>
          <w:szCs w:val="24"/>
        </w:rPr>
        <w:t>ая</w:t>
      </w:r>
      <w:r w:rsidR="00D740AC" w:rsidRPr="00064D90">
        <w:rPr>
          <w:rFonts w:ascii="Times New Roman" w:hAnsi="Times New Roman" w:cs="Times New Roman"/>
          <w:sz w:val="24"/>
          <w:szCs w:val="24"/>
        </w:rPr>
        <w:t xml:space="preserve"> систем</w:t>
      </w:r>
      <w:r w:rsidRPr="00064D90">
        <w:rPr>
          <w:rFonts w:ascii="Times New Roman" w:hAnsi="Times New Roman" w:cs="Times New Roman"/>
          <w:sz w:val="24"/>
          <w:szCs w:val="24"/>
        </w:rPr>
        <w:t>а</w:t>
      </w:r>
      <w:r w:rsidR="00D740AC" w:rsidRPr="00064D90">
        <w:rPr>
          <w:rFonts w:ascii="Times New Roman" w:hAnsi="Times New Roman" w:cs="Times New Roman"/>
          <w:sz w:val="24"/>
          <w:szCs w:val="24"/>
        </w:rPr>
        <w:t xml:space="preserve"> идентификации и аутентификации (ЕСИА) </w:t>
      </w:r>
      <w:r w:rsidR="00D740AC" w:rsidRPr="00135993">
        <w:rPr>
          <w:rFonts w:ascii="Times New Roman" w:hAnsi="Times New Roman" w:cs="Times New Roman"/>
          <w:sz w:val="24"/>
          <w:szCs w:val="24"/>
        </w:rPr>
        <w:t xml:space="preserve">как </w:t>
      </w:r>
      <w:r w:rsidR="0082000C" w:rsidRPr="00135993">
        <w:rPr>
          <w:rFonts w:ascii="Times New Roman" w:hAnsi="Times New Roman" w:cs="Times New Roman"/>
          <w:sz w:val="24"/>
          <w:szCs w:val="24"/>
        </w:rPr>
        <w:t xml:space="preserve">элемент </w:t>
      </w:r>
      <w:r w:rsidR="00D740AC" w:rsidRPr="00135993">
        <w:rPr>
          <w:rFonts w:ascii="Times New Roman" w:hAnsi="Times New Roman" w:cs="Times New Roman"/>
          <w:sz w:val="24"/>
          <w:szCs w:val="24"/>
        </w:rPr>
        <w:t>идентификационной подсистемы цифровой платформы электронного</w:t>
      </w:r>
      <w:r w:rsidR="00D740AC" w:rsidRPr="00064D90">
        <w:rPr>
          <w:rFonts w:ascii="Times New Roman" w:hAnsi="Times New Roman" w:cs="Times New Roman"/>
          <w:sz w:val="24"/>
          <w:szCs w:val="24"/>
        </w:rPr>
        <w:t xml:space="preserve"> правительства посредством использования цифрового профиля, облачной электронной подписи, биометрической идентификации, реестра полномочий и согласий. ЕСИА входит в инфраструктуру, обеспечивающую информационно</w:t>
      </w:r>
      <w:r w:rsidRPr="00064D90">
        <w:rPr>
          <w:rFonts w:ascii="Times New Roman" w:hAnsi="Times New Roman" w:cs="Times New Roman"/>
          <w:sz w:val="24"/>
          <w:szCs w:val="24"/>
        </w:rPr>
        <w:t>-</w:t>
      </w:r>
      <w:r w:rsidR="00D740AC" w:rsidRPr="00064D90">
        <w:rPr>
          <w:rFonts w:ascii="Times New Roman" w:hAnsi="Times New Roman" w:cs="Times New Roman"/>
          <w:sz w:val="24"/>
          <w:szCs w:val="24"/>
        </w:rPr>
        <w:t>технологическое взаимодействие информационных систем, используемых для оказания предусмотренных законодательством Российской Федерации государственных и муниципальных услуг в электронной форме. К данной инфраструктуре также относятся:</w:t>
      </w:r>
      <w:r w:rsidR="00633B2A">
        <w:rPr>
          <w:rFonts w:ascii="Times New Roman" w:hAnsi="Times New Roman" w:cs="Times New Roman"/>
          <w:sz w:val="24"/>
          <w:szCs w:val="24"/>
        </w:rPr>
        <w:t xml:space="preserve"> </w:t>
      </w:r>
    </w:p>
    <w:p w:rsidR="00135993" w:rsidRDefault="00135993" w:rsidP="00064D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D740AC" w:rsidRPr="00064D90">
        <w:rPr>
          <w:rFonts w:ascii="Times New Roman" w:hAnsi="Times New Roman" w:cs="Times New Roman"/>
          <w:sz w:val="24"/>
          <w:szCs w:val="24"/>
        </w:rPr>
        <w:t>портал предусмотренных законодательством Российской Федерации госуслуг, обеспечивающий доступ граждан к услугам в электронной форме</w:t>
      </w:r>
      <w:r w:rsidR="0082000C">
        <w:rPr>
          <w:rFonts w:ascii="Times New Roman" w:hAnsi="Times New Roman" w:cs="Times New Roman"/>
          <w:sz w:val="24"/>
          <w:szCs w:val="24"/>
        </w:rPr>
        <w:t xml:space="preserve">; </w:t>
      </w:r>
    </w:p>
    <w:p w:rsidR="00D740AC" w:rsidRPr="00064D90" w:rsidRDefault="00135993" w:rsidP="00064D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D740AC" w:rsidRPr="00064D90">
        <w:rPr>
          <w:rFonts w:ascii="Times New Roman" w:hAnsi="Times New Roman" w:cs="Times New Roman"/>
          <w:sz w:val="24"/>
          <w:szCs w:val="24"/>
        </w:rPr>
        <w:t>СМЭВ, с помощью которой осуществляется обмен информацией и сведениями, необходимыми для оказания государственных услуг в соответствии с законом [</w:t>
      </w:r>
      <w:r w:rsidR="00CA2AF0" w:rsidRPr="00064D90">
        <w:rPr>
          <w:rFonts w:ascii="Times New Roman" w:hAnsi="Times New Roman" w:cs="Times New Roman"/>
          <w:sz w:val="24"/>
          <w:szCs w:val="24"/>
        </w:rPr>
        <w:t>3</w:t>
      </w:r>
      <w:r w:rsidR="00D740AC" w:rsidRPr="00064D90">
        <w:rPr>
          <w:rFonts w:ascii="Times New Roman" w:hAnsi="Times New Roman" w:cs="Times New Roman"/>
          <w:sz w:val="24"/>
          <w:szCs w:val="24"/>
        </w:rPr>
        <w:t xml:space="preserve">]. </w:t>
      </w:r>
    </w:p>
    <w:p w:rsidR="00FC16A4" w:rsidRPr="00064D90" w:rsidRDefault="00746CDB" w:rsidP="00631D41">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 xml:space="preserve">Цифровая трансформация социальной сферы протекает через </w:t>
      </w:r>
      <w:r w:rsidR="00D740AC" w:rsidRPr="00064D90">
        <w:rPr>
          <w:rFonts w:ascii="Times New Roman" w:hAnsi="Times New Roman" w:cs="Times New Roman"/>
          <w:sz w:val="24"/>
          <w:szCs w:val="24"/>
        </w:rPr>
        <w:t xml:space="preserve">ЕГИССО </w:t>
      </w:r>
      <w:r w:rsidRPr="00064D90">
        <w:rPr>
          <w:rFonts w:ascii="Times New Roman" w:hAnsi="Times New Roman" w:cs="Times New Roman"/>
          <w:sz w:val="24"/>
          <w:szCs w:val="24"/>
        </w:rPr>
        <w:t xml:space="preserve">- </w:t>
      </w:r>
      <w:r w:rsidR="00D740AC" w:rsidRPr="00064D90">
        <w:rPr>
          <w:rFonts w:ascii="Times New Roman" w:hAnsi="Times New Roman" w:cs="Times New Roman"/>
          <w:sz w:val="24"/>
          <w:szCs w:val="24"/>
        </w:rPr>
        <w:t>государственной информационной системой, которая нацелена на объединение информации о мерах социальной поддержки, предоставляемых бюджетами всех уровней, на предоставление сведений о тех мерах социальной помощи, которые были оказаны в отношении конкретного человека, а также информации, которая требуется для оказания мер социальной поддержки.</w:t>
      </w:r>
      <w:r w:rsidR="00B61940">
        <w:rPr>
          <w:rFonts w:ascii="Times New Roman" w:hAnsi="Times New Roman" w:cs="Times New Roman"/>
          <w:sz w:val="24"/>
          <w:szCs w:val="24"/>
        </w:rPr>
        <w:t xml:space="preserve"> </w:t>
      </w:r>
      <w:r w:rsidR="00631D41">
        <w:rPr>
          <w:rFonts w:ascii="Times New Roman" w:hAnsi="Times New Roman" w:cs="Times New Roman"/>
          <w:sz w:val="24"/>
          <w:szCs w:val="24"/>
        </w:rPr>
        <w:t xml:space="preserve">Данная цифровая платформа утверждена в «Концепции </w:t>
      </w:r>
      <w:r w:rsidR="00631D41" w:rsidRPr="00631D41">
        <w:rPr>
          <w:rFonts w:ascii="Times New Roman" w:hAnsi="Times New Roman" w:cs="Times New Roman"/>
          <w:sz w:val="24"/>
          <w:szCs w:val="24"/>
        </w:rPr>
        <w:t>цифровой и функциональной трансформации социальной сферы,</w:t>
      </w:r>
      <w:r w:rsidR="00631D41">
        <w:rPr>
          <w:rFonts w:ascii="Times New Roman" w:hAnsi="Times New Roman" w:cs="Times New Roman"/>
          <w:sz w:val="24"/>
          <w:szCs w:val="24"/>
        </w:rPr>
        <w:t xml:space="preserve"> </w:t>
      </w:r>
      <w:r w:rsidR="00631D41" w:rsidRPr="00631D41">
        <w:rPr>
          <w:rFonts w:ascii="Times New Roman" w:hAnsi="Times New Roman" w:cs="Times New Roman"/>
          <w:sz w:val="24"/>
          <w:szCs w:val="24"/>
        </w:rPr>
        <w:t>относящейся к сфере деятельности Министерства труда</w:t>
      </w:r>
      <w:r w:rsidR="00631D41">
        <w:rPr>
          <w:rFonts w:ascii="Times New Roman" w:hAnsi="Times New Roman" w:cs="Times New Roman"/>
          <w:sz w:val="24"/>
          <w:szCs w:val="24"/>
        </w:rPr>
        <w:t xml:space="preserve"> </w:t>
      </w:r>
      <w:r w:rsidR="00631D41" w:rsidRPr="00631D41">
        <w:rPr>
          <w:rFonts w:ascii="Times New Roman" w:hAnsi="Times New Roman" w:cs="Times New Roman"/>
          <w:sz w:val="24"/>
          <w:szCs w:val="24"/>
        </w:rPr>
        <w:t>и социальной защиты Российской Федерации, на период до 2025 года</w:t>
      </w:r>
      <w:r w:rsidR="00631D41">
        <w:rPr>
          <w:rFonts w:ascii="Times New Roman" w:hAnsi="Times New Roman" w:cs="Times New Roman"/>
          <w:sz w:val="24"/>
          <w:szCs w:val="24"/>
        </w:rPr>
        <w:t>» от 20 февраля 2021 г. № 431-р.</w:t>
      </w:r>
      <w:r w:rsidR="00631D41" w:rsidRPr="00631D41">
        <w:rPr>
          <w:rFonts w:ascii="Times New Roman" w:hAnsi="Times New Roman" w:cs="Times New Roman"/>
          <w:sz w:val="24"/>
          <w:szCs w:val="24"/>
        </w:rPr>
        <w:t xml:space="preserve"> </w:t>
      </w:r>
      <w:r w:rsidR="00FC16A4" w:rsidRPr="00064D90">
        <w:rPr>
          <w:rFonts w:ascii="Times New Roman" w:hAnsi="Times New Roman" w:cs="Times New Roman"/>
          <w:sz w:val="24"/>
          <w:szCs w:val="24"/>
        </w:rPr>
        <w:t>Цель данной платформы заключается в повышении информированности общества о социальном обеспечении, уменьшении затрат времени и физических ресурсов при получении социальной поддержки, анализе эффективности социальных мер и прогнозировании расходов. Кроме того, она обеспечивает информационное взаимодействие с гражданами по принципу "одного окна".</w:t>
      </w:r>
    </w:p>
    <w:p w:rsidR="00A741CF" w:rsidRPr="00A741CF" w:rsidRDefault="00135993" w:rsidP="00A741C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Отметим, что институциональные основы меняются под влиянием социально-экономических условий, формируемой стратегии развития, создавая</w:t>
      </w:r>
      <w:r w:rsidR="00851529">
        <w:rPr>
          <w:rFonts w:ascii="Times New Roman" w:hAnsi="Times New Roman" w:cs="Times New Roman"/>
          <w:sz w:val="24"/>
          <w:szCs w:val="24"/>
        </w:rPr>
        <w:t xml:space="preserve"> новые возможности или ограничения для развития.</w:t>
      </w:r>
      <w:r>
        <w:rPr>
          <w:rFonts w:ascii="Times New Roman" w:hAnsi="Times New Roman" w:cs="Times New Roman"/>
          <w:sz w:val="24"/>
          <w:szCs w:val="24"/>
        </w:rPr>
        <w:t xml:space="preserve"> </w:t>
      </w:r>
      <w:r w:rsidR="00631D41" w:rsidRPr="00631D41">
        <w:rPr>
          <w:rFonts w:ascii="Times New Roman" w:hAnsi="Times New Roman" w:cs="Times New Roman"/>
          <w:sz w:val="24"/>
          <w:szCs w:val="24"/>
        </w:rPr>
        <w:t>Распоряжение</w:t>
      </w:r>
      <w:r w:rsidR="00631D41">
        <w:rPr>
          <w:rFonts w:ascii="Times New Roman" w:hAnsi="Times New Roman" w:cs="Times New Roman"/>
          <w:sz w:val="24"/>
          <w:szCs w:val="24"/>
        </w:rPr>
        <w:t>м</w:t>
      </w:r>
      <w:r w:rsidR="00631D41" w:rsidRPr="00631D41">
        <w:rPr>
          <w:rFonts w:ascii="Times New Roman" w:hAnsi="Times New Roman" w:cs="Times New Roman"/>
          <w:sz w:val="24"/>
          <w:szCs w:val="24"/>
        </w:rPr>
        <w:t xml:space="preserve"> Правительства РФ от 8 мая 2023 г. N 1184-р </w:t>
      </w:r>
      <w:r w:rsidR="00631D41">
        <w:rPr>
          <w:rFonts w:ascii="Times New Roman" w:hAnsi="Times New Roman" w:cs="Times New Roman"/>
          <w:sz w:val="24"/>
          <w:szCs w:val="24"/>
        </w:rPr>
        <w:t>«</w:t>
      </w:r>
      <w:r w:rsidR="00631D41" w:rsidRPr="00631D41">
        <w:rPr>
          <w:rFonts w:ascii="Times New Roman" w:hAnsi="Times New Roman" w:cs="Times New Roman"/>
          <w:sz w:val="24"/>
          <w:szCs w:val="24"/>
        </w:rPr>
        <w:t>О внесении изменений в распоряжение Правительства РФ от 20 февраля 2021 г. N 431-р</w:t>
      </w:r>
      <w:r w:rsidR="00631D41">
        <w:rPr>
          <w:rFonts w:ascii="Times New Roman" w:hAnsi="Times New Roman" w:cs="Times New Roman"/>
          <w:sz w:val="24"/>
          <w:szCs w:val="24"/>
        </w:rPr>
        <w:t>»</w:t>
      </w:r>
      <w:r w:rsidR="00631D41" w:rsidRPr="00631D41">
        <w:rPr>
          <w:rFonts w:ascii="Times New Roman" w:hAnsi="Times New Roman" w:cs="Times New Roman"/>
          <w:sz w:val="24"/>
          <w:szCs w:val="24"/>
        </w:rPr>
        <w:t xml:space="preserve"> </w:t>
      </w:r>
      <w:r w:rsidR="00E07D73" w:rsidRPr="00064D90">
        <w:rPr>
          <w:rFonts w:ascii="Times New Roman" w:hAnsi="Times New Roman" w:cs="Times New Roman"/>
          <w:sz w:val="24"/>
          <w:szCs w:val="24"/>
        </w:rPr>
        <w:t>внесены изменения в концепцию цифровой трансформации</w:t>
      </w:r>
      <w:r w:rsidR="00A741CF">
        <w:rPr>
          <w:rFonts w:ascii="Times New Roman" w:hAnsi="Times New Roman" w:cs="Times New Roman"/>
          <w:sz w:val="24"/>
          <w:szCs w:val="24"/>
        </w:rPr>
        <w:t xml:space="preserve"> социальной сферы до 2025 года. В и</w:t>
      </w:r>
      <w:r w:rsidR="00A741CF" w:rsidRPr="00A741CF">
        <w:rPr>
          <w:rFonts w:ascii="Times New Roman" w:hAnsi="Times New Roman" w:cs="Times New Roman"/>
          <w:sz w:val="24"/>
          <w:szCs w:val="24"/>
        </w:rPr>
        <w:t>зменения</w:t>
      </w:r>
      <w:r w:rsidR="00A741CF">
        <w:rPr>
          <w:rFonts w:ascii="Times New Roman" w:hAnsi="Times New Roman" w:cs="Times New Roman"/>
          <w:sz w:val="24"/>
          <w:szCs w:val="24"/>
        </w:rPr>
        <w:t>х</w:t>
      </w:r>
      <w:r w:rsidR="00A741CF" w:rsidRPr="00A741CF">
        <w:rPr>
          <w:rFonts w:ascii="Times New Roman" w:hAnsi="Times New Roman" w:cs="Times New Roman"/>
          <w:sz w:val="24"/>
          <w:szCs w:val="24"/>
        </w:rPr>
        <w:t>,</w:t>
      </w:r>
      <w:r w:rsidR="00A741CF">
        <w:rPr>
          <w:rFonts w:ascii="Times New Roman" w:hAnsi="Times New Roman" w:cs="Times New Roman"/>
          <w:sz w:val="24"/>
          <w:szCs w:val="24"/>
        </w:rPr>
        <w:t xml:space="preserve"> </w:t>
      </w:r>
      <w:r w:rsidR="00A741CF" w:rsidRPr="00A741CF">
        <w:rPr>
          <w:rFonts w:ascii="Times New Roman" w:hAnsi="Times New Roman" w:cs="Times New Roman"/>
          <w:sz w:val="24"/>
          <w:szCs w:val="24"/>
        </w:rPr>
        <w:t>которые вносятся в Концепцию цифровой и функциональной трансформации социальной сферы, относящейся к сфере деятельности Министерства труда и социальной защиты Российской Федерации, на период до 2025 года</w:t>
      </w:r>
      <w:r w:rsidR="00A741CF">
        <w:rPr>
          <w:rFonts w:ascii="Times New Roman" w:hAnsi="Times New Roman" w:cs="Times New Roman"/>
          <w:sz w:val="24"/>
          <w:szCs w:val="24"/>
        </w:rPr>
        <w:t xml:space="preserve"> написано, что </w:t>
      </w:r>
      <w:r w:rsidR="00A741CF" w:rsidRPr="00A741CF">
        <w:rPr>
          <w:rFonts w:ascii="Times New Roman" w:hAnsi="Times New Roman" w:cs="Times New Roman"/>
          <w:sz w:val="24"/>
          <w:szCs w:val="24"/>
        </w:rPr>
        <w:t>"В настоящее время на региональном уровне предоставляются меры социальной поддержки, количество которых достигает 20 тысяч и которые предоставляются исполнительными органами субъектов Российской Федерации и органами местного самоуправления, однако значительное количество мер социальной поддержки отсутствует на едином портале, что не позволяет гражданам взаимодействовать с исполнительными органами субъектов Российской Федерации и органами местного самоуправления в электронном виде при получении мер социальной поддержки.</w:t>
      </w:r>
      <w:r w:rsidR="00A741CF">
        <w:rPr>
          <w:rFonts w:ascii="Times New Roman" w:hAnsi="Times New Roman" w:cs="Times New Roman"/>
          <w:sz w:val="24"/>
          <w:szCs w:val="24"/>
        </w:rPr>
        <w:t xml:space="preserve"> </w:t>
      </w:r>
      <w:r w:rsidR="00A741CF" w:rsidRPr="00A741CF">
        <w:rPr>
          <w:rFonts w:ascii="Times New Roman" w:hAnsi="Times New Roman" w:cs="Times New Roman"/>
          <w:sz w:val="24"/>
          <w:szCs w:val="24"/>
        </w:rPr>
        <w:t>Предлагается введение подхода, при котором весь процесс от приема заявления гражданина о предоставлении мер социальной поддержки до фактического ее оказания осуществляется непосредственно в единой цифр</w:t>
      </w:r>
      <w:r w:rsidR="00A741CF">
        <w:rPr>
          <w:rFonts w:ascii="Times New Roman" w:hAnsi="Times New Roman" w:cs="Times New Roman"/>
          <w:sz w:val="24"/>
          <w:szCs w:val="24"/>
        </w:rPr>
        <w:t>овой платформе</w:t>
      </w:r>
      <w:r w:rsidR="00A741CF" w:rsidRPr="00A741CF">
        <w:rPr>
          <w:rFonts w:ascii="Times New Roman" w:hAnsi="Times New Roman" w:cs="Times New Roman"/>
          <w:sz w:val="24"/>
          <w:szCs w:val="24"/>
        </w:rPr>
        <w:t>"</w:t>
      </w:r>
      <w:r w:rsidR="00A741CF">
        <w:rPr>
          <w:rFonts w:ascii="Times New Roman" w:hAnsi="Times New Roman" w:cs="Times New Roman"/>
          <w:sz w:val="24"/>
          <w:szCs w:val="24"/>
        </w:rPr>
        <w:t xml:space="preserve"> [1]</w:t>
      </w:r>
      <w:r w:rsidR="00FA369B">
        <w:rPr>
          <w:rFonts w:ascii="Times New Roman" w:hAnsi="Times New Roman" w:cs="Times New Roman"/>
          <w:sz w:val="24"/>
          <w:szCs w:val="24"/>
        </w:rPr>
        <w:t>.</w:t>
      </w:r>
    </w:p>
    <w:p w:rsidR="00E07D73" w:rsidRPr="00851529" w:rsidRDefault="00A741CF" w:rsidP="00A741CF">
      <w:pPr>
        <w:spacing w:after="0" w:line="240" w:lineRule="auto"/>
        <w:ind w:firstLine="709"/>
        <w:jc w:val="both"/>
        <w:rPr>
          <w:rFonts w:ascii="Times New Roman" w:hAnsi="Times New Roman" w:cs="Times New Roman"/>
          <w:sz w:val="24"/>
          <w:szCs w:val="24"/>
        </w:rPr>
      </w:pPr>
      <w:r w:rsidRPr="00A741CF">
        <w:rPr>
          <w:rFonts w:ascii="Times New Roman" w:hAnsi="Times New Roman" w:cs="Times New Roman"/>
          <w:sz w:val="24"/>
          <w:szCs w:val="24"/>
        </w:rPr>
        <w:t>План</w:t>
      </w:r>
      <w:r>
        <w:rPr>
          <w:rFonts w:ascii="Times New Roman" w:hAnsi="Times New Roman" w:cs="Times New Roman"/>
          <w:sz w:val="24"/>
          <w:szCs w:val="24"/>
        </w:rPr>
        <w:t xml:space="preserve">ом </w:t>
      </w:r>
      <w:r w:rsidRPr="00A741CF">
        <w:rPr>
          <w:rFonts w:ascii="Times New Roman" w:hAnsi="Times New Roman" w:cs="Times New Roman"/>
          <w:sz w:val="24"/>
          <w:szCs w:val="24"/>
        </w:rPr>
        <w:t xml:space="preserve">реализации </w:t>
      </w:r>
      <w:r>
        <w:rPr>
          <w:rFonts w:ascii="Times New Roman" w:hAnsi="Times New Roman" w:cs="Times New Roman"/>
          <w:sz w:val="24"/>
          <w:szCs w:val="24"/>
        </w:rPr>
        <w:t>«</w:t>
      </w:r>
      <w:r w:rsidRPr="00A741CF">
        <w:rPr>
          <w:rFonts w:ascii="Times New Roman" w:hAnsi="Times New Roman" w:cs="Times New Roman"/>
          <w:sz w:val="24"/>
          <w:szCs w:val="24"/>
        </w:rPr>
        <w:t>Концепции цифровой и функциональной трансформации социальной сферы, относящейся к сфере деятельности Министерства труда и социальной защиты Российской Федерации, на период до 2025 года</w:t>
      </w:r>
      <w:r w:rsidR="00D82D58">
        <w:rPr>
          <w:rFonts w:ascii="Times New Roman" w:hAnsi="Times New Roman" w:cs="Times New Roman"/>
          <w:sz w:val="24"/>
          <w:szCs w:val="24"/>
        </w:rPr>
        <w:t>»</w:t>
      </w:r>
      <w:r w:rsidR="00E07D73" w:rsidRPr="00064D90">
        <w:rPr>
          <w:rFonts w:ascii="Times New Roman" w:hAnsi="Times New Roman" w:cs="Times New Roman"/>
          <w:sz w:val="24"/>
          <w:szCs w:val="24"/>
        </w:rPr>
        <w:t xml:space="preserve"> предусматривается, что в четвёртом квартале 2023 правительство утвердит положение о государственной информационной системе «Единая централизованная цифровая платформа в социальной сфер</w:t>
      </w:r>
      <w:r w:rsidR="0082000C">
        <w:rPr>
          <w:rFonts w:ascii="Times New Roman" w:hAnsi="Times New Roman" w:cs="Times New Roman"/>
          <w:sz w:val="24"/>
          <w:szCs w:val="24"/>
        </w:rPr>
        <w:t xml:space="preserve">е» (единая цифровая платформа), </w:t>
      </w:r>
      <w:r w:rsidR="0084237C" w:rsidRPr="0082000C">
        <w:rPr>
          <w:rFonts w:ascii="Times New Roman" w:hAnsi="Times New Roman" w:cs="Times New Roman"/>
          <w:sz w:val="24"/>
          <w:szCs w:val="24"/>
        </w:rPr>
        <w:t>мероприятия, по созданию ко</w:t>
      </w:r>
      <w:r w:rsidR="0082000C" w:rsidRPr="0082000C">
        <w:rPr>
          <w:rFonts w:ascii="Times New Roman" w:hAnsi="Times New Roman" w:cs="Times New Roman"/>
          <w:sz w:val="24"/>
          <w:szCs w:val="24"/>
        </w:rPr>
        <w:t xml:space="preserve">торой, разделены на три </w:t>
      </w:r>
      <w:r w:rsidR="0082000C" w:rsidRPr="00851529">
        <w:rPr>
          <w:rFonts w:ascii="Times New Roman" w:hAnsi="Times New Roman" w:cs="Times New Roman"/>
          <w:sz w:val="24"/>
          <w:szCs w:val="24"/>
        </w:rPr>
        <w:t>очереди</w:t>
      </w:r>
      <w:r w:rsidR="00851529" w:rsidRPr="00851529">
        <w:rPr>
          <w:rFonts w:ascii="Times New Roman" w:hAnsi="Times New Roman" w:cs="Times New Roman"/>
          <w:sz w:val="24"/>
          <w:szCs w:val="24"/>
        </w:rPr>
        <w:t xml:space="preserve"> (первая будет реали</w:t>
      </w:r>
      <w:r w:rsidR="00851529">
        <w:rPr>
          <w:rFonts w:ascii="Times New Roman" w:hAnsi="Times New Roman" w:cs="Times New Roman"/>
          <w:sz w:val="24"/>
          <w:szCs w:val="24"/>
        </w:rPr>
        <w:t>з</w:t>
      </w:r>
      <w:r w:rsidR="00851529" w:rsidRPr="00851529">
        <w:rPr>
          <w:rFonts w:ascii="Times New Roman" w:hAnsi="Times New Roman" w:cs="Times New Roman"/>
          <w:sz w:val="24"/>
          <w:szCs w:val="24"/>
        </w:rPr>
        <w:t>ована в 2023 году, вторую и третью очереди проекта планируется реализовать в 2024-2025 гг.)</w:t>
      </w:r>
      <w:r w:rsidR="0084237C" w:rsidRPr="00851529">
        <w:rPr>
          <w:rFonts w:ascii="Times New Roman" w:hAnsi="Times New Roman" w:cs="Times New Roman"/>
          <w:sz w:val="24"/>
          <w:szCs w:val="24"/>
        </w:rPr>
        <w:t xml:space="preserve"> </w:t>
      </w:r>
      <w:r w:rsidR="00CA2AF0" w:rsidRPr="00851529">
        <w:rPr>
          <w:rFonts w:ascii="Times New Roman" w:hAnsi="Times New Roman" w:cs="Times New Roman"/>
          <w:sz w:val="24"/>
          <w:szCs w:val="24"/>
        </w:rPr>
        <w:t>[1]</w:t>
      </w:r>
      <w:r w:rsidR="00E07D73" w:rsidRPr="00851529">
        <w:rPr>
          <w:rFonts w:ascii="Times New Roman" w:hAnsi="Times New Roman" w:cs="Times New Roman"/>
          <w:sz w:val="24"/>
          <w:szCs w:val="24"/>
        </w:rPr>
        <w:t>.</w:t>
      </w:r>
    </w:p>
    <w:p w:rsidR="00E07D73" w:rsidRPr="00064D90" w:rsidRDefault="00E07D73"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Единая государственная информационная система социального обеспечения (ЕГИССО) должна быть интегрирована в единую цифровую платформу в социальной сфере.</w:t>
      </w:r>
    </w:p>
    <w:p w:rsidR="00E07D73" w:rsidRPr="00064D90" w:rsidRDefault="00E07D73" w:rsidP="0082000C">
      <w:pPr>
        <w:spacing w:after="0" w:line="240" w:lineRule="auto"/>
        <w:jc w:val="both"/>
        <w:rPr>
          <w:rFonts w:ascii="Times New Roman" w:hAnsi="Times New Roman" w:cs="Times New Roman"/>
          <w:sz w:val="24"/>
          <w:szCs w:val="24"/>
        </w:rPr>
      </w:pPr>
      <w:r w:rsidRPr="00064D90">
        <w:rPr>
          <w:rFonts w:ascii="Times New Roman" w:hAnsi="Times New Roman" w:cs="Times New Roman"/>
          <w:sz w:val="24"/>
          <w:szCs w:val="24"/>
        </w:rPr>
        <w:t>Информационная система хранения, обработки и анализа данных теперь дополнена «подсистемой консолидации и нормализации данных, предназначенной для обеспечения формирования единого пространства непротиворечивых данных».</w:t>
      </w:r>
      <w:r w:rsidR="0082000C">
        <w:rPr>
          <w:rFonts w:ascii="Times New Roman" w:hAnsi="Times New Roman" w:cs="Times New Roman"/>
          <w:sz w:val="24"/>
          <w:szCs w:val="24"/>
        </w:rPr>
        <w:t xml:space="preserve"> </w:t>
      </w:r>
      <w:r w:rsidRPr="00064D90">
        <w:rPr>
          <w:rFonts w:ascii="Times New Roman" w:hAnsi="Times New Roman" w:cs="Times New Roman"/>
          <w:sz w:val="24"/>
          <w:szCs w:val="24"/>
        </w:rPr>
        <w:t>Исключено упоминание запланированного на 2021 год эксперимента по переходу к осуществлению Пенсионным фондом отдельных функций по назначению региональных мер социальной поддержки на территории не менее семи пилотных субъектов РФ</w:t>
      </w:r>
      <w:r w:rsidR="00CA2AF0" w:rsidRPr="00064D90">
        <w:rPr>
          <w:rFonts w:ascii="Times New Roman" w:hAnsi="Times New Roman" w:cs="Times New Roman"/>
          <w:sz w:val="24"/>
          <w:szCs w:val="24"/>
        </w:rPr>
        <w:t xml:space="preserve"> [1]</w:t>
      </w:r>
      <w:r w:rsidRPr="00064D90">
        <w:rPr>
          <w:rFonts w:ascii="Times New Roman" w:hAnsi="Times New Roman" w:cs="Times New Roman"/>
          <w:sz w:val="24"/>
          <w:szCs w:val="24"/>
        </w:rPr>
        <w:t>.</w:t>
      </w:r>
      <w:r w:rsidR="0082000C">
        <w:rPr>
          <w:rFonts w:ascii="Times New Roman" w:hAnsi="Times New Roman" w:cs="Times New Roman"/>
          <w:sz w:val="24"/>
          <w:szCs w:val="24"/>
        </w:rPr>
        <w:t xml:space="preserve"> </w:t>
      </w:r>
      <w:r w:rsidRPr="00064D90">
        <w:rPr>
          <w:rFonts w:ascii="Times New Roman" w:hAnsi="Times New Roman" w:cs="Times New Roman"/>
          <w:sz w:val="24"/>
          <w:szCs w:val="24"/>
        </w:rPr>
        <w:t>В документе также учтена реорганизация Пенсионного фонда и Фонда социального страхования в единый Фонд пенсионного и социального страхования.</w:t>
      </w:r>
      <w:r w:rsidR="00235D54">
        <w:rPr>
          <w:rFonts w:ascii="Times New Roman" w:hAnsi="Times New Roman" w:cs="Times New Roman"/>
          <w:sz w:val="24"/>
          <w:szCs w:val="24"/>
        </w:rPr>
        <w:t xml:space="preserve"> </w:t>
      </w:r>
    </w:p>
    <w:p w:rsidR="00D740AC" w:rsidRPr="00064D90" w:rsidRDefault="00D740AC"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 xml:space="preserve">При разработке платформы «Единая государственная информационная система социального обеспечения» перед искусственным интеллектом была поставлена задача уметь быстро адаптироваться к изменениям в законодательстве и гибко реагировать на подобные изменения. </w:t>
      </w:r>
    </w:p>
    <w:p w:rsidR="00D740AC" w:rsidRPr="00064D90" w:rsidRDefault="00D740AC"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Разработаны четыре проекта, направленных на цифровое развитие социальной сферы:</w:t>
      </w:r>
    </w:p>
    <w:p w:rsidR="00D740AC" w:rsidRPr="00064D90" w:rsidRDefault="00976B6C" w:rsidP="00064D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D740AC" w:rsidRPr="00064D90">
        <w:rPr>
          <w:rFonts w:ascii="Times New Roman" w:hAnsi="Times New Roman" w:cs="Times New Roman"/>
          <w:sz w:val="24"/>
          <w:szCs w:val="24"/>
        </w:rPr>
        <w:t>«Единая централизованная цифровая платформа в социальной сфере». В рамках инициативы планируется обеспечить возможность простого и быстрого начисления мер поддержки без предоставления справок и бумажных документов.</w:t>
      </w:r>
    </w:p>
    <w:p w:rsidR="00D740AC" w:rsidRPr="00064D90" w:rsidRDefault="00976B6C" w:rsidP="00064D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D740AC" w:rsidRPr="00064D90">
        <w:rPr>
          <w:rFonts w:ascii="Times New Roman" w:hAnsi="Times New Roman" w:cs="Times New Roman"/>
          <w:sz w:val="24"/>
          <w:szCs w:val="24"/>
        </w:rPr>
        <w:t>«Единый контакт-центр взаимодействия с гражданами». Проект предусматривает развитие механизмов обратной связи с людьми по вопросам получения государственных и муниципальных мер социальной поддержки.</w:t>
      </w:r>
    </w:p>
    <w:p w:rsidR="00D740AC" w:rsidRPr="00064D90" w:rsidRDefault="00976B6C" w:rsidP="00064D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D740AC" w:rsidRPr="00064D90">
        <w:rPr>
          <w:rFonts w:ascii="Times New Roman" w:hAnsi="Times New Roman" w:cs="Times New Roman"/>
          <w:sz w:val="24"/>
          <w:szCs w:val="24"/>
        </w:rPr>
        <w:t>«Электронный кадровый документооборот». Проект позволит создать условия для работодателей и сотрудников в части обмена информацией в форме электронных документов.</w:t>
      </w:r>
    </w:p>
    <w:p w:rsidR="00D740AC" w:rsidRPr="00064D90" w:rsidRDefault="00976B6C" w:rsidP="00064D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D740AC" w:rsidRPr="00064D90">
        <w:rPr>
          <w:rFonts w:ascii="Times New Roman" w:hAnsi="Times New Roman" w:cs="Times New Roman"/>
          <w:sz w:val="24"/>
          <w:szCs w:val="24"/>
        </w:rPr>
        <w:t>«Модернизация государственной службы занятости населения». Реализация проекта позволит сделать процесс поиска работы ещё более быстрым и удобным для граждан, а также обеспечит всех участников рынка труда качественными аналитическими сервисами.</w:t>
      </w:r>
    </w:p>
    <w:p w:rsidR="00FD6BED" w:rsidRPr="00064D90" w:rsidRDefault="00FD6BED"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Главная цель внедрения цифровых технологий в государственном управлении</w:t>
      </w:r>
      <w:r w:rsidR="00851529">
        <w:rPr>
          <w:rFonts w:ascii="Times New Roman" w:hAnsi="Times New Roman" w:cs="Times New Roman"/>
          <w:sz w:val="24"/>
          <w:szCs w:val="24"/>
        </w:rPr>
        <w:t xml:space="preserve"> при предоставлении социальных услуг в электронном формате</w:t>
      </w:r>
      <w:r w:rsidRPr="00064D90">
        <w:rPr>
          <w:rFonts w:ascii="Times New Roman" w:hAnsi="Times New Roman" w:cs="Times New Roman"/>
          <w:sz w:val="24"/>
          <w:szCs w:val="24"/>
        </w:rPr>
        <w:t xml:space="preserve"> </w:t>
      </w:r>
      <w:r w:rsidRPr="00851529">
        <w:rPr>
          <w:rFonts w:ascii="Times New Roman" w:hAnsi="Times New Roman" w:cs="Times New Roman"/>
          <w:sz w:val="24"/>
          <w:szCs w:val="24"/>
        </w:rPr>
        <w:t xml:space="preserve">заключается в уменьшении издержек в работе государственных учетных процессов, </w:t>
      </w:r>
      <w:r w:rsidR="00235D54" w:rsidRPr="00851529">
        <w:rPr>
          <w:rFonts w:ascii="Times New Roman" w:hAnsi="Times New Roman" w:cs="Times New Roman"/>
          <w:sz w:val="24"/>
          <w:szCs w:val="24"/>
        </w:rPr>
        <w:t xml:space="preserve">сокращении </w:t>
      </w:r>
      <w:r w:rsidRPr="00064D90">
        <w:rPr>
          <w:rFonts w:ascii="Times New Roman" w:hAnsi="Times New Roman" w:cs="Times New Roman"/>
          <w:sz w:val="24"/>
          <w:szCs w:val="24"/>
        </w:rPr>
        <w:t>время граждан и организаций при общении с контрольно-надзорными органами.</w:t>
      </w:r>
    </w:p>
    <w:p w:rsidR="00D740AC" w:rsidRPr="00064D90" w:rsidRDefault="00D740AC" w:rsidP="00064D90">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Сервисная модель государства предусматривает много задач, но основная из них — полная автономность при получении государственны</w:t>
      </w:r>
      <w:r w:rsidR="00FD6BED" w:rsidRPr="00064D90">
        <w:rPr>
          <w:rFonts w:ascii="Times New Roman" w:hAnsi="Times New Roman" w:cs="Times New Roman"/>
          <w:sz w:val="24"/>
          <w:szCs w:val="24"/>
        </w:rPr>
        <w:t>х услуг,</w:t>
      </w:r>
      <w:r w:rsidRPr="00064D90">
        <w:rPr>
          <w:rFonts w:ascii="Times New Roman" w:hAnsi="Times New Roman" w:cs="Times New Roman"/>
          <w:sz w:val="24"/>
          <w:szCs w:val="24"/>
        </w:rPr>
        <w:t xml:space="preserve"> в режиме онлайн решать жизненные ситуации граждан через авт</w:t>
      </w:r>
      <w:r w:rsidR="00FD6BED" w:rsidRPr="00064D90">
        <w:rPr>
          <w:rFonts w:ascii="Times New Roman" w:hAnsi="Times New Roman" w:cs="Times New Roman"/>
          <w:sz w:val="24"/>
          <w:szCs w:val="24"/>
        </w:rPr>
        <w:t>оматизированные бизнес-процессы.</w:t>
      </w:r>
    </w:p>
    <w:p w:rsidR="00D457BC" w:rsidRPr="00D457BC" w:rsidRDefault="00D740AC" w:rsidP="00851529">
      <w:pPr>
        <w:spacing w:after="0" w:line="240" w:lineRule="auto"/>
        <w:ind w:firstLine="709"/>
        <w:jc w:val="both"/>
        <w:rPr>
          <w:rFonts w:ascii="Times New Roman" w:hAnsi="Times New Roman" w:cs="Times New Roman"/>
          <w:sz w:val="24"/>
          <w:szCs w:val="24"/>
        </w:rPr>
      </w:pPr>
      <w:r w:rsidRPr="00064D90">
        <w:rPr>
          <w:rFonts w:ascii="Times New Roman" w:hAnsi="Times New Roman" w:cs="Times New Roman"/>
          <w:sz w:val="24"/>
          <w:szCs w:val="24"/>
        </w:rPr>
        <w:t>На сегодняшний момент времени вопрос о формировании процесса единого взаимодействия государственных структур по социальным вопросам остается открытым, поскольку осуществление функций по оказанию социальной поддержки гражданам реализуется в различных информационных системах, при этом не во всех субъектах и муниципалитетах.</w:t>
      </w:r>
      <w:r w:rsidR="00851529">
        <w:rPr>
          <w:rFonts w:ascii="Times New Roman" w:hAnsi="Times New Roman" w:cs="Times New Roman"/>
          <w:sz w:val="24"/>
          <w:szCs w:val="24"/>
        </w:rPr>
        <w:t xml:space="preserve"> </w:t>
      </w:r>
      <w:r w:rsidR="00D457BC">
        <w:rPr>
          <w:rFonts w:ascii="Times New Roman" w:hAnsi="Times New Roman" w:cs="Times New Roman"/>
          <w:sz w:val="24"/>
          <w:szCs w:val="24"/>
        </w:rPr>
        <w:t>Рассмотренные и</w:t>
      </w:r>
      <w:r w:rsidR="00D457BC" w:rsidRPr="00D457BC">
        <w:rPr>
          <w:rFonts w:ascii="Times New Roman" w:hAnsi="Times New Roman" w:cs="Times New Roman"/>
          <w:sz w:val="24"/>
          <w:szCs w:val="24"/>
        </w:rPr>
        <w:t xml:space="preserve">нституциональные основы </w:t>
      </w:r>
      <w:r w:rsidR="00851529">
        <w:rPr>
          <w:rFonts w:ascii="Times New Roman" w:hAnsi="Times New Roman" w:cs="Times New Roman"/>
          <w:sz w:val="24"/>
          <w:szCs w:val="24"/>
        </w:rPr>
        <w:t xml:space="preserve">развития </w:t>
      </w:r>
      <w:r w:rsidR="00D457BC" w:rsidRPr="00D457BC">
        <w:rPr>
          <w:rFonts w:ascii="Times New Roman" w:hAnsi="Times New Roman" w:cs="Times New Roman"/>
          <w:sz w:val="24"/>
          <w:szCs w:val="24"/>
        </w:rPr>
        <w:t>социальной</w:t>
      </w:r>
      <w:r w:rsidR="00851529">
        <w:rPr>
          <w:rFonts w:ascii="Times New Roman" w:hAnsi="Times New Roman" w:cs="Times New Roman"/>
          <w:sz w:val="24"/>
          <w:szCs w:val="24"/>
        </w:rPr>
        <w:t xml:space="preserve"> сферы позволяют констатировать то, что они</w:t>
      </w:r>
      <w:r w:rsidR="00D457BC">
        <w:rPr>
          <w:rFonts w:ascii="Times New Roman" w:hAnsi="Times New Roman" w:cs="Times New Roman"/>
          <w:sz w:val="24"/>
          <w:szCs w:val="24"/>
        </w:rPr>
        <w:t xml:space="preserve"> </w:t>
      </w:r>
      <w:r w:rsidR="00851529">
        <w:rPr>
          <w:rFonts w:ascii="Times New Roman" w:hAnsi="Times New Roman" w:cs="Times New Roman"/>
          <w:sz w:val="24"/>
          <w:szCs w:val="24"/>
        </w:rPr>
        <w:t xml:space="preserve">способствуют </w:t>
      </w:r>
      <w:r w:rsidR="00D457BC">
        <w:rPr>
          <w:rFonts w:ascii="Times New Roman" w:hAnsi="Times New Roman" w:cs="Times New Roman"/>
          <w:sz w:val="24"/>
          <w:szCs w:val="24"/>
        </w:rPr>
        <w:t>устойчив</w:t>
      </w:r>
      <w:r w:rsidR="00851529">
        <w:rPr>
          <w:rFonts w:ascii="Times New Roman" w:hAnsi="Times New Roman" w:cs="Times New Roman"/>
          <w:sz w:val="24"/>
          <w:szCs w:val="24"/>
        </w:rPr>
        <w:t>ой</w:t>
      </w:r>
      <w:r w:rsidR="00D457BC">
        <w:rPr>
          <w:rFonts w:ascii="Times New Roman" w:hAnsi="Times New Roman" w:cs="Times New Roman"/>
          <w:sz w:val="24"/>
          <w:szCs w:val="24"/>
        </w:rPr>
        <w:t xml:space="preserve"> положительн</w:t>
      </w:r>
      <w:r w:rsidR="00851529">
        <w:rPr>
          <w:rFonts w:ascii="Times New Roman" w:hAnsi="Times New Roman" w:cs="Times New Roman"/>
          <w:sz w:val="24"/>
          <w:szCs w:val="24"/>
        </w:rPr>
        <w:t>ой</w:t>
      </w:r>
      <w:r w:rsidR="00D457BC">
        <w:rPr>
          <w:rFonts w:ascii="Times New Roman" w:hAnsi="Times New Roman" w:cs="Times New Roman"/>
          <w:sz w:val="24"/>
          <w:szCs w:val="24"/>
        </w:rPr>
        <w:t xml:space="preserve"> динамик</w:t>
      </w:r>
      <w:r w:rsidR="00851529">
        <w:rPr>
          <w:rFonts w:ascii="Times New Roman" w:hAnsi="Times New Roman" w:cs="Times New Roman"/>
          <w:sz w:val="24"/>
          <w:szCs w:val="24"/>
        </w:rPr>
        <w:t>е</w:t>
      </w:r>
      <w:r w:rsidR="00D457BC">
        <w:rPr>
          <w:rFonts w:ascii="Times New Roman" w:hAnsi="Times New Roman" w:cs="Times New Roman"/>
          <w:sz w:val="24"/>
          <w:szCs w:val="24"/>
        </w:rPr>
        <w:t xml:space="preserve"> цифровой трансформации данной сферы. Однако, можно говорить о некоторой рассогласованности в реализации задач, определенных в федеральных проектах </w:t>
      </w:r>
      <w:r w:rsidR="00D457BC" w:rsidRPr="00D457BC">
        <w:rPr>
          <w:rFonts w:ascii="Times New Roman" w:hAnsi="Times New Roman" w:cs="Times New Roman"/>
          <w:sz w:val="24"/>
          <w:szCs w:val="24"/>
        </w:rPr>
        <w:t>национально</w:t>
      </w:r>
      <w:r w:rsidR="00851529">
        <w:rPr>
          <w:rFonts w:ascii="Times New Roman" w:hAnsi="Times New Roman" w:cs="Times New Roman"/>
          <w:sz w:val="24"/>
          <w:szCs w:val="24"/>
        </w:rPr>
        <w:t>й</w:t>
      </w:r>
      <w:r w:rsidR="00D457BC" w:rsidRPr="00D457BC">
        <w:rPr>
          <w:rFonts w:ascii="Times New Roman" w:hAnsi="Times New Roman" w:cs="Times New Roman"/>
          <w:sz w:val="24"/>
          <w:szCs w:val="24"/>
        </w:rPr>
        <w:t xml:space="preserve"> </w:t>
      </w:r>
      <w:r w:rsidR="00D457BC">
        <w:rPr>
          <w:rFonts w:ascii="Times New Roman" w:hAnsi="Times New Roman" w:cs="Times New Roman"/>
          <w:sz w:val="24"/>
          <w:szCs w:val="24"/>
        </w:rPr>
        <w:t>программы</w:t>
      </w:r>
      <w:r w:rsidR="00D457BC" w:rsidRPr="00D457BC">
        <w:rPr>
          <w:rFonts w:ascii="Times New Roman" w:hAnsi="Times New Roman" w:cs="Times New Roman"/>
          <w:sz w:val="24"/>
          <w:szCs w:val="24"/>
        </w:rPr>
        <w:t xml:space="preserve"> «Цифровая экономика Российской Федерации»</w:t>
      </w:r>
      <w:r w:rsidR="00851529">
        <w:rPr>
          <w:rFonts w:ascii="Times New Roman" w:hAnsi="Times New Roman" w:cs="Times New Roman"/>
          <w:sz w:val="24"/>
          <w:szCs w:val="24"/>
        </w:rPr>
        <w:t xml:space="preserve">, что требует дополнительного внимания </w:t>
      </w:r>
      <w:r w:rsidR="00D32969">
        <w:rPr>
          <w:rFonts w:ascii="Times New Roman" w:hAnsi="Times New Roman" w:cs="Times New Roman"/>
          <w:sz w:val="24"/>
          <w:szCs w:val="24"/>
        </w:rPr>
        <w:t>к решению этого вопроса.</w:t>
      </w:r>
      <w:r w:rsidR="00D457BC">
        <w:rPr>
          <w:rFonts w:ascii="Times New Roman" w:hAnsi="Times New Roman" w:cs="Times New Roman"/>
          <w:sz w:val="24"/>
          <w:szCs w:val="24"/>
        </w:rPr>
        <w:t xml:space="preserve"> </w:t>
      </w:r>
    </w:p>
    <w:p w:rsidR="00D457BC" w:rsidRDefault="00D457BC" w:rsidP="00D457BC">
      <w:pPr>
        <w:spacing w:after="0" w:line="240" w:lineRule="auto"/>
        <w:ind w:firstLine="709"/>
        <w:jc w:val="both"/>
        <w:rPr>
          <w:rFonts w:ascii="Times New Roman" w:hAnsi="Times New Roman" w:cs="Times New Roman"/>
          <w:b/>
          <w:i/>
          <w:sz w:val="24"/>
          <w:szCs w:val="24"/>
        </w:rPr>
      </w:pPr>
    </w:p>
    <w:p w:rsidR="00F64D20" w:rsidRPr="00760ABD" w:rsidRDefault="00760ABD" w:rsidP="00760ABD">
      <w:pPr>
        <w:spacing w:after="0" w:line="240" w:lineRule="auto"/>
        <w:ind w:firstLine="709"/>
        <w:jc w:val="center"/>
        <w:rPr>
          <w:rFonts w:ascii="Times New Roman" w:hAnsi="Times New Roman" w:cs="Times New Roman"/>
          <w:b/>
          <w:sz w:val="24"/>
          <w:szCs w:val="24"/>
        </w:rPr>
      </w:pPr>
      <w:r w:rsidRPr="00760ABD">
        <w:rPr>
          <w:rFonts w:ascii="Times New Roman" w:hAnsi="Times New Roman" w:cs="Times New Roman"/>
          <w:b/>
          <w:sz w:val="24"/>
          <w:szCs w:val="24"/>
        </w:rPr>
        <w:t>Библиографический список</w:t>
      </w:r>
    </w:p>
    <w:p w:rsidR="00D740AC" w:rsidRPr="00064D90" w:rsidRDefault="00D740AC" w:rsidP="00064D90">
      <w:pPr>
        <w:pStyle w:val="a3"/>
        <w:numPr>
          <w:ilvl w:val="0"/>
          <w:numId w:val="7"/>
        </w:numPr>
        <w:spacing w:after="0" w:line="240" w:lineRule="auto"/>
        <w:ind w:left="0" w:firstLine="709"/>
        <w:jc w:val="both"/>
        <w:rPr>
          <w:rFonts w:ascii="Times New Roman" w:hAnsi="Times New Roman" w:cs="Times New Roman"/>
          <w:sz w:val="24"/>
          <w:szCs w:val="24"/>
        </w:rPr>
      </w:pPr>
      <w:r w:rsidRPr="00064D90">
        <w:rPr>
          <w:rFonts w:ascii="Times New Roman" w:hAnsi="Times New Roman" w:cs="Times New Roman"/>
          <w:sz w:val="24"/>
          <w:szCs w:val="24"/>
        </w:rPr>
        <w:t>Концепция цифровой и функциональной трансформации социальной сферы, относящейся к сфере деятельности Министерства труда и социальной защиты Российской Федерации, на период до 2025 года. УТВЕРЖДЕНА распоряжением Правительства Российской Федерации от 20 февраля 2021 г. № 431-р</w:t>
      </w:r>
    </w:p>
    <w:p w:rsidR="0011232A" w:rsidRPr="00064D90" w:rsidRDefault="0011232A" w:rsidP="00064D90">
      <w:pPr>
        <w:pStyle w:val="a3"/>
        <w:numPr>
          <w:ilvl w:val="0"/>
          <w:numId w:val="7"/>
        </w:numPr>
        <w:spacing w:after="0" w:line="240" w:lineRule="auto"/>
        <w:ind w:left="0" w:firstLine="709"/>
        <w:jc w:val="both"/>
        <w:rPr>
          <w:rFonts w:ascii="Times New Roman" w:hAnsi="Times New Roman" w:cs="Times New Roman"/>
          <w:sz w:val="24"/>
          <w:szCs w:val="24"/>
        </w:rPr>
      </w:pPr>
      <w:r w:rsidRPr="00064D90">
        <w:rPr>
          <w:rFonts w:ascii="Times New Roman" w:hAnsi="Times New Roman" w:cs="Times New Roman"/>
          <w:sz w:val="24"/>
          <w:szCs w:val="24"/>
        </w:rPr>
        <w:t xml:space="preserve">Указ Президента РФ от 21 июля 2020 г. N 474 "О национальных целях развития Российской Федерации на период до 2030 года" </w:t>
      </w:r>
    </w:p>
    <w:p w:rsidR="00D740AC" w:rsidRPr="00064D90" w:rsidRDefault="00D740AC" w:rsidP="00064D90">
      <w:pPr>
        <w:pStyle w:val="a3"/>
        <w:numPr>
          <w:ilvl w:val="0"/>
          <w:numId w:val="7"/>
        </w:numPr>
        <w:spacing w:after="0" w:line="240" w:lineRule="auto"/>
        <w:ind w:left="0" w:firstLine="709"/>
        <w:jc w:val="both"/>
        <w:rPr>
          <w:rFonts w:ascii="Times New Roman" w:hAnsi="Times New Roman" w:cs="Times New Roman"/>
          <w:sz w:val="24"/>
          <w:szCs w:val="24"/>
        </w:rPr>
      </w:pPr>
      <w:r w:rsidRPr="00064D90">
        <w:rPr>
          <w:rFonts w:ascii="Times New Roman" w:hAnsi="Times New Roman" w:cs="Times New Roman"/>
          <w:sz w:val="24"/>
          <w:szCs w:val="24"/>
        </w:rPr>
        <w:t xml:space="preserve">Развитие цифровой экономики в России. Программа до 2035 года. URL: http:// spkurdyumov.ru/uploads/2017/05/strategy.pdf (дата обращения: 02.11.2019).  </w:t>
      </w:r>
    </w:p>
    <w:p w:rsidR="00001AF4" w:rsidRPr="00064D90" w:rsidRDefault="00001AF4" w:rsidP="00064D90">
      <w:pPr>
        <w:pStyle w:val="a3"/>
        <w:numPr>
          <w:ilvl w:val="0"/>
          <w:numId w:val="7"/>
        </w:numPr>
        <w:spacing w:after="0" w:line="240" w:lineRule="auto"/>
        <w:ind w:left="0" w:firstLine="709"/>
        <w:jc w:val="both"/>
        <w:rPr>
          <w:rFonts w:ascii="Times New Roman" w:hAnsi="Times New Roman" w:cs="Times New Roman"/>
          <w:sz w:val="24"/>
          <w:szCs w:val="24"/>
        </w:rPr>
      </w:pPr>
      <w:r w:rsidRPr="00064D90">
        <w:rPr>
          <w:rFonts w:ascii="Times New Roman" w:hAnsi="Times New Roman" w:cs="Times New Roman"/>
          <w:sz w:val="24"/>
          <w:szCs w:val="24"/>
        </w:rPr>
        <w:t>Паспорт федерального проекта "Цифровое государственное управление" (утв. президиумом Правительственной комиссии по цифровому развитию, использованию информационных технологий для улучшения качества жизни и условий ведения предпринимательской деятельности, протокол от 28.05.2019 N 9)</w:t>
      </w:r>
    </w:p>
    <w:p w:rsidR="00DE0C31" w:rsidRPr="00064D90" w:rsidRDefault="001E66FA" w:rsidP="00064D90">
      <w:pPr>
        <w:pStyle w:val="a3"/>
        <w:numPr>
          <w:ilvl w:val="0"/>
          <w:numId w:val="7"/>
        </w:numPr>
        <w:spacing w:after="0" w:line="240" w:lineRule="auto"/>
        <w:ind w:left="0" w:firstLine="709"/>
        <w:jc w:val="both"/>
        <w:rPr>
          <w:rFonts w:ascii="Times New Roman" w:hAnsi="Times New Roman" w:cs="Times New Roman"/>
          <w:sz w:val="24"/>
          <w:szCs w:val="24"/>
        </w:rPr>
      </w:pPr>
      <w:r w:rsidRPr="00064D90">
        <w:rPr>
          <w:rFonts w:ascii="Times New Roman" w:hAnsi="Times New Roman" w:cs="Times New Roman"/>
          <w:sz w:val="24"/>
          <w:szCs w:val="24"/>
        </w:rPr>
        <w:t>Стратегия цифровой трансформации: написать, чтобы выполнить /С83 под ред. Е.  Г.  Потаповой, П.  М. Потеева, М. С. Шклярук.  — М.: РАНХиГС, 2021. — 184 с.</w:t>
      </w:r>
    </w:p>
    <w:p w:rsidR="00DE0C31" w:rsidRPr="00064D90" w:rsidRDefault="00D740AC" w:rsidP="00064D90">
      <w:pPr>
        <w:pStyle w:val="a3"/>
        <w:numPr>
          <w:ilvl w:val="0"/>
          <w:numId w:val="7"/>
        </w:numPr>
        <w:spacing w:after="0" w:line="240" w:lineRule="auto"/>
        <w:ind w:left="0" w:firstLine="709"/>
        <w:jc w:val="both"/>
        <w:rPr>
          <w:rFonts w:ascii="Times New Roman" w:hAnsi="Times New Roman" w:cs="Times New Roman"/>
          <w:sz w:val="24"/>
          <w:szCs w:val="24"/>
        </w:rPr>
      </w:pPr>
      <w:r w:rsidRPr="00064D90">
        <w:rPr>
          <w:rFonts w:ascii="Times New Roman" w:hAnsi="Times New Roman" w:cs="Times New Roman"/>
          <w:sz w:val="24"/>
          <w:szCs w:val="24"/>
        </w:rPr>
        <w:t>Михеева Татьяна Николаевна К вопросу о правовых основах цифровизации в Российской Федерации // Вестник Университета имени О. Е. Кутафина. 2019. №9 (61). URL: https://cyberleninka.ru/article/n/k-voprosu-o-pravovyh-osnovah-tsifrovizatsii-v-rossiyskoy-f</w:t>
      </w:r>
      <w:r w:rsidR="00970F2E">
        <w:rPr>
          <w:rFonts w:ascii="Times New Roman" w:hAnsi="Times New Roman" w:cs="Times New Roman"/>
          <w:sz w:val="24"/>
          <w:szCs w:val="24"/>
        </w:rPr>
        <w:t>ederatsii (дата обращения: 03.05.2023</w:t>
      </w:r>
      <w:r w:rsidRPr="00064D90">
        <w:rPr>
          <w:rFonts w:ascii="Times New Roman" w:hAnsi="Times New Roman" w:cs="Times New Roman"/>
          <w:sz w:val="24"/>
          <w:szCs w:val="24"/>
        </w:rPr>
        <w:t>).</w:t>
      </w:r>
    </w:p>
    <w:p w:rsidR="00DE0C31" w:rsidRPr="00064D90" w:rsidRDefault="00D740AC" w:rsidP="00064D90">
      <w:pPr>
        <w:pStyle w:val="a3"/>
        <w:numPr>
          <w:ilvl w:val="0"/>
          <w:numId w:val="7"/>
        </w:numPr>
        <w:spacing w:after="0" w:line="240" w:lineRule="auto"/>
        <w:ind w:left="0" w:firstLine="709"/>
        <w:jc w:val="both"/>
        <w:rPr>
          <w:rFonts w:ascii="Times New Roman" w:hAnsi="Times New Roman" w:cs="Times New Roman"/>
          <w:sz w:val="24"/>
          <w:szCs w:val="24"/>
        </w:rPr>
      </w:pPr>
      <w:r w:rsidRPr="00064D90">
        <w:rPr>
          <w:rFonts w:ascii="Times New Roman" w:hAnsi="Times New Roman" w:cs="Times New Roman"/>
          <w:sz w:val="24"/>
          <w:szCs w:val="24"/>
        </w:rPr>
        <w:t xml:space="preserve">Паршин М. Представлена концепция «Сервисного государства» версия 2.0. </w:t>
      </w:r>
      <w:r w:rsidRPr="00064D90">
        <w:rPr>
          <w:rFonts w:ascii="Times New Roman" w:hAnsi="Times New Roman" w:cs="Times New Roman"/>
          <w:sz w:val="24"/>
          <w:szCs w:val="24"/>
          <w:lang w:val="en-US"/>
        </w:rPr>
        <w:t>URL</w:t>
      </w:r>
      <w:r w:rsidRPr="00970F2E">
        <w:rPr>
          <w:rFonts w:ascii="Times New Roman" w:hAnsi="Times New Roman" w:cs="Times New Roman"/>
          <w:sz w:val="24"/>
          <w:szCs w:val="24"/>
        </w:rPr>
        <w:t xml:space="preserve">: </w:t>
      </w:r>
      <w:hyperlink r:id="rId9" w:history="1">
        <w:r w:rsidR="00493273" w:rsidRPr="00064D90">
          <w:rPr>
            <w:rStyle w:val="ab"/>
            <w:rFonts w:ascii="Times New Roman" w:hAnsi="Times New Roman" w:cs="Times New Roman"/>
            <w:sz w:val="24"/>
            <w:szCs w:val="24"/>
            <w:lang w:val="en-US"/>
          </w:rPr>
          <w:t>https</w:t>
        </w:r>
        <w:r w:rsidR="00493273" w:rsidRPr="00970F2E">
          <w:rPr>
            <w:rStyle w:val="ab"/>
            <w:rFonts w:ascii="Times New Roman" w:hAnsi="Times New Roman" w:cs="Times New Roman"/>
            <w:sz w:val="24"/>
            <w:szCs w:val="24"/>
          </w:rPr>
          <w:t>://</w:t>
        </w:r>
        <w:r w:rsidR="00493273" w:rsidRPr="00064D90">
          <w:rPr>
            <w:rStyle w:val="ab"/>
            <w:rFonts w:ascii="Times New Roman" w:hAnsi="Times New Roman" w:cs="Times New Roman"/>
            <w:sz w:val="24"/>
            <w:szCs w:val="24"/>
            <w:lang w:val="en-US"/>
          </w:rPr>
          <w:t>digital</w:t>
        </w:r>
        <w:r w:rsidR="00493273" w:rsidRPr="00970F2E">
          <w:rPr>
            <w:rStyle w:val="ab"/>
            <w:rFonts w:ascii="Times New Roman" w:hAnsi="Times New Roman" w:cs="Times New Roman"/>
            <w:sz w:val="24"/>
            <w:szCs w:val="24"/>
          </w:rPr>
          <w:t>.</w:t>
        </w:r>
        <w:r w:rsidR="00493273" w:rsidRPr="00064D90">
          <w:rPr>
            <w:rStyle w:val="ab"/>
            <w:rFonts w:ascii="Times New Roman" w:hAnsi="Times New Roman" w:cs="Times New Roman"/>
            <w:sz w:val="24"/>
            <w:szCs w:val="24"/>
            <w:lang w:val="en-US"/>
          </w:rPr>
          <w:t>gov</w:t>
        </w:r>
        <w:r w:rsidR="00493273" w:rsidRPr="00970F2E">
          <w:rPr>
            <w:rStyle w:val="ab"/>
            <w:rFonts w:ascii="Times New Roman" w:hAnsi="Times New Roman" w:cs="Times New Roman"/>
            <w:sz w:val="24"/>
            <w:szCs w:val="24"/>
          </w:rPr>
          <w:t>.</w:t>
        </w:r>
        <w:r w:rsidR="00493273" w:rsidRPr="00064D90">
          <w:rPr>
            <w:rStyle w:val="ab"/>
            <w:rFonts w:ascii="Times New Roman" w:hAnsi="Times New Roman" w:cs="Times New Roman"/>
            <w:sz w:val="24"/>
            <w:szCs w:val="24"/>
            <w:lang w:val="en-US"/>
          </w:rPr>
          <w:t>ru</w:t>
        </w:r>
        <w:r w:rsidR="00493273" w:rsidRPr="00970F2E">
          <w:rPr>
            <w:rStyle w:val="ab"/>
            <w:rFonts w:ascii="Times New Roman" w:hAnsi="Times New Roman" w:cs="Times New Roman"/>
            <w:sz w:val="24"/>
            <w:szCs w:val="24"/>
          </w:rPr>
          <w:t>/</w:t>
        </w:r>
        <w:r w:rsidR="00493273" w:rsidRPr="00064D90">
          <w:rPr>
            <w:rStyle w:val="ab"/>
            <w:rFonts w:ascii="Times New Roman" w:hAnsi="Times New Roman" w:cs="Times New Roman"/>
            <w:sz w:val="24"/>
            <w:szCs w:val="24"/>
            <w:lang w:val="en-US"/>
          </w:rPr>
          <w:t>events</w:t>
        </w:r>
        <w:r w:rsidR="00493273" w:rsidRPr="00970F2E">
          <w:rPr>
            <w:rStyle w:val="ab"/>
            <w:rFonts w:ascii="Times New Roman" w:hAnsi="Times New Roman" w:cs="Times New Roman"/>
            <w:sz w:val="24"/>
            <w:szCs w:val="24"/>
          </w:rPr>
          <w:t>/38530/</w:t>
        </w:r>
      </w:hyperlink>
    </w:p>
    <w:p w:rsidR="00D740AC" w:rsidRPr="00064D90" w:rsidRDefault="00D740AC" w:rsidP="00064D90">
      <w:pPr>
        <w:spacing w:after="0" w:line="240" w:lineRule="auto"/>
        <w:ind w:firstLine="709"/>
        <w:jc w:val="both"/>
        <w:rPr>
          <w:rFonts w:ascii="Times New Roman" w:hAnsi="Times New Roman" w:cs="Times New Roman"/>
          <w:sz w:val="24"/>
          <w:szCs w:val="24"/>
        </w:rPr>
      </w:pPr>
    </w:p>
    <w:p w:rsidR="00760ABD" w:rsidRPr="00760ABD" w:rsidRDefault="00760ABD" w:rsidP="00760ABD">
      <w:pPr>
        <w:spacing w:after="0" w:line="240" w:lineRule="auto"/>
        <w:ind w:firstLine="709"/>
        <w:jc w:val="both"/>
        <w:rPr>
          <w:rFonts w:ascii="Times New Roman" w:hAnsi="Times New Roman" w:cs="Times New Roman"/>
          <w:sz w:val="24"/>
          <w:szCs w:val="24"/>
        </w:rPr>
      </w:pPr>
      <w:r w:rsidRPr="00E50785">
        <w:rPr>
          <w:rFonts w:ascii="Times New Roman" w:hAnsi="Times New Roman" w:cs="Times New Roman"/>
          <w:b/>
          <w:sz w:val="24"/>
          <w:szCs w:val="24"/>
        </w:rPr>
        <w:t>Логачева Наталья Модестовна</w:t>
      </w:r>
      <w:r w:rsidRPr="00760ABD">
        <w:rPr>
          <w:rFonts w:ascii="Times New Roman" w:hAnsi="Times New Roman" w:cs="Times New Roman"/>
          <w:sz w:val="24"/>
          <w:szCs w:val="24"/>
        </w:rPr>
        <w:t>, доктор экон. наук, доцент</w:t>
      </w:r>
      <w:r w:rsidR="006F5C34">
        <w:rPr>
          <w:rFonts w:ascii="Times New Roman" w:hAnsi="Times New Roman" w:cs="Times New Roman"/>
          <w:sz w:val="24"/>
          <w:szCs w:val="24"/>
        </w:rPr>
        <w:t>, ведущий научный сотрудник Челябинского филиала Института экономики Уральского отделения Российской академии наук (</w:t>
      </w:r>
      <w:r w:rsidR="006F5C34" w:rsidRPr="00760ABD">
        <w:rPr>
          <w:rFonts w:ascii="Times New Roman" w:hAnsi="Times New Roman" w:cs="Times New Roman"/>
          <w:sz w:val="24"/>
          <w:szCs w:val="24"/>
        </w:rPr>
        <w:t>454091, г. Челябинск, ул. Свободы, 155/1</w:t>
      </w:r>
      <w:r w:rsidR="006F5C34">
        <w:rPr>
          <w:rFonts w:ascii="Times New Roman" w:hAnsi="Times New Roman" w:cs="Times New Roman"/>
          <w:sz w:val="24"/>
          <w:szCs w:val="24"/>
        </w:rPr>
        <w:t>,</w:t>
      </w:r>
      <w:r w:rsidR="006F5C34" w:rsidRPr="00760ABD">
        <w:rPr>
          <w:rFonts w:ascii="Times New Roman" w:hAnsi="Times New Roman" w:cs="Times New Roman"/>
          <w:sz w:val="24"/>
          <w:szCs w:val="24"/>
        </w:rPr>
        <w:t xml:space="preserve"> </w:t>
      </w:r>
      <w:r w:rsidRPr="00760ABD">
        <w:rPr>
          <w:rFonts w:ascii="Times New Roman" w:hAnsi="Times New Roman" w:cs="Times New Roman"/>
          <w:sz w:val="24"/>
          <w:szCs w:val="24"/>
        </w:rPr>
        <w:t>logacheva.nm@uiec.ru</w:t>
      </w:r>
      <w:r w:rsidR="006F5C34">
        <w:rPr>
          <w:rFonts w:ascii="Times New Roman" w:hAnsi="Times New Roman" w:cs="Times New Roman"/>
          <w:sz w:val="24"/>
          <w:szCs w:val="24"/>
        </w:rPr>
        <w:t>)</w:t>
      </w:r>
    </w:p>
    <w:p w:rsidR="00760ABD" w:rsidRPr="00760ABD" w:rsidRDefault="00760ABD" w:rsidP="006F5C34">
      <w:pPr>
        <w:spacing w:after="0" w:line="240" w:lineRule="auto"/>
        <w:ind w:firstLine="709"/>
        <w:jc w:val="both"/>
        <w:rPr>
          <w:rFonts w:ascii="Times New Roman" w:hAnsi="Times New Roman" w:cs="Times New Roman"/>
          <w:sz w:val="24"/>
          <w:szCs w:val="24"/>
        </w:rPr>
      </w:pPr>
      <w:r w:rsidRPr="00E50785">
        <w:rPr>
          <w:rFonts w:ascii="Times New Roman" w:hAnsi="Times New Roman" w:cs="Times New Roman"/>
          <w:b/>
          <w:sz w:val="24"/>
          <w:szCs w:val="24"/>
        </w:rPr>
        <w:t>Тихонова Ольга Константиновна</w:t>
      </w:r>
      <w:r w:rsidRPr="00760ABD">
        <w:rPr>
          <w:rFonts w:ascii="Times New Roman" w:hAnsi="Times New Roman" w:cs="Times New Roman"/>
          <w:sz w:val="24"/>
          <w:szCs w:val="24"/>
        </w:rPr>
        <w:t xml:space="preserve">, </w:t>
      </w:r>
      <w:r w:rsidR="006F5C34">
        <w:rPr>
          <w:rFonts w:ascii="Times New Roman" w:hAnsi="Times New Roman" w:cs="Times New Roman"/>
          <w:sz w:val="24"/>
          <w:szCs w:val="24"/>
        </w:rPr>
        <w:t xml:space="preserve">младший научный сотрудник </w:t>
      </w:r>
      <w:r w:rsidR="006F5C34" w:rsidRPr="006F5C34">
        <w:rPr>
          <w:rFonts w:ascii="Times New Roman" w:hAnsi="Times New Roman" w:cs="Times New Roman"/>
          <w:sz w:val="24"/>
          <w:szCs w:val="24"/>
        </w:rPr>
        <w:t>Челябинского филиала Института экономики Уральского отделения Российской академии наук (454091, г. Челябинск, ул. Свободы, 155/1,</w:t>
      </w:r>
      <w:r w:rsidR="006F5C34">
        <w:rPr>
          <w:rFonts w:ascii="Times New Roman" w:hAnsi="Times New Roman" w:cs="Times New Roman"/>
          <w:sz w:val="24"/>
          <w:szCs w:val="24"/>
        </w:rPr>
        <w:t xml:space="preserve"> </w:t>
      </w:r>
      <w:r w:rsidRPr="00760ABD">
        <w:rPr>
          <w:rFonts w:ascii="Times New Roman" w:hAnsi="Times New Roman" w:cs="Times New Roman"/>
          <w:sz w:val="24"/>
          <w:szCs w:val="24"/>
        </w:rPr>
        <w:t>tikhonova.ok@uiec.ru</w:t>
      </w:r>
      <w:r w:rsidR="006F5C34">
        <w:rPr>
          <w:rFonts w:ascii="Times New Roman" w:hAnsi="Times New Roman" w:cs="Times New Roman"/>
          <w:sz w:val="24"/>
          <w:szCs w:val="24"/>
        </w:rPr>
        <w:t>)</w:t>
      </w:r>
    </w:p>
    <w:p w:rsidR="00760ABD" w:rsidRDefault="00760ABD" w:rsidP="00760ABD">
      <w:pPr>
        <w:spacing w:after="0" w:line="240" w:lineRule="auto"/>
        <w:ind w:firstLine="709"/>
        <w:jc w:val="both"/>
        <w:rPr>
          <w:rFonts w:ascii="Times New Roman" w:hAnsi="Times New Roman" w:cs="Times New Roman"/>
          <w:sz w:val="24"/>
          <w:szCs w:val="24"/>
        </w:rPr>
      </w:pPr>
    </w:p>
    <w:p w:rsidR="00084544" w:rsidRPr="00084544" w:rsidRDefault="00084544" w:rsidP="00084544">
      <w:pPr>
        <w:spacing w:after="0" w:line="240" w:lineRule="auto"/>
        <w:ind w:firstLine="709"/>
        <w:jc w:val="right"/>
        <w:rPr>
          <w:rFonts w:ascii="Times New Roman" w:hAnsi="Times New Roman" w:cs="Times New Roman"/>
          <w:b/>
          <w:sz w:val="24"/>
          <w:szCs w:val="24"/>
          <w:lang w:val="en-US"/>
        </w:rPr>
      </w:pPr>
      <w:r w:rsidRPr="00084544">
        <w:rPr>
          <w:rFonts w:ascii="Times New Roman" w:hAnsi="Times New Roman" w:cs="Times New Roman"/>
          <w:b/>
          <w:sz w:val="24"/>
          <w:szCs w:val="24"/>
          <w:lang w:val="en-US"/>
        </w:rPr>
        <w:t xml:space="preserve">Logacheva N., </w:t>
      </w:r>
      <w:r w:rsidR="00970F2E">
        <w:rPr>
          <w:rFonts w:ascii="Times New Roman" w:hAnsi="Times New Roman" w:cs="Times New Roman"/>
          <w:b/>
          <w:sz w:val="24"/>
          <w:szCs w:val="24"/>
          <w:lang w:val="en-US"/>
        </w:rPr>
        <w:t>Tikhonova</w:t>
      </w:r>
      <w:r w:rsidRPr="00084544">
        <w:rPr>
          <w:rFonts w:ascii="Times New Roman" w:hAnsi="Times New Roman" w:cs="Times New Roman"/>
          <w:b/>
          <w:sz w:val="24"/>
          <w:szCs w:val="24"/>
          <w:lang w:val="en-US"/>
        </w:rPr>
        <w:t xml:space="preserve"> O. </w:t>
      </w:r>
    </w:p>
    <w:p w:rsidR="00084544" w:rsidRDefault="00884CA1" w:rsidP="00760ABD">
      <w:pPr>
        <w:spacing w:after="0" w:line="240" w:lineRule="auto"/>
        <w:ind w:firstLine="709"/>
        <w:jc w:val="both"/>
        <w:rPr>
          <w:rFonts w:ascii="Times New Roman" w:hAnsi="Times New Roman" w:cs="Times New Roman"/>
          <w:b/>
          <w:sz w:val="24"/>
          <w:szCs w:val="24"/>
          <w:lang w:val="en-US"/>
        </w:rPr>
      </w:pPr>
      <w:r w:rsidRPr="00884CA1">
        <w:rPr>
          <w:rFonts w:ascii="Times New Roman" w:hAnsi="Times New Roman" w:cs="Times New Roman"/>
          <w:b/>
          <w:sz w:val="24"/>
          <w:szCs w:val="24"/>
          <w:lang w:val="en-US"/>
        </w:rPr>
        <w:t>INSTITUTIONAL FOUNDATIONS FOR THE DEVELOPMENT OF THE SOCIAL SPHERE: NEW OPPORTUNITIES FOR DIGITALIZATION</w:t>
      </w:r>
    </w:p>
    <w:p w:rsidR="00884CA1" w:rsidRPr="00084544" w:rsidRDefault="00884CA1" w:rsidP="00760ABD">
      <w:pPr>
        <w:spacing w:after="0" w:line="240" w:lineRule="auto"/>
        <w:ind w:firstLine="709"/>
        <w:jc w:val="both"/>
        <w:rPr>
          <w:rFonts w:ascii="Times New Roman" w:hAnsi="Times New Roman" w:cs="Times New Roman"/>
          <w:sz w:val="24"/>
          <w:szCs w:val="24"/>
          <w:lang w:val="en-US"/>
        </w:rPr>
      </w:pPr>
    </w:p>
    <w:p w:rsidR="00084544" w:rsidRDefault="00084544" w:rsidP="00760ABD">
      <w:pPr>
        <w:spacing w:after="0" w:line="240" w:lineRule="auto"/>
        <w:ind w:firstLine="709"/>
        <w:jc w:val="both"/>
        <w:rPr>
          <w:rFonts w:ascii="Times New Roman" w:hAnsi="Times New Roman" w:cs="Times New Roman"/>
          <w:sz w:val="24"/>
          <w:szCs w:val="24"/>
          <w:lang w:val="en-US"/>
        </w:rPr>
      </w:pPr>
      <w:r w:rsidRPr="00084544">
        <w:rPr>
          <w:rFonts w:ascii="Times New Roman" w:hAnsi="Times New Roman" w:cs="Times New Roman"/>
          <w:b/>
          <w:i/>
          <w:sz w:val="24"/>
          <w:szCs w:val="24"/>
          <w:lang w:val="en-US"/>
        </w:rPr>
        <w:t>Abstract</w:t>
      </w:r>
      <w:r w:rsidR="00650AC5" w:rsidRPr="00650AC5">
        <w:rPr>
          <w:rFonts w:ascii="Times New Roman" w:hAnsi="Times New Roman" w:cs="Times New Roman"/>
          <w:b/>
          <w:i/>
          <w:sz w:val="24"/>
          <w:szCs w:val="24"/>
          <w:lang w:val="en-US"/>
        </w:rPr>
        <w:t>.</w:t>
      </w:r>
      <w:r w:rsidR="00760ABD" w:rsidRPr="00084544">
        <w:rPr>
          <w:rFonts w:ascii="Times New Roman" w:hAnsi="Times New Roman" w:cs="Times New Roman"/>
          <w:b/>
          <w:i/>
          <w:sz w:val="24"/>
          <w:szCs w:val="24"/>
          <w:lang w:val="en-US"/>
        </w:rPr>
        <w:t xml:space="preserve"> </w:t>
      </w:r>
      <w:r w:rsidRPr="00084544">
        <w:rPr>
          <w:rFonts w:ascii="Times New Roman" w:hAnsi="Times New Roman" w:cs="Times New Roman"/>
          <w:i/>
          <w:sz w:val="24"/>
          <w:szCs w:val="24"/>
          <w:lang w:val="en-US"/>
        </w:rPr>
        <w:t>The digital transformation taking place in the social sphere affects the quality of life of the population. On the example of the implementation of the national project "Digital Economy of the Russian Federation", the possibilities of obtaining social services provided by the population in electronic form are considered.</w:t>
      </w:r>
    </w:p>
    <w:p w:rsidR="00760ABD" w:rsidRPr="00650AC5" w:rsidRDefault="00084544" w:rsidP="00760ABD">
      <w:pPr>
        <w:spacing w:after="0" w:line="240" w:lineRule="auto"/>
        <w:ind w:firstLine="709"/>
        <w:jc w:val="both"/>
        <w:rPr>
          <w:rFonts w:ascii="Times New Roman" w:hAnsi="Times New Roman" w:cs="Times New Roman"/>
          <w:sz w:val="24"/>
          <w:szCs w:val="24"/>
          <w:lang w:val="en-US"/>
        </w:rPr>
      </w:pPr>
      <w:r w:rsidRPr="00084544">
        <w:rPr>
          <w:rFonts w:ascii="Times New Roman" w:hAnsi="Times New Roman" w:cs="Times New Roman"/>
          <w:b/>
          <w:i/>
          <w:sz w:val="24"/>
          <w:szCs w:val="24"/>
          <w:lang w:val="en-US"/>
        </w:rPr>
        <w:t>Keywords</w:t>
      </w:r>
      <w:r w:rsidRPr="00650AC5">
        <w:rPr>
          <w:rFonts w:ascii="Times New Roman" w:hAnsi="Times New Roman" w:cs="Times New Roman"/>
          <w:b/>
          <w:i/>
          <w:sz w:val="24"/>
          <w:szCs w:val="24"/>
          <w:lang w:val="en-US"/>
        </w:rPr>
        <w:t xml:space="preserve">: </w:t>
      </w:r>
      <w:r w:rsidR="00650AC5" w:rsidRPr="00650AC5">
        <w:rPr>
          <w:rFonts w:ascii="Times New Roman" w:hAnsi="Times New Roman" w:cs="Times New Roman"/>
          <w:i/>
          <w:sz w:val="24"/>
          <w:szCs w:val="24"/>
          <w:lang w:val="en-US"/>
        </w:rPr>
        <w:t>social sphere, digital platform, institutional foundations, social services.</w:t>
      </w:r>
    </w:p>
    <w:p w:rsidR="006F16C0" w:rsidRPr="006F16C0" w:rsidRDefault="006F16C0" w:rsidP="006F16C0">
      <w:pPr>
        <w:spacing w:after="0" w:line="240" w:lineRule="auto"/>
        <w:ind w:firstLine="709"/>
        <w:jc w:val="center"/>
        <w:rPr>
          <w:rFonts w:ascii="Times New Roman" w:hAnsi="Times New Roman" w:cs="Times New Roman"/>
          <w:b/>
          <w:sz w:val="24"/>
          <w:szCs w:val="24"/>
          <w:lang w:val="en-US"/>
        </w:rPr>
      </w:pPr>
      <w:bookmarkStart w:id="0" w:name="_GoBack"/>
      <w:bookmarkEnd w:id="0"/>
      <w:r w:rsidRPr="006F16C0">
        <w:rPr>
          <w:rFonts w:ascii="Times New Roman" w:hAnsi="Times New Roman" w:cs="Times New Roman"/>
          <w:b/>
          <w:sz w:val="24"/>
          <w:szCs w:val="24"/>
          <w:lang w:val="en-US"/>
        </w:rPr>
        <w:t>Information about the author</w:t>
      </w:r>
    </w:p>
    <w:p w:rsidR="00084544" w:rsidRPr="00084544" w:rsidRDefault="00084544" w:rsidP="00084544">
      <w:pPr>
        <w:spacing w:after="0" w:line="240" w:lineRule="auto"/>
        <w:ind w:firstLine="709"/>
        <w:jc w:val="both"/>
        <w:rPr>
          <w:rFonts w:ascii="Times New Roman" w:hAnsi="Times New Roman" w:cs="Times New Roman"/>
          <w:sz w:val="24"/>
          <w:szCs w:val="24"/>
          <w:lang w:val="en-US"/>
        </w:rPr>
      </w:pPr>
      <w:r w:rsidRPr="006F16C0">
        <w:rPr>
          <w:rFonts w:ascii="Times New Roman" w:hAnsi="Times New Roman" w:cs="Times New Roman"/>
          <w:b/>
          <w:sz w:val="24"/>
          <w:szCs w:val="24"/>
          <w:lang w:val="en-US"/>
        </w:rPr>
        <w:t>Logacheva N.</w:t>
      </w:r>
      <w:r w:rsidR="006F16C0" w:rsidRPr="006F16C0">
        <w:rPr>
          <w:rFonts w:ascii="Times New Roman" w:hAnsi="Times New Roman" w:cs="Times New Roman"/>
          <w:b/>
          <w:sz w:val="24"/>
          <w:szCs w:val="24"/>
          <w:lang w:val="en-US"/>
        </w:rPr>
        <w:t xml:space="preserve"> -</w:t>
      </w:r>
      <w:r w:rsidRPr="006F16C0">
        <w:rPr>
          <w:rFonts w:ascii="Times New Roman" w:hAnsi="Times New Roman" w:cs="Times New Roman"/>
          <w:b/>
          <w:sz w:val="24"/>
          <w:szCs w:val="24"/>
          <w:lang w:val="en-US"/>
        </w:rPr>
        <w:t xml:space="preserve"> Doctor of Economics, Associate Professor</w:t>
      </w:r>
      <w:r w:rsidR="006F16C0" w:rsidRPr="006F16C0">
        <w:rPr>
          <w:rFonts w:ascii="Times New Roman" w:hAnsi="Times New Roman" w:cs="Times New Roman"/>
          <w:b/>
          <w:sz w:val="24"/>
          <w:szCs w:val="24"/>
          <w:lang w:val="en-US"/>
        </w:rPr>
        <w:t xml:space="preserve">. </w:t>
      </w:r>
      <w:r w:rsidRPr="00084544">
        <w:rPr>
          <w:rFonts w:ascii="Times New Roman" w:hAnsi="Times New Roman" w:cs="Times New Roman"/>
          <w:sz w:val="24"/>
          <w:szCs w:val="24"/>
          <w:lang w:val="en-US"/>
        </w:rPr>
        <w:t xml:space="preserve">Chelyabinsk branch of the Institute of Economics, Ural Branch of the Russian Academy of Sciences </w:t>
      </w:r>
      <w:r w:rsidR="006F16C0" w:rsidRPr="006F16C0">
        <w:rPr>
          <w:rFonts w:ascii="Times New Roman" w:hAnsi="Times New Roman" w:cs="Times New Roman"/>
          <w:sz w:val="24"/>
          <w:szCs w:val="24"/>
          <w:lang w:val="en-US"/>
        </w:rPr>
        <w:t>(</w:t>
      </w:r>
      <w:r w:rsidRPr="00084544">
        <w:rPr>
          <w:rFonts w:ascii="Times New Roman" w:hAnsi="Times New Roman" w:cs="Times New Roman"/>
          <w:sz w:val="24"/>
          <w:szCs w:val="24"/>
          <w:lang w:val="en-US"/>
        </w:rPr>
        <w:t>454091, Russia, Chelyabinsk, Liberty st., 155/1</w:t>
      </w:r>
      <w:r w:rsidR="006F16C0" w:rsidRPr="006F16C0">
        <w:rPr>
          <w:rFonts w:ascii="Times New Roman" w:hAnsi="Times New Roman" w:cs="Times New Roman"/>
          <w:sz w:val="24"/>
          <w:szCs w:val="24"/>
          <w:lang w:val="en-US"/>
        </w:rPr>
        <w:t xml:space="preserve"> </w:t>
      </w:r>
      <w:r w:rsidR="006F16C0" w:rsidRPr="00084544">
        <w:rPr>
          <w:rFonts w:ascii="Times New Roman" w:hAnsi="Times New Roman" w:cs="Times New Roman"/>
          <w:sz w:val="24"/>
          <w:szCs w:val="24"/>
          <w:lang w:val="en-US"/>
        </w:rPr>
        <w:t>E-mail:  logacheva.nm@uiec.ru</w:t>
      </w:r>
      <w:r w:rsidR="006F16C0" w:rsidRPr="006F16C0">
        <w:rPr>
          <w:rFonts w:ascii="Times New Roman" w:hAnsi="Times New Roman" w:cs="Times New Roman"/>
          <w:sz w:val="24"/>
          <w:szCs w:val="24"/>
          <w:lang w:val="en-US"/>
        </w:rPr>
        <w:t>)</w:t>
      </w:r>
    </w:p>
    <w:p w:rsidR="00D740AC" w:rsidRPr="006F16C0" w:rsidRDefault="00084544" w:rsidP="006F16C0">
      <w:pPr>
        <w:spacing w:after="0" w:line="240" w:lineRule="auto"/>
        <w:ind w:firstLine="709"/>
        <w:jc w:val="both"/>
        <w:rPr>
          <w:rFonts w:ascii="Times New Roman" w:hAnsi="Times New Roman" w:cs="Times New Roman"/>
          <w:sz w:val="24"/>
          <w:szCs w:val="24"/>
          <w:lang w:val="en-US"/>
        </w:rPr>
      </w:pPr>
      <w:r w:rsidRPr="006F16C0">
        <w:rPr>
          <w:rFonts w:ascii="Times New Roman" w:hAnsi="Times New Roman" w:cs="Times New Roman"/>
          <w:b/>
          <w:sz w:val="24"/>
          <w:szCs w:val="24"/>
          <w:lang w:val="en-US"/>
        </w:rPr>
        <w:t>Tikhonova  O.</w:t>
      </w:r>
      <w:r w:rsidR="006F16C0" w:rsidRPr="006F16C0">
        <w:rPr>
          <w:rFonts w:ascii="Times New Roman" w:hAnsi="Times New Roman" w:cs="Times New Roman"/>
          <w:b/>
          <w:sz w:val="24"/>
          <w:szCs w:val="24"/>
          <w:lang w:val="en-US"/>
        </w:rPr>
        <w:t xml:space="preserve"> -  </w:t>
      </w:r>
      <w:r w:rsidRPr="00084544">
        <w:rPr>
          <w:rFonts w:ascii="Times New Roman" w:hAnsi="Times New Roman" w:cs="Times New Roman"/>
          <w:sz w:val="24"/>
          <w:szCs w:val="24"/>
          <w:lang w:val="en-US"/>
        </w:rPr>
        <w:t xml:space="preserve">Chelyabinsk branch of the Institute of Economics, Ural Branch of the Russian Academy of Sciences </w:t>
      </w:r>
      <w:r w:rsidR="006F16C0" w:rsidRPr="006F16C0">
        <w:rPr>
          <w:rFonts w:ascii="Times New Roman" w:hAnsi="Times New Roman" w:cs="Times New Roman"/>
          <w:sz w:val="24"/>
          <w:szCs w:val="24"/>
          <w:lang w:val="en-US"/>
        </w:rPr>
        <w:t>(</w:t>
      </w:r>
      <w:r w:rsidRPr="00084544">
        <w:rPr>
          <w:rFonts w:ascii="Times New Roman" w:hAnsi="Times New Roman" w:cs="Times New Roman"/>
          <w:sz w:val="24"/>
          <w:szCs w:val="24"/>
          <w:lang w:val="en-US"/>
        </w:rPr>
        <w:t>454091, Russia, Chelyabinsk, Liberty st., 155/1</w:t>
      </w:r>
      <w:r w:rsidR="006F16C0" w:rsidRPr="006F16C0">
        <w:rPr>
          <w:rFonts w:ascii="Times New Roman" w:hAnsi="Times New Roman" w:cs="Times New Roman"/>
          <w:sz w:val="24"/>
          <w:szCs w:val="24"/>
          <w:lang w:val="en-US"/>
        </w:rPr>
        <w:t xml:space="preserve"> </w:t>
      </w:r>
      <w:r w:rsidR="006F16C0" w:rsidRPr="00084544">
        <w:rPr>
          <w:rFonts w:ascii="Times New Roman" w:hAnsi="Times New Roman" w:cs="Times New Roman"/>
          <w:sz w:val="24"/>
          <w:szCs w:val="24"/>
          <w:lang w:val="en-US"/>
        </w:rPr>
        <w:t>E-mail:  tikhonova.ok@uiec.ru</w:t>
      </w:r>
      <w:r w:rsidR="006F16C0" w:rsidRPr="006F16C0">
        <w:rPr>
          <w:rFonts w:ascii="Times New Roman" w:hAnsi="Times New Roman" w:cs="Times New Roman"/>
          <w:sz w:val="24"/>
          <w:szCs w:val="24"/>
          <w:lang w:val="en-US"/>
        </w:rPr>
        <w:t>)</w:t>
      </w:r>
    </w:p>
    <w:p w:rsidR="006F16C0" w:rsidRDefault="006F16C0" w:rsidP="00084544">
      <w:pPr>
        <w:spacing w:after="0" w:line="240" w:lineRule="auto"/>
        <w:ind w:firstLine="709"/>
        <w:jc w:val="both"/>
        <w:rPr>
          <w:rFonts w:ascii="Times New Roman" w:hAnsi="Times New Roman" w:cs="Times New Roman"/>
          <w:sz w:val="24"/>
          <w:szCs w:val="24"/>
          <w:lang w:val="en-US"/>
        </w:rPr>
      </w:pPr>
    </w:p>
    <w:p w:rsidR="006F16C0" w:rsidRDefault="006F16C0" w:rsidP="006F16C0">
      <w:pPr>
        <w:spacing w:after="0" w:line="240" w:lineRule="auto"/>
        <w:ind w:firstLine="709"/>
        <w:jc w:val="center"/>
        <w:rPr>
          <w:rFonts w:ascii="Times New Roman" w:hAnsi="Times New Roman" w:cs="Times New Roman"/>
          <w:b/>
          <w:sz w:val="24"/>
          <w:szCs w:val="24"/>
          <w:lang w:val="en-US"/>
        </w:rPr>
      </w:pPr>
      <w:r w:rsidRPr="006F16C0">
        <w:rPr>
          <w:rFonts w:ascii="Times New Roman" w:hAnsi="Times New Roman" w:cs="Times New Roman"/>
          <w:b/>
          <w:sz w:val="24"/>
          <w:szCs w:val="24"/>
          <w:lang w:val="en-US"/>
        </w:rPr>
        <w:t>References</w:t>
      </w:r>
    </w:p>
    <w:p w:rsidR="004C1F14" w:rsidRDefault="00970F2E" w:rsidP="00970F2E">
      <w:pPr>
        <w:pStyle w:val="a3"/>
        <w:numPr>
          <w:ilvl w:val="0"/>
          <w:numId w:val="8"/>
        </w:numPr>
        <w:tabs>
          <w:tab w:val="left" w:pos="1134"/>
        </w:tabs>
        <w:spacing w:after="0" w:line="240" w:lineRule="auto"/>
        <w:ind w:left="0" w:firstLine="709"/>
        <w:jc w:val="both"/>
        <w:rPr>
          <w:rFonts w:ascii="Times New Roman" w:hAnsi="Times New Roman" w:cs="Times New Roman"/>
          <w:sz w:val="24"/>
          <w:szCs w:val="24"/>
          <w:lang w:val="en-US"/>
        </w:rPr>
      </w:pPr>
      <w:r w:rsidRPr="00970F2E">
        <w:rPr>
          <w:rFonts w:ascii="Times New Roman" w:hAnsi="Times New Roman" w:cs="Times New Roman"/>
          <w:sz w:val="24"/>
          <w:szCs w:val="24"/>
          <w:lang w:val="en-US"/>
        </w:rPr>
        <w:t>1. The concept of digital and functional transformation of the social sphere related to the sphere of activity of the Ministry of Labor and Social Protection of the Russian Federation for the period up to 2025. APPROVED by the Decree of the Government of the Russian Federation No. 431-r dated February 20, 2021</w:t>
      </w:r>
    </w:p>
    <w:p w:rsidR="00970F2E" w:rsidRDefault="00970F2E" w:rsidP="00970F2E">
      <w:pPr>
        <w:pStyle w:val="a3"/>
        <w:numPr>
          <w:ilvl w:val="0"/>
          <w:numId w:val="8"/>
        </w:numPr>
        <w:tabs>
          <w:tab w:val="left" w:pos="1134"/>
        </w:tabs>
        <w:spacing w:after="0" w:line="240" w:lineRule="auto"/>
        <w:ind w:left="0" w:firstLine="713"/>
        <w:jc w:val="both"/>
        <w:rPr>
          <w:rFonts w:ascii="Times New Roman" w:hAnsi="Times New Roman" w:cs="Times New Roman"/>
          <w:sz w:val="24"/>
          <w:szCs w:val="24"/>
          <w:lang w:val="en-US"/>
        </w:rPr>
      </w:pPr>
      <w:r w:rsidRPr="00970F2E">
        <w:rPr>
          <w:rFonts w:ascii="Times New Roman" w:hAnsi="Times New Roman" w:cs="Times New Roman"/>
          <w:sz w:val="24"/>
          <w:szCs w:val="24"/>
          <w:lang w:val="en-US"/>
        </w:rPr>
        <w:t>Decree of the President of the Russian Federation No. 474 dated July 21, 2020 "On National Development Goals of the Russian Federation for the period up to 2030"</w:t>
      </w:r>
    </w:p>
    <w:p w:rsidR="00970F2E" w:rsidRDefault="00970F2E" w:rsidP="00970F2E">
      <w:pPr>
        <w:pStyle w:val="a3"/>
        <w:numPr>
          <w:ilvl w:val="0"/>
          <w:numId w:val="8"/>
        </w:numPr>
        <w:tabs>
          <w:tab w:val="left" w:pos="1134"/>
        </w:tabs>
        <w:spacing w:after="0" w:line="240" w:lineRule="auto"/>
        <w:ind w:left="0" w:firstLine="709"/>
        <w:jc w:val="both"/>
        <w:rPr>
          <w:rFonts w:ascii="Times New Roman" w:hAnsi="Times New Roman" w:cs="Times New Roman"/>
          <w:sz w:val="24"/>
          <w:szCs w:val="24"/>
          <w:lang w:val="en-US"/>
        </w:rPr>
      </w:pPr>
      <w:r w:rsidRPr="00970F2E">
        <w:rPr>
          <w:rFonts w:ascii="Times New Roman" w:hAnsi="Times New Roman" w:cs="Times New Roman"/>
          <w:sz w:val="24"/>
          <w:szCs w:val="24"/>
          <w:lang w:val="en-US"/>
        </w:rPr>
        <w:t>Development of the digital economy in Russia. The program until 2035. URL: http:// spkurdyumov.ru/uploads/2017/05/strategy.pdf (accessed: 02.11.2019).</w:t>
      </w:r>
    </w:p>
    <w:p w:rsidR="00970F2E" w:rsidRDefault="00970F2E" w:rsidP="00970F2E">
      <w:pPr>
        <w:pStyle w:val="a3"/>
        <w:numPr>
          <w:ilvl w:val="0"/>
          <w:numId w:val="8"/>
        </w:numPr>
        <w:tabs>
          <w:tab w:val="left" w:pos="1134"/>
        </w:tabs>
        <w:spacing w:after="0" w:line="240" w:lineRule="auto"/>
        <w:ind w:left="0" w:firstLine="709"/>
        <w:jc w:val="both"/>
        <w:rPr>
          <w:rFonts w:ascii="Times New Roman" w:hAnsi="Times New Roman" w:cs="Times New Roman"/>
          <w:sz w:val="24"/>
          <w:szCs w:val="24"/>
          <w:lang w:val="en-US"/>
        </w:rPr>
      </w:pPr>
      <w:r w:rsidRPr="00970F2E">
        <w:rPr>
          <w:rFonts w:ascii="Times New Roman" w:hAnsi="Times New Roman" w:cs="Times New Roman"/>
          <w:sz w:val="24"/>
          <w:szCs w:val="24"/>
          <w:lang w:val="en-US"/>
        </w:rPr>
        <w:t>Passport of the federal project "Digital Public Administration" (approved by the Presidium of the Government Commission on Digital Development, Use of Information Technologies to improve the quality of life and business conditions, Protocol No. 9 dated 28.05.2019)</w:t>
      </w:r>
    </w:p>
    <w:p w:rsidR="00970F2E" w:rsidRDefault="00970F2E" w:rsidP="00970F2E">
      <w:pPr>
        <w:pStyle w:val="a3"/>
        <w:numPr>
          <w:ilvl w:val="0"/>
          <w:numId w:val="8"/>
        </w:numPr>
        <w:tabs>
          <w:tab w:val="left" w:pos="1134"/>
        </w:tabs>
        <w:spacing w:after="0" w:line="240" w:lineRule="auto"/>
        <w:ind w:left="0" w:firstLine="709"/>
        <w:jc w:val="both"/>
        <w:rPr>
          <w:rFonts w:ascii="Times New Roman" w:hAnsi="Times New Roman" w:cs="Times New Roman"/>
          <w:sz w:val="24"/>
          <w:szCs w:val="24"/>
          <w:lang w:val="en-US"/>
        </w:rPr>
      </w:pPr>
      <w:r w:rsidRPr="00970F2E">
        <w:rPr>
          <w:rFonts w:ascii="Times New Roman" w:hAnsi="Times New Roman" w:cs="Times New Roman"/>
          <w:sz w:val="24"/>
          <w:szCs w:val="24"/>
          <w:lang w:val="en-US"/>
        </w:rPr>
        <w:t>Strategy of digital transformation: write to fulfill /C83 edited by E. G. Potapova, P. M. Poteeva, M. S. Shklyaruk. — M.: RANEPA, 2021. — 184 p</w:t>
      </w:r>
    </w:p>
    <w:p w:rsidR="00970F2E" w:rsidRDefault="00970F2E" w:rsidP="00970F2E">
      <w:pPr>
        <w:pStyle w:val="a3"/>
        <w:numPr>
          <w:ilvl w:val="0"/>
          <w:numId w:val="8"/>
        </w:numPr>
        <w:tabs>
          <w:tab w:val="left" w:pos="1134"/>
        </w:tabs>
        <w:spacing w:after="0" w:line="240" w:lineRule="auto"/>
        <w:ind w:left="0" w:firstLine="709"/>
        <w:jc w:val="both"/>
        <w:rPr>
          <w:rFonts w:ascii="Times New Roman" w:hAnsi="Times New Roman" w:cs="Times New Roman"/>
          <w:sz w:val="24"/>
          <w:szCs w:val="24"/>
          <w:lang w:val="en-US"/>
        </w:rPr>
      </w:pPr>
      <w:r w:rsidRPr="00970F2E">
        <w:rPr>
          <w:rFonts w:ascii="Times New Roman" w:hAnsi="Times New Roman" w:cs="Times New Roman"/>
          <w:sz w:val="24"/>
          <w:szCs w:val="24"/>
          <w:lang w:val="en-US"/>
        </w:rPr>
        <w:t>Mikheeva Tatiana Nikolaevna On the question of the legal foundations of digitalization in the Russian Federation // Bulletin of the O. E. Kutafin University. 2019. No.9 (61). URL: https://cyberleninka.ru/article/n/k-voprosu-o-pravovyh-osnovah-tsifrovizatsii-v-rossiy</w:t>
      </w:r>
      <w:r>
        <w:rPr>
          <w:rFonts w:ascii="Times New Roman" w:hAnsi="Times New Roman" w:cs="Times New Roman"/>
          <w:sz w:val="24"/>
          <w:szCs w:val="24"/>
          <w:lang w:val="en-US"/>
        </w:rPr>
        <w:t>skoy-federatsii (accessed: 03.</w:t>
      </w:r>
      <w:r w:rsidRPr="00970F2E">
        <w:rPr>
          <w:rFonts w:ascii="Times New Roman" w:hAnsi="Times New Roman" w:cs="Times New Roman"/>
          <w:sz w:val="24"/>
          <w:szCs w:val="24"/>
          <w:lang w:val="en-US"/>
        </w:rPr>
        <w:t>05.2023).</w:t>
      </w:r>
    </w:p>
    <w:p w:rsidR="002A7355" w:rsidRPr="004C1F14" w:rsidRDefault="002A7355" w:rsidP="002A7355">
      <w:pPr>
        <w:pStyle w:val="a3"/>
        <w:numPr>
          <w:ilvl w:val="0"/>
          <w:numId w:val="8"/>
        </w:numPr>
        <w:tabs>
          <w:tab w:val="left" w:pos="1134"/>
        </w:tabs>
        <w:spacing w:after="0" w:line="240" w:lineRule="auto"/>
        <w:ind w:left="0" w:firstLine="709"/>
        <w:jc w:val="both"/>
        <w:rPr>
          <w:rFonts w:ascii="Times New Roman" w:hAnsi="Times New Roman" w:cs="Times New Roman"/>
          <w:sz w:val="24"/>
          <w:szCs w:val="24"/>
          <w:lang w:val="en-US"/>
        </w:rPr>
      </w:pPr>
      <w:r w:rsidRPr="002A7355">
        <w:rPr>
          <w:rFonts w:ascii="Times New Roman" w:hAnsi="Times New Roman" w:cs="Times New Roman"/>
          <w:sz w:val="24"/>
          <w:szCs w:val="24"/>
          <w:lang w:val="en-US"/>
        </w:rPr>
        <w:t>Parshin M. The concept of the "Service State" version 2.0 is presented. URL: https://digital.gov.ru/events/38530/</w:t>
      </w:r>
    </w:p>
    <w:sectPr w:rsidR="002A7355" w:rsidRPr="004C1F14" w:rsidSect="00F0479E">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0C6C" w:rsidRDefault="00F10C6C" w:rsidP="00F93DE0">
      <w:pPr>
        <w:spacing w:after="0" w:line="240" w:lineRule="auto"/>
      </w:pPr>
      <w:r>
        <w:separator/>
      </w:r>
    </w:p>
  </w:endnote>
  <w:endnote w:type="continuationSeparator" w:id="0">
    <w:p w:rsidR="00F10C6C" w:rsidRDefault="00F10C6C" w:rsidP="00F93D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3105597"/>
      <w:docPartObj>
        <w:docPartGallery w:val="Page Numbers (Bottom of Page)"/>
        <w:docPartUnique/>
      </w:docPartObj>
    </w:sdtPr>
    <w:sdtEndPr/>
    <w:sdtContent>
      <w:p w:rsidR="00F93DE0" w:rsidRDefault="00F93DE0">
        <w:pPr>
          <w:pStyle w:val="a6"/>
          <w:jc w:val="right"/>
        </w:pPr>
        <w:r>
          <w:fldChar w:fldCharType="begin"/>
        </w:r>
        <w:r>
          <w:instrText>PAGE   \* MERGEFORMAT</w:instrText>
        </w:r>
        <w:r>
          <w:fldChar w:fldCharType="separate"/>
        </w:r>
        <w:r w:rsidR="00F10C6C">
          <w:rPr>
            <w:noProof/>
          </w:rPr>
          <w:t>1</w:t>
        </w:r>
        <w:r>
          <w:fldChar w:fldCharType="end"/>
        </w:r>
      </w:p>
    </w:sdtContent>
  </w:sdt>
  <w:p w:rsidR="00F93DE0" w:rsidRDefault="00F93DE0">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0C6C" w:rsidRDefault="00F10C6C" w:rsidP="00F93DE0">
      <w:pPr>
        <w:spacing w:after="0" w:line="240" w:lineRule="auto"/>
      </w:pPr>
      <w:r>
        <w:separator/>
      </w:r>
    </w:p>
  </w:footnote>
  <w:footnote w:type="continuationSeparator" w:id="0">
    <w:p w:rsidR="00F10C6C" w:rsidRDefault="00F10C6C" w:rsidP="00F93DE0">
      <w:pPr>
        <w:spacing w:after="0" w:line="240" w:lineRule="auto"/>
      </w:pPr>
      <w:r>
        <w:continuationSeparator/>
      </w:r>
    </w:p>
  </w:footnote>
  <w:footnote w:id="1">
    <w:p w:rsidR="00FD6BED" w:rsidRPr="00FD6BED" w:rsidRDefault="00FD6BED">
      <w:pPr>
        <w:pStyle w:val="a8"/>
        <w:rPr>
          <w:rFonts w:ascii="Times New Roman" w:hAnsi="Times New Roman" w:cs="Times New Roman"/>
        </w:rPr>
      </w:pPr>
      <w:r>
        <w:rPr>
          <w:rStyle w:val="aa"/>
        </w:rPr>
        <w:footnoteRef/>
      </w:r>
      <w:r>
        <w:t xml:space="preserve"> </w:t>
      </w:r>
      <w:r w:rsidRPr="00FD6BED">
        <w:rPr>
          <w:rFonts w:ascii="Times New Roman" w:hAnsi="Times New Roman" w:cs="Times New Roman"/>
        </w:rPr>
        <w:t>Индикаторы цифровой экономики: 2022 : статистический сборник / Г. И. Абдрахманова, С. А. Васильковский, К. О. Вишневский, Л. М. Гохберг и др.; Нац. исслед. ун-т «Высшая школа экономики». – М. : НИУ ВШЭ, 2023. – 332 с. – 300 экз. – ISBN 978-5-7598-2697-2 (в обл.).</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D0B07"/>
    <w:multiLevelType w:val="hybridMultilevel"/>
    <w:tmpl w:val="DE6215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4771C36"/>
    <w:multiLevelType w:val="hybridMultilevel"/>
    <w:tmpl w:val="7C3ECD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5AA2630"/>
    <w:multiLevelType w:val="hybridMultilevel"/>
    <w:tmpl w:val="31169FCA"/>
    <w:lvl w:ilvl="0" w:tplc="9178513E">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3A9105F9"/>
    <w:multiLevelType w:val="hybridMultilevel"/>
    <w:tmpl w:val="C8C22E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67C4FFA"/>
    <w:multiLevelType w:val="hybridMultilevel"/>
    <w:tmpl w:val="FC0299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7DB6086"/>
    <w:multiLevelType w:val="hybridMultilevel"/>
    <w:tmpl w:val="6C6269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B1C3BCF"/>
    <w:multiLevelType w:val="hybridMultilevel"/>
    <w:tmpl w:val="05C0D896"/>
    <w:lvl w:ilvl="0" w:tplc="B70CE572">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6C92C9E"/>
    <w:multiLevelType w:val="hybridMultilevel"/>
    <w:tmpl w:val="6FE878E0"/>
    <w:lvl w:ilvl="0" w:tplc="3DAE860E">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1"/>
  </w:num>
  <w:num w:numId="3">
    <w:abstractNumId w:val="0"/>
  </w:num>
  <w:num w:numId="4">
    <w:abstractNumId w:val="6"/>
  </w:num>
  <w:num w:numId="5">
    <w:abstractNumId w:val="4"/>
  </w:num>
  <w:num w:numId="6">
    <w:abstractNumId w:val="5"/>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E54"/>
    <w:rsid w:val="00000208"/>
    <w:rsid w:val="00001AF4"/>
    <w:rsid w:val="00005092"/>
    <w:rsid w:val="00011CDE"/>
    <w:rsid w:val="00013BCB"/>
    <w:rsid w:val="00015280"/>
    <w:rsid w:val="00057A94"/>
    <w:rsid w:val="00057BF6"/>
    <w:rsid w:val="00062187"/>
    <w:rsid w:val="00063AFD"/>
    <w:rsid w:val="00064D90"/>
    <w:rsid w:val="00084544"/>
    <w:rsid w:val="000856D1"/>
    <w:rsid w:val="00090409"/>
    <w:rsid w:val="00092904"/>
    <w:rsid w:val="00096A41"/>
    <w:rsid w:val="000A1777"/>
    <w:rsid w:val="000B62F8"/>
    <w:rsid w:val="000C07E2"/>
    <w:rsid w:val="000C1460"/>
    <w:rsid w:val="000C1CB3"/>
    <w:rsid w:val="000C4E1A"/>
    <w:rsid w:val="000E62E6"/>
    <w:rsid w:val="000F5A3D"/>
    <w:rsid w:val="00103165"/>
    <w:rsid w:val="0011232A"/>
    <w:rsid w:val="00133014"/>
    <w:rsid w:val="00135989"/>
    <w:rsid w:val="00135993"/>
    <w:rsid w:val="00144015"/>
    <w:rsid w:val="0014530D"/>
    <w:rsid w:val="00151664"/>
    <w:rsid w:val="001558C2"/>
    <w:rsid w:val="001572D4"/>
    <w:rsid w:val="00160763"/>
    <w:rsid w:val="0016313A"/>
    <w:rsid w:val="0017686B"/>
    <w:rsid w:val="0018347E"/>
    <w:rsid w:val="00190771"/>
    <w:rsid w:val="001B2B74"/>
    <w:rsid w:val="001E66FA"/>
    <w:rsid w:val="001F3C2F"/>
    <w:rsid w:val="001F49B2"/>
    <w:rsid w:val="00201CD7"/>
    <w:rsid w:val="0022177B"/>
    <w:rsid w:val="00233AEE"/>
    <w:rsid w:val="00233F2F"/>
    <w:rsid w:val="0023561C"/>
    <w:rsid w:val="00235D54"/>
    <w:rsid w:val="00237EBA"/>
    <w:rsid w:val="002446DB"/>
    <w:rsid w:val="00250A6C"/>
    <w:rsid w:val="002577F9"/>
    <w:rsid w:val="00271359"/>
    <w:rsid w:val="00283801"/>
    <w:rsid w:val="002A203A"/>
    <w:rsid w:val="002A3E70"/>
    <w:rsid w:val="002A7355"/>
    <w:rsid w:val="002C25B9"/>
    <w:rsid w:val="002C31E2"/>
    <w:rsid w:val="002C5B13"/>
    <w:rsid w:val="002D153A"/>
    <w:rsid w:val="002E5BD2"/>
    <w:rsid w:val="002F35FC"/>
    <w:rsid w:val="0031586F"/>
    <w:rsid w:val="0031643A"/>
    <w:rsid w:val="00317004"/>
    <w:rsid w:val="003238BC"/>
    <w:rsid w:val="003320A1"/>
    <w:rsid w:val="00347D09"/>
    <w:rsid w:val="00366C65"/>
    <w:rsid w:val="0037213B"/>
    <w:rsid w:val="003900D0"/>
    <w:rsid w:val="00390E87"/>
    <w:rsid w:val="00397459"/>
    <w:rsid w:val="003A555D"/>
    <w:rsid w:val="003B1B67"/>
    <w:rsid w:val="003B628F"/>
    <w:rsid w:val="003D009A"/>
    <w:rsid w:val="003D51C9"/>
    <w:rsid w:val="003E44A6"/>
    <w:rsid w:val="003F167C"/>
    <w:rsid w:val="003F66A8"/>
    <w:rsid w:val="004012A7"/>
    <w:rsid w:val="0040613B"/>
    <w:rsid w:val="00420757"/>
    <w:rsid w:val="004377DE"/>
    <w:rsid w:val="00446199"/>
    <w:rsid w:val="0044766A"/>
    <w:rsid w:val="0047201A"/>
    <w:rsid w:val="0048070B"/>
    <w:rsid w:val="00484872"/>
    <w:rsid w:val="00493273"/>
    <w:rsid w:val="0049566D"/>
    <w:rsid w:val="004963D5"/>
    <w:rsid w:val="004A73B1"/>
    <w:rsid w:val="004B18C7"/>
    <w:rsid w:val="004C053A"/>
    <w:rsid w:val="004C1F14"/>
    <w:rsid w:val="004C4011"/>
    <w:rsid w:val="004C4175"/>
    <w:rsid w:val="004D3FE1"/>
    <w:rsid w:val="004E51DA"/>
    <w:rsid w:val="004F3D2C"/>
    <w:rsid w:val="0050294D"/>
    <w:rsid w:val="0052248C"/>
    <w:rsid w:val="005268E3"/>
    <w:rsid w:val="0052779B"/>
    <w:rsid w:val="00537A3E"/>
    <w:rsid w:val="00544E52"/>
    <w:rsid w:val="00566A4E"/>
    <w:rsid w:val="005766B4"/>
    <w:rsid w:val="00583088"/>
    <w:rsid w:val="0058411E"/>
    <w:rsid w:val="00584853"/>
    <w:rsid w:val="00594FDB"/>
    <w:rsid w:val="005C3B15"/>
    <w:rsid w:val="005C4B2E"/>
    <w:rsid w:val="005D47CF"/>
    <w:rsid w:val="005D7FAE"/>
    <w:rsid w:val="005E03EE"/>
    <w:rsid w:val="005E48AB"/>
    <w:rsid w:val="005F0F62"/>
    <w:rsid w:val="00613D3B"/>
    <w:rsid w:val="00617DF5"/>
    <w:rsid w:val="00631D41"/>
    <w:rsid w:val="00633B2A"/>
    <w:rsid w:val="0063687E"/>
    <w:rsid w:val="00636A5C"/>
    <w:rsid w:val="006376B7"/>
    <w:rsid w:val="00637951"/>
    <w:rsid w:val="0064359F"/>
    <w:rsid w:val="00646096"/>
    <w:rsid w:val="006467C9"/>
    <w:rsid w:val="00650269"/>
    <w:rsid w:val="00650AC5"/>
    <w:rsid w:val="006554FC"/>
    <w:rsid w:val="00686747"/>
    <w:rsid w:val="00687671"/>
    <w:rsid w:val="006977DA"/>
    <w:rsid w:val="006A2A44"/>
    <w:rsid w:val="006A2DB1"/>
    <w:rsid w:val="006A523A"/>
    <w:rsid w:val="006B4288"/>
    <w:rsid w:val="006C60D3"/>
    <w:rsid w:val="006D68B8"/>
    <w:rsid w:val="006F16C0"/>
    <w:rsid w:val="006F5C34"/>
    <w:rsid w:val="00716B35"/>
    <w:rsid w:val="00722756"/>
    <w:rsid w:val="00723901"/>
    <w:rsid w:val="00723C9F"/>
    <w:rsid w:val="0073085B"/>
    <w:rsid w:val="007318EB"/>
    <w:rsid w:val="00737F64"/>
    <w:rsid w:val="00740A5F"/>
    <w:rsid w:val="00741816"/>
    <w:rsid w:val="0074642F"/>
    <w:rsid w:val="00746CDB"/>
    <w:rsid w:val="007525BF"/>
    <w:rsid w:val="00760ABD"/>
    <w:rsid w:val="007614C2"/>
    <w:rsid w:val="00764EE2"/>
    <w:rsid w:val="007745E4"/>
    <w:rsid w:val="00786604"/>
    <w:rsid w:val="00790086"/>
    <w:rsid w:val="007A5BD1"/>
    <w:rsid w:val="007B70CE"/>
    <w:rsid w:val="007C7BAD"/>
    <w:rsid w:val="007D4F90"/>
    <w:rsid w:val="007F787B"/>
    <w:rsid w:val="00807F76"/>
    <w:rsid w:val="00811BC2"/>
    <w:rsid w:val="00816FD8"/>
    <w:rsid w:val="0082000C"/>
    <w:rsid w:val="0084237C"/>
    <w:rsid w:val="00850FEF"/>
    <w:rsid w:val="00851529"/>
    <w:rsid w:val="008549DF"/>
    <w:rsid w:val="00867507"/>
    <w:rsid w:val="00870070"/>
    <w:rsid w:val="00870BF9"/>
    <w:rsid w:val="00880BDC"/>
    <w:rsid w:val="00884CA1"/>
    <w:rsid w:val="008A12AE"/>
    <w:rsid w:val="008A1F5C"/>
    <w:rsid w:val="008A3DDE"/>
    <w:rsid w:val="008B3D41"/>
    <w:rsid w:val="008C2542"/>
    <w:rsid w:val="008D3A37"/>
    <w:rsid w:val="008D6A20"/>
    <w:rsid w:val="008E70E2"/>
    <w:rsid w:val="009023E7"/>
    <w:rsid w:val="00902A0D"/>
    <w:rsid w:val="009117C6"/>
    <w:rsid w:val="009131F8"/>
    <w:rsid w:val="00913C5E"/>
    <w:rsid w:val="009178C9"/>
    <w:rsid w:val="009206C1"/>
    <w:rsid w:val="0092328B"/>
    <w:rsid w:val="00942729"/>
    <w:rsid w:val="009463FC"/>
    <w:rsid w:val="00953D1B"/>
    <w:rsid w:val="00965797"/>
    <w:rsid w:val="00970F2E"/>
    <w:rsid w:val="00976B6C"/>
    <w:rsid w:val="009A5433"/>
    <w:rsid w:val="009A5FCC"/>
    <w:rsid w:val="009A6F45"/>
    <w:rsid w:val="009B4965"/>
    <w:rsid w:val="009B7342"/>
    <w:rsid w:val="009C38AF"/>
    <w:rsid w:val="009C3971"/>
    <w:rsid w:val="009C4B54"/>
    <w:rsid w:val="009C696F"/>
    <w:rsid w:val="009D3F24"/>
    <w:rsid w:val="009E1D8B"/>
    <w:rsid w:val="00A01333"/>
    <w:rsid w:val="00A01D56"/>
    <w:rsid w:val="00A232A7"/>
    <w:rsid w:val="00A32B77"/>
    <w:rsid w:val="00A3491B"/>
    <w:rsid w:val="00A351E8"/>
    <w:rsid w:val="00A442A0"/>
    <w:rsid w:val="00A51639"/>
    <w:rsid w:val="00A52CB7"/>
    <w:rsid w:val="00A64BB5"/>
    <w:rsid w:val="00A741CF"/>
    <w:rsid w:val="00A75FF3"/>
    <w:rsid w:val="00A765BF"/>
    <w:rsid w:val="00A777B7"/>
    <w:rsid w:val="00A77C46"/>
    <w:rsid w:val="00A973A1"/>
    <w:rsid w:val="00AA0817"/>
    <w:rsid w:val="00AA0B37"/>
    <w:rsid w:val="00AA4CE2"/>
    <w:rsid w:val="00AB107F"/>
    <w:rsid w:val="00AD0CFC"/>
    <w:rsid w:val="00AD0FDF"/>
    <w:rsid w:val="00AD2EC0"/>
    <w:rsid w:val="00AD5632"/>
    <w:rsid w:val="00AF1A29"/>
    <w:rsid w:val="00AF529A"/>
    <w:rsid w:val="00B2117E"/>
    <w:rsid w:val="00B26761"/>
    <w:rsid w:val="00B33188"/>
    <w:rsid w:val="00B40603"/>
    <w:rsid w:val="00B40B9D"/>
    <w:rsid w:val="00B425C3"/>
    <w:rsid w:val="00B47610"/>
    <w:rsid w:val="00B504BE"/>
    <w:rsid w:val="00B51227"/>
    <w:rsid w:val="00B61940"/>
    <w:rsid w:val="00B639A4"/>
    <w:rsid w:val="00B81015"/>
    <w:rsid w:val="00B84FAD"/>
    <w:rsid w:val="00BB6665"/>
    <w:rsid w:val="00BC1ED4"/>
    <w:rsid w:val="00BD5942"/>
    <w:rsid w:val="00BD5F86"/>
    <w:rsid w:val="00BE456F"/>
    <w:rsid w:val="00BE69D9"/>
    <w:rsid w:val="00BF057A"/>
    <w:rsid w:val="00BF0985"/>
    <w:rsid w:val="00C0690A"/>
    <w:rsid w:val="00C148EA"/>
    <w:rsid w:val="00C22A64"/>
    <w:rsid w:val="00C35B7A"/>
    <w:rsid w:val="00C35DBB"/>
    <w:rsid w:val="00C404E1"/>
    <w:rsid w:val="00C52635"/>
    <w:rsid w:val="00C61254"/>
    <w:rsid w:val="00C7600B"/>
    <w:rsid w:val="00C92F18"/>
    <w:rsid w:val="00C9384B"/>
    <w:rsid w:val="00C96453"/>
    <w:rsid w:val="00CA1D63"/>
    <w:rsid w:val="00CA2AF0"/>
    <w:rsid w:val="00CA5E03"/>
    <w:rsid w:val="00CC47DD"/>
    <w:rsid w:val="00CD254C"/>
    <w:rsid w:val="00CD6962"/>
    <w:rsid w:val="00CE0974"/>
    <w:rsid w:val="00CE5573"/>
    <w:rsid w:val="00CE732D"/>
    <w:rsid w:val="00CF6246"/>
    <w:rsid w:val="00CF6B37"/>
    <w:rsid w:val="00D139F9"/>
    <w:rsid w:val="00D21745"/>
    <w:rsid w:val="00D22EAE"/>
    <w:rsid w:val="00D23EB4"/>
    <w:rsid w:val="00D31C96"/>
    <w:rsid w:val="00D32969"/>
    <w:rsid w:val="00D457BC"/>
    <w:rsid w:val="00D55D3D"/>
    <w:rsid w:val="00D60D7A"/>
    <w:rsid w:val="00D708A1"/>
    <w:rsid w:val="00D740AC"/>
    <w:rsid w:val="00D76E87"/>
    <w:rsid w:val="00D77C1A"/>
    <w:rsid w:val="00D82D58"/>
    <w:rsid w:val="00D91B73"/>
    <w:rsid w:val="00DB0673"/>
    <w:rsid w:val="00DB12CF"/>
    <w:rsid w:val="00DD1FCC"/>
    <w:rsid w:val="00DD5E54"/>
    <w:rsid w:val="00DE0C31"/>
    <w:rsid w:val="00DE0FD3"/>
    <w:rsid w:val="00DE69AF"/>
    <w:rsid w:val="00DE7AA0"/>
    <w:rsid w:val="00DF59B6"/>
    <w:rsid w:val="00E034A4"/>
    <w:rsid w:val="00E07D73"/>
    <w:rsid w:val="00E1474A"/>
    <w:rsid w:val="00E165D1"/>
    <w:rsid w:val="00E209CB"/>
    <w:rsid w:val="00E21B59"/>
    <w:rsid w:val="00E34937"/>
    <w:rsid w:val="00E43F1A"/>
    <w:rsid w:val="00E450B0"/>
    <w:rsid w:val="00E479CA"/>
    <w:rsid w:val="00E50785"/>
    <w:rsid w:val="00E559BA"/>
    <w:rsid w:val="00E55A3B"/>
    <w:rsid w:val="00E65BF6"/>
    <w:rsid w:val="00E81555"/>
    <w:rsid w:val="00E8209E"/>
    <w:rsid w:val="00E93892"/>
    <w:rsid w:val="00EA4FF8"/>
    <w:rsid w:val="00EA7AAB"/>
    <w:rsid w:val="00EB79DB"/>
    <w:rsid w:val="00EC4DE0"/>
    <w:rsid w:val="00EC6D2B"/>
    <w:rsid w:val="00EC7FCD"/>
    <w:rsid w:val="00ED2496"/>
    <w:rsid w:val="00EE306C"/>
    <w:rsid w:val="00EF59BF"/>
    <w:rsid w:val="00EF61EE"/>
    <w:rsid w:val="00F0479E"/>
    <w:rsid w:val="00F10C6C"/>
    <w:rsid w:val="00F2491B"/>
    <w:rsid w:val="00F32363"/>
    <w:rsid w:val="00F325F8"/>
    <w:rsid w:val="00F37F9D"/>
    <w:rsid w:val="00F43C9F"/>
    <w:rsid w:val="00F44532"/>
    <w:rsid w:val="00F64D20"/>
    <w:rsid w:val="00F836CB"/>
    <w:rsid w:val="00F92EB4"/>
    <w:rsid w:val="00F93DE0"/>
    <w:rsid w:val="00FA369B"/>
    <w:rsid w:val="00FA5EEE"/>
    <w:rsid w:val="00FC16A4"/>
    <w:rsid w:val="00FD6BED"/>
    <w:rsid w:val="00FD7984"/>
    <w:rsid w:val="00FF0CBF"/>
    <w:rsid w:val="00FF1C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CFEB4A"/>
  <w15:chartTrackingRefBased/>
  <w15:docId w15:val="{410BEEBA-F07A-45A4-98A2-17898EDA2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68B8"/>
    <w:pPr>
      <w:ind w:left="720"/>
      <w:contextualSpacing/>
    </w:pPr>
  </w:style>
  <w:style w:type="paragraph" w:styleId="a4">
    <w:name w:val="header"/>
    <w:basedOn w:val="a"/>
    <w:link w:val="a5"/>
    <w:uiPriority w:val="99"/>
    <w:unhideWhenUsed/>
    <w:rsid w:val="00F93DE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93DE0"/>
  </w:style>
  <w:style w:type="paragraph" w:styleId="a6">
    <w:name w:val="footer"/>
    <w:basedOn w:val="a"/>
    <w:link w:val="a7"/>
    <w:uiPriority w:val="99"/>
    <w:unhideWhenUsed/>
    <w:rsid w:val="00F93DE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93DE0"/>
  </w:style>
  <w:style w:type="paragraph" w:styleId="a8">
    <w:name w:val="footnote text"/>
    <w:basedOn w:val="a"/>
    <w:link w:val="a9"/>
    <w:uiPriority w:val="99"/>
    <w:semiHidden/>
    <w:unhideWhenUsed/>
    <w:rsid w:val="00151664"/>
    <w:pPr>
      <w:spacing w:after="0" w:line="240" w:lineRule="auto"/>
    </w:pPr>
    <w:rPr>
      <w:sz w:val="20"/>
      <w:szCs w:val="20"/>
    </w:rPr>
  </w:style>
  <w:style w:type="character" w:customStyle="1" w:styleId="a9">
    <w:name w:val="Текст сноски Знак"/>
    <w:basedOn w:val="a0"/>
    <w:link w:val="a8"/>
    <w:uiPriority w:val="99"/>
    <w:semiHidden/>
    <w:rsid w:val="00151664"/>
    <w:rPr>
      <w:sz w:val="20"/>
      <w:szCs w:val="20"/>
    </w:rPr>
  </w:style>
  <w:style w:type="character" w:styleId="aa">
    <w:name w:val="footnote reference"/>
    <w:basedOn w:val="a0"/>
    <w:uiPriority w:val="99"/>
    <w:semiHidden/>
    <w:unhideWhenUsed/>
    <w:rsid w:val="00151664"/>
    <w:rPr>
      <w:vertAlign w:val="superscript"/>
    </w:rPr>
  </w:style>
  <w:style w:type="character" w:styleId="ab">
    <w:name w:val="Hyperlink"/>
    <w:basedOn w:val="a0"/>
    <w:uiPriority w:val="99"/>
    <w:unhideWhenUsed/>
    <w:rsid w:val="00C22A6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1020381">
      <w:bodyDiv w:val="1"/>
      <w:marLeft w:val="0"/>
      <w:marRight w:val="0"/>
      <w:marTop w:val="0"/>
      <w:marBottom w:val="0"/>
      <w:divBdr>
        <w:top w:val="none" w:sz="0" w:space="0" w:color="auto"/>
        <w:left w:val="none" w:sz="0" w:space="0" w:color="auto"/>
        <w:bottom w:val="none" w:sz="0" w:space="0" w:color="auto"/>
        <w:right w:val="none" w:sz="0" w:space="0" w:color="auto"/>
      </w:divBdr>
      <w:divsChild>
        <w:div w:id="1778673279">
          <w:marLeft w:val="288"/>
          <w:marRight w:val="0"/>
          <w:marTop w:val="15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igital.gov.ru/events/38530/"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Лист1!$B$1</c:f>
              <c:strCache>
                <c:ptCount val="1"/>
                <c:pt idx="0">
                  <c:v>2019г.</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Здравоохранение и медицина (запись на прием к врачу, оформление направления на госпитализациюи др.)</c:v>
                </c:pt>
                <c:pt idx="1">
                  <c:v>Налоги и сборы (запись на прием в налоговую инспекцию, проверка наличия налоговых задолжностей и т.д.)</c:v>
                </c:pt>
                <c:pt idx="2">
                  <c:v>Услуги МВД/ГИБДД (проверка/наличие штрафов ГИБДД, выдача/замена водительских прав, регистрация ТС и т.д.)</c:v>
                </c:pt>
                <c:pt idx="3">
                  <c:v>ЖКХ (получение информации жилищного учета, техничесого учета и т.д.)</c:v>
                </c:pt>
                <c:pt idx="4">
                  <c:v>Социальное обеспечение (получение выписок с личного пенсионного счета, установление пенсии, получение материнского капитала и т.д.)</c:v>
                </c:pt>
                <c:pt idx="5">
                  <c:v>Образование ( запись детей в детский сад,школу,кружки, получение информации об успеваемости и т.д.)</c:v>
                </c:pt>
                <c:pt idx="6">
                  <c:v>Паспорта/регистрация</c:v>
                </c:pt>
                <c:pt idx="7">
                  <c:v>Культура, досуг(предоставление доступа к электронному каталогу библиотек, к изданиями т.д.)</c:v>
                </c:pt>
              </c:strCache>
            </c:strRef>
          </c:cat>
          <c:val>
            <c:numRef>
              <c:f>Лист1!$B$2:$B$9</c:f>
              <c:numCache>
                <c:formatCode>General</c:formatCode>
                <c:ptCount val="8"/>
                <c:pt idx="0">
                  <c:v>53.4</c:v>
                </c:pt>
                <c:pt idx="1">
                  <c:v>39</c:v>
                </c:pt>
                <c:pt idx="2">
                  <c:v>30.5</c:v>
                </c:pt>
                <c:pt idx="3">
                  <c:v>25.1</c:v>
                </c:pt>
                <c:pt idx="4">
                  <c:v>8.6999999999999993</c:v>
                </c:pt>
                <c:pt idx="5">
                  <c:v>18.2</c:v>
                </c:pt>
                <c:pt idx="6">
                  <c:v>11.4</c:v>
                </c:pt>
                <c:pt idx="7">
                  <c:v>8.6</c:v>
                </c:pt>
              </c:numCache>
            </c:numRef>
          </c:val>
          <c:extLst>
            <c:ext xmlns:c16="http://schemas.microsoft.com/office/drawing/2014/chart" uri="{C3380CC4-5D6E-409C-BE32-E72D297353CC}">
              <c16:uniqueId val="{00000000-D853-4D78-917D-991EDC0EC3A6}"/>
            </c:ext>
          </c:extLst>
        </c:ser>
        <c:ser>
          <c:idx val="1"/>
          <c:order val="1"/>
          <c:tx>
            <c:strRef>
              <c:f>Лист1!$C$1</c:f>
              <c:strCache>
                <c:ptCount val="1"/>
                <c:pt idx="0">
                  <c:v>2020г.</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Здравоохранение и медицина (запись на прием к врачу, оформление направления на госпитализациюи др.)</c:v>
                </c:pt>
                <c:pt idx="1">
                  <c:v>Налоги и сборы (запись на прием в налоговую инспекцию, проверка наличия налоговых задолжностей и т.д.)</c:v>
                </c:pt>
                <c:pt idx="2">
                  <c:v>Услуги МВД/ГИБДД (проверка/наличие штрафов ГИБДД, выдача/замена водительских прав, регистрация ТС и т.д.)</c:v>
                </c:pt>
                <c:pt idx="3">
                  <c:v>ЖКХ (получение информации жилищного учета, техничесого учета и т.д.)</c:v>
                </c:pt>
                <c:pt idx="4">
                  <c:v>Социальное обеспечение (получение выписок с личного пенсионного счета, установление пенсии, получение материнского капитала и т.д.)</c:v>
                </c:pt>
                <c:pt idx="5">
                  <c:v>Образование ( запись детей в детский сад,школу,кружки, получение информации об успеваемости и т.д.)</c:v>
                </c:pt>
                <c:pt idx="6">
                  <c:v>Паспорта/регистрация</c:v>
                </c:pt>
                <c:pt idx="7">
                  <c:v>Культура, досуг(предоставление доступа к электронному каталогу библиотек, к изданиями т.д.)</c:v>
                </c:pt>
              </c:strCache>
            </c:strRef>
          </c:cat>
          <c:val>
            <c:numRef>
              <c:f>Лист1!$C$2:$C$9</c:f>
              <c:numCache>
                <c:formatCode>General</c:formatCode>
                <c:ptCount val="8"/>
                <c:pt idx="0">
                  <c:v>53.3</c:v>
                </c:pt>
                <c:pt idx="1">
                  <c:v>37.6</c:v>
                </c:pt>
                <c:pt idx="2">
                  <c:v>29.3</c:v>
                </c:pt>
                <c:pt idx="3">
                  <c:v>24.3</c:v>
                </c:pt>
                <c:pt idx="4">
                  <c:v>19.3</c:v>
                </c:pt>
                <c:pt idx="5">
                  <c:v>18.3</c:v>
                </c:pt>
                <c:pt idx="6">
                  <c:v>8.1999999999999993</c:v>
                </c:pt>
                <c:pt idx="7">
                  <c:v>6.4</c:v>
                </c:pt>
              </c:numCache>
            </c:numRef>
          </c:val>
          <c:extLst>
            <c:ext xmlns:c16="http://schemas.microsoft.com/office/drawing/2014/chart" uri="{C3380CC4-5D6E-409C-BE32-E72D297353CC}">
              <c16:uniqueId val="{00000001-D853-4D78-917D-991EDC0EC3A6}"/>
            </c:ext>
          </c:extLst>
        </c:ser>
        <c:ser>
          <c:idx val="2"/>
          <c:order val="2"/>
          <c:tx>
            <c:strRef>
              <c:f>Лист1!$D$1</c:f>
              <c:strCache>
                <c:ptCount val="1"/>
                <c:pt idx="0">
                  <c:v>2021г.</c:v>
                </c:pt>
              </c:strCache>
            </c:strRef>
          </c:tx>
          <c:spPr>
            <a:solidFill>
              <a:schemeClr val="dk1">
                <a:tint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Здравоохранение и медицина (запись на прием к врачу, оформление направления на госпитализациюи др.)</c:v>
                </c:pt>
                <c:pt idx="1">
                  <c:v>Налоги и сборы (запись на прием в налоговую инспекцию, проверка наличия налоговых задолжностей и т.д.)</c:v>
                </c:pt>
                <c:pt idx="2">
                  <c:v>Услуги МВД/ГИБДД (проверка/наличие штрафов ГИБДД, выдача/замена водительских прав, регистрация ТС и т.д.)</c:v>
                </c:pt>
                <c:pt idx="3">
                  <c:v>ЖКХ (получение информации жилищного учета, техничесого учета и т.д.)</c:v>
                </c:pt>
                <c:pt idx="4">
                  <c:v>Социальное обеспечение (получение выписок с личного пенсионного счета, установление пенсии, получение материнского капитала и т.д.)</c:v>
                </c:pt>
                <c:pt idx="5">
                  <c:v>Образование ( запись детей в детский сад,школу,кружки, получение информации об успеваемости и т.д.)</c:v>
                </c:pt>
                <c:pt idx="6">
                  <c:v>Паспорта/регистрация</c:v>
                </c:pt>
                <c:pt idx="7">
                  <c:v>Культура, досуг(предоставление доступа к электронному каталогу библиотек, к изданиями т.д.)</c:v>
                </c:pt>
              </c:strCache>
            </c:strRef>
          </c:cat>
          <c:val>
            <c:numRef>
              <c:f>Лист1!$D$2:$D$9</c:f>
              <c:numCache>
                <c:formatCode>General</c:formatCode>
                <c:ptCount val="8"/>
                <c:pt idx="0">
                  <c:v>59.1</c:v>
                </c:pt>
                <c:pt idx="1">
                  <c:v>42.3</c:v>
                </c:pt>
                <c:pt idx="2">
                  <c:v>30.5</c:v>
                </c:pt>
                <c:pt idx="3">
                  <c:v>26.9</c:v>
                </c:pt>
                <c:pt idx="4">
                  <c:v>18.600000000000001</c:v>
                </c:pt>
                <c:pt idx="5">
                  <c:v>17.5</c:v>
                </c:pt>
                <c:pt idx="6">
                  <c:v>11.4</c:v>
                </c:pt>
                <c:pt idx="7">
                  <c:v>8.3000000000000007</c:v>
                </c:pt>
              </c:numCache>
            </c:numRef>
          </c:val>
          <c:extLst>
            <c:ext xmlns:c16="http://schemas.microsoft.com/office/drawing/2014/chart" uri="{C3380CC4-5D6E-409C-BE32-E72D297353CC}">
              <c16:uniqueId val="{00000002-D853-4D78-917D-991EDC0EC3A6}"/>
            </c:ext>
          </c:extLst>
        </c:ser>
        <c:dLbls>
          <c:showLegendKey val="0"/>
          <c:showVal val="0"/>
          <c:showCatName val="0"/>
          <c:showSerName val="0"/>
          <c:showPercent val="0"/>
          <c:showBubbleSize val="0"/>
        </c:dLbls>
        <c:gapWidth val="182"/>
        <c:axId val="467642272"/>
        <c:axId val="467642664"/>
      </c:barChart>
      <c:catAx>
        <c:axId val="4676422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67642664"/>
        <c:crosses val="autoZero"/>
        <c:auto val="1"/>
        <c:lblAlgn val="ctr"/>
        <c:lblOffset val="100"/>
        <c:noMultiLvlLbl val="0"/>
      </c:catAx>
      <c:valAx>
        <c:axId val="4676426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67642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ECAE14-1FD4-4B6D-A7BA-A9DAC92669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6</Pages>
  <Words>2701</Words>
  <Characters>15398</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БУХ</dc:creator>
  <cp:keywords/>
  <dc:description/>
  <cp:lastModifiedBy>БУХ</cp:lastModifiedBy>
  <cp:revision>14</cp:revision>
  <dcterms:created xsi:type="dcterms:W3CDTF">2023-06-18T18:53:00Z</dcterms:created>
  <dcterms:modified xsi:type="dcterms:W3CDTF">2023-06-19T09:26:00Z</dcterms:modified>
</cp:coreProperties>
</file>