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2FE8" w:rsidRDefault="002C2F50" w:rsidP="009B2FE8">
      <w:pPr>
        <w:spacing w:after="0" w:line="240" w:lineRule="auto"/>
        <w:rPr>
          <w:rFonts w:ascii="Times New Roman" w:hAnsi="Times New Roman" w:cs="Times New Roman"/>
          <w:b/>
          <w:sz w:val="24"/>
          <w:szCs w:val="24"/>
        </w:rPr>
      </w:pPr>
      <w:r>
        <w:rPr>
          <w:rFonts w:ascii="Times New Roman" w:hAnsi="Times New Roman" w:cs="Times New Roman"/>
          <w:b/>
          <w:sz w:val="24"/>
          <w:szCs w:val="24"/>
        </w:rPr>
        <w:t>УДК</w:t>
      </w:r>
      <w:r w:rsidR="0078557F">
        <w:rPr>
          <w:rFonts w:ascii="Times New Roman" w:hAnsi="Times New Roman" w:cs="Times New Roman"/>
          <w:b/>
          <w:sz w:val="24"/>
          <w:szCs w:val="24"/>
        </w:rPr>
        <w:t xml:space="preserve"> </w:t>
      </w:r>
      <w:r w:rsidR="0078557F" w:rsidRPr="0078557F">
        <w:rPr>
          <w:rFonts w:ascii="Times New Roman" w:hAnsi="Times New Roman" w:cs="Times New Roman"/>
          <w:b/>
          <w:sz w:val="24"/>
          <w:szCs w:val="24"/>
        </w:rPr>
        <w:t>330.123.6</w:t>
      </w:r>
      <w:r w:rsidR="0078557F">
        <w:rPr>
          <w:rFonts w:ascii="Times New Roman" w:hAnsi="Times New Roman" w:cs="Times New Roman"/>
          <w:b/>
          <w:sz w:val="24"/>
          <w:szCs w:val="24"/>
        </w:rPr>
        <w:t>/ ББК</w:t>
      </w:r>
      <w:r w:rsidR="00FF6C5A">
        <w:rPr>
          <w:rFonts w:ascii="Times New Roman" w:hAnsi="Times New Roman" w:cs="Times New Roman"/>
          <w:b/>
          <w:sz w:val="24"/>
          <w:szCs w:val="24"/>
        </w:rPr>
        <w:t xml:space="preserve"> 65</w:t>
      </w:r>
      <w:r w:rsidR="00397EDC">
        <w:rPr>
          <w:rFonts w:ascii="Times New Roman" w:hAnsi="Times New Roman" w:cs="Times New Roman"/>
          <w:b/>
          <w:sz w:val="24"/>
          <w:szCs w:val="24"/>
        </w:rPr>
        <w:t>.42</w:t>
      </w:r>
    </w:p>
    <w:p w:rsidR="009B2FE8" w:rsidRDefault="009B2FE8" w:rsidP="009B2FE8">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Вожова Е.В.</w:t>
      </w:r>
    </w:p>
    <w:p w:rsidR="002D1D62" w:rsidRPr="00841159" w:rsidRDefault="00AD4693" w:rsidP="00AD4693">
      <w:pPr>
        <w:spacing w:after="0" w:line="240" w:lineRule="auto"/>
        <w:jc w:val="center"/>
        <w:rPr>
          <w:rFonts w:ascii="Times New Roman" w:hAnsi="Times New Roman" w:cs="Times New Roman"/>
          <w:b/>
          <w:sz w:val="24"/>
          <w:szCs w:val="24"/>
        </w:rPr>
      </w:pPr>
      <w:r w:rsidRPr="00841159">
        <w:rPr>
          <w:rFonts w:ascii="Times New Roman" w:hAnsi="Times New Roman" w:cs="Times New Roman"/>
          <w:b/>
          <w:sz w:val="24"/>
          <w:szCs w:val="24"/>
        </w:rPr>
        <w:t>ВНЕДРЕНИЕ ИН</w:t>
      </w:r>
      <w:r w:rsidR="00ED1443" w:rsidRPr="00841159">
        <w:rPr>
          <w:rFonts w:ascii="Times New Roman" w:hAnsi="Times New Roman" w:cs="Times New Roman"/>
          <w:b/>
          <w:sz w:val="24"/>
          <w:szCs w:val="24"/>
        </w:rPr>
        <w:t>НОВАЦИЙ В УПРАВЛЕНИЕ ПЕРСОНАЛОМ</w:t>
      </w:r>
    </w:p>
    <w:p w:rsidR="00AD4693" w:rsidRDefault="00AD4693" w:rsidP="00AD4693">
      <w:pPr>
        <w:spacing w:after="0" w:line="240" w:lineRule="auto"/>
        <w:jc w:val="center"/>
        <w:rPr>
          <w:rFonts w:ascii="Times New Roman" w:hAnsi="Times New Roman" w:cs="Times New Roman"/>
          <w:b/>
          <w:sz w:val="20"/>
          <w:szCs w:val="20"/>
        </w:rPr>
      </w:pPr>
    </w:p>
    <w:p w:rsidR="00910B01" w:rsidRPr="007D4170" w:rsidRDefault="00841159" w:rsidP="00841159">
      <w:pPr>
        <w:spacing w:after="0" w:line="240" w:lineRule="auto"/>
        <w:ind w:firstLine="709"/>
        <w:jc w:val="both"/>
        <w:rPr>
          <w:rFonts w:ascii="Times New Roman" w:hAnsi="Times New Roman" w:cs="Times New Roman"/>
          <w:b/>
          <w:i/>
          <w:sz w:val="24"/>
          <w:szCs w:val="24"/>
        </w:rPr>
      </w:pPr>
      <w:r w:rsidRPr="0000500E">
        <w:rPr>
          <w:rFonts w:ascii="Times New Roman" w:hAnsi="Times New Roman" w:cs="Times New Roman"/>
          <w:b/>
          <w:i/>
          <w:sz w:val="24"/>
          <w:szCs w:val="24"/>
        </w:rPr>
        <w:t>Аннотация.</w:t>
      </w:r>
      <w:r w:rsidR="00DD7830">
        <w:rPr>
          <w:rFonts w:ascii="Times New Roman" w:hAnsi="Times New Roman" w:cs="Times New Roman"/>
          <w:b/>
          <w:sz w:val="24"/>
          <w:szCs w:val="24"/>
        </w:rPr>
        <w:t xml:space="preserve"> </w:t>
      </w:r>
      <w:r w:rsidR="00DD7830" w:rsidRPr="007D4170">
        <w:rPr>
          <w:rFonts w:ascii="Times New Roman" w:hAnsi="Times New Roman" w:cs="Times New Roman"/>
          <w:i/>
          <w:sz w:val="24"/>
          <w:szCs w:val="24"/>
        </w:rPr>
        <w:t xml:space="preserve">В статье рассматриваются современные инновации в управлении персоналом и как они помогают усовершенствовать работу сотрудников. Представлены эффективные методы рабочего процесса, с помощью которых упрощается деятельность </w:t>
      </w:r>
      <w:r w:rsidR="00DD7830" w:rsidRPr="007D4170">
        <w:rPr>
          <w:rFonts w:ascii="Times New Roman" w:hAnsi="Times New Roman" w:cs="Times New Roman"/>
          <w:i/>
          <w:sz w:val="24"/>
          <w:szCs w:val="24"/>
          <w:lang w:val="en-US"/>
        </w:rPr>
        <w:t>HR</w:t>
      </w:r>
      <w:r w:rsidR="00DD7830" w:rsidRPr="007D4170">
        <w:rPr>
          <w:rFonts w:ascii="Times New Roman" w:hAnsi="Times New Roman" w:cs="Times New Roman"/>
          <w:i/>
          <w:sz w:val="24"/>
          <w:szCs w:val="24"/>
        </w:rPr>
        <w:t>-специалистов</w:t>
      </w:r>
      <w:r w:rsidR="00F8692C" w:rsidRPr="007D4170">
        <w:rPr>
          <w:rFonts w:ascii="Times New Roman" w:hAnsi="Times New Roman" w:cs="Times New Roman"/>
          <w:i/>
          <w:sz w:val="24"/>
          <w:szCs w:val="24"/>
        </w:rPr>
        <w:t xml:space="preserve"> и увеличивается конкурентоспособность развитым компаниям.</w:t>
      </w:r>
    </w:p>
    <w:p w:rsidR="00841159" w:rsidRPr="007D4170" w:rsidRDefault="00841159" w:rsidP="00841159">
      <w:pPr>
        <w:spacing w:after="0" w:line="240" w:lineRule="auto"/>
        <w:ind w:firstLine="709"/>
        <w:jc w:val="both"/>
        <w:rPr>
          <w:rFonts w:ascii="Times New Roman" w:hAnsi="Times New Roman" w:cs="Times New Roman"/>
          <w:b/>
          <w:i/>
          <w:sz w:val="24"/>
          <w:szCs w:val="24"/>
        </w:rPr>
      </w:pPr>
      <w:r w:rsidRPr="0000500E">
        <w:rPr>
          <w:rFonts w:ascii="Times New Roman" w:hAnsi="Times New Roman" w:cs="Times New Roman"/>
          <w:b/>
          <w:i/>
          <w:sz w:val="24"/>
          <w:szCs w:val="24"/>
        </w:rPr>
        <w:t>Ключевые слова:</w:t>
      </w:r>
      <w:r w:rsidR="007D4170">
        <w:rPr>
          <w:rFonts w:ascii="Times New Roman" w:hAnsi="Times New Roman" w:cs="Times New Roman"/>
          <w:b/>
          <w:sz w:val="24"/>
          <w:szCs w:val="24"/>
        </w:rPr>
        <w:t xml:space="preserve"> </w:t>
      </w:r>
      <w:r w:rsidR="007D4170" w:rsidRPr="007D4170">
        <w:rPr>
          <w:rFonts w:ascii="Times New Roman" w:hAnsi="Times New Roman" w:cs="Times New Roman"/>
          <w:i/>
          <w:sz w:val="24"/>
          <w:szCs w:val="24"/>
        </w:rPr>
        <w:t>инновации, управление персоналом, производительность труда, конкурентоспособность, эффективность.</w:t>
      </w:r>
    </w:p>
    <w:p w:rsidR="00FD4F5F" w:rsidRPr="009B2FE8" w:rsidRDefault="00FD4F5F" w:rsidP="00841159">
      <w:pPr>
        <w:spacing w:after="0" w:line="240" w:lineRule="auto"/>
        <w:jc w:val="both"/>
        <w:rPr>
          <w:rFonts w:ascii="Times New Roman" w:hAnsi="Times New Roman" w:cs="Times New Roman"/>
          <w:sz w:val="24"/>
          <w:szCs w:val="24"/>
        </w:rPr>
      </w:pPr>
    </w:p>
    <w:p w:rsidR="00FD4F5F" w:rsidRPr="009B2FE8" w:rsidRDefault="004F35FF" w:rsidP="007A75B5">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Управление персоналом выходит на ведущее место в</w:t>
      </w:r>
      <w:r w:rsidR="00BC229B" w:rsidRPr="009B2FE8">
        <w:rPr>
          <w:rFonts w:ascii="Times New Roman" w:hAnsi="Times New Roman" w:cs="Times New Roman"/>
          <w:sz w:val="24"/>
          <w:szCs w:val="24"/>
        </w:rPr>
        <w:t xml:space="preserve"> бизнесе. Руководители и</w:t>
      </w:r>
      <w:r w:rsidRPr="009B2FE8">
        <w:rPr>
          <w:rFonts w:ascii="Times New Roman" w:hAnsi="Times New Roman" w:cs="Times New Roman"/>
          <w:sz w:val="24"/>
          <w:szCs w:val="24"/>
        </w:rPr>
        <w:t xml:space="preserve"> бизнесмены понимают насколько человек и его интеллектуальный капитал-ценный рес</w:t>
      </w:r>
      <w:r w:rsidR="001C4E9D" w:rsidRPr="009B2FE8">
        <w:rPr>
          <w:rFonts w:ascii="Times New Roman" w:hAnsi="Times New Roman" w:cs="Times New Roman"/>
          <w:sz w:val="24"/>
          <w:szCs w:val="24"/>
        </w:rPr>
        <w:t>урс. Профессиональный кандидат</w:t>
      </w:r>
      <w:r w:rsidRPr="009B2FE8">
        <w:rPr>
          <w:rFonts w:ascii="Times New Roman" w:hAnsi="Times New Roman" w:cs="Times New Roman"/>
          <w:sz w:val="24"/>
          <w:szCs w:val="24"/>
        </w:rPr>
        <w:t xml:space="preserve"> обладает универсальными талантами, а в руках специалистов по управлению персоналом правильно направить эти знания и умения. Причём требования сотрудников к</w:t>
      </w:r>
      <w:r w:rsidR="000A14D3" w:rsidRPr="009B2FE8">
        <w:rPr>
          <w:rFonts w:ascii="Times New Roman" w:hAnsi="Times New Roman" w:cs="Times New Roman"/>
          <w:sz w:val="24"/>
          <w:szCs w:val="24"/>
        </w:rPr>
        <w:t xml:space="preserve"> рабочему месту и вознаграждению</w:t>
      </w:r>
      <w:r w:rsidRPr="009B2FE8">
        <w:rPr>
          <w:rFonts w:ascii="Times New Roman" w:hAnsi="Times New Roman" w:cs="Times New Roman"/>
          <w:sz w:val="24"/>
          <w:szCs w:val="24"/>
        </w:rPr>
        <w:t xml:space="preserve"> труда </w:t>
      </w:r>
      <w:r w:rsidR="000A14D3" w:rsidRPr="009B2FE8">
        <w:rPr>
          <w:rFonts w:ascii="Times New Roman" w:hAnsi="Times New Roman" w:cs="Times New Roman"/>
          <w:sz w:val="24"/>
          <w:szCs w:val="24"/>
        </w:rPr>
        <w:t>тоже возрастают. Для работников в современных трудовых условиях важно получать целенаправленный опыт работы, постоянные возможности для развития и обучени</w:t>
      </w:r>
      <w:r w:rsidR="00463EE7" w:rsidRPr="009B2FE8">
        <w:rPr>
          <w:rFonts w:ascii="Times New Roman" w:hAnsi="Times New Roman" w:cs="Times New Roman"/>
          <w:sz w:val="24"/>
          <w:szCs w:val="24"/>
        </w:rPr>
        <w:t>я, стремительный карьерный рост [1].</w:t>
      </w:r>
      <w:r w:rsidR="008209FD" w:rsidRPr="009B2FE8">
        <w:rPr>
          <w:rFonts w:ascii="Times New Roman" w:hAnsi="Times New Roman" w:cs="Times New Roman"/>
          <w:sz w:val="24"/>
          <w:szCs w:val="24"/>
        </w:rPr>
        <w:t xml:space="preserve"> Эти факторы служат основным направлением развития управления персоналом и идеей внедрять что-то новое и эффективное для высокой производительности труда сотрудников.</w:t>
      </w:r>
      <w:r w:rsidR="007A75B5" w:rsidRPr="009B2FE8">
        <w:rPr>
          <w:rFonts w:ascii="Times New Roman" w:hAnsi="Times New Roman" w:cs="Times New Roman"/>
          <w:sz w:val="24"/>
          <w:szCs w:val="24"/>
        </w:rPr>
        <w:t xml:space="preserve"> Без квалифицированных сотрудников компании рискуют испортить свою репутацию и потерять доходы. Внедрение инновационных стратегий позволит компании удержать лучших сотрудников.</w:t>
      </w:r>
    </w:p>
    <w:p w:rsidR="00100F49" w:rsidRPr="009B2FE8" w:rsidRDefault="00CD007D" w:rsidP="007A75B5">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 xml:space="preserve">Поэтому для привлечения и удержания ценных сотрудников необходимо формировать </w:t>
      </w:r>
      <w:r w:rsidRPr="009B2FE8">
        <w:rPr>
          <w:rFonts w:ascii="Times New Roman" w:hAnsi="Times New Roman" w:cs="Times New Roman"/>
          <w:sz w:val="24"/>
          <w:szCs w:val="24"/>
          <w:lang w:val="en-US"/>
        </w:rPr>
        <w:t>HR</w:t>
      </w:r>
      <w:r w:rsidRPr="009B2FE8">
        <w:rPr>
          <w:rFonts w:ascii="Times New Roman" w:hAnsi="Times New Roman" w:cs="Times New Roman"/>
          <w:sz w:val="24"/>
          <w:szCs w:val="24"/>
        </w:rPr>
        <w:t>-бренд как внутренний, так и внешний. Сильный </w:t>
      </w:r>
      <w:r w:rsidRPr="009B2FE8">
        <w:rPr>
          <w:rFonts w:ascii="Times New Roman" w:hAnsi="Times New Roman" w:cs="Times New Roman"/>
          <w:sz w:val="24"/>
          <w:szCs w:val="24"/>
          <w:lang w:val="en-US"/>
        </w:rPr>
        <w:t>HR</w:t>
      </w:r>
      <w:r w:rsidRPr="009B2FE8">
        <w:rPr>
          <w:rFonts w:ascii="Times New Roman" w:hAnsi="Times New Roman" w:cs="Times New Roman"/>
          <w:sz w:val="24"/>
          <w:szCs w:val="24"/>
        </w:rPr>
        <w:t>-бренд строится на внутренней политике компании, которая откликается потенциальному сотруднику, и упаковке своих преимуществ в красивый и приятный визуальный контент, для того, чтобы специалист сам захотел работать в компании.</w:t>
      </w:r>
      <w:r w:rsidR="001C4E9D" w:rsidRPr="009B2FE8">
        <w:rPr>
          <w:rFonts w:ascii="Times New Roman" w:hAnsi="Times New Roman" w:cs="Times New Roman"/>
          <w:sz w:val="24"/>
          <w:szCs w:val="24"/>
        </w:rPr>
        <w:t xml:space="preserve"> Стоит отметить, что такой подход экономит временные и финансовые затраты на поиск персонала, так как соискатели сами на прямую откликаются на интересующую их вакансию</w:t>
      </w:r>
      <w:r w:rsidR="00463EE7" w:rsidRPr="009B2FE8">
        <w:rPr>
          <w:rFonts w:ascii="Times New Roman" w:hAnsi="Times New Roman" w:cs="Times New Roman"/>
          <w:sz w:val="24"/>
          <w:szCs w:val="24"/>
        </w:rPr>
        <w:t xml:space="preserve"> [2]</w:t>
      </w:r>
      <w:r w:rsidR="001C4E9D" w:rsidRPr="009B2FE8">
        <w:rPr>
          <w:rFonts w:ascii="Times New Roman" w:hAnsi="Times New Roman" w:cs="Times New Roman"/>
          <w:sz w:val="24"/>
          <w:szCs w:val="24"/>
        </w:rPr>
        <w:t>. Для того, чтобы имидж работодателя был привлекательным и завлекал лучших специалистов необходимо провести огромную раб</w:t>
      </w:r>
      <w:r w:rsidR="00140A6E" w:rsidRPr="009B2FE8">
        <w:rPr>
          <w:rFonts w:ascii="Times New Roman" w:hAnsi="Times New Roman" w:cs="Times New Roman"/>
          <w:sz w:val="24"/>
          <w:szCs w:val="24"/>
        </w:rPr>
        <w:t>оту внутри организации, выявить</w:t>
      </w:r>
      <w:r w:rsidR="001C4E9D" w:rsidRPr="009B2FE8">
        <w:rPr>
          <w:rFonts w:ascii="Times New Roman" w:hAnsi="Times New Roman" w:cs="Times New Roman"/>
          <w:sz w:val="24"/>
          <w:szCs w:val="24"/>
        </w:rPr>
        <w:t xml:space="preserve"> какие потребности сотрудников необходимо удовлетворять</w:t>
      </w:r>
      <w:r w:rsidR="00140A6E" w:rsidRPr="009B2FE8">
        <w:rPr>
          <w:rFonts w:ascii="Times New Roman" w:hAnsi="Times New Roman" w:cs="Times New Roman"/>
          <w:sz w:val="24"/>
          <w:szCs w:val="24"/>
        </w:rPr>
        <w:t xml:space="preserve">. Благодаря этому </w:t>
      </w:r>
      <w:r w:rsidR="00BC229B" w:rsidRPr="009B2FE8">
        <w:rPr>
          <w:rFonts w:ascii="Times New Roman" w:hAnsi="Times New Roman" w:cs="Times New Roman"/>
          <w:sz w:val="24"/>
          <w:szCs w:val="24"/>
        </w:rPr>
        <w:t xml:space="preserve">формируется лояльность работников к руководству и положительные отзывы о своём месте работе. </w:t>
      </w:r>
      <w:r w:rsidR="00100F49" w:rsidRPr="009B2FE8">
        <w:rPr>
          <w:rFonts w:ascii="Times New Roman" w:hAnsi="Times New Roman" w:cs="Times New Roman"/>
          <w:sz w:val="24"/>
          <w:szCs w:val="24"/>
        </w:rPr>
        <w:t>Для современного сотрудника теперь при выборе рабочего места очень важны культура и ценности компании, как на решающие факторы.</w:t>
      </w:r>
    </w:p>
    <w:p w:rsidR="000107F5" w:rsidRPr="009B2FE8" w:rsidRDefault="00100F49" w:rsidP="000107F5">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После 2020 года HR-индустрия столкнулась с ещё более жёстким давлением перемен, поскольку изменился менталитет сотрудников, и появилась потребность в удаленной или </w:t>
      </w:r>
      <w:r w:rsidRPr="009B2FE8">
        <w:rPr>
          <w:rFonts w:ascii="Times New Roman" w:hAnsi="Times New Roman" w:cs="Times New Roman"/>
          <w:bCs/>
          <w:sz w:val="24"/>
          <w:szCs w:val="24"/>
        </w:rPr>
        <w:t>гибридной рабочей</w:t>
      </w:r>
      <w:r w:rsidRPr="009B2FE8">
        <w:rPr>
          <w:rFonts w:ascii="Times New Roman" w:hAnsi="Times New Roman" w:cs="Times New Roman"/>
          <w:sz w:val="24"/>
          <w:szCs w:val="24"/>
        </w:rPr>
        <w:t> </w:t>
      </w:r>
      <w:r w:rsidRPr="009B2FE8">
        <w:rPr>
          <w:rFonts w:ascii="Times New Roman" w:hAnsi="Times New Roman" w:cs="Times New Roman"/>
          <w:bCs/>
          <w:sz w:val="24"/>
          <w:szCs w:val="24"/>
        </w:rPr>
        <w:t>среде.</w:t>
      </w:r>
      <w:r w:rsidR="009A2989" w:rsidRPr="009B2FE8">
        <w:rPr>
          <w:rFonts w:ascii="Times New Roman" w:hAnsi="Times New Roman" w:cs="Times New Roman"/>
          <w:sz w:val="24"/>
          <w:szCs w:val="24"/>
        </w:rPr>
        <w:t xml:space="preserve"> </w:t>
      </w:r>
      <w:r w:rsidRPr="009B2FE8">
        <w:rPr>
          <w:rFonts w:ascii="Times New Roman" w:hAnsi="Times New Roman" w:cs="Times New Roman"/>
          <w:sz w:val="24"/>
          <w:szCs w:val="24"/>
        </w:rPr>
        <w:t>Неспособность предложить такой уровень </w:t>
      </w:r>
      <w:r w:rsidRPr="009B2FE8">
        <w:rPr>
          <w:rFonts w:ascii="Times New Roman" w:hAnsi="Times New Roman" w:cs="Times New Roman"/>
          <w:bCs/>
          <w:sz w:val="24"/>
          <w:szCs w:val="24"/>
        </w:rPr>
        <w:t>гибкости </w:t>
      </w:r>
      <w:r w:rsidRPr="009B2FE8">
        <w:rPr>
          <w:rFonts w:ascii="Times New Roman" w:hAnsi="Times New Roman" w:cs="Times New Roman"/>
          <w:sz w:val="24"/>
          <w:szCs w:val="24"/>
        </w:rPr>
        <w:t>значительно повлияет на успех компании в привлечении и удержании талантов.</w:t>
      </w:r>
      <w:r w:rsidR="009A2989" w:rsidRPr="009B2FE8">
        <w:rPr>
          <w:rFonts w:ascii="Times New Roman" w:hAnsi="Times New Roman" w:cs="Times New Roman"/>
          <w:sz w:val="24"/>
          <w:szCs w:val="24"/>
        </w:rPr>
        <w:t xml:space="preserve"> </w:t>
      </w:r>
      <w:r w:rsidR="000107F5" w:rsidRPr="009B2FE8">
        <w:rPr>
          <w:rFonts w:ascii="Times New Roman" w:hAnsi="Times New Roman" w:cs="Times New Roman"/>
          <w:sz w:val="24"/>
          <w:szCs w:val="24"/>
        </w:rPr>
        <w:t>Для сотрудников важна возможность работать с гибким графиком работы, потому что это способствует увеличению многих факторов таких как:</w:t>
      </w:r>
    </w:p>
    <w:p w:rsidR="003B76DC" w:rsidRPr="009B2FE8" w:rsidRDefault="003B76DC" w:rsidP="000107F5">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w:t>
      </w:r>
      <w:r w:rsidR="000107F5" w:rsidRPr="009B2FE8">
        <w:rPr>
          <w:rFonts w:ascii="Times New Roman" w:hAnsi="Times New Roman" w:cs="Times New Roman"/>
          <w:sz w:val="24"/>
          <w:szCs w:val="24"/>
        </w:rPr>
        <w:t xml:space="preserve"> </w:t>
      </w:r>
      <w:r w:rsidRPr="009B2FE8">
        <w:rPr>
          <w:rFonts w:ascii="Times New Roman" w:hAnsi="Times New Roman" w:cs="Times New Roman"/>
          <w:sz w:val="24"/>
          <w:szCs w:val="24"/>
        </w:rPr>
        <w:t>Больший комфорт. Гибкий график позволяет сотрудникам более эффективно планировать свое время, учитывая личные и семейные обязательства. Это дает возможность улучшить баланс между работой и личной жизнью, что повышает удовлетворенность работой, снижает уровень стресса и улу</w:t>
      </w:r>
      <w:r w:rsidR="000107F5" w:rsidRPr="009B2FE8">
        <w:rPr>
          <w:rFonts w:ascii="Times New Roman" w:hAnsi="Times New Roman" w:cs="Times New Roman"/>
          <w:sz w:val="24"/>
          <w:szCs w:val="24"/>
        </w:rPr>
        <w:t>чшает психологическое здоровье.</w:t>
      </w:r>
    </w:p>
    <w:p w:rsidR="003B76DC" w:rsidRPr="009B2FE8" w:rsidRDefault="000107F5" w:rsidP="003B76DC">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w:t>
      </w:r>
      <w:r w:rsidR="003B76DC" w:rsidRPr="009B2FE8">
        <w:rPr>
          <w:rFonts w:ascii="Times New Roman" w:hAnsi="Times New Roman" w:cs="Times New Roman"/>
          <w:sz w:val="24"/>
          <w:szCs w:val="24"/>
        </w:rPr>
        <w:t xml:space="preserve"> Большая гибкость. Гибкий график позволяет сотрудникам работать в том режиме, который для них наиболее эффективен. Некоторые люди любят работать на ранних утренних часах, другие предпочитают работать поздно вечером или даже ночью. Гибкий график позволяет каждому сотруднику выбирать, когда ему удобнее работать, и таким образом повышает производительность и эффективность работы</w:t>
      </w:r>
    </w:p>
    <w:p w:rsidR="003B76DC" w:rsidRPr="009B2FE8" w:rsidRDefault="000107F5" w:rsidP="003B76DC">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lastRenderedPageBreak/>
        <w:t>-</w:t>
      </w:r>
      <w:r w:rsidR="003B76DC" w:rsidRPr="009B2FE8">
        <w:rPr>
          <w:rFonts w:ascii="Times New Roman" w:hAnsi="Times New Roman" w:cs="Times New Roman"/>
          <w:sz w:val="24"/>
          <w:szCs w:val="24"/>
        </w:rPr>
        <w:t xml:space="preserve"> Большая отдача. Гибкий график позволяет сотрудникам более эффективно использовать свое время, увеличивая возможность для переключения задач при необходимости. Это повышает качество работы и уменьшает вероятность ошибок.</w:t>
      </w:r>
    </w:p>
    <w:p w:rsidR="003B76DC" w:rsidRPr="009B2FE8" w:rsidRDefault="000107F5" w:rsidP="003B76DC">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w:t>
      </w:r>
      <w:r w:rsidR="003B76DC" w:rsidRPr="009B2FE8">
        <w:rPr>
          <w:rFonts w:ascii="Times New Roman" w:hAnsi="Times New Roman" w:cs="Times New Roman"/>
          <w:sz w:val="24"/>
          <w:szCs w:val="24"/>
        </w:rPr>
        <w:t xml:space="preserve"> Экономия времени. Гибкий график позволяет сократить время, затрачиваемое на коммуникацию и согласование внутри команды, поскольку он предоставляет возможность сотрудникам работать в разное время. Это позволяет снизить временные задержки и увеличить скорость достижения целей</w:t>
      </w:r>
      <w:r w:rsidR="00ED707D" w:rsidRPr="009B2FE8">
        <w:rPr>
          <w:rFonts w:ascii="Times New Roman" w:hAnsi="Times New Roman" w:cs="Times New Roman"/>
          <w:sz w:val="24"/>
          <w:szCs w:val="24"/>
        </w:rPr>
        <w:t xml:space="preserve"> [3]</w:t>
      </w:r>
      <w:r w:rsidR="003B76DC" w:rsidRPr="009B2FE8">
        <w:rPr>
          <w:rFonts w:ascii="Times New Roman" w:hAnsi="Times New Roman" w:cs="Times New Roman"/>
          <w:sz w:val="24"/>
          <w:szCs w:val="24"/>
        </w:rPr>
        <w:t xml:space="preserve">. </w:t>
      </w:r>
    </w:p>
    <w:p w:rsidR="000107F5" w:rsidRPr="009B2FE8" w:rsidRDefault="000107F5" w:rsidP="003B76DC">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Эти показатели раскрывают позитивные стороны внедрения гибкого графика в трудовую деятельность, однако стоит уделять внимание на дисциплинарные обязанности работника</w:t>
      </w:r>
      <w:r w:rsidR="004B613C" w:rsidRPr="009B2FE8">
        <w:rPr>
          <w:rFonts w:ascii="Times New Roman" w:hAnsi="Times New Roman" w:cs="Times New Roman"/>
          <w:sz w:val="24"/>
          <w:szCs w:val="24"/>
        </w:rPr>
        <w:t>, чтобы не нарушить баланс и не распустить персонал.</w:t>
      </w:r>
    </w:p>
    <w:p w:rsidR="00E60129" w:rsidRPr="009B2FE8" w:rsidRDefault="003E09EA" w:rsidP="003B76DC">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Следующий фактор, на который следует обратить внимание-это</w:t>
      </w:r>
      <w:r w:rsidR="00E60129" w:rsidRPr="009B2FE8">
        <w:rPr>
          <w:rFonts w:ascii="Times New Roman" w:hAnsi="Times New Roman" w:cs="Times New Roman"/>
          <w:sz w:val="24"/>
          <w:szCs w:val="24"/>
        </w:rPr>
        <w:t xml:space="preserve"> гибридное обучение</w:t>
      </w:r>
      <w:r w:rsidRPr="009B2FE8">
        <w:rPr>
          <w:rFonts w:ascii="Times New Roman" w:hAnsi="Times New Roman" w:cs="Times New Roman"/>
          <w:sz w:val="24"/>
          <w:szCs w:val="24"/>
        </w:rPr>
        <w:t xml:space="preserve"> оно</w:t>
      </w:r>
      <w:r w:rsidR="00E60129" w:rsidRPr="009B2FE8">
        <w:rPr>
          <w:rFonts w:ascii="Times New Roman" w:hAnsi="Times New Roman" w:cs="Times New Roman"/>
          <w:sz w:val="24"/>
          <w:szCs w:val="24"/>
        </w:rPr>
        <w:t xml:space="preserve"> набирает всё больше и больше оборотов с каждым годо</w:t>
      </w:r>
      <w:r w:rsidRPr="009B2FE8">
        <w:rPr>
          <w:rFonts w:ascii="Times New Roman" w:hAnsi="Times New Roman" w:cs="Times New Roman"/>
          <w:sz w:val="24"/>
          <w:szCs w:val="24"/>
        </w:rPr>
        <w:t>м. На предприятиях</w:t>
      </w:r>
      <w:r w:rsidR="00E60129" w:rsidRPr="009B2FE8">
        <w:rPr>
          <w:rFonts w:ascii="Times New Roman" w:hAnsi="Times New Roman" w:cs="Times New Roman"/>
          <w:sz w:val="24"/>
          <w:szCs w:val="24"/>
        </w:rPr>
        <w:t xml:space="preserve"> отделы обучения и развит</w:t>
      </w:r>
      <w:r w:rsidRPr="009B2FE8">
        <w:rPr>
          <w:rFonts w:ascii="Times New Roman" w:hAnsi="Times New Roman" w:cs="Times New Roman"/>
          <w:sz w:val="24"/>
          <w:szCs w:val="24"/>
        </w:rPr>
        <w:t>и</w:t>
      </w:r>
      <w:r w:rsidR="00E60129" w:rsidRPr="009B2FE8">
        <w:rPr>
          <w:rFonts w:ascii="Times New Roman" w:hAnsi="Times New Roman" w:cs="Times New Roman"/>
          <w:sz w:val="24"/>
          <w:szCs w:val="24"/>
        </w:rPr>
        <w:t>я</w:t>
      </w:r>
      <w:r w:rsidRPr="009B2FE8">
        <w:rPr>
          <w:rFonts w:ascii="Times New Roman" w:hAnsi="Times New Roman" w:cs="Times New Roman"/>
          <w:sz w:val="24"/>
          <w:szCs w:val="24"/>
        </w:rPr>
        <w:t xml:space="preserve"> внедряют онлайн обучение</w:t>
      </w:r>
      <w:r w:rsidR="00E60129" w:rsidRPr="009B2FE8">
        <w:rPr>
          <w:rFonts w:ascii="Times New Roman" w:hAnsi="Times New Roman" w:cs="Times New Roman"/>
          <w:sz w:val="24"/>
          <w:szCs w:val="24"/>
        </w:rPr>
        <w:t>, чтобы сотрудник мог изучить и закрепить весь необходимый материал в любое удобное</w:t>
      </w:r>
      <w:r w:rsidR="00B37B6B" w:rsidRPr="009B2FE8">
        <w:rPr>
          <w:rFonts w:ascii="Times New Roman" w:hAnsi="Times New Roman" w:cs="Times New Roman"/>
          <w:sz w:val="24"/>
          <w:szCs w:val="24"/>
        </w:rPr>
        <w:t xml:space="preserve"> д</w:t>
      </w:r>
      <w:r w:rsidRPr="009B2FE8">
        <w:rPr>
          <w:rFonts w:ascii="Times New Roman" w:hAnsi="Times New Roman" w:cs="Times New Roman"/>
          <w:sz w:val="24"/>
          <w:szCs w:val="24"/>
        </w:rPr>
        <w:t>ля себя</w:t>
      </w:r>
      <w:r w:rsidR="00E60129" w:rsidRPr="009B2FE8">
        <w:rPr>
          <w:rFonts w:ascii="Times New Roman" w:hAnsi="Times New Roman" w:cs="Times New Roman"/>
          <w:sz w:val="24"/>
          <w:szCs w:val="24"/>
        </w:rPr>
        <w:t xml:space="preserve"> время</w:t>
      </w:r>
      <w:r w:rsidRPr="009B2FE8">
        <w:rPr>
          <w:rFonts w:ascii="Times New Roman" w:hAnsi="Times New Roman" w:cs="Times New Roman"/>
          <w:sz w:val="24"/>
          <w:szCs w:val="24"/>
        </w:rPr>
        <w:t>,</w:t>
      </w:r>
      <w:r w:rsidR="00E60129" w:rsidRPr="009B2FE8">
        <w:rPr>
          <w:rFonts w:ascii="Times New Roman" w:hAnsi="Times New Roman" w:cs="Times New Roman"/>
          <w:sz w:val="24"/>
          <w:szCs w:val="24"/>
        </w:rPr>
        <w:t xml:space="preserve"> вне зависимости где бы он не находился дома или на работе</w:t>
      </w:r>
      <w:r w:rsidRPr="009B2FE8">
        <w:rPr>
          <w:rFonts w:ascii="Times New Roman" w:hAnsi="Times New Roman" w:cs="Times New Roman"/>
          <w:sz w:val="24"/>
          <w:szCs w:val="24"/>
        </w:rPr>
        <w:t>.</w:t>
      </w:r>
    </w:p>
    <w:p w:rsidR="003E09EA" w:rsidRPr="009B2FE8" w:rsidRDefault="003E09EA" w:rsidP="003B76DC">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Поскольку все больше организаций сосредотачиваются на </w:t>
      </w:r>
      <w:r w:rsidRPr="009B2FE8">
        <w:rPr>
          <w:rFonts w:ascii="Times New Roman" w:hAnsi="Times New Roman" w:cs="Times New Roman"/>
          <w:bCs/>
          <w:sz w:val="24"/>
          <w:szCs w:val="24"/>
        </w:rPr>
        <w:t>улучшении экологических, социальных и управленческих показателей, более известных как ESG</w:t>
      </w:r>
      <w:r w:rsidRPr="009B2FE8">
        <w:rPr>
          <w:rFonts w:ascii="Times New Roman" w:hAnsi="Times New Roman" w:cs="Times New Roman"/>
          <w:sz w:val="24"/>
          <w:szCs w:val="24"/>
        </w:rPr>
        <w:t>, HR должен играть ведущую роль, особенно в том, что касается социального аспекта.</w:t>
      </w:r>
    </w:p>
    <w:p w:rsidR="00B37B6B" w:rsidRPr="009B2FE8" w:rsidRDefault="00B37B6B" w:rsidP="00B37B6B">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ESG (Environmental, Social and Governance) является новым подходом к управлению не только бизнесом, но и персоналом.</w:t>
      </w:r>
    </w:p>
    <w:p w:rsidR="00B37B6B" w:rsidRPr="009B2FE8" w:rsidRDefault="00B37B6B" w:rsidP="00B37B6B">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В рамках этого подхода, компании должны уделить внимание не только своей прибыли, но и воздействию на окружающую среду, этическим вопросам и управлению корпоративным риском.</w:t>
      </w:r>
      <w:r w:rsidR="00DD7830">
        <w:rPr>
          <w:rFonts w:ascii="Times New Roman" w:hAnsi="Times New Roman" w:cs="Times New Roman"/>
          <w:sz w:val="24"/>
          <w:szCs w:val="24"/>
        </w:rPr>
        <w:t xml:space="preserve"> </w:t>
      </w:r>
      <w:r w:rsidRPr="009B2FE8">
        <w:rPr>
          <w:rFonts w:ascii="Times New Roman" w:hAnsi="Times New Roman" w:cs="Times New Roman"/>
          <w:sz w:val="24"/>
          <w:szCs w:val="24"/>
        </w:rPr>
        <w:t>Кроме того, одним из важных аспектов управления персоналом в рамках ESG является уважение к работникам и их правам. Это включает в себя обеспечение безопасности и здоровья на рабочем месте, справедливые условия труда, защиту от дискриминации и насилия.</w:t>
      </w:r>
    </w:p>
    <w:p w:rsidR="00B37B6B" w:rsidRPr="009B2FE8" w:rsidRDefault="00B37B6B" w:rsidP="00B37B6B">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Компании, которые следуют принципам ESG, могут привлекать талантливых и мотивированных сотрудников, которые делят их ценности и цели. Они также могут снизить свои риски перед инвесторами, потребителями и регулирующими органами. Поэтому важно, чтобы управление персоналом включало в себя принципы ESG, чтобы компания могла успешно развиваться и расти в долгосрочной перспективе.</w:t>
      </w:r>
    </w:p>
    <w:p w:rsidR="00B37B6B" w:rsidRPr="009B2FE8" w:rsidRDefault="00B37B6B" w:rsidP="00B37B6B">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Пока понятно, что ESG не везде и не все полностью приняли, но при этом похоже, что она никуда не денется и может в конечном итоге изменить компании, какими мы их знаем. Когда дело доходит до «S», руководители HR будут играть решающую роль, помогая организациям инвестировать в своих людей и в процессе поддерживать долгосрочный успех и устойчивость своих организаций.</w:t>
      </w:r>
    </w:p>
    <w:p w:rsidR="000A14D3" w:rsidRPr="009B2FE8" w:rsidRDefault="008209FD" w:rsidP="00FD4F5F">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 xml:space="preserve">По статистике на 2003 год </w:t>
      </w:r>
      <w:r w:rsidR="00AC0B7F" w:rsidRPr="009B2FE8">
        <w:rPr>
          <w:rFonts w:ascii="Times New Roman" w:hAnsi="Times New Roman" w:cs="Times New Roman"/>
          <w:sz w:val="24"/>
          <w:szCs w:val="24"/>
        </w:rPr>
        <w:t xml:space="preserve">было выявлено </w:t>
      </w:r>
      <w:r w:rsidRPr="009B2FE8">
        <w:rPr>
          <w:rFonts w:ascii="Times New Roman" w:hAnsi="Times New Roman" w:cs="Times New Roman"/>
          <w:sz w:val="24"/>
          <w:szCs w:val="24"/>
        </w:rPr>
        <w:t>всего 19% отечественных предприятий</w:t>
      </w:r>
      <w:r w:rsidR="001C4E9D" w:rsidRPr="009B2FE8">
        <w:rPr>
          <w:rFonts w:ascii="Times New Roman" w:hAnsi="Times New Roman" w:cs="Times New Roman"/>
          <w:sz w:val="24"/>
          <w:szCs w:val="24"/>
        </w:rPr>
        <w:t xml:space="preserve"> в которых</w:t>
      </w:r>
      <w:r w:rsidR="00AC0B7F" w:rsidRPr="009B2FE8">
        <w:rPr>
          <w:rFonts w:ascii="Times New Roman" w:hAnsi="Times New Roman" w:cs="Times New Roman"/>
          <w:sz w:val="24"/>
          <w:szCs w:val="24"/>
        </w:rPr>
        <w:t xml:space="preserve"> </w:t>
      </w:r>
      <w:r w:rsidR="00AC0B7F" w:rsidRPr="009B2FE8">
        <w:rPr>
          <w:rFonts w:ascii="Times New Roman" w:hAnsi="Times New Roman" w:cs="Times New Roman"/>
          <w:sz w:val="24"/>
          <w:szCs w:val="24"/>
          <w:lang w:val="en-US"/>
        </w:rPr>
        <w:t>HR</w:t>
      </w:r>
      <w:r w:rsidR="00AC0B7F" w:rsidRPr="009B2FE8">
        <w:rPr>
          <w:rFonts w:ascii="Times New Roman" w:hAnsi="Times New Roman" w:cs="Times New Roman"/>
          <w:sz w:val="24"/>
          <w:szCs w:val="24"/>
        </w:rPr>
        <w:t>-</w:t>
      </w:r>
      <w:r w:rsidR="001C4E9D" w:rsidRPr="009B2FE8">
        <w:rPr>
          <w:rFonts w:ascii="Times New Roman" w:hAnsi="Times New Roman" w:cs="Times New Roman"/>
          <w:sz w:val="24"/>
          <w:szCs w:val="24"/>
        </w:rPr>
        <w:t>специалисты использовали</w:t>
      </w:r>
      <w:r w:rsidR="00463EE7" w:rsidRPr="009B2FE8">
        <w:rPr>
          <w:rFonts w:ascii="Times New Roman" w:hAnsi="Times New Roman" w:cs="Times New Roman"/>
          <w:sz w:val="24"/>
          <w:szCs w:val="24"/>
        </w:rPr>
        <w:t xml:space="preserve"> интернет-технологии</w:t>
      </w:r>
      <w:r w:rsidR="00AC0B7F" w:rsidRPr="009B2FE8">
        <w:rPr>
          <w:rFonts w:ascii="Times New Roman" w:hAnsi="Times New Roman" w:cs="Times New Roman"/>
          <w:sz w:val="24"/>
          <w:szCs w:val="24"/>
        </w:rPr>
        <w:t xml:space="preserve">. Однако спустя 20 лет ни одно современное предприятие не обходится без интернет-технологий в управлении персоналом, начиная с подбора персонала в штат. Рекрутеры размещают вакансии на популярных джобсайтах: </w:t>
      </w:r>
      <w:r w:rsidR="00AC0B7F" w:rsidRPr="009B2FE8">
        <w:rPr>
          <w:rFonts w:ascii="Times New Roman" w:hAnsi="Times New Roman" w:cs="Times New Roman"/>
          <w:sz w:val="24"/>
          <w:szCs w:val="24"/>
          <w:lang w:val="en-US"/>
        </w:rPr>
        <w:t>hh</w:t>
      </w:r>
      <w:r w:rsidR="00AC0B7F" w:rsidRPr="009B2FE8">
        <w:rPr>
          <w:rFonts w:ascii="Times New Roman" w:hAnsi="Times New Roman" w:cs="Times New Roman"/>
          <w:sz w:val="24"/>
          <w:szCs w:val="24"/>
        </w:rPr>
        <w:t>.</w:t>
      </w:r>
      <w:r w:rsidR="00AC0B7F" w:rsidRPr="009B2FE8">
        <w:rPr>
          <w:rFonts w:ascii="Times New Roman" w:hAnsi="Times New Roman" w:cs="Times New Roman"/>
          <w:sz w:val="24"/>
          <w:szCs w:val="24"/>
          <w:lang w:val="en-US"/>
        </w:rPr>
        <w:t>ru</w:t>
      </w:r>
      <w:r w:rsidR="00AC0B7F" w:rsidRPr="009B2FE8">
        <w:rPr>
          <w:rFonts w:ascii="Times New Roman" w:hAnsi="Times New Roman" w:cs="Times New Roman"/>
          <w:sz w:val="24"/>
          <w:szCs w:val="24"/>
        </w:rPr>
        <w:t>, авит</w:t>
      </w:r>
      <w:r w:rsidR="003E09EA" w:rsidRPr="009B2FE8">
        <w:rPr>
          <w:rFonts w:ascii="Times New Roman" w:hAnsi="Times New Roman" w:cs="Times New Roman"/>
          <w:sz w:val="24"/>
          <w:szCs w:val="24"/>
        </w:rPr>
        <w:t xml:space="preserve">о, работа.ру и социальных сетях. </w:t>
      </w:r>
      <w:r w:rsidR="001E122C" w:rsidRPr="009B2FE8">
        <w:rPr>
          <w:rFonts w:ascii="Times New Roman" w:hAnsi="Times New Roman" w:cs="Times New Roman"/>
          <w:sz w:val="24"/>
          <w:szCs w:val="24"/>
        </w:rPr>
        <w:t>Внедряя тщательную стратегию социальных сетей и брендинга, отдел кадров может установить </w:t>
      </w:r>
      <w:r w:rsidR="001E122C" w:rsidRPr="009B2FE8">
        <w:rPr>
          <w:rFonts w:ascii="Times New Roman" w:hAnsi="Times New Roman" w:cs="Times New Roman"/>
          <w:bCs/>
          <w:sz w:val="24"/>
          <w:szCs w:val="24"/>
        </w:rPr>
        <w:t>бесперебойную связь </w:t>
      </w:r>
      <w:r w:rsidR="001E122C" w:rsidRPr="009B2FE8">
        <w:rPr>
          <w:rFonts w:ascii="Times New Roman" w:hAnsi="Times New Roman" w:cs="Times New Roman"/>
          <w:sz w:val="24"/>
          <w:szCs w:val="24"/>
        </w:rPr>
        <w:t>с нынешними и будущими сотрудниками</w:t>
      </w:r>
      <w:r w:rsidR="00ED707D" w:rsidRPr="009B2FE8">
        <w:rPr>
          <w:rFonts w:ascii="Times New Roman" w:hAnsi="Times New Roman" w:cs="Times New Roman"/>
          <w:sz w:val="24"/>
          <w:szCs w:val="24"/>
        </w:rPr>
        <w:t xml:space="preserve"> [4]</w:t>
      </w:r>
      <w:r w:rsidR="001E122C" w:rsidRPr="009B2FE8">
        <w:rPr>
          <w:rFonts w:ascii="Times New Roman" w:hAnsi="Times New Roman" w:cs="Times New Roman"/>
          <w:sz w:val="24"/>
          <w:szCs w:val="24"/>
        </w:rPr>
        <w:t>. Традиционные </w:t>
      </w:r>
      <w:r w:rsidR="001E122C" w:rsidRPr="009B2FE8">
        <w:rPr>
          <w:rFonts w:ascii="Times New Roman" w:hAnsi="Times New Roman" w:cs="Times New Roman"/>
          <w:bCs/>
          <w:sz w:val="24"/>
          <w:szCs w:val="24"/>
        </w:rPr>
        <w:t>методы работы </w:t>
      </w:r>
      <w:r w:rsidR="001E122C" w:rsidRPr="009B2FE8">
        <w:rPr>
          <w:rFonts w:ascii="Times New Roman" w:hAnsi="Times New Roman" w:cs="Times New Roman"/>
          <w:sz w:val="24"/>
          <w:szCs w:val="24"/>
        </w:rPr>
        <w:t>полностью изменились, и компании должны адаптироваться, чтобы добиться успеха.</w:t>
      </w:r>
      <w:r w:rsidR="001E122C" w:rsidRPr="009B2FE8">
        <w:rPr>
          <w:rFonts w:ascii="Arial" w:hAnsi="Arial" w:cs="Arial"/>
          <w:color w:val="454545"/>
          <w:sz w:val="24"/>
          <w:szCs w:val="24"/>
          <w:shd w:val="clear" w:color="auto" w:fill="FFFFFF"/>
        </w:rPr>
        <w:t xml:space="preserve"> </w:t>
      </w:r>
      <w:r w:rsidR="001E122C" w:rsidRPr="009B2FE8">
        <w:rPr>
          <w:rFonts w:ascii="Times New Roman" w:hAnsi="Times New Roman" w:cs="Times New Roman"/>
          <w:sz w:val="24"/>
          <w:szCs w:val="24"/>
        </w:rPr>
        <w:t>Процессы найма становятся более упорядоченными благодаря социальным сетям, поскольку компании могут искать </w:t>
      </w:r>
      <w:r w:rsidR="001E122C" w:rsidRPr="009B2FE8">
        <w:rPr>
          <w:rFonts w:ascii="Times New Roman" w:hAnsi="Times New Roman" w:cs="Times New Roman"/>
          <w:bCs/>
          <w:sz w:val="24"/>
          <w:szCs w:val="24"/>
        </w:rPr>
        <w:t>пассивных кандидатов </w:t>
      </w:r>
      <w:r w:rsidR="001E122C" w:rsidRPr="009B2FE8">
        <w:rPr>
          <w:rFonts w:ascii="Times New Roman" w:hAnsi="Times New Roman" w:cs="Times New Roman"/>
          <w:sz w:val="24"/>
          <w:szCs w:val="24"/>
        </w:rPr>
        <w:t>- людей, заинтересованных в смене работы, но не ищущих ее активно - через всевозможные приложения социальных сетей. Это </w:t>
      </w:r>
      <w:r w:rsidR="001E122C" w:rsidRPr="009B2FE8">
        <w:rPr>
          <w:rFonts w:ascii="Times New Roman" w:hAnsi="Times New Roman" w:cs="Times New Roman"/>
          <w:bCs/>
          <w:sz w:val="24"/>
          <w:szCs w:val="24"/>
        </w:rPr>
        <w:t>экономичный по времени и затратам метод</w:t>
      </w:r>
      <w:r w:rsidR="001E122C" w:rsidRPr="009B2FE8">
        <w:rPr>
          <w:rFonts w:ascii="Times New Roman" w:hAnsi="Times New Roman" w:cs="Times New Roman"/>
          <w:b/>
          <w:bCs/>
          <w:sz w:val="24"/>
          <w:szCs w:val="24"/>
        </w:rPr>
        <w:t> </w:t>
      </w:r>
      <w:r w:rsidR="001E122C" w:rsidRPr="009B2FE8">
        <w:rPr>
          <w:rFonts w:ascii="Times New Roman" w:hAnsi="Times New Roman" w:cs="Times New Roman"/>
          <w:sz w:val="24"/>
          <w:szCs w:val="24"/>
        </w:rPr>
        <w:t>в отличие от традиционных процессов найма.</w:t>
      </w:r>
      <w:r w:rsidR="001E122C" w:rsidRPr="009B2FE8">
        <w:rPr>
          <w:rFonts w:ascii="Arial" w:hAnsi="Arial" w:cs="Arial"/>
          <w:color w:val="454545"/>
          <w:sz w:val="24"/>
          <w:szCs w:val="24"/>
          <w:shd w:val="clear" w:color="auto" w:fill="FFFFFF"/>
        </w:rPr>
        <w:t xml:space="preserve"> </w:t>
      </w:r>
      <w:r w:rsidR="001E122C" w:rsidRPr="009B2FE8">
        <w:rPr>
          <w:rFonts w:ascii="Times New Roman" w:hAnsi="Times New Roman" w:cs="Times New Roman"/>
          <w:sz w:val="24"/>
          <w:szCs w:val="24"/>
        </w:rPr>
        <w:t>Социальные медиа - это ключевая тенденция в управлении человеческими ресурсами, и с годами она будет только расти.</w:t>
      </w:r>
    </w:p>
    <w:p w:rsidR="001E122C" w:rsidRPr="009B2FE8" w:rsidRDefault="001E122C" w:rsidP="001E122C">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Внедрение инноваций в управление персоналом обладает большим потенциалом для улучшения эффективности и результативности компаний в современном бизнесе. Перспективы внедрения инноваций в управление персоналом включают следующие аспекты:</w:t>
      </w:r>
    </w:p>
    <w:p w:rsidR="001E122C" w:rsidRPr="009B2FE8" w:rsidRDefault="001E122C" w:rsidP="005A1B2D">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lastRenderedPageBreak/>
        <w:t>1. Улучшение процессов найма и обучения: использование технологий, включая роботизированных консультантов, может ускорить и упростить процессы найм</w:t>
      </w:r>
      <w:r w:rsidR="005A1B2D" w:rsidRPr="009B2FE8">
        <w:rPr>
          <w:rFonts w:ascii="Times New Roman" w:hAnsi="Times New Roman" w:cs="Times New Roman"/>
          <w:sz w:val="24"/>
          <w:szCs w:val="24"/>
        </w:rPr>
        <w:t>а и обучения новых сотрудников.</w:t>
      </w:r>
    </w:p>
    <w:p w:rsidR="001E122C" w:rsidRPr="009B2FE8" w:rsidRDefault="001E122C" w:rsidP="005A1B2D">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2. Оптимизация оценки и управления производительностью: развитие систем и программ, использующих искусственный интеллект, позволяет автоматизировать многие процессы, связанные с оц</w:t>
      </w:r>
      <w:r w:rsidR="005A1B2D" w:rsidRPr="009B2FE8">
        <w:rPr>
          <w:rFonts w:ascii="Times New Roman" w:hAnsi="Times New Roman" w:cs="Times New Roman"/>
          <w:sz w:val="24"/>
          <w:szCs w:val="24"/>
        </w:rPr>
        <w:t>енкой и мотивацией сотрудников.</w:t>
      </w:r>
    </w:p>
    <w:p w:rsidR="001E122C" w:rsidRPr="009B2FE8" w:rsidRDefault="001E122C" w:rsidP="005A1B2D">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3. Улучшение коммуникаций: использование цифровых технологий может улучшить коммуникацию и синхронизацию между сотрудниками, улучшая таким образом всю би</w:t>
      </w:r>
      <w:r w:rsidR="005A1B2D" w:rsidRPr="009B2FE8">
        <w:rPr>
          <w:rFonts w:ascii="Times New Roman" w:hAnsi="Times New Roman" w:cs="Times New Roman"/>
          <w:sz w:val="24"/>
          <w:szCs w:val="24"/>
        </w:rPr>
        <w:t>знес-технологическую платформу.</w:t>
      </w:r>
    </w:p>
    <w:p w:rsidR="001E122C" w:rsidRPr="009B2FE8" w:rsidRDefault="001E122C" w:rsidP="005A1B2D">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4. Повышение эффективности работы: разработка и использование новых технологий повышают эффективность и производительность всей работодательской системы являясь таким образом к</w:t>
      </w:r>
      <w:r w:rsidR="005A1B2D" w:rsidRPr="009B2FE8">
        <w:rPr>
          <w:rFonts w:ascii="Times New Roman" w:hAnsi="Times New Roman" w:cs="Times New Roman"/>
          <w:sz w:val="24"/>
          <w:szCs w:val="24"/>
        </w:rPr>
        <w:t>лючевым показателем успеха.</w:t>
      </w:r>
    </w:p>
    <w:p w:rsidR="001E122C" w:rsidRPr="009B2FE8" w:rsidRDefault="001E122C" w:rsidP="005A1B2D">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 xml:space="preserve">5. Усиление мотивации: эффективная и правильно настроенная мотивационная программа помогает не только снизить текучесть кадров, но и повысить </w:t>
      </w:r>
      <w:r w:rsidR="005A1B2D" w:rsidRPr="009B2FE8">
        <w:rPr>
          <w:rFonts w:ascii="Times New Roman" w:hAnsi="Times New Roman" w:cs="Times New Roman"/>
          <w:sz w:val="24"/>
          <w:szCs w:val="24"/>
        </w:rPr>
        <w:t>производительность сотрудников.</w:t>
      </w:r>
    </w:p>
    <w:p w:rsidR="001E122C" w:rsidRPr="009B2FE8" w:rsidRDefault="001E122C" w:rsidP="005A1B2D">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6. Инновации в автоматизации процессов: использование новых технологий позволяет автоматизировать процессы управления персоналом, что сокращает время на ан</w:t>
      </w:r>
      <w:r w:rsidR="005A1B2D" w:rsidRPr="009B2FE8">
        <w:rPr>
          <w:rFonts w:ascii="Times New Roman" w:hAnsi="Times New Roman" w:cs="Times New Roman"/>
          <w:sz w:val="24"/>
          <w:szCs w:val="24"/>
        </w:rPr>
        <w:t>ализ данных и принятия решений.</w:t>
      </w:r>
    </w:p>
    <w:p w:rsidR="001E122C" w:rsidRPr="009B2FE8" w:rsidRDefault="001E122C" w:rsidP="001E122C">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Таким образом, развитие и внедрение инноваций в управление персоналом является необходимым для современных компаний, обеспечивая конкурентные преимущества и повышение эффективности.</w:t>
      </w:r>
    </w:p>
    <w:p w:rsidR="005A1B2D" w:rsidRPr="009B2FE8" w:rsidRDefault="005A1B2D" w:rsidP="001E122C">
      <w:pPr>
        <w:spacing w:after="0" w:line="240" w:lineRule="auto"/>
        <w:ind w:firstLine="709"/>
        <w:jc w:val="both"/>
        <w:rPr>
          <w:rFonts w:ascii="Times New Roman" w:hAnsi="Times New Roman" w:cs="Times New Roman"/>
          <w:sz w:val="24"/>
          <w:szCs w:val="24"/>
        </w:rPr>
      </w:pPr>
    </w:p>
    <w:p w:rsidR="003459BC" w:rsidRPr="009B2FE8" w:rsidRDefault="00841159" w:rsidP="00E60BED">
      <w:pPr>
        <w:spacing w:after="0" w:line="240" w:lineRule="auto"/>
        <w:jc w:val="center"/>
        <w:rPr>
          <w:rFonts w:ascii="Times New Roman" w:hAnsi="Times New Roman" w:cs="Times New Roman"/>
          <w:b/>
          <w:sz w:val="24"/>
          <w:szCs w:val="24"/>
        </w:rPr>
      </w:pPr>
      <w:r w:rsidRPr="009B2FE8">
        <w:rPr>
          <w:rFonts w:ascii="Times New Roman" w:hAnsi="Times New Roman" w:cs="Times New Roman"/>
          <w:b/>
          <w:sz w:val="24"/>
          <w:szCs w:val="24"/>
        </w:rPr>
        <w:t>Библиографический список</w:t>
      </w:r>
    </w:p>
    <w:p w:rsidR="003459BC" w:rsidRPr="009B2FE8" w:rsidRDefault="003459BC" w:rsidP="001E122C">
      <w:pPr>
        <w:spacing w:after="0" w:line="240" w:lineRule="auto"/>
        <w:ind w:firstLine="709"/>
        <w:jc w:val="both"/>
        <w:rPr>
          <w:rFonts w:ascii="Times New Roman" w:hAnsi="Times New Roman" w:cs="Times New Roman"/>
          <w:sz w:val="24"/>
          <w:szCs w:val="24"/>
        </w:rPr>
      </w:pPr>
      <w:r w:rsidRPr="006C1354">
        <w:rPr>
          <w:rFonts w:ascii="Times New Roman" w:hAnsi="Times New Roman" w:cs="Times New Roman"/>
          <w:sz w:val="24"/>
          <w:szCs w:val="24"/>
        </w:rPr>
        <w:t xml:space="preserve">1. </w:t>
      </w:r>
      <w:r w:rsidRPr="009B2FE8">
        <w:rPr>
          <w:rFonts w:ascii="Times New Roman" w:hAnsi="Times New Roman" w:cs="Times New Roman"/>
          <w:sz w:val="24"/>
          <w:szCs w:val="24"/>
        </w:rPr>
        <w:t>Что</w:t>
      </w:r>
      <w:r w:rsidRPr="006C1354">
        <w:rPr>
          <w:rFonts w:ascii="Times New Roman" w:hAnsi="Times New Roman" w:cs="Times New Roman"/>
          <w:sz w:val="24"/>
          <w:szCs w:val="24"/>
        </w:rPr>
        <w:t xml:space="preserve"> </w:t>
      </w:r>
      <w:r w:rsidRPr="009B2FE8">
        <w:rPr>
          <w:rFonts w:ascii="Times New Roman" w:hAnsi="Times New Roman" w:cs="Times New Roman"/>
          <w:sz w:val="24"/>
          <w:szCs w:val="24"/>
        </w:rPr>
        <w:t>такое</w:t>
      </w:r>
      <w:r w:rsidRPr="006C1354">
        <w:rPr>
          <w:rFonts w:ascii="Times New Roman" w:hAnsi="Times New Roman" w:cs="Times New Roman"/>
          <w:sz w:val="24"/>
          <w:szCs w:val="24"/>
        </w:rPr>
        <w:t xml:space="preserve"> </w:t>
      </w:r>
      <w:r w:rsidRPr="009B2FE8">
        <w:rPr>
          <w:rFonts w:ascii="Times New Roman" w:hAnsi="Times New Roman" w:cs="Times New Roman"/>
          <w:sz w:val="24"/>
          <w:szCs w:val="24"/>
          <w:lang w:val="en-US"/>
        </w:rPr>
        <w:t>Human</w:t>
      </w:r>
      <w:r w:rsidRPr="006C1354">
        <w:rPr>
          <w:rFonts w:ascii="Times New Roman" w:hAnsi="Times New Roman" w:cs="Times New Roman"/>
          <w:sz w:val="24"/>
          <w:szCs w:val="24"/>
        </w:rPr>
        <w:t xml:space="preserve"> </w:t>
      </w:r>
      <w:r w:rsidRPr="009B2FE8">
        <w:rPr>
          <w:rFonts w:ascii="Times New Roman" w:hAnsi="Times New Roman" w:cs="Times New Roman"/>
          <w:sz w:val="24"/>
          <w:szCs w:val="24"/>
          <w:lang w:val="en-US"/>
        </w:rPr>
        <w:t>Capital</w:t>
      </w:r>
      <w:r w:rsidRPr="006C1354">
        <w:rPr>
          <w:rFonts w:ascii="Times New Roman" w:hAnsi="Times New Roman" w:cs="Times New Roman"/>
          <w:sz w:val="24"/>
          <w:szCs w:val="24"/>
        </w:rPr>
        <w:t xml:space="preserve"> </w:t>
      </w:r>
      <w:r w:rsidRPr="009B2FE8">
        <w:rPr>
          <w:rFonts w:ascii="Times New Roman" w:hAnsi="Times New Roman" w:cs="Times New Roman"/>
          <w:sz w:val="24"/>
          <w:szCs w:val="24"/>
          <w:lang w:val="en-US"/>
        </w:rPr>
        <w:t>Management</w:t>
      </w:r>
      <w:r w:rsidRPr="006C1354">
        <w:rPr>
          <w:rFonts w:ascii="Times New Roman" w:hAnsi="Times New Roman" w:cs="Times New Roman"/>
          <w:sz w:val="24"/>
          <w:szCs w:val="24"/>
        </w:rPr>
        <w:t xml:space="preserve">? </w:t>
      </w:r>
      <w:r w:rsidRPr="009B2FE8">
        <w:rPr>
          <w:rFonts w:ascii="Times New Roman" w:hAnsi="Times New Roman" w:cs="Times New Roman"/>
          <w:sz w:val="24"/>
          <w:szCs w:val="24"/>
        </w:rPr>
        <w:t xml:space="preserve">[Электронный ресурс] // Oracle. – URL: https://www.oracle.com/ru/human-capital-management/what-is-hcm/ (дата обращения 08.06.2023). </w:t>
      </w:r>
    </w:p>
    <w:p w:rsidR="003459BC" w:rsidRPr="009B2FE8" w:rsidRDefault="003459BC" w:rsidP="001E122C">
      <w:pPr>
        <w:spacing w:after="0" w:line="240" w:lineRule="auto"/>
        <w:ind w:firstLine="709"/>
        <w:jc w:val="both"/>
        <w:rPr>
          <w:rFonts w:ascii="Times New Roman" w:hAnsi="Times New Roman" w:cs="Times New Roman"/>
          <w:sz w:val="24"/>
          <w:szCs w:val="24"/>
          <w:lang w:val="en-US"/>
        </w:rPr>
      </w:pPr>
      <w:r w:rsidRPr="009B2FE8">
        <w:rPr>
          <w:rFonts w:ascii="Times New Roman" w:hAnsi="Times New Roman" w:cs="Times New Roman"/>
          <w:sz w:val="24"/>
          <w:szCs w:val="24"/>
          <w:lang w:val="en-US"/>
        </w:rPr>
        <w:t>2. Lee A. Changing HCM to Human Experience Management [</w:t>
      </w:r>
      <w:r w:rsidRPr="009B2FE8">
        <w:rPr>
          <w:rFonts w:ascii="Times New Roman" w:hAnsi="Times New Roman" w:cs="Times New Roman"/>
          <w:sz w:val="24"/>
          <w:szCs w:val="24"/>
        </w:rPr>
        <w:t>Электронный</w:t>
      </w:r>
      <w:r w:rsidRPr="009B2FE8">
        <w:rPr>
          <w:rFonts w:ascii="Times New Roman" w:hAnsi="Times New Roman" w:cs="Times New Roman"/>
          <w:sz w:val="24"/>
          <w:szCs w:val="24"/>
          <w:lang w:val="en-US"/>
        </w:rPr>
        <w:t xml:space="preserve"> </w:t>
      </w:r>
      <w:r w:rsidRPr="009B2FE8">
        <w:rPr>
          <w:rFonts w:ascii="Times New Roman" w:hAnsi="Times New Roman" w:cs="Times New Roman"/>
          <w:sz w:val="24"/>
          <w:szCs w:val="24"/>
        </w:rPr>
        <w:t>ресурс</w:t>
      </w:r>
      <w:r w:rsidRPr="009B2FE8">
        <w:rPr>
          <w:rFonts w:ascii="Times New Roman" w:hAnsi="Times New Roman" w:cs="Times New Roman"/>
          <w:sz w:val="24"/>
          <w:szCs w:val="24"/>
          <w:lang w:val="en-US"/>
        </w:rPr>
        <w:t>] // Tambla. – URL: https://www.tambla.com.au/blog/changing-hcm-to-human-experiencemanagement (</w:t>
      </w:r>
      <w:r w:rsidRPr="009B2FE8">
        <w:rPr>
          <w:rFonts w:ascii="Times New Roman" w:hAnsi="Times New Roman" w:cs="Times New Roman"/>
          <w:sz w:val="24"/>
          <w:szCs w:val="24"/>
        </w:rPr>
        <w:t>дата</w:t>
      </w:r>
      <w:r w:rsidRPr="009B2FE8">
        <w:rPr>
          <w:rFonts w:ascii="Times New Roman" w:hAnsi="Times New Roman" w:cs="Times New Roman"/>
          <w:sz w:val="24"/>
          <w:szCs w:val="24"/>
          <w:lang w:val="en-US"/>
        </w:rPr>
        <w:t xml:space="preserve"> </w:t>
      </w:r>
      <w:r w:rsidRPr="009B2FE8">
        <w:rPr>
          <w:rFonts w:ascii="Times New Roman" w:hAnsi="Times New Roman" w:cs="Times New Roman"/>
          <w:sz w:val="24"/>
          <w:szCs w:val="24"/>
        </w:rPr>
        <w:t>обращения</w:t>
      </w:r>
      <w:r w:rsidRPr="009B2FE8">
        <w:rPr>
          <w:rFonts w:ascii="Times New Roman" w:hAnsi="Times New Roman" w:cs="Times New Roman"/>
          <w:sz w:val="24"/>
          <w:szCs w:val="24"/>
          <w:lang w:val="en-US"/>
        </w:rPr>
        <w:t xml:space="preserve"> 08.06.2023). </w:t>
      </w:r>
    </w:p>
    <w:p w:rsidR="003459BC" w:rsidRPr="009B2FE8" w:rsidRDefault="003459BC" w:rsidP="001E122C">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3. Леонова Е. Сравнение HRM-систем: как выбрать программу, подходящую именно вам [Электронный ресурс] // HURMA. – URL: https://hurma.work/rf/blog/sravnenie-hrmsistem-kak-vybrat-programmu-podhodyashhuyu-imenno-vam-2/ (дата обращения 08.06.2023).</w:t>
      </w:r>
    </w:p>
    <w:p w:rsidR="003459BC" w:rsidRPr="009B2FE8" w:rsidRDefault="003459BC" w:rsidP="001E122C">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 xml:space="preserve"> 4. SAP SuccessFactors HCM: Описание, Функции и Интерфейс – 2022 [Электронный ресурс] // Soware. – URL: https://soware.ru/products/sap-successfactors-hcm (дата обращения 08.06.2023). </w:t>
      </w:r>
    </w:p>
    <w:p w:rsidR="000C7BB1" w:rsidRPr="009B2FE8" w:rsidRDefault="000C7BB1" w:rsidP="001E122C">
      <w:pPr>
        <w:spacing w:after="0" w:line="240" w:lineRule="auto"/>
        <w:ind w:firstLine="709"/>
        <w:jc w:val="both"/>
        <w:rPr>
          <w:rFonts w:ascii="Times New Roman" w:hAnsi="Times New Roman" w:cs="Times New Roman"/>
          <w:sz w:val="24"/>
          <w:szCs w:val="24"/>
        </w:rPr>
      </w:pPr>
    </w:p>
    <w:p w:rsidR="003459BC" w:rsidRPr="009B2FE8" w:rsidRDefault="000C7BB1" w:rsidP="00E60BED">
      <w:pPr>
        <w:spacing w:after="0" w:line="240" w:lineRule="auto"/>
        <w:jc w:val="center"/>
        <w:rPr>
          <w:rFonts w:ascii="Times New Roman" w:hAnsi="Times New Roman" w:cs="Times New Roman"/>
          <w:b/>
          <w:sz w:val="24"/>
          <w:szCs w:val="24"/>
        </w:rPr>
      </w:pPr>
      <w:r w:rsidRPr="009B2FE8">
        <w:rPr>
          <w:rFonts w:ascii="Times New Roman" w:hAnsi="Times New Roman" w:cs="Times New Roman"/>
          <w:b/>
          <w:sz w:val="24"/>
          <w:szCs w:val="24"/>
        </w:rPr>
        <w:t>Информация об авторе</w:t>
      </w:r>
    </w:p>
    <w:p w:rsidR="000C7BB1" w:rsidRDefault="000C7BB1" w:rsidP="000C7BB1">
      <w:pPr>
        <w:spacing w:after="0" w:line="240" w:lineRule="auto"/>
        <w:ind w:firstLine="709"/>
        <w:jc w:val="both"/>
        <w:rPr>
          <w:rFonts w:ascii="Times New Roman" w:hAnsi="Times New Roman" w:cs="Times New Roman"/>
          <w:sz w:val="24"/>
          <w:szCs w:val="24"/>
        </w:rPr>
      </w:pPr>
      <w:r w:rsidRPr="009B2FE8">
        <w:rPr>
          <w:rFonts w:ascii="Times New Roman" w:hAnsi="Times New Roman" w:cs="Times New Roman"/>
          <w:sz w:val="24"/>
          <w:szCs w:val="24"/>
        </w:rPr>
        <w:t>Вожова Елена Владимировна (Россия, Симферополь)</w:t>
      </w:r>
      <w:r w:rsidR="009B2FE8">
        <w:rPr>
          <w:rFonts w:ascii="Times New Roman" w:hAnsi="Times New Roman" w:cs="Times New Roman"/>
          <w:sz w:val="24"/>
          <w:szCs w:val="24"/>
        </w:rPr>
        <w:t xml:space="preserve"> </w:t>
      </w:r>
      <w:r w:rsidRPr="009B2FE8">
        <w:rPr>
          <w:rFonts w:ascii="Times New Roman" w:hAnsi="Times New Roman" w:cs="Times New Roman"/>
          <w:sz w:val="24"/>
          <w:szCs w:val="24"/>
        </w:rPr>
        <w:t>-</w:t>
      </w:r>
      <w:r w:rsidR="009B2FE8">
        <w:rPr>
          <w:rFonts w:ascii="Times New Roman" w:hAnsi="Times New Roman" w:cs="Times New Roman"/>
          <w:sz w:val="24"/>
          <w:szCs w:val="24"/>
        </w:rPr>
        <w:t xml:space="preserve"> </w:t>
      </w:r>
      <w:r w:rsidRPr="009B2FE8">
        <w:rPr>
          <w:rFonts w:ascii="Times New Roman" w:hAnsi="Times New Roman" w:cs="Times New Roman"/>
          <w:sz w:val="24"/>
          <w:szCs w:val="24"/>
        </w:rPr>
        <w:t>студент, Федеральное государственное автономное образовательное учреждение высшего образования Крымский Федеральный университет им. В.И. Вернадского (Россия, 295007, г. Симферополь, пр. Вернадского, д.</w:t>
      </w:r>
      <w:r w:rsidR="009B2FE8" w:rsidRPr="009B2FE8">
        <w:rPr>
          <w:rFonts w:ascii="Times New Roman" w:hAnsi="Times New Roman" w:cs="Times New Roman"/>
          <w:sz w:val="24"/>
          <w:szCs w:val="24"/>
        </w:rPr>
        <w:t xml:space="preserve"> </w:t>
      </w:r>
      <w:r w:rsidRPr="009B2FE8">
        <w:rPr>
          <w:rFonts w:ascii="Times New Roman" w:hAnsi="Times New Roman" w:cs="Times New Roman"/>
          <w:sz w:val="24"/>
          <w:szCs w:val="24"/>
        </w:rPr>
        <w:t>4,</w:t>
      </w:r>
      <w:r w:rsidR="009B2FE8" w:rsidRPr="009B2FE8">
        <w:rPr>
          <w:rFonts w:ascii="Times New Roman" w:hAnsi="Times New Roman" w:cs="Times New Roman"/>
          <w:sz w:val="24"/>
          <w:szCs w:val="24"/>
        </w:rPr>
        <w:t xml:space="preserve"> </w:t>
      </w:r>
      <w:r w:rsidR="006C1354" w:rsidRPr="006C1354">
        <w:rPr>
          <w:rFonts w:ascii="Times New Roman" w:hAnsi="Times New Roman" w:cs="Times New Roman"/>
          <w:sz w:val="24"/>
          <w:szCs w:val="24"/>
          <w:lang w:val="en-US"/>
        </w:rPr>
        <w:t>ledya</w:t>
      </w:r>
      <w:r w:rsidR="006C1354" w:rsidRPr="006C1354">
        <w:rPr>
          <w:rFonts w:ascii="Times New Roman" w:hAnsi="Times New Roman" w:cs="Times New Roman"/>
          <w:sz w:val="24"/>
          <w:szCs w:val="24"/>
        </w:rPr>
        <w:t>.</w:t>
      </w:r>
      <w:r w:rsidR="006C1354" w:rsidRPr="006C1354">
        <w:rPr>
          <w:rFonts w:ascii="Times New Roman" w:hAnsi="Times New Roman" w:cs="Times New Roman"/>
          <w:sz w:val="24"/>
          <w:szCs w:val="24"/>
          <w:lang w:val="en-US"/>
        </w:rPr>
        <w:t>vozhova</w:t>
      </w:r>
      <w:r w:rsidR="006C1354" w:rsidRPr="006C1354">
        <w:rPr>
          <w:rFonts w:ascii="Times New Roman" w:hAnsi="Times New Roman" w:cs="Times New Roman"/>
          <w:sz w:val="24"/>
          <w:szCs w:val="24"/>
        </w:rPr>
        <w:t>@</w:t>
      </w:r>
      <w:r w:rsidR="006C1354" w:rsidRPr="006C1354">
        <w:rPr>
          <w:rFonts w:ascii="Times New Roman" w:hAnsi="Times New Roman" w:cs="Times New Roman"/>
          <w:sz w:val="24"/>
          <w:szCs w:val="24"/>
          <w:lang w:val="en-US"/>
        </w:rPr>
        <w:t>mail</w:t>
      </w:r>
      <w:r w:rsidR="006C1354" w:rsidRPr="006C1354">
        <w:rPr>
          <w:rFonts w:ascii="Times New Roman" w:hAnsi="Times New Roman" w:cs="Times New Roman"/>
          <w:sz w:val="24"/>
          <w:szCs w:val="24"/>
        </w:rPr>
        <w:t>.</w:t>
      </w:r>
      <w:r w:rsidR="006C1354" w:rsidRPr="006C1354">
        <w:rPr>
          <w:rFonts w:ascii="Times New Roman" w:hAnsi="Times New Roman" w:cs="Times New Roman"/>
          <w:sz w:val="24"/>
          <w:szCs w:val="24"/>
          <w:lang w:val="en-US"/>
        </w:rPr>
        <w:t>ru</w:t>
      </w:r>
      <w:r w:rsidRPr="009B2FE8">
        <w:rPr>
          <w:rFonts w:ascii="Times New Roman" w:hAnsi="Times New Roman" w:cs="Times New Roman"/>
          <w:sz w:val="24"/>
          <w:szCs w:val="24"/>
        </w:rPr>
        <w:t>)</w:t>
      </w:r>
    </w:p>
    <w:p w:rsidR="006C1354" w:rsidRDefault="006C1354" w:rsidP="000C7BB1">
      <w:pPr>
        <w:spacing w:after="0" w:line="240" w:lineRule="auto"/>
        <w:ind w:firstLine="709"/>
        <w:jc w:val="both"/>
        <w:rPr>
          <w:rFonts w:ascii="Times New Roman" w:hAnsi="Times New Roman" w:cs="Times New Roman"/>
          <w:sz w:val="24"/>
          <w:szCs w:val="24"/>
        </w:rPr>
      </w:pPr>
    </w:p>
    <w:p w:rsidR="006C1354" w:rsidRDefault="006C1354" w:rsidP="000C7BB1">
      <w:pPr>
        <w:spacing w:after="0" w:line="240" w:lineRule="auto"/>
        <w:ind w:firstLine="709"/>
        <w:jc w:val="both"/>
        <w:rPr>
          <w:rFonts w:ascii="Times New Roman" w:hAnsi="Times New Roman" w:cs="Times New Roman"/>
          <w:sz w:val="24"/>
          <w:szCs w:val="24"/>
        </w:rPr>
      </w:pPr>
    </w:p>
    <w:p w:rsidR="006C1354" w:rsidRDefault="006C1354" w:rsidP="000C7BB1">
      <w:pPr>
        <w:spacing w:after="0" w:line="240" w:lineRule="auto"/>
        <w:ind w:firstLine="709"/>
        <w:jc w:val="both"/>
        <w:rPr>
          <w:rFonts w:ascii="Times New Roman" w:hAnsi="Times New Roman" w:cs="Times New Roman"/>
          <w:sz w:val="24"/>
          <w:szCs w:val="24"/>
        </w:rPr>
      </w:pPr>
    </w:p>
    <w:p w:rsidR="006C1354" w:rsidRDefault="006C1354" w:rsidP="000C7BB1">
      <w:pPr>
        <w:spacing w:after="0" w:line="240" w:lineRule="auto"/>
        <w:ind w:firstLine="709"/>
        <w:jc w:val="both"/>
        <w:rPr>
          <w:rFonts w:ascii="Times New Roman" w:hAnsi="Times New Roman" w:cs="Times New Roman"/>
          <w:sz w:val="24"/>
          <w:szCs w:val="24"/>
        </w:rPr>
      </w:pPr>
    </w:p>
    <w:p w:rsidR="006C1354" w:rsidRDefault="006C1354" w:rsidP="000C7BB1">
      <w:pPr>
        <w:spacing w:after="0" w:line="240" w:lineRule="auto"/>
        <w:ind w:firstLine="709"/>
        <w:jc w:val="both"/>
        <w:rPr>
          <w:rFonts w:ascii="Times New Roman" w:hAnsi="Times New Roman" w:cs="Times New Roman"/>
          <w:sz w:val="24"/>
          <w:szCs w:val="24"/>
        </w:rPr>
      </w:pPr>
    </w:p>
    <w:p w:rsidR="006C1354" w:rsidRDefault="006C1354" w:rsidP="000C7BB1">
      <w:pPr>
        <w:spacing w:after="0" w:line="240" w:lineRule="auto"/>
        <w:ind w:firstLine="709"/>
        <w:jc w:val="both"/>
        <w:rPr>
          <w:rFonts w:ascii="Times New Roman" w:hAnsi="Times New Roman" w:cs="Times New Roman"/>
          <w:sz w:val="24"/>
          <w:szCs w:val="24"/>
        </w:rPr>
      </w:pPr>
    </w:p>
    <w:p w:rsidR="006C1354" w:rsidRDefault="006C1354" w:rsidP="000C7BB1">
      <w:pPr>
        <w:spacing w:after="0" w:line="240" w:lineRule="auto"/>
        <w:ind w:firstLine="709"/>
        <w:jc w:val="both"/>
        <w:rPr>
          <w:rFonts w:ascii="Times New Roman" w:hAnsi="Times New Roman" w:cs="Times New Roman"/>
          <w:sz w:val="24"/>
          <w:szCs w:val="24"/>
        </w:rPr>
      </w:pPr>
    </w:p>
    <w:p w:rsidR="006C1354" w:rsidRDefault="006C1354" w:rsidP="000C7BB1">
      <w:pPr>
        <w:spacing w:after="0" w:line="240" w:lineRule="auto"/>
        <w:ind w:firstLine="709"/>
        <w:jc w:val="both"/>
        <w:rPr>
          <w:rFonts w:ascii="Times New Roman" w:hAnsi="Times New Roman" w:cs="Times New Roman"/>
          <w:sz w:val="24"/>
          <w:szCs w:val="24"/>
        </w:rPr>
      </w:pPr>
    </w:p>
    <w:p w:rsidR="006C1354" w:rsidRDefault="006C1354" w:rsidP="000C7BB1">
      <w:pPr>
        <w:spacing w:after="0" w:line="240" w:lineRule="auto"/>
        <w:ind w:firstLine="709"/>
        <w:jc w:val="both"/>
        <w:rPr>
          <w:rFonts w:ascii="Times New Roman" w:hAnsi="Times New Roman" w:cs="Times New Roman"/>
          <w:sz w:val="24"/>
          <w:szCs w:val="24"/>
        </w:rPr>
      </w:pPr>
    </w:p>
    <w:p w:rsidR="006C1354" w:rsidRDefault="006C1354" w:rsidP="000C7BB1">
      <w:pPr>
        <w:spacing w:after="0" w:line="240" w:lineRule="auto"/>
        <w:ind w:firstLine="709"/>
        <w:jc w:val="both"/>
        <w:rPr>
          <w:rFonts w:ascii="Times New Roman" w:hAnsi="Times New Roman" w:cs="Times New Roman"/>
          <w:sz w:val="24"/>
          <w:szCs w:val="24"/>
        </w:rPr>
      </w:pPr>
    </w:p>
    <w:p w:rsidR="006C1354" w:rsidRDefault="006C1354" w:rsidP="00BE4EB0">
      <w:pPr>
        <w:spacing w:after="0" w:line="240" w:lineRule="auto"/>
        <w:jc w:val="both"/>
        <w:rPr>
          <w:rFonts w:ascii="Times New Roman" w:hAnsi="Times New Roman" w:cs="Times New Roman"/>
          <w:sz w:val="24"/>
          <w:szCs w:val="24"/>
        </w:rPr>
      </w:pPr>
    </w:p>
    <w:p w:rsidR="006C1354" w:rsidRDefault="006C1354" w:rsidP="00BE4EB0">
      <w:pPr>
        <w:spacing w:after="0" w:line="240" w:lineRule="auto"/>
        <w:ind w:firstLine="709"/>
        <w:jc w:val="right"/>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Vozhova E.V.</w:t>
      </w:r>
    </w:p>
    <w:p w:rsidR="006C1354" w:rsidRDefault="006C1354" w:rsidP="00BE4EB0">
      <w:pPr>
        <w:spacing w:after="0" w:line="240" w:lineRule="auto"/>
        <w:jc w:val="center"/>
        <w:rPr>
          <w:rFonts w:ascii="Times New Roman" w:hAnsi="Times New Roman" w:cs="Times New Roman"/>
          <w:b/>
          <w:sz w:val="24"/>
          <w:szCs w:val="24"/>
          <w:lang w:val="en-US"/>
        </w:rPr>
      </w:pPr>
      <w:r w:rsidRPr="006C1354">
        <w:rPr>
          <w:rFonts w:ascii="Times New Roman" w:hAnsi="Times New Roman" w:cs="Times New Roman"/>
          <w:b/>
          <w:sz w:val="24"/>
          <w:szCs w:val="24"/>
          <w:lang w:val="en-US"/>
        </w:rPr>
        <w:t>INTRODUCTION OF INNOVATIONS IN PERSONNEL MANAGEMENT</w:t>
      </w:r>
    </w:p>
    <w:p w:rsidR="006C1354" w:rsidRPr="00BE4EB0" w:rsidRDefault="006C1354" w:rsidP="000C7BB1">
      <w:pPr>
        <w:spacing w:after="0" w:line="240" w:lineRule="auto"/>
        <w:ind w:firstLine="709"/>
        <w:jc w:val="both"/>
        <w:rPr>
          <w:rFonts w:ascii="Times New Roman" w:hAnsi="Times New Roman" w:cs="Times New Roman"/>
          <w:b/>
          <w:sz w:val="24"/>
          <w:szCs w:val="24"/>
          <w:lang w:val="en-US"/>
        </w:rPr>
      </w:pPr>
    </w:p>
    <w:p w:rsidR="006C1354" w:rsidRPr="007D4170" w:rsidRDefault="006C1354" w:rsidP="000C7BB1">
      <w:pPr>
        <w:spacing w:after="0" w:line="240" w:lineRule="auto"/>
        <w:ind w:firstLine="709"/>
        <w:jc w:val="both"/>
        <w:rPr>
          <w:rFonts w:ascii="Times New Roman" w:hAnsi="Times New Roman" w:cs="Times New Roman"/>
          <w:i/>
          <w:sz w:val="24"/>
          <w:szCs w:val="24"/>
          <w:lang w:val="en-US"/>
        </w:rPr>
      </w:pPr>
      <w:r w:rsidRPr="0000500E">
        <w:rPr>
          <w:rFonts w:ascii="Times New Roman" w:hAnsi="Times New Roman" w:cs="Times New Roman"/>
          <w:b/>
          <w:i/>
          <w:sz w:val="24"/>
          <w:szCs w:val="24"/>
          <w:lang w:val="en-US"/>
        </w:rPr>
        <w:t>Abstrct.</w:t>
      </w:r>
      <w:r w:rsidR="00F8692C" w:rsidRPr="00F8692C">
        <w:rPr>
          <w:rFonts w:ascii="Times New Roman" w:hAnsi="Times New Roman" w:cs="Times New Roman"/>
          <w:b/>
          <w:sz w:val="24"/>
          <w:szCs w:val="24"/>
          <w:lang w:val="en-US"/>
        </w:rPr>
        <w:t xml:space="preserve"> </w:t>
      </w:r>
      <w:r w:rsidR="00F8692C" w:rsidRPr="007D4170">
        <w:rPr>
          <w:rFonts w:ascii="Times New Roman" w:hAnsi="Times New Roman" w:cs="Times New Roman"/>
          <w:i/>
          <w:sz w:val="24"/>
          <w:szCs w:val="24"/>
          <w:lang w:val="en-US"/>
        </w:rPr>
        <w:t>The article discusses modern innovations in personnel management and how they help to improve the work of employees. Effective workflow methods are presented, with the help of which the activities of HR specialists are simplified and the competitiveness of developed companies increases.</w:t>
      </w:r>
    </w:p>
    <w:p w:rsidR="006C1354" w:rsidRPr="007D4170" w:rsidRDefault="006C1354" w:rsidP="000C7BB1">
      <w:pPr>
        <w:spacing w:after="0" w:line="240" w:lineRule="auto"/>
        <w:ind w:firstLine="709"/>
        <w:jc w:val="both"/>
        <w:rPr>
          <w:rFonts w:ascii="Times New Roman" w:hAnsi="Times New Roman" w:cs="Times New Roman"/>
          <w:i/>
          <w:sz w:val="24"/>
          <w:szCs w:val="24"/>
          <w:lang w:val="en-US"/>
        </w:rPr>
      </w:pPr>
      <w:r w:rsidRPr="0000500E">
        <w:rPr>
          <w:rFonts w:ascii="Times New Roman" w:hAnsi="Times New Roman" w:cs="Times New Roman"/>
          <w:b/>
          <w:i/>
          <w:sz w:val="24"/>
          <w:szCs w:val="24"/>
          <w:lang w:val="en-US"/>
        </w:rPr>
        <w:t>Key words:</w:t>
      </w:r>
      <w:r w:rsidR="007D4170" w:rsidRPr="007D4170">
        <w:rPr>
          <w:rFonts w:ascii="Times New Roman" w:hAnsi="Times New Roman" w:cs="Times New Roman"/>
          <w:b/>
          <w:sz w:val="24"/>
          <w:szCs w:val="24"/>
          <w:lang w:val="en-US"/>
        </w:rPr>
        <w:t xml:space="preserve"> </w:t>
      </w:r>
      <w:r w:rsidR="007D4170" w:rsidRPr="007D4170">
        <w:rPr>
          <w:rFonts w:ascii="Times New Roman" w:hAnsi="Times New Roman" w:cs="Times New Roman"/>
          <w:i/>
          <w:sz w:val="24"/>
          <w:szCs w:val="24"/>
          <w:lang w:val="en-US"/>
        </w:rPr>
        <w:t>innovation, personnel management, labor productivity, competitiveness, efficiency.</w:t>
      </w:r>
    </w:p>
    <w:p w:rsidR="006C1354" w:rsidRPr="007D4170" w:rsidRDefault="006C1354" w:rsidP="00BE4EB0">
      <w:pPr>
        <w:spacing w:after="0" w:line="240" w:lineRule="auto"/>
        <w:ind w:firstLine="709"/>
        <w:jc w:val="center"/>
        <w:rPr>
          <w:rFonts w:ascii="Times New Roman" w:hAnsi="Times New Roman" w:cs="Times New Roman"/>
          <w:b/>
          <w:sz w:val="24"/>
          <w:szCs w:val="24"/>
          <w:lang w:val="en-US"/>
        </w:rPr>
      </w:pPr>
    </w:p>
    <w:p w:rsidR="006C1354" w:rsidRDefault="006C1354" w:rsidP="00BE4EB0">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 about the author</w:t>
      </w:r>
    </w:p>
    <w:p w:rsidR="006C1354" w:rsidRDefault="006C1354" w:rsidP="006C1354">
      <w:pPr>
        <w:spacing w:after="0" w:line="240" w:lineRule="auto"/>
        <w:ind w:firstLine="709"/>
        <w:jc w:val="both"/>
        <w:rPr>
          <w:rFonts w:ascii="Times New Roman" w:hAnsi="Times New Roman" w:cs="Times New Roman"/>
          <w:sz w:val="24"/>
          <w:szCs w:val="24"/>
          <w:lang w:val="en-US"/>
        </w:rPr>
      </w:pPr>
      <w:r w:rsidRPr="006C1354">
        <w:rPr>
          <w:rFonts w:ascii="Times New Roman" w:hAnsi="Times New Roman" w:cs="Times New Roman"/>
          <w:sz w:val="24"/>
          <w:szCs w:val="24"/>
          <w:lang w:val="en-US"/>
        </w:rPr>
        <w:t>Vozhova Elena Vladimirovna (Russia, Simferopol) - student, Federal State Autonomous Educational Institution of Higher Education V.I. Vernadsky Crimean Federal University (</w:t>
      </w:r>
      <w:r w:rsidR="00910B01">
        <w:rPr>
          <w:rFonts w:ascii="Times New Roman" w:hAnsi="Times New Roman" w:cs="Times New Roman"/>
          <w:sz w:val="24"/>
          <w:szCs w:val="24"/>
          <w:lang w:val="en-US"/>
        </w:rPr>
        <w:t>4,</w:t>
      </w:r>
      <w:r w:rsidR="00910B01" w:rsidRPr="00910B01">
        <w:rPr>
          <w:rFonts w:ascii="Times New Roman" w:hAnsi="Times New Roman" w:cs="Times New Roman"/>
          <w:sz w:val="24"/>
          <w:szCs w:val="24"/>
          <w:lang w:val="en-US"/>
        </w:rPr>
        <w:t xml:space="preserve"> </w:t>
      </w:r>
      <w:r w:rsidR="00910B01">
        <w:rPr>
          <w:rFonts w:ascii="Times New Roman" w:hAnsi="Times New Roman" w:cs="Times New Roman"/>
          <w:sz w:val="24"/>
          <w:szCs w:val="24"/>
          <w:lang w:val="en-US"/>
        </w:rPr>
        <w:t>Vernadsky Avenue</w:t>
      </w:r>
      <w:r w:rsidR="00910B01" w:rsidRPr="00910B01">
        <w:rPr>
          <w:rFonts w:ascii="Times New Roman" w:hAnsi="Times New Roman" w:cs="Times New Roman"/>
          <w:sz w:val="24"/>
          <w:szCs w:val="24"/>
          <w:lang w:val="en-US"/>
        </w:rPr>
        <w:t xml:space="preserve">, </w:t>
      </w:r>
      <w:r w:rsidR="00910B01">
        <w:rPr>
          <w:rFonts w:ascii="Times New Roman" w:hAnsi="Times New Roman" w:cs="Times New Roman"/>
          <w:sz w:val="24"/>
          <w:szCs w:val="24"/>
          <w:lang w:val="en-US"/>
        </w:rPr>
        <w:t xml:space="preserve">Simferopol, </w:t>
      </w:r>
      <w:r w:rsidRPr="006C1354">
        <w:rPr>
          <w:rFonts w:ascii="Times New Roman" w:hAnsi="Times New Roman" w:cs="Times New Roman"/>
          <w:sz w:val="24"/>
          <w:szCs w:val="24"/>
          <w:lang w:val="en-US"/>
        </w:rPr>
        <w:t>Russia</w:t>
      </w:r>
      <w:r w:rsidR="00910B01">
        <w:rPr>
          <w:rFonts w:ascii="Times New Roman" w:hAnsi="Times New Roman" w:cs="Times New Roman"/>
          <w:sz w:val="24"/>
          <w:szCs w:val="24"/>
          <w:lang w:val="en-US"/>
        </w:rPr>
        <w:t xml:space="preserve"> Federation, 295007</w:t>
      </w:r>
      <w:r w:rsidRPr="006C1354">
        <w:rPr>
          <w:rFonts w:ascii="Times New Roman" w:hAnsi="Times New Roman" w:cs="Times New Roman"/>
          <w:sz w:val="24"/>
          <w:szCs w:val="24"/>
          <w:lang w:val="en-US"/>
        </w:rPr>
        <w:t>, ledya.vozhova@mail.ru )</w:t>
      </w:r>
      <w:bookmarkStart w:id="0" w:name="_GoBack"/>
      <w:bookmarkEnd w:id="0"/>
    </w:p>
    <w:p w:rsidR="00910B01" w:rsidRDefault="00910B01" w:rsidP="00BE4EB0">
      <w:pPr>
        <w:spacing w:after="0" w:line="240" w:lineRule="auto"/>
        <w:ind w:firstLine="709"/>
        <w:jc w:val="center"/>
        <w:rPr>
          <w:rFonts w:ascii="Times New Roman" w:hAnsi="Times New Roman" w:cs="Times New Roman"/>
          <w:sz w:val="24"/>
          <w:szCs w:val="24"/>
          <w:lang w:val="en-US"/>
        </w:rPr>
      </w:pPr>
    </w:p>
    <w:p w:rsidR="00910B01" w:rsidRDefault="00910B01" w:rsidP="00BE4EB0">
      <w:pPr>
        <w:spacing w:after="0" w:line="240" w:lineRule="auto"/>
        <w:jc w:val="center"/>
        <w:rPr>
          <w:rFonts w:ascii="Times New Roman" w:hAnsi="Times New Roman" w:cs="Times New Roman"/>
          <w:b/>
          <w:sz w:val="24"/>
          <w:szCs w:val="24"/>
          <w:lang w:val="en-US"/>
        </w:rPr>
      </w:pPr>
      <w:r w:rsidRPr="00910B01">
        <w:rPr>
          <w:rFonts w:ascii="Times New Roman" w:hAnsi="Times New Roman" w:cs="Times New Roman"/>
          <w:b/>
          <w:sz w:val="24"/>
          <w:szCs w:val="24"/>
          <w:lang w:val="en-US"/>
        </w:rPr>
        <w:t>References</w:t>
      </w:r>
    </w:p>
    <w:p w:rsidR="00910B01" w:rsidRDefault="00910B01" w:rsidP="00910B01">
      <w:pPr>
        <w:spacing w:after="0" w:line="240" w:lineRule="auto"/>
        <w:ind w:firstLine="709"/>
        <w:jc w:val="both"/>
        <w:rPr>
          <w:rFonts w:ascii="Times New Roman" w:hAnsi="Times New Roman" w:cs="Times New Roman"/>
          <w:sz w:val="24"/>
          <w:szCs w:val="24"/>
          <w:lang w:val="en-US"/>
        </w:rPr>
      </w:pPr>
      <w:r w:rsidRPr="00910B01">
        <w:rPr>
          <w:rFonts w:ascii="Times New Roman" w:hAnsi="Times New Roman" w:cs="Times New Roman"/>
          <w:sz w:val="24"/>
          <w:szCs w:val="24"/>
          <w:lang w:val="en-US"/>
        </w:rPr>
        <w:t xml:space="preserve">1. What is Human Capital Management? [Electronic resource] // Oracle. – URL: https://www.oracle.com/ru/human-capital-management/what-is-hcm / (accessed 08.06.2023). </w:t>
      </w:r>
    </w:p>
    <w:p w:rsidR="00910B01" w:rsidRDefault="00910B01" w:rsidP="00910B01">
      <w:pPr>
        <w:spacing w:after="0" w:line="240" w:lineRule="auto"/>
        <w:ind w:firstLine="709"/>
        <w:jc w:val="both"/>
        <w:rPr>
          <w:rFonts w:ascii="Times New Roman" w:hAnsi="Times New Roman" w:cs="Times New Roman"/>
          <w:sz w:val="24"/>
          <w:szCs w:val="24"/>
          <w:lang w:val="en-US"/>
        </w:rPr>
      </w:pPr>
      <w:r w:rsidRPr="00910B01">
        <w:rPr>
          <w:rFonts w:ascii="Times New Roman" w:hAnsi="Times New Roman" w:cs="Times New Roman"/>
          <w:sz w:val="24"/>
          <w:szCs w:val="24"/>
          <w:lang w:val="en-US"/>
        </w:rPr>
        <w:t xml:space="preserve">2. Lee A. Changing HCM to Human Experience Management [Electronic resource] // Tambla. – URL: https://www.tambla.com.au/blog/changing-hcm-to-human-experiencemanagement (accessed 08.06.2023). </w:t>
      </w:r>
    </w:p>
    <w:p w:rsidR="00910B01" w:rsidRDefault="00910B01" w:rsidP="00910B01">
      <w:pPr>
        <w:spacing w:after="0" w:line="240" w:lineRule="auto"/>
        <w:ind w:firstLine="709"/>
        <w:jc w:val="both"/>
        <w:rPr>
          <w:rFonts w:ascii="Times New Roman" w:hAnsi="Times New Roman" w:cs="Times New Roman"/>
          <w:sz w:val="24"/>
          <w:szCs w:val="24"/>
          <w:lang w:val="en-US"/>
        </w:rPr>
      </w:pPr>
      <w:r w:rsidRPr="00910B01">
        <w:rPr>
          <w:rFonts w:ascii="Times New Roman" w:hAnsi="Times New Roman" w:cs="Times New Roman"/>
          <w:sz w:val="24"/>
          <w:szCs w:val="24"/>
          <w:lang w:val="en-US"/>
        </w:rPr>
        <w:t xml:space="preserve">3. Leonova E. Comparison of HRM systems: how to choose a program that is right for you [Electronic resource] // HURMA. – URL: https://hurma.work/rf/blog/sravnenie-hrmsistem-kak-vybrat-programmu-podhodyashhuyu-imenno-vam-2 / (accessed 08.06.2023). </w:t>
      </w:r>
    </w:p>
    <w:p w:rsidR="00910B01" w:rsidRPr="00910B01" w:rsidRDefault="00910B01" w:rsidP="00910B01">
      <w:pPr>
        <w:spacing w:after="0" w:line="240" w:lineRule="auto"/>
        <w:ind w:firstLine="709"/>
        <w:jc w:val="both"/>
        <w:rPr>
          <w:rFonts w:ascii="Times New Roman" w:hAnsi="Times New Roman" w:cs="Times New Roman"/>
          <w:sz w:val="24"/>
          <w:szCs w:val="24"/>
          <w:lang w:val="en-US"/>
        </w:rPr>
      </w:pPr>
      <w:r w:rsidRPr="00910B01">
        <w:rPr>
          <w:rFonts w:ascii="Times New Roman" w:hAnsi="Times New Roman" w:cs="Times New Roman"/>
          <w:sz w:val="24"/>
          <w:szCs w:val="24"/>
          <w:lang w:val="en-US"/>
        </w:rPr>
        <w:t>4. SAP SuccessFactors HCM: Description, Functions and Interface – 2022 [Electronic resource] // Soware. – URL: https://soware.ru/products/sap-successfactors-hcm (accessed 08.06.2023).</w:t>
      </w:r>
    </w:p>
    <w:sectPr w:rsidR="00910B01" w:rsidRPr="00910B01" w:rsidSect="000A14D3">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2A7E" w:rsidRDefault="00502A7E" w:rsidP="006C1354">
      <w:pPr>
        <w:spacing w:after="0" w:line="240" w:lineRule="auto"/>
      </w:pPr>
      <w:r>
        <w:separator/>
      </w:r>
    </w:p>
  </w:endnote>
  <w:endnote w:type="continuationSeparator" w:id="0">
    <w:p w:rsidR="00502A7E" w:rsidRDefault="00502A7E" w:rsidP="006C13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2A7E" w:rsidRDefault="00502A7E" w:rsidP="006C1354">
      <w:pPr>
        <w:spacing w:after="0" w:line="240" w:lineRule="auto"/>
      </w:pPr>
      <w:r>
        <w:separator/>
      </w:r>
    </w:p>
  </w:footnote>
  <w:footnote w:type="continuationSeparator" w:id="0">
    <w:p w:rsidR="00502A7E" w:rsidRDefault="00502A7E" w:rsidP="006C135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4693"/>
    <w:rsid w:val="0000500E"/>
    <w:rsid w:val="000107F5"/>
    <w:rsid w:val="000A14D3"/>
    <w:rsid w:val="000C7BB1"/>
    <w:rsid w:val="00100F49"/>
    <w:rsid w:val="00140A6E"/>
    <w:rsid w:val="001C4E9D"/>
    <w:rsid w:val="001E122C"/>
    <w:rsid w:val="002C2F50"/>
    <w:rsid w:val="002D1D62"/>
    <w:rsid w:val="003459BC"/>
    <w:rsid w:val="00397EDC"/>
    <w:rsid w:val="003B76DC"/>
    <w:rsid w:val="003E09EA"/>
    <w:rsid w:val="00463EE7"/>
    <w:rsid w:val="004B613C"/>
    <w:rsid w:val="004F35FF"/>
    <w:rsid w:val="00502A7E"/>
    <w:rsid w:val="005A1B2D"/>
    <w:rsid w:val="006C1354"/>
    <w:rsid w:val="0078557F"/>
    <w:rsid w:val="007A75B5"/>
    <w:rsid w:val="007B1231"/>
    <w:rsid w:val="007D4170"/>
    <w:rsid w:val="008209FD"/>
    <w:rsid w:val="00841159"/>
    <w:rsid w:val="00864969"/>
    <w:rsid w:val="008944B5"/>
    <w:rsid w:val="00910B01"/>
    <w:rsid w:val="009A2989"/>
    <w:rsid w:val="009B2FE8"/>
    <w:rsid w:val="00AC0B7F"/>
    <w:rsid w:val="00AD4693"/>
    <w:rsid w:val="00B37B6B"/>
    <w:rsid w:val="00BC229B"/>
    <w:rsid w:val="00BE4EB0"/>
    <w:rsid w:val="00CD007D"/>
    <w:rsid w:val="00DD7830"/>
    <w:rsid w:val="00E60129"/>
    <w:rsid w:val="00E60BED"/>
    <w:rsid w:val="00ED1443"/>
    <w:rsid w:val="00ED707D"/>
    <w:rsid w:val="00F8692C"/>
    <w:rsid w:val="00FD4F5F"/>
    <w:rsid w:val="00FD53D6"/>
    <w:rsid w:val="00FF6C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5A129D"/>
  <w15:chartTrackingRefBased/>
  <w15:docId w15:val="{0E5A9D9F-A300-4FA9-BB2B-4E89ED7BC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459BC"/>
    <w:pPr>
      <w:ind w:left="720"/>
      <w:contextualSpacing/>
    </w:pPr>
  </w:style>
  <w:style w:type="paragraph" w:styleId="a4">
    <w:name w:val="header"/>
    <w:basedOn w:val="a"/>
    <w:link w:val="a5"/>
    <w:uiPriority w:val="99"/>
    <w:unhideWhenUsed/>
    <w:rsid w:val="006C135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6C1354"/>
  </w:style>
  <w:style w:type="paragraph" w:styleId="a6">
    <w:name w:val="footer"/>
    <w:basedOn w:val="a"/>
    <w:link w:val="a7"/>
    <w:uiPriority w:val="99"/>
    <w:unhideWhenUsed/>
    <w:rsid w:val="006C135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6C1354"/>
  </w:style>
  <w:style w:type="character" w:styleId="a8">
    <w:name w:val="Hyperlink"/>
    <w:basedOn w:val="a0"/>
    <w:uiPriority w:val="99"/>
    <w:unhideWhenUsed/>
    <w:rsid w:val="006C135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656389">
      <w:bodyDiv w:val="1"/>
      <w:marLeft w:val="0"/>
      <w:marRight w:val="0"/>
      <w:marTop w:val="0"/>
      <w:marBottom w:val="0"/>
      <w:divBdr>
        <w:top w:val="none" w:sz="0" w:space="0" w:color="auto"/>
        <w:left w:val="none" w:sz="0" w:space="0" w:color="auto"/>
        <w:bottom w:val="none" w:sz="0" w:space="0" w:color="auto"/>
        <w:right w:val="none" w:sz="0" w:space="0" w:color="auto"/>
      </w:divBdr>
    </w:div>
    <w:div w:id="821653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397</TotalTime>
  <Pages>4</Pages>
  <Words>1707</Words>
  <Characters>9736</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19</cp:revision>
  <dcterms:created xsi:type="dcterms:W3CDTF">2023-06-09T16:47:00Z</dcterms:created>
  <dcterms:modified xsi:type="dcterms:W3CDTF">2023-06-19T17:09:00Z</dcterms:modified>
</cp:coreProperties>
</file>