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18BA" w:rsidRDefault="00CF27E5" w:rsidP="004918BA">
      <w:pPr>
        <w:spacing w:after="0" w:line="240" w:lineRule="auto"/>
        <w:rPr>
          <w:rFonts w:ascii="TimesNewRomanPS-BoldMT" w:eastAsia="Times New Roman" w:hAnsi="TimesNewRomanPS-BoldMT" w:cs="Times New Roman"/>
          <w:b/>
          <w:bCs/>
          <w:color w:val="000000"/>
          <w:sz w:val="24"/>
          <w:szCs w:val="24"/>
          <w:lang w:eastAsia="ru-RU"/>
        </w:rPr>
      </w:pPr>
      <w:r w:rsidRPr="00CF27E5">
        <w:rPr>
          <w:rFonts w:ascii="TimesNewRomanPS-BoldMT" w:eastAsia="Times New Roman" w:hAnsi="TimesNewRomanPS-BoldMT" w:cs="Times New Roman"/>
          <w:b/>
          <w:bCs/>
          <w:color w:val="000000"/>
          <w:sz w:val="24"/>
          <w:szCs w:val="24"/>
          <w:lang w:eastAsia="ru-RU"/>
        </w:rPr>
        <w:t>УДК ББК 338</w:t>
      </w:r>
      <w:r w:rsidR="004918BA">
        <w:rPr>
          <w:rFonts w:ascii="TimesNewRomanPS-BoldMT" w:eastAsia="Times New Roman" w:hAnsi="TimesNewRomanPS-BoldMT" w:cs="Times New Roman"/>
          <w:b/>
          <w:bCs/>
          <w:color w:val="000000"/>
          <w:sz w:val="24"/>
          <w:szCs w:val="24"/>
          <w:lang w:eastAsia="ru-RU"/>
        </w:rPr>
        <w:t>.24</w:t>
      </w:r>
      <w:r w:rsidRPr="00CF27E5">
        <w:rPr>
          <w:rFonts w:ascii="TimesNewRomanPS-BoldMT" w:eastAsia="Times New Roman" w:hAnsi="TimesNewRomanPS-BoldMT" w:cs="Times New Roman"/>
          <w:b/>
          <w:bCs/>
          <w:color w:val="000000"/>
          <w:sz w:val="24"/>
          <w:szCs w:val="24"/>
          <w:lang w:eastAsia="ru-RU"/>
        </w:rPr>
        <w:t>/65.05</w:t>
      </w:r>
    </w:p>
    <w:p w:rsidR="00CF27E5" w:rsidRPr="00CF27E5" w:rsidRDefault="00CF27E5" w:rsidP="00CF27E5">
      <w:pPr>
        <w:spacing w:after="0" w:line="240" w:lineRule="auto"/>
        <w:jc w:val="right"/>
        <w:rPr>
          <w:rFonts w:ascii="TimesNewRomanPS-BoldMT" w:eastAsia="Times New Roman" w:hAnsi="TimesNewRomanPS-BoldMT" w:cs="Times New Roman"/>
          <w:b/>
          <w:bCs/>
          <w:color w:val="000000"/>
          <w:sz w:val="24"/>
          <w:szCs w:val="24"/>
          <w:lang w:eastAsia="ru-RU"/>
        </w:rPr>
      </w:pPr>
      <w:r>
        <w:rPr>
          <w:rFonts w:ascii="TimesNewRomanPS-BoldMT" w:eastAsia="Times New Roman" w:hAnsi="TimesNewRomanPS-BoldMT" w:cs="Times New Roman"/>
          <w:b/>
          <w:bCs/>
          <w:color w:val="000000"/>
          <w:sz w:val="24"/>
          <w:szCs w:val="24"/>
          <w:lang w:eastAsia="ru-RU"/>
        </w:rPr>
        <w:t>Гардт</w:t>
      </w:r>
      <w:r w:rsidRPr="00CF27E5">
        <w:rPr>
          <w:rFonts w:ascii="TimesNewRomanPS-BoldMT" w:eastAsia="Times New Roman" w:hAnsi="TimesNewRomanPS-BoldMT" w:cs="Times New Roman"/>
          <w:b/>
          <w:bCs/>
          <w:color w:val="000000"/>
          <w:sz w:val="24"/>
          <w:szCs w:val="24"/>
          <w:lang w:eastAsia="ru-RU"/>
        </w:rPr>
        <w:t xml:space="preserve"> </w:t>
      </w:r>
      <w:r>
        <w:rPr>
          <w:rFonts w:ascii="TimesNewRomanPS-BoldMT" w:eastAsia="Times New Roman" w:hAnsi="TimesNewRomanPS-BoldMT" w:cs="Times New Roman"/>
          <w:b/>
          <w:bCs/>
          <w:color w:val="000000"/>
          <w:sz w:val="24"/>
          <w:szCs w:val="24"/>
          <w:lang w:eastAsia="ru-RU"/>
        </w:rPr>
        <w:t>А</w:t>
      </w:r>
      <w:r w:rsidRPr="00CF27E5">
        <w:rPr>
          <w:rFonts w:ascii="TimesNewRomanPS-BoldMT" w:eastAsia="Times New Roman" w:hAnsi="TimesNewRomanPS-BoldMT" w:cs="Times New Roman"/>
          <w:b/>
          <w:bCs/>
          <w:color w:val="000000"/>
          <w:sz w:val="24"/>
          <w:szCs w:val="24"/>
          <w:lang w:eastAsia="ru-RU"/>
        </w:rPr>
        <w:t>.</w:t>
      </w:r>
      <w:r>
        <w:rPr>
          <w:rFonts w:ascii="TimesNewRomanPS-BoldMT" w:eastAsia="Times New Roman" w:hAnsi="TimesNewRomanPS-BoldMT" w:cs="Times New Roman"/>
          <w:b/>
          <w:bCs/>
          <w:color w:val="000000"/>
          <w:sz w:val="24"/>
          <w:szCs w:val="24"/>
          <w:lang w:eastAsia="ru-RU"/>
        </w:rPr>
        <w:t>А</w:t>
      </w:r>
      <w:r w:rsidRPr="00CF27E5">
        <w:rPr>
          <w:rFonts w:ascii="TimesNewRomanPS-BoldMT" w:eastAsia="Times New Roman" w:hAnsi="TimesNewRomanPS-BoldMT" w:cs="Times New Roman"/>
          <w:b/>
          <w:bCs/>
          <w:color w:val="000000"/>
          <w:sz w:val="24"/>
          <w:szCs w:val="24"/>
          <w:lang w:eastAsia="ru-RU"/>
        </w:rPr>
        <w:t>.</w:t>
      </w:r>
    </w:p>
    <w:p w:rsidR="00CF27E5" w:rsidRPr="00CF27E5" w:rsidRDefault="00CF27E5" w:rsidP="00CF27E5">
      <w:pPr>
        <w:spacing w:after="0" w:line="240" w:lineRule="auto"/>
        <w:jc w:val="center"/>
        <w:rPr>
          <w:rFonts w:ascii="TimesNewRomanPS-BoldMT" w:eastAsia="Times New Roman" w:hAnsi="TimesNewRomanPS-BoldMT" w:cs="Times New Roman"/>
          <w:b/>
          <w:bCs/>
          <w:color w:val="000000"/>
          <w:sz w:val="24"/>
          <w:szCs w:val="24"/>
          <w:lang w:eastAsia="ru-RU"/>
        </w:rPr>
      </w:pPr>
      <w:r>
        <w:rPr>
          <w:rFonts w:ascii="TimesNewRomanPS-BoldMT" w:eastAsia="Times New Roman" w:hAnsi="TimesNewRomanPS-BoldMT" w:cs="Times New Roman"/>
          <w:b/>
          <w:bCs/>
          <w:color w:val="000000"/>
          <w:sz w:val="24"/>
          <w:szCs w:val="24"/>
          <w:lang w:eastAsia="ru-RU"/>
        </w:rPr>
        <w:t>ВЛИЯНИЕ НАУЧНО-ТЕХНИЧЕСКИХ ФАКТОРОВ ДЕЛОВОГО КЛИМАТА НА ДЕЯТЕЛЬНОСТЬ ПРЕДПРИЯТИЙ РЕГИОНА</w:t>
      </w:r>
    </w:p>
    <w:p w:rsidR="00CF27E5" w:rsidRDefault="00CF27E5" w:rsidP="00CF27E5">
      <w:pPr>
        <w:spacing w:after="0" w:line="240" w:lineRule="auto"/>
        <w:rPr>
          <w:rFonts w:ascii="TimesNewRomanPS-BoldMT" w:eastAsia="Times New Roman" w:hAnsi="TimesNewRomanPS-BoldMT" w:cs="Times New Roman"/>
          <w:b/>
          <w:bCs/>
          <w:color w:val="000000"/>
          <w:sz w:val="24"/>
          <w:szCs w:val="24"/>
          <w:lang w:eastAsia="ru-RU"/>
        </w:rPr>
      </w:pPr>
    </w:p>
    <w:p w:rsidR="00CF27E5" w:rsidRPr="00CF27E5" w:rsidRDefault="00CF27E5" w:rsidP="00CF27E5">
      <w:pPr>
        <w:spacing w:after="0" w:line="240" w:lineRule="auto"/>
        <w:ind w:firstLine="709"/>
        <w:jc w:val="both"/>
        <w:rPr>
          <w:rFonts w:ascii="TimesNewRomanPS-ItalicMT" w:eastAsia="Times New Roman" w:hAnsi="TimesNewRomanPS-ItalicMT" w:cs="Times New Roman"/>
          <w:i/>
          <w:iCs/>
          <w:color w:val="000000"/>
          <w:sz w:val="24"/>
          <w:szCs w:val="24"/>
          <w:lang w:eastAsia="ru-RU"/>
        </w:rPr>
      </w:pPr>
      <w:r w:rsidRPr="00CF27E5">
        <w:rPr>
          <w:rFonts w:ascii="TimesNewRomanPS-BoldMT" w:eastAsia="Times New Roman" w:hAnsi="TimesNewRomanPS-BoldMT" w:cs="Times New Roman"/>
          <w:b/>
          <w:bCs/>
          <w:color w:val="000000"/>
          <w:sz w:val="24"/>
          <w:szCs w:val="24"/>
          <w:lang w:eastAsia="ru-RU"/>
        </w:rPr>
        <w:t xml:space="preserve">Аннотация статьи: </w:t>
      </w:r>
      <w:r w:rsidR="00590252">
        <w:rPr>
          <w:rFonts w:ascii="TimesNewRomanPS-ItalicMT" w:eastAsia="Times New Roman" w:hAnsi="TimesNewRomanPS-ItalicMT" w:cs="Times New Roman"/>
          <w:i/>
          <w:iCs/>
          <w:color w:val="000000"/>
          <w:sz w:val="24"/>
          <w:szCs w:val="24"/>
          <w:lang w:eastAsia="ru-RU"/>
        </w:rPr>
        <w:t>В статье предлагается теоретическое описание влияния научно-технических факторов делового климата на деятельность территориальных предприятий, так же упомянуты риски и проблемы научно-технического развития регионов</w:t>
      </w:r>
      <w:r w:rsidRPr="00CF27E5">
        <w:rPr>
          <w:rFonts w:ascii="TimesNewRomanPS-ItalicMT" w:eastAsia="Times New Roman" w:hAnsi="TimesNewRomanPS-ItalicMT" w:cs="Times New Roman"/>
          <w:i/>
          <w:iCs/>
          <w:color w:val="000000"/>
          <w:sz w:val="24"/>
          <w:szCs w:val="24"/>
          <w:lang w:eastAsia="ru-RU"/>
        </w:rPr>
        <w:t>.</w:t>
      </w:r>
    </w:p>
    <w:p w:rsidR="00CF27E5" w:rsidRDefault="00CF27E5" w:rsidP="00CF27E5">
      <w:pPr>
        <w:spacing w:after="0" w:line="240" w:lineRule="auto"/>
        <w:ind w:firstLine="709"/>
        <w:jc w:val="both"/>
        <w:rPr>
          <w:rFonts w:ascii="Times New Roman" w:hAnsi="Times New Roman" w:cs="Times New Roman"/>
          <w:sz w:val="24"/>
          <w:szCs w:val="24"/>
        </w:rPr>
      </w:pPr>
      <w:r w:rsidRPr="00CF27E5">
        <w:rPr>
          <w:rFonts w:ascii="TimesNewRomanPS-BoldMT" w:eastAsia="Times New Roman" w:hAnsi="TimesNewRomanPS-BoldMT" w:cs="Times New Roman"/>
          <w:b/>
          <w:bCs/>
          <w:color w:val="000000"/>
          <w:sz w:val="24"/>
          <w:szCs w:val="24"/>
          <w:lang w:eastAsia="ru-RU"/>
        </w:rPr>
        <w:t xml:space="preserve">Ключевые слова: </w:t>
      </w:r>
      <w:r w:rsidR="004918BA" w:rsidRPr="004918BA">
        <w:rPr>
          <w:rFonts w:ascii="TimesNewRomanPS-ItalicMT" w:eastAsia="Times New Roman" w:hAnsi="TimesNewRomanPS-ItalicMT" w:cs="Times New Roman"/>
          <w:i/>
          <w:iCs/>
          <w:color w:val="000000"/>
          <w:sz w:val="24"/>
          <w:szCs w:val="24"/>
          <w:lang w:eastAsia="ru-RU"/>
        </w:rPr>
        <w:t xml:space="preserve">деловой климат, </w:t>
      </w:r>
      <w:r w:rsidR="004918BA">
        <w:rPr>
          <w:rFonts w:ascii="TimesNewRomanPS-ItalicMT" w:eastAsia="Times New Roman" w:hAnsi="TimesNewRomanPS-ItalicMT" w:cs="Times New Roman"/>
          <w:i/>
          <w:iCs/>
          <w:color w:val="000000"/>
          <w:sz w:val="24"/>
          <w:szCs w:val="24"/>
          <w:lang w:eastAsia="ru-RU"/>
        </w:rPr>
        <w:t>Научно-технические факторы</w:t>
      </w:r>
      <w:r w:rsidR="004918BA" w:rsidRPr="004918BA">
        <w:rPr>
          <w:rFonts w:ascii="TimesNewRomanPS-ItalicMT" w:eastAsia="Times New Roman" w:hAnsi="TimesNewRomanPS-ItalicMT" w:cs="Times New Roman"/>
          <w:i/>
          <w:iCs/>
          <w:color w:val="000000"/>
          <w:sz w:val="24"/>
          <w:szCs w:val="24"/>
          <w:lang w:eastAsia="ru-RU"/>
        </w:rPr>
        <w:t>, предприним</w:t>
      </w:r>
      <w:r w:rsidR="004918BA">
        <w:rPr>
          <w:rFonts w:ascii="TimesNewRomanPS-ItalicMT" w:eastAsia="Times New Roman" w:hAnsi="TimesNewRomanPS-ItalicMT" w:cs="Times New Roman"/>
          <w:i/>
          <w:iCs/>
          <w:color w:val="000000"/>
          <w:sz w:val="24"/>
          <w:szCs w:val="24"/>
          <w:lang w:eastAsia="ru-RU"/>
        </w:rPr>
        <w:t>ательская среда, влияние факторов</w:t>
      </w:r>
      <w:r w:rsidR="004918BA" w:rsidRPr="004918BA">
        <w:rPr>
          <w:rFonts w:ascii="TimesNewRomanPS-ItalicMT" w:eastAsia="Times New Roman" w:hAnsi="TimesNewRomanPS-ItalicMT" w:cs="Times New Roman"/>
          <w:i/>
          <w:iCs/>
          <w:color w:val="000000"/>
          <w:sz w:val="24"/>
          <w:szCs w:val="24"/>
          <w:lang w:eastAsia="ru-RU"/>
        </w:rPr>
        <w:t xml:space="preserve"> делового климата, региональная</w:t>
      </w:r>
      <w:r w:rsidR="004918BA">
        <w:rPr>
          <w:rFonts w:ascii="TimesNewRomanPS-ItalicMT" w:eastAsia="Times New Roman" w:hAnsi="TimesNewRomanPS-ItalicMT" w:cs="Times New Roman"/>
          <w:i/>
          <w:iCs/>
          <w:color w:val="000000"/>
          <w:sz w:val="24"/>
          <w:szCs w:val="24"/>
          <w:lang w:eastAsia="ru-RU"/>
        </w:rPr>
        <w:t xml:space="preserve"> экономика</w:t>
      </w:r>
      <w:r w:rsidRPr="00CF27E5">
        <w:rPr>
          <w:rFonts w:ascii="TimesNewRomanPS-ItalicMT" w:eastAsia="Times New Roman" w:hAnsi="TimesNewRomanPS-ItalicMT" w:cs="Times New Roman"/>
          <w:i/>
          <w:iCs/>
          <w:color w:val="000000"/>
          <w:sz w:val="24"/>
          <w:szCs w:val="24"/>
          <w:lang w:eastAsia="ru-RU"/>
        </w:rPr>
        <w:t>.</w:t>
      </w:r>
    </w:p>
    <w:p w:rsidR="00CF27E5" w:rsidRDefault="00CF27E5" w:rsidP="00737F7C">
      <w:pPr>
        <w:spacing w:after="0" w:line="240" w:lineRule="auto"/>
        <w:ind w:firstLine="709"/>
        <w:jc w:val="both"/>
        <w:rPr>
          <w:rFonts w:ascii="Times New Roman" w:hAnsi="Times New Roman" w:cs="Times New Roman"/>
          <w:sz w:val="24"/>
          <w:szCs w:val="24"/>
        </w:rPr>
      </w:pPr>
    </w:p>
    <w:p w:rsidR="00737F7C" w:rsidRPr="00737F7C" w:rsidRDefault="00737F7C" w:rsidP="00737F7C">
      <w:pPr>
        <w:spacing w:after="0" w:line="240" w:lineRule="auto"/>
        <w:ind w:firstLine="709"/>
        <w:jc w:val="both"/>
        <w:rPr>
          <w:rFonts w:ascii="Times New Roman" w:hAnsi="Times New Roman" w:cs="Times New Roman"/>
          <w:sz w:val="24"/>
          <w:szCs w:val="24"/>
        </w:rPr>
      </w:pPr>
      <w:r w:rsidRPr="00737F7C">
        <w:rPr>
          <w:rFonts w:ascii="Times New Roman" w:hAnsi="Times New Roman" w:cs="Times New Roman"/>
          <w:sz w:val="24"/>
          <w:szCs w:val="24"/>
        </w:rPr>
        <w:t xml:space="preserve">Важность научно-технического развития территории для </w:t>
      </w:r>
      <w:r w:rsidR="00E03E29">
        <w:rPr>
          <w:rFonts w:ascii="Times New Roman" w:hAnsi="Times New Roman" w:cs="Times New Roman"/>
          <w:sz w:val="24"/>
          <w:szCs w:val="24"/>
        </w:rPr>
        <w:t>высокого</w:t>
      </w:r>
      <w:r w:rsidRPr="00737F7C">
        <w:rPr>
          <w:rFonts w:ascii="Times New Roman" w:hAnsi="Times New Roman" w:cs="Times New Roman"/>
          <w:sz w:val="24"/>
          <w:szCs w:val="24"/>
        </w:rPr>
        <w:t xml:space="preserve"> уровня</w:t>
      </w:r>
      <w:r w:rsidR="00E03E29">
        <w:rPr>
          <w:rFonts w:ascii="Times New Roman" w:hAnsi="Times New Roman" w:cs="Times New Roman"/>
          <w:sz w:val="24"/>
          <w:szCs w:val="24"/>
        </w:rPr>
        <w:t xml:space="preserve"> качества</w:t>
      </w:r>
      <w:r w:rsidRPr="00737F7C">
        <w:rPr>
          <w:rFonts w:ascii="Times New Roman" w:hAnsi="Times New Roman" w:cs="Times New Roman"/>
          <w:sz w:val="24"/>
          <w:szCs w:val="24"/>
        </w:rPr>
        <w:t xml:space="preserve"> делового климата в регионе трудно переоценить. В эпоху, когда цифровизация является движущей силой экономического роста и инноваций, хорошо развитая научно-техническая инфраструктура может </w:t>
      </w:r>
      <w:r w:rsidR="00E03E29">
        <w:rPr>
          <w:rFonts w:ascii="Times New Roman" w:hAnsi="Times New Roman" w:cs="Times New Roman"/>
          <w:sz w:val="24"/>
          <w:szCs w:val="24"/>
        </w:rPr>
        <w:t>создать</w:t>
      </w:r>
      <w:r w:rsidRPr="00737F7C">
        <w:rPr>
          <w:rFonts w:ascii="Times New Roman" w:hAnsi="Times New Roman" w:cs="Times New Roman"/>
          <w:sz w:val="24"/>
          <w:szCs w:val="24"/>
        </w:rPr>
        <w:t xml:space="preserve"> потенциал</w:t>
      </w:r>
      <w:r w:rsidR="00E03E29">
        <w:rPr>
          <w:rFonts w:ascii="Times New Roman" w:hAnsi="Times New Roman" w:cs="Times New Roman"/>
          <w:sz w:val="24"/>
          <w:szCs w:val="24"/>
        </w:rPr>
        <w:t xml:space="preserve"> для экономического</w:t>
      </w:r>
      <w:r w:rsidRPr="00737F7C">
        <w:rPr>
          <w:rFonts w:ascii="Times New Roman" w:hAnsi="Times New Roman" w:cs="Times New Roman"/>
          <w:sz w:val="24"/>
          <w:szCs w:val="24"/>
        </w:rPr>
        <w:t xml:space="preserve"> роста</w:t>
      </w:r>
      <w:r w:rsidR="00E03E29">
        <w:rPr>
          <w:rFonts w:ascii="Times New Roman" w:hAnsi="Times New Roman" w:cs="Times New Roman"/>
          <w:sz w:val="24"/>
          <w:szCs w:val="24"/>
        </w:rPr>
        <w:t xml:space="preserve"> и развития</w:t>
      </w:r>
      <w:r w:rsidRPr="00737F7C">
        <w:rPr>
          <w:rFonts w:ascii="Times New Roman" w:hAnsi="Times New Roman" w:cs="Times New Roman"/>
          <w:sz w:val="24"/>
          <w:szCs w:val="24"/>
        </w:rPr>
        <w:t xml:space="preserve"> региона. Наука и технологии стали неотъемлемой частью современной промышленности, а это значит, что предприятия,</w:t>
      </w:r>
      <w:r w:rsidR="00C60EDD">
        <w:rPr>
          <w:rFonts w:ascii="Times New Roman" w:hAnsi="Times New Roman" w:cs="Times New Roman"/>
          <w:sz w:val="24"/>
          <w:szCs w:val="24"/>
        </w:rPr>
        <w:t xml:space="preserve"> чтобы оставаться конкурентоспособными должны использовать в своей деятельности достижения науки и техники</w:t>
      </w:r>
      <w:r w:rsidRPr="00737F7C">
        <w:rPr>
          <w:rFonts w:ascii="Times New Roman" w:hAnsi="Times New Roman" w:cs="Times New Roman"/>
          <w:sz w:val="24"/>
          <w:szCs w:val="24"/>
        </w:rPr>
        <w:t>.</w:t>
      </w:r>
    </w:p>
    <w:p w:rsidR="00E03E29" w:rsidRDefault="00737F7C" w:rsidP="00E03E29">
      <w:pPr>
        <w:spacing w:after="0" w:line="240" w:lineRule="auto"/>
        <w:ind w:firstLine="709"/>
        <w:jc w:val="both"/>
        <w:rPr>
          <w:rFonts w:ascii="Times New Roman" w:hAnsi="Times New Roman" w:cs="Times New Roman"/>
          <w:sz w:val="24"/>
          <w:szCs w:val="24"/>
        </w:rPr>
      </w:pPr>
      <w:r w:rsidRPr="00737F7C">
        <w:rPr>
          <w:rFonts w:ascii="Times New Roman" w:hAnsi="Times New Roman" w:cs="Times New Roman"/>
          <w:sz w:val="24"/>
          <w:szCs w:val="24"/>
        </w:rPr>
        <w:t xml:space="preserve">Деловой климат определяется как </w:t>
      </w:r>
      <w:r w:rsidR="00E03E29" w:rsidRPr="00E03E29">
        <w:rPr>
          <w:rFonts w:ascii="Times New Roman" w:hAnsi="Times New Roman" w:cs="Times New Roman"/>
          <w:sz w:val="24"/>
          <w:szCs w:val="24"/>
        </w:rPr>
        <w:t>широкий набор политических, экономических, юридических, материальных и регулятивных факторов, характерных для конкретной местности, оказывающих влияние на деятельность ее предприятий и инвесторов</w:t>
      </w:r>
      <w:r w:rsidRPr="00737F7C">
        <w:rPr>
          <w:rFonts w:ascii="Times New Roman" w:hAnsi="Times New Roman" w:cs="Times New Roman"/>
          <w:sz w:val="24"/>
          <w:szCs w:val="24"/>
        </w:rPr>
        <w:t xml:space="preserve">. </w:t>
      </w:r>
    </w:p>
    <w:p w:rsidR="00C60EDD" w:rsidRDefault="00C60EDD" w:rsidP="00737F7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Наиболее часто к</w:t>
      </w:r>
      <w:r w:rsidR="003C583D">
        <w:rPr>
          <w:rFonts w:ascii="Times New Roman" w:hAnsi="Times New Roman" w:cs="Times New Roman"/>
          <w:sz w:val="24"/>
          <w:szCs w:val="24"/>
        </w:rPr>
        <w:t xml:space="preserve"> группам</w:t>
      </w:r>
      <w:r>
        <w:rPr>
          <w:rFonts w:ascii="Times New Roman" w:hAnsi="Times New Roman" w:cs="Times New Roman"/>
          <w:sz w:val="24"/>
          <w:szCs w:val="24"/>
        </w:rPr>
        <w:t xml:space="preserve"> фактор</w:t>
      </w:r>
      <w:r w:rsidR="003C583D">
        <w:rPr>
          <w:rFonts w:ascii="Times New Roman" w:hAnsi="Times New Roman" w:cs="Times New Roman"/>
          <w:sz w:val="24"/>
          <w:szCs w:val="24"/>
        </w:rPr>
        <w:t>ов</w:t>
      </w:r>
      <w:r>
        <w:rPr>
          <w:rFonts w:ascii="Times New Roman" w:hAnsi="Times New Roman" w:cs="Times New Roman"/>
          <w:sz w:val="24"/>
          <w:szCs w:val="24"/>
        </w:rPr>
        <w:t xml:space="preserve"> делового климата региона, оказывающими непосредственное влияние на деятельность предприятий этого региона относят</w:t>
      </w:r>
      <w:r w:rsidRPr="00C60EDD">
        <w:rPr>
          <w:rFonts w:ascii="Times New Roman" w:hAnsi="Times New Roman" w:cs="Times New Roman"/>
          <w:sz w:val="24"/>
          <w:szCs w:val="24"/>
        </w:rPr>
        <w:t>[1]:</w:t>
      </w:r>
    </w:p>
    <w:p w:rsidR="00C60EDD" w:rsidRDefault="003C583D" w:rsidP="003C583D">
      <w:pPr>
        <w:pStyle w:val="a4"/>
        <w:numPr>
          <w:ilvl w:val="0"/>
          <w:numId w:val="3"/>
        </w:numPr>
        <w:spacing w:after="0" w:line="240" w:lineRule="auto"/>
        <w:jc w:val="both"/>
        <w:rPr>
          <w:rFonts w:ascii="Times New Roman" w:hAnsi="Times New Roman" w:cs="Times New Roman"/>
          <w:sz w:val="24"/>
          <w:szCs w:val="24"/>
        </w:rPr>
      </w:pPr>
      <w:r w:rsidRPr="003C583D">
        <w:rPr>
          <w:rFonts w:ascii="Times New Roman" w:hAnsi="Times New Roman" w:cs="Times New Roman"/>
          <w:sz w:val="24"/>
          <w:szCs w:val="24"/>
        </w:rPr>
        <w:t>политико-правовые</w:t>
      </w:r>
      <w:r w:rsidR="00B66809">
        <w:rPr>
          <w:rFonts w:ascii="Times New Roman" w:hAnsi="Times New Roman" w:cs="Times New Roman"/>
          <w:sz w:val="24"/>
          <w:szCs w:val="24"/>
          <w:lang w:val="en-US"/>
        </w:rPr>
        <w:t>;</w:t>
      </w:r>
    </w:p>
    <w:p w:rsidR="003C583D" w:rsidRDefault="003C583D" w:rsidP="003C583D">
      <w:pPr>
        <w:pStyle w:val="a4"/>
        <w:numPr>
          <w:ilvl w:val="0"/>
          <w:numId w:val="3"/>
        </w:numPr>
        <w:spacing w:after="0" w:line="240" w:lineRule="auto"/>
        <w:jc w:val="both"/>
        <w:rPr>
          <w:rFonts w:ascii="Times New Roman" w:hAnsi="Times New Roman" w:cs="Times New Roman"/>
          <w:sz w:val="24"/>
          <w:szCs w:val="24"/>
        </w:rPr>
      </w:pPr>
      <w:r w:rsidRPr="003C583D">
        <w:rPr>
          <w:rFonts w:ascii="Times New Roman" w:hAnsi="Times New Roman" w:cs="Times New Roman"/>
          <w:sz w:val="24"/>
          <w:szCs w:val="24"/>
        </w:rPr>
        <w:t>инвестиционные</w:t>
      </w:r>
      <w:r w:rsidR="00B66809">
        <w:rPr>
          <w:rFonts w:ascii="Times New Roman" w:hAnsi="Times New Roman" w:cs="Times New Roman"/>
          <w:sz w:val="24"/>
          <w:szCs w:val="24"/>
          <w:lang w:val="en-US"/>
        </w:rPr>
        <w:t>;</w:t>
      </w:r>
    </w:p>
    <w:p w:rsidR="003C583D" w:rsidRDefault="003C583D" w:rsidP="003C583D">
      <w:pPr>
        <w:pStyle w:val="a4"/>
        <w:numPr>
          <w:ilvl w:val="0"/>
          <w:numId w:val="3"/>
        </w:numPr>
        <w:spacing w:after="0" w:line="240" w:lineRule="auto"/>
        <w:jc w:val="both"/>
        <w:rPr>
          <w:rFonts w:ascii="Times New Roman" w:hAnsi="Times New Roman" w:cs="Times New Roman"/>
          <w:sz w:val="24"/>
          <w:szCs w:val="24"/>
        </w:rPr>
      </w:pPr>
      <w:r w:rsidRPr="003C583D">
        <w:rPr>
          <w:rFonts w:ascii="Times New Roman" w:hAnsi="Times New Roman" w:cs="Times New Roman"/>
          <w:sz w:val="24"/>
          <w:szCs w:val="24"/>
        </w:rPr>
        <w:t>экономические</w:t>
      </w:r>
      <w:r w:rsidR="00B66809">
        <w:rPr>
          <w:rFonts w:ascii="Times New Roman" w:hAnsi="Times New Roman" w:cs="Times New Roman"/>
          <w:sz w:val="24"/>
          <w:szCs w:val="24"/>
          <w:lang w:val="en-US"/>
        </w:rPr>
        <w:t>;</w:t>
      </w:r>
    </w:p>
    <w:p w:rsidR="003C583D" w:rsidRDefault="003C583D" w:rsidP="003C583D">
      <w:pPr>
        <w:pStyle w:val="a4"/>
        <w:numPr>
          <w:ilvl w:val="0"/>
          <w:numId w:val="3"/>
        </w:numPr>
        <w:spacing w:after="0" w:line="240" w:lineRule="auto"/>
        <w:jc w:val="both"/>
        <w:rPr>
          <w:rFonts w:ascii="Times New Roman" w:hAnsi="Times New Roman" w:cs="Times New Roman"/>
          <w:sz w:val="24"/>
          <w:szCs w:val="24"/>
        </w:rPr>
      </w:pPr>
      <w:r w:rsidRPr="003C583D">
        <w:rPr>
          <w:rFonts w:ascii="Times New Roman" w:hAnsi="Times New Roman" w:cs="Times New Roman"/>
          <w:sz w:val="24"/>
          <w:szCs w:val="24"/>
        </w:rPr>
        <w:t>международные</w:t>
      </w:r>
      <w:r w:rsidR="00B66809">
        <w:rPr>
          <w:rFonts w:ascii="Times New Roman" w:hAnsi="Times New Roman" w:cs="Times New Roman"/>
          <w:sz w:val="24"/>
          <w:szCs w:val="24"/>
          <w:lang w:val="en-US"/>
        </w:rPr>
        <w:t>;</w:t>
      </w:r>
    </w:p>
    <w:p w:rsidR="003C583D" w:rsidRDefault="003C583D" w:rsidP="003C583D">
      <w:pPr>
        <w:pStyle w:val="a4"/>
        <w:numPr>
          <w:ilvl w:val="0"/>
          <w:numId w:val="3"/>
        </w:numPr>
        <w:spacing w:after="0" w:line="240" w:lineRule="auto"/>
        <w:jc w:val="both"/>
        <w:rPr>
          <w:rFonts w:ascii="Times New Roman" w:hAnsi="Times New Roman" w:cs="Times New Roman"/>
          <w:sz w:val="24"/>
          <w:szCs w:val="24"/>
        </w:rPr>
      </w:pPr>
      <w:r w:rsidRPr="003C583D">
        <w:rPr>
          <w:rFonts w:ascii="Times New Roman" w:hAnsi="Times New Roman" w:cs="Times New Roman"/>
          <w:sz w:val="24"/>
          <w:szCs w:val="24"/>
        </w:rPr>
        <w:t>научно-технические</w:t>
      </w:r>
      <w:r w:rsidR="00B66809">
        <w:rPr>
          <w:rFonts w:ascii="Times New Roman" w:hAnsi="Times New Roman" w:cs="Times New Roman"/>
          <w:sz w:val="24"/>
          <w:szCs w:val="24"/>
          <w:lang w:val="en-US"/>
        </w:rPr>
        <w:t>;</w:t>
      </w:r>
    </w:p>
    <w:p w:rsidR="003C583D" w:rsidRDefault="003C583D" w:rsidP="003C583D">
      <w:pPr>
        <w:pStyle w:val="a4"/>
        <w:numPr>
          <w:ilvl w:val="0"/>
          <w:numId w:val="3"/>
        </w:numPr>
        <w:spacing w:after="0" w:line="240" w:lineRule="auto"/>
        <w:jc w:val="both"/>
        <w:rPr>
          <w:rFonts w:ascii="Times New Roman" w:hAnsi="Times New Roman" w:cs="Times New Roman"/>
          <w:sz w:val="24"/>
          <w:szCs w:val="24"/>
        </w:rPr>
      </w:pPr>
      <w:r w:rsidRPr="003C583D">
        <w:rPr>
          <w:rFonts w:ascii="Times New Roman" w:hAnsi="Times New Roman" w:cs="Times New Roman"/>
          <w:sz w:val="24"/>
          <w:szCs w:val="24"/>
        </w:rPr>
        <w:t>социальные</w:t>
      </w:r>
      <w:r w:rsidR="00B66809">
        <w:rPr>
          <w:rFonts w:ascii="Times New Roman" w:hAnsi="Times New Roman" w:cs="Times New Roman"/>
          <w:sz w:val="24"/>
          <w:szCs w:val="24"/>
        </w:rPr>
        <w:t>.</w:t>
      </w:r>
    </w:p>
    <w:p w:rsidR="003C583D" w:rsidRPr="00CE5223" w:rsidRDefault="00CE5223" w:rsidP="00CE522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 научно-технической группе факторов делового климата, оказывающих влияние на деятельность территориальных предприятий принято относить</w:t>
      </w:r>
      <w:r w:rsidRPr="00CE5223">
        <w:rPr>
          <w:rFonts w:ascii="Times New Roman" w:hAnsi="Times New Roman" w:cs="Times New Roman"/>
          <w:sz w:val="24"/>
          <w:szCs w:val="24"/>
        </w:rPr>
        <w:t>:</w:t>
      </w:r>
    </w:p>
    <w:p w:rsidR="00CE5223" w:rsidRPr="00CE5223" w:rsidRDefault="00CE5223" w:rsidP="00CE5223">
      <w:pPr>
        <w:pStyle w:val="a4"/>
        <w:numPr>
          <w:ilvl w:val="0"/>
          <w:numId w:val="4"/>
        </w:numPr>
        <w:spacing w:after="0" w:line="240" w:lineRule="auto"/>
        <w:jc w:val="both"/>
        <w:rPr>
          <w:rFonts w:ascii="Times New Roman" w:hAnsi="Times New Roman" w:cs="Times New Roman"/>
          <w:sz w:val="24"/>
          <w:szCs w:val="24"/>
        </w:rPr>
      </w:pPr>
      <w:r w:rsidRPr="00CE5223">
        <w:rPr>
          <w:rFonts w:ascii="Times New Roman" w:hAnsi="Times New Roman" w:cs="Times New Roman"/>
          <w:sz w:val="24"/>
          <w:szCs w:val="24"/>
        </w:rPr>
        <w:t>государс</w:t>
      </w:r>
      <w:r>
        <w:rPr>
          <w:rFonts w:ascii="Times New Roman" w:hAnsi="Times New Roman" w:cs="Times New Roman"/>
          <w:sz w:val="24"/>
          <w:szCs w:val="24"/>
        </w:rPr>
        <w:t>твенные и негосударственные рас</w:t>
      </w:r>
      <w:r w:rsidRPr="00CE5223">
        <w:rPr>
          <w:rFonts w:ascii="Times New Roman" w:hAnsi="Times New Roman" w:cs="Times New Roman"/>
          <w:sz w:val="24"/>
          <w:szCs w:val="24"/>
        </w:rPr>
        <w:t>ходы на науку;</w:t>
      </w:r>
    </w:p>
    <w:p w:rsidR="00CE5223" w:rsidRPr="00CE5223" w:rsidRDefault="00CE5223" w:rsidP="00CE5223">
      <w:pPr>
        <w:pStyle w:val="a4"/>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уровень развития </w:t>
      </w:r>
      <w:r w:rsidRPr="00CE5223">
        <w:rPr>
          <w:rFonts w:ascii="Times New Roman" w:hAnsi="Times New Roman" w:cs="Times New Roman"/>
          <w:sz w:val="24"/>
          <w:szCs w:val="24"/>
        </w:rPr>
        <w:t>патентно-лицензионн</w:t>
      </w:r>
      <w:r>
        <w:rPr>
          <w:rFonts w:ascii="Times New Roman" w:hAnsi="Times New Roman" w:cs="Times New Roman"/>
          <w:sz w:val="24"/>
          <w:szCs w:val="24"/>
        </w:rPr>
        <w:t>ой</w:t>
      </w:r>
      <w:r w:rsidRPr="00CE5223">
        <w:rPr>
          <w:rFonts w:ascii="Times New Roman" w:hAnsi="Times New Roman" w:cs="Times New Roman"/>
          <w:sz w:val="24"/>
          <w:szCs w:val="24"/>
        </w:rPr>
        <w:t xml:space="preserve"> защит</w:t>
      </w:r>
      <w:r>
        <w:rPr>
          <w:rFonts w:ascii="Times New Roman" w:hAnsi="Times New Roman" w:cs="Times New Roman"/>
          <w:sz w:val="24"/>
          <w:szCs w:val="24"/>
        </w:rPr>
        <w:t>ы</w:t>
      </w:r>
      <w:r w:rsidRPr="00CE5223">
        <w:rPr>
          <w:rFonts w:ascii="Times New Roman" w:hAnsi="Times New Roman" w:cs="Times New Roman"/>
          <w:sz w:val="24"/>
          <w:szCs w:val="24"/>
        </w:rPr>
        <w:t xml:space="preserve"> технологий;</w:t>
      </w:r>
    </w:p>
    <w:p w:rsidR="00CE5223" w:rsidRPr="00CE5223" w:rsidRDefault="00CE5223" w:rsidP="00CE5223">
      <w:pPr>
        <w:pStyle w:val="a4"/>
        <w:numPr>
          <w:ilvl w:val="0"/>
          <w:numId w:val="4"/>
        </w:numPr>
        <w:spacing w:after="0" w:line="240" w:lineRule="auto"/>
        <w:jc w:val="both"/>
        <w:rPr>
          <w:rFonts w:ascii="Times New Roman" w:hAnsi="Times New Roman" w:cs="Times New Roman"/>
          <w:sz w:val="24"/>
          <w:szCs w:val="24"/>
        </w:rPr>
      </w:pPr>
      <w:r w:rsidRPr="00CE5223">
        <w:rPr>
          <w:rFonts w:ascii="Times New Roman" w:hAnsi="Times New Roman" w:cs="Times New Roman"/>
          <w:sz w:val="24"/>
          <w:szCs w:val="24"/>
        </w:rPr>
        <w:t>уровень компьютеризации и автоматизации производства;</w:t>
      </w:r>
    </w:p>
    <w:p w:rsidR="00CE5223" w:rsidRPr="00CE5223" w:rsidRDefault="00B66809" w:rsidP="00CE5223">
      <w:pPr>
        <w:pStyle w:val="a4"/>
        <w:numPr>
          <w:ilvl w:val="0"/>
          <w:numId w:val="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к</w:t>
      </w:r>
      <w:r w:rsidR="00CE5223">
        <w:rPr>
          <w:rFonts w:ascii="Times New Roman" w:hAnsi="Times New Roman" w:cs="Times New Roman"/>
          <w:sz w:val="24"/>
          <w:szCs w:val="24"/>
        </w:rPr>
        <w:t>ачественный уровень и обеспеченность</w:t>
      </w:r>
      <w:r w:rsidR="00CE5223" w:rsidRPr="00CE5223">
        <w:rPr>
          <w:rFonts w:ascii="Times New Roman" w:hAnsi="Times New Roman" w:cs="Times New Roman"/>
          <w:sz w:val="24"/>
          <w:szCs w:val="24"/>
        </w:rPr>
        <w:t xml:space="preserve"> технологи</w:t>
      </w:r>
      <w:r w:rsidR="00CE5223">
        <w:rPr>
          <w:rFonts w:ascii="Times New Roman" w:hAnsi="Times New Roman" w:cs="Times New Roman"/>
          <w:sz w:val="24"/>
          <w:szCs w:val="24"/>
        </w:rPr>
        <w:t>ями</w:t>
      </w:r>
      <w:r w:rsidR="00CE5223" w:rsidRPr="00CE5223">
        <w:rPr>
          <w:rFonts w:ascii="Times New Roman" w:hAnsi="Times New Roman" w:cs="Times New Roman"/>
          <w:sz w:val="24"/>
          <w:szCs w:val="24"/>
        </w:rPr>
        <w:t xml:space="preserve"> сбора, обработки и передачи информации;</w:t>
      </w:r>
    </w:p>
    <w:p w:rsidR="00CE5223" w:rsidRPr="00CE5223" w:rsidRDefault="00CE5223" w:rsidP="00CE5223">
      <w:pPr>
        <w:pStyle w:val="a4"/>
        <w:numPr>
          <w:ilvl w:val="0"/>
          <w:numId w:val="4"/>
        </w:numPr>
        <w:spacing w:after="0" w:line="240" w:lineRule="auto"/>
        <w:jc w:val="both"/>
        <w:rPr>
          <w:rFonts w:ascii="Times New Roman" w:hAnsi="Times New Roman" w:cs="Times New Roman"/>
          <w:sz w:val="24"/>
          <w:szCs w:val="24"/>
        </w:rPr>
      </w:pPr>
      <w:r w:rsidRPr="00CE5223">
        <w:rPr>
          <w:rFonts w:ascii="Times New Roman" w:hAnsi="Times New Roman" w:cs="Times New Roman"/>
          <w:sz w:val="24"/>
          <w:szCs w:val="24"/>
        </w:rPr>
        <w:t>созда</w:t>
      </w:r>
      <w:r>
        <w:rPr>
          <w:rFonts w:ascii="Times New Roman" w:hAnsi="Times New Roman" w:cs="Times New Roman"/>
          <w:sz w:val="24"/>
          <w:szCs w:val="24"/>
        </w:rPr>
        <w:t>ние принципиально новых техноло</w:t>
      </w:r>
      <w:r w:rsidRPr="00CE5223">
        <w:rPr>
          <w:rFonts w:ascii="Times New Roman" w:hAnsi="Times New Roman" w:cs="Times New Roman"/>
          <w:sz w:val="24"/>
          <w:szCs w:val="24"/>
        </w:rPr>
        <w:t>гий;</w:t>
      </w:r>
    </w:p>
    <w:p w:rsidR="00753F11" w:rsidRPr="00753F11" w:rsidRDefault="00753F11" w:rsidP="00753F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Далее мы предлагаем более подробно рассмотреть каждый из представленных факторов, а </w:t>
      </w:r>
      <w:r w:rsidR="00E11CD3">
        <w:rPr>
          <w:rFonts w:ascii="Times New Roman" w:hAnsi="Times New Roman" w:cs="Times New Roman"/>
          <w:sz w:val="24"/>
          <w:szCs w:val="24"/>
        </w:rPr>
        <w:t>также</w:t>
      </w:r>
      <w:r>
        <w:rPr>
          <w:rFonts w:ascii="Times New Roman" w:hAnsi="Times New Roman" w:cs="Times New Roman"/>
          <w:sz w:val="24"/>
          <w:szCs w:val="24"/>
        </w:rPr>
        <w:t xml:space="preserve"> природу его влияния на деятельность территориальных предприятий</w:t>
      </w:r>
      <w:r w:rsidRPr="00753F11">
        <w:rPr>
          <w:rFonts w:ascii="Times New Roman" w:hAnsi="Times New Roman" w:cs="Times New Roman"/>
          <w:sz w:val="24"/>
          <w:szCs w:val="24"/>
        </w:rPr>
        <w:t>:</w:t>
      </w:r>
    </w:p>
    <w:p w:rsidR="00753F11" w:rsidRPr="00E11CD3" w:rsidRDefault="00B66809" w:rsidP="00753F11">
      <w:pPr>
        <w:pStyle w:val="a4"/>
        <w:numPr>
          <w:ilvl w:val="0"/>
          <w:numId w:val="5"/>
        </w:num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Г</w:t>
      </w:r>
      <w:r w:rsidR="00753F11" w:rsidRPr="00E11CD3">
        <w:rPr>
          <w:rFonts w:ascii="Times New Roman" w:hAnsi="Times New Roman" w:cs="Times New Roman"/>
          <w:b/>
          <w:sz w:val="24"/>
          <w:szCs w:val="24"/>
        </w:rPr>
        <w:t>осударственные и негосударственные рас</w:t>
      </w:r>
      <w:r w:rsidR="00753F11" w:rsidRPr="00E11CD3">
        <w:rPr>
          <w:rFonts w:ascii="Times New Roman" w:hAnsi="Times New Roman" w:cs="Times New Roman"/>
          <w:b/>
          <w:sz w:val="24"/>
          <w:szCs w:val="24"/>
        </w:rPr>
        <w:t>ходы на науку</w:t>
      </w:r>
      <w:r>
        <w:rPr>
          <w:rFonts w:ascii="Times New Roman" w:hAnsi="Times New Roman" w:cs="Times New Roman"/>
          <w:b/>
          <w:sz w:val="24"/>
          <w:szCs w:val="24"/>
        </w:rPr>
        <w:t>.</w:t>
      </w:r>
    </w:p>
    <w:p w:rsidR="00753F11" w:rsidRPr="00753F11" w:rsidRDefault="00753F11" w:rsidP="00753F11">
      <w:pPr>
        <w:spacing w:after="0" w:line="240" w:lineRule="auto"/>
        <w:ind w:firstLine="709"/>
        <w:jc w:val="both"/>
        <w:rPr>
          <w:rFonts w:ascii="Times New Roman" w:hAnsi="Times New Roman" w:cs="Times New Roman"/>
          <w:sz w:val="24"/>
          <w:szCs w:val="24"/>
        </w:rPr>
      </w:pPr>
      <w:r w:rsidRPr="00753F11">
        <w:rPr>
          <w:rFonts w:ascii="Times New Roman" w:hAnsi="Times New Roman" w:cs="Times New Roman"/>
          <w:sz w:val="24"/>
          <w:szCs w:val="24"/>
        </w:rPr>
        <w:t xml:space="preserve">Развитие предприятий в любом регионе в значительной степени зависит от наличия ресурсов, в том числе финансовых. Роль государственных и негосударственных расходов на науку часто упускается из виду, когда речь заходит о развитии предприятий в конкретном регионе. Однако этот вид расходов может оказать существенное влияние на </w:t>
      </w:r>
      <w:r w:rsidR="00E11CD3">
        <w:rPr>
          <w:rFonts w:ascii="Times New Roman" w:hAnsi="Times New Roman" w:cs="Times New Roman"/>
          <w:sz w:val="24"/>
          <w:szCs w:val="24"/>
        </w:rPr>
        <w:t>динамику экономического развития</w:t>
      </w:r>
      <w:r w:rsidRPr="00753F11">
        <w:rPr>
          <w:rFonts w:ascii="Times New Roman" w:hAnsi="Times New Roman" w:cs="Times New Roman"/>
          <w:sz w:val="24"/>
          <w:szCs w:val="24"/>
        </w:rPr>
        <w:t xml:space="preserve"> местных предприятий.</w:t>
      </w:r>
    </w:p>
    <w:p w:rsidR="00753F11" w:rsidRPr="00753F11" w:rsidRDefault="00753F11" w:rsidP="00753F11">
      <w:pPr>
        <w:spacing w:after="0" w:line="240" w:lineRule="auto"/>
        <w:ind w:firstLine="709"/>
        <w:jc w:val="both"/>
        <w:rPr>
          <w:rFonts w:ascii="Times New Roman" w:hAnsi="Times New Roman" w:cs="Times New Roman"/>
          <w:sz w:val="24"/>
          <w:szCs w:val="24"/>
        </w:rPr>
      </w:pPr>
      <w:r w:rsidRPr="00753F11">
        <w:rPr>
          <w:rFonts w:ascii="Times New Roman" w:hAnsi="Times New Roman" w:cs="Times New Roman"/>
          <w:sz w:val="24"/>
          <w:szCs w:val="24"/>
        </w:rPr>
        <w:t xml:space="preserve">Государственные расходы на науку могут помочь создать среду, способствующую инновациям и предпринимательской деятельности. Инвестируя в исследования и разработки, государство может обеспечить предприятиям доступ к передовым технологиям и актуальной информации о своей отрасли. Это может дать им конкурентное преимущество перед соперниками, а также помочь им </w:t>
      </w:r>
      <w:r w:rsidR="00E11CD3">
        <w:rPr>
          <w:rFonts w:ascii="Times New Roman" w:hAnsi="Times New Roman" w:cs="Times New Roman"/>
          <w:sz w:val="24"/>
          <w:szCs w:val="24"/>
        </w:rPr>
        <w:t xml:space="preserve">не отставать от мировых тенденций операционной </w:t>
      </w:r>
      <w:r w:rsidR="00E11CD3">
        <w:rPr>
          <w:rFonts w:ascii="Times New Roman" w:hAnsi="Times New Roman" w:cs="Times New Roman"/>
          <w:sz w:val="24"/>
          <w:szCs w:val="24"/>
        </w:rPr>
        <w:lastRenderedPageBreak/>
        <w:t>деятельности в соответствующих отраслях</w:t>
      </w:r>
      <w:r w:rsidRPr="00753F11">
        <w:rPr>
          <w:rFonts w:ascii="Times New Roman" w:hAnsi="Times New Roman" w:cs="Times New Roman"/>
          <w:sz w:val="24"/>
          <w:szCs w:val="24"/>
        </w:rPr>
        <w:t xml:space="preserve">. Кроме того, государственные инвестиции в науку могут обеспечить предприятиям доступ к грантам и другим формам финансовой </w:t>
      </w:r>
      <w:r w:rsidR="00E11CD3">
        <w:rPr>
          <w:rFonts w:ascii="Times New Roman" w:hAnsi="Times New Roman" w:cs="Times New Roman"/>
          <w:sz w:val="24"/>
          <w:szCs w:val="24"/>
        </w:rPr>
        <w:t>поддержки.</w:t>
      </w:r>
    </w:p>
    <w:p w:rsidR="00753F11" w:rsidRPr="00753F11" w:rsidRDefault="00753F11" w:rsidP="00753F11">
      <w:pPr>
        <w:spacing w:after="0" w:line="240" w:lineRule="auto"/>
        <w:ind w:firstLine="709"/>
        <w:jc w:val="both"/>
        <w:rPr>
          <w:rFonts w:ascii="Times New Roman" w:hAnsi="Times New Roman" w:cs="Times New Roman"/>
          <w:sz w:val="24"/>
          <w:szCs w:val="24"/>
        </w:rPr>
      </w:pPr>
      <w:r w:rsidRPr="00753F11">
        <w:rPr>
          <w:rFonts w:ascii="Times New Roman" w:hAnsi="Times New Roman" w:cs="Times New Roman"/>
          <w:sz w:val="24"/>
          <w:szCs w:val="24"/>
        </w:rPr>
        <w:t>Негосударственные расходы на науку не менее важны для развития предприятий, чем государственные инвестиции. Частные компании зачастую в бо</w:t>
      </w:r>
      <w:r w:rsidR="00E11CD3">
        <w:rPr>
          <w:rFonts w:ascii="Times New Roman" w:hAnsi="Times New Roman" w:cs="Times New Roman"/>
          <w:sz w:val="24"/>
          <w:szCs w:val="24"/>
        </w:rPr>
        <w:t>льшей степени, чем правительство</w:t>
      </w:r>
      <w:r w:rsidRPr="00753F11">
        <w:rPr>
          <w:rFonts w:ascii="Times New Roman" w:hAnsi="Times New Roman" w:cs="Times New Roman"/>
          <w:sz w:val="24"/>
          <w:szCs w:val="24"/>
        </w:rPr>
        <w:t>, готовы идти на риск, когда речь идет об инвестировании в инновационные технологии или услуги, которые потенциально могут произвести революцию в отрасли. Предоставляя такие ресурсы, частные компании помогают обеспечить предприятиям доступ к последним достижениям, которые могут помочь им оставаться впереди или даже получить преимущество перед конкурентами.</w:t>
      </w:r>
    </w:p>
    <w:p w:rsidR="003B792E" w:rsidRDefault="00E11CD3" w:rsidP="003B792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w:t>
      </w:r>
      <w:r w:rsidR="00753F11" w:rsidRPr="00753F11">
        <w:rPr>
          <w:rFonts w:ascii="Times New Roman" w:hAnsi="Times New Roman" w:cs="Times New Roman"/>
          <w:sz w:val="24"/>
          <w:szCs w:val="24"/>
        </w:rPr>
        <w:t xml:space="preserve">осударственные, так и негосударственные расходы на науку играют важную роль в развитии предприятий в любом регионе или стране. Государственные инвестиции обеспечивают предприятиям доступ к современным технологиям, а частные компании выделяют средства на инновационные проекты, которые потенциально могут произвести революцию в целых отраслях промышленности. </w:t>
      </w:r>
      <w:r w:rsidR="003B792E">
        <w:rPr>
          <w:rFonts w:ascii="Times New Roman" w:hAnsi="Times New Roman" w:cs="Times New Roman"/>
          <w:sz w:val="24"/>
          <w:szCs w:val="24"/>
        </w:rPr>
        <w:t>В совокупности,</w:t>
      </w:r>
      <w:r w:rsidR="003B792E">
        <w:rPr>
          <w:rFonts w:ascii="Times New Roman" w:hAnsi="Times New Roman" w:cs="Times New Roman"/>
          <w:sz w:val="24"/>
          <w:szCs w:val="24"/>
        </w:rPr>
        <w:t xml:space="preserve"> данные виды инвестиций образуют такую среду, при которой предпринимательство способно поддерживать конкурентоспособность, а также обеспеченный всеми современными технологиями и средствами производства уровень.</w:t>
      </w:r>
    </w:p>
    <w:p w:rsidR="003B792E" w:rsidRPr="005212DE" w:rsidRDefault="003B792E" w:rsidP="003B792E">
      <w:pPr>
        <w:pStyle w:val="a4"/>
        <w:numPr>
          <w:ilvl w:val="0"/>
          <w:numId w:val="9"/>
        </w:num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У</w:t>
      </w:r>
      <w:r w:rsidRPr="00E936A3">
        <w:rPr>
          <w:rFonts w:ascii="Times New Roman" w:hAnsi="Times New Roman" w:cs="Times New Roman"/>
          <w:b/>
          <w:sz w:val="24"/>
          <w:szCs w:val="24"/>
        </w:rPr>
        <w:t>ровень развития патентно-лицензионной защиты технологий</w:t>
      </w:r>
      <w:r>
        <w:rPr>
          <w:rFonts w:ascii="Times New Roman" w:hAnsi="Times New Roman" w:cs="Times New Roman"/>
          <w:b/>
          <w:sz w:val="24"/>
          <w:szCs w:val="24"/>
        </w:rPr>
        <w:t>.</w:t>
      </w:r>
    </w:p>
    <w:p w:rsidR="003B792E" w:rsidRPr="005212DE" w:rsidRDefault="003B792E" w:rsidP="003B792E">
      <w:pPr>
        <w:spacing w:after="0" w:line="240" w:lineRule="auto"/>
        <w:ind w:firstLine="708"/>
        <w:jc w:val="both"/>
        <w:rPr>
          <w:rFonts w:ascii="Times New Roman" w:hAnsi="Times New Roman" w:cs="Times New Roman"/>
          <w:sz w:val="24"/>
          <w:szCs w:val="24"/>
        </w:rPr>
      </w:pPr>
      <w:r w:rsidRPr="00E936A3">
        <w:rPr>
          <w:rFonts w:ascii="Times New Roman" w:hAnsi="Times New Roman" w:cs="Times New Roman"/>
          <w:sz w:val="24"/>
          <w:szCs w:val="24"/>
        </w:rPr>
        <w:t>Уровень развития технологий патентно-лицензионной защиты</w:t>
      </w:r>
      <w:r>
        <w:rPr>
          <w:rFonts w:ascii="Times New Roman" w:hAnsi="Times New Roman" w:cs="Times New Roman"/>
          <w:sz w:val="24"/>
          <w:szCs w:val="24"/>
        </w:rPr>
        <w:t xml:space="preserve"> имеет высокое влияние в рамках роста и развития регионального бизнеса. Технологии такого вида защиты важны для бизнеса различного рода в целях </w:t>
      </w:r>
      <w:r w:rsidRPr="00E936A3">
        <w:rPr>
          <w:rFonts w:ascii="Times New Roman" w:hAnsi="Times New Roman" w:cs="Times New Roman"/>
          <w:sz w:val="24"/>
          <w:szCs w:val="24"/>
        </w:rPr>
        <w:t>защиты своей интеллектуальной собственности от использования без разрешения или компенсации.</w:t>
      </w:r>
      <w:r>
        <w:rPr>
          <w:rFonts w:ascii="Times New Roman" w:hAnsi="Times New Roman" w:cs="Times New Roman"/>
          <w:sz w:val="24"/>
          <w:szCs w:val="24"/>
        </w:rPr>
        <w:t xml:space="preserve"> В случае, если защита не будет</w:t>
      </w:r>
      <w:r>
        <w:rPr>
          <w:rFonts w:ascii="Times New Roman" w:hAnsi="Times New Roman" w:cs="Times New Roman"/>
          <w:b/>
          <w:sz w:val="24"/>
          <w:szCs w:val="24"/>
        </w:rPr>
        <w:t xml:space="preserve"> </w:t>
      </w:r>
      <w:r>
        <w:rPr>
          <w:rFonts w:ascii="Times New Roman" w:hAnsi="Times New Roman" w:cs="Times New Roman"/>
          <w:sz w:val="24"/>
          <w:szCs w:val="24"/>
        </w:rPr>
        <w:t>реализована на должном уровне, то предприятия не смогут в полной мере получить выгоду от собственных разработок и технологий.</w:t>
      </w:r>
    </w:p>
    <w:p w:rsidR="003B792E" w:rsidRDefault="003B792E" w:rsidP="003B792E">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sidRPr="00313EA8">
        <w:rPr>
          <w:rFonts w:ascii="Times New Roman" w:hAnsi="Times New Roman" w:cs="Times New Roman"/>
          <w:sz w:val="24"/>
          <w:szCs w:val="24"/>
        </w:rPr>
        <w:t xml:space="preserve">Вопрос защиты </w:t>
      </w:r>
      <w:r>
        <w:rPr>
          <w:rFonts w:ascii="Times New Roman" w:hAnsi="Times New Roman" w:cs="Times New Roman"/>
          <w:sz w:val="24"/>
          <w:szCs w:val="24"/>
        </w:rPr>
        <w:t xml:space="preserve">своей интеллектуальной собственности крайне важен для малого бизнеса в регионе. Используя такую защиту, малый бизнес может не думать о том, что средние, крупные и конкурентные предприятия смогут присвоить их идеи себе. Таким образом малые предприятия остаются конкурентоспособными даже на </w:t>
      </w:r>
      <w:proofErr w:type="spellStart"/>
      <w:r>
        <w:rPr>
          <w:rFonts w:ascii="Times New Roman" w:hAnsi="Times New Roman" w:cs="Times New Roman"/>
          <w:sz w:val="24"/>
          <w:szCs w:val="24"/>
        </w:rPr>
        <w:t>глобализированном</w:t>
      </w:r>
      <w:proofErr w:type="spellEnd"/>
      <w:r>
        <w:rPr>
          <w:rFonts w:ascii="Times New Roman" w:hAnsi="Times New Roman" w:cs="Times New Roman"/>
          <w:sz w:val="24"/>
          <w:szCs w:val="24"/>
        </w:rPr>
        <w:t xml:space="preserve"> рынке, где конкуренция является очень жесткой. </w:t>
      </w:r>
    </w:p>
    <w:p w:rsidR="003B792E" w:rsidRDefault="003B792E" w:rsidP="003B792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Доступ </w:t>
      </w:r>
      <w:r w:rsidRPr="00E936A3">
        <w:rPr>
          <w:rFonts w:ascii="Times New Roman" w:hAnsi="Times New Roman" w:cs="Times New Roman"/>
          <w:sz w:val="24"/>
          <w:szCs w:val="24"/>
        </w:rPr>
        <w:t>к технологиям патентной и лицензионной защиты</w:t>
      </w:r>
      <w:r>
        <w:rPr>
          <w:rFonts w:ascii="Times New Roman" w:hAnsi="Times New Roman" w:cs="Times New Roman"/>
          <w:sz w:val="24"/>
          <w:szCs w:val="24"/>
        </w:rPr>
        <w:t xml:space="preserve"> открывает возможность региональным предприятиям привлекать инвесторов, так как последние могут понести потери от вкладывания средств в незащищенную бизнес-среду. Все инвесторы хотят иметь чувство уверенности, в том, что их инвестиции будут в безопасности </w:t>
      </w:r>
      <w:r w:rsidRPr="00E936A3">
        <w:rPr>
          <w:rFonts w:ascii="Times New Roman" w:hAnsi="Times New Roman" w:cs="Times New Roman"/>
          <w:sz w:val="24"/>
          <w:szCs w:val="24"/>
        </w:rPr>
        <w:t>с помощью надежной патентно-лицензионной защиты.</w:t>
      </w:r>
      <w:r>
        <w:rPr>
          <w:rFonts w:ascii="Times New Roman" w:hAnsi="Times New Roman" w:cs="Times New Roman"/>
          <w:sz w:val="24"/>
          <w:szCs w:val="24"/>
        </w:rPr>
        <w:t xml:space="preserve"> Благодаря этому региональные предприятия получают необходимый капитал для собственного роста и расширения.</w:t>
      </w:r>
    </w:p>
    <w:p w:rsidR="003B792E" w:rsidRPr="00520E80" w:rsidRDefault="003B792E" w:rsidP="003B792E">
      <w:pPr>
        <w:pStyle w:val="a4"/>
        <w:numPr>
          <w:ilvl w:val="0"/>
          <w:numId w:val="9"/>
        </w:num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У</w:t>
      </w:r>
      <w:r w:rsidRPr="00CA4292">
        <w:rPr>
          <w:rFonts w:ascii="Times New Roman" w:hAnsi="Times New Roman" w:cs="Times New Roman"/>
          <w:b/>
          <w:sz w:val="24"/>
          <w:szCs w:val="24"/>
        </w:rPr>
        <w:t>ровень компьютеризации и автоматизации производства</w:t>
      </w:r>
      <w:r>
        <w:rPr>
          <w:rFonts w:ascii="Times New Roman" w:hAnsi="Times New Roman" w:cs="Times New Roman"/>
          <w:b/>
          <w:sz w:val="24"/>
          <w:szCs w:val="24"/>
        </w:rPr>
        <w:t>.</w:t>
      </w:r>
    </w:p>
    <w:p w:rsidR="003B792E" w:rsidRDefault="003B792E" w:rsidP="003B79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сегодняшний день</w:t>
      </w:r>
      <w:r w:rsidRPr="00E43ED6">
        <w:rPr>
          <w:rFonts w:ascii="Times New Roman" w:hAnsi="Times New Roman" w:cs="Times New Roman"/>
          <w:sz w:val="24"/>
          <w:szCs w:val="24"/>
        </w:rPr>
        <w:t xml:space="preserve"> компьютеризация и автоматизация производства</w:t>
      </w:r>
      <w:r>
        <w:rPr>
          <w:rFonts w:ascii="Times New Roman" w:hAnsi="Times New Roman" w:cs="Times New Roman"/>
          <w:sz w:val="24"/>
          <w:szCs w:val="24"/>
        </w:rPr>
        <w:t xml:space="preserve"> являются важными факторами,</w:t>
      </w:r>
      <w:r w:rsidRPr="00E43ED6">
        <w:rPr>
          <w:rFonts w:ascii="Times New Roman" w:hAnsi="Times New Roman" w:cs="Times New Roman"/>
          <w:sz w:val="24"/>
          <w:szCs w:val="24"/>
        </w:rPr>
        <w:t xml:space="preserve"> которые могут оказать</w:t>
      </w:r>
      <w:r>
        <w:rPr>
          <w:rFonts w:ascii="Times New Roman" w:hAnsi="Times New Roman" w:cs="Times New Roman"/>
          <w:sz w:val="24"/>
          <w:szCs w:val="24"/>
        </w:rPr>
        <w:t xml:space="preserve"> и оказывают</w:t>
      </w:r>
      <w:r w:rsidRPr="00E43ED6">
        <w:rPr>
          <w:rFonts w:ascii="Times New Roman" w:hAnsi="Times New Roman" w:cs="Times New Roman"/>
          <w:sz w:val="24"/>
          <w:szCs w:val="24"/>
        </w:rPr>
        <w:t xml:space="preserve"> большое влияние на развитие предприятий в любом регионе. </w:t>
      </w:r>
      <w:r>
        <w:rPr>
          <w:rFonts w:ascii="Times New Roman" w:hAnsi="Times New Roman" w:cs="Times New Roman"/>
          <w:sz w:val="24"/>
          <w:szCs w:val="24"/>
        </w:rPr>
        <w:t>С помощью современных</w:t>
      </w:r>
      <w:r w:rsidRPr="00E43ED6">
        <w:rPr>
          <w:rFonts w:ascii="Times New Roman" w:hAnsi="Times New Roman" w:cs="Times New Roman"/>
          <w:sz w:val="24"/>
          <w:szCs w:val="24"/>
        </w:rPr>
        <w:t xml:space="preserve"> технологий </w:t>
      </w:r>
      <w:r>
        <w:rPr>
          <w:rFonts w:ascii="Times New Roman" w:hAnsi="Times New Roman" w:cs="Times New Roman"/>
          <w:sz w:val="24"/>
          <w:szCs w:val="24"/>
        </w:rPr>
        <w:t xml:space="preserve">региональные </w:t>
      </w:r>
      <w:r w:rsidRPr="00E43ED6">
        <w:rPr>
          <w:rFonts w:ascii="Times New Roman" w:hAnsi="Times New Roman" w:cs="Times New Roman"/>
          <w:sz w:val="24"/>
          <w:szCs w:val="24"/>
        </w:rPr>
        <w:t xml:space="preserve">предприятия могут повысить свою эффективность и производительность при одновременном снижении затрат. </w:t>
      </w:r>
      <w:r>
        <w:rPr>
          <w:rFonts w:ascii="Times New Roman" w:hAnsi="Times New Roman" w:cs="Times New Roman"/>
          <w:sz w:val="24"/>
          <w:szCs w:val="24"/>
        </w:rPr>
        <w:t xml:space="preserve">В свою очередь, данный эффект </w:t>
      </w:r>
      <w:r w:rsidRPr="00E43ED6">
        <w:rPr>
          <w:rFonts w:ascii="Times New Roman" w:hAnsi="Times New Roman" w:cs="Times New Roman"/>
          <w:sz w:val="24"/>
          <w:szCs w:val="24"/>
        </w:rPr>
        <w:t>положительно влияет на общий экономический рост в регионе.</w:t>
      </w:r>
    </w:p>
    <w:p w:rsidR="003B792E" w:rsidRDefault="003B792E" w:rsidP="003B79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помощью компьютеризированных систем региональные предприятия могут при экономии времени и финансовых ресурсов оптимизировать рабочие процессы. Снижение затрат на рабочую силу способна обеспечить автоматизация, так как оборудование и технологии могут выполнять определенные задачи, для которых могли бы потребоваться человеческие трудовые ресурсы. Также автоматизация производства обеспечивает лучший контроль качества при этом не теряя объем и выход продукции, которые считается стабильным для предприятия. </w:t>
      </w:r>
    </w:p>
    <w:p w:rsidR="003B792E" w:rsidRDefault="003B792E" w:rsidP="003B79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Перечисленные преимущества позволяют обеспечить клиентские запросы гораздо быстрее и эффективнее, что в свою очередь приведет предприятие к увеличению доходов и прибыли.</w:t>
      </w:r>
    </w:p>
    <w:p w:rsidR="003B792E" w:rsidRDefault="003B792E" w:rsidP="003B792E">
      <w:pPr>
        <w:pStyle w:val="a4"/>
        <w:numPr>
          <w:ilvl w:val="0"/>
          <w:numId w:val="9"/>
        </w:num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К</w:t>
      </w:r>
      <w:r w:rsidRPr="00E43ED6">
        <w:rPr>
          <w:rFonts w:ascii="Times New Roman" w:hAnsi="Times New Roman" w:cs="Times New Roman"/>
          <w:b/>
          <w:sz w:val="24"/>
          <w:szCs w:val="24"/>
        </w:rPr>
        <w:t>ачественный уровень и обеспеченность технологиями сбора, обработки и передачи информации</w:t>
      </w:r>
      <w:r>
        <w:rPr>
          <w:rFonts w:ascii="Times New Roman" w:hAnsi="Times New Roman" w:cs="Times New Roman"/>
          <w:b/>
          <w:sz w:val="24"/>
          <w:szCs w:val="24"/>
        </w:rPr>
        <w:t>.</w:t>
      </w:r>
    </w:p>
    <w:p w:rsidR="00E11CD3" w:rsidRDefault="003B792E" w:rsidP="003B792E">
      <w:pPr>
        <w:spacing w:after="0" w:line="240" w:lineRule="auto"/>
        <w:ind w:firstLine="709"/>
        <w:jc w:val="both"/>
        <w:rPr>
          <w:rFonts w:ascii="Times New Roman" w:hAnsi="Times New Roman" w:cs="Times New Roman"/>
          <w:sz w:val="24"/>
          <w:szCs w:val="24"/>
        </w:rPr>
      </w:pPr>
      <w:r w:rsidRPr="00520E80">
        <w:rPr>
          <w:rFonts w:ascii="Times New Roman" w:hAnsi="Times New Roman" w:cs="Times New Roman"/>
          <w:sz w:val="24"/>
          <w:szCs w:val="24"/>
        </w:rPr>
        <w:t>Качественный уровень и обеспеченность технологиями сбора, обработки и передачи информации</w:t>
      </w:r>
      <w:r>
        <w:rPr>
          <w:rFonts w:ascii="Times New Roman" w:hAnsi="Times New Roman" w:cs="Times New Roman"/>
          <w:sz w:val="24"/>
          <w:szCs w:val="24"/>
        </w:rPr>
        <w:t xml:space="preserve"> должна быть преимущественной у предприятий, так как благодаря этому они смогут держать конкурентоспособность и принятие решений на должном уровне. Быстрый и точный сбор данных из различных источников обеспечивают предприятиям современные технологии. Далее данные проходят обработку через специальные программные приложения, облачные системы, которые в свою очередь позволяют проводить анализ в режиме реального времени. Важна и эффективная передача данных, после того как они будут собраны и обработаны, чтобы все заинтересованные стороны имели к ним доступ.</w:t>
      </w:r>
      <w:r w:rsidR="00E43ED6" w:rsidRPr="00A14348">
        <w:rPr>
          <w:rFonts w:ascii="Times New Roman" w:hAnsi="Times New Roman" w:cs="Times New Roman"/>
          <w:i/>
          <w:sz w:val="24"/>
          <w:szCs w:val="24"/>
        </w:rPr>
        <w:t xml:space="preserve"> </w:t>
      </w:r>
      <w:r w:rsidR="00E43ED6" w:rsidRPr="00E43ED6">
        <w:rPr>
          <w:rFonts w:ascii="Times New Roman" w:hAnsi="Times New Roman" w:cs="Times New Roman"/>
          <w:sz w:val="24"/>
          <w:szCs w:val="24"/>
        </w:rPr>
        <w:t>Технологии предоставляют здесь целый ряд возможностей, включая электронную почту, приложения для обмена сообщениями, платформы социальных сетей, мобильные приложения или специализированные корпоративные решения, такие как системы управления взаимоотношениями с клиентами (</w:t>
      </w:r>
      <w:proofErr w:type="spellStart"/>
      <w:r w:rsidR="00E43ED6" w:rsidRPr="00E43ED6">
        <w:rPr>
          <w:rFonts w:ascii="Times New Roman" w:hAnsi="Times New Roman" w:cs="Times New Roman"/>
          <w:sz w:val="24"/>
          <w:szCs w:val="24"/>
        </w:rPr>
        <w:t>crm</w:t>
      </w:r>
      <w:proofErr w:type="spellEnd"/>
      <w:r w:rsidR="00FA23BE">
        <w:rPr>
          <w:rFonts w:ascii="Times New Roman" w:hAnsi="Times New Roman" w:cs="Times New Roman"/>
          <w:sz w:val="24"/>
          <w:szCs w:val="24"/>
        </w:rPr>
        <w:t>-системы</w:t>
      </w:r>
      <w:r w:rsidR="00E43ED6" w:rsidRPr="00E43ED6">
        <w:rPr>
          <w:rFonts w:ascii="Times New Roman" w:hAnsi="Times New Roman" w:cs="Times New Roman"/>
          <w:sz w:val="24"/>
          <w:szCs w:val="24"/>
        </w:rPr>
        <w:t>) или решения для планирования ресурсов предприятия (</w:t>
      </w:r>
      <w:proofErr w:type="spellStart"/>
      <w:r w:rsidR="00E43ED6" w:rsidRPr="00E43ED6">
        <w:rPr>
          <w:rFonts w:ascii="Times New Roman" w:hAnsi="Times New Roman" w:cs="Times New Roman"/>
          <w:sz w:val="24"/>
          <w:szCs w:val="24"/>
        </w:rPr>
        <w:t>erp</w:t>
      </w:r>
      <w:proofErr w:type="spellEnd"/>
      <w:r w:rsidR="00FA23BE">
        <w:rPr>
          <w:rFonts w:ascii="Times New Roman" w:hAnsi="Times New Roman" w:cs="Times New Roman"/>
          <w:sz w:val="24"/>
          <w:szCs w:val="24"/>
        </w:rPr>
        <w:t>-системы</w:t>
      </w:r>
      <w:r w:rsidR="00E43ED6" w:rsidRPr="00E43ED6">
        <w:rPr>
          <w:rFonts w:ascii="Times New Roman" w:hAnsi="Times New Roman" w:cs="Times New Roman"/>
          <w:sz w:val="24"/>
          <w:szCs w:val="24"/>
        </w:rPr>
        <w:t>).</w:t>
      </w:r>
    </w:p>
    <w:p w:rsidR="00774777" w:rsidRPr="00774777" w:rsidRDefault="00774777" w:rsidP="003B792E">
      <w:pPr>
        <w:pStyle w:val="a4"/>
        <w:numPr>
          <w:ilvl w:val="0"/>
          <w:numId w:val="9"/>
        </w:num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С</w:t>
      </w:r>
      <w:r w:rsidRPr="00774777">
        <w:rPr>
          <w:rFonts w:ascii="Times New Roman" w:hAnsi="Times New Roman" w:cs="Times New Roman"/>
          <w:b/>
          <w:sz w:val="24"/>
          <w:szCs w:val="24"/>
        </w:rPr>
        <w:t>оздание принципиально новых технологий</w:t>
      </w:r>
      <w:r w:rsidRPr="00774777">
        <w:rPr>
          <w:rFonts w:ascii="Times New Roman" w:hAnsi="Times New Roman" w:cs="Times New Roman"/>
          <w:b/>
          <w:sz w:val="24"/>
          <w:szCs w:val="24"/>
        </w:rPr>
        <w:t>.</w:t>
      </w:r>
    </w:p>
    <w:p w:rsidR="00E11CD3" w:rsidRDefault="00774777" w:rsidP="00737F7C">
      <w:pPr>
        <w:spacing w:after="0" w:line="240" w:lineRule="auto"/>
        <w:ind w:firstLine="709"/>
        <w:jc w:val="both"/>
        <w:rPr>
          <w:rFonts w:ascii="Times New Roman" w:hAnsi="Times New Roman" w:cs="Times New Roman"/>
          <w:sz w:val="24"/>
          <w:szCs w:val="24"/>
        </w:rPr>
      </w:pPr>
      <w:r w:rsidRPr="00774777">
        <w:rPr>
          <w:rFonts w:ascii="Times New Roman" w:hAnsi="Times New Roman" w:cs="Times New Roman"/>
          <w:sz w:val="24"/>
          <w:szCs w:val="24"/>
        </w:rPr>
        <w:t>В современном постоянно развивающемся мире создание принципиально новых технологий может оказать огромное влияние на развитие предприятий в любом конкретном регионе. Это особенно актуально для предприятий, которые стремятся опередить конкурентов и сохранить конкурентное преимущество. С появлением новых технологий у компаний появляются новые возможности для повышения эффективности и производительности, а также для создания инновационных продуктов и услуг, которые помогут им оставаться конкурентоспособными.</w:t>
      </w:r>
    </w:p>
    <w:p w:rsidR="00774777" w:rsidRDefault="00774777" w:rsidP="00737F7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Причем, в данном примере, под новыми технологиями понимается весь спектр технологий задействованный на предприятиях, начиная с технологий производства продукции, которые ежегодно совершенствуются и оптимизируются, как с точки зрения экономической эффективности производства, так и с точки зрения его </w:t>
      </w:r>
      <w:proofErr w:type="spellStart"/>
      <w:r>
        <w:rPr>
          <w:rFonts w:ascii="Times New Roman" w:hAnsi="Times New Roman" w:cs="Times New Roman"/>
          <w:sz w:val="24"/>
          <w:szCs w:val="24"/>
        </w:rPr>
        <w:t>экологичности</w:t>
      </w:r>
      <w:proofErr w:type="spellEnd"/>
      <w:r>
        <w:rPr>
          <w:rFonts w:ascii="Times New Roman" w:hAnsi="Times New Roman" w:cs="Times New Roman"/>
          <w:sz w:val="24"/>
          <w:szCs w:val="24"/>
        </w:rPr>
        <w:t>. И заканчивая технологиями организации деятельности предприятия, в том числе и теми, что уже упоминались в предыдущих разделах, а именно</w:t>
      </w:r>
      <w:r w:rsidRPr="00774777">
        <w:rPr>
          <w:rFonts w:ascii="Times New Roman" w:hAnsi="Times New Roman" w:cs="Times New Roman"/>
          <w:sz w:val="24"/>
          <w:szCs w:val="24"/>
        </w:rPr>
        <w:t>:</w:t>
      </w:r>
      <w:r w:rsidRPr="00774777">
        <w:t xml:space="preserve"> </w:t>
      </w:r>
      <w:r>
        <w:rPr>
          <w:rFonts w:ascii="Times New Roman" w:hAnsi="Times New Roman" w:cs="Times New Roman"/>
          <w:sz w:val="24"/>
          <w:szCs w:val="24"/>
        </w:rPr>
        <w:t>технологии</w:t>
      </w:r>
      <w:r w:rsidRPr="00774777">
        <w:rPr>
          <w:rFonts w:ascii="Times New Roman" w:hAnsi="Times New Roman" w:cs="Times New Roman"/>
          <w:sz w:val="24"/>
          <w:szCs w:val="24"/>
        </w:rPr>
        <w:t xml:space="preserve"> сбора, обработки и передачи информации</w:t>
      </w:r>
      <w:r>
        <w:rPr>
          <w:rFonts w:ascii="Times New Roman" w:hAnsi="Times New Roman" w:cs="Times New Roman"/>
          <w:sz w:val="24"/>
          <w:szCs w:val="24"/>
        </w:rPr>
        <w:t xml:space="preserve">, </w:t>
      </w:r>
      <w:r w:rsidR="00513024">
        <w:rPr>
          <w:rFonts w:ascii="Times New Roman" w:hAnsi="Times New Roman" w:cs="Times New Roman"/>
          <w:sz w:val="24"/>
          <w:szCs w:val="24"/>
        </w:rPr>
        <w:t>технологии компьютеризации и автоматизации производства.</w:t>
      </w:r>
    </w:p>
    <w:p w:rsidR="00E11CD3" w:rsidRDefault="00E11CD3" w:rsidP="00737F7C">
      <w:pPr>
        <w:spacing w:after="0" w:line="240" w:lineRule="auto"/>
        <w:ind w:firstLine="709"/>
        <w:jc w:val="both"/>
        <w:rPr>
          <w:rFonts w:ascii="Times New Roman" w:hAnsi="Times New Roman" w:cs="Times New Roman"/>
          <w:sz w:val="24"/>
          <w:szCs w:val="24"/>
        </w:rPr>
      </w:pPr>
    </w:p>
    <w:p w:rsidR="00737F7C" w:rsidRPr="00737F7C" w:rsidRDefault="00737F7C" w:rsidP="00737F7C">
      <w:pPr>
        <w:spacing w:after="0" w:line="240" w:lineRule="auto"/>
        <w:ind w:firstLine="709"/>
        <w:jc w:val="both"/>
        <w:rPr>
          <w:rFonts w:ascii="Times New Roman" w:hAnsi="Times New Roman" w:cs="Times New Roman"/>
          <w:sz w:val="24"/>
          <w:szCs w:val="24"/>
        </w:rPr>
      </w:pPr>
      <w:r w:rsidRPr="00737F7C">
        <w:rPr>
          <w:rFonts w:ascii="Times New Roman" w:hAnsi="Times New Roman" w:cs="Times New Roman"/>
          <w:sz w:val="24"/>
          <w:szCs w:val="24"/>
        </w:rPr>
        <w:t xml:space="preserve">Научно-технический прогресс может обеспечить как прямые преимущества для ведения бизнеса, так и косвенные преимущества для взаимодействия бизнеса со своими клиентами. </w:t>
      </w:r>
      <w:r w:rsidR="003B163A">
        <w:rPr>
          <w:rFonts w:ascii="Times New Roman" w:hAnsi="Times New Roman" w:cs="Times New Roman"/>
          <w:sz w:val="24"/>
          <w:szCs w:val="24"/>
        </w:rPr>
        <w:t>С точки зрения прямых преимуществ</w:t>
      </w:r>
      <w:r w:rsidRPr="00737F7C">
        <w:rPr>
          <w:rFonts w:ascii="Times New Roman" w:hAnsi="Times New Roman" w:cs="Times New Roman"/>
          <w:sz w:val="24"/>
          <w:szCs w:val="24"/>
        </w:rPr>
        <w:t xml:space="preserve">, научное развитие приносит усовершенствованные инструменты для </w:t>
      </w:r>
      <w:r w:rsidR="003B163A">
        <w:rPr>
          <w:rFonts w:ascii="Times New Roman" w:hAnsi="Times New Roman" w:cs="Times New Roman"/>
          <w:sz w:val="24"/>
          <w:szCs w:val="24"/>
        </w:rPr>
        <w:t>ведения и организации производства</w:t>
      </w:r>
      <w:r w:rsidRPr="00737F7C">
        <w:rPr>
          <w:rFonts w:ascii="Times New Roman" w:hAnsi="Times New Roman" w:cs="Times New Roman"/>
          <w:sz w:val="24"/>
          <w:szCs w:val="24"/>
        </w:rPr>
        <w:t xml:space="preserve">, позволяя повысить эффективность в отношении времени и затрат на повседневную деятельность, а также </w:t>
      </w:r>
      <w:r w:rsidR="003B163A">
        <w:rPr>
          <w:rFonts w:ascii="Times New Roman" w:hAnsi="Times New Roman" w:cs="Times New Roman"/>
          <w:sz w:val="24"/>
          <w:szCs w:val="24"/>
        </w:rPr>
        <w:t>предоставляет технологии</w:t>
      </w:r>
      <w:r w:rsidRPr="00737F7C">
        <w:rPr>
          <w:rFonts w:ascii="Times New Roman" w:hAnsi="Times New Roman" w:cs="Times New Roman"/>
          <w:sz w:val="24"/>
          <w:szCs w:val="24"/>
        </w:rPr>
        <w:t xml:space="preserve">, которые могут привнести инновации в </w:t>
      </w:r>
      <w:r w:rsidR="003B163A">
        <w:rPr>
          <w:rFonts w:ascii="Times New Roman" w:hAnsi="Times New Roman" w:cs="Times New Roman"/>
          <w:sz w:val="24"/>
          <w:szCs w:val="24"/>
        </w:rPr>
        <w:t>производимую продукцию или оказываемые услуги</w:t>
      </w:r>
      <w:r w:rsidRPr="00737F7C">
        <w:rPr>
          <w:rFonts w:ascii="Times New Roman" w:hAnsi="Times New Roman" w:cs="Times New Roman"/>
          <w:sz w:val="24"/>
          <w:szCs w:val="24"/>
        </w:rPr>
        <w:t>. В косвенном плане технология предоставляет компаниям, возможность взаимодействовать со своими клиентами такими способами, которые ранее были невозможны, используя цифровые коммуникационные платформы, чт</w:t>
      </w:r>
      <w:r w:rsidR="003B163A">
        <w:rPr>
          <w:rFonts w:ascii="Times New Roman" w:hAnsi="Times New Roman" w:cs="Times New Roman"/>
          <w:sz w:val="24"/>
          <w:szCs w:val="24"/>
        </w:rPr>
        <w:t xml:space="preserve">о приводит к более эффективной коммуникации с </w:t>
      </w:r>
      <w:r w:rsidRPr="00737F7C">
        <w:rPr>
          <w:rFonts w:ascii="Times New Roman" w:hAnsi="Times New Roman" w:cs="Times New Roman"/>
          <w:sz w:val="24"/>
          <w:szCs w:val="24"/>
        </w:rPr>
        <w:t>клиент</w:t>
      </w:r>
      <w:r w:rsidR="003B163A">
        <w:rPr>
          <w:rFonts w:ascii="Times New Roman" w:hAnsi="Times New Roman" w:cs="Times New Roman"/>
          <w:sz w:val="24"/>
          <w:szCs w:val="24"/>
        </w:rPr>
        <w:t>ами</w:t>
      </w:r>
      <w:r w:rsidRPr="00737F7C">
        <w:rPr>
          <w:rFonts w:ascii="Times New Roman" w:hAnsi="Times New Roman" w:cs="Times New Roman"/>
          <w:sz w:val="24"/>
          <w:szCs w:val="24"/>
        </w:rPr>
        <w:t>, а также расширяет охват рынка за счет онлайн-присутствия, когда это необходимо.</w:t>
      </w:r>
    </w:p>
    <w:p w:rsidR="00737F7C" w:rsidRPr="00737F7C" w:rsidRDefault="00737F7C" w:rsidP="00737F7C">
      <w:pPr>
        <w:spacing w:after="0" w:line="240" w:lineRule="auto"/>
        <w:ind w:firstLine="709"/>
        <w:jc w:val="both"/>
        <w:rPr>
          <w:rFonts w:ascii="Times New Roman" w:hAnsi="Times New Roman" w:cs="Times New Roman"/>
          <w:sz w:val="24"/>
          <w:szCs w:val="24"/>
        </w:rPr>
      </w:pPr>
      <w:r w:rsidRPr="00737F7C">
        <w:rPr>
          <w:rFonts w:ascii="Times New Roman" w:hAnsi="Times New Roman" w:cs="Times New Roman"/>
          <w:sz w:val="24"/>
          <w:szCs w:val="24"/>
        </w:rPr>
        <w:t xml:space="preserve">Кроме того, технологии предоставляют новые каналы для получения информации, которую раньше было трудно </w:t>
      </w:r>
      <w:r w:rsidR="003B163A">
        <w:rPr>
          <w:rFonts w:ascii="Times New Roman" w:hAnsi="Times New Roman" w:cs="Times New Roman"/>
          <w:sz w:val="24"/>
          <w:szCs w:val="24"/>
        </w:rPr>
        <w:t>или просто не</w:t>
      </w:r>
      <w:r w:rsidRPr="00737F7C">
        <w:rPr>
          <w:rFonts w:ascii="Times New Roman" w:hAnsi="Times New Roman" w:cs="Times New Roman"/>
          <w:sz w:val="24"/>
          <w:szCs w:val="24"/>
        </w:rPr>
        <w:t>возможно</w:t>
      </w:r>
      <w:r w:rsidR="003B163A">
        <w:rPr>
          <w:rFonts w:ascii="Times New Roman" w:hAnsi="Times New Roman" w:cs="Times New Roman"/>
          <w:sz w:val="24"/>
          <w:szCs w:val="24"/>
        </w:rPr>
        <w:t xml:space="preserve"> получить</w:t>
      </w:r>
      <w:r w:rsidRPr="00737F7C">
        <w:rPr>
          <w:rFonts w:ascii="Times New Roman" w:hAnsi="Times New Roman" w:cs="Times New Roman"/>
          <w:sz w:val="24"/>
          <w:szCs w:val="24"/>
        </w:rPr>
        <w:t xml:space="preserve">, что позволяет компаниям, лучше понимать свои целевые рынки и принимать более обоснованные решения, что </w:t>
      </w:r>
      <w:r w:rsidR="005E2A88">
        <w:rPr>
          <w:rFonts w:ascii="Times New Roman" w:hAnsi="Times New Roman" w:cs="Times New Roman"/>
          <w:sz w:val="24"/>
          <w:szCs w:val="24"/>
        </w:rPr>
        <w:t>позволяет создавать более качественные оперативные и стратегические цели для предприятия</w:t>
      </w:r>
      <w:r w:rsidRPr="00737F7C">
        <w:rPr>
          <w:rFonts w:ascii="Times New Roman" w:hAnsi="Times New Roman" w:cs="Times New Roman"/>
          <w:sz w:val="24"/>
          <w:szCs w:val="24"/>
        </w:rPr>
        <w:t>, которые не могли быть созданы без данных, полученных из этих источников.</w:t>
      </w:r>
    </w:p>
    <w:p w:rsidR="005E2A88" w:rsidRDefault="005E2A88" w:rsidP="00737F7C">
      <w:pPr>
        <w:spacing w:after="0" w:line="240" w:lineRule="auto"/>
        <w:ind w:firstLine="709"/>
        <w:jc w:val="both"/>
        <w:rPr>
          <w:rFonts w:ascii="Times New Roman" w:hAnsi="Times New Roman" w:cs="Times New Roman"/>
          <w:sz w:val="24"/>
          <w:szCs w:val="24"/>
        </w:rPr>
      </w:pPr>
      <w:r w:rsidRPr="005E2A88">
        <w:rPr>
          <w:rFonts w:ascii="Times New Roman" w:hAnsi="Times New Roman" w:cs="Times New Roman"/>
          <w:sz w:val="24"/>
          <w:szCs w:val="24"/>
        </w:rPr>
        <w:t xml:space="preserve">Научно-технический прогресс служит важным фактором повышения эффективности работы предприятий региона, когда речь идет о повышении конкурентоспособности </w:t>
      </w:r>
      <w:r w:rsidRPr="005E2A88">
        <w:rPr>
          <w:rFonts w:ascii="Times New Roman" w:hAnsi="Times New Roman" w:cs="Times New Roman"/>
          <w:sz w:val="24"/>
          <w:szCs w:val="24"/>
        </w:rPr>
        <w:lastRenderedPageBreak/>
        <w:t>региона. Внедрение новых технологий в конкретной области или отрасли промышленности — будь то повышение эффективности процессов или трудосберегающие меры — может способствовать повышению уровня производительности труда и росту экономического производства. Такой рост производительности труда вносит огромный вклад в повышение общей конкурентоспособности предприятий региона как на внутреннем, так и на международном рынках</w:t>
      </w:r>
      <w:r>
        <w:rPr>
          <w:rFonts w:ascii="Times New Roman" w:hAnsi="Times New Roman" w:cs="Times New Roman"/>
          <w:sz w:val="24"/>
          <w:szCs w:val="24"/>
        </w:rPr>
        <w:t>.</w:t>
      </w:r>
    </w:p>
    <w:p w:rsidR="00227C12" w:rsidRDefault="00227C12" w:rsidP="00227C12">
      <w:pPr>
        <w:spacing w:after="0" w:line="240" w:lineRule="auto"/>
        <w:ind w:firstLine="709"/>
        <w:jc w:val="both"/>
        <w:rPr>
          <w:rFonts w:ascii="Times New Roman" w:hAnsi="Times New Roman" w:cs="Times New Roman"/>
          <w:sz w:val="24"/>
          <w:szCs w:val="24"/>
        </w:rPr>
      </w:pPr>
      <w:r w:rsidRPr="00737F7C">
        <w:rPr>
          <w:rFonts w:ascii="Times New Roman" w:hAnsi="Times New Roman" w:cs="Times New Roman"/>
          <w:sz w:val="24"/>
          <w:szCs w:val="24"/>
        </w:rPr>
        <w:t>Все эти элементы, вместе взятые</w:t>
      </w:r>
      <w:r>
        <w:rPr>
          <w:rFonts w:ascii="Times New Roman" w:hAnsi="Times New Roman" w:cs="Times New Roman"/>
          <w:sz w:val="24"/>
          <w:szCs w:val="24"/>
        </w:rPr>
        <w:t>,</w:t>
      </w:r>
      <w:r w:rsidRPr="00737F7C">
        <w:rPr>
          <w:rFonts w:ascii="Times New Roman" w:hAnsi="Times New Roman" w:cs="Times New Roman"/>
          <w:sz w:val="24"/>
          <w:szCs w:val="24"/>
        </w:rPr>
        <w:t xml:space="preserve"> приводят к </w:t>
      </w:r>
      <w:r>
        <w:rPr>
          <w:rFonts w:ascii="Times New Roman" w:hAnsi="Times New Roman" w:cs="Times New Roman"/>
          <w:sz w:val="24"/>
          <w:szCs w:val="24"/>
        </w:rPr>
        <w:t>повышению качества</w:t>
      </w:r>
      <w:r w:rsidRPr="00737F7C">
        <w:rPr>
          <w:rFonts w:ascii="Times New Roman" w:hAnsi="Times New Roman" w:cs="Times New Roman"/>
          <w:sz w:val="24"/>
          <w:szCs w:val="24"/>
        </w:rPr>
        <w:t xml:space="preserve"> делово</w:t>
      </w:r>
      <w:r>
        <w:rPr>
          <w:rFonts w:ascii="Times New Roman" w:hAnsi="Times New Roman" w:cs="Times New Roman"/>
          <w:sz w:val="24"/>
          <w:szCs w:val="24"/>
        </w:rPr>
        <w:t>го</w:t>
      </w:r>
      <w:r w:rsidRPr="00737F7C">
        <w:rPr>
          <w:rFonts w:ascii="Times New Roman" w:hAnsi="Times New Roman" w:cs="Times New Roman"/>
          <w:sz w:val="24"/>
          <w:szCs w:val="24"/>
        </w:rPr>
        <w:t xml:space="preserve"> климат</w:t>
      </w:r>
      <w:r>
        <w:rPr>
          <w:rFonts w:ascii="Times New Roman" w:hAnsi="Times New Roman" w:cs="Times New Roman"/>
          <w:sz w:val="24"/>
          <w:szCs w:val="24"/>
        </w:rPr>
        <w:t>а.</w:t>
      </w:r>
      <w:r w:rsidRPr="00737F7C">
        <w:rPr>
          <w:rFonts w:ascii="Times New Roman" w:hAnsi="Times New Roman" w:cs="Times New Roman"/>
          <w:sz w:val="24"/>
          <w:szCs w:val="24"/>
        </w:rPr>
        <w:t xml:space="preserve"> </w:t>
      </w:r>
    </w:p>
    <w:p w:rsidR="00B737CD" w:rsidRPr="00227C12" w:rsidRDefault="00B737CD" w:rsidP="00227C1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Однако, нельзя не упомянуть, что </w:t>
      </w:r>
      <w:r w:rsidR="00227C12">
        <w:rPr>
          <w:rFonts w:ascii="Times New Roman" w:hAnsi="Times New Roman" w:cs="Times New Roman"/>
          <w:sz w:val="24"/>
          <w:szCs w:val="24"/>
        </w:rPr>
        <w:t xml:space="preserve">научно-техническое развитие </w:t>
      </w:r>
      <w:r w:rsidRPr="00B737CD">
        <w:rPr>
          <w:rFonts w:ascii="Times New Roman" w:hAnsi="Times New Roman" w:cs="Times New Roman"/>
          <w:sz w:val="24"/>
          <w:szCs w:val="24"/>
        </w:rPr>
        <w:t xml:space="preserve">социально-экономических процессов в регионе </w:t>
      </w:r>
      <w:r w:rsidR="00227C12" w:rsidRPr="00227C12">
        <w:rPr>
          <w:rFonts w:ascii="Times New Roman" w:hAnsi="Times New Roman" w:cs="Times New Roman"/>
          <w:sz w:val="24"/>
          <w:szCs w:val="24"/>
        </w:rPr>
        <w:t>имеет определённые риски, связанные с</w:t>
      </w:r>
      <w:r w:rsidR="00227C12">
        <w:rPr>
          <w:rFonts w:ascii="Times New Roman" w:hAnsi="Times New Roman" w:cs="Times New Roman"/>
          <w:sz w:val="24"/>
          <w:szCs w:val="24"/>
        </w:rPr>
        <w:t xml:space="preserve"> </w:t>
      </w:r>
      <w:r w:rsidR="00227C12" w:rsidRPr="00227C12">
        <w:rPr>
          <w:rFonts w:ascii="Times New Roman" w:hAnsi="Times New Roman" w:cs="Times New Roman"/>
          <w:sz w:val="24"/>
          <w:szCs w:val="24"/>
        </w:rPr>
        <w:t xml:space="preserve">необходимостью изменения и внутренней перестройки бизнес-процессов, а также </w:t>
      </w:r>
      <w:r w:rsidR="00227C12" w:rsidRPr="00227C12">
        <w:rPr>
          <w:rFonts w:ascii="Times New Roman" w:hAnsi="Times New Roman" w:cs="Times New Roman"/>
          <w:sz w:val="24"/>
          <w:szCs w:val="24"/>
        </w:rPr>
        <w:t>с проблемой развития навыков и возможностей сотрудников для обеспечения их эффективн</w:t>
      </w:r>
      <w:r w:rsidR="00227C12">
        <w:rPr>
          <w:rFonts w:ascii="Times New Roman" w:hAnsi="Times New Roman" w:cs="Times New Roman"/>
          <w:sz w:val="24"/>
          <w:szCs w:val="24"/>
        </w:rPr>
        <w:t>ой работы в новой информационно-технологической</w:t>
      </w:r>
      <w:r w:rsidR="00227C12" w:rsidRPr="00227C12">
        <w:rPr>
          <w:rFonts w:ascii="Times New Roman" w:hAnsi="Times New Roman" w:cs="Times New Roman"/>
          <w:sz w:val="24"/>
          <w:szCs w:val="24"/>
        </w:rPr>
        <w:t xml:space="preserve"> среде</w:t>
      </w:r>
      <w:r w:rsidR="00227C12">
        <w:rPr>
          <w:rFonts w:ascii="Times New Roman" w:hAnsi="Times New Roman" w:cs="Times New Roman"/>
          <w:sz w:val="24"/>
          <w:szCs w:val="24"/>
        </w:rPr>
        <w:t>.</w:t>
      </w:r>
      <w:r w:rsidR="00227C12" w:rsidRPr="00227C12">
        <w:rPr>
          <w:rFonts w:ascii="Times New Roman" w:hAnsi="Times New Roman" w:cs="Times New Roman"/>
          <w:sz w:val="24"/>
          <w:szCs w:val="24"/>
        </w:rPr>
        <w:t xml:space="preserve"> [2]</w:t>
      </w:r>
    </w:p>
    <w:p w:rsidR="00CE5223" w:rsidRDefault="00B61983" w:rsidP="00E03E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 же в заключении нельзя не отметить существующие </w:t>
      </w:r>
      <w:r w:rsidR="00332FDF" w:rsidRPr="003C583D">
        <w:rPr>
          <w:rFonts w:ascii="Times New Roman" w:hAnsi="Times New Roman" w:cs="Times New Roman"/>
          <w:sz w:val="24"/>
          <w:szCs w:val="24"/>
        </w:rPr>
        <w:t>проблем</w:t>
      </w:r>
      <w:r>
        <w:rPr>
          <w:rFonts w:ascii="Times New Roman" w:hAnsi="Times New Roman" w:cs="Times New Roman"/>
          <w:sz w:val="24"/>
          <w:szCs w:val="24"/>
        </w:rPr>
        <w:t>ы</w:t>
      </w:r>
      <w:r w:rsidR="00332FDF" w:rsidRPr="003C583D">
        <w:rPr>
          <w:rFonts w:ascii="Times New Roman" w:hAnsi="Times New Roman" w:cs="Times New Roman"/>
          <w:sz w:val="24"/>
          <w:szCs w:val="24"/>
        </w:rPr>
        <w:t xml:space="preserve"> научно</w:t>
      </w:r>
      <w:r>
        <w:rPr>
          <w:rFonts w:ascii="Times New Roman" w:hAnsi="Times New Roman" w:cs="Times New Roman"/>
          <w:sz w:val="24"/>
          <w:szCs w:val="24"/>
        </w:rPr>
        <w:t>-технического развития регионов</w:t>
      </w:r>
      <w:r w:rsidR="00227C12" w:rsidRPr="00227C12">
        <w:rPr>
          <w:rFonts w:ascii="Times New Roman" w:hAnsi="Times New Roman" w:cs="Times New Roman"/>
          <w:sz w:val="24"/>
          <w:szCs w:val="24"/>
        </w:rPr>
        <w:t>[3]</w:t>
      </w:r>
      <w:r w:rsidR="00332FDF" w:rsidRPr="003C583D">
        <w:rPr>
          <w:rFonts w:ascii="Times New Roman" w:hAnsi="Times New Roman" w:cs="Times New Roman"/>
          <w:sz w:val="24"/>
          <w:szCs w:val="24"/>
        </w:rPr>
        <w:t xml:space="preserve">: </w:t>
      </w:r>
    </w:p>
    <w:p w:rsidR="00B61983" w:rsidRDefault="00B61983" w:rsidP="00E03E29">
      <w:pPr>
        <w:spacing w:after="0" w:line="240" w:lineRule="auto"/>
        <w:ind w:firstLine="709"/>
        <w:jc w:val="both"/>
        <w:rPr>
          <w:rFonts w:ascii="Times New Roman" w:hAnsi="Times New Roman" w:cs="Times New Roman"/>
          <w:sz w:val="24"/>
          <w:szCs w:val="24"/>
        </w:rPr>
      </w:pPr>
      <w:r w:rsidRPr="00B61983">
        <w:rPr>
          <w:rFonts w:ascii="Times New Roman" w:hAnsi="Times New Roman" w:cs="Times New Roman"/>
          <w:sz w:val="24"/>
          <w:szCs w:val="24"/>
        </w:rPr>
        <w:t>Отсутствие тесной связи между наукой, бизнесом и образованием ограничивает потенциал регионального</w:t>
      </w:r>
      <w:r>
        <w:rPr>
          <w:rFonts w:ascii="Times New Roman" w:hAnsi="Times New Roman" w:cs="Times New Roman"/>
          <w:sz w:val="24"/>
          <w:szCs w:val="24"/>
        </w:rPr>
        <w:t xml:space="preserve"> экономического</w:t>
      </w:r>
      <w:r w:rsidRPr="00B61983">
        <w:rPr>
          <w:rFonts w:ascii="Times New Roman" w:hAnsi="Times New Roman" w:cs="Times New Roman"/>
          <w:sz w:val="24"/>
          <w:szCs w:val="24"/>
        </w:rPr>
        <w:t xml:space="preserve"> </w:t>
      </w:r>
      <w:r>
        <w:rPr>
          <w:rFonts w:ascii="Times New Roman" w:hAnsi="Times New Roman" w:cs="Times New Roman"/>
          <w:sz w:val="24"/>
          <w:szCs w:val="24"/>
        </w:rPr>
        <w:t>роста</w:t>
      </w:r>
      <w:r w:rsidRPr="00B61983">
        <w:rPr>
          <w:rFonts w:ascii="Times New Roman" w:hAnsi="Times New Roman" w:cs="Times New Roman"/>
          <w:sz w:val="24"/>
          <w:szCs w:val="24"/>
        </w:rPr>
        <w:t xml:space="preserve">. Отсутствие сотрудничества также мешает исследовательским организациям </w:t>
      </w:r>
      <w:r>
        <w:rPr>
          <w:rFonts w:ascii="Times New Roman" w:hAnsi="Times New Roman" w:cs="Times New Roman"/>
          <w:sz w:val="24"/>
          <w:szCs w:val="24"/>
        </w:rPr>
        <w:t>приносить максимальную пользу для реального сектора экономики</w:t>
      </w:r>
      <w:r w:rsidRPr="00B61983">
        <w:rPr>
          <w:rFonts w:ascii="Times New Roman" w:hAnsi="Times New Roman" w:cs="Times New Roman"/>
          <w:sz w:val="24"/>
          <w:szCs w:val="24"/>
        </w:rPr>
        <w:t xml:space="preserve">, поскольку они не </w:t>
      </w:r>
      <w:r>
        <w:rPr>
          <w:rFonts w:ascii="Times New Roman" w:hAnsi="Times New Roman" w:cs="Times New Roman"/>
          <w:sz w:val="24"/>
          <w:szCs w:val="24"/>
        </w:rPr>
        <w:t>имеют достаточной осведомленности и финансирования, чтобы предлагать реальные решения для</w:t>
      </w:r>
      <w:r w:rsidRPr="00B61983">
        <w:rPr>
          <w:rFonts w:ascii="Times New Roman" w:hAnsi="Times New Roman" w:cs="Times New Roman"/>
          <w:sz w:val="24"/>
          <w:szCs w:val="24"/>
        </w:rPr>
        <w:t xml:space="preserve"> потребност</w:t>
      </w:r>
      <w:r>
        <w:rPr>
          <w:rFonts w:ascii="Times New Roman" w:hAnsi="Times New Roman" w:cs="Times New Roman"/>
          <w:sz w:val="24"/>
          <w:szCs w:val="24"/>
        </w:rPr>
        <w:t>ей</w:t>
      </w:r>
      <w:r w:rsidRPr="00B61983">
        <w:rPr>
          <w:rFonts w:ascii="Times New Roman" w:hAnsi="Times New Roman" w:cs="Times New Roman"/>
          <w:sz w:val="24"/>
          <w:szCs w:val="24"/>
        </w:rPr>
        <w:t xml:space="preserve"> бизнеса.</w:t>
      </w:r>
      <w:r>
        <w:rPr>
          <w:rFonts w:ascii="Times New Roman" w:hAnsi="Times New Roman" w:cs="Times New Roman"/>
          <w:sz w:val="24"/>
          <w:szCs w:val="24"/>
        </w:rPr>
        <w:t xml:space="preserve"> </w:t>
      </w:r>
    </w:p>
    <w:p w:rsidR="00CE5223" w:rsidRDefault="00B61983" w:rsidP="00E03E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Региональное</w:t>
      </w:r>
      <w:r w:rsidRPr="00B61983">
        <w:rPr>
          <w:rFonts w:ascii="Times New Roman" w:hAnsi="Times New Roman" w:cs="Times New Roman"/>
          <w:sz w:val="24"/>
          <w:szCs w:val="24"/>
        </w:rPr>
        <w:t xml:space="preserve"> правительств</w:t>
      </w:r>
      <w:r>
        <w:rPr>
          <w:rFonts w:ascii="Times New Roman" w:hAnsi="Times New Roman" w:cs="Times New Roman"/>
          <w:sz w:val="24"/>
          <w:szCs w:val="24"/>
        </w:rPr>
        <w:t>о</w:t>
      </w:r>
      <w:r w:rsidRPr="00B61983">
        <w:rPr>
          <w:rFonts w:ascii="Times New Roman" w:hAnsi="Times New Roman" w:cs="Times New Roman"/>
          <w:sz w:val="24"/>
          <w:szCs w:val="24"/>
        </w:rPr>
        <w:t xml:space="preserve"> склоняются к традиционному производству, а не к инвестированию в инновационные проекты. Следовательно, отсутствие финансовой поддержки новых предприятий препятствует развитию научно-технического прогресса в регионе, что приводит к концентрации инноваций лишь в нескольких</w:t>
      </w:r>
      <w:r>
        <w:rPr>
          <w:rFonts w:ascii="Times New Roman" w:hAnsi="Times New Roman" w:cs="Times New Roman"/>
          <w:sz w:val="24"/>
          <w:szCs w:val="24"/>
        </w:rPr>
        <w:t xml:space="preserve"> крупных</w:t>
      </w:r>
      <w:r w:rsidRPr="00B61983">
        <w:rPr>
          <w:rFonts w:ascii="Times New Roman" w:hAnsi="Times New Roman" w:cs="Times New Roman"/>
          <w:sz w:val="24"/>
          <w:szCs w:val="24"/>
        </w:rPr>
        <w:t xml:space="preserve"> секторах экономики.</w:t>
      </w:r>
      <w:r w:rsidR="00332FDF" w:rsidRPr="003C583D">
        <w:rPr>
          <w:rFonts w:ascii="Times New Roman" w:hAnsi="Times New Roman" w:cs="Times New Roman"/>
          <w:sz w:val="24"/>
          <w:szCs w:val="24"/>
        </w:rPr>
        <w:t xml:space="preserve"> </w:t>
      </w:r>
    </w:p>
    <w:p w:rsidR="00CE5223" w:rsidRDefault="00B61983" w:rsidP="00E03E29">
      <w:pPr>
        <w:spacing w:after="0" w:line="240" w:lineRule="auto"/>
        <w:ind w:firstLine="709"/>
        <w:jc w:val="both"/>
        <w:rPr>
          <w:rFonts w:ascii="Times New Roman" w:hAnsi="Times New Roman" w:cs="Times New Roman"/>
          <w:sz w:val="24"/>
          <w:szCs w:val="24"/>
        </w:rPr>
      </w:pPr>
      <w:r w:rsidRPr="00B61983">
        <w:rPr>
          <w:rFonts w:ascii="Times New Roman" w:hAnsi="Times New Roman" w:cs="Times New Roman"/>
          <w:sz w:val="24"/>
          <w:szCs w:val="24"/>
        </w:rPr>
        <w:t xml:space="preserve">Существует заметный </w:t>
      </w:r>
      <w:r>
        <w:rPr>
          <w:rFonts w:ascii="Times New Roman" w:hAnsi="Times New Roman" w:cs="Times New Roman"/>
          <w:sz w:val="24"/>
          <w:szCs w:val="24"/>
        </w:rPr>
        <w:t>дисбаланс</w:t>
      </w:r>
      <w:r w:rsidRPr="00B61983">
        <w:rPr>
          <w:rFonts w:ascii="Times New Roman" w:hAnsi="Times New Roman" w:cs="Times New Roman"/>
          <w:sz w:val="24"/>
          <w:szCs w:val="24"/>
        </w:rPr>
        <w:t xml:space="preserve"> в научно-техническом прогрессе между различными регионами страны. В основном это объясняется историческими особенностями роста каждой территории, а также их ролью в экономической деятельности страны. В целом, большинство достижений в области науки и техники приходится на Москву и Санкт-Петербург, на долю которых приходится более 70% </w:t>
      </w:r>
      <w:r w:rsidR="00C04EF5">
        <w:rPr>
          <w:rFonts w:ascii="Times New Roman" w:hAnsi="Times New Roman" w:cs="Times New Roman"/>
          <w:sz w:val="24"/>
          <w:szCs w:val="24"/>
        </w:rPr>
        <w:t>научно-технических</w:t>
      </w:r>
      <w:r w:rsidRPr="00B61983">
        <w:rPr>
          <w:rFonts w:ascii="Times New Roman" w:hAnsi="Times New Roman" w:cs="Times New Roman"/>
          <w:sz w:val="24"/>
          <w:szCs w:val="24"/>
        </w:rPr>
        <w:t xml:space="preserve"> </w:t>
      </w:r>
      <w:r w:rsidR="00C04EF5">
        <w:rPr>
          <w:rFonts w:ascii="Times New Roman" w:hAnsi="Times New Roman" w:cs="Times New Roman"/>
          <w:sz w:val="24"/>
          <w:szCs w:val="24"/>
        </w:rPr>
        <w:t>достижений</w:t>
      </w:r>
      <w:r w:rsidR="00332FDF" w:rsidRPr="003C583D">
        <w:rPr>
          <w:rFonts w:ascii="Times New Roman" w:hAnsi="Times New Roman" w:cs="Times New Roman"/>
          <w:sz w:val="24"/>
          <w:szCs w:val="24"/>
        </w:rPr>
        <w:t xml:space="preserve">. </w:t>
      </w:r>
    </w:p>
    <w:p w:rsidR="00E03E29" w:rsidRDefault="00E03E29" w:rsidP="00737F7C">
      <w:pPr>
        <w:spacing w:after="0" w:line="240" w:lineRule="auto"/>
        <w:ind w:firstLine="709"/>
        <w:jc w:val="both"/>
        <w:rPr>
          <w:rFonts w:ascii="Times New Roman" w:hAnsi="Times New Roman" w:cs="Times New Roman"/>
          <w:sz w:val="24"/>
          <w:szCs w:val="24"/>
        </w:rPr>
      </w:pPr>
    </w:p>
    <w:p w:rsidR="00C60EDD" w:rsidRDefault="00C60EDD" w:rsidP="00C60EDD">
      <w:pPr>
        <w:spacing w:after="0" w:line="240" w:lineRule="auto"/>
        <w:ind w:firstLine="709"/>
        <w:jc w:val="center"/>
        <w:rPr>
          <w:rStyle w:val="fontstyle01"/>
        </w:rPr>
      </w:pPr>
      <w:r>
        <w:rPr>
          <w:rStyle w:val="fontstyle01"/>
        </w:rPr>
        <w:t>Библиографический список</w:t>
      </w:r>
    </w:p>
    <w:p w:rsidR="00E43ED6" w:rsidRDefault="00C60EDD" w:rsidP="00E43ED6">
      <w:pPr>
        <w:pStyle w:val="2"/>
        <w:numPr>
          <w:ilvl w:val="0"/>
          <w:numId w:val="1"/>
        </w:numPr>
        <w:shd w:val="clear" w:color="auto" w:fill="FFFFFF"/>
        <w:spacing w:before="0" w:beforeAutospacing="0" w:after="0" w:afterAutospacing="0"/>
        <w:ind w:left="426"/>
        <w:jc w:val="both"/>
        <w:rPr>
          <w:b w:val="0"/>
          <w:sz w:val="24"/>
          <w:szCs w:val="24"/>
        </w:rPr>
      </w:pPr>
      <w:proofErr w:type="spellStart"/>
      <w:r w:rsidRPr="00E43ED6">
        <w:rPr>
          <w:b w:val="0"/>
          <w:sz w:val="24"/>
          <w:szCs w:val="24"/>
        </w:rPr>
        <w:t>Стрих</w:t>
      </w:r>
      <w:proofErr w:type="spellEnd"/>
      <w:r w:rsidRPr="00E43ED6">
        <w:rPr>
          <w:b w:val="0"/>
          <w:sz w:val="24"/>
          <w:szCs w:val="24"/>
        </w:rPr>
        <w:t xml:space="preserve">, Н.И. Деловой климат промышленных систем: системный подход к оценке [Текст] / Н.И. </w:t>
      </w:r>
      <w:proofErr w:type="spellStart"/>
      <w:r w:rsidRPr="00E43ED6">
        <w:rPr>
          <w:b w:val="0"/>
          <w:sz w:val="24"/>
          <w:szCs w:val="24"/>
        </w:rPr>
        <w:t>Стрих</w:t>
      </w:r>
      <w:proofErr w:type="spellEnd"/>
      <w:r w:rsidRPr="00E43ED6">
        <w:rPr>
          <w:b w:val="0"/>
          <w:sz w:val="24"/>
          <w:szCs w:val="24"/>
        </w:rPr>
        <w:t>, А.А. Гардт / Современная экономика: проблемы и решения. – 2020. – №5 (125). – С. 173-186.</w:t>
      </w:r>
    </w:p>
    <w:p w:rsidR="00227C12" w:rsidRDefault="00227C12" w:rsidP="00227C12">
      <w:pPr>
        <w:pStyle w:val="2"/>
        <w:numPr>
          <w:ilvl w:val="0"/>
          <w:numId w:val="1"/>
        </w:numPr>
        <w:shd w:val="clear" w:color="auto" w:fill="FFFFFF"/>
        <w:spacing w:before="0" w:beforeAutospacing="0" w:after="0" w:afterAutospacing="0"/>
        <w:ind w:left="426"/>
        <w:jc w:val="both"/>
        <w:rPr>
          <w:b w:val="0"/>
          <w:sz w:val="24"/>
          <w:szCs w:val="24"/>
        </w:rPr>
      </w:pPr>
      <w:r w:rsidRPr="00227C12">
        <w:rPr>
          <w:b w:val="0"/>
          <w:sz w:val="24"/>
          <w:szCs w:val="24"/>
        </w:rPr>
        <w:t>Прохорова, Э. К. Влияние состояния основных фондов на развитие российской промышленности в условиях международных санкций / Э. К. Прохорова // Вестник Международного института ры</w:t>
      </w:r>
      <w:r>
        <w:rPr>
          <w:b w:val="0"/>
          <w:sz w:val="24"/>
          <w:szCs w:val="24"/>
        </w:rPr>
        <w:t>нка. – 2019. – № 1. – С. 30-36.</w:t>
      </w:r>
    </w:p>
    <w:p w:rsidR="00CA4292" w:rsidRDefault="00CA4292" w:rsidP="00E43ED6">
      <w:pPr>
        <w:pStyle w:val="2"/>
        <w:numPr>
          <w:ilvl w:val="0"/>
          <w:numId w:val="1"/>
        </w:numPr>
        <w:shd w:val="clear" w:color="auto" w:fill="FFFFFF"/>
        <w:spacing w:before="0" w:beforeAutospacing="0" w:after="0" w:afterAutospacing="0"/>
        <w:ind w:left="426"/>
        <w:jc w:val="both"/>
        <w:rPr>
          <w:b w:val="0"/>
          <w:sz w:val="24"/>
          <w:szCs w:val="24"/>
        </w:rPr>
      </w:pPr>
      <w:r w:rsidRPr="00E43ED6">
        <w:rPr>
          <w:b w:val="0"/>
          <w:sz w:val="24"/>
          <w:szCs w:val="24"/>
        </w:rPr>
        <w:t xml:space="preserve">Нина </w:t>
      </w:r>
      <w:proofErr w:type="spellStart"/>
      <w:r w:rsidRPr="00E43ED6">
        <w:rPr>
          <w:b w:val="0"/>
          <w:sz w:val="24"/>
          <w:szCs w:val="24"/>
        </w:rPr>
        <w:t>Афонина</w:t>
      </w:r>
      <w:proofErr w:type="spellEnd"/>
      <w:r w:rsidRPr="00E43ED6">
        <w:rPr>
          <w:b w:val="0"/>
          <w:sz w:val="24"/>
          <w:szCs w:val="24"/>
        </w:rPr>
        <w:t>. Проблемы научно-технического развития региона // Образовательный портал «Справочник». — Дата написания статьи: 29.03.2023. — URL https://spravochnick.ru/innovacionnyy_menedzhment/problemy_nauchno-tehnicheskogo_razvitiya_regiona/ (дата обращения: 09.06.2023).</w:t>
      </w:r>
    </w:p>
    <w:p w:rsidR="004918BA" w:rsidRDefault="004918BA" w:rsidP="004918BA">
      <w:pPr>
        <w:pStyle w:val="2"/>
        <w:numPr>
          <w:ilvl w:val="0"/>
          <w:numId w:val="1"/>
        </w:numPr>
        <w:shd w:val="clear" w:color="auto" w:fill="FFFFFF"/>
        <w:spacing w:before="0" w:beforeAutospacing="0" w:after="0" w:afterAutospacing="0"/>
        <w:ind w:left="426"/>
        <w:jc w:val="both"/>
        <w:rPr>
          <w:b w:val="0"/>
          <w:sz w:val="24"/>
          <w:szCs w:val="24"/>
        </w:rPr>
      </w:pPr>
      <w:proofErr w:type="spellStart"/>
      <w:r w:rsidRPr="004918BA">
        <w:rPr>
          <w:b w:val="0"/>
          <w:sz w:val="24"/>
          <w:szCs w:val="24"/>
        </w:rPr>
        <w:t>Хадасевич</w:t>
      </w:r>
      <w:proofErr w:type="spellEnd"/>
      <w:r w:rsidRPr="004918BA">
        <w:rPr>
          <w:b w:val="0"/>
          <w:sz w:val="24"/>
          <w:szCs w:val="24"/>
        </w:rPr>
        <w:t xml:space="preserve">, Н. Р. К вопросу о содержании и сущности понятий деловой и инвестиционный климат / Н. Р. </w:t>
      </w:r>
      <w:proofErr w:type="spellStart"/>
      <w:r w:rsidRPr="004918BA">
        <w:rPr>
          <w:b w:val="0"/>
          <w:sz w:val="24"/>
          <w:szCs w:val="24"/>
        </w:rPr>
        <w:t>Хадасевич</w:t>
      </w:r>
      <w:proofErr w:type="spellEnd"/>
      <w:r w:rsidRPr="004918BA">
        <w:rPr>
          <w:b w:val="0"/>
          <w:sz w:val="24"/>
          <w:szCs w:val="24"/>
        </w:rPr>
        <w:t>, А. А. Гардт // Управление экономическими системами: электронный научный журнал</w:t>
      </w:r>
      <w:r>
        <w:rPr>
          <w:b w:val="0"/>
          <w:sz w:val="24"/>
          <w:szCs w:val="24"/>
        </w:rPr>
        <w:t>. – 2018. – № 10(116). – С. 31.</w:t>
      </w:r>
    </w:p>
    <w:p w:rsidR="004918BA" w:rsidRPr="00E43ED6" w:rsidRDefault="004918BA" w:rsidP="004918BA">
      <w:pPr>
        <w:pStyle w:val="2"/>
        <w:numPr>
          <w:ilvl w:val="0"/>
          <w:numId w:val="1"/>
        </w:numPr>
        <w:shd w:val="clear" w:color="auto" w:fill="FFFFFF"/>
        <w:spacing w:before="0" w:beforeAutospacing="0" w:after="0" w:afterAutospacing="0"/>
        <w:ind w:left="426"/>
        <w:jc w:val="both"/>
        <w:rPr>
          <w:b w:val="0"/>
          <w:sz w:val="24"/>
          <w:szCs w:val="24"/>
        </w:rPr>
      </w:pPr>
      <w:proofErr w:type="spellStart"/>
      <w:r w:rsidRPr="004918BA">
        <w:rPr>
          <w:b w:val="0"/>
          <w:sz w:val="24"/>
          <w:szCs w:val="24"/>
        </w:rPr>
        <w:t>Хадасевич</w:t>
      </w:r>
      <w:proofErr w:type="spellEnd"/>
      <w:r w:rsidRPr="004918BA">
        <w:rPr>
          <w:b w:val="0"/>
          <w:sz w:val="24"/>
          <w:szCs w:val="24"/>
        </w:rPr>
        <w:t xml:space="preserve">, Н. Р. Влияние социально-экономических условий на формирования трудового потенциала на региональном уровне / Н. Р. </w:t>
      </w:r>
      <w:proofErr w:type="spellStart"/>
      <w:r w:rsidRPr="004918BA">
        <w:rPr>
          <w:b w:val="0"/>
          <w:sz w:val="24"/>
          <w:szCs w:val="24"/>
        </w:rPr>
        <w:t>Хадасевич</w:t>
      </w:r>
      <w:proofErr w:type="spellEnd"/>
      <w:r w:rsidRPr="004918BA">
        <w:rPr>
          <w:b w:val="0"/>
          <w:sz w:val="24"/>
          <w:szCs w:val="24"/>
        </w:rPr>
        <w:t xml:space="preserve"> // Регион: системы, экономика, управление. – 2022. – № 1(56). – С. 58-63. – DOI 10.2</w:t>
      </w:r>
      <w:r>
        <w:rPr>
          <w:b w:val="0"/>
          <w:sz w:val="24"/>
          <w:szCs w:val="24"/>
        </w:rPr>
        <w:t>2394/1997-4469-2022-56-1-58-63.</w:t>
      </w:r>
    </w:p>
    <w:p w:rsidR="00C60EDD" w:rsidRDefault="00C60EDD" w:rsidP="00737F7C">
      <w:pPr>
        <w:spacing w:after="0" w:line="240" w:lineRule="auto"/>
        <w:ind w:firstLine="709"/>
        <w:jc w:val="both"/>
        <w:rPr>
          <w:rFonts w:ascii="Times New Roman" w:hAnsi="Times New Roman" w:cs="Times New Roman"/>
          <w:sz w:val="24"/>
          <w:szCs w:val="24"/>
        </w:rPr>
      </w:pPr>
      <w:bookmarkStart w:id="0" w:name="_GoBack"/>
      <w:bookmarkEnd w:id="0"/>
    </w:p>
    <w:p w:rsidR="00590252" w:rsidRDefault="00590252" w:rsidP="00CF27E5">
      <w:pPr>
        <w:spacing w:after="0" w:line="240" w:lineRule="auto"/>
        <w:jc w:val="center"/>
        <w:rPr>
          <w:rFonts w:ascii="TimesNewRomanPS-BoldMT" w:eastAsia="Times New Roman" w:hAnsi="TimesNewRomanPS-BoldMT" w:cs="Times New Roman"/>
          <w:b/>
          <w:bCs/>
          <w:color w:val="000000"/>
          <w:sz w:val="24"/>
          <w:szCs w:val="24"/>
          <w:lang w:eastAsia="ru-RU"/>
        </w:rPr>
      </w:pPr>
    </w:p>
    <w:p w:rsidR="00590252" w:rsidRDefault="00590252" w:rsidP="00CF27E5">
      <w:pPr>
        <w:spacing w:after="0" w:line="240" w:lineRule="auto"/>
        <w:jc w:val="center"/>
        <w:rPr>
          <w:rFonts w:ascii="TimesNewRomanPS-BoldMT" w:eastAsia="Times New Roman" w:hAnsi="TimesNewRomanPS-BoldMT" w:cs="Times New Roman"/>
          <w:b/>
          <w:bCs/>
          <w:color w:val="000000"/>
          <w:sz w:val="24"/>
          <w:szCs w:val="24"/>
          <w:lang w:eastAsia="ru-RU"/>
        </w:rPr>
      </w:pPr>
    </w:p>
    <w:p w:rsidR="00CF27E5" w:rsidRPr="00CF27E5" w:rsidRDefault="00CF27E5" w:rsidP="00CF27E5">
      <w:pPr>
        <w:spacing w:after="0" w:line="240" w:lineRule="auto"/>
        <w:jc w:val="center"/>
        <w:rPr>
          <w:rFonts w:ascii="TimesNewRomanPS-BoldMT" w:eastAsia="Times New Roman" w:hAnsi="TimesNewRomanPS-BoldMT" w:cs="Times New Roman"/>
          <w:b/>
          <w:bCs/>
          <w:color w:val="000000"/>
          <w:sz w:val="24"/>
          <w:szCs w:val="24"/>
          <w:lang w:eastAsia="ru-RU"/>
        </w:rPr>
      </w:pPr>
      <w:r>
        <w:rPr>
          <w:rFonts w:ascii="TimesNewRomanPS-BoldMT" w:eastAsia="Times New Roman" w:hAnsi="TimesNewRomanPS-BoldMT" w:cs="Times New Roman"/>
          <w:b/>
          <w:bCs/>
          <w:color w:val="000000"/>
          <w:sz w:val="24"/>
          <w:szCs w:val="24"/>
          <w:lang w:eastAsia="ru-RU"/>
        </w:rPr>
        <w:lastRenderedPageBreak/>
        <w:t>Информация об авторе</w:t>
      </w:r>
    </w:p>
    <w:p w:rsidR="00CF27E5" w:rsidRDefault="004918BA" w:rsidP="004918BA">
      <w:pPr>
        <w:spacing w:after="0" w:line="240" w:lineRule="auto"/>
        <w:jc w:val="both"/>
        <w:rPr>
          <w:rFonts w:ascii="TimesNewRomanPSMT" w:eastAsia="Times New Roman" w:hAnsi="TimesNewRomanPSMT" w:cs="Times New Roman"/>
          <w:color w:val="000000"/>
          <w:sz w:val="24"/>
          <w:szCs w:val="24"/>
          <w:lang w:eastAsia="ru-RU"/>
        </w:rPr>
      </w:pPr>
      <w:r>
        <w:rPr>
          <w:rFonts w:ascii="TimesNewRomanPSMT" w:eastAsia="Times New Roman" w:hAnsi="TimesNewRomanPSMT" w:cs="Times New Roman"/>
          <w:color w:val="000000"/>
          <w:sz w:val="24"/>
          <w:szCs w:val="24"/>
          <w:lang w:eastAsia="ru-RU"/>
        </w:rPr>
        <w:t>Гардт</w:t>
      </w:r>
      <w:r w:rsidR="00CF27E5" w:rsidRPr="00CF27E5">
        <w:rPr>
          <w:rFonts w:ascii="TimesNewRomanPSMT" w:eastAsia="Times New Roman" w:hAnsi="TimesNewRomanPSMT" w:cs="Times New Roman"/>
          <w:color w:val="000000"/>
          <w:sz w:val="24"/>
          <w:szCs w:val="24"/>
          <w:lang w:eastAsia="ru-RU"/>
        </w:rPr>
        <w:t xml:space="preserve"> </w:t>
      </w:r>
      <w:r>
        <w:rPr>
          <w:rFonts w:ascii="TimesNewRomanPSMT" w:eastAsia="Times New Roman" w:hAnsi="TimesNewRomanPSMT" w:cs="Times New Roman"/>
          <w:color w:val="000000"/>
          <w:sz w:val="24"/>
          <w:szCs w:val="24"/>
          <w:lang w:eastAsia="ru-RU"/>
        </w:rPr>
        <w:t>Александр</w:t>
      </w:r>
      <w:r w:rsidR="00CF27E5" w:rsidRPr="00CF27E5">
        <w:rPr>
          <w:rFonts w:ascii="TimesNewRomanPSMT" w:eastAsia="Times New Roman" w:hAnsi="TimesNewRomanPSMT" w:cs="Times New Roman"/>
          <w:color w:val="000000"/>
          <w:sz w:val="24"/>
          <w:szCs w:val="24"/>
          <w:lang w:eastAsia="ru-RU"/>
        </w:rPr>
        <w:t xml:space="preserve"> </w:t>
      </w:r>
      <w:r>
        <w:rPr>
          <w:rFonts w:ascii="TimesNewRomanPSMT" w:eastAsia="Times New Roman" w:hAnsi="TimesNewRomanPSMT" w:cs="Times New Roman"/>
          <w:color w:val="000000"/>
          <w:sz w:val="24"/>
          <w:szCs w:val="24"/>
          <w:lang w:eastAsia="ru-RU"/>
        </w:rPr>
        <w:t>Александрович</w:t>
      </w:r>
      <w:r w:rsidR="00CF27E5" w:rsidRPr="00CF27E5">
        <w:rPr>
          <w:rFonts w:ascii="TimesNewRomanPSMT" w:eastAsia="Times New Roman" w:hAnsi="TimesNewRomanPSMT" w:cs="Times New Roman"/>
          <w:color w:val="000000"/>
          <w:sz w:val="24"/>
          <w:szCs w:val="24"/>
          <w:lang w:eastAsia="ru-RU"/>
        </w:rPr>
        <w:t xml:space="preserve"> (</w:t>
      </w:r>
      <w:r>
        <w:rPr>
          <w:rFonts w:ascii="TimesNewRomanPSMT" w:eastAsia="Times New Roman" w:hAnsi="TimesNewRomanPSMT" w:cs="Times New Roman"/>
          <w:color w:val="000000"/>
          <w:sz w:val="24"/>
          <w:szCs w:val="24"/>
          <w:lang w:eastAsia="ru-RU"/>
        </w:rPr>
        <w:t>Россия</w:t>
      </w:r>
      <w:r w:rsidR="00CF27E5" w:rsidRPr="00CF27E5">
        <w:rPr>
          <w:rFonts w:ascii="TimesNewRomanPSMT" w:eastAsia="Times New Roman" w:hAnsi="TimesNewRomanPSMT" w:cs="Times New Roman"/>
          <w:color w:val="000000"/>
          <w:sz w:val="24"/>
          <w:szCs w:val="24"/>
          <w:lang w:eastAsia="ru-RU"/>
        </w:rPr>
        <w:t xml:space="preserve">, </w:t>
      </w:r>
      <w:r>
        <w:rPr>
          <w:rFonts w:ascii="TimesNewRomanPSMT" w:eastAsia="Times New Roman" w:hAnsi="TimesNewRomanPSMT" w:cs="Times New Roman"/>
          <w:color w:val="000000"/>
          <w:sz w:val="24"/>
          <w:szCs w:val="24"/>
          <w:lang w:eastAsia="ru-RU"/>
        </w:rPr>
        <w:t>Сургут</w:t>
      </w:r>
      <w:r w:rsidR="00CF27E5" w:rsidRPr="00CF27E5">
        <w:rPr>
          <w:rFonts w:ascii="TimesNewRomanPSMT" w:eastAsia="Times New Roman" w:hAnsi="TimesNewRomanPSMT" w:cs="Times New Roman"/>
          <w:color w:val="000000"/>
          <w:sz w:val="24"/>
          <w:szCs w:val="24"/>
          <w:lang w:eastAsia="ru-RU"/>
        </w:rPr>
        <w:t xml:space="preserve">) – </w:t>
      </w:r>
      <w:r>
        <w:rPr>
          <w:rFonts w:ascii="TimesNewRomanPSMT" w:eastAsia="Times New Roman" w:hAnsi="TimesNewRomanPSMT" w:cs="Times New Roman"/>
          <w:color w:val="000000"/>
          <w:sz w:val="24"/>
          <w:szCs w:val="24"/>
          <w:lang w:eastAsia="ru-RU"/>
        </w:rPr>
        <w:t>кандидат экономических наук</w:t>
      </w:r>
      <w:r w:rsidR="00CF27E5" w:rsidRPr="00CF27E5">
        <w:rPr>
          <w:rFonts w:ascii="TimesNewRomanPSMT" w:eastAsia="Times New Roman" w:hAnsi="TimesNewRomanPSMT" w:cs="Times New Roman"/>
          <w:color w:val="000000"/>
          <w:sz w:val="24"/>
          <w:szCs w:val="24"/>
          <w:lang w:eastAsia="ru-RU"/>
        </w:rPr>
        <w:t xml:space="preserve">, </w:t>
      </w:r>
      <w:r>
        <w:rPr>
          <w:rFonts w:ascii="TimesNewRomanPSMT" w:eastAsia="Times New Roman" w:hAnsi="TimesNewRomanPSMT" w:cs="Times New Roman"/>
          <w:color w:val="000000"/>
          <w:sz w:val="24"/>
          <w:szCs w:val="24"/>
          <w:lang w:eastAsia="ru-RU"/>
        </w:rPr>
        <w:t>старший преподаватель</w:t>
      </w:r>
      <w:r w:rsidR="00CF27E5" w:rsidRPr="00CF27E5">
        <w:rPr>
          <w:rFonts w:ascii="TimesNewRomanPSMT" w:eastAsia="Times New Roman" w:hAnsi="TimesNewRomanPSMT" w:cs="Times New Roman"/>
          <w:color w:val="000000"/>
          <w:sz w:val="24"/>
          <w:szCs w:val="24"/>
          <w:lang w:eastAsia="ru-RU"/>
        </w:rPr>
        <w:t xml:space="preserve">, </w:t>
      </w:r>
      <w:r w:rsidRPr="004918BA">
        <w:rPr>
          <w:rFonts w:ascii="TimesNewRomanPSMT" w:eastAsia="Times New Roman" w:hAnsi="TimesNewRomanPSMT" w:cs="Times New Roman"/>
          <w:color w:val="000000"/>
          <w:sz w:val="24"/>
          <w:szCs w:val="24"/>
          <w:lang w:eastAsia="ru-RU"/>
        </w:rPr>
        <w:t>БУ ВО «</w:t>
      </w:r>
      <w:proofErr w:type="spellStart"/>
      <w:r w:rsidRPr="004918BA">
        <w:rPr>
          <w:rFonts w:ascii="TimesNewRomanPSMT" w:eastAsia="Times New Roman" w:hAnsi="TimesNewRomanPSMT" w:cs="Times New Roman"/>
          <w:color w:val="000000"/>
          <w:sz w:val="24"/>
          <w:szCs w:val="24"/>
          <w:lang w:eastAsia="ru-RU"/>
        </w:rPr>
        <w:t>Сургутский</w:t>
      </w:r>
      <w:proofErr w:type="spellEnd"/>
      <w:r w:rsidRPr="004918BA">
        <w:rPr>
          <w:rFonts w:ascii="TimesNewRomanPSMT" w:eastAsia="Times New Roman" w:hAnsi="TimesNewRomanPSMT" w:cs="Times New Roman"/>
          <w:color w:val="000000"/>
          <w:sz w:val="24"/>
          <w:szCs w:val="24"/>
          <w:lang w:eastAsia="ru-RU"/>
        </w:rPr>
        <w:t xml:space="preserve"> государственный университет»</w:t>
      </w:r>
      <w:r w:rsidR="00CF27E5" w:rsidRPr="00CF27E5">
        <w:rPr>
          <w:rFonts w:ascii="TimesNewRomanPSMT" w:eastAsia="Times New Roman" w:hAnsi="TimesNewRomanPSMT" w:cs="Times New Roman"/>
          <w:color w:val="000000"/>
          <w:sz w:val="24"/>
          <w:szCs w:val="24"/>
          <w:lang w:eastAsia="ru-RU"/>
        </w:rPr>
        <w:t xml:space="preserve"> (</w:t>
      </w:r>
      <w:r w:rsidRPr="004918BA">
        <w:rPr>
          <w:rFonts w:ascii="TimesNewRomanPSMT" w:eastAsia="Times New Roman" w:hAnsi="TimesNewRomanPSMT" w:cs="Times New Roman"/>
          <w:color w:val="000000"/>
          <w:sz w:val="24"/>
          <w:szCs w:val="24"/>
          <w:lang w:eastAsia="ru-RU"/>
        </w:rPr>
        <w:t>628412, Ханты-Мансийский автономный округ – Югра, г. Сургут, пр. Ленина, д. 1</w:t>
      </w:r>
      <w:r w:rsidR="00CF27E5" w:rsidRPr="00CF27E5">
        <w:rPr>
          <w:rFonts w:ascii="TimesNewRomanPSMT" w:eastAsia="Times New Roman" w:hAnsi="TimesNewRomanPSMT" w:cs="Times New Roman"/>
          <w:color w:val="000000"/>
          <w:sz w:val="24"/>
          <w:szCs w:val="24"/>
          <w:lang w:eastAsia="ru-RU"/>
        </w:rPr>
        <w:t xml:space="preserve">, </w:t>
      </w:r>
      <w:proofErr w:type="spellStart"/>
      <w:r>
        <w:rPr>
          <w:rFonts w:ascii="TimesNewRomanPSMT" w:eastAsia="Times New Roman" w:hAnsi="TimesNewRomanPSMT" w:cs="Times New Roman"/>
          <w:color w:val="000000"/>
          <w:sz w:val="24"/>
          <w:szCs w:val="24"/>
          <w:lang w:val="en-US" w:eastAsia="ru-RU"/>
        </w:rPr>
        <w:t>Gardt</w:t>
      </w:r>
      <w:proofErr w:type="spellEnd"/>
      <w:r w:rsidRPr="00590252">
        <w:rPr>
          <w:rFonts w:ascii="TimesNewRomanPSMT" w:eastAsia="Times New Roman" w:hAnsi="TimesNewRomanPSMT" w:cs="Times New Roman"/>
          <w:color w:val="000000"/>
          <w:sz w:val="24"/>
          <w:szCs w:val="24"/>
          <w:lang w:eastAsia="ru-RU"/>
        </w:rPr>
        <w:t>_</w:t>
      </w:r>
      <w:proofErr w:type="spellStart"/>
      <w:r>
        <w:rPr>
          <w:rFonts w:ascii="TimesNewRomanPSMT" w:eastAsia="Times New Roman" w:hAnsi="TimesNewRomanPSMT" w:cs="Times New Roman"/>
          <w:color w:val="000000"/>
          <w:sz w:val="24"/>
          <w:szCs w:val="24"/>
          <w:lang w:val="en-US" w:eastAsia="ru-RU"/>
        </w:rPr>
        <w:t>aa</w:t>
      </w:r>
      <w:proofErr w:type="spellEnd"/>
      <w:r w:rsidRPr="00590252">
        <w:rPr>
          <w:rFonts w:ascii="TimesNewRomanPSMT" w:eastAsia="Times New Roman" w:hAnsi="TimesNewRomanPSMT" w:cs="Times New Roman"/>
          <w:color w:val="000000"/>
          <w:sz w:val="24"/>
          <w:szCs w:val="24"/>
          <w:lang w:eastAsia="ru-RU"/>
        </w:rPr>
        <w:t>@</w:t>
      </w:r>
      <w:proofErr w:type="spellStart"/>
      <w:r>
        <w:rPr>
          <w:rFonts w:ascii="TimesNewRomanPSMT" w:eastAsia="Times New Roman" w:hAnsi="TimesNewRomanPSMT" w:cs="Times New Roman"/>
          <w:color w:val="000000"/>
          <w:sz w:val="24"/>
          <w:szCs w:val="24"/>
          <w:lang w:val="en-US" w:eastAsia="ru-RU"/>
        </w:rPr>
        <w:t>surgu</w:t>
      </w:r>
      <w:proofErr w:type="spellEnd"/>
      <w:r w:rsidRPr="00590252">
        <w:rPr>
          <w:rFonts w:ascii="TimesNewRomanPSMT" w:eastAsia="Times New Roman" w:hAnsi="TimesNewRomanPSMT" w:cs="Times New Roman"/>
          <w:color w:val="000000"/>
          <w:sz w:val="24"/>
          <w:szCs w:val="24"/>
          <w:lang w:eastAsia="ru-RU"/>
        </w:rPr>
        <w:t>.</w:t>
      </w:r>
      <w:proofErr w:type="spellStart"/>
      <w:r>
        <w:rPr>
          <w:rFonts w:ascii="TimesNewRomanPSMT" w:eastAsia="Times New Roman" w:hAnsi="TimesNewRomanPSMT" w:cs="Times New Roman"/>
          <w:color w:val="000000"/>
          <w:sz w:val="24"/>
          <w:szCs w:val="24"/>
          <w:lang w:val="en-US" w:eastAsia="ru-RU"/>
        </w:rPr>
        <w:t>ru</w:t>
      </w:r>
      <w:proofErr w:type="spellEnd"/>
      <w:r w:rsidR="00CF27E5" w:rsidRPr="00CF27E5">
        <w:rPr>
          <w:rFonts w:ascii="TimesNewRomanPSMT" w:eastAsia="Times New Roman" w:hAnsi="TimesNewRomanPSMT" w:cs="Times New Roman"/>
          <w:color w:val="000000"/>
          <w:sz w:val="24"/>
          <w:szCs w:val="24"/>
          <w:lang w:eastAsia="ru-RU"/>
        </w:rPr>
        <w:t>)</w:t>
      </w:r>
    </w:p>
    <w:p w:rsidR="00CF27E5" w:rsidRDefault="00CF27E5" w:rsidP="00CF27E5">
      <w:pPr>
        <w:spacing w:after="0" w:line="240" w:lineRule="auto"/>
        <w:jc w:val="both"/>
        <w:rPr>
          <w:rFonts w:ascii="TimesNewRomanPSMT" w:eastAsia="Times New Roman" w:hAnsi="TimesNewRomanPSMT" w:cs="Times New Roman"/>
          <w:color w:val="000000"/>
          <w:sz w:val="24"/>
          <w:szCs w:val="24"/>
          <w:lang w:eastAsia="ru-RU"/>
        </w:rPr>
      </w:pPr>
    </w:p>
    <w:p w:rsidR="00CF27E5" w:rsidRPr="00590252" w:rsidRDefault="00590252" w:rsidP="00CF27E5">
      <w:pPr>
        <w:spacing w:after="0" w:line="240" w:lineRule="auto"/>
        <w:jc w:val="right"/>
        <w:rPr>
          <w:rFonts w:ascii="TimesNewRomanPS-BoldMT" w:eastAsia="Times New Roman" w:hAnsi="TimesNewRomanPS-BoldMT" w:cs="Times New Roman"/>
          <w:b/>
          <w:bCs/>
          <w:color w:val="000000"/>
          <w:sz w:val="24"/>
          <w:szCs w:val="24"/>
          <w:lang w:val="en-US" w:eastAsia="ru-RU"/>
        </w:rPr>
      </w:pPr>
      <w:proofErr w:type="spellStart"/>
      <w:r>
        <w:rPr>
          <w:rFonts w:ascii="TimesNewRomanPS-BoldMT" w:eastAsia="Times New Roman" w:hAnsi="TimesNewRomanPS-BoldMT" w:cs="Times New Roman"/>
          <w:b/>
          <w:bCs/>
          <w:color w:val="000000"/>
          <w:sz w:val="24"/>
          <w:szCs w:val="24"/>
          <w:lang w:val="en-US" w:eastAsia="ru-RU"/>
        </w:rPr>
        <w:t>Gardt</w:t>
      </w:r>
      <w:proofErr w:type="spellEnd"/>
      <w:r w:rsidR="00CF27E5" w:rsidRPr="00590252">
        <w:rPr>
          <w:rFonts w:ascii="TimesNewRomanPS-BoldMT" w:eastAsia="Times New Roman" w:hAnsi="TimesNewRomanPS-BoldMT" w:cs="Times New Roman"/>
          <w:b/>
          <w:bCs/>
          <w:color w:val="000000"/>
          <w:sz w:val="24"/>
          <w:szCs w:val="24"/>
          <w:lang w:val="en-US" w:eastAsia="ru-RU"/>
        </w:rPr>
        <w:t xml:space="preserve"> </w:t>
      </w:r>
      <w:r>
        <w:rPr>
          <w:rFonts w:ascii="TimesNewRomanPS-BoldMT" w:eastAsia="Times New Roman" w:hAnsi="TimesNewRomanPS-BoldMT" w:cs="Times New Roman"/>
          <w:b/>
          <w:bCs/>
          <w:color w:val="000000"/>
          <w:sz w:val="24"/>
          <w:szCs w:val="24"/>
          <w:lang w:val="en-US" w:eastAsia="ru-RU"/>
        </w:rPr>
        <w:t>A</w:t>
      </w:r>
      <w:r w:rsidR="00CF27E5" w:rsidRPr="00590252">
        <w:rPr>
          <w:rFonts w:ascii="TimesNewRomanPS-BoldMT" w:eastAsia="Times New Roman" w:hAnsi="TimesNewRomanPS-BoldMT" w:cs="Times New Roman"/>
          <w:b/>
          <w:bCs/>
          <w:color w:val="000000"/>
          <w:sz w:val="24"/>
          <w:szCs w:val="24"/>
          <w:lang w:val="en-US" w:eastAsia="ru-RU"/>
        </w:rPr>
        <w:t>.</w:t>
      </w:r>
      <w:r>
        <w:rPr>
          <w:rFonts w:ascii="TimesNewRomanPS-BoldMT" w:eastAsia="Times New Roman" w:hAnsi="TimesNewRomanPS-BoldMT" w:cs="Times New Roman"/>
          <w:b/>
          <w:bCs/>
          <w:color w:val="000000"/>
          <w:sz w:val="24"/>
          <w:szCs w:val="24"/>
          <w:lang w:val="en-US" w:eastAsia="ru-RU"/>
        </w:rPr>
        <w:t>A</w:t>
      </w:r>
      <w:r w:rsidRPr="00590252">
        <w:rPr>
          <w:rFonts w:ascii="TimesNewRomanPS-BoldMT" w:eastAsia="Times New Roman" w:hAnsi="TimesNewRomanPS-BoldMT" w:cs="Times New Roman"/>
          <w:b/>
          <w:bCs/>
          <w:color w:val="000000"/>
          <w:sz w:val="24"/>
          <w:szCs w:val="24"/>
          <w:lang w:val="en-US" w:eastAsia="ru-RU"/>
        </w:rPr>
        <w:t>.</w:t>
      </w:r>
    </w:p>
    <w:p w:rsidR="00CF27E5" w:rsidRPr="00590252" w:rsidRDefault="00590252" w:rsidP="00CF27E5">
      <w:pPr>
        <w:spacing w:after="0" w:line="240" w:lineRule="auto"/>
        <w:jc w:val="center"/>
        <w:rPr>
          <w:rFonts w:ascii="TimesNewRomanPS-BoldMT" w:eastAsia="Times New Roman" w:hAnsi="TimesNewRomanPS-BoldMT" w:cs="Times New Roman"/>
          <w:b/>
          <w:bCs/>
          <w:color w:val="000000"/>
          <w:sz w:val="24"/>
          <w:szCs w:val="24"/>
          <w:lang w:val="en-US" w:eastAsia="ru-RU"/>
        </w:rPr>
      </w:pPr>
      <w:r w:rsidRPr="00590252">
        <w:rPr>
          <w:rFonts w:ascii="TimesNewRomanPS-BoldMT" w:eastAsia="Times New Roman" w:hAnsi="TimesNewRomanPS-BoldMT" w:cs="Times New Roman"/>
          <w:b/>
          <w:bCs/>
          <w:color w:val="000000"/>
          <w:sz w:val="24"/>
          <w:szCs w:val="24"/>
          <w:lang w:val="en-US" w:eastAsia="ru-RU"/>
        </w:rPr>
        <w:t>IMPACT OF SCIENTIFIC AND TECHNICAL FACTORS OF THE BUSINESS CLIMATE ON THE ACTIVITIES OF ENTERPRISES IN THE REGION</w:t>
      </w:r>
    </w:p>
    <w:p w:rsidR="00CF27E5" w:rsidRPr="00590252" w:rsidRDefault="00CF27E5" w:rsidP="00CF27E5">
      <w:pPr>
        <w:spacing w:after="0" w:line="240" w:lineRule="auto"/>
        <w:rPr>
          <w:rFonts w:ascii="TimesNewRomanPS-BoldMT" w:eastAsia="Times New Roman" w:hAnsi="TimesNewRomanPS-BoldMT" w:cs="Times New Roman"/>
          <w:b/>
          <w:bCs/>
          <w:color w:val="000000"/>
          <w:sz w:val="24"/>
          <w:szCs w:val="24"/>
          <w:lang w:val="en-US" w:eastAsia="ru-RU"/>
        </w:rPr>
      </w:pPr>
    </w:p>
    <w:p w:rsidR="00CF27E5" w:rsidRPr="00590252" w:rsidRDefault="00590252" w:rsidP="00590252">
      <w:pPr>
        <w:spacing w:after="0" w:line="240" w:lineRule="auto"/>
        <w:rPr>
          <w:rFonts w:ascii="TimesNewRomanPS-ItalicMT" w:eastAsia="Times New Roman" w:hAnsi="TimesNewRomanPS-ItalicMT" w:cs="Times New Roman"/>
          <w:i/>
          <w:iCs/>
          <w:color w:val="000000"/>
          <w:sz w:val="24"/>
          <w:szCs w:val="24"/>
          <w:lang w:val="en-US" w:eastAsia="ru-RU"/>
        </w:rPr>
      </w:pPr>
      <w:r>
        <w:rPr>
          <w:rFonts w:ascii="TimesNewRomanPS-BoldMT" w:eastAsia="Times New Roman" w:hAnsi="TimesNewRomanPS-BoldMT" w:cs="Times New Roman"/>
          <w:b/>
          <w:bCs/>
          <w:color w:val="000000"/>
          <w:sz w:val="24"/>
          <w:szCs w:val="24"/>
          <w:lang w:val="en-US" w:eastAsia="ru-RU"/>
        </w:rPr>
        <w:t>Abstract</w:t>
      </w:r>
      <w:r w:rsidR="00CF27E5" w:rsidRPr="00590252">
        <w:rPr>
          <w:rFonts w:ascii="TimesNewRomanPS-BoldMT" w:eastAsia="Times New Roman" w:hAnsi="TimesNewRomanPS-BoldMT" w:cs="Times New Roman"/>
          <w:b/>
          <w:bCs/>
          <w:color w:val="000000"/>
          <w:sz w:val="24"/>
          <w:szCs w:val="24"/>
          <w:lang w:val="en-US" w:eastAsia="ru-RU"/>
        </w:rPr>
        <w:t xml:space="preserve">: </w:t>
      </w:r>
      <w:r w:rsidRPr="00590252">
        <w:rPr>
          <w:rFonts w:ascii="TimesNewRomanPS-ItalicMT" w:eastAsia="Times New Roman" w:hAnsi="TimesNewRomanPS-ItalicMT" w:cs="Times New Roman"/>
          <w:i/>
          <w:iCs/>
          <w:color w:val="000000"/>
          <w:sz w:val="24"/>
          <w:szCs w:val="24"/>
          <w:lang w:val="en-US" w:eastAsia="ru-RU"/>
        </w:rPr>
        <w:t>The article offers a theoretical description of the influence of scientific and technical factors of the business climate on the activities of territorial enterprises, as well as the risks and problems of scientific and technical development of regions.</w:t>
      </w:r>
    </w:p>
    <w:p w:rsidR="00CF27E5" w:rsidRPr="004918BA" w:rsidRDefault="00590252" w:rsidP="004918BA">
      <w:pPr>
        <w:spacing w:after="0" w:line="240" w:lineRule="auto"/>
        <w:rPr>
          <w:rFonts w:ascii="TimesNewRomanPS-ItalicMT" w:eastAsia="Times New Roman" w:hAnsi="TimesNewRomanPS-ItalicMT" w:cs="Times New Roman"/>
          <w:i/>
          <w:iCs/>
          <w:color w:val="000000"/>
          <w:sz w:val="24"/>
          <w:szCs w:val="24"/>
          <w:lang w:val="en-US" w:eastAsia="ru-RU"/>
        </w:rPr>
      </w:pPr>
      <w:r w:rsidRPr="00590252">
        <w:rPr>
          <w:rFonts w:ascii="TimesNewRomanPS-BoldMT" w:eastAsia="Times New Roman" w:hAnsi="TimesNewRomanPS-BoldMT" w:cs="Times New Roman"/>
          <w:b/>
          <w:bCs/>
          <w:color w:val="000000"/>
          <w:sz w:val="24"/>
          <w:szCs w:val="24"/>
          <w:lang w:val="en-US" w:eastAsia="ru-RU"/>
        </w:rPr>
        <w:t xml:space="preserve">Key words: </w:t>
      </w:r>
      <w:r w:rsidR="00CF27E5" w:rsidRPr="004918BA">
        <w:rPr>
          <w:rFonts w:ascii="TimesNewRomanPS-BoldMT" w:eastAsia="Times New Roman" w:hAnsi="TimesNewRomanPS-BoldMT" w:cs="Times New Roman"/>
          <w:b/>
          <w:bCs/>
          <w:color w:val="000000"/>
          <w:sz w:val="24"/>
          <w:szCs w:val="24"/>
          <w:lang w:val="en-US" w:eastAsia="ru-RU"/>
        </w:rPr>
        <w:t xml:space="preserve"> </w:t>
      </w:r>
      <w:r w:rsidR="004918BA" w:rsidRPr="004918BA">
        <w:rPr>
          <w:rFonts w:ascii="TimesNewRomanPS-ItalicMT" w:eastAsia="Times New Roman" w:hAnsi="TimesNewRomanPS-ItalicMT" w:cs="Times New Roman"/>
          <w:i/>
          <w:iCs/>
          <w:color w:val="000000"/>
          <w:sz w:val="24"/>
          <w:szCs w:val="24"/>
          <w:lang w:val="en-US" w:eastAsia="ru-RU"/>
        </w:rPr>
        <w:t>business climate, Scientific and technical factors, business environment, influence of business climate factors, regio</w:t>
      </w:r>
      <w:r w:rsidR="004918BA">
        <w:rPr>
          <w:rFonts w:ascii="TimesNewRomanPS-ItalicMT" w:eastAsia="Times New Roman" w:hAnsi="TimesNewRomanPS-ItalicMT" w:cs="Times New Roman"/>
          <w:i/>
          <w:iCs/>
          <w:color w:val="000000"/>
          <w:sz w:val="24"/>
          <w:szCs w:val="24"/>
          <w:lang w:val="en-US" w:eastAsia="ru-RU"/>
        </w:rPr>
        <w:t>nal economy</w:t>
      </w:r>
      <w:r w:rsidR="00CF27E5" w:rsidRPr="004918BA">
        <w:rPr>
          <w:rFonts w:ascii="TimesNewRomanPS-ItalicMT" w:eastAsia="Times New Roman" w:hAnsi="TimesNewRomanPS-ItalicMT" w:cs="Times New Roman"/>
          <w:i/>
          <w:iCs/>
          <w:color w:val="000000"/>
          <w:sz w:val="24"/>
          <w:szCs w:val="24"/>
          <w:lang w:val="en-US" w:eastAsia="ru-RU"/>
        </w:rPr>
        <w:t>.</w:t>
      </w:r>
    </w:p>
    <w:p w:rsidR="00CF27E5" w:rsidRPr="004918BA" w:rsidRDefault="00CF27E5" w:rsidP="00CF27E5">
      <w:pPr>
        <w:spacing w:after="0" w:line="240" w:lineRule="auto"/>
        <w:rPr>
          <w:rFonts w:ascii="TimesNewRomanPS-BoldMT" w:eastAsia="Times New Roman" w:hAnsi="TimesNewRomanPS-BoldMT" w:cs="Times New Roman"/>
          <w:b/>
          <w:bCs/>
          <w:color w:val="000000"/>
          <w:sz w:val="24"/>
          <w:szCs w:val="24"/>
          <w:lang w:val="en-US" w:eastAsia="ru-RU"/>
        </w:rPr>
      </w:pPr>
    </w:p>
    <w:p w:rsidR="00590252" w:rsidRDefault="00590252" w:rsidP="00590252">
      <w:pPr>
        <w:spacing w:after="0" w:line="240" w:lineRule="auto"/>
        <w:jc w:val="center"/>
        <w:rPr>
          <w:rFonts w:ascii="TimesNewRomanPS-BoldMT" w:eastAsia="Times New Roman" w:hAnsi="TimesNewRomanPS-BoldMT" w:cs="Times New Roman"/>
          <w:b/>
          <w:bCs/>
          <w:color w:val="000000"/>
          <w:sz w:val="24"/>
          <w:szCs w:val="24"/>
          <w:lang w:eastAsia="ru-RU"/>
        </w:rPr>
      </w:pPr>
      <w:proofErr w:type="spellStart"/>
      <w:r w:rsidRPr="00590252">
        <w:rPr>
          <w:rFonts w:ascii="TimesNewRomanPS-BoldMT" w:eastAsia="Times New Roman" w:hAnsi="TimesNewRomanPS-BoldMT" w:cs="Times New Roman"/>
          <w:b/>
          <w:bCs/>
          <w:color w:val="000000"/>
          <w:sz w:val="24"/>
          <w:szCs w:val="24"/>
          <w:lang w:eastAsia="ru-RU"/>
        </w:rPr>
        <w:t>Information</w:t>
      </w:r>
      <w:proofErr w:type="spellEnd"/>
      <w:r w:rsidRPr="00590252">
        <w:rPr>
          <w:rFonts w:ascii="TimesNewRomanPS-BoldMT" w:eastAsia="Times New Roman" w:hAnsi="TimesNewRomanPS-BoldMT" w:cs="Times New Roman"/>
          <w:b/>
          <w:bCs/>
          <w:color w:val="000000"/>
          <w:sz w:val="24"/>
          <w:szCs w:val="24"/>
          <w:lang w:eastAsia="ru-RU"/>
        </w:rPr>
        <w:t xml:space="preserve"> </w:t>
      </w:r>
      <w:proofErr w:type="spellStart"/>
      <w:r w:rsidRPr="00590252">
        <w:rPr>
          <w:rFonts w:ascii="TimesNewRomanPS-BoldMT" w:eastAsia="Times New Roman" w:hAnsi="TimesNewRomanPS-BoldMT" w:cs="Times New Roman"/>
          <w:b/>
          <w:bCs/>
          <w:color w:val="000000"/>
          <w:sz w:val="24"/>
          <w:szCs w:val="24"/>
          <w:lang w:eastAsia="ru-RU"/>
        </w:rPr>
        <w:t>about</w:t>
      </w:r>
      <w:proofErr w:type="spellEnd"/>
      <w:r w:rsidRPr="00590252">
        <w:rPr>
          <w:rFonts w:ascii="TimesNewRomanPS-BoldMT" w:eastAsia="Times New Roman" w:hAnsi="TimesNewRomanPS-BoldMT" w:cs="Times New Roman"/>
          <w:b/>
          <w:bCs/>
          <w:color w:val="000000"/>
          <w:sz w:val="24"/>
          <w:szCs w:val="24"/>
          <w:lang w:eastAsia="ru-RU"/>
        </w:rPr>
        <w:t xml:space="preserve"> </w:t>
      </w:r>
      <w:proofErr w:type="spellStart"/>
      <w:r w:rsidRPr="00590252">
        <w:rPr>
          <w:rFonts w:ascii="TimesNewRomanPS-BoldMT" w:eastAsia="Times New Roman" w:hAnsi="TimesNewRomanPS-BoldMT" w:cs="Times New Roman"/>
          <w:b/>
          <w:bCs/>
          <w:color w:val="000000"/>
          <w:sz w:val="24"/>
          <w:szCs w:val="24"/>
          <w:lang w:eastAsia="ru-RU"/>
        </w:rPr>
        <w:t>the</w:t>
      </w:r>
      <w:proofErr w:type="spellEnd"/>
      <w:r w:rsidRPr="00590252">
        <w:rPr>
          <w:rFonts w:ascii="TimesNewRomanPS-BoldMT" w:eastAsia="Times New Roman" w:hAnsi="TimesNewRomanPS-BoldMT" w:cs="Times New Roman"/>
          <w:b/>
          <w:bCs/>
          <w:color w:val="000000"/>
          <w:sz w:val="24"/>
          <w:szCs w:val="24"/>
          <w:lang w:eastAsia="ru-RU"/>
        </w:rPr>
        <w:t xml:space="preserve"> </w:t>
      </w:r>
      <w:proofErr w:type="spellStart"/>
      <w:r w:rsidRPr="00590252">
        <w:rPr>
          <w:rFonts w:ascii="TimesNewRomanPS-BoldMT" w:eastAsia="Times New Roman" w:hAnsi="TimesNewRomanPS-BoldMT" w:cs="Times New Roman"/>
          <w:b/>
          <w:bCs/>
          <w:color w:val="000000"/>
          <w:sz w:val="24"/>
          <w:szCs w:val="24"/>
          <w:lang w:eastAsia="ru-RU"/>
        </w:rPr>
        <w:t>author</w:t>
      </w:r>
      <w:proofErr w:type="spellEnd"/>
    </w:p>
    <w:p w:rsidR="004918BA" w:rsidRPr="004918BA" w:rsidRDefault="004918BA" w:rsidP="004918BA">
      <w:pPr>
        <w:spacing w:after="0" w:line="240" w:lineRule="auto"/>
        <w:jc w:val="both"/>
        <w:rPr>
          <w:rFonts w:ascii="TimesNewRomanPS-BoldMT" w:eastAsia="Times New Roman" w:hAnsi="TimesNewRomanPS-BoldMT" w:cs="Times New Roman"/>
          <w:bCs/>
          <w:color w:val="000000"/>
          <w:sz w:val="24"/>
          <w:szCs w:val="24"/>
          <w:lang w:val="en-US" w:eastAsia="ru-RU"/>
        </w:rPr>
      </w:pPr>
      <w:proofErr w:type="spellStart"/>
      <w:r w:rsidRPr="004918BA">
        <w:rPr>
          <w:rFonts w:ascii="TimesNewRomanPS-BoldMT" w:eastAsia="Times New Roman" w:hAnsi="TimesNewRomanPS-BoldMT" w:cs="Times New Roman"/>
          <w:bCs/>
          <w:color w:val="000000"/>
          <w:sz w:val="24"/>
          <w:szCs w:val="24"/>
          <w:lang w:val="en-US" w:eastAsia="ru-RU"/>
        </w:rPr>
        <w:t>Gardt</w:t>
      </w:r>
      <w:proofErr w:type="spellEnd"/>
      <w:r w:rsidRPr="004918BA">
        <w:rPr>
          <w:rFonts w:ascii="TimesNewRomanPS-BoldMT" w:eastAsia="Times New Roman" w:hAnsi="TimesNewRomanPS-BoldMT" w:cs="Times New Roman"/>
          <w:bCs/>
          <w:color w:val="000000"/>
          <w:sz w:val="24"/>
          <w:szCs w:val="24"/>
          <w:lang w:val="en-US" w:eastAsia="ru-RU"/>
        </w:rPr>
        <w:t xml:space="preserve"> Alexander </w:t>
      </w:r>
      <w:proofErr w:type="spellStart"/>
      <w:r w:rsidRPr="004918BA">
        <w:rPr>
          <w:rFonts w:ascii="TimesNewRomanPS-BoldMT" w:eastAsia="Times New Roman" w:hAnsi="TimesNewRomanPS-BoldMT" w:cs="Times New Roman"/>
          <w:bCs/>
          <w:color w:val="000000"/>
          <w:sz w:val="24"/>
          <w:szCs w:val="24"/>
          <w:lang w:val="en-US" w:eastAsia="ru-RU"/>
        </w:rPr>
        <w:t>Alexandrovich</w:t>
      </w:r>
      <w:proofErr w:type="spellEnd"/>
      <w:r w:rsidRPr="004918BA">
        <w:rPr>
          <w:rFonts w:ascii="TimesNewRomanPS-BoldMT" w:eastAsia="Times New Roman" w:hAnsi="TimesNewRomanPS-BoldMT" w:cs="Times New Roman"/>
          <w:bCs/>
          <w:color w:val="000000"/>
          <w:sz w:val="24"/>
          <w:szCs w:val="24"/>
          <w:lang w:val="en-US" w:eastAsia="ru-RU"/>
        </w:rPr>
        <w:t xml:space="preserve"> (Russia, Surgut) – Candidate of Economic Sciences, Senior Lecturer, Surgut State University (628412, </w:t>
      </w:r>
      <w:proofErr w:type="spellStart"/>
      <w:r w:rsidRPr="004918BA">
        <w:rPr>
          <w:rFonts w:ascii="TimesNewRomanPS-BoldMT" w:eastAsia="Times New Roman" w:hAnsi="TimesNewRomanPS-BoldMT" w:cs="Times New Roman"/>
          <w:bCs/>
          <w:color w:val="000000"/>
          <w:sz w:val="24"/>
          <w:szCs w:val="24"/>
          <w:lang w:val="en-US" w:eastAsia="ru-RU"/>
        </w:rPr>
        <w:t>Khanty-Mansi</w:t>
      </w:r>
      <w:proofErr w:type="spellEnd"/>
      <w:r w:rsidRPr="004918BA">
        <w:rPr>
          <w:rFonts w:ascii="TimesNewRomanPS-BoldMT" w:eastAsia="Times New Roman" w:hAnsi="TimesNewRomanPS-BoldMT" w:cs="Times New Roman"/>
          <w:bCs/>
          <w:color w:val="000000"/>
          <w:sz w:val="24"/>
          <w:szCs w:val="24"/>
          <w:lang w:val="en-US" w:eastAsia="ru-RU"/>
        </w:rPr>
        <w:t xml:space="preserve"> Autonomous </w:t>
      </w:r>
      <w:proofErr w:type="spellStart"/>
      <w:r w:rsidRPr="004918BA">
        <w:rPr>
          <w:rFonts w:ascii="TimesNewRomanPS-BoldMT" w:eastAsia="Times New Roman" w:hAnsi="TimesNewRomanPS-BoldMT" w:cs="Times New Roman"/>
          <w:bCs/>
          <w:color w:val="000000"/>
          <w:sz w:val="24"/>
          <w:szCs w:val="24"/>
          <w:lang w:val="en-US" w:eastAsia="ru-RU"/>
        </w:rPr>
        <w:t>Okrug</w:t>
      </w:r>
      <w:proofErr w:type="spellEnd"/>
      <w:r w:rsidRPr="004918BA">
        <w:rPr>
          <w:rFonts w:ascii="TimesNewRomanPS-BoldMT" w:eastAsia="Times New Roman" w:hAnsi="TimesNewRomanPS-BoldMT" w:cs="Times New Roman"/>
          <w:bCs/>
          <w:color w:val="000000"/>
          <w:sz w:val="24"/>
          <w:szCs w:val="24"/>
          <w:lang w:val="en-US" w:eastAsia="ru-RU"/>
        </w:rPr>
        <w:t xml:space="preserve"> – </w:t>
      </w:r>
      <w:proofErr w:type="spellStart"/>
      <w:r w:rsidRPr="004918BA">
        <w:rPr>
          <w:rFonts w:ascii="TimesNewRomanPS-BoldMT" w:eastAsia="Times New Roman" w:hAnsi="TimesNewRomanPS-BoldMT" w:cs="Times New Roman"/>
          <w:bCs/>
          <w:color w:val="000000"/>
          <w:sz w:val="24"/>
          <w:szCs w:val="24"/>
          <w:lang w:val="en-US" w:eastAsia="ru-RU"/>
        </w:rPr>
        <w:t>Yugra</w:t>
      </w:r>
      <w:proofErr w:type="spellEnd"/>
      <w:r w:rsidRPr="004918BA">
        <w:rPr>
          <w:rFonts w:ascii="TimesNewRomanPS-BoldMT" w:eastAsia="Times New Roman" w:hAnsi="TimesNewRomanPS-BoldMT" w:cs="Times New Roman"/>
          <w:bCs/>
          <w:color w:val="000000"/>
          <w:sz w:val="24"/>
          <w:szCs w:val="24"/>
          <w:lang w:val="en-US" w:eastAsia="ru-RU"/>
        </w:rPr>
        <w:t xml:space="preserve">, Surgut, Lenin Ave., 1, </w:t>
      </w:r>
      <w:proofErr w:type="spellStart"/>
      <w:r w:rsidRPr="004918BA">
        <w:rPr>
          <w:rFonts w:ascii="TimesNewRomanPS-BoldMT" w:eastAsia="Times New Roman" w:hAnsi="TimesNewRomanPS-BoldMT" w:cs="Times New Roman"/>
          <w:bCs/>
          <w:color w:val="000000"/>
          <w:sz w:val="24"/>
          <w:szCs w:val="24"/>
          <w:lang w:val="en-US" w:eastAsia="ru-RU"/>
        </w:rPr>
        <w:t>Gardt_aa@surgu</w:t>
      </w:r>
      <w:proofErr w:type="spellEnd"/>
      <w:r w:rsidRPr="004918BA">
        <w:rPr>
          <w:rFonts w:ascii="TimesNewRomanPS-BoldMT" w:eastAsia="Times New Roman" w:hAnsi="TimesNewRomanPS-BoldMT" w:cs="Times New Roman"/>
          <w:bCs/>
          <w:color w:val="000000"/>
          <w:sz w:val="24"/>
          <w:szCs w:val="24"/>
          <w:lang w:val="en-US" w:eastAsia="ru-RU"/>
        </w:rPr>
        <w:t xml:space="preserve">. </w:t>
      </w:r>
      <w:proofErr w:type="spellStart"/>
      <w:r w:rsidRPr="004918BA">
        <w:rPr>
          <w:rFonts w:ascii="TimesNewRomanPS-BoldMT" w:eastAsia="Times New Roman" w:hAnsi="TimesNewRomanPS-BoldMT" w:cs="Times New Roman"/>
          <w:bCs/>
          <w:color w:val="000000"/>
          <w:sz w:val="24"/>
          <w:szCs w:val="24"/>
          <w:lang w:val="en-US" w:eastAsia="ru-RU"/>
        </w:rPr>
        <w:t>ru</w:t>
      </w:r>
      <w:proofErr w:type="spellEnd"/>
      <w:r w:rsidRPr="004918BA">
        <w:rPr>
          <w:rFonts w:ascii="TimesNewRomanPS-BoldMT" w:eastAsia="Times New Roman" w:hAnsi="TimesNewRomanPS-BoldMT" w:cs="Times New Roman"/>
          <w:bCs/>
          <w:color w:val="000000"/>
          <w:sz w:val="24"/>
          <w:szCs w:val="24"/>
          <w:lang w:val="en-US" w:eastAsia="ru-RU"/>
        </w:rPr>
        <w:t>)</w:t>
      </w:r>
    </w:p>
    <w:p w:rsidR="00CF27E5" w:rsidRPr="004918BA" w:rsidRDefault="00CF27E5" w:rsidP="00CF27E5">
      <w:pPr>
        <w:spacing w:after="0" w:line="240" w:lineRule="auto"/>
        <w:rPr>
          <w:rFonts w:ascii="TimesNewRomanPS-BoldMT" w:eastAsia="Times New Roman" w:hAnsi="TimesNewRomanPS-BoldMT" w:cs="Times New Roman"/>
          <w:b/>
          <w:bCs/>
          <w:color w:val="000000"/>
          <w:sz w:val="24"/>
          <w:szCs w:val="24"/>
          <w:lang w:val="en-US" w:eastAsia="ru-RU"/>
        </w:rPr>
      </w:pPr>
    </w:p>
    <w:p w:rsidR="00590252" w:rsidRPr="00590252" w:rsidRDefault="00590252" w:rsidP="00590252">
      <w:pPr>
        <w:spacing w:after="0" w:line="240" w:lineRule="auto"/>
        <w:jc w:val="center"/>
        <w:rPr>
          <w:rFonts w:ascii="TimesNewRomanPS-BoldMT" w:eastAsia="Times New Roman" w:hAnsi="TimesNewRomanPS-BoldMT" w:cs="Times New Roman"/>
          <w:b/>
          <w:bCs/>
          <w:color w:val="000000"/>
          <w:sz w:val="24"/>
          <w:szCs w:val="24"/>
          <w:lang w:val="en-US" w:eastAsia="ru-RU"/>
        </w:rPr>
      </w:pPr>
      <w:r w:rsidRPr="00590252">
        <w:rPr>
          <w:rFonts w:ascii="TimesNewRomanPS-BoldMT" w:eastAsia="Times New Roman" w:hAnsi="TimesNewRomanPS-BoldMT" w:cs="Times New Roman"/>
          <w:b/>
          <w:bCs/>
          <w:color w:val="000000"/>
          <w:sz w:val="24"/>
          <w:szCs w:val="24"/>
          <w:lang w:val="en-US" w:eastAsia="ru-RU"/>
        </w:rPr>
        <w:t>References</w:t>
      </w:r>
    </w:p>
    <w:p w:rsidR="00590252" w:rsidRPr="00590252" w:rsidRDefault="00590252" w:rsidP="00590252">
      <w:pPr>
        <w:pStyle w:val="a4"/>
        <w:numPr>
          <w:ilvl w:val="0"/>
          <w:numId w:val="10"/>
        </w:numPr>
        <w:spacing w:after="0" w:line="240" w:lineRule="auto"/>
        <w:jc w:val="both"/>
        <w:rPr>
          <w:rFonts w:ascii="TimesNewRomanPSMT" w:eastAsia="Times New Roman" w:hAnsi="TimesNewRomanPSMT" w:cs="Times New Roman"/>
          <w:color w:val="000000"/>
          <w:sz w:val="24"/>
          <w:szCs w:val="24"/>
          <w:lang w:val="en-US" w:eastAsia="ru-RU"/>
        </w:rPr>
      </w:pPr>
      <w:proofErr w:type="spellStart"/>
      <w:r w:rsidRPr="00590252">
        <w:rPr>
          <w:rFonts w:ascii="TimesNewRomanPSMT" w:eastAsia="Times New Roman" w:hAnsi="TimesNewRomanPSMT" w:cs="Times New Roman"/>
          <w:color w:val="000000"/>
          <w:sz w:val="24"/>
          <w:szCs w:val="24"/>
          <w:lang w:val="en-US" w:eastAsia="ru-RU"/>
        </w:rPr>
        <w:t>Strykh</w:t>
      </w:r>
      <w:proofErr w:type="spellEnd"/>
      <w:r w:rsidRPr="00590252">
        <w:rPr>
          <w:rFonts w:ascii="TimesNewRomanPSMT" w:eastAsia="Times New Roman" w:hAnsi="TimesNewRomanPSMT" w:cs="Times New Roman"/>
          <w:color w:val="000000"/>
          <w:sz w:val="24"/>
          <w:szCs w:val="24"/>
          <w:lang w:val="en-US" w:eastAsia="ru-RU"/>
        </w:rPr>
        <w:t xml:space="preserve">, N.I. Business climate of industrial systems: a systematic approach to assessment [Text] / N.I. </w:t>
      </w:r>
      <w:proofErr w:type="spellStart"/>
      <w:r w:rsidRPr="00590252">
        <w:rPr>
          <w:rFonts w:ascii="TimesNewRomanPSMT" w:eastAsia="Times New Roman" w:hAnsi="TimesNewRomanPSMT" w:cs="Times New Roman"/>
          <w:color w:val="000000"/>
          <w:sz w:val="24"/>
          <w:szCs w:val="24"/>
          <w:lang w:val="en-US" w:eastAsia="ru-RU"/>
        </w:rPr>
        <w:t>Strykh</w:t>
      </w:r>
      <w:proofErr w:type="spellEnd"/>
      <w:r w:rsidRPr="00590252">
        <w:rPr>
          <w:rFonts w:ascii="TimesNewRomanPSMT" w:eastAsia="Times New Roman" w:hAnsi="TimesNewRomanPSMT" w:cs="Times New Roman"/>
          <w:color w:val="000000"/>
          <w:sz w:val="24"/>
          <w:szCs w:val="24"/>
          <w:lang w:val="en-US" w:eastAsia="ru-RU"/>
        </w:rPr>
        <w:t xml:space="preserve">, A.A. </w:t>
      </w:r>
      <w:proofErr w:type="spellStart"/>
      <w:r w:rsidRPr="00590252">
        <w:rPr>
          <w:rFonts w:ascii="TimesNewRomanPSMT" w:eastAsia="Times New Roman" w:hAnsi="TimesNewRomanPSMT" w:cs="Times New Roman"/>
          <w:color w:val="000000"/>
          <w:sz w:val="24"/>
          <w:szCs w:val="24"/>
          <w:lang w:val="en-US" w:eastAsia="ru-RU"/>
        </w:rPr>
        <w:t>Gardt</w:t>
      </w:r>
      <w:proofErr w:type="spellEnd"/>
      <w:r w:rsidRPr="00590252">
        <w:rPr>
          <w:rFonts w:ascii="TimesNewRomanPSMT" w:eastAsia="Times New Roman" w:hAnsi="TimesNewRomanPSMT" w:cs="Times New Roman"/>
          <w:color w:val="000000"/>
          <w:sz w:val="24"/>
          <w:szCs w:val="24"/>
          <w:lang w:val="en-US" w:eastAsia="ru-RU"/>
        </w:rPr>
        <w:t xml:space="preserve"> / Modern Economics: Problems and Solutions. - 2020. - No. 5 (125). - S. 173-186.</w:t>
      </w:r>
    </w:p>
    <w:p w:rsidR="00590252" w:rsidRPr="00590252" w:rsidRDefault="00590252" w:rsidP="00590252">
      <w:pPr>
        <w:pStyle w:val="a4"/>
        <w:numPr>
          <w:ilvl w:val="0"/>
          <w:numId w:val="10"/>
        </w:numPr>
        <w:spacing w:after="0" w:line="240" w:lineRule="auto"/>
        <w:jc w:val="both"/>
        <w:rPr>
          <w:rFonts w:ascii="TimesNewRomanPSMT" w:eastAsia="Times New Roman" w:hAnsi="TimesNewRomanPSMT" w:cs="Times New Roman"/>
          <w:color w:val="000000"/>
          <w:sz w:val="24"/>
          <w:szCs w:val="24"/>
          <w:lang w:val="en-US" w:eastAsia="ru-RU"/>
        </w:rPr>
      </w:pPr>
      <w:proofErr w:type="spellStart"/>
      <w:r w:rsidRPr="00590252">
        <w:rPr>
          <w:rFonts w:ascii="TimesNewRomanPSMT" w:eastAsia="Times New Roman" w:hAnsi="TimesNewRomanPSMT" w:cs="Times New Roman"/>
          <w:color w:val="000000"/>
          <w:sz w:val="24"/>
          <w:szCs w:val="24"/>
          <w:lang w:val="en-US" w:eastAsia="ru-RU"/>
        </w:rPr>
        <w:t>Prokhorova</w:t>
      </w:r>
      <w:proofErr w:type="spellEnd"/>
      <w:r w:rsidRPr="00590252">
        <w:rPr>
          <w:rFonts w:ascii="TimesNewRomanPSMT" w:eastAsia="Times New Roman" w:hAnsi="TimesNewRomanPSMT" w:cs="Times New Roman"/>
          <w:color w:val="000000"/>
          <w:sz w:val="24"/>
          <w:szCs w:val="24"/>
          <w:lang w:val="en-US" w:eastAsia="ru-RU"/>
        </w:rPr>
        <w:t xml:space="preserve">, E. K. Influence of the state of fixed assets on the development of the Russian industry under international sanctions / E. K. </w:t>
      </w:r>
      <w:proofErr w:type="spellStart"/>
      <w:r w:rsidRPr="00590252">
        <w:rPr>
          <w:rFonts w:ascii="TimesNewRomanPSMT" w:eastAsia="Times New Roman" w:hAnsi="TimesNewRomanPSMT" w:cs="Times New Roman"/>
          <w:color w:val="000000"/>
          <w:sz w:val="24"/>
          <w:szCs w:val="24"/>
          <w:lang w:val="en-US" w:eastAsia="ru-RU"/>
        </w:rPr>
        <w:t>Prokhorova</w:t>
      </w:r>
      <w:proofErr w:type="spellEnd"/>
      <w:r w:rsidRPr="00590252">
        <w:rPr>
          <w:rFonts w:ascii="TimesNewRomanPSMT" w:eastAsia="Times New Roman" w:hAnsi="TimesNewRomanPSMT" w:cs="Times New Roman"/>
          <w:color w:val="000000"/>
          <w:sz w:val="24"/>
          <w:szCs w:val="24"/>
          <w:lang w:val="en-US" w:eastAsia="ru-RU"/>
        </w:rPr>
        <w:t xml:space="preserve"> // Bulletin of the International Market Institute. - 2019. - No. 1. - P. 30-36.</w:t>
      </w:r>
    </w:p>
    <w:p w:rsidR="00590252" w:rsidRPr="00590252" w:rsidRDefault="00590252" w:rsidP="00590252">
      <w:pPr>
        <w:pStyle w:val="a4"/>
        <w:numPr>
          <w:ilvl w:val="0"/>
          <w:numId w:val="10"/>
        </w:numPr>
        <w:spacing w:after="0" w:line="240" w:lineRule="auto"/>
        <w:jc w:val="both"/>
        <w:rPr>
          <w:rFonts w:ascii="TimesNewRomanPSMT" w:eastAsia="Times New Roman" w:hAnsi="TimesNewRomanPSMT" w:cs="Times New Roman"/>
          <w:color w:val="000000"/>
          <w:sz w:val="24"/>
          <w:szCs w:val="24"/>
          <w:lang w:val="en-US" w:eastAsia="ru-RU"/>
        </w:rPr>
      </w:pPr>
      <w:r w:rsidRPr="00590252">
        <w:rPr>
          <w:rFonts w:ascii="TimesNewRomanPSMT" w:eastAsia="Times New Roman" w:hAnsi="TimesNewRomanPSMT" w:cs="Times New Roman"/>
          <w:color w:val="000000"/>
          <w:sz w:val="24"/>
          <w:szCs w:val="24"/>
          <w:lang w:val="en-US" w:eastAsia="ru-RU"/>
        </w:rPr>
        <w:t xml:space="preserve">Nina </w:t>
      </w:r>
      <w:proofErr w:type="spellStart"/>
      <w:r w:rsidRPr="00590252">
        <w:rPr>
          <w:rFonts w:ascii="TimesNewRomanPSMT" w:eastAsia="Times New Roman" w:hAnsi="TimesNewRomanPSMT" w:cs="Times New Roman"/>
          <w:color w:val="000000"/>
          <w:sz w:val="24"/>
          <w:szCs w:val="24"/>
          <w:lang w:val="en-US" w:eastAsia="ru-RU"/>
        </w:rPr>
        <w:t>Afonina</w:t>
      </w:r>
      <w:proofErr w:type="spellEnd"/>
      <w:r w:rsidRPr="00590252">
        <w:rPr>
          <w:rFonts w:ascii="TimesNewRomanPSMT" w:eastAsia="Times New Roman" w:hAnsi="TimesNewRomanPSMT" w:cs="Times New Roman"/>
          <w:color w:val="000000"/>
          <w:sz w:val="24"/>
          <w:szCs w:val="24"/>
          <w:lang w:val="en-US" w:eastAsia="ru-RU"/>
        </w:rPr>
        <w:t>. Problems of scientific and technical development of the region // Educational portal "</w:t>
      </w:r>
      <w:proofErr w:type="spellStart"/>
      <w:r w:rsidRPr="00590252">
        <w:rPr>
          <w:rFonts w:ascii="TimesNewRomanPSMT" w:eastAsia="Times New Roman" w:hAnsi="TimesNewRomanPSMT" w:cs="Times New Roman"/>
          <w:color w:val="000000"/>
          <w:sz w:val="24"/>
          <w:szCs w:val="24"/>
          <w:lang w:val="en-US" w:eastAsia="ru-RU"/>
        </w:rPr>
        <w:t>Spravochnik</w:t>
      </w:r>
      <w:proofErr w:type="spellEnd"/>
      <w:r w:rsidRPr="00590252">
        <w:rPr>
          <w:rFonts w:ascii="TimesNewRomanPSMT" w:eastAsia="Times New Roman" w:hAnsi="TimesNewRomanPSMT" w:cs="Times New Roman"/>
          <w:color w:val="000000"/>
          <w:sz w:val="24"/>
          <w:szCs w:val="24"/>
          <w:lang w:val="en-US" w:eastAsia="ru-RU"/>
        </w:rPr>
        <w:t>". — Date of writing the article: 03/29/2023. — URL https://spravochnick.ru/innovacionnyy_management/problemy_nauchno-tehnicheskogo_razvitiya_regiona/ (date of access: 06/09/2023).</w:t>
      </w:r>
    </w:p>
    <w:p w:rsidR="00590252" w:rsidRPr="00590252" w:rsidRDefault="00590252" w:rsidP="00590252">
      <w:pPr>
        <w:pStyle w:val="a4"/>
        <w:numPr>
          <w:ilvl w:val="0"/>
          <w:numId w:val="10"/>
        </w:numPr>
        <w:spacing w:after="0" w:line="240" w:lineRule="auto"/>
        <w:jc w:val="both"/>
        <w:rPr>
          <w:rFonts w:ascii="TimesNewRomanPSMT" w:eastAsia="Times New Roman" w:hAnsi="TimesNewRomanPSMT" w:cs="Times New Roman"/>
          <w:color w:val="000000"/>
          <w:sz w:val="24"/>
          <w:szCs w:val="24"/>
          <w:lang w:val="en-US" w:eastAsia="ru-RU"/>
        </w:rPr>
      </w:pPr>
      <w:proofErr w:type="spellStart"/>
      <w:r w:rsidRPr="00590252">
        <w:rPr>
          <w:rFonts w:ascii="TimesNewRomanPSMT" w:eastAsia="Times New Roman" w:hAnsi="TimesNewRomanPSMT" w:cs="Times New Roman"/>
          <w:color w:val="000000"/>
          <w:sz w:val="24"/>
          <w:szCs w:val="24"/>
          <w:lang w:val="en-US" w:eastAsia="ru-RU"/>
        </w:rPr>
        <w:t>Khadasevich</w:t>
      </w:r>
      <w:proofErr w:type="spellEnd"/>
      <w:r w:rsidRPr="00590252">
        <w:rPr>
          <w:rFonts w:ascii="TimesNewRomanPSMT" w:eastAsia="Times New Roman" w:hAnsi="TimesNewRomanPSMT" w:cs="Times New Roman"/>
          <w:color w:val="000000"/>
          <w:sz w:val="24"/>
          <w:szCs w:val="24"/>
          <w:lang w:val="en-US" w:eastAsia="ru-RU"/>
        </w:rPr>
        <w:t xml:space="preserve">, N. R. On the issue of the content and essence of the concepts of business and investment climate / N. R. </w:t>
      </w:r>
      <w:proofErr w:type="spellStart"/>
      <w:r w:rsidRPr="00590252">
        <w:rPr>
          <w:rFonts w:ascii="TimesNewRomanPSMT" w:eastAsia="Times New Roman" w:hAnsi="TimesNewRomanPSMT" w:cs="Times New Roman"/>
          <w:color w:val="000000"/>
          <w:sz w:val="24"/>
          <w:szCs w:val="24"/>
          <w:lang w:val="en-US" w:eastAsia="ru-RU"/>
        </w:rPr>
        <w:t>Khadasevich</w:t>
      </w:r>
      <w:proofErr w:type="spellEnd"/>
      <w:r w:rsidRPr="00590252">
        <w:rPr>
          <w:rFonts w:ascii="TimesNewRomanPSMT" w:eastAsia="Times New Roman" w:hAnsi="TimesNewRomanPSMT" w:cs="Times New Roman"/>
          <w:color w:val="000000"/>
          <w:sz w:val="24"/>
          <w:szCs w:val="24"/>
          <w:lang w:val="en-US" w:eastAsia="ru-RU"/>
        </w:rPr>
        <w:t xml:space="preserve">, A. A. </w:t>
      </w:r>
      <w:proofErr w:type="spellStart"/>
      <w:r w:rsidRPr="00590252">
        <w:rPr>
          <w:rFonts w:ascii="TimesNewRomanPSMT" w:eastAsia="Times New Roman" w:hAnsi="TimesNewRomanPSMT" w:cs="Times New Roman"/>
          <w:color w:val="000000"/>
          <w:sz w:val="24"/>
          <w:szCs w:val="24"/>
          <w:lang w:val="en-US" w:eastAsia="ru-RU"/>
        </w:rPr>
        <w:t>Gardt</w:t>
      </w:r>
      <w:proofErr w:type="spellEnd"/>
      <w:r w:rsidRPr="00590252">
        <w:rPr>
          <w:rFonts w:ascii="TimesNewRomanPSMT" w:eastAsia="Times New Roman" w:hAnsi="TimesNewRomanPSMT" w:cs="Times New Roman"/>
          <w:color w:val="000000"/>
          <w:sz w:val="24"/>
          <w:szCs w:val="24"/>
          <w:lang w:val="en-US" w:eastAsia="ru-RU"/>
        </w:rPr>
        <w:t xml:space="preserve"> // Management of economic systems: electronic scientific journal. - 2018. - No. 10 (116). – S. 31.</w:t>
      </w:r>
    </w:p>
    <w:p w:rsidR="00CF27E5" w:rsidRPr="00590252" w:rsidRDefault="00590252" w:rsidP="00590252">
      <w:pPr>
        <w:pStyle w:val="a4"/>
        <w:numPr>
          <w:ilvl w:val="0"/>
          <w:numId w:val="10"/>
        </w:numPr>
        <w:spacing w:after="0" w:line="240" w:lineRule="auto"/>
        <w:jc w:val="both"/>
        <w:rPr>
          <w:rFonts w:ascii="TimesNewRomanPSMT" w:eastAsia="Times New Roman" w:hAnsi="TimesNewRomanPSMT" w:cs="Times New Roman"/>
          <w:color w:val="000000"/>
          <w:sz w:val="24"/>
          <w:szCs w:val="24"/>
          <w:lang w:val="en-US" w:eastAsia="ru-RU"/>
        </w:rPr>
      </w:pPr>
      <w:proofErr w:type="spellStart"/>
      <w:r w:rsidRPr="00590252">
        <w:rPr>
          <w:rFonts w:ascii="TimesNewRomanPSMT" w:eastAsia="Times New Roman" w:hAnsi="TimesNewRomanPSMT" w:cs="Times New Roman"/>
          <w:color w:val="000000"/>
          <w:sz w:val="24"/>
          <w:szCs w:val="24"/>
          <w:lang w:val="en-US" w:eastAsia="ru-RU"/>
        </w:rPr>
        <w:t>Khadasevich</w:t>
      </w:r>
      <w:proofErr w:type="spellEnd"/>
      <w:r w:rsidRPr="00590252">
        <w:rPr>
          <w:rFonts w:ascii="TimesNewRomanPSMT" w:eastAsia="Times New Roman" w:hAnsi="TimesNewRomanPSMT" w:cs="Times New Roman"/>
          <w:color w:val="000000"/>
          <w:sz w:val="24"/>
          <w:szCs w:val="24"/>
          <w:lang w:val="en-US" w:eastAsia="ru-RU"/>
        </w:rPr>
        <w:t xml:space="preserve">, N. R. Influence of socio-economic conditions on the formation of labor potential at the regional level / N. R. </w:t>
      </w:r>
      <w:proofErr w:type="spellStart"/>
      <w:r w:rsidRPr="00590252">
        <w:rPr>
          <w:rFonts w:ascii="TimesNewRomanPSMT" w:eastAsia="Times New Roman" w:hAnsi="TimesNewRomanPSMT" w:cs="Times New Roman"/>
          <w:color w:val="000000"/>
          <w:sz w:val="24"/>
          <w:szCs w:val="24"/>
          <w:lang w:val="en-US" w:eastAsia="ru-RU"/>
        </w:rPr>
        <w:t>Khadasevich</w:t>
      </w:r>
      <w:proofErr w:type="spellEnd"/>
      <w:r w:rsidRPr="00590252">
        <w:rPr>
          <w:rFonts w:ascii="TimesNewRomanPSMT" w:eastAsia="Times New Roman" w:hAnsi="TimesNewRomanPSMT" w:cs="Times New Roman"/>
          <w:color w:val="000000"/>
          <w:sz w:val="24"/>
          <w:szCs w:val="24"/>
          <w:lang w:val="en-US" w:eastAsia="ru-RU"/>
        </w:rPr>
        <w:t xml:space="preserve"> // Region: systems, economics, </w:t>
      </w:r>
      <w:proofErr w:type="gramStart"/>
      <w:r w:rsidRPr="00590252">
        <w:rPr>
          <w:rFonts w:ascii="TimesNewRomanPSMT" w:eastAsia="Times New Roman" w:hAnsi="TimesNewRomanPSMT" w:cs="Times New Roman"/>
          <w:color w:val="000000"/>
          <w:sz w:val="24"/>
          <w:szCs w:val="24"/>
          <w:lang w:val="en-US" w:eastAsia="ru-RU"/>
        </w:rPr>
        <w:t>management</w:t>
      </w:r>
      <w:proofErr w:type="gramEnd"/>
      <w:r w:rsidRPr="00590252">
        <w:rPr>
          <w:rFonts w:ascii="TimesNewRomanPSMT" w:eastAsia="Times New Roman" w:hAnsi="TimesNewRomanPSMT" w:cs="Times New Roman"/>
          <w:color w:val="000000"/>
          <w:sz w:val="24"/>
          <w:szCs w:val="24"/>
          <w:lang w:val="en-US" w:eastAsia="ru-RU"/>
        </w:rPr>
        <w:t>. - 2022. - No. 1 (56). – S. 58-63. – DOI 10.22394/1997-4469-2022-56-1-58-63.</w:t>
      </w:r>
    </w:p>
    <w:sectPr w:rsidR="00CF27E5" w:rsidRPr="005902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E42B0"/>
    <w:multiLevelType w:val="hybridMultilevel"/>
    <w:tmpl w:val="7D7EA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BBF58FC"/>
    <w:multiLevelType w:val="hybridMultilevel"/>
    <w:tmpl w:val="7D7EA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81738A8"/>
    <w:multiLevelType w:val="hybridMultilevel"/>
    <w:tmpl w:val="7D7EA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22B0FEA"/>
    <w:multiLevelType w:val="hybridMultilevel"/>
    <w:tmpl w:val="6E0ADF7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BE24453"/>
    <w:multiLevelType w:val="hybridMultilevel"/>
    <w:tmpl w:val="5AF4DD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FF0580B"/>
    <w:multiLevelType w:val="hybridMultilevel"/>
    <w:tmpl w:val="7D7EA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639D5AA5"/>
    <w:multiLevelType w:val="hybridMultilevel"/>
    <w:tmpl w:val="9BD26AC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6DCE44CC"/>
    <w:multiLevelType w:val="hybridMultilevel"/>
    <w:tmpl w:val="54A23D12"/>
    <w:lvl w:ilvl="0" w:tplc="6DEED012">
      <w:start w:val="1"/>
      <w:numFmt w:val="decimal"/>
      <w:lvlText w:val="%1."/>
      <w:lvlJc w:val="left"/>
      <w:pPr>
        <w:ind w:left="720"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7BCE6FD1"/>
    <w:multiLevelType w:val="hybridMultilevel"/>
    <w:tmpl w:val="F6B046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8"/>
  </w:num>
  <w:num w:numId="4">
    <w:abstractNumId w:val="3"/>
  </w:num>
  <w:num w:numId="5">
    <w:abstractNumId w:val="2"/>
  </w:num>
  <w:num w:numId="6">
    <w:abstractNumId w:val="1"/>
  </w:num>
  <w:num w:numId="7">
    <w:abstractNumId w:val="0"/>
  </w:num>
  <w:num w:numId="8">
    <w:abstractNumId w:val="5"/>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EA5"/>
    <w:rsid w:val="00227C12"/>
    <w:rsid w:val="003240AD"/>
    <w:rsid w:val="00332FDF"/>
    <w:rsid w:val="003B163A"/>
    <w:rsid w:val="003B792E"/>
    <w:rsid w:val="003C583D"/>
    <w:rsid w:val="004918BA"/>
    <w:rsid w:val="00513024"/>
    <w:rsid w:val="00590252"/>
    <w:rsid w:val="005E2A88"/>
    <w:rsid w:val="006024A3"/>
    <w:rsid w:val="006377CD"/>
    <w:rsid w:val="00737F7C"/>
    <w:rsid w:val="00753F11"/>
    <w:rsid w:val="00774777"/>
    <w:rsid w:val="00936B19"/>
    <w:rsid w:val="009B354C"/>
    <w:rsid w:val="00A14348"/>
    <w:rsid w:val="00B61983"/>
    <w:rsid w:val="00B66809"/>
    <w:rsid w:val="00B737CD"/>
    <w:rsid w:val="00C04EF5"/>
    <w:rsid w:val="00C60EDD"/>
    <w:rsid w:val="00CA4292"/>
    <w:rsid w:val="00CD6103"/>
    <w:rsid w:val="00CE5223"/>
    <w:rsid w:val="00CF27E5"/>
    <w:rsid w:val="00E03E29"/>
    <w:rsid w:val="00E11CD3"/>
    <w:rsid w:val="00E43ED6"/>
    <w:rsid w:val="00E936A3"/>
    <w:rsid w:val="00F00EA5"/>
    <w:rsid w:val="00FA23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C86B36-7D3B-4CE1-BEE3-E13B6A631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C60ED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60EDD"/>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C60EDD"/>
    <w:rPr>
      <w:rFonts w:ascii="Times New Roman" w:eastAsia="Times New Roman" w:hAnsi="Times New Roman" w:cs="Times New Roman"/>
      <w:b/>
      <w:bCs/>
      <w:sz w:val="36"/>
      <w:szCs w:val="36"/>
      <w:lang w:eastAsia="ru-RU"/>
    </w:rPr>
  </w:style>
  <w:style w:type="character" w:customStyle="1" w:styleId="fontstyle01">
    <w:name w:val="fontstyle01"/>
    <w:basedOn w:val="a0"/>
    <w:rsid w:val="00C60EDD"/>
    <w:rPr>
      <w:rFonts w:ascii="TimesNewRomanPS-BoldMT" w:hAnsi="TimesNewRomanPS-BoldMT" w:hint="default"/>
      <w:b/>
      <w:bCs/>
      <w:i w:val="0"/>
      <w:iCs w:val="0"/>
      <w:color w:val="000000"/>
      <w:sz w:val="24"/>
      <w:szCs w:val="24"/>
    </w:rPr>
  </w:style>
  <w:style w:type="paragraph" w:styleId="a4">
    <w:name w:val="List Paragraph"/>
    <w:basedOn w:val="a"/>
    <w:uiPriority w:val="34"/>
    <w:qFormat/>
    <w:rsid w:val="003C583D"/>
    <w:pPr>
      <w:ind w:left="720"/>
      <w:contextualSpacing/>
    </w:pPr>
  </w:style>
  <w:style w:type="character" w:customStyle="1" w:styleId="fontstyle21">
    <w:name w:val="fontstyle21"/>
    <w:basedOn w:val="a0"/>
    <w:rsid w:val="00CF27E5"/>
    <w:rPr>
      <w:rFonts w:ascii="TimesNewRomanPSMT" w:hAnsi="TimesNewRomanPSMT" w:hint="default"/>
      <w:b w:val="0"/>
      <w:bCs w:val="0"/>
      <w:i w:val="0"/>
      <w:iCs w:val="0"/>
      <w:color w:val="000000"/>
      <w:sz w:val="24"/>
      <w:szCs w:val="24"/>
    </w:rPr>
  </w:style>
  <w:style w:type="character" w:customStyle="1" w:styleId="fontstyle31">
    <w:name w:val="fontstyle31"/>
    <w:basedOn w:val="a0"/>
    <w:rsid w:val="00CF27E5"/>
    <w:rPr>
      <w:rFonts w:ascii="TimesNewRomanPS-ItalicMT" w:hAnsi="TimesNewRomanPS-ItalicMT" w:hint="default"/>
      <w:b w:val="0"/>
      <w:bCs w:val="0"/>
      <w:i/>
      <w:i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9156180">
      <w:bodyDiv w:val="1"/>
      <w:marLeft w:val="0"/>
      <w:marRight w:val="0"/>
      <w:marTop w:val="0"/>
      <w:marBottom w:val="0"/>
      <w:divBdr>
        <w:top w:val="none" w:sz="0" w:space="0" w:color="auto"/>
        <w:left w:val="none" w:sz="0" w:space="0" w:color="auto"/>
        <w:bottom w:val="none" w:sz="0" w:space="0" w:color="auto"/>
        <w:right w:val="none" w:sz="0" w:space="0" w:color="auto"/>
      </w:divBdr>
    </w:div>
    <w:div w:id="794373483">
      <w:bodyDiv w:val="1"/>
      <w:marLeft w:val="0"/>
      <w:marRight w:val="0"/>
      <w:marTop w:val="0"/>
      <w:marBottom w:val="0"/>
      <w:divBdr>
        <w:top w:val="none" w:sz="0" w:space="0" w:color="auto"/>
        <w:left w:val="none" w:sz="0" w:space="0" w:color="auto"/>
        <w:bottom w:val="none" w:sz="0" w:space="0" w:color="auto"/>
        <w:right w:val="none" w:sz="0" w:space="0" w:color="auto"/>
      </w:divBdr>
    </w:div>
    <w:div w:id="1969775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309</TotalTime>
  <Pages>5</Pages>
  <Words>1880</Words>
  <Characters>13988</Characters>
  <Application>Microsoft Office Word</Application>
  <DocSecurity>0</DocSecurity>
  <Lines>237</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6</cp:revision>
  <dcterms:created xsi:type="dcterms:W3CDTF">2023-06-19T11:02:00Z</dcterms:created>
  <dcterms:modified xsi:type="dcterms:W3CDTF">2023-06-19T21:20:00Z</dcterms:modified>
</cp:coreProperties>
</file>