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A4BA5A" w14:textId="6C388FA7" w:rsidR="00E845DA" w:rsidRPr="00832DA4" w:rsidRDefault="00986BA1" w:rsidP="00E845DA">
      <w:pPr>
        <w:spacing w:after="0" w:line="240" w:lineRule="auto"/>
        <w:ind w:firstLine="709"/>
        <w:jc w:val="both"/>
        <w:rPr>
          <w:rFonts w:ascii="Times New Roman" w:hAnsi="Times New Roman" w:cs="Times New Roman"/>
          <w:b/>
          <w:bCs/>
          <w:sz w:val="24"/>
          <w:szCs w:val="24"/>
        </w:rPr>
      </w:pPr>
      <w:r w:rsidRPr="00832DA4">
        <w:rPr>
          <w:rFonts w:ascii="Times New Roman" w:hAnsi="Times New Roman" w:cs="Times New Roman"/>
          <w:b/>
          <w:bCs/>
          <w:sz w:val="24"/>
          <w:szCs w:val="24"/>
        </w:rPr>
        <w:t xml:space="preserve">УДК </w:t>
      </w:r>
      <w:r w:rsidR="00B804B2" w:rsidRPr="00832DA4">
        <w:rPr>
          <w:rFonts w:ascii="Times New Roman" w:hAnsi="Times New Roman" w:cs="Times New Roman"/>
          <w:b/>
          <w:bCs/>
          <w:sz w:val="24"/>
          <w:szCs w:val="24"/>
        </w:rPr>
        <w:t>33</w:t>
      </w:r>
      <w:r w:rsidR="00D01DBE">
        <w:rPr>
          <w:rFonts w:ascii="Times New Roman" w:hAnsi="Times New Roman" w:cs="Times New Roman"/>
          <w:b/>
          <w:bCs/>
          <w:sz w:val="24"/>
          <w:szCs w:val="24"/>
        </w:rPr>
        <w:t>8</w:t>
      </w:r>
      <w:r w:rsidR="00B804B2" w:rsidRPr="00832DA4">
        <w:rPr>
          <w:rFonts w:ascii="Times New Roman" w:hAnsi="Times New Roman" w:cs="Times New Roman"/>
          <w:b/>
          <w:bCs/>
          <w:sz w:val="24"/>
          <w:szCs w:val="24"/>
        </w:rPr>
        <w:t>.</w:t>
      </w:r>
      <w:r w:rsidR="00D01DBE">
        <w:rPr>
          <w:rFonts w:ascii="Times New Roman" w:hAnsi="Times New Roman" w:cs="Times New Roman"/>
          <w:b/>
          <w:bCs/>
          <w:sz w:val="24"/>
          <w:szCs w:val="24"/>
        </w:rPr>
        <w:t>12</w:t>
      </w:r>
      <w:r w:rsidR="00B804B2" w:rsidRPr="00832DA4">
        <w:rPr>
          <w:rFonts w:ascii="Times New Roman" w:hAnsi="Times New Roman" w:cs="Times New Roman"/>
          <w:b/>
          <w:bCs/>
          <w:sz w:val="24"/>
          <w:szCs w:val="24"/>
        </w:rPr>
        <w:t>/</w:t>
      </w:r>
      <w:r w:rsidRPr="00832DA4">
        <w:rPr>
          <w:rFonts w:ascii="Times New Roman" w:hAnsi="Times New Roman" w:cs="Times New Roman"/>
          <w:b/>
          <w:bCs/>
          <w:sz w:val="24"/>
          <w:szCs w:val="24"/>
        </w:rPr>
        <w:t>ББК</w:t>
      </w:r>
      <w:r w:rsidR="00B804B2" w:rsidRPr="00832DA4">
        <w:rPr>
          <w:rFonts w:ascii="Times New Roman" w:hAnsi="Times New Roman" w:cs="Times New Roman"/>
          <w:b/>
          <w:bCs/>
          <w:sz w:val="24"/>
          <w:szCs w:val="24"/>
        </w:rPr>
        <w:t xml:space="preserve"> 65.</w:t>
      </w:r>
      <w:r w:rsidR="00D01DBE">
        <w:rPr>
          <w:rFonts w:ascii="Times New Roman" w:hAnsi="Times New Roman" w:cs="Times New Roman"/>
          <w:b/>
          <w:bCs/>
          <w:sz w:val="24"/>
          <w:szCs w:val="24"/>
        </w:rPr>
        <w:t>05</w:t>
      </w:r>
    </w:p>
    <w:p w14:paraId="6CF0D1A1" w14:textId="77777777" w:rsidR="00DA404F" w:rsidRPr="00832DA4" w:rsidRDefault="00DA404F" w:rsidP="00986BA1">
      <w:pPr>
        <w:spacing w:after="0" w:line="240" w:lineRule="auto"/>
        <w:ind w:firstLine="709"/>
        <w:jc w:val="right"/>
        <w:rPr>
          <w:rFonts w:ascii="Times New Roman" w:hAnsi="Times New Roman" w:cs="Times New Roman"/>
          <w:b/>
          <w:bCs/>
          <w:sz w:val="24"/>
          <w:szCs w:val="24"/>
        </w:rPr>
      </w:pPr>
    </w:p>
    <w:p w14:paraId="5B2291AC" w14:textId="546CCC92" w:rsidR="00986BA1" w:rsidRPr="00832DA4" w:rsidRDefault="00986BA1" w:rsidP="00986BA1">
      <w:pPr>
        <w:spacing w:after="0" w:line="240" w:lineRule="auto"/>
        <w:ind w:firstLine="709"/>
        <w:jc w:val="right"/>
        <w:rPr>
          <w:rFonts w:ascii="Times New Roman" w:hAnsi="Times New Roman" w:cs="Times New Roman"/>
          <w:b/>
          <w:bCs/>
          <w:sz w:val="24"/>
          <w:szCs w:val="24"/>
        </w:rPr>
      </w:pPr>
      <w:r w:rsidRPr="00832DA4">
        <w:rPr>
          <w:rFonts w:ascii="Times New Roman" w:hAnsi="Times New Roman" w:cs="Times New Roman"/>
          <w:b/>
          <w:bCs/>
          <w:sz w:val="24"/>
          <w:szCs w:val="24"/>
        </w:rPr>
        <w:t>Гичиев Н.С.</w:t>
      </w:r>
    </w:p>
    <w:p w14:paraId="5B374FC8" w14:textId="77777777" w:rsidR="00E845DA" w:rsidRPr="00832DA4" w:rsidRDefault="00E845DA" w:rsidP="00E845DA">
      <w:pPr>
        <w:spacing w:after="0" w:line="240" w:lineRule="auto"/>
        <w:ind w:firstLine="709"/>
        <w:jc w:val="both"/>
        <w:rPr>
          <w:rFonts w:ascii="Times New Roman" w:hAnsi="Times New Roman" w:cs="Times New Roman"/>
          <w:sz w:val="24"/>
          <w:szCs w:val="24"/>
        </w:rPr>
      </w:pPr>
    </w:p>
    <w:p w14:paraId="55215614" w14:textId="28C20EE0" w:rsidR="001D2097" w:rsidRPr="00832DA4" w:rsidRDefault="001D2097" w:rsidP="00986BA1">
      <w:pPr>
        <w:spacing w:after="0" w:line="240" w:lineRule="auto"/>
        <w:ind w:firstLine="709"/>
        <w:jc w:val="center"/>
        <w:rPr>
          <w:rFonts w:ascii="Times New Roman" w:hAnsi="Times New Roman" w:cs="Times New Roman"/>
          <w:b/>
          <w:bCs/>
          <w:sz w:val="24"/>
          <w:szCs w:val="24"/>
        </w:rPr>
      </w:pPr>
      <w:r w:rsidRPr="00832DA4">
        <w:rPr>
          <w:rFonts w:ascii="Times New Roman" w:hAnsi="Times New Roman" w:cs="Times New Roman"/>
          <w:b/>
          <w:bCs/>
          <w:sz w:val="24"/>
          <w:szCs w:val="24"/>
        </w:rPr>
        <w:t>ВЗАИМОСВЯЗЬ ЭКОНОМИЧЕСКОГО РОСТ</w:t>
      </w:r>
      <w:r w:rsidR="00832DA4">
        <w:rPr>
          <w:rFonts w:ascii="Times New Roman" w:hAnsi="Times New Roman" w:cs="Times New Roman"/>
          <w:b/>
          <w:bCs/>
          <w:sz w:val="24"/>
          <w:szCs w:val="24"/>
        </w:rPr>
        <w:t>А</w:t>
      </w:r>
      <w:r w:rsidRPr="00832DA4">
        <w:rPr>
          <w:rFonts w:ascii="Times New Roman" w:hAnsi="Times New Roman" w:cs="Times New Roman"/>
          <w:b/>
          <w:bCs/>
          <w:sz w:val="24"/>
          <w:szCs w:val="24"/>
        </w:rPr>
        <w:t xml:space="preserve"> И НАУЧНО-</w:t>
      </w:r>
    </w:p>
    <w:p w14:paraId="2FE6C748" w14:textId="4F5D9B72" w:rsidR="001D2097" w:rsidRPr="00832DA4" w:rsidRDefault="001D2097" w:rsidP="00986BA1">
      <w:pPr>
        <w:spacing w:after="0" w:line="240" w:lineRule="auto"/>
        <w:ind w:firstLine="709"/>
        <w:jc w:val="center"/>
        <w:rPr>
          <w:rFonts w:ascii="Times New Roman" w:hAnsi="Times New Roman" w:cs="Times New Roman"/>
          <w:b/>
          <w:bCs/>
          <w:sz w:val="24"/>
          <w:szCs w:val="24"/>
        </w:rPr>
      </w:pPr>
      <w:r w:rsidRPr="00832DA4">
        <w:rPr>
          <w:rFonts w:ascii="Times New Roman" w:hAnsi="Times New Roman" w:cs="Times New Roman"/>
          <w:b/>
          <w:bCs/>
          <w:sz w:val="24"/>
          <w:szCs w:val="24"/>
        </w:rPr>
        <w:t xml:space="preserve">ТЕХНОЛОГИЧЕСКОГО РАЗВИТИЯ </w:t>
      </w:r>
    </w:p>
    <w:p w14:paraId="3B381830" w14:textId="15566ED6" w:rsidR="00E845DA" w:rsidRPr="00832DA4" w:rsidRDefault="001D2097" w:rsidP="00986BA1">
      <w:pPr>
        <w:spacing w:after="0" w:line="240" w:lineRule="auto"/>
        <w:ind w:firstLine="709"/>
        <w:jc w:val="center"/>
        <w:rPr>
          <w:rFonts w:ascii="Times New Roman" w:hAnsi="Times New Roman" w:cs="Times New Roman"/>
          <w:b/>
          <w:bCs/>
          <w:sz w:val="24"/>
          <w:szCs w:val="24"/>
        </w:rPr>
      </w:pPr>
      <w:r w:rsidRPr="00832DA4">
        <w:rPr>
          <w:rFonts w:ascii="Times New Roman" w:hAnsi="Times New Roman" w:cs="Times New Roman"/>
          <w:b/>
          <w:bCs/>
          <w:sz w:val="24"/>
          <w:szCs w:val="24"/>
        </w:rPr>
        <w:t>СЕВЕРО-КАВКАЗСКОГО МАКРОРЕГИОНА</w:t>
      </w:r>
    </w:p>
    <w:p w14:paraId="4C8108C3" w14:textId="0D3A07A5" w:rsidR="00986BA1" w:rsidRPr="00832DA4" w:rsidRDefault="00986BA1" w:rsidP="00986BA1">
      <w:pPr>
        <w:spacing w:after="0" w:line="240" w:lineRule="auto"/>
        <w:ind w:firstLine="709"/>
        <w:jc w:val="center"/>
        <w:rPr>
          <w:rFonts w:ascii="Times New Roman" w:hAnsi="Times New Roman" w:cs="Times New Roman"/>
          <w:sz w:val="24"/>
          <w:szCs w:val="24"/>
        </w:rPr>
      </w:pPr>
    </w:p>
    <w:p w14:paraId="30649349" w14:textId="1D731EDB" w:rsidR="000015DE" w:rsidRPr="00832DA4" w:rsidRDefault="000015DE" w:rsidP="00986BA1">
      <w:pPr>
        <w:spacing w:after="0" w:line="240" w:lineRule="auto"/>
        <w:ind w:firstLine="709"/>
        <w:jc w:val="center"/>
        <w:rPr>
          <w:rFonts w:ascii="Times New Roman" w:hAnsi="Times New Roman" w:cs="Times New Roman"/>
          <w:sz w:val="24"/>
          <w:szCs w:val="24"/>
        </w:rPr>
      </w:pPr>
    </w:p>
    <w:p w14:paraId="6A5DA1DC" w14:textId="7A56252A" w:rsidR="000015DE" w:rsidRPr="00832DA4" w:rsidRDefault="000015DE" w:rsidP="000015DE">
      <w:pPr>
        <w:spacing w:after="0" w:line="240" w:lineRule="auto"/>
        <w:ind w:firstLine="709"/>
        <w:rPr>
          <w:rFonts w:ascii="Times New Roman" w:hAnsi="Times New Roman" w:cs="Times New Roman"/>
          <w:i/>
          <w:iCs/>
          <w:sz w:val="24"/>
          <w:szCs w:val="24"/>
        </w:rPr>
      </w:pPr>
      <w:r w:rsidRPr="00832DA4">
        <w:rPr>
          <w:rFonts w:ascii="Times New Roman" w:hAnsi="Times New Roman" w:cs="Times New Roman"/>
          <w:b/>
          <w:bCs/>
          <w:i/>
          <w:iCs/>
          <w:sz w:val="24"/>
          <w:szCs w:val="24"/>
        </w:rPr>
        <w:t>Аннотация</w:t>
      </w:r>
      <w:r w:rsidR="00B804B2" w:rsidRPr="00832DA4">
        <w:rPr>
          <w:rFonts w:ascii="Times New Roman" w:hAnsi="Times New Roman" w:cs="Times New Roman"/>
          <w:b/>
          <w:bCs/>
          <w:i/>
          <w:iCs/>
          <w:sz w:val="24"/>
          <w:szCs w:val="24"/>
        </w:rPr>
        <w:t xml:space="preserve">. </w:t>
      </w:r>
      <w:r w:rsidR="00EF0B97" w:rsidRPr="00832DA4">
        <w:rPr>
          <w:rFonts w:ascii="Times New Roman" w:hAnsi="Times New Roman" w:cs="Times New Roman"/>
          <w:i/>
          <w:iCs/>
          <w:sz w:val="24"/>
          <w:szCs w:val="24"/>
        </w:rPr>
        <w:t>И</w:t>
      </w:r>
      <w:r w:rsidR="00F30B53" w:rsidRPr="00832DA4">
        <w:rPr>
          <w:rFonts w:ascii="Times New Roman" w:hAnsi="Times New Roman" w:cs="Times New Roman"/>
          <w:i/>
          <w:iCs/>
          <w:sz w:val="24"/>
          <w:szCs w:val="24"/>
        </w:rPr>
        <w:t xml:space="preserve">сследование направлено на оценку </w:t>
      </w:r>
      <w:r w:rsidR="00EF0B97" w:rsidRPr="00832DA4">
        <w:rPr>
          <w:rFonts w:ascii="Times New Roman" w:hAnsi="Times New Roman" w:cs="Times New Roman"/>
          <w:i/>
          <w:iCs/>
          <w:sz w:val="24"/>
          <w:szCs w:val="24"/>
        </w:rPr>
        <w:t>взаимосвязи</w:t>
      </w:r>
      <w:r w:rsidR="00F30B53" w:rsidRPr="00832DA4">
        <w:rPr>
          <w:rFonts w:ascii="Times New Roman" w:hAnsi="Times New Roman" w:cs="Times New Roman"/>
          <w:i/>
          <w:iCs/>
          <w:sz w:val="24"/>
          <w:szCs w:val="24"/>
        </w:rPr>
        <w:t xml:space="preserve"> технологических инноваций </w:t>
      </w:r>
      <w:r w:rsidR="00EF0B97" w:rsidRPr="00832DA4">
        <w:rPr>
          <w:rFonts w:ascii="Times New Roman" w:hAnsi="Times New Roman" w:cs="Times New Roman"/>
          <w:i/>
          <w:iCs/>
          <w:sz w:val="24"/>
          <w:szCs w:val="24"/>
        </w:rPr>
        <w:t>с</w:t>
      </w:r>
      <w:r w:rsidR="00F30B53" w:rsidRPr="00832DA4">
        <w:rPr>
          <w:rFonts w:ascii="Times New Roman" w:hAnsi="Times New Roman" w:cs="Times New Roman"/>
          <w:i/>
          <w:iCs/>
          <w:sz w:val="24"/>
          <w:szCs w:val="24"/>
        </w:rPr>
        <w:t xml:space="preserve"> экономически</w:t>
      </w:r>
      <w:r w:rsidR="00EF0B97" w:rsidRPr="00832DA4">
        <w:rPr>
          <w:rFonts w:ascii="Times New Roman" w:hAnsi="Times New Roman" w:cs="Times New Roman"/>
          <w:i/>
          <w:iCs/>
          <w:sz w:val="24"/>
          <w:szCs w:val="24"/>
        </w:rPr>
        <w:t>м</w:t>
      </w:r>
      <w:r w:rsidR="00F30B53" w:rsidRPr="00832DA4">
        <w:rPr>
          <w:rFonts w:ascii="Times New Roman" w:hAnsi="Times New Roman" w:cs="Times New Roman"/>
          <w:i/>
          <w:iCs/>
          <w:sz w:val="24"/>
          <w:szCs w:val="24"/>
        </w:rPr>
        <w:t xml:space="preserve"> рост</w:t>
      </w:r>
      <w:r w:rsidR="00EF0B97" w:rsidRPr="00832DA4">
        <w:rPr>
          <w:rFonts w:ascii="Times New Roman" w:hAnsi="Times New Roman" w:cs="Times New Roman"/>
          <w:i/>
          <w:iCs/>
          <w:sz w:val="24"/>
          <w:szCs w:val="24"/>
        </w:rPr>
        <w:t>ом</w:t>
      </w:r>
      <w:r w:rsidR="00F30B53" w:rsidRPr="00832DA4">
        <w:rPr>
          <w:rFonts w:ascii="Times New Roman" w:hAnsi="Times New Roman" w:cs="Times New Roman"/>
          <w:i/>
          <w:iCs/>
          <w:sz w:val="24"/>
          <w:szCs w:val="24"/>
        </w:rPr>
        <w:t xml:space="preserve"> </w:t>
      </w:r>
      <w:r w:rsidR="00981C76" w:rsidRPr="00832DA4">
        <w:rPr>
          <w:rFonts w:ascii="Times New Roman" w:hAnsi="Times New Roman" w:cs="Times New Roman"/>
          <w:i/>
          <w:iCs/>
          <w:sz w:val="24"/>
          <w:szCs w:val="24"/>
        </w:rPr>
        <w:t>СКФО</w:t>
      </w:r>
      <w:r w:rsidR="00F30B53" w:rsidRPr="00832DA4">
        <w:rPr>
          <w:rFonts w:ascii="Times New Roman" w:hAnsi="Times New Roman" w:cs="Times New Roman"/>
          <w:i/>
          <w:iCs/>
          <w:sz w:val="24"/>
          <w:szCs w:val="24"/>
        </w:rPr>
        <w:t xml:space="preserve"> </w:t>
      </w:r>
      <w:r w:rsidR="00EF0B97" w:rsidRPr="00832DA4">
        <w:rPr>
          <w:rFonts w:ascii="Times New Roman" w:hAnsi="Times New Roman" w:cs="Times New Roman"/>
          <w:i/>
          <w:iCs/>
          <w:sz w:val="24"/>
          <w:szCs w:val="24"/>
        </w:rPr>
        <w:t>в течение</w:t>
      </w:r>
      <w:r w:rsidR="00F30B53" w:rsidRPr="00832DA4">
        <w:rPr>
          <w:rFonts w:ascii="Times New Roman" w:hAnsi="Times New Roman" w:cs="Times New Roman"/>
          <w:i/>
          <w:iCs/>
          <w:sz w:val="24"/>
          <w:szCs w:val="24"/>
        </w:rPr>
        <w:t xml:space="preserve"> </w:t>
      </w:r>
      <w:r w:rsidR="00981C76" w:rsidRPr="00832DA4">
        <w:rPr>
          <w:rFonts w:ascii="Times New Roman" w:hAnsi="Times New Roman" w:cs="Times New Roman"/>
          <w:i/>
          <w:iCs/>
          <w:sz w:val="24"/>
          <w:szCs w:val="24"/>
        </w:rPr>
        <w:t>2000</w:t>
      </w:r>
      <w:r w:rsidR="00F30B53" w:rsidRPr="00832DA4">
        <w:rPr>
          <w:rFonts w:ascii="Times New Roman" w:hAnsi="Times New Roman" w:cs="Times New Roman"/>
          <w:i/>
          <w:iCs/>
          <w:sz w:val="24"/>
          <w:szCs w:val="24"/>
        </w:rPr>
        <w:t>–202</w:t>
      </w:r>
      <w:r w:rsidR="00981C76" w:rsidRPr="00832DA4">
        <w:rPr>
          <w:rFonts w:ascii="Times New Roman" w:hAnsi="Times New Roman" w:cs="Times New Roman"/>
          <w:i/>
          <w:iCs/>
          <w:sz w:val="24"/>
          <w:szCs w:val="24"/>
        </w:rPr>
        <w:t>0</w:t>
      </w:r>
      <w:r w:rsidR="00F30B53" w:rsidRPr="00832DA4">
        <w:rPr>
          <w:rFonts w:ascii="Times New Roman" w:hAnsi="Times New Roman" w:cs="Times New Roman"/>
          <w:i/>
          <w:iCs/>
          <w:sz w:val="24"/>
          <w:szCs w:val="24"/>
        </w:rPr>
        <w:t xml:space="preserve"> гг. Результаты тестирования показали, что увеличение показателей технологических инноваций приводит к увеличению экономического роста в долгосрочной перспективе.</w:t>
      </w:r>
    </w:p>
    <w:p w14:paraId="0B15966E" w14:textId="62F6C6FE" w:rsidR="000015DE" w:rsidRPr="00832DA4" w:rsidRDefault="000015DE" w:rsidP="000015DE">
      <w:pPr>
        <w:spacing w:after="0" w:line="240" w:lineRule="auto"/>
        <w:ind w:firstLine="709"/>
        <w:rPr>
          <w:rFonts w:ascii="Times New Roman" w:hAnsi="Times New Roman" w:cs="Times New Roman"/>
          <w:i/>
          <w:iCs/>
          <w:sz w:val="24"/>
          <w:szCs w:val="24"/>
        </w:rPr>
      </w:pPr>
      <w:r w:rsidRPr="00832DA4">
        <w:rPr>
          <w:rFonts w:ascii="Times New Roman" w:hAnsi="Times New Roman" w:cs="Times New Roman"/>
          <w:b/>
          <w:bCs/>
          <w:i/>
          <w:iCs/>
          <w:sz w:val="24"/>
          <w:szCs w:val="24"/>
        </w:rPr>
        <w:t>Ключевые слова</w:t>
      </w:r>
      <w:r w:rsidRPr="00832DA4">
        <w:rPr>
          <w:rFonts w:ascii="Times New Roman" w:hAnsi="Times New Roman" w:cs="Times New Roman"/>
          <w:i/>
          <w:iCs/>
          <w:sz w:val="24"/>
          <w:szCs w:val="24"/>
        </w:rPr>
        <w:t>: экономический рост, валов</w:t>
      </w:r>
      <w:r w:rsidR="001F21AE" w:rsidRPr="00832DA4">
        <w:rPr>
          <w:rFonts w:ascii="Times New Roman" w:hAnsi="Times New Roman" w:cs="Times New Roman"/>
          <w:i/>
          <w:iCs/>
          <w:sz w:val="24"/>
          <w:szCs w:val="24"/>
        </w:rPr>
        <w:t>о</w:t>
      </w:r>
      <w:r w:rsidRPr="00832DA4">
        <w:rPr>
          <w:rFonts w:ascii="Times New Roman" w:hAnsi="Times New Roman" w:cs="Times New Roman"/>
          <w:i/>
          <w:iCs/>
          <w:sz w:val="24"/>
          <w:szCs w:val="24"/>
        </w:rPr>
        <w:t>й региональный продукт, инновации, научно-технологическ</w:t>
      </w:r>
      <w:r w:rsidR="00EF0B97" w:rsidRPr="00832DA4">
        <w:rPr>
          <w:rFonts w:ascii="Times New Roman" w:hAnsi="Times New Roman" w:cs="Times New Roman"/>
          <w:i/>
          <w:iCs/>
          <w:sz w:val="24"/>
          <w:szCs w:val="24"/>
        </w:rPr>
        <w:t>ие факторы роста</w:t>
      </w:r>
      <w:r w:rsidRPr="00832DA4">
        <w:rPr>
          <w:rFonts w:ascii="Times New Roman" w:hAnsi="Times New Roman" w:cs="Times New Roman"/>
          <w:i/>
          <w:iCs/>
          <w:sz w:val="24"/>
          <w:szCs w:val="24"/>
        </w:rPr>
        <w:t xml:space="preserve">, </w:t>
      </w:r>
      <w:r w:rsidR="00EF0B97" w:rsidRPr="00832DA4">
        <w:rPr>
          <w:rFonts w:ascii="Times New Roman" w:hAnsi="Times New Roman" w:cs="Times New Roman"/>
          <w:i/>
          <w:iCs/>
          <w:sz w:val="24"/>
          <w:szCs w:val="24"/>
        </w:rPr>
        <w:t xml:space="preserve">Северо-Кавказский </w:t>
      </w:r>
      <w:r w:rsidRPr="00832DA4">
        <w:rPr>
          <w:rFonts w:ascii="Times New Roman" w:hAnsi="Times New Roman" w:cs="Times New Roman"/>
          <w:i/>
          <w:iCs/>
          <w:sz w:val="24"/>
          <w:szCs w:val="24"/>
        </w:rPr>
        <w:t>макрорегион</w:t>
      </w:r>
      <w:r w:rsidR="00EA0CE7" w:rsidRPr="00832DA4">
        <w:rPr>
          <w:rFonts w:ascii="Times New Roman" w:hAnsi="Times New Roman" w:cs="Times New Roman"/>
          <w:i/>
          <w:iCs/>
          <w:sz w:val="24"/>
          <w:szCs w:val="24"/>
        </w:rPr>
        <w:t>.</w:t>
      </w:r>
    </w:p>
    <w:p w14:paraId="4868A8C5" w14:textId="13B70B6D" w:rsidR="000015DE" w:rsidRPr="00832DA4" w:rsidRDefault="000015DE" w:rsidP="000015DE">
      <w:pPr>
        <w:spacing w:after="0" w:line="240" w:lineRule="auto"/>
        <w:ind w:firstLine="709"/>
        <w:rPr>
          <w:rFonts w:ascii="Times New Roman" w:hAnsi="Times New Roman" w:cs="Times New Roman"/>
          <w:sz w:val="24"/>
          <w:szCs w:val="24"/>
        </w:rPr>
      </w:pPr>
    </w:p>
    <w:p w14:paraId="6F2CDD1A" w14:textId="77777777" w:rsidR="00BC01FA" w:rsidRPr="00832DA4" w:rsidRDefault="00850D39" w:rsidP="00850D39">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Экономический рост и научно-технологическое развитие являются взаимосвязанными и взаимозависимыми процессами. </w:t>
      </w:r>
      <w:r w:rsidR="009F7E9E" w:rsidRPr="00832DA4">
        <w:rPr>
          <w:rFonts w:ascii="Times New Roman" w:hAnsi="Times New Roman" w:cs="Times New Roman"/>
          <w:sz w:val="24"/>
          <w:szCs w:val="24"/>
        </w:rPr>
        <w:t xml:space="preserve">Устойчивый экономический рост </w:t>
      </w:r>
      <w:r w:rsidR="005C5B2F" w:rsidRPr="00832DA4">
        <w:rPr>
          <w:rFonts w:ascii="Times New Roman" w:hAnsi="Times New Roman" w:cs="Times New Roman"/>
          <w:sz w:val="24"/>
          <w:szCs w:val="24"/>
        </w:rPr>
        <w:t xml:space="preserve">оказывает положительное влияние на </w:t>
      </w:r>
      <w:r w:rsidR="009F7E9E" w:rsidRPr="00832DA4">
        <w:rPr>
          <w:rFonts w:ascii="Times New Roman" w:hAnsi="Times New Roman" w:cs="Times New Roman"/>
          <w:sz w:val="24"/>
          <w:szCs w:val="24"/>
        </w:rPr>
        <w:t xml:space="preserve">многие </w:t>
      </w:r>
      <w:r w:rsidR="00E56BD1" w:rsidRPr="00832DA4">
        <w:rPr>
          <w:rFonts w:ascii="Times New Roman" w:hAnsi="Times New Roman" w:cs="Times New Roman"/>
          <w:sz w:val="24"/>
          <w:szCs w:val="24"/>
        </w:rPr>
        <w:t>социально-экономические показатели</w:t>
      </w:r>
      <w:r w:rsidR="009F7E9E" w:rsidRPr="00832DA4">
        <w:rPr>
          <w:rFonts w:ascii="Times New Roman" w:hAnsi="Times New Roman" w:cs="Times New Roman"/>
          <w:sz w:val="24"/>
          <w:szCs w:val="24"/>
        </w:rPr>
        <w:t xml:space="preserve">: </w:t>
      </w:r>
      <w:r w:rsidR="005C5B2F" w:rsidRPr="00832DA4">
        <w:rPr>
          <w:rFonts w:ascii="Times New Roman" w:hAnsi="Times New Roman" w:cs="Times New Roman"/>
          <w:sz w:val="24"/>
          <w:szCs w:val="24"/>
        </w:rPr>
        <w:t>национальный доход, уровень жизни населения</w:t>
      </w:r>
      <w:r w:rsidR="009F7E9E" w:rsidRPr="00832DA4">
        <w:rPr>
          <w:rFonts w:ascii="Times New Roman" w:hAnsi="Times New Roman" w:cs="Times New Roman"/>
          <w:sz w:val="24"/>
          <w:szCs w:val="24"/>
        </w:rPr>
        <w:t>,</w:t>
      </w:r>
      <w:r w:rsidR="005C5B2F" w:rsidRPr="00832DA4">
        <w:rPr>
          <w:rFonts w:ascii="Times New Roman" w:hAnsi="Times New Roman" w:cs="Times New Roman"/>
          <w:sz w:val="24"/>
          <w:szCs w:val="24"/>
        </w:rPr>
        <w:t xml:space="preserve"> расширени</w:t>
      </w:r>
      <w:r w:rsidR="009F7E9E" w:rsidRPr="00832DA4">
        <w:rPr>
          <w:rFonts w:ascii="Times New Roman" w:hAnsi="Times New Roman" w:cs="Times New Roman"/>
          <w:sz w:val="24"/>
          <w:szCs w:val="24"/>
        </w:rPr>
        <w:t>е</w:t>
      </w:r>
      <w:r w:rsidR="005C5B2F" w:rsidRPr="00832DA4">
        <w:rPr>
          <w:rFonts w:ascii="Times New Roman" w:hAnsi="Times New Roman" w:cs="Times New Roman"/>
          <w:sz w:val="24"/>
          <w:szCs w:val="24"/>
        </w:rPr>
        <w:t xml:space="preserve"> производственного потенциала экономики</w:t>
      </w:r>
      <w:r w:rsidR="009F7E9E" w:rsidRPr="00832DA4">
        <w:rPr>
          <w:rFonts w:ascii="Times New Roman" w:hAnsi="Times New Roman" w:cs="Times New Roman"/>
          <w:sz w:val="24"/>
          <w:szCs w:val="24"/>
        </w:rPr>
        <w:t xml:space="preserve"> и т.д.</w:t>
      </w:r>
      <w:r w:rsidR="00C77A70" w:rsidRPr="00832DA4">
        <w:rPr>
          <w:rFonts w:ascii="Times New Roman" w:hAnsi="Times New Roman" w:cs="Times New Roman"/>
          <w:sz w:val="24"/>
          <w:szCs w:val="24"/>
        </w:rPr>
        <w:t xml:space="preserve"> </w:t>
      </w:r>
      <w:r w:rsidR="009F7E9E" w:rsidRPr="00832DA4">
        <w:rPr>
          <w:rFonts w:ascii="Times New Roman" w:hAnsi="Times New Roman" w:cs="Times New Roman"/>
          <w:sz w:val="24"/>
          <w:szCs w:val="24"/>
        </w:rPr>
        <w:t xml:space="preserve">В свою очередь экономический рост зависит от влияния </w:t>
      </w:r>
      <w:r w:rsidR="005C5B2F" w:rsidRPr="00832DA4">
        <w:rPr>
          <w:rFonts w:ascii="Times New Roman" w:hAnsi="Times New Roman" w:cs="Times New Roman"/>
          <w:sz w:val="24"/>
          <w:szCs w:val="24"/>
        </w:rPr>
        <w:t>мног</w:t>
      </w:r>
      <w:r w:rsidR="009F7E9E" w:rsidRPr="00832DA4">
        <w:rPr>
          <w:rFonts w:ascii="Times New Roman" w:hAnsi="Times New Roman" w:cs="Times New Roman"/>
          <w:sz w:val="24"/>
          <w:szCs w:val="24"/>
        </w:rPr>
        <w:t>их</w:t>
      </w:r>
      <w:r w:rsidR="005C5B2F" w:rsidRPr="00832DA4">
        <w:rPr>
          <w:rFonts w:ascii="Times New Roman" w:hAnsi="Times New Roman" w:cs="Times New Roman"/>
          <w:sz w:val="24"/>
          <w:szCs w:val="24"/>
        </w:rPr>
        <w:t xml:space="preserve"> </w:t>
      </w:r>
      <w:r w:rsidR="00645858" w:rsidRPr="00832DA4">
        <w:rPr>
          <w:rFonts w:ascii="Times New Roman" w:hAnsi="Times New Roman" w:cs="Times New Roman"/>
          <w:sz w:val="24"/>
          <w:szCs w:val="24"/>
        </w:rPr>
        <w:t xml:space="preserve">значимых </w:t>
      </w:r>
      <w:r w:rsidR="005C5B2F" w:rsidRPr="00832DA4">
        <w:rPr>
          <w:rFonts w:ascii="Times New Roman" w:hAnsi="Times New Roman" w:cs="Times New Roman"/>
          <w:sz w:val="24"/>
          <w:szCs w:val="24"/>
        </w:rPr>
        <w:t xml:space="preserve">факторов, </w:t>
      </w:r>
      <w:r w:rsidR="009F7E9E" w:rsidRPr="00832DA4">
        <w:rPr>
          <w:rFonts w:ascii="Times New Roman" w:hAnsi="Times New Roman" w:cs="Times New Roman"/>
          <w:sz w:val="24"/>
          <w:szCs w:val="24"/>
        </w:rPr>
        <w:t xml:space="preserve">в числе которых физический капитал, </w:t>
      </w:r>
      <w:r w:rsidR="00A24DF1" w:rsidRPr="00832DA4">
        <w:rPr>
          <w:rFonts w:ascii="Times New Roman" w:hAnsi="Times New Roman" w:cs="Times New Roman"/>
          <w:sz w:val="24"/>
          <w:szCs w:val="24"/>
        </w:rPr>
        <w:t>человеческие</w:t>
      </w:r>
      <w:r w:rsidR="009F7E9E" w:rsidRPr="00832DA4">
        <w:rPr>
          <w:rFonts w:ascii="Times New Roman" w:hAnsi="Times New Roman" w:cs="Times New Roman"/>
          <w:sz w:val="24"/>
          <w:szCs w:val="24"/>
        </w:rPr>
        <w:t xml:space="preserve"> </w:t>
      </w:r>
      <w:r w:rsidR="00A24DF1" w:rsidRPr="00832DA4">
        <w:rPr>
          <w:rFonts w:ascii="Times New Roman" w:hAnsi="Times New Roman" w:cs="Times New Roman"/>
          <w:sz w:val="24"/>
          <w:szCs w:val="24"/>
        </w:rPr>
        <w:t xml:space="preserve">и природные </w:t>
      </w:r>
      <w:r w:rsidR="009F7E9E" w:rsidRPr="00832DA4">
        <w:rPr>
          <w:rFonts w:ascii="Times New Roman" w:hAnsi="Times New Roman" w:cs="Times New Roman"/>
          <w:sz w:val="24"/>
          <w:szCs w:val="24"/>
        </w:rPr>
        <w:t xml:space="preserve">ресурсы, </w:t>
      </w:r>
      <w:r w:rsidR="00A24DF1" w:rsidRPr="00832DA4">
        <w:rPr>
          <w:rFonts w:ascii="Times New Roman" w:hAnsi="Times New Roman" w:cs="Times New Roman"/>
          <w:sz w:val="24"/>
          <w:szCs w:val="24"/>
        </w:rPr>
        <w:t>социальные и политические условия, технологическое развитие и т.д.</w:t>
      </w:r>
      <w:r w:rsidR="00645858" w:rsidRPr="00832DA4">
        <w:rPr>
          <w:rFonts w:ascii="Times New Roman" w:hAnsi="Times New Roman" w:cs="Times New Roman"/>
          <w:sz w:val="24"/>
          <w:szCs w:val="24"/>
        </w:rPr>
        <w:t xml:space="preserve"> </w:t>
      </w:r>
    </w:p>
    <w:p w14:paraId="6D968320" w14:textId="3A6DB8E2" w:rsidR="00A44A46" w:rsidRPr="00832DA4" w:rsidRDefault="00645858" w:rsidP="00A44A46">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Кратко охарактеризуем их.</w:t>
      </w:r>
      <w:r w:rsidR="00BC01FA" w:rsidRPr="00832DA4">
        <w:rPr>
          <w:rFonts w:ascii="Times New Roman" w:hAnsi="Times New Roman" w:cs="Times New Roman"/>
          <w:sz w:val="24"/>
          <w:szCs w:val="24"/>
        </w:rPr>
        <w:t xml:space="preserve"> </w:t>
      </w:r>
      <w:r w:rsidR="00C77A70" w:rsidRPr="00832DA4">
        <w:rPr>
          <w:rFonts w:ascii="Times New Roman" w:hAnsi="Times New Roman" w:cs="Times New Roman"/>
          <w:sz w:val="24"/>
          <w:szCs w:val="24"/>
        </w:rPr>
        <w:t>Как известно, в</w:t>
      </w:r>
      <w:r w:rsidR="00A44A46" w:rsidRPr="00832DA4">
        <w:rPr>
          <w:rFonts w:ascii="Times New Roman" w:hAnsi="Times New Roman" w:cs="Times New Roman"/>
          <w:sz w:val="24"/>
          <w:szCs w:val="24"/>
        </w:rPr>
        <w:t>еличина физического капитала приводит к большему выпуску товаров и услуг</w:t>
      </w:r>
      <w:r w:rsidR="00C77A70" w:rsidRPr="00832DA4">
        <w:rPr>
          <w:rFonts w:ascii="Times New Roman" w:hAnsi="Times New Roman" w:cs="Times New Roman"/>
          <w:sz w:val="24"/>
          <w:szCs w:val="24"/>
        </w:rPr>
        <w:t>. Однако</w:t>
      </w:r>
      <w:r w:rsidR="00A44A46" w:rsidRPr="00832DA4">
        <w:rPr>
          <w:rFonts w:ascii="Times New Roman" w:hAnsi="Times New Roman" w:cs="Times New Roman"/>
          <w:sz w:val="24"/>
          <w:szCs w:val="24"/>
        </w:rPr>
        <w:t xml:space="preserve"> следует отметить проблему научных концепций обеспечения роста экономики только на основе физического капитала - уменьшение со временем его предельной производительности.</w:t>
      </w:r>
    </w:p>
    <w:p w14:paraId="4E77A14A" w14:textId="55866177" w:rsidR="00D23E70" w:rsidRPr="00832DA4" w:rsidRDefault="00C77A70" w:rsidP="00E845DA">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Ч</w:t>
      </w:r>
      <w:r w:rsidR="00A44A46" w:rsidRPr="00832DA4">
        <w:rPr>
          <w:rFonts w:ascii="Times New Roman" w:hAnsi="Times New Roman" w:cs="Times New Roman"/>
          <w:sz w:val="24"/>
          <w:szCs w:val="24"/>
        </w:rPr>
        <w:t xml:space="preserve">еловеческие ресурсы </w:t>
      </w:r>
      <w:r w:rsidR="00C07E1D" w:rsidRPr="00832DA4">
        <w:rPr>
          <w:rFonts w:ascii="Times New Roman" w:hAnsi="Times New Roman" w:cs="Times New Roman"/>
          <w:sz w:val="24"/>
          <w:szCs w:val="24"/>
        </w:rPr>
        <w:t>относятся к числу</w:t>
      </w:r>
      <w:r w:rsidR="00A44A46" w:rsidRPr="00832DA4">
        <w:rPr>
          <w:rFonts w:ascii="Times New Roman" w:hAnsi="Times New Roman" w:cs="Times New Roman"/>
          <w:sz w:val="24"/>
          <w:szCs w:val="24"/>
        </w:rPr>
        <w:t xml:space="preserve"> наиболее важных факторов, ведущих к ускорению экономического роста</w:t>
      </w:r>
      <w:r w:rsidR="000101AA" w:rsidRPr="00832DA4">
        <w:rPr>
          <w:rFonts w:ascii="Times New Roman" w:hAnsi="Times New Roman" w:cs="Times New Roman"/>
          <w:sz w:val="24"/>
          <w:szCs w:val="24"/>
        </w:rPr>
        <w:t>, но п</w:t>
      </w:r>
      <w:r w:rsidR="00C07E1D" w:rsidRPr="00832DA4">
        <w:rPr>
          <w:rFonts w:ascii="Times New Roman" w:hAnsi="Times New Roman" w:cs="Times New Roman"/>
          <w:sz w:val="24"/>
          <w:szCs w:val="24"/>
        </w:rPr>
        <w:t>ри этом к</w:t>
      </w:r>
      <w:r w:rsidR="00A44A46" w:rsidRPr="00832DA4">
        <w:rPr>
          <w:rFonts w:ascii="Times New Roman" w:hAnsi="Times New Roman" w:cs="Times New Roman"/>
          <w:sz w:val="24"/>
          <w:szCs w:val="24"/>
        </w:rPr>
        <w:t xml:space="preserve">ачество человеческих ресурсов зависит от набора </w:t>
      </w:r>
      <w:r w:rsidR="0069505E" w:rsidRPr="00832DA4">
        <w:rPr>
          <w:rFonts w:ascii="Times New Roman" w:hAnsi="Times New Roman" w:cs="Times New Roman"/>
          <w:sz w:val="24"/>
          <w:szCs w:val="24"/>
        </w:rPr>
        <w:t xml:space="preserve">многих дифференцированных </w:t>
      </w:r>
      <w:r w:rsidR="00A44A46" w:rsidRPr="00832DA4">
        <w:rPr>
          <w:rFonts w:ascii="Times New Roman" w:hAnsi="Times New Roman" w:cs="Times New Roman"/>
          <w:sz w:val="24"/>
          <w:szCs w:val="24"/>
        </w:rPr>
        <w:t>характеристик, наиболее важн</w:t>
      </w:r>
      <w:r w:rsidR="000101AA" w:rsidRPr="00832DA4">
        <w:rPr>
          <w:rFonts w:ascii="Times New Roman" w:hAnsi="Times New Roman" w:cs="Times New Roman"/>
          <w:sz w:val="24"/>
          <w:szCs w:val="24"/>
        </w:rPr>
        <w:t>ыми</w:t>
      </w:r>
      <w:r w:rsidR="00A44A46" w:rsidRPr="00832DA4">
        <w:rPr>
          <w:rFonts w:ascii="Times New Roman" w:hAnsi="Times New Roman" w:cs="Times New Roman"/>
          <w:sz w:val="24"/>
          <w:szCs w:val="24"/>
        </w:rPr>
        <w:t xml:space="preserve"> из которых явля</w:t>
      </w:r>
      <w:r w:rsidR="000101AA" w:rsidRPr="00832DA4">
        <w:rPr>
          <w:rFonts w:ascii="Times New Roman" w:hAnsi="Times New Roman" w:cs="Times New Roman"/>
          <w:sz w:val="24"/>
          <w:szCs w:val="24"/>
        </w:rPr>
        <w:t>ю</w:t>
      </w:r>
      <w:r w:rsidR="00A44A46" w:rsidRPr="00832DA4">
        <w:rPr>
          <w:rFonts w:ascii="Times New Roman" w:hAnsi="Times New Roman" w:cs="Times New Roman"/>
          <w:sz w:val="24"/>
          <w:szCs w:val="24"/>
        </w:rPr>
        <w:t xml:space="preserve">тся способность к </w:t>
      </w:r>
      <w:r w:rsidR="000101AA" w:rsidRPr="00832DA4">
        <w:rPr>
          <w:rFonts w:ascii="Times New Roman" w:hAnsi="Times New Roman" w:cs="Times New Roman"/>
          <w:sz w:val="24"/>
          <w:szCs w:val="24"/>
        </w:rPr>
        <w:t xml:space="preserve">восприятию </w:t>
      </w:r>
      <w:r w:rsidR="00A44A46" w:rsidRPr="00832DA4">
        <w:rPr>
          <w:rFonts w:ascii="Times New Roman" w:hAnsi="Times New Roman" w:cs="Times New Roman"/>
          <w:sz w:val="24"/>
          <w:szCs w:val="24"/>
        </w:rPr>
        <w:t>инноваци</w:t>
      </w:r>
      <w:r w:rsidR="000101AA" w:rsidRPr="00832DA4">
        <w:rPr>
          <w:rFonts w:ascii="Times New Roman" w:hAnsi="Times New Roman" w:cs="Times New Roman"/>
          <w:sz w:val="24"/>
          <w:szCs w:val="24"/>
        </w:rPr>
        <w:t xml:space="preserve">й, </w:t>
      </w:r>
      <w:r w:rsidR="00A44A46" w:rsidRPr="00832DA4">
        <w:rPr>
          <w:rFonts w:ascii="Times New Roman" w:hAnsi="Times New Roman" w:cs="Times New Roman"/>
          <w:sz w:val="24"/>
          <w:szCs w:val="24"/>
        </w:rPr>
        <w:t>образования</w:t>
      </w:r>
      <w:r w:rsidR="000101AA" w:rsidRPr="00832DA4">
        <w:rPr>
          <w:rFonts w:ascii="Times New Roman" w:hAnsi="Times New Roman" w:cs="Times New Roman"/>
          <w:sz w:val="24"/>
          <w:szCs w:val="24"/>
        </w:rPr>
        <w:t xml:space="preserve"> и</w:t>
      </w:r>
      <w:r w:rsidR="00A44A46" w:rsidRPr="00832DA4">
        <w:rPr>
          <w:rFonts w:ascii="Times New Roman" w:hAnsi="Times New Roman" w:cs="Times New Roman"/>
          <w:sz w:val="24"/>
          <w:szCs w:val="24"/>
        </w:rPr>
        <w:t xml:space="preserve"> обучения</w:t>
      </w:r>
      <w:r w:rsidR="000101AA" w:rsidRPr="00832DA4">
        <w:rPr>
          <w:rFonts w:ascii="Times New Roman" w:hAnsi="Times New Roman" w:cs="Times New Roman"/>
          <w:sz w:val="24"/>
          <w:szCs w:val="24"/>
        </w:rPr>
        <w:t>.</w:t>
      </w:r>
    </w:p>
    <w:p w14:paraId="3EABACEB" w14:textId="1385D809" w:rsidR="00645858" w:rsidRPr="00832DA4" w:rsidRDefault="00A44A46" w:rsidP="00E845DA">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Природные ресурсы </w:t>
      </w:r>
      <w:r w:rsidR="007F0F89" w:rsidRPr="00832DA4">
        <w:rPr>
          <w:rFonts w:ascii="Times New Roman" w:hAnsi="Times New Roman" w:cs="Times New Roman"/>
          <w:sz w:val="24"/>
          <w:szCs w:val="24"/>
        </w:rPr>
        <w:t>также оказывают существенное</w:t>
      </w:r>
      <w:r w:rsidRPr="00832DA4">
        <w:rPr>
          <w:rFonts w:ascii="Times New Roman" w:hAnsi="Times New Roman" w:cs="Times New Roman"/>
          <w:sz w:val="24"/>
          <w:szCs w:val="24"/>
        </w:rPr>
        <w:t xml:space="preserve"> влия</w:t>
      </w:r>
      <w:r w:rsidR="007F0F89" w:rsidRPr="00832DA4">
        <w:rPr>
          <w:rFonts w:ascii="Times New Roman" w:hAnsi="Times New Roman" w:cs="Times New Roman"/>
          <w:sz w:val="24"/>
          <w:szCs w:val="24"/>
        </w:rPr>
        <w:t xml:space="preserve">ние на </w:t>
      </w:r>
      <w:r w:rsidRPr="00832DA4">
        <w:rPr>
          <w:rFonts w:ascii="Times New Roman" w:hAnsi="Times New Roman" w:cs="Times New Roman"/>
          <w:sz w:val="24"/>
          <w:szCs w:val="24"/>
        </w:rPr>
        <w:t xml:space="preserve">экономический рост страны. </w:t>
      </w:r>
      <w:r w:rsidR="0069505E" w:rsidRPr="00832DA4">
        <w:rPr>
          <w:rFonts w:ascii="Times New Roman" w:hAnsi="Times New Roman" w:cs="Times New Roman"/>
          <w:sz w:val="24"/>
          <w:szCs w:val="24"/>
        </w:rPr>
        <w:t xml:space="preserve">Существенной проблемой ресурсной модели экономики является </w:t>
      </w:r>
      <w:r w:rsidR="00645858" w:rsidRPr="00832DA4">
        <w:rPr>
          <w:rFonts w:ascii="Times New Roman" w:hAnsi="Times New Roman" w:cs="Times New Roman"/>
          <w:sz w:val="24"/>
          <w:szCs w:val="24"/>
        </w:rPr>
        <w:t xml:space="preserve">её исчерпаемость и, </w:t>
      </w:r>
      <w:r w:rsidR="0069505E" w:rsidRPr="00832DA4">
        <w:rPr>
          <w:rFonts w:ascii="Times New Roman" w:hAnsi="Times New Roman" w:cs="Times New Roman"/>
          <w:sz w:val="24"/>
          <w:szCs w:val="24"/>
        </w:rPr>
        <w:t>так называемое</w:t>
      </w:r>
      <w:r w:rsidR="00645858" w:rsidRPr="00832DA4">
        <w:rPr>
          <w:rFonts w:ascii="Times New Roman" w:hAnsi="Times New Roman" w:cs="Times New Roman"/>
          <w:sz w:val="24"/>
          <w:szCs w:val="24"/>
        </w:rPr>
        <w:t>,</w:t>
      </w:r>
      <w:r w:rsidR="0069505E" w:rsidRPr="00832DA4">
        <w:rPr>
          <w:rFonts w:ascii="Times New Roman" w:hAnsi="Times New Roman" w:cs="Times New Roman"/>
          <w:sz w:val="24"/>
          <w:szCs w:val="24"/>
        </w:rPr>
        <w:t xml:space="preserve"> «ресурсное проклятие», не позволяющее сменить тренд на инновационную</w:t>
      </w:r>
      <w:r w:rsidR="00645858" w:rsidRPr="00832DA4">
        <w:rPr>
          <w:rFonts w:ascii="Times New Roman" w:hAnsi="Times New Roman" w:cs="Times New Roman"/>
          <w:sz w:val="24"/>
          <w:szCs w:val="24"/>
        </w:rPr>
        <w:t xml:space="preserve"> модель роста.</w:t>
      </w:r>
    </w:p>
    <w:p w14:paraId="5BD7E162" w14:textId="5ADE4F44" w:rsidR="00D23E70" w:rsidRPr="00832DA4" w:rsidRDefault="00A44A46" w:rsidP="00E845DA">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Социальные и политические </w:t>
      </w:r>
      <w:r w:rsidR="00645858" w:rsidRPr="00832DA4">
        <w:rPr>
          <w:rFonts w:ascii="Times New Roman" w:hAnsi="Times New Roman" w:cs="Times New Roman"/>
          <w:sz w:val="24"/>
          <w:szCs w:val="24"/>
        </w:rPr>
        <w:t xml:space="preserve">условия относятся к числу </w:t>
      </w:r>
      <w:r w:rsidRPr="00832DA4">
        <w:rPr>
          <w:rFonts w:ascii="Times New Roman" w:hAnsi="Times New Roman" w:cs="Times New Roman"/>
          <w:sz w:val="24"/>
          <w:szCs w:val="24"/>
        </w:rPr>
        <w:t>фактор</w:t>
      </w:r>
      <w:r w:rsidR="00645858" w:rsidRPr="00832DA4">
        <w:rPr>
          <w:rFonts w:ascii="Times New Roman" w:hAnsi="Times New Roman" w:cs="Times New Roman"/>
          <w:sz w:val="24"/>
          <w:szCs w:val="24"/>
        </w:rPr>
        <w:t>ов</w:t>
      </w:r>
      <w:r w:rsidRPr="00832DA4">
        <w:rPr>
          <w:rFonts w:ascii="Times New Roman" w:hAnsi="Times New Roman" w:cs="Times New Roman"/>
          <w:sz w:val="24"/>
          <w:szCs w:val="24"/>
        </w:rPr>
        <w:t>, призван</w:t>
      </w:r>
      <w:r w:rsidR="00645858" w:rsidRPr="00832DA4">
        <w:rPr>
          <w:rFonts w:ascii="Times New Roman" w:hAnsi="Times New Roman" w:cs="Times New Roman"/>
          <w:sz w:val="24"/>
          <w:szCs w:val="24"/>
        </w:rPr>
        <w:t>ных</w:t>
      </w:r>
      <w:r w:rsidRPr="00832DA4">
        <w:rPr>
          <w:rFonts w:ascii="Times New Roman" w:hAnsi="Times New Roman" w:cs="Times New Roman"/>
          <w:sz w:val="24"/>
          <w:szCs w:val="24"/>
        </w:rPr>
        <w:t xml:space="preserve"> играть важную роль в </w:t>
      </w:r>
      <w:r w:rsidR="00D03CC5" w:rsidRPr="00832DA4">
        <w:rPr>
          <w:rFonts w:ascii="Times New Roman" w:hAnsi="Times New Roman" w:cs="Times New Roman"/>
          <w:sz w:val="24"/>
          <w:szCs w:val="24"/>
        </w:rPr>
        <w:t xml:space="preserve">обеспечении </w:t>
      </w:r>
      <w:r w:rsidRPr="00832DA4">
        <w:rPr>
          <w:rFonts w:ascii="Times New Roman" w:hAnsi="Times New Roman" w:cs="Times New Roman"/>
          <w:sz w:val="24"/>
          <w:szCs w:val="24"/>
        </w:rPr>
        <w:t>экономическо</w:t>
      </w:r>
      <w:r w:rsidR="00D03CC5" w:rsidRPr="00832DA4">
        <w:rPr>
          <w:rFonts w:ascii="Times New Roman" w:hAnsi="Times New Roman" w:cs="Times New Roman"/>
          <w:sz w:val="24"/>
          <w:szCs w:val="24"/>
        </w:rPr>
        <w:t>го</w:t>
      </w:r>
      <w:r w:rsidRPr="00832DA4">
        <w:rPr>
          <w:rFonts w:ascii="Times New Roman" w:hAnsi="Times New Roman" w:cs="Times New Roman"/>
          <w:sz w:val="24"/>
          <w:szCs w:val="24"/>
        </w:rPr>
        <w:t xml:space="preserve"> рост</w:t>
      </w:r>
      <w:r w:rsidR="00D03CC5" w:rsidRPr="00832DA4">
        <w:rPr>
          <w:rFonts w:ascii="Times New Roman" w:hAnsi="Times New Roman" w:cs="Times New Roman"/>
          <w:sz w:val="24"/>
          <w:szCs w:val="24"/>
        </w:rPr>
        <w:t>а</w:t>
      </w:r>
      <w:r w:rsidRPr="00832DA4">
        <w:rPr>
          <w:rFonts w:ascii="Times New Roman" w:hAnsi="Times New Roman" w:cs="Times New Roman"/>
          <w:sz w:val="24"/>
          <w:szCs w:val="24"/>
        </w:rPr>
        <w:t xml:space="preserve">. </w:t>
      </w:r>
      <w:r w:rsidR="00D03CC5" w:rsidRPr="00832DA4">
        <w:rPr>
          <w:rFonts w:ascii="Times New Roman" w:hAnsi="Times New Roman" w:cs="Times New Roman"/>
          <w:sz w:val="24"/>
          <w:szCs w:val="24"/>
        </w:rPr>
        <w:t xml:space="preserve">В данном случае необходимо отметить длительность </w:t>
      </w:r>
      <w:r w:rsidR="0089681D" w:rsidRPr="00832DA4">
        <w:rPr>
          <w:rFonts w:ascii="Times New Roman" w:hAnsi="Times New Roman" w:cs="Times New Roman"/>
          <w:sz w:val="24"/>
          <w:szCs w:val="24"/>
        </w:rPr>
        <w:t xml:space="preserve">и субъективность </w:t>
      </w:r>
      <w:r w:rsidR="00D03CC5" w:rsidRPr="00832DA4">
        <w:rPr>
          <w:rFonts w:ascii="Times New Roman" w:hAnsi="Times New Roman" w:cs="Times New Roman"/>
          <w:sz w:val="24"/>
          <w:szCs w:val="24"/>
        </w:rPr>
        <w:t>смены вектора парадигмы</w:t>
      </w:r>
      <w:r w:rsidR="0089681D" w:rsidRPr="00832DA4">
        <w:rPr>
          <w:rFonts w:ascii="Times New Roman" w:hAnsi="Times New Roman" w:cs="Times New Roman"/>
          <w:sz w:val="24"/>
          <w:szCs w:val="24"/>
        </w:rPr>
        <w:t>.</w:t>
      </w:r>
    </w:p>
    <w:p w14:paraId="282BCDE7" w14:textId="5D681CC2" w:rsidR="00A44A46" w:rsidRPr="00832DA4" w:rsidRDefault="00A44A46" w:rsidP="00E845DA">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Технологическое развитие является одним из важных и влияющих факторов экономического роста</w:t>
      </w:r>
      <w:r w:rsidR="0089681D" w:rsidRPr="00832DA4">
        <w:rPr>
          <w:rFonts w:ascii="Times New Roman" w:hAnsi="Times New Roman" w:cs="Times New Roman"/>
          <w:sz w:val="24"/>
          <w:szCs w:val="24"/>
        </w:rPr>
        <w:t>, включающим</w:t>
      </w:r>
      <w:r w:rsidRPr="00832DA4">
        <w:rPr>
          <w:rFonts w:ascii="Times New Roman" w:hAnsi="Times New Roman" w:cs="Times New Roman"/>
          <w:sz w:val="24"/>
          <w:szCs w:val="24"/>
        </w:rPr>
        <w:t xml:space="preserve"> комплекс производственных технологий</w:t>
      </w:r>
      <w:r w:rsidR="0089681D" w:rsidRPr="00832DA4">
        <w:rPr>
          <w:rFonts w:ascii="Times New Roman" w:hAnsi="Times New Roman" w:cs="Times New Roman"/>
          <w:sz w:val="24"/>
          <w:szCs w:val="24"/>
        </w:rPr>
        <w:t>,</w:t>
      </w:r>
      <w:r w:rsidRPr="00832DA4">
        <w:rPr>
          <w:rFonts w:ascii="Times New Roman" w:hAnsi="Times New Roman" w:cs="Times New Roman"/>
          <w:sz w:val="24"/>
          <w:szCs w:val="24"/>
        </w:rPr>
        <w:t xml:space="preserve"> научных методов, набор</w:t>
      </w:r>
      <w:r w:rsidR="0089681D" w:rsidRPr="00832DA4">
        <w:rPr>
          <w:rFonts w:ascii="Times New Roman" w:hAnsi="Times New Roman" w:cs="Times New Roman"/>
          <w:sz w:val="24"/>
          <w:szCs w:val="24"/>
        </w:rPr>
        <w:t>а</w:t>
      </w:r>
      <w:r w:rsidRPr="00832DA4">
        <w:rPr>
          <w:rFonts w:ascii="Times New Roman" w:hAnsi="Times New Roman" w:cs="Times New Roman"/>
          <w:sz w:val="24"/>
          <w:szCs w:val="24"/>
        </w:rPr>
        <w:t xml:space="preserve"> знаний, опыта и практик.</w:t>
      </w:r>
    </w:p>
    <w:p w14:paraId="3E982B8D" w14:textId="534775EF" w:rsidR="005C5B2F" w:rsidRPr="00832DA4" w:rsidRDefault="00E56BD1" w:rsidP="005C5B2F">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В рамках данной статьи внимание акцентируется на влиянии факторов научно-технологического развития на экономический рост, т.к. вклад научно-технического прогресса в экономическое процветание общества остается значительным и не ограничивается </w:t>
      </w:r>
      <w:r w:rsidR="005C1B43" w:rsidRPr="00832DA4">
        <w:rPr>
          <w:rFonts w:ascii="Times New Roman" w:hAnsi="Times New Roman" w:cs="Times New Roman"/>
          <w:sz w:val="24"/>
          <w:szCs w:val="24"/>
        </w:rPr>
        <w:t>пределами исчерпаемости природных ресурсов</w:t>
      </w:r>
      <w:r w:rsidRPr="00832DA4">
        <w:rPr>
          <w:rFonts w:ascii="Times New Roman" w:hAnsi="Times New Roman" w:cs="Times New Roman"/>
          <w:sz w:val="24"/>
          <w:szCs w:val="24"/>
        </w:rPr>
        <w:t xml:space="preserve">. </w:t>
      </w:r>
      <w:r w:rsidR="005C1B43" w:rsidRPr="00832DA4">
        <w:rPr>
          <w:rFonts w:ascii="Times New Roman" w:hAnsi="Times New Roman" w:cs="Times New Roman"/>
          <w:sz w:val="24"/>
          <w:szCs w:val="24"/>
        </w:rPr>
        <w:t xml:space="preserve">Феномен научно-технологического </w:t>
      </w:r>
      <w:r w:rsidR="00044F85" w:rsidRPr="00832DA4">
        <w:rPr>
          <w:rFonts w:ascii="Times New Roman" w:hAnsi="Times New Roman" w:cs="Times New Roman"/>
          <w:sz w:val="24"/>
          <w:szCs w:val="24"/>
        </w:rPr>
        <w:t xml:space="preserve">прогресса </w:t>
      </w:r>
      <w:r w:rsidR="001F3E0D" w:rsidRPr="00832DA4">
        <w:rPr>
          <w:rFonts w:ascii="Times New Roman" w:hAnsi="Times New Roman" w:cs="Times New Roman"/>
          <w:sz w:val="24"/>
          <w:szCs w:val="24"/>
        </w:rPr>
        <w:t xml:space="preserve">издавна </w:t>
      </w:r>
      <w:r w:rsidR="00044F85" w:rsidRPr="00832DA4">
        <w:rPr>
          <w:rFonts w:ascii="Times New Roman" w:hAnsi="Times New Roman" w:cs="Times New Roman"/>
          <w:sz w:val="24"/>
          <w:szCs w:val="24"/>
        </w:rPr>
        <w:t xml:space="preserve">является объектом научных исследований российских и зарубежных ученых. </w:t>
      </w:r>
      <w:r w:rsidR="005C5B2F" w:rsidRPr="00832DA4">
        <w:rPr>
          <w:rFonts w:ascii="Times New Roman" w:hAnsi="Times New Roman" w:cs="Times New Roman"/>
          <w:sz w:val="24"/>
          <w:szCs w:val="24"/>
        </w:rPr>
        <w:t>Сегодня мир является свидетелем быстрого развития новых технологий; играющих важную роль в развитии обществ и достижении их процветания [</w:t>
      </w:r>
      <w:bookmarkStart w:id="0" w:name="_Hlk138121367"/>
      <w:r w:rsidR="004A2284" w:rsidRPr="00832DA4">
        <w:rPr>
          <w:rFonts w:ascii="Times New Roman" w:hAnsi="Times New Roman" w:cs="Times New Roman"/>
          <w:sz w:val="24"/>
          <w:szCs w:val="24"/>
        </w:rPr>
        <w:t>1</w:t>
      </w:r>
      <w:r w:rsidR="005C5B2F" w:rsidRPr="00832DA4">
        <w:rPr>
          <w:rFonts w:ascii="Times New Roman" w:hAnsi="Times New Roman" w:cs="Times New Roman"/>
          <w:sz w:val="24"/>
          <w:szCs w:val="24"/>
        </w:rPr>
        <w:t>2</w:t>
      </w:r>
      <w:r w:rsidR="004A2284" w:rsidRPr="00832DA4">
        <w:rPr>
          <w:rFonts w:ascii="Times New Roman" w:hAnsi="Times New Roman" w:cs="Times New Roman"/>
          <w:sz w:val="24"/>
          <w:szCs w:val="24"/>
        </w:rPr>
        <w:t>;</w:t>
      </w:r>
      <w:bookmarkEnd w:id="0"/>
      <w:r w:rsidR="004A2284" w:rsidRPr="00832DA4">
        <w:rPr>
          <w:rFonts w:ascii="Times New Roman" w:hAnsi="Times New Roman" w:cs="Times New Roman"/>
          <w:sz w:val="24"/>
          <w:szCs w:val="24"/>
        </w:rPr>
        <w:t>7</w:t>
      </w:r>
      <w:r w:rsidR="005C5B2F" w:rsidRPr="00832DA4">
        <w:rPr>
          <w:rFonts w:ascii="Times New Roman" w:hAnsi="Times New Roman" w:cs="Times New Roman"/>
          <w:sz w:val="24"/>
          <w:szCs w:val="24"/>
        </w:rPr>
        <w:t>].</w:t>
      </w:r>
    </w:p>
    <w:p w14:paraId="20BA0EAC" w14:textId="3E7E7459" w:rsidR="004B52A5" w:rsidRPr="00832DA4" w:rsidRDefault="004B52A5" w:rsidP="004B52A5">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Рост дохода на душу населения строго пропорционален результатам научных исследований в стране, что является замечательным открытием [</w:t>
      </w:r>
      <w:bookmarkStart w:id="1" w:name="_Hlk138121469"/>
      <w:r w:rsidR="004A2284" w:rsidRPr="00832DA4">
        <w:rPr>
          <w:rFonts w:ascii="Times New Roman" w:hAnsi="Times New Roman" w:cs="Times New Roman"/>
          <w:sz w:val="24"/>
          <w:szCs w:val="24"/>
        </w:rPr>
        <w:t>9</w:t>
      </w:r>
      <w:r w:rsidRPr="00832DA4">
        <w:rPr>
          <w:rFonts w:ascii="Times New Roman" w:hAnsi="Times New Roman" w:cs="Times New Roman"/>
          <w:sz w:val="24"/>
          <w:szCs w:val="24"/>
        </w:rPr>
        <w:t xml:space="preserve">, </w:t>
      </w:r>
      <w:bookmarkEnd w:id="1"/>
      <w:r w:rsidR="004A2284" w:rsidRPr="00832DA4">
        <w:rPr>
          <w:rFonts w:ascii="Times New Roman" w:hAnsi="Times New Roman" w:cs="Times New Roman"/>
          <w:sz w:val="24"/>
          <w:szCs w:val="24"/>
        </w:rPr>
        <w:t>10</w:t>
      </w:r>
      <w:r w:rsidRPr="00832DA4">
        <w:rPr>
          <w:rFonts w:ascii="Times New Roman" w:hAnsi="Times New Roman" w:cs="Times New Roman"/>
          <w:sz w:val="24"/>
          <w:szCs w:val="24"/>
        </w:rPr>
        <w:t>]</w:t>
      </w:r>
    </w:p>
    <w:p w14:paraId="2E563EC2" w14:textId="3593F137" w:rsidR="002A1FD9" w:rsidRPr="00832DA4" w:rsidRDefault="002A1FD9" w:rsidP="00862645">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Инновации являются одним из факторов, влияющих на экономический рост; инновацию можно определить как «деятельность, которая производит новые или значительно </w:t>
      </w:r>
      <w:r w:rsidRPr="00832DA4">
        <w:rPr>
          <w:rFonts w:ascii="Times New Roman" w:hAnsi="Times New Roman" w:cs="Times New Roman"/>
          <w:sz w:val="24"/>
          <w:szCs w:val="24"/>
        </w:rPr>
        <w:lastRenderedPageBreak/>
        <w:t>улучшенные товары (продукты или услуги), процессы, методы маркетинга или бизнес-организации [</w:t>
      </w:r>
      <w:r w:rsidR="00560A85" w:rsidRPr="00832DA4">
        <w:rPr>
          <w:rFonts w:ascii="Times New Roman" w:hAnsi="Times New Roman" w:cs="Times New Roman"/>
          <w:sz w:val="24"/>
          <w:szCs w:val="24"/>
        </w:rPr>
        <w:t>4</w:t>
      </w:r>
      <w:r w:rsidRPr="00832DA4">
        <w:rPr>
          <w:rFonts w:ascii="Times New Roman" w:hAnsi="Times New Roman" w:cs="Times New Roman"/>
          <w:sz w:val="24"/>
          <w:szCs w:val="24"/>
        </w:rPr>
        <w:t>].</w:t>
      </w:r>
    </w:p>
    <w:p w14:paraId="7F0F7F2B" w14:textId="6D45CB15" w:rsidR="002A1FD9" w:rsidRPr="00832DA4" w:rsidRDefault="00122FD4" w:rsidP="00122FD4">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«Успешная коммерческая эксплуатация новых идей» и включает в себя всю научную, технологическую, организационную и финансовую деятельность, которая приводит к созданию всего нового (или улучшение) продукта или услуги [</w:t>
      </w:r>
      <w:bookmarkStart w:id="2" w:name="_Hlk138121550"/>
      <w:r w:rsidR="00560A85" w:rsidRPr="00832DA4">
        <w:rPr>
          <w:rFonts w:ascii="Times New Roman" w:hAnsi="Times New Roman" w:cs="Times New Roman"/>
          <w:sz w:val="24"/>
          <w:szCs w:val="24"/>
        </w:rPr>
        <w:t>6</w:t>
      </w:r>
      <w:r w:rsidRPr="00832DA4">
        <w:rPr>
          <w:rFonts w:ascii="Times New Roman" w:hAnsi="Times New Roman" w:cs="Times New Roman"/>
          <w:sz w:val="24"/>
          <w:szCs w:val="24"/>
        </w:rPr>
        <w:t xml:space="preserve">; </w:t>
      </w:r>
      <w:bookmarkEnd w:id="2"/>
      <w:r w:rsidR="00560A85" w:rsidRPr="00832DA4">
        <w:rPr>
          <w:rFonts w:ascii="Times New Roman" w:hAnsi="Times New Roman" w:cs="Times New Roman"/>
          <w:sz w:val="24"/>
          <w:szCs w:val="24"/>
        </w:rPr>
        <w:t>11</w:t>
      </w:r>
      <w:r w:rsidRPr="00832DA4">
        <w:rPr>
          <w:rFonts w:ascii="Times New Roman" w:hAnsi="Times New Roman" w:cs="Times New Roman"/>
          <w:sz w:val="24"/>
          <w:szCs w:val="24"/>
        </w:rPr>
        <w:t>].</w:t>
      </w:r>
    </w:p>
    <w:p w14:paraId="1020B96F" w14:textId="36E79E8B" w:rsidR="00E20BD4" w:rsidRPr="00832DA4" w:rsidRDefault="002C43C5" w:rsidP="002C43C5">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Интересно, что изобретения создают возможности как в развитых странах, так и в менее развитых странах [</w:t>
      </w:r>
      <w:bookmarkStart w:id="3" w:name="_Hlk138121590"/>
      <w:r w:rsidR="00911441" w:rsidRPr="00832DA4">
        <w:rPr>
          <w:rFonts w:ascii="Times New Roman" w:hAnsi="Times New Roman" w:cs="Times New Roman"/>
          <w:sz w:val="24"/>
          <w:szCs w:val="24"/>
        </w:rPr>
        <w:t>8;</w:t>
      </w:r>
      <w:r w:rsidRPr="00832DA4">
        <w:rPr>
          <w:rFonts w:ascii="Times New Roman" w:hAnsi="Times New Roman" w:cs="Times New Roman"/>
          <w:sz w:val="24"/>
          <w:szCs w:val="24"/>
        </w:rPr>
        <w:t xml:space="preserve"> </w:t>
      </w:r>
      <w:bookmarkEnd w:id="3"/>
      <w:r w:rsidR="00911441" w:rsidRPr="00832DA4">
        <w:rPr>
          <w:rFonts w:ascii="Times New Roman" w:hAnsi="Times New Roman" w:cs="Times New Roman"/>
          <w:sz w:val="24"/>
          <w:szCs w:val="24"/>
        </w:rPr>
        <w:t>5</w:t>
      </w:r>
      <w:r w:rsidRPr="00832DA4">
        <w:rPr>
          <w:rFonts w:ascii="Times New Roman" w:hAnsi="Times New Roman" w:cs="Times New Roman"/>
          <w:sz w:val="24"/>
          <w:szCs w:val="24"/>
        </w:rPr>
        <w:t>].</w:t>
      </w:r>
    </w:p>
    <w:p w14:paraId="2841D173" w14:textId="4FD2ECD2" w:rsidR="00E20BD4" w:rsidRPr="00832DA4" w:rsidRDefault="00103247" w:rsidP="00862645">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Рост в развивающихся странах сталкивается с серьезными ограничениями, отчасти из-за отсутствия инноваций, что в то же время является причиной того, что эти страны остаются слаборазвитыми. Эти барьеры возникают из-за ненадлежащей деловой активности, управления и плохого образования. В таких случаях сама инновация поощряется для решения сложных ситуаций [</w:t>
      </w:r>
      <w:r w:rsidR="00911441" w:rsidRPr="00832DA4">
        <w:rPr>
          <w:rFonts w:ascii="Times New Roman" w:hAnsi="Times New Roman" w:cs="Times New Roman"/>
          <w:sz w:val="24"/>
          <w:szCs w:val="24"/>
        </w:rPr>
        <w:t>2</w:t>
      </w:r>
      <w:r w:rsidRPr="00832DA4">
        <w:rPr>
          <w:rFonts w:ascii="Times New Roman" w:hAnsi="Times New Roman" w:cs="Times New Roman"/>
          <w:sz w:val="24"/>
          <w:szCs w:val="24"/>
        </w:rPr>
        <w:t>].</w:t>
      </w:r>
    </w:p>
    <w:p w14:paraId="26FC5E20" w14:textId="06460424" w:rsidR="00B42F5C" w:rsidRPr="00832DA4" w:rsidRDefault="0046123C" w:rsidP="00862645">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В этой связи следует отметить научные исследования сотрудников Института экономической политики имени Е.Т. Гайдара (Институт Гайдара), сфокусировавших тематику своих НИР на решении проблем обеспечения роста </w:t>
      </w:r>
      <w:r w:rsidR="00BE7528" w:rsidRPr="00832DA4">
        <w:rPr>
          <w:rFonts w:ascii="Times New Roman" w:hAnsi="Times New Roman" w:cs="Times New Roman"/>
          <w:sz w:val="24"/>
          <w:szCs w:val="24"/>
        </w:rPr>
        <w:t>за счет</w:t>
      </w:r>
      <w:r w:rsidRPr="00832DA4">
        <w:rPr>
          <w:rFonts w:ascii="Times New Roman" w:hAnsi="Times New Roman" w:cs="Times New Roman"/>
          <w:sz w:val="24"/>
          <w:szCs w:val="24"/>
        </w:rPr>
        <w:t xml:space="preserve"> научно-технологических факторов.</w:t>
      </w:r>
      <w:r w:rsidR="00BE7528" w:rsidRPr="00832DA4">
        <w:rPr>
          <w:rFonts w:ascii="Times New Roman" w:hAnsi="Times New Roman" w:cs="Times New Roman"/>
          <w:sz w:val="24"/>
          <w:szCs w:val="24"/>
        </w:rPr>
        <w:t xml:space="preserve"> </w:t>
      </w:r>
      <w:r w:rsidR="00862645" w:rsidRPr="00832DA4">
        <w:rPr>
          <w:rFonts w:ascii="Times New Roman" w:hAnsi="Times New Roman" w:cs="Times New Roman"/>
          <w:sz w:val="24"/>
          <w:szCs w:val="24"/>
        </w:rPr>
        <w:t xml:space="preserve">В 2020 г экономический рост на 85% обеспечивается за счет развития технологий. В следующее десятилетие (2020-2030 гг.) экономический рост будет обеспечиваться за счет внедрения и применения цифровых технологий в производстве, т.к. они, с одной стороны, сами являются передовыми технологиями, а с другой, способствуют ускорению и интеграции знаний в других отраслях </w:t>
      </w:r>
      <w:r w:rsidR="00D42014" w:rsidRPr="00832DA4">
        <w:rPr>
          <w:rFonts w:ascii="Times New Roman" w:hAnsi="Times New Roman" w:cs="Times New Roman"/>
          <w:sz w:val="24"/>
          <w:szCs w:val="24"/>
        </w:rPr>
        <w:t>экономики. {</w:t>
      </w:r>
      <w:bookmarkStart w:id="4" w:name="_Hlk138121651"/>
      <w:r w:rsidR="00911441" w:rsidRPr="00832DA4">
        <w:rPr>
          <w:rFonts w:ascii="Times New Roman" w:hAnsi="Times New Roman" w:cs="Times New Roman"/>
          <w:sz w:val="24"/>
          <w:szCs w:val="24"/>
        </w:rPr>
        <w:t>1</w:t>
      </w:r>
      <w:r w:rsidR="00862645" w:rsidRPr="00832DA4">
        <w:rPr>
          <w:rFonts w:ascii="Times New Roman" w:hAnsi="Times New Roman" w:cs="Times New Roman"/>
          <w:sz w:val="24"/>
          <w:szCs w:val="24"/>
        </w:rPr>
        <w:t>. С. 5-25</w:t>
      </w:r>
      <w:bookmarkEnd w:id="4"/>
      <w:r w:rsidR="00862645" w:rsidRPr="00832DA4">
        <w:rPr>
          <w:rFonts w:ascii="Times New Roman" w:hAnsi="Times New Roman" w:cs="Times New Roman"/>
          <w:sz w:val="24"/>
          <w:szCs w:val="24"/>
          <w:lang w:val="en-US"/>
        </w:rPr>
        <w:t>}</w:t>
      </w:r>
    </w:p>
    <w:p w14:paraId="3420FFFE" w14:textId="2BDEF9C1" w:rsidR="00345329" w:rsidRPr="00832DA4" w:rsidRDefault="00345329" w:rsidP="00345329">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Институт народнохозяйственного прогнозирования (ИНП) РАН оценил возможный вклад новых технологий в развитие экономики России на горизонте 30 лет. По инерционному сценарию развития в 2026–2030-х годах среднегодовой темп прироста экономики замедлится до 1,7%, в 2031–2040-х годах — до 1,6%, а в 2040–2050-х годах — до 1,2%. Ускорить темпы до 3,4% в год способны меры макроэкономической политики и технологические инновации, сообщает РБК со ссылкой на статью директора ИНП РАН Александра Широва. </w:t>
      </w:r>
      <w:r w:rsidR="00626ED5" w:rsidRPr="00832DA4">
        <w:rPr>
          <w:rFonts w:ascii="Times New Roman" w:hAnsi="Times New Roman" w:cs="Times New Roman"/>
          <w:sz w:val="24"/>
          <w:szCs w:val="24"/>
        </w:rPr>
        <w:t>[</w:t>
      </w:r>
      <w:bookmarkStart w:id="5" w:name="_Hlk138121669"/>
      <w:r w:rsidR="00862645" w:rsidRPr="00832DA4">
        <w:rPr>
          <w:rFonts w:ascii="Times New Roman" w:hAnsi="Times New Roman" w:cs="Times New Roman"/>
          <w:sz w:val="24"/>
          <w:szCs w:val="24"/>
          <w:lang w:val="en-US"/>
        </w:rPr>
        <w:fldChar w:fldCharType="begin"/>
      </w:r>
      <w:r w:rsidR="00862645" w:rsidRPr="00832DA4">
        <w:rPr>
          <w:rFonts w:ascii="Times New Roman" w:hAnsi="Times New Roman" w:cs="Times New Roman"/>
          <w:sz w:val="24"/>
          <w:szCs w:val="24"/>
        </w:rPr>
        <w:instrText xml:space="preserve"> </w:instrText>
      </w:r>
      <w:r w:rsidR="00862645" w:rsidRPr="00832DA4">
        <w:rPr>
          <w:rFonts w:ascii="Times New Roman" w:hAnsi="Times New Roman" w:cs="Times New Roman"/>
          <w:sz w:val="24"/>
          <w:szCs w:val="24"/>
          <w:lang w:val="en-US"/>
        </w:rPr>
        <w:instrText>HYPERLINK</w:instrText>
      </w:r>
      <w:r w:rsidR="00862645" w:rsidRPr="00832DA4">
        <w:rPr>
          <w:rFonts w:ascii="Times New Roman" w:hAnsi="Times New Roman" w:cs="Times New Roman"/>
          <w:sz w:val="24"/>
          <w:szCs w:val="24"/>
        </w:rPr>
        <w:instrText xml:space="preserve"> "</w:instrText>
      </w:r>
      <w:r w:rsidR="00862645" w:rsidRPr="00832DA4">
        <w:rPr>
          <w:rFonts w:ascii="Times New Roman" w:hAnsi="Times New Roman" w:cs="Times New Roman"/>
          <w:sz w:val="24"/>
          <w:szCs w:val="24"/>
          <w:lang w:val="en-US"/>
        </w:rPr>
        <w:instrText>https</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www</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forbes</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ru</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finansy</w:instrText>
      </w:r>
      <w:r w:rsidR="00862645" w:rsidRPr="00832DA4">
        <w:rPr>
          <w:rFonts w:ascii="Times New Roman" w:hAnsi="Times New Roman" w:cs="Times New Roman"/>
          <w:sz w:val="24"/>
          <w:szCs w:val="24"/>
        </w:rPr>
        <w:instrText>/478785-</w:instrText>
      </w:r>
      <w:r w:rsidR="00862645" w:rsidRPr="00832DA4">
        <w:rPr>
          <w:rFonts w:ascii="Times New Roman" w:hAnsi="Times New Roman" w:cs="Times New Roman"/>
          <w:sz w:val="24"/>
          <w:szCs w:val="24"/>
          <w:lang w:val="en-US"/>
        </w:rPr>
        <w:instrText>ekonomisty</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ocenili</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vozmoznyj</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vklad</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tehnologij</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v</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rost</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vvp</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rossii</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v</w:instrText>
      </w:r>
      <w:r w:rsidR="00862645" w:rsidRPr="00832DA4">
        <w:rPr>
          <w:rFonts w:ascii="Times New Roman" w:hAnsi="Times New Roman" w:cs="Times New Roman"/>
          <w:sz w:val="24"/>
          <w:szCs w:val="24"/>
        </w:rPr>
        <w:instrText>-</w:instrText>
      </w:r>
      <w:r w:rsidR="00862645" w:rsidRPr="00832DA4">
        <w:rPr>
          <w:rFonts w:ascii="Times New Roman" w:hAnsi="Times New Roman" w:cs="Times New Roman"/>
          <w:sz w:val="24"/>
          <w:szCs w:val="24"/>
          <w:lang w:val="en-US"/>
        </w:rPr>
        <w:instrText>blizajsie</w:instrText>
      </w:r>
      <w:r w:rsidR="00862645" w:rsidRPr="00832DA4">
        <w:rPr>
          <w:rFonts w:ascii="Times New Roman" w:hAnsi="Times New Roman" w:cs="Times New Roman"/>
          <w:sz w:val="24"/>
          <w:szCs w:val="24"/>
        </w:rPr>
        <w:instrText>-30-</w:instrText>
      </w:r>
      <w:r w:rsidR="00862645" w:rsidRPr="00832DA4">
        <w:rPr>
          <w:rFonts w:ascii="Times New Roman" w:hAnsi="Times New Roman" w:cs="Times New Roman"/>
          <w:sz w:val="24"/>
          <w:szCs w:val="24"/>
          <w:lang w:val="en-US"/>
        </w:rPr>
        <w:instrText>let</w:instrText>
      </w:r>
      <w:r w:rsidR="00862645" w:rsidRPr="00832DA4">
        <w:rPr>
          <w:rFonts w:ascii="Times New Roman" w:hAnsi="Times New Roman" w:cs="Times New Roman"/>
          <w:sz w:val="24"/>
          <w:szCs w:val="24"/>
        </w:rPr>
        <w:instrText xml:space="preserve">" </w:instrText>
      </w:r>
      <w:r w:rsidR="00862645" w:rsidRPr="00832DA4">
        <w:rPr>
          <w:rFonts w:ascii="Times New Roman" w:hAnsi="Times New Roman" w:cs="Times New Roman"/>
          <w:sz w:val="24"/>
          <w:szCs w:val="24"/>
          <w:lang w:val="en-US"/>
        </w:rPr>
        <w:fldChar w:fldCharType="separate"/>
      </w:r>
      <w:r w:rsidR="00911441" w:rsidRPr="00832DA4">
        <w:rPr>
          <w:rStyle w:val="a3"/>
          <w:rFonts w:ascii="Times New Roman" w:hAnsi="Times New Roman" w:cs="Times New Roman"/>
          <w:sz w:val="24"/>
          <w:szCs w:val="24"/>
        </w:rPr>
        <w:t>13</w:t>
      </w:r>
      <w:r w:rsidR="00862645" w:rsidRPr="00832DA4">
        <w:rPr>
          <w:rFonts w:ascii="Times New Roman" w:hAnsi="Times New Roman" w:cs="Times New Roman"/>
          <w:sz w:val="24"/>
          <w:szCs w:val="24"/>
          <w:lang w:val="en-US"/>
        </w:rPr>
        <w:fldChar w:fldCharType="end"/>
      </w:r>
      <w:bookmarkEnd w:id="5"/>
      <w:r w:rsidR="00626ED5" w:rsidRPr="00832DA4">
        <w:rPr>
          <w:rFonts w:ascii="Times New Roman" w:hAnsi="Times New Roman" w:cs="Times New Roman"/>
          <w:sz w:val="24"/>
          <w:szCs w:val="24"/>
        </w:rPr>
        <w:t>]</w:t>
      </w:r>
    </w:p>
    <w:p w14:paraId="16E1424A" w14:textId="1A1CC888" w:rsidR="00B42F5C" w:rsidRPr="00832DA4" w:rsidRDefault="00BE7528" w:rsidP="00B42F5C">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Так </w:t>
      </w:r>
      <w:r w:rsidR="00D01E92" w:rsidRPr="00832DA4">
        <w:rPr>
          <w:rFonts w:ascii="Times New Roman" w:hAnsi="Times New Roman" w:cs="Times New Roman"/>
          <w:sz w:val="24"/>
          <w:szCs w:val="24"/>
        </w:rPr>
        <w:t xml:space="preserve">А. </w:t>
      </w:r>
      <w:r w:rsidR="00862645" w:rsidRPr="00832DA4">
        <w:rPr>
          <w:rFonts w:ascii="Times New Roman" w:hAnsi="Times New Roman" w:cs="Times New Roman"/>
          <w:sz w:val="24"/>
          <w:szCs w:val="24"/>
        </w:rPr>
        <w:t>Широв</w:t>
      </w:r>
      <w:r w:rsidR="00D01E92" w:rsidRPr="00832DA4">
        <w:rPr>
          <w:rFonts w:ascii="Times New Roman" w:hAnsi="Times New Roman" w:cs="Times New Roman"/>
          <w:sz w:val="24"/>
          <w:szCs w:val="24"/>
        </w:rPr>
        <w:t xml:space="preserve"> </w:t>
      </w:r>
      <w:r w:rsidR="00B42F5C" w:rsidRPr="00832DA4">
        <w:rPr>
          <w:rFonts w:ascii="Times New Roman" w:hAnsi="Times New Roman" w:cs="Times New Roman"/>
          <w:sz w:val="24"/>
          <w:szCs w:val="24"/>
        </w:rPr>
        <w:t>оценил потенциальный вклад в рост ВВП отдельных технологий:</w:t>
      </w:r>
      <w:r w:rsidR="00862645" w:rsidRPr="00832DA4">
        <w:rPr>
          <w:rFonts w:ascii="Times New Roman" w:hAnsi="Times New Roman" w:cs="Times New Roman"/>
          <w:sz w:val="24"/>
          <w:szCs w:val="24"/>
        </w:rPr>
        <w:t xml:space="preserve"> р</w:t>
      </w:r>
      <w:r w:rsidR="00B42F5C" w:rsidRPr="00832DA4">
        <w:rPr>
          <w:rFonts w:ascii="Times New Roman" w:hAnsi="Times New Roman" w:cs="Times New Roman"/>
          <w:sz w:val="24"/>
          <w:szCs w:val="24"/>
        </w:rPr>
        <w:t>азвитие общественного транспорта и совместно используемых автомобилей способно ускорить экономику на 0,46 п. п. в год</w:t>
      </w:r>
      <w:r w:rsidR="00862645" w:rsidRPr="00832DA4">
        <w:rPr>
          <w:rFonts w:ascii="Times New Roman" w:hAnsi="Times New Roman" w:cs="Times New Roman"/>
          <w:sz w:val="24"/>
          <w:szCs w:val="24"/>
        </w:rPr>
        <w:t>; н</w:t>
      </w:r>
      <w:r w:rsidR="00B42F5C" w:rsidRPr="00832DA4">
        <w:rPr>
          <w:rFonts w:ascii="Times New Roman" w:hAnsi="Times New Roman" w:cs="Times New Roman"/>
          <w:sz w:val="24"/>
          <w:szCs w:val="24"/>
        </w:rPr>
        <w:t>овые технологии в металлургии дадут прибавку в 0,25 п. п.</w:t>
      </w:r>
      <w:r w:rsidR="00862645" w:rsidRPr="00832DA4">
        <w:rPr>
          <w:rFonts w:ascii="Times New Roman" w:hAnsi="Times New Roman" w:cs="Times New Roman"/>
          <w:sz w:val="24"/>
          <w:szCs w:val="24"/>
        </w:rPr>
        <w:t>; р</w:t>
      </w:r>
      <w:r w:rsidR="00B42F5C" w:rsidRPr="00832DA4">
        <w:rPr>
          <w:rFonts w:ascii="Times New Roman" w:hAnsi="Times New Roman" w:cs="Times New Roman"/>
          <w:sz w:val="24"/>
          <w:szCs w:val="24"/>
        </w:rPr>
        <w:t>азвитие композиционных материалов в автомобильной промышленности и строительстве способно ускорить рост на 0,21 п. п.</w:t>
      </w:r>
      <w:r w:rsidR="00862645" w:rsidRPr="00832DA4">
        <w:rPr>
          <w:rFonts w:ascii="Times New Roman" w:hAnsi="Times New Roman" w:cs="Times New Roman"/>
          <w:sz w:val="24"/>
          <w:szCs w:val="24"/>
        </w:rPr>
        <w:t>; у</w:t>
      </w:r>
      <w:r w:rsidR="00B42F5C" w:rsidRPr="00832DA4">
        <w:rPr>
          <w:rFonts w:ascii="Times New Roman" w:hAnsi="Times New Roman" w:cs="Times New Roman"/>
          <w:sz w:val="24"/>
          <w:szCs w:val="24"/>
        </w:rPr>
        <w:t>мное сельское хозяйство способно принести ВВП страны 0,17 п. п.</w:t>
      </w:r>
      <w:r w:rsidR="00862645" w:rsidRPr="00832DA4">
        <w:rPr>
          <w:rFonts w:ascii="Times New Roman" w:hAnsi="Times New Roman" w:cs="Times New Roman"/>
          <w:sz w:val="24"/>
          <w:szCs w:val="24"/>
        </w:rPr>
        <w:t>; и</w:t>
      </w:r>
      <w:r w:rsidR="00B42F5C" w:rsidRPr="00832DA4">
        <w:rPr>
          <w:rFonts w:ascii="Times New Roman" w:hAnsi="Times New Roman" w:cs="Times New Roman"/>
          <w:sz w:val="24"/>
          <w:szCs w:val="24"/>
        </w:rPr>
        <w:t>спользование электромобилей может добавить 0,15 п. п.</w:t>
      </w:r>
      <w:r w:rsidR="00862645" w:rsidRPr="00832DA4">
        <w:rPr>
          <w:rFonts w:ascii="Times New Roman" w:hAnsi="Times New Roman" w:cs="Times New Roman"/>
          <w:sz w:val="24"/>
          <w:szCs w:val="24"/>
        </w:rPr>
        <w:t>; ц</w:t>
      </w:r>
      <w:r w:rsidR="00B42F5C" w:rsidRPr="00832DA4">
        <w:rPr>
          <w:rFonts w:ascii="Times New Roman" w:hAnsi="Times New Roman" w:cs="Times New Roman"/>
          <w:sz w:val="24"/>
          <w:szCs w:val="24"/>
        </w:rPr>
        <w:t>ифровизация может добавить еще 0,09 п. п.</w:t>
      </w:r>
    </w:p>
    <w:p w14:paraId="2CAB7C00" w14:textId="123BCE58" w:rsidR="005C5B2F" w:rsidRPr="00832DA4" w:rsidRDefault="00B42F5C" w:rsidP="00B42F5C">
      <w:pPr>
        <w:spacing w:after="0" w:line="240" w:lineRule="auto"/>
        <w:ind w:firstLine="709"/>
        <w:jc w:val="both"/>
        <w:rPr>
          <w:rStyle w:val="a3"/>
          <w:rFonts w:ascii="Times New Roman" w:hAnsi="Times New Roman" w:cs="Times New Roman"/>
          <w:sz w:val="24"/>
          <w:szCs w:val="24"/>
        </w:rPr>
      </w:pPr>
      <w:r w:rsidRPr="00832DA4">
        <w:rPr>
          <w:rFonts w:ascii="Times New Roman" w:hAnsi="Times New Roman" w:cs="Times New Roman"/>
          <w:sz w:val="24"/>
          <w:szCs w:val="24"/>
        </w:rPr>
        <w:t>В совокупности технологические факторы могут увеличить темпы экономического роста на 1,4 п. п. ежегодно.</w:t>
      </w:r>
      <w:r w:rsidR="000E1FE5" w:rsidRPr="00832DA4">
        <w:rPr>
          <w:rFonts w:ascii="Times New Roman" w:hAnsi="Times New Roman" w:cs="Times New Roman"/>
          <w:sz w:val="24"/>
          <w:szCs w:val="24"/>
        </w:rPr>
        <w:t xml:space="preserve"> </w:t>
      </w:r>
      <w:r w:rsidR="00073A98" w:rsidRPr="00832DA4">
        <w:rPr>
          <w:rFonts w:ascii="Times New Roman" w:hAnsi="Times New Roman" w:cs="Times New Roman"/>
          <w:sz w:val="24"/>
          <w:szCs w:val="24"/>
        </w:rPr>
        <w:t>[</w:t>
      </w:r>
      <w:hyperlink r:id="rId5" w:history="1">
        <w:r w:rsidR="00911441" w:rsidRPr="00832DA4">
          <w:rPr>
            <w:rStyle w:val="a3"/>
            <w:rFonts w:ascii="Times New Roman" w:hAnsi="Times New Roman" w:cs="Times New Roman"/>
            <w:sz w:val="24"/>
            <w:szCs w:val="24"/>
          </w:rPr>
          <w:t>13</w:t>
        </w:r>
      </w:hyperlink>
      <w:r w:rsidR="00073A98" w:rsidRPr="00832DA4">
        <w:rPr>
          <w:rStyle w:val="a3"/>
          <w:rFonts w:ascii="Times New Roman" w:hAnsi="Times New Roman" w:cs="Times New Roman"/>
          <w:sz w:val="24"/>
          <w:szCs w:val="24"/>
        </w:rPr>
        <w:t>}</w:t>
      </w:r>
    </w:p>
    <w:p w14:paraId="0F2C1C68" w14:textId="16B01AB5" w:rsidR="00246A3D" w:rsidRPr="00832DA4" w:rsidRDefault="00C027C5" w:rsidP="00B42F5C">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Таким образом, большинство ученых экономистов обосновывают наличие долгосрочной причинно-следственной связи м</w:t>
      </w:r>
      <w:r w:rsidR="00E21FC1" w:rsidRPr="00832DA4">
        <w:rPr>
          <w:rFonts w:ascii="Times New Roman" w:hAnsi="Times New Roman" w:cs="Times New Roman"/>
          <w:sz w:val="24"/>
          <w:szCs w:val="24"/>
        </w:rPr>
        <w:t>ежду экономическим ростом и технологическими инновациями.</w:t>
      </w:r>
    </w:p>
    <w:p w14:paraId="7DE95DE4" w14:textId="0AB6E5A9" w:rsidR="00755B8D" w:rsidRPr="00832DA4" w:rsidRDefault="00834986" w:rsidP="00755B8D">
      <w:pPr>
        <w:spacing w:after="0" w:line="240" w:lineRule="auto"/>
        <w:ind w:firstLine="709"/>
        <w:jc w:val="both"/>
        <w:rPr>
          <w:rFonts w:ascii="Times New Roman" w:hAnsi="Times New Roman" w:cs="Times New Roman"/>
          <w:sz w:val="24"/>
          <w:szCs w:val="24"/>
        </w:rPr>
      </w:pPr>
      <w:r w:rsidRPr="00832DA4">
        <w:rPr>
          <w:rFonts w:ascii="Times New Roman" w:hAnsi="Times New Roman" w:cs="Times New Roman"/>
          <w:sz w:val="24"/>
          <w:szCs w:val="24"/>
        </w:rPr>
        <w:t xml:space="preserve">В этом исследовании </w:t>
      </w:r>
      <w:r w:rsidR="006B1834" w:rsidRPr="00832DA4">
        <w:rPr>
          <w:rFonts w:ascii="Times New Roman" w:hAnsi="Times New Roman" w:cs="Times New Roman"/>
          <w:sz w:val="24"/>
          <w:szCs w:val="24"/>
        </w:rPr>
        <w:t xml:space="preserve">предпринята попытка построения эконометрической </w:t>
      </w:r>
      <w:r w:rsidRPr="00832DA4">
        <w:rPr>
          <w:rFonts w:ascii="Times New Roman" w:hAnsi="Times New Roman" w:cs="Times New Roman"/>
          <w:sz w:val="24"/>
          <w:szCs w:val="24"/>
        </w:rPr>
        <w:t>модел</w:t>
      </w:r>
      <w:r w:rsidR="006B1834" w:rsidRPr="00832DA4">
        <w:rPr>
          <w:rFonts w:ascii="Times New Roman" w:hAnsi="Times New Roman" w:cs="Times New Roman"/>
          <w:sz w:val="24"/>
          <w:szCs w:val="24"/>
        </w:rPr>
        <w:t>и Северо-Кавказского макрорегиона (СКФО)</w:t>
      </w:r>
      <w:r w:rsidRPr="00832DA4">
        <w:rPr>
          <w:rFonts w:ascii="Times New Roman" w:hAnsi="Times New Roman" w:cs="Times New Roman"/>
          <w:sz w:val="24"/>
          <w:szCs w:val="24"/>
        </w:rPr>
        <w:t xml:space="preserve"> </w:t>
      </w:r>
      <w:r w:rsidR="006B1834" w:rsidRPr="00832DA4">
        <w:rPr>
          <w:rFonts w:ascii="Times New Roman" w:hAnsi="Times New Roman" w:cs="Times New Roman"/>
          <w:sz w:val="24"/>
          <w:szCs w:val="24"/>
        </w:rPr>
        <w:t xml:space="preserve">для определения </w:t>
      </w:r>
      <w:r w:rsidRPr="00832DA4">
        <w:rPr>
          <w:rFonts w:ascii="Times New Roman" w:hAnsi="Times New Roman" w:cs="Times New Roman"/>
          <w:sz w:val="24"/>
          <w:szCs w:val="24"/>
        </w:rPr>
        <w:t>причинно-следственной связи между технологическими инновациями и экономическим ростом</w:t>
      </w:r>
      <w:r w:rsidR="006B1834" w:rsidRPr="00832DA4">
        <w:rPr>
          <w:rFonts w:ascii="Times New Roman" w:hAnsi="Times New Roman" w:cs="Times New Roman"/>
          <w:sz w:val="24"/>
          <w:szCs w:val="24"/>
        </w:rPr>
        <w:t xml:space="preserve">, которая </w:t>
      </w:r>
      <w:r w:rsidRPr="00832DA4">
        <w:rPr>
          <w:rFonts w:ascii="Times New Roman" w:hAnsi="Times New Roman" w:cs="Times New Roman"/>
          <w:sz w:val="24"/>
          <w:szCs w:val="24"/>
        </w:rPr>
        <w:t xml:space="preserve">будет оцениваться </w:t>
      </w:r>
      <w:r w:rsidR="006B1834" w:rsidRPr="00832DA4">
        <w:rPr>
          <w:rFonts w:ascii="Times New Roman" w:hAnsi="Times New Roman" w:cs="Times New Roman"/>
          <w:sz w:val="24"/>
          <w:szCs w:val="24"/>
        </w:rPr>
        <w:t>на основе</w:t>
      </w:r>
      <w:r w:rsidRPr="00832DA4">
        <w:rPr>
          <w:rFonts w:ascii="Times New Roman" w:hAnsi="Times New Roman" w:cs="Times New Roman"/>
          <w:sz w:val="24"/>
          <w:szCs w:val="24"/>
        </w:rPr>
        <w:t xml:space="preserve"> </w:t>
      </w:r>
      <w:r w:rsidRPr="00832DA4">
        <w:rPr>
          <w:rFonts w:ascii="Times New Roman" w:hAnsi="Times New Roman" w:cs="Times New Roman"/>
          <w:sz w:val="24"/>
          <w:szCs w:val="24"/>
          <w:lang w:val="en-US"/>
        </w:rPr>
        <w:t>OLS</w:t>
      </w:r>
      <w:r w:rsidR="006B1834" w:rsidRPr="00832DA4">
        <w:rPr>
          <w:rFonts w:ascii="Times New Roman" w:hAnsi="Times New Roman" w:cs="Times New Roman"/>
          <w:sz w:val="24"/>
          <w:szCs w:val="24"/>
        </w:rPr>
        <w:t xml:space="preserve"> метода</w:t>
      </w:r>
      <w:r w:rsidRPr="00832DA4">
        <w:rPr>
          <w:rFonts w:ascii="Times New Roman" w:hAnsi="Times New Roman" w:cs="Times New Roman"/>
          <w:sz w:val="24"/>
          <w:szCs w:val="24"/>
        </w:rPr>
        <w:t>.</w:t>
      </w:r>
      <w:r w:rsidR="00C027C5" w:rsidRPr="00832DA4">
        <w:rPr>
          <w:rFonts w:ascii="Times New Roman" w:hAnsi="Times New Roman" w:cs="Times New Roman"/>
          <w:sz w:val="24"/>
          <w:szCs w:val="24"/>
        </w:rPr>
        <w:t xml:space="preserve"> В качестве научно-технологических факторов, оказывающих влияние на экономический рост, принимаются</w:t>
      </w:r>
      <w:r w:rsidR="00B97B5C" w:rsidRPr="00832DA4">
        <w:rPr>
          <w:rFonts w:ascii="Times New Roman" w:hAnsi="Times New Roman" w:cs="Times New Roman"/>
          <w:sz w:val="24"/>
          <w:szCs w:val="24"/>
        </w:rPr>
        <w:t>:</w:t>
      </w:r>
      <w:r w:rsidR="00C027C5" w:rsidRPr="00832DA4">
        <w:rPr>
          <w:rFonts w:ascii="Times New Roman" w:hAnsi="Times New Roman" w:cs="Times New Roman"/>
          <w:sz w:val="24"/>
          <w:szCs w:val="24"/>
        </w:rPr>
        <w:t xml:space="preserve"> </w:t>
      </w:r>
      <w:r w:rsidR="00B97B5C" w:rsidRPr="00832DA4">
        <w:rPr>
          <w:rFonts w:ascii="Times New Roman" w:hAnsi="Times New Roman" w:cs="Times New Roman"/>
          <w:sz w:val="24"/>
          <w:szCs w:val="24"/>
        </w:rPr>
        <w:t>количество организаций</w:t>
      </w:r>
      <w:r w:rsidR="002802D1" w:rsidRPr="00832DA4">
        <w:rPr>
          <w:rFonts w:ascii="Times New Roman" w:hAnsi="Times New Roman" w:cs="Times New Roman"/>
          <w:sz w:val="24"/>
          <w:szCs w:val="24"/>
        </w:rPr>
        <w:t xml:space="preserve"> (X1)</w:t>
      </w:r>
      <w:r w:rsidR="00B97B5C" w:rsidRPr="00832DA4">
        <w:rPr>
          <w:rFonts w:ascii="Times New Roman" w:hAnsi="Times New Roman" w:cs="Times New Roman"/>
          <w:sz w:val="24"/>
          <w:szCs w:val="24"/>
        </w:rPr>
        <w:t>, выполнявших научные исследования и разработки; численность персонала</w:t>
      </w:r>
      <w:r w:rsidR="002802D1" w:rsidRPr="00832DA4">
        <w:rPr>
          <w:rFonts w:ascii="Times New Roman" w:hAnsi="Times New Roman" w:cs="Times New Roman"/>
          <w:sz w:val="24"/>
          <w:szCs w:val="24"/>
        </w:rPr>
        <w:t xml:space="preserve"> (</w:t>
      </w:r>
      <w:r w:rsidR="002802D1" w:rsidRPr="00832DA4">
        <w:rPr>
          <w:rFonts w:ascii="Times New Roman" w:hAnsi="Times New Roman" w:cs="Times New Roman"/>
          <w:sz w:val="24"/>
          <w:szCs w:val="24"/>
          <w:lang w:val="en-US"/>
        </w:rPr>
        <w:t>X</w:t>
      </w:r>
      <w:r w:rsidR="002802D1" w:rsidRPr="00832DA4">
        <w:rPr>
          <w:rFonts w:ascii="Times New Roman" w:hAnsi="Times New Roman" w:cs="Times New Roman"/>
          <w:sz w:val="24"/>
          <w:szCs w:val="24"/>
        </w:rPr>
        <w:t>2)</w:t>
      </w:r>
      <w:r w:rsidR="00B97B5C" w:rsidRPr="00832DA4">
        <w:rPr>
          <w:rFonts w:ascii="Times New Roman" w:hAnsi="Times New Roman" w:cs="Times New Roman"/>
          <w:sz w:val="24"/>
          <w:szCs w:val="24"/>
        </w:rPr>
        <w:t>, занятого научными исследованиями и разработками</w:t>
      </w:r>
      <w:r w:rsidR="006B1834" w:rsidRPr="00832DA4">
        <w:rPr>
          <w:rFonts w:ascii="Times New Roman" w:hAnsi="Times New Roman" w:cs="Times New Roman"/>
          <w:sz w:val="24"/>
          <w:szCs w:val="24"/>
        </w:rPr>
        <w:t xml:space="preserve"> СКФО</w:t>
      </w:r>
      <w:r w:rsidR="007A491D" w:rsidRPr="00832DA4">
        <w:rPr>
          <w:rFonts w:ascii="Times New Roman" w:hAnsi="Times New Roman" w:cs="Times New Roman"/>
          <w:sz w:val="24"/>
          <w:szCs w:val="24"/>
        </w:rPr>
        <w:t>.</w:t>
      </w:r>
    </w:p>
    <w:p w14:paraId="51DD94AB" w14:textId="0FA5A9C5" w:rsidR="00E85D03" w:rsidRPr="00832DA4" w:rsidRDefault="00755B8D" w:rsidP="00755B8D">
      <w:pPr>
        <w:spacing w:after="0" w:line="240" w:lineRule="auto"/>
        <w:ind w:firstLine="709"/>
        <w:jc w:val="both"/>
        <w:rPr>
          <w:rFonts w:ascii="Times New Roman" w:eastAsia="Times New Roman" w:hAnsi="Times New Roman" w:cs="Times New Roman"/>
          <w:color w:val="000000"/>
          <w:sz w:val="24"/>
          <w:szCs w:val="24"/>
          <w:lang w:eastAsia="ru-RU"/>
        </w:rPr>
      </w:pPr>
      <w:r w:rsidRPr="00832DA4">
        <w:rPr>
          <w:rFonts w:ascii="Times New Roman" w:eastAsia="Times New Roman" w:hAnsi="Times New Roman" w:cs="Times New Roman"/>
          <w:color w:val="000000"/>
          <w:sz w:val="24"/>
          <w:szCs w:val="24"/>
          <w:lang w:eastAsia="ru-RU"/>
        </w:rPr>
        <w:t>Д</w:t>
      </w:r>
      <w:r w:rsidR="002802D1" w:rsidRPr="00832DA4">
        <w:rPr>
          <w:rFonts w:ascii="Times New Roman" w:eastAsia="Times New Roman" w:hAnsi="Times New Roman" w:cs="Times New Roman"/>
          <w:color w:val="000000"/>
          <w:sz w:val="24"/>
          <w:szCs w:val="24"/>
          <w:lang w:eastAsia="ru-RU"/>
        </w:rPr>
        <w:t>анны</w:t>
      </w:r>
      <w:r w:rsidRPr="00832DA4">
        <w:rPr>
          <w:rFonts w:ascii="Times New Roman" w:eastAsia="Times New Roman" w:hAnsi="Times New Roman" w:cs="Times New Roman"/>
          <w:color w:val="000000"/>
          <w:sz w:val="24"/>
          <w:szCs w:val="24"/>
          <w:lang w:eastAsia="ru-RU"/>
        </w:rPr>
        <w:t>е</w:t>
      </w:r>
      <w:r w:rsidR="002802D1" w:rsidRPr="00832DA4">
        <w:rPr>
          <w:rFonts w:ascii="Times New Roman" w:eastAsia="Times New Roman" w:hAnsi="Times New Roman" w:cs="Times New Roman"/>
          <w:color w:val="000000"/>
          <w:sz w:val="24"/>
          <w:szCs w:val="24"/>
          <w:lang w:eastAsia="ru-RU"/>
        </w:rPr>
        <w:t xml:space="preserve"> для </w:t>
      </w:r>
      <w:r w:rsidRPr="00832DA4">
        <w:rPr>
          <w:rFonts w:ascii="Times New Roman" w:eastAsia="Times New Roman" w:hAnsi="Times New Roman" w:cs="Times New Roman"/>
          <w:color w:val="000000"/>
          <w:sz w:val="24"/>
          <w:szCs w:val="24"/>
          <w:lang w:eastAsia="ru-RU"/>
        </w:rPr>
        <w:t xml:space="preserve">эконометрического анализа влияния факторов научно-технологического прогресса на динамику валового регионального продукта СКФО взяты из статистического сборника </w:t>
      </w:r>
      <w:r w:rsidR="006B1834" w:rsidRPr="00832DA4">
        <w:rPr>
          <w:rFonts w:ascii="Times New Roman" w:eastAsia="Times New Roman" w:hAnsi="Times New Roman" w:cs="Times New Roman"/>
          <w:color w:val="000000"/>
          <w:sz w:val="24"/>
          <w:szCs w:val="24"/>
          <w:lang w:eastAsia="ru-RU"/>
        </w:rPr>
        <w:t>«Регионы России. Социально-экономические показатели» [</w:t>
      </w:r>
      <w:bookmarkStart w:id="6" w:name="_Hlk138121712"/>
      <w:r w:rsidR="006B1834" w:rsidRPr="00832DA4">
        <w:rPr>
          <w:rFonts w:ascii="Times New Roman" w:eastAsia="Times New Roman" w:hAnsi="Times New Roman" w:cs="Times New Roman"/>
          <w:color w:val="000000"/>
          <w:sz w:val="24"/>
          <w:szCs w:val="24"/>
          <w:lang w:val="en-US" w:eastAsia="ru-RU"/>
        </w:rPr>
        <w:fldChar w:fldCharType="begin"/>
      </w:r>
      <w:r w:rsidR="006B1834" w:rsidRPr="00832DA4">
        <w:rPr>
          <w:rFonts w:ascii="Times New Roman" w:eastAsia="Times New Roman" w:hAnsi="Times New Roman" w:cs="Times New Roman"/>
          <w:color w:val="000000"/>
          <w:sz w:val="24"/>
          <w:szCs w:val="24"/>
          <w:lang w:eastAsia="ru-RU"/>
        </w:rPr>
        <w:instrText xml:space="preserve"> </w:instrText>
      </w:r>
      <w:r w:rsidR="006B1834" w:rsidRPr="00832DA4">
        <w:rPr>
          <w:rFonts w:ascii="Times New Roman" w:eastAsia="Times New Roman" w:hAnsi="Times New Roman" w:cs="Times New Roman"/>
          <w:color w:val="000000"/>
          <w:sz w:val="24"/>
          <w:szCs w:val="24"/>
          <w:lang w:val="en-US" w:eastAsia="ru-RU"/>
        </w:rPr>
        <w:instrText>HYPERLINK</w:instrText>
      </w:r>
      <w:r w:rsidR="006B1834" w:rsidRPr="00832DA4">
        <w:rPr>
          <w:rFonts w:ascii="Times New Roman" w:eastAsia="Times New Roman" w:hAnsi="Times New Roman" w:cs="Times New Roman"/>
          <w:color w:val="000000"/>
          <w:sz w:val="24"/>
          <w:szCs w:val="24"/>
          <w:lang w:eastAsia="ru-RU"/>
        </w:rPr>
        <w:instrText xml:space="preserve"> "</w:instrText>
      </w:r>
      <w:r w:rsidR="006B1834" w:rsidRPr="00832DA4">
        <w:rPr>
          <w:rFonts w:ascii="Times New Roman" w:eastAsia="Times New Roman" w:hAnsi="Times New Roman" w:cs="Times New Roman"/>
          <w:color w:val="000000"/>
          <w:sz w:val="24"/>
          <w:szCs w:val="24"/>
          <w:lang w:val="en-US" w:eastAsia="ru-RU"/>
        </w:rPr>
        <w:instrText>https</w:instrText>
      </w:r>
      <w:r w:rsidR="006B1834" w:rsidRPr="00832DA4">
        <w:rPr>
          <w:rFonts w:ascii="Times New Roman" w:eastAsia="Times New Roman" w:hAnsi="Times New Roman" w:cs="Times New Roman"/>
          <w:color w:val="000000"/>
          <w:sz w:val="24"/>
          <w:szCs w:val="24"/>
          <w:lang w:eastAsia="ru-RU"/>
        </w:rPr>
        <w:instrText>://</w:instrText>
      </w:r>
      <w:r w:rsidR="006B1834" w:rsidRPr="00832DA4">
        <w:rPr>
          <w:rFonts w:ascii="Times New Roman" w:eastAsia="Times New Roman" w:hAnsi="Times New Roman" w:cs="Times New Roman"/>
          <w:color w:val="000000"/>
          <w:sz w:val="24"/>
          <w:szCs w:val="24"/>
          <w:lang w:val="en-US" w:eastAsia="ru-RU"/>
        </w:rPr>
        <w:instrText>gks</w:instrText>
      </w:r>
      <w:r w:rsidR="006B1834" w:rsidRPr="00832DA4">
        <w:rPr>
          <w:rFonts w:ascii="Times New Roman" w:eastAsia="Times New Roman" w:hAnsi="Times New Roman" w:cs="Times New Roman"/>
          <w:color w:val="000000"/>
          <w:sz w:val="24"/>
          <w:szCs w:val="24"/>
          <w:lang w:eastAsia="ru-RU"/>
        </w:rPr>
        <w:instrText>.</w:instrText>
      </w:r>
      <w:r w:rsidR="006B1834" w:rsidRPr="00832DA4">
        <w:rPr>
          <w:rFonts w:ascii="Times New Roman" w:eastAsia="Times New Roman" w:hAnsi="Times New Roman" w:cs="Times New Roman"/>
          <w:color w:val="000000"/>
          <w:sz w:val="24"/>
          <w:szCs w:val="24"/>
          <w:lang w:val="en-US" w:eastAsia="ru-RU"/>
        </w:rPr>
        <w:instrText>ru</w:instrText>
      </w:r>
      <w:r w:rsidR="006B1834" w:rsidRPr="00832DA4">
        <w:rPr>
          <w:rFonts w:ascii="Times New Roman" w:eastAsia="Times New Roman" w:hAnsi="Times New Roman" w:cs="Times New Roman"/>
          <w:color w:val="000000"/>
          <w:sz w:val="24"/>
          <w:szCs w:val="24"/>
          <w:lang w:eastAsia="ru-RU"/>
        </w:rPr>
        <w:instrText>/</w:instrText>
      </w:r>
      <w:r w:rsidR="006B1834" w:rsidRPr="00832DA4">
        <w:rPr>
          <w:rFonts w:ascii="Times New Roman" w:eastAsia="Times New Roman" w:hAnsi="Times New Roman" w:cs="Times New Roman"/>
          <w:color w:val="000000"/>
          <w:sz w:val="24"/>
          <w:szCs w:val="24"/>
          <w:lang w:val="en-US" w:eastAsia="ru-RU"/>
        </w:rPr>
        <w:instrText>bgd</w:instrText>
      </w:r>
      <w:r w:rsidR="006B1834" w:rsidRPr="00832DA4">
        <w:rPr>
          <w:rFonts w:ascii="Times New Roman" w:eastAsia="Times New Roman" w:hAnsi="Times New Roman" w:cs="Times New Roman"/>
          <w:color w:val="000000"/>
          <w:sz w:val="24"/>
          <w:szCs w:val="24"/>
          <w:lang w:eastAsia="ru-RU"/>
        </w:rPr>
        <w:instrText>/</w:instrText>
      </w:r>
      <w:r w:rsidR="006B1834" w:rsidRPr="00832DA4">
        <w:rPr>
          <w:rFonts w:ascii="Times New Roman" w:eastAsia="Times New Roman" w:hAnsi="Times New Roman" w:cs="Times New Roman"/>
          <w:color w:val="000000"/>
          <w:sz w:val="24"/>
          <w:szCs w:val="24"/>
          <w:lang w:val="en-US" w:eastAsia="ru-RU"/>
        </w:rPr>
        <w:instrText>regl</w:instrText>
      </w:r>
      <w:r w:rsidR="006B1834" w:rsidRPr="00832DA4">
        <w:rPr>
          <w:rFonts w:ascii="Times New Roman" w:eastAsia="Times New Roman" w:hAnsi="Times New Roman" w:cs="Times New Roman"/>
          <w:color w:val="000000"/>
          <w:sz w:val="24"/>
          <w:szCs w:val="24"/>
          <w:lang w:eastAsia="ru-RU"/>
        </w:rPr>
        <w:instrText>/</w:instrText>
      </w:r>
      <w:r w:rsidR="006B1834" w:rsidRPr="00832DA4">
        <w:rPr>
          <w:rFonts w:ascii="Times New Roman" w:eastAsia="Times New Roman" w:hAnsi="Times New Roman" w:cs="Times New Roman"/>
          <w:color w:val="000000"/>
          <w:sz w:val="24"/>
          <w:szCs w:val="24"/>
          <w:lang w:val="en-US" w:eastAsia="ru-RU"/>
        </w:rPr>
        <w:instrText>B</w:instrText>
      </w:r>
      <w:r w:rsidR="006B1834" w:rsidRPr="00832DA4">
        <w:rPr>
          <w:rFonts w:ascii="Times New Roman" w:eastAsia="Times New Roman" w:hAnsi="Times New Roman" w:cs="Times New Roman"/>
          <w:color w:val="000000"/>
          <w:sz w:val="24"/>
          <w:szCs w:val="24"/>
          <w:lang w:eastAsia="ru-RU"/>
        </w:rPr>
        <w:instrText>05_14</w:instrText>
      </w:r>
      <w:r w:rsidR="006B1834" w:rsidRPr="00832DA4">
        <w:rPr>
          <w:rFonts w:ascii="Times New Roman" w:eastAsia="Times New Roman" w:hAnsi="Times New Roman" w:cs="Times New Roman"/>
          <w:color w:val="000000"/>
          <w:sz w:val="24"/>
          <w:szCs w:val="24"/>
          <w:lang w:val="en-US" w:eastAsia="ru-RU"/>
        </w:rPr>
        <w:instrText>p</w:instrText>
      </w:r>
      <w:r w:rsidR="006B1834" w:rsidRPr="00832DA4">
        <w:rPr>
          <w:rFonts w:ascii="Times New Roman" w:eastAsia="Times New Roman" w:hAnsi="Times New Roman" w:cs="Times New Roman"/>
          <w:color w:val="000000"/>
          <w:sz w:val="24"/>
          <w:szCs w:val="24"/>
          <w:lang w:eastAsia="ru-RU"/>
        </w:rPr>
        <w:instrText>/</w:instrText>
      </w:r>
      <w:r w:rsidR="006B1834" w:rsidRPr="00832DA4">
        <w:rPr>
          <w:rFonts w:ascii="Times New Roman" w:eastAsia="Times New Roman" w:hAnsi="Times New Roman" w:cs="Times New Roman"/>
          <w:color w:val="000000"/>
          <w:sz w:val="24"/>
          <w:szCs w:val="24"/>
          <w:lang w:val="en-US" w:eastAsia="ru-RU"/>
        </w:rPr>
        <w:instrText>Main</w:instrText>
      </w:r>
      <w:r w:rsidR="006B1834" w:rsidRPr="00832DA4">
        <w:rPr>
          <w:rFonts w:ascii="Times New Roman" w:eastAsia="Times New Roman" w:hAnsi="Times New Roman" w:cs="Times New Roman"/>
          <w:color w:val="000000"/>
          <w:sz w:val="24"/>
          <w:szCs w:val="24"/>
          <w:lang w:eastAsia="ru-RU"/>
        </w:rPr>
        <w:instrText>.</w:instrText>
      </w:r>
      <w:r w:rsidR="006B1834" w:rsidRPr="00832DA4">
        <w:rPr>
          <w:rFonts w:ascii="Times New Roman" w:eastAsia="Times New Roman" w:hAnsi="Times New Roman" w:cs="Times New Roman"/>
          <w:color w:val="000000"/>
          <w:sz w:val="24"/>
          <w:szCs w:val="24"/>
          <w:lang w:val="en-US" w:eastAsia="ru-RU"/>
        </w:rPr>
        <w:instrText>htm</w:instrText>
      </w:r>
      <w:r w:rsidR="006B1834" w:rsidRPr="00832DA4">
        <w:rPr>
          <w:rFonts w:ascii="Times New Roman" w:eastAsia="Times New Roman" w:hAnsi="Times New Roman" w:cs="Times New Roman"/>
          <w:color w:val="000000"/>
          <w:sz w:val="24"/>
          <w:szCs w:val="24"/>
          <w:lang w:eastAsia="ru-RU"/>
        </w:rPr>
        <w:instrText xml:space="preserve">" </w:instrText>
      </w:r>
      <w:r w:rsidR="006B1834" w:rsidRPr="00832DA4">
        <w:rPr>
          <w:rFonts w:ascii="Times New Roman" w:eastAsia="Times New Roman" w:hAnsi="Times New Roman" w:cs="Times New Roman"/>
          <w:color w:val="000000"/>
          <w:sz w:val="24"/>
          <w:szCs w:val="24"/>
          <w:lang w:val="en-US" w:eastAsia="ru-RU"/>
        </w:rPr>
        <w:fldChar w:fldCharType="separate"/>
      </w:r>
      <w:r w:rsidR="00911441" w:rsidRPr="00832DA4">
        <w:rPr>
          <w:rStyle w:val="a3"/>
          <w:rFonts w:ascii="Times New Roman" w:eastAsia="Times New Roman" w:hAnsi="Times New Roman" w:cs="Times New Roman"/>
          <w:sz w:val="24"/>
          <w:szCs w:val="24"/>
          <w:lang w:eastAsia="ru-RU"/>
        </w:rPr>
        <w:t>14</w:t>
      </w:r>
      <w:r w:rsidR="006B1834" w:rsidRPr="00832DA4">
        <w:rPr>
          <w:rFonts w:ascii="Times New Roman" w:eastAsia="Times New Roman" w:hAnsi="Times New Roman" w:cs="Times New Roman"/>
          <w:color w:val="000000"/>
          <w:sz w:val="24"/>
          <w:szCs w:val="24"/>
          <w:lang w:val="en-US" w:eastAsia="ru-RU"/>
        </w:rPr>
        <w:fldChar w:fldCharType="end"/>
      </w:r>
      <w:bookmarkEnd w:id="6"/>
      <w:r w:rsidR="006B1834" w:rsidRPr="00832DA4">
        <w:rPr>
          <w:rFonts w:ascii="Times New Roman" w:eastAsia="Times New Roman" w:hAnsi="Times New Roman" w:cs="Times New Roman"/>
          <w:color w:val="000000"/>
          <w:sz w:val="24"/>
          <w:szCs w:val="24"/>
          <w:lang w:eastAsia="ru-RU"/>
        </w:rPr>
        <w:t>]</w:t>
      </w:r>
      <w:r w:rsidR="00F1382D" w:rsidRPr="00832DA4">
        <w:rPr>
          <w:rFonts w:ascii="Times New Roman" w:eastAsia="Times New Roman" w:hAnsi="Times New Roman" w:cs="Times New Roman"/>
          <w:color w:val="000000"/>
          <w:sz w:val="24"/>
          <w:szCs w:val="24"/>
          <w:lang w:eastAsia="ru-RU"/>
        </w:rPr>
        <w:t xml:space="preserve">. </w:t>
      </w:r>
      <w:r w:rsidR="00F6559C" w:rsidRPr="00832DA4">
        <w:rPr>
          <w:rFonts w:ascii="Times New Roman" w:eastAsia="Times New Roman" w:hAnsi="Times New Roman" w:cs="Times New Roman"/>
          <w:color w:val="000000"/>
          <w:sz w:val="24"/>
          <w:szCs w:val="24"/>
          <w:lang w:eastAsia="ru-RU"/>
        </w:rPr>
        <w:t xml:space="preserve">Исходные статистические данные валового регионального продукта рассчитаны на 1 человека и прологарифмированы. Результаты регрессионной оценки в пакете </w:t>
      </w:r>
      <w:r w:rsidR="00F6559C" w:rsidRPr="00832DA4">
        <w:rPr>
          <w:rFonts w:ascii="Times New Roman" w:eastAsia="Times New Roman" w:hAnsi="Times New Roman" w:cs="Times New Roman"/>
          <w:color w:val="000000"/>
          <w:sz w:val="24"/>
          <w:szCs w:val="24"/>
          <w:lang w:val="en-US" w:eastAsia="ru-RU"/>
        </w:rPr>
        <w:t>Excel</w:t>
      </w:r>
      <w:r w:rsidR="00F6559C" w:rsidRPr="00832DA4">
        <w:rPr>
          <w:rFonts w:ascii="Times New Roman" w:eastAsia="Times New Roman" w:hAnsi="Times New Roman" w:cs="Times New Roman"/>
          <w:color w:val="000000"/>
          <w:sz w:val="24"/>
          <w:szCs w:val="24"/>
          <w:lang w:eastAsia="ru-RU"/>
        </w:rPr>
        <w:t xml:space="preserve"> представлены в виде следующего уравнения:</w:t>
      </w:r>
    </w:p>
    <w:p w14:paraId="7705BC0C" w14:textId="77777777" w:rsidR="00E85D03" w:rsidRPr="00832DA4" w:rsidRDefault="00E85D03" w:rsidP="00E85D03">
      <w:pPr>
        <w:spacing w:after="0" w:line="240" w:lineRule="auto"/>
        <w:jc w:val="both"/>
        <w:rPr>
          <w:rFonts w:ascii="Calibri" w:eastAsia="Times New Roman" w:hAnsi="Calibri" w:cs="Calibri"/>
          <w:color w:val="000000"/>
          <w:lang w:eastAsia="ru-RU"/>
        </w:rPr>
      </w:pPr>
    </w:p>
    <w:p w14:paraId="5B4A5838" w14:textId="6F0CC0D5" w:rsidR="00E85D03" w:rsidRPr="00832DA4" w:rsidRDefault="00E85D03" w:rsidP="00E85D03">
      <w:pPr>
        <w:spacing w:after="0" w:line="240" w:lineRule="auto"/>
        <w:jc w:val="center"/>
        <w:rPr>
          <w:rFonts w:ascii="Times New Roman" w:eastAsia="Times New Roman" w:hAnsi="Times New Roman" w:cs="Times New Roman"/>
          <w:color w:val="000000"/>
          <w:lang w:eastAsia="ru-RU"/>
        </w:rPr>
      </w:pPr>
      <w:r w:rsidRPr="00E85D03">
        <w:rPr>
          <w:rFonts w:ascii="Times New Roman" w:eastAsia="Times New Roman" w:hAnsi="Times New Roman" w:cs="Times New Roman"/>
          <w:color w:val="000000"/>
          <w:lang w:val="en-US" w:eastAsia="ru-RU"/>
        </w:rPr>
        <w:t>Y</w:t>
      </w:r>
      <w:r w:rsidRPr="002F2E31">
        <w:rPr>
          <w:rFonts w:ascii="Times New Roman" w:eastAsia="Times New Roman" w:hAnsi="Times New Roman" w:cs="Times New Roman"/>
          <w:color w:val="000000"/>
          <w:lang w:eastAsia="ru-RU"/>
        </w:rPr>
        <w:t>=-9,091 + 2,35</w:t>
      </w:r>
      <w:bookmarkStart w:id="7" w:name="_Hlk138115892"/>
      <w:r w:rsidRPr="00E85D03">
        <w:rPr>
          <w:rFonts w:ascii="Times New Roman" w:eastAsia="Times New Roman" w:hAnsi="Times New Roman" w:cs="Times New Roman"/>
          <w:color w:val="000000"/>
          <w:lang w:val="en-US" w:eastAsia="ru-RU"/>
        </w:rPr>
        <w:t>X</w:t>
      </w:r>
      <w:r w:rsidRPr="002F2E31">
        <w:rPr>
          <w:rFonts w:ascii="Times New Roman" w:eastAsia="Times New Roman" w:hAnsi="Times New Roman" w:cs="Times New Roman"/>
          <w:color w:val="000000"/>
          <w:lang w:eastAsia="ru-RU"/>
        </w:rPr>
        <w:t>1</w:t>
      </w:r>
      <w:bookmarkEnd w:id="7"/>
      <w:r w:rsidRPr="002F2E31">
        <w:rPr>
          <w:rFonts w:ascii="Times New Roman" w:eastAsia="Times New Roman" w:hAnsi="Times New Roman" w:cs="Times New Roman"/>
          <w:color w:val="000000"/>
          <w:lang w:eastAsia="ru-RU"/>
        </w:rPr>
        <w:t xml:space="preserve"> + 1,08</w:t>
      </w:r>
      <w:r w:rsidRPr="00E85D03">
        <w:rPr>
          <w:rFonts w:ascii="Times New Roman" w:eastAsia="Times New Roman" w:hAnsi="Times New Roman" w:cs="Times New Roman"/>
          <w:color w:val="000000"/>
          <w:lang w:val="en-US" w:eastAsia="ru-RU"/>
        </w:rPr>
        <w:t>X</w:t>
      </w:r>
      <w:r w:rsidRPr="002F2E31">
        <w:rPr>
          <w:rFonts w:ascii="Times New Roman" w:eastAsia="Times New Roman" w:hAnsi="Times New Roman" w:cs="Times New Roman"/>
          <w:color w:val="000000"/>
          <w:lang w:eastAsia="ru-RU"/>
        </w:rPr>
        <w:t>2 +</w:t>
      </w:r>
      <w:r w:rsidRPr="00832DA4">
        <w:rPr>
          <w:rFonts w:ascii="Times New Roman" w:eastAsia="Times New Roman" w:hAnsi="Times New Roman" w:cs="Times New Roman"/>
          <w:color w:val="000000"/>
          <w:lang w:val="en-US" w:eastAsia="ru-RU"/>
        </w:rPr>
        <w:t>ε</w:t>
      </w:r>
      <w:r w:rsidR="00F6559C" w:rsidRPr="00832DA4">
        <w:rPr>
          <w:rFonts w:ascii="Times New Roman" w:eastAsia="Times New Roman" w:hAnsi="Times New Roman" w:cs="Times New Roman"/>
          <w:color w:val="000000"/>
          <w:lang w:eastAsia="ru-RU"/>
        </w:rPr>
        <w:t xml:space="preserve"> </w:t>
      </w:r>
      <w:proofErr w:type="gramStart"/>
      <w:r w:rsidR="00F6559C" w:rsidRPr="00832DA4">
        <w:rPr>
          <w:rFonts w:ascii="Times New Roman" w:eastAsia="Times New Roman" w:hAnsi="Times New Roman" w:cs="Times New Roman"/>
          <w:color w:val="000000"/>
          <w:lang w:eastAsia="ru-RU"/>
        </w:rPr>
        <w:t xml:space="preserve">   (</w:t>
      </w:r>
      <w:proofErr w:type="gramEnd"/>
      <w:r w:rsidR="00F6559C" w:rsidRPr="00832DA4">
        <w:rPr>
          <w:rFonts w:ascii="Times New Roman" w:eastAsia="Times New Roman" w:hAnsi="Times New Roman" w:cs="Times New Roman"/>
          <w:color w:val="000000"/>
          <w:lang w:eastAsia="ru-RU"/>
        </w:rPr>
        <w:t>1)</w:t>
      </w:r>
    </w:p>
    <w:p w14:paraId="2B5482C2" w14:textId="77777777" w:rsidR="00D40272" w:rsidRPr="00832DA4" w:rsidRDefault="00D40272" w:rsidP="00F6559C">
      <w:pPr>
        <w:spacing w:after="0" w:line="240" w:lineRule="auto"/>
        <w:rPr>
          <w:rFonts w:ascii="Times New Roman" w:eastAsia="Times New Roman" w:hAnsi="Times New Roman" w:cs="Times New Roman"/>
          <w:color w:val="000000"/>
          <w:lang w:eastAsia="ru-RU"/>
        </w:rPr>
      </w:pPr>
    </w:p>
    <w:p w14:paraId="07E5F06C" w14:textId="77777777" w:rsidR="00CC4F83" w:rsidRPr="00832DA4" w:rsidRDefault="00F6559C" w:rsidP="00CC4F83">
      <w:pPr>
        <w:spacing w:after="0" w:line="240" w:lineRule="auto"/>
        <w:rPr>
          <w:rFonts w:ascii="Times New Roman" w:eastAsia="Times New Roman" w:hAnsi="Times New Roman" w:cs="Times New Roman"/>
          <w:color w:val="000000"/>
          <w:sz w:val="24"/>
          <w:szCs w:val="24"/>
          <w:lang w:eastAsia="ru-RU"/>
        </w:rPr>
      </w:pPr>
      <w:r w:rsidRPr="00832DA4">
        <w:rPr>
          <w:rFonts w:ascii="Times New Roman" w:eastAsia="Times New Roman" w:hAnsi="Times New Roman" w:cs="Times New Roman"/>
          <w:color w:val="000000"/>
          <w:sz w:val="24"/>
          <w:szCs w:val="24"/>
          <w:lang w:eastAsia="ru-RU"/>
        </w:rPr>
        <w:t>Где Y – прологарифмированное значение валового регионального продукта на душу населения СКФО</w:t>
      </w:r>
      <w:r w:rsidR="009258E5" w:rsidRPr="00832DA4">
        <w:rPr>
          <w:rFonts w:ascii="Times New Roman" w:eastAsia="Times New Roman" w:hAnsi="Times New Roman" w:cs="Times New Roman"/>
          <w:color w:val="000000"/>
          <w:sz w:val="24"/>
          <w:szCs w:val="24"/>
          <w:lang w:eastAsia="ru-RU"/>
        </w:rPr>
        <w:t xml:space="preserve">; X1 - </w:t>
      </w:r>
      <w:bookmarkStart w:id="8" w:name="_Hlk138119439"/>
      <w:r w:rsidR="009258E5" w:rsidRPr="00832DA4">
        <w:rPr>
          <w:rFonts w:ascii="Times New Roman" w:eastAsia="Times New Roman" w:hAnsi="Times New Roman" w:cs="Times New Roman"/>
          <w:color w:val="000000"/>
          <w:sz w:val="24"/>
          <w:szCs w:val="24"/>
          <w:lang w:eastAsia="ru-RU"/>
        </w:rPr>
        <w:t>количество организаций, выполнявших научные исследования и разработки</w:t>
      </w:r>
      <w:bookmarkEnd w:id="8"/>
      <w:r w:rsidR="009258E5" w:rsidRPr="00832DA4">
        <w:rPr>
          <w:rFonts w:ascii="Times New Roman" w:eastAsia="Times New Roman" w:hAnsi="Times New Roman" w:cs="Times New Roman"/>
          <w:color w:val="000000"/>
          <w:sz w:val="24"/>
          <w:szCs w:val="24"/>
          <w:lang w:eastAsia="ru-RU"/>
        </w:rPr>
        <w:t xml:space="preserve">; </w:t>
      </w:r>
      <w:r w:rsidR="0096738B" w:rsidRPr="00832DA4">
        <w:rPr>
          <w:rFonts w:ascii="Times New Roman" w:eastAsia="Times New Roman" w:hAnsi="Times New Roman" w:cs="Times New Roman"/>
          <w:color w:val="000000"/>
          <w:sz w:val="24"/>
          <w:szCs w:val="24"/>
          <w:lang w:eastAsia="ru-RU"/>
        </w:rPr>
        <w:t xml:space="preserve">X2 - </w:t>
      </w:r>
      <w:r w:rsidR="009258E5" w:rsidRPr="00832DA4">
        <w:rPr>
          <w:rFonts w:ascii="Times New Roman" w:eastAsia="Times New Roman" w:hAnsi="Times New Roman" w:cs="Times New Roman"/>
          <w:color w:val="000000"/>
          <w:sz w:val="24"/>
          <w:szCs w:val="24"/>
          <w:lang w:eastAsia="ru-RU"/>
        </w:rPr>
        <w:t>численность персонала, занятого научными исследованиями и разработками СКФО</w:t>
      </w:r>
      <w:r w:rsidR="00CC4F83" w:rsidRPr="00832DA4">
        <w:rPr>
          <w:rFonts w:ascii="Times New Roman" w:eastAsia="Times New Roman" w:hAnsi="Times New Roman" w:cs="Times New Roman"/>
          <w:color w:val="000000"/>
          <w:sz w:val="24"/>
          <w:szCs w:val="24"/>
          <w:lang w:eastAsia="ru-RU"/>
        </w:rPr>
        <w:t>.</w:t>
      </w:r>
    </w:p>
    <w:p w14:paraId="24AACE83" w14:textId="04E67BC0" w:rsidR="007F2065" w:rsidRPr="00832DA4" w:rsidRDefault="00911441" w:rsidP="00CC4F83">
      <w:pPr>
        <w:spacing w:after="0" w:line="240" w:lineRule="auto"/>
        <w:ind w:firstLine="709"/>
        <w:jc w:val="both"/>
        <w:rPr>
          <w:rFonts w:ascii="Times New Roman" w:eastAsia="Times New Roman" w:hAnsi="Times New Roman" w:cs="Times New Roman"/>
          <w:color w:val="000000"/>
          <w:sz w:val="24"/>
          <w:szCs w:val="24"/>
          <w:lang w:eastAsia="ru-RU"/>
        </w:rPr>
      </w:pPr>
      <w:r w:rsidRPr="00832DA4">
        <w:rPr>
          <w:rFonts w:ascii="Times New Roman" w:eastAsia="Times New Roman" w:hAnsi="Times New Roman" w:cs="Times New Roman"/>
          <w:color w:val="000000"/>
          <w:sz w:val="24"/>
          <w:szCs w:val="24"/>
          <w:lang w:eastAsia="ru-RU"/>
        </w:rPr>
        <w:t>Согласно регрессионному равнению (1),</w:t>
      </w:r>
      <w:r w:rsidR="003B6C83" w:rsidRPr="00832DA4">
        <w:rPr>
          <w:rFonts w:ascii="Times New Roman" w:eastAsia="Times New Roman" w:hAnsi="Times New Roman" w:cs="Times New Roman"/>
          <w:color w:val="000000"/>
          <w:sz w:val="24"/>
          <w:szCs w:val="24"/>
          <w:lang w:eastAsia="ru-RU"/>
        </w:rPr>
        <w:t xml:space="preserve"> наибольшее из представленных </w:t>
      </w:r>
      <w:r w:rsidRPr="00832DA4">
        <w:rPr>
          <w:rFonts w:ascii="Times New Roman" w:eastAsia="Times New Roman" w:hAnsi="Times New Roman" w:cs="Times New Roman"/>
          <w:color w:val="000000"/>
          <w:sz w:val="24"/>
          <w:szCs w:val="24"/>
          <w:lang w:eastAsia="ru-RU"/>
        </w:rPr>
        <w:t>факторов положительное</w:t>
      </w:r>
      <w:r w:rsidR="003B6C83" w:rsidRPr="00832DA4">
        <w:rPr>
          <w:rFonts w:ascii="Times New Roman" w:eastAsia="Times New Roman" w:hAnsi="Times New Roman" w:cs="Times New Roman"/>
          <w:color w:val="000000"/>
          <w:sz w:val="24"/>
          <w:szCs w:val="24"/>
          <w:lang w:eastAsia="ru-RU"/>
        </w:rPr>
        <w:t xml:space="preserve"> влияние на экономический рост оказывает количество организаций, выполнявших научные исследования и разработки.</w:t>
      </w:r>
    </w:p>
    <w:p w14:paraId="3D1403EE" w14:textId="32D15B5D" w:rsidR="00CC4F83" w:rsidRPr="00832DA4" w:rsidRDefault="00CC4F83" w:rsidP="00CC4F83">
      <w:pPr>
        <w:spacing w:after="0" w:line="240" w:lineRule="auto"/>
        <w:ind w:firstLine="709"/>
        <w:jc w:val="both"/>
        <w:rPr>
          <w:rFonts w:ascii="Times New Roman" w:eastAsia="Times New Roman" w:hAnsi="Times New Roman" w:cs="Times New Roman"/>
          <w:color w:val="000000"/>
          <w:sz w:val="24"/>
          <w:szCs w:val="24"/>
          <w:lang w:eastAsia="ru-RU"/>
        </w:rPr>
      </w:pPr>
      <w:r w:rsidRPr="00832DA4">
        <w:rPr>
          <w:rFonts w:ascii="Times New Roman" w:eastAsia="Times New Roman" w:hAnsi="Times New Roman" w:cs="Times New Roman"/>
          <w:color w:val="000000"/>
          <w:sz w:val="24"/>
          <w:szCs w:val="24"/>
          <w:lang w:eastAsia="ru-RU"/>
        </w:rPr>
        <w:t xml:space="preserve">Параметры достоверности эконометрической оценки и дисперсионного анализа взаимосвязи </w:t>
      </w:r>
      <w:r w:rsidR="007F2065" w:rsidRPr="00832DA4">
        <w:rPr>
          <w:rFonts w:ascii="Times New Roman" w:eastAsia="Times New Roman" w:hAnsi="Times New Roman" w:cs="Times New Roman"/>
          <w:color w:val="000000"/>
          <w:sz w:val="24"/>
          <w:szCs w:val="24"/>
          <w:lang w:eastAsia="ru-RU"/>
        </w:rPr>
        <w:t>факторов научно-технологического прогресса</w:t>
      </w:r>
      <w:r w:rsidRPr="00832DA4">
        <w:rPr>
          <w:rFonts w:ascii="Times New Roman" w:eastAsia="Times New Roman" w:hAnsi="Times New Roman" w:cs="Times New Roman"/>
          <w:color w:val="000000"/>
          <w:sz w:val="24"/>
          <w:szCs w:val="24"/>
          <w:lang w:eastAsia="ru-RU"/>
        </w:rPr>
        <w:t xml:space="preserve"> с валовым региональным продуктом Северо-Кавказского макрорегиона представлены в таблице 1. Основной целью дисперсионного анализа является исследование значимости различия между средними значениями в исследуемой группе показателей.</w:t>
      </w:r>
    </w:p>
    <w:p w14:paraId="55AA231C" w14:textId="1A8FEADF" w:rsidR="00227767" w:rsidRPr="00832DA4" w:rsidRDefault="00227767" w:rsidP="00227767">
      <w:pPr>
        <w:spacing w:after="0" w:line="240" w:lineRule="auto"/>
        <w:ind w:firstLine="709"/>
        <w:jc w:val="right"/>
        <w:rPr>
          <w:rFonts w:ascii="Times New Roman" w:eastAsia="Times New Roman" w:hAnsi="Times New Roman" w:cs="Times New Roman"/>
          <w:i/>
          <w:iCs/>
          <w:color w:val="000000"/>
          <w:sz w:val="24"/>
          <w:szCs w:val="24"/>
          <w:lang w:eastAsia="ru-RU"/>
        </w:rPr>
      </w:pPr>
      <w:r w:rsidRPr="00832DA4">
        <w:rPr>
          <w:rFonts w:ascii="Times New Roman" w:eastAsia="Times New Roman" w:hAnsi="Times New Roman" w:cs="Times New Roman"/>
          <w:i/>
          <w:iCs/>
          <w:color w:val="000000"/>
          <w:sz w:val="24"/>
          <w:szCs w:val="24"/>
          <w:lang w:eastAsia="ru-RU"/>
        </w:rPr>
        <w:t>Таблица 1</w:t>
      </w:r>
    </w:p>
    <w:p w14:paraId="1E3238C4" w14:textId="1502826B" w:rsidR="00227767" w:rsidRPr="00832DA4" w:rsidRDefault="00227767" w:rsidP="00227767">
      <w:pPr>
        <w:spacing w:after="0" w:line="240" w:lineRule="auto"/>
        <w:ind w:firstLine="709"/>
        <w:jc w:val="center"/>
        <w:rPr>
          <w:rFonts w:ascii="Times New Roman" w:eastAsia="Times New Roman" w:hAnsi="Times New Roman" w:cs="Times New Roman"/>
          <w:color w:val="000000"/>
          <w:sz w:val="24"/>
          <w:szCs w:val="24"/>
          <w:lang w:eastAsia="ru-RU"/>
        </w:rPr>
      </w:pPr>
      <w:r w:rsidRPr="00832DA4">
        <w:rPr>
          <w:rFonts w:ascii="Times New Roman" w:eastAsia="Times New Roman" w:hAnsi="Times New Roman" w:cs="Times New Roman"/>
          <w:color w:val="000000"/>
          <w:lang w:eastAsia="ru-RU"/>
        </w:rPr>
        <w:t>Регрессионная статистика</w:t>
      </w:r>
      <w:r w:rsidRPr="00832DA4">
        <w:rPr>
          <w:rFonts w:ascii="Times New Roman" w:eastAsia="Times New Roman" w:hAnsi="Times New Roman" w:cs="Times New Roman"/>
          <w:color w:val="000000"/>
          <w:lang w:val="en-US" w:eastAsia="ru-RU"/>
        </w:rPr>
        <w:t xml:space="preserve"> СКФО</w:t>
      </w:r>
    </w:p>
    <w:tbl>
      <w:tblPr>
        <w:tblStyle w:val="a5"/>
        <w:tblW w:w="5000" w:type="pct"/>
        <w:tblLook w:val="04A0" w:firstRow="1" w:lastRow="0" w:firstColumn="1" w:lastColumn="0" w:noHBand="0" w:noVBand="1"/>
      </w:tblPr>
      <w:tblGrid>
        <w:gridCol w:w="3881"/>
        <w:gridCol w:w="598"/>
        <w:gridCol w:w="1125"/>
        <w:gridCol w:w="1125"/>
        <w:gridCol w:w="482"/>
        <w:gridCol w:w="2134"/>
      </w:tblGrid>
      <w:tr w:rsidR="00C86A8A" w:rsidRPr="00832DA4" w14:paraId="788DA820" w14:textId="47385A8E" w:rsidTr="00EF01E6">
        <w:trPr>
          <w:trHeight w:val="372"/>
        </w:trPr>
        <w:tc>
          <w:tcPr>
            <w:tcW w:w="5000" w:type="pct"/>
            <w:gridSpan w:val="6"/>
          </w:tcPr>
          <w:p w14:paraId="57F6D7EC" w14:textId="5C03B34D" w:rsidR="00C86A8A" w:rsidRPr="00832DA4" w:rsidRDefault="00C86A8A" w:rsidP="007C0213">
            <w:pPr>
              <w:jc w:val="center"/>
              <w:rPr>
                <w:rFonts w:ascii="Times New Roman" w:eastAsia="Times New Roman" w:hAnsi="Times New Roman" w:cs="Times New Roman"/>
                <w:color w:val="000000"/>
                <w:lang w:val="en-US" w:eastAsia="ru-RU"/>
              </w:rPr>
            </w:pPr>
          </w:p>
        </w:tc>
      </w:tr>
      <w:tr w:rsidR="00C86A8A" w:rsidRPr="00832DA4" w14:paraId="28F921EF" w14:textId="33C654E6" w:rsidTr="00EF01E6">
        <w:trPr>
          <w:trHeight w:val="372"/>
        </w:trPr>
        <w:tc>
          <w:tcPr>
            <w:tcW w:w="2076" w:type="pct"/>
          </w:tcPr>
          <w:p w14:paraId="7C01C991" w14:textId="6CE3AA0F" w:rsidR="00C86A8A" w:rsidRPr="00832DA4" w:rsidRDefault="00C86A8A" w:rsidP="00F6559C">
            <w:pPr>
              <w:rPr>
                <w:rFonts w:ascii="Times New Roman" w:eastAsia="Times New Roman" w:hAnsi="Times New Roman" w:cs="Times New Roman"/>
                <w:color w:val="000000"/>
                <w:lang w:val="en-US" w:eastAsia="ru-RU"/>
              </w:rPr>
            </w:pPr>
            <w:r w:rsidRPr="00832DA4">
              <w:rPr>
                <w:rFonts w:ascii="Times New Roman" w:eastAsia="Times New Roman" w:hAnsi="Times New Roman" w:cs="Times New Roman"/>
                <w:color w:val="000000"/>
                <w:lang w:eastAsia="ru-RU"/>
              </w:rPr>
              <w:t xml:space="preserve">Множественный </w:t>
            </w:r>
            <w:r w:rsidRPr="00832DA4">
              <w:rPr>
                <w:rFonts w:ascii="Times New Roman" w:eastAsia="Times New Roman" w:hAnsi="Times New Roman" w:cs="Times New Roman"/>
                <w:color w:val="000000"/>
                <w:lang w:val="en-US" w:eastAsia="ru-RU"/>
              </w:rPr>
              <w:t>R</w:t>
            </w:r>
          </w:p>
        </w:tc>
        <w:tc>
          <w:tcPr>
            <w:tcW w:w="2924" w:type="pct"/>
            <w:gridSpan w:val="5"/>
          </w:tcPr>
          <w:p w14:paraId="5AB3BF10" w14:textId="5988BE59" w:rsidR="00C86A8A" w:rsidRPr="00832DA4" w:rsidRDefault="00814457"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0,9127</w:t>
            </w:r>
          </w:p>
        </w:tc>
      </w:tr>
      <w:tr w:rsidR="00C86A8A" w:rsidRPr="00832DA4" w14:paraId="3124F83A" w14:textId="3CB5BBE7" w:rsidTr="00EF01E6">
        <w:trPr>
          <w:trHeight w:val="356"/>
        </w:trPr>
        <w:tc>
          <w:tcPr>
            <w:tcW w:w="2076" w:type="pct"/>
          </w:tcPr>
          <w:p w14:paraId="7897984D" w14:textId="7A828B6C" w:rsidR="00C86A8A" w:rsidRPr="00832DA4" w:rsidRDefault="00C86A8A"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val="en-US" w:eastAsia="ru-RU"/>
              </w:rPr>
              <w:t>R</w:t>
            </w:r>
            <w:r w:rsidRPr="00832DA4">
              <w:rPr>
                <w:rFonts w:ascii="Times New Roman" w:eastAsia="Times New Roman" w:hAnsi="Times New Roman" w:cs="Times New Roman"/>
                <w:color w:val="000000"/>
                <w:lang w:eastAsia="ru-RU"/>
              </w:rPr>
              <w:t>- квадрат</w:t>
            </w:r>
          </w:p>
        </w:tc>
        <w:tc>
          <w:tcPr>
            <w:tcW w:w="2924" w:type="pct"/>
            <w:gridSpan w:val="5"/>
          </w:tcPr>
          <w:p w14:paraId="22F666C2" w14:textId="021691EF" w:rsidR="00C86A8A" w:rsidRPr="00832DA4" w:rsidRDefault="00814457"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0,8331</w:t>
            </w:r>
          </w:p>
        </w:tc>
      </w:tr>
      <w:tr w:rsidR="00C86A8A" w:rsidRPr="00832DA4" w14:paraId="46FCEDC3" w14:textId="61D0F226" w:rsidTr="00EF01E6">
        <w:trPr>
          <w:trHeight w:val="372"/>
        </w:trPr>
        <w:tc>
          <w:tcPr>
            <w:tcW w:w="2076" w:type="pct"/>
          </w:tcPr>
          <w:p w14:paraId="725389BB" w14:textId="43E6CC71" w:rsidR="00C86A8A" w:rsidRPr="00832DA4" w:rsidRDefault="00C86A8A"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 xml:space="preserve">Нормированный </w:t>
            </w:r>
            <w:r w:rsidRPr="00832DA4">
              <w:rPr>
                <w:rFonts w:ascii="Times New Roman" w:eastAsia="Times New Roman" w:hAnsi="Times New Roman" w:cs="Times New Roman"/>
                <w:color w:val="000000"/>
                <w:lang w:val="en-US" w:eastAsia="ru-RU"/>
              </w:rPr>
              <w:t>R</w:t>
            </w:r>
            <w:r w:rsidRPr="00832DA4">
              <w:rPr>
                <w:rFonts w:ascii="Times New Roman" w:eastAsia="Times New Roman" w:hAnsi="Times New Roman" w:cs="Times New Roman"/>
                <w:color w:val="000000"/>
                <w:lang w:eastAsia="ru-RU"/>
              </w:rPr>
              <w:t>- квадрат</w:t>
            </w:r>
          </w:p>
        </w:tc>
        <w:tc>
          <w:tcPr>
            <w:tcW w:w="2924" w:type="pct"/>
            <w:gridSpan w:val="5"/>
          </w:tcPr>
          <w:p w14:paraId="27E67532" w14:textId="6D944000" w:rsidR="00C86A8A" w:rsidRPr="00832DA4" w:rsidRDefault="00814457"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0,8145</w:t>
            </w:r>
          </w:p>
        </w:tc>
      </w:tr>
      <w:tr w:rsidR="00C86A8A" w:rsidRPr="00832DA4" w14:paraId="5BCC012B" w14:textId="4F2ACD63" w:rsidTr="00EF01E6">
        <w:trPr>
          <w:trHeight w:val="356"/>
        </w:trPr>
        <w:tc>
          <w:tcPr>
            <w:tcW w:w="2076" w:type="pct"/>
          </w:tcPr>
          <w:p w14:paraId="703A35B7" w14:textId="6F51D270" w:rsidR="00C86A8A" w:rsidRPr="00832DA4" w:rsidRDefault="00C86A8A"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Стандартная ошибка</w:t>
            </w:r>
          </w:p>
        </w:tc>
        <w:tc>
          <w:tcPr>
            <w:tcW w:w="2924" w:type="pct"/>
            <w:gridSpan w:val="5"/>
          </w:tcPr>
          <w:p w14:paraId="38164115" w14:textId="4636D1DD" w:rsidR="00C86A8A" w:rsidRPr="00832DA4" w:rsidRDefault="00814457"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0,3892</w:t>
            </w:r>
          </w:p>
        </w:tc>
      </w:tr>
      <w:tr w:rsidR="00C86A8A" w:rsidRPr="00832DA4" w14:paraId="0164F861" w14:textId="48CB8E9B" w:rsidTr="00EF01E6">
        <w:trPr>
          <w:trHeight w:val="372"/>
        </w:trPr>
        <w:tc>
          <w:tcPr>
            <w:tcW w:w="2076" w:type="pct"/>
          </w:tcPr>
          <w:p w14:paraId="3C55B533" w14:textId="75DBD565" w:rsidR="00C86A8A" w:rsidRPr="00832DA4" w:rsidRDefault="00C86A8A"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Наблюдения</w:t>
            </w:r>
          </w:p>
        </w:tc>
        <w:tc>
          <w:tcPr>
            <w:tcW w:w="2924" w:type="pct"/>
            <w:gridSpan w:val="5"/>
          </w:tcPr>
          <w:p w14:paraId="442AB131" w14:textId="22DDFCDD" w:rsidR="00C86A8A" w:rsidRPr="00832DA4" w:rsidRDefault="00814457" w:rsidP="00F6559C">
            <w:pPr>
              <w:rPr>
                <w:rFonts w:ascii="Times New Roman" w:eastAsia="Times New Roman" w:hAnsi="Times New Roman" w:cs="Times New Roman"/>
                <w:color w:val="000000"/>
                <w:lang w:val="en-US" w:eastAsia="ru-RU"/>
              </w:rPr>
            </w:pPr>
            <w:r w:rsidRPr="00832DA4">
              <w:rPr>
                <w:rFonts w:ascii="Times New Roman" w:eastAsia="Times New Roman" w:hAnsi="Times New Roman" w:cs="Times New Roman"/>
                <w:color w:val="000000"/>
                <w:lang w:val="en-US" w:eastAsia="ru-RU"/>
              </w:rPr>
              <w:t>21</w:t>
            </w:r>
          </w:p>
        </w:tc>
      </w:tr>
      <w:tr w:rsidR="00C86A8A" w:rsidRPr="00832DA4" w14:paraId="2492907A" w14:textId="34DC7952" w:rsidTr="00EF01E6">
        <w:trPr>
          <w:trHeight w:val="372"/>
        </w:trPr>
        <w:tc>
          <w:tcPr>
            <w:tcW w:w="5000" w:type="pct"/>
            <w:gridSpan w:val="6"/>
          </w:tcPr>
          <w:p w14:paraId="09271470" w14:textId="2773B2C4" w:rsidR="00C86A8A" w:rsidRPr="00832DA4" w:rsidRDefault="00C86A8A" w:rsidP="007F6656">
            <w:pPr>
              <w:jc w:val="cente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Дисперсионный анализ</w:t>
            </w:r>
          </w:p>
        </w:tc>
      </w:tr>
      <w:tr w:rsidR="00EF01E6" w:rsidRPr="00832DA4" w14:paraId="04FBBE37" w14:textId="3B47B167" w:rsidTr="00EF01E6">
        <w:trPr>
          <w:trHeight w:val="372"/>
        </w:trPr>
        <w:tc>
          <w:tcPr>
            <w:tcW w:w="2076" w:type="pct"/>
          </w:tcPr>
          <w:p w14:paraId="76CB6E5F" w14:textId="77777777" w:rsidR="00C86A8A" w:rsidRPr="00832DA4" w:rsidRDefault="00C86A8A" w:rsidP="00F6559C">
            <w:pPr>
              <w:rPr>
                <w:rFonts w:ascii="Times New Roman" w:eastAsia="Times New Roman" w:hAnsi="Times New Roman" w:cs="Times New Roman"/>
                <w:color w:val="000000"/>
                <w:lang w:eastAsia="ru-RU"/>
              </w:rPr>
            </w:pPr>
          </w:p>
        </w:tc>
        <w:tc>
          <w:tcPr>
            <w:tcW w:w="320" w:type="pct"/>
          </w:tcPr>
          <w:p w14:paraId="5EFCC28F" w14:textId="7A44EF35" w:rsidR="00C86A8A" w:rsidRPr="00832DA4" w:rsidRDefault="00C86A8A" w:rsidP="00F6559C">
            <w:pPr>
              <w:rPr>
                <w:rFonts w:ascii="Times New Roman" w:eastAsia="Times New Roman" w:hAnsi="Times New Roman" w:cs="Times New Roman"/>
                <w:i/>
                <w:iCs/>
                <w:color w:val="000000"/>
                <w:lang w:val="en-US" w:eastAsia="ru-RU"/>
              </w:rPr>
            </w:pPr>
            <w:r w:rsidRPr="00832DA4">
              <w:rPr>
                <w:rFonts w:ascii="Times New Roman" w:eastAsia="Times New Roman" w:hAnsi="Times New Roman" w:cs="Times New Roman"/>
                <w:i/>
                <w:iCs/>
                <w:color w:val="000000"/>
                <w:lang w:val="en-US" w:eastAsia="ru-RU"/>
              </w:rPr>
              <w:t>df</w:t>
            </w:r>
          </w:p>
        </w:tc>
        <w:tc>
          <w:tcPr>
            <w:tcW w:w="602" w:type="pct"/>
          </w:tcPr>
          <w:p w14:paraId="21C0E096" w14:textId="429413F1" w:rsidR="00C86A8A" w:rsidRPr="00832DA4" w:rsidRDefault="00C86A8A" w:rsidP="00F6559C">
            <w:pPr>
              <w:rPr>
                <w:rFonts w:ascii="Times New Roman" w:eastAsia="Times New Roman" w:hAnsi="Times New Roman" w:cs="Times New Roman"/>
                <w:i/>
                <w:iCs/>
                <w:color w:val="000000"/>
                <w:lang w:val="en-US" w:eastAsia="ru-RU"/>
              </w:rPr>
            </w:pPr>
            <w:r w:rsidRPr="00832DA4">
              <w:rPr>
                <w:rFonts w:ascii="Times New Roman" w:eastAsia="Times New Roman" w:hAnsi="Times New Roman" w:cs="Times New Roman"/>
                <w:i/>
                <w:iCs/>
                <w:color w:val="000000"/>
                <w:lang w:val="en-US" w:eastAsia="ru-RU"/>
              </w:rPr>
              <w:t>SS</w:t>
            </w:r>
          </w:p>
        </w:tc>
        <w:tc>
          <w:tcPr>
            <w:tcW w:w="602" w:type="pct"/>
          </w:tcPr>
          <w:p w14:paraId="7F749EE6" w14:textId="05411ADC" w:rsidR="00C86A8A" w:rsidRPr="00832DA4" w:rsidRDefault="00C86A8A" w:rsidP="00F6559C">
            <w:pPr>
              <w:rPr>
                <w:rFonts w:ascii="Times New Roman" w:eastAsia="Times New Roman" w:hAnsi="Times New Roman" w:cs="Times New Roman"/>
                <w:i/>
                <w:iCs/>
                <w:color w:val="000000"/>
                <w:lang w:val="en-US" w:eastAsia="ru-RU"/>
              </w:rPr>
            </w:pPr>
            <w:r w:rsidRPr="00832DA4">
              <w:rPr>
                <w:rFonts w:ascii="Times New Roman" w:eastAsia="Times New Roman" w:hAnsi="Times New Roman" w:cs="Times New Roman"/>
                <w:i/>
                <w:iCs/>
                <w:color w:val="000000"/>
                <w:lang w:val="en-US" w:eastAsia="ru-RU"/>
              </w:rPr>
              <w:t>MS</w:t>
            </w:r>
          </w:p>
        </w:tc>
        <w:tc>
          <w:tcPr>
            <w:tcW w:w="258" w:type="pct"/>
          </w:tcPr>
          <w:p w14:paraId="755625F9" w14:textId="2DB01130" w:rsidR="00C86A8A" w:rsidRPr="00832DA4" w:rsidRDefault="00C86A8A" w:rsidP="00F6559C">
            <w:pPr>
              <w:rPr>
                <w:rFonts w:ascii="Times New Roman" w:eastAsia="Times New Roman" w:hAnsi="Times New Roman" w:cs="Times New Roman"/>
                <w:i/>
                <w:iCs/>
                <w:color w:val="000000"/>
                <w:lang w:val="en-US" w:eastAsia="ru-RU"/>
              </w:rPr>
            </w:pPr>
            <w:r w:rsidRPr="00832DA4">
              <w:rPr>
                <w:rFonts w:ascii="Times New Roman" w:eastAsia="Times New Roman" w:hAnsi="Times New Roman" w:cs="Times New Roman"/>
                <w:i/>
                <w:iCs/>
                <w:color w:val="000000"/>
                <w:lang w:val="en-US" w:eastAsia="ru-RU"/>
              </w:rPr>
              <w:t>F</w:t>
            </w:r>
          </w:p>
        </w:tc>
        <w:tc>
          <w:tcPr>
            <w:tcW w:w="1142" w:type="pct"/>
          </w:tcPr>
          <w:p w14:paraId="486D9668" w14:textId="6AAEE000" w:rsidR="00C86A8A" w:rsidRPr="00832DA4" w:rsidRDefault="00C86A8A" w:rsidP="00F6559C">
            <w:pPr>
              <w:rPr>
                <w:rFonts w:ascii="Times New Roman" w:eastAsia="Times New Roman" w:hAnsi="Times New Roman" w:cs="Times New Roman"/>
                <w:i/>
                <w:iCs/>
                <w:color w:val="000000"/>
                <w:lang w:val="en-US" w:eastAsia="ru-RU"/>
              </w:rPr>
            </w:pPr>
            <w:r w:rsidRPr="00832DA4">
              <w:rPr>
                <w:rFonts w:ascii="Times New Roman" w:eastAsia="Times New Roman" w:hAnsi="Times New Roman" w:cs="Times New Roman"/>
                <w:i/>
                <w:iCs/>
                <w:color w:val="000000"/>
                <w:lang w:eastAsia="ru-RU"/>
              </w:rPr>
              <w:t xml:space="preserve">Значимость </w:t>
            </w:r>
            <w:r w:rsidRPr="00832DA4">
              <w:rPr>
                <w:rFonts w:ascii="Times New Roman" w:eastAsia="Times New Roman" w:hAnsi="Times New Roman" w:cs="Times New Roman"/>
                <w:i/>
                <w:iCs/>
                <w:color w:val="000000"/>
                <w:lang w:val="en-US" w:eastAsia="ru-RU"/>
              </w:rPr>
              <w:t>F</w:t>
            </w:r>
          </w:p>
        </w:tc>
      </w:tr>
      <w:tr w:rsidR="00EF01E6" w:rsidRPr="00832DA4" w14:paraId="6AC52C48" w14:textId="2F2FF364" w:rsidTr="00EF01E6">
        <w:trPr>
          <w:trHeight w:val="372"/>
        </w:trPr>
        <w:tc>
          <w:tcPr>
            <w:tcW w:w="2076" w:type="pct"/>
          </w:tcPr>
          <w:p w14:paraId="7F3F0C76" w14:textId="4C5D207A" w:rsidR="00C86A8A" w:rsidRPr="00832DA4" w:rsidRDefault="00C86A8A"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Регрессия</w:t>
            </w:r>
          </w:p>
        </w:tc>
        <w:tc>
          <w:tcPr>
            <w:tcW w:w="320" w:type="pct"/>
          </w:tcPr>
          <w:p w14:paraId="717E2357" w14:textId="71CE5331" w:rsidR="00C86A8A" w:rsidRPr="00832DA4" w:rsidRDefault="006F73A6" w:rsidP="00F6559C">
            <w:pPr>
              <w:rPr>
                <w:rFonts w:ascii="Times New Roman" w:eastAsia="Times New Roman" w:hAnsi="Times New Roman" w:cs="Times New Roman"/>
                <w:color w:val="000000"/>
                <w:lang w:val="en-US" w:eastAsia="ru-RU"/>
              </w:rPr>
            </w:pPr>
            <w:r w:rsidRPr="00832DA4">
              <w:rPr>
                <w:rFonts w:ascii="Times New Roman" w:eastAsia="Times New Roman" w:hAnsi="Times New Roman" w:cs="Times New Roman"/>
                <w:color w:val="000000"/>
                <w:lang w:val="en-US" w:eastAsia="ru-RU"/>
              </w:rPr>
              <w:t>2</w:t>
            </w:r>
          </w:p>
        </w:tc>
        <w:tc>
          <w:tcPr>
            <w:tcW w:w="602" w:type="pct"/>
          </w:tcPr>
          <w:p w14:paraId="0F1EA264" w14:textId="44FA607A" w:rsidR="00C86A8A" w:rsidRPr="00832DA4" w:rsidRDefault="006F73A6"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13,614</w:t>
            </w:r>
          </w:p>
        </w:tc>
        <w:tc>
          <w:tcPr>
            <w:tcW w:w="602" w:type="pct"/>
          </w:tcPr>
          <w:p w14:paraId="25488B74" w14:textId="09D30285" w:rsidR="00C86A8A" w:rsidRPr="00832DA4" w:rsidRDefault="006F73A6"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6,8071</w:t>
            </w:r>
          </w:p>
        </w:tc>
        <w:tc>
          <w:tcPr>
            <w:tcW w:w="258" w:type="pct"/>
          </w:tcPr>
          <w:p w14:paraId="30CE05E7" w14:textId="641CEC01" w:rsidR="00C86A8A" w:rsidRPr="00832DA4" w:rsidRDefault="003E34DB"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w:t>
            </w:r>
          </w:p>
        </w:tc>
        <w:tc>
          <w:tcPr>
            <w:tcW w:w="1142" w:type="pct"/>
          </w:tcPr>
          <w:p w14:paraId="5D991479" w14:textId="5F7CD60C" w:rsidR="00C86A8A" w:rsidRPr="00832DA4" w:rsidRDefault="006F73A6"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1,004411E-07</w:t>
            </w:r>
          </w:p>
        </w:tc>
      </w:tr>
      <w:tr w:rsidR="00EF01E6" w:rsidRPr="00832DA4" w14:paraId="5C181890" w14:textId="54B35B4B" w:rsidTr="00EF01E6">
        <w:trPr>
          <w:trHeight w:val="372"/>
        </w:trPr>
        <w:tc>
          <w:tcPr>
            <w:tcW w:w="2076" w:type="pct"/>
          </w:tcPr>
          <w:p w14:paraId="3783EA15" w14:textId="6A90A04D" w:rsidR="00C86A8A" w:rsidRPr="00832DA4" w:rsidRDefault="00C86A8A"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Остаток</w:t>
            </w:r>
          </w:p>
        </w:tc>
        <w:tc>
          <w:tcPr>
            <w:tcW w:w="320" w:type="pct"/>
          </w:tcPr>
          <w:p w14:paraId="0C81DF1E" w14:textId="0D99CB39" w:rsidR="00C86A8A" w:rsidRPr="00832DA4" w:rsidRDefault="006F73A6" w:rsidP="00F6559C">
            <w:pPr>
              <w:rPr>
                <w:rFonts w:ascii="Times New Roman" w:eastAsia="Times New Roman" w:hAnsi="Times New Roman" w:cs="Times New Roman"/>
                <w:color w:val="000000"/>
                <w:lang w:val="en-US" w:eastAsia="ru-RU"/>
              </w:rPr>
            </w:pPr>
            <w:r w:rsidRPr="00832DA4">
              <w:rPr>
                <w:rFonts w:ascii="Times New Roman" w:eastAsia="Times New Roman" w:hAnsi="Times New Roman" w:cs="Times New Roman"/>
                <w:color w:val="000000"/>
                <w:lang w:val="en-US" w:eastAsia="ru-RU"/>
              </w:rPr>
              <w:t>18</w:t>
            </w:r>
          </w:p>
        </w:tc>
        <w:tc>
          <w:tcPr>
            <w:tcW w:w="602" w:type="pct"/>
          </w:tcPr>
          <w:p w14:paraId="6D59287C" w14:textId="41119E2D" w:rsidR="00C86A8A" w:rsidRPr="00832DA4" w:rsidRDefault="006F73A6"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2,727</w:t>
            </w:r>
          </w:p>
        </w:tc>
        <w:tc>
          <w:tcPr>
            <w:tcW w:w="602" w:type="pct"/>
          </w:tcPr>
          <w:p w14:paraId="10730BCB" w14:textId="666879E5" w:rsidR="00C86A8A" w:rsidRPr="00832DA4" w:rsidRDefault="006F73A6"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0,1515</w:t>
            </w:r>
          </w:p>
        </w:tc>
        <w:tc>
          <w:tcPr>
            <w:tcW w:w="258" w:type="pct"/>
          </w:tcPr>
          <w:p w14:paraId="5AB7E6A4" w14:textId="4496DA66" w:rsidR="00C86A8A" w:rsidRPr="00832DA4" w:rsidRDefault="003E34DB"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w:t>
            </w:r>
          </w:p>
        </w:tc>
        <w:tc>
          <w:tcPr>
            <w:tcW w:w="1142" w:type="pct"/>
          </w:tcPr>
          <w:p w14:paraId="7FC23751" w14:textId="77777777" w:rsidR="00C86A8A" w:rsidRPr="00832DA4" w:rsidRDefault="00C86A8A" w:rsidP="00F6559C">
            <w:pPr>
              <w:rPr>
                <w:rFonts w:ascii="Times New Roman" w:eastAsia="Times New Roman" w:hAnsi="Times New Roman" w:cs="Times New Roman"/>
                <w:color w:val="000000"/>
                <w:lang w:eastAsia="ru-RU"/>
              </w:rPr>
            </w:pPr>
          </w:p>
        </w:tc>
      </w:tr>
      <w:tr w:rsidR="00EF01E6" w:rsidRPr="00832DA4" w14:paraId="4D4FF5AB" w14:textId="58D10DEB" w:rsidTr="00EF01E6">
        <w:trPr>
          <w:trHeight w:val="372"/>
        </w:trPr>
        <w:tc>
          <w:tcPr>
            <w:tcW w:w="2076" w:type="pct"/>
          </w:tcPr>
          <w:p w14:paraId="1F379B92" w14:textId="42321DE0" w:rsidR="00C86A8A" w:rsidRPr="00832DA4" w:rsidRDefault="00C86A8A"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Итого</w:t>
            </w:r>
          </w:p>
        </w:tc>
        <w:tc>
          <w:tcPr>
            <w:tcW w:w="320" w:type="pct"/>
          </w:tcPr>
          <w:p w14:paraId="3D2EC3DA" w14:textId="475F5D15" w:rsidR="00C86A8A" w:rsidRPr="00832DA4" w:rsidRDefault="006F73A6" w:rsidP="00F6559C">
            <w:pPr>
              <w:rPr>
                <w:rFonts w:ascii="Times New Roman" w:eastAsia="Times New Roman" w:hAnsi="Times New Roman" w:cs="Times New Roman"/>
                <w:color w:val="000000"/>
                <w:lang w:val="en-US" w:eastAsia="ru-RU"/>
              </w:rPr>
            </w:pPr>
            <w:r w:rsidRPr="00832DA4">
              <w:rPr>
                <w:rFonts w:ascii="Times New Roman" w:eastAsia="Times New Roman" w:hAnsi="Times New Roman" w:cs="Times New Roman"/>
                <w:color w:val="000000"/>
                <w:lang w:val="en-US" w:eastAsia="ru-RU"/>
              </w:rPr>
              <w:t>20</w:t>
            </w:r>
          </w:p>
        </w:tc>
        <w:tc>
          <w:tcPr>
            <w:tcW w:w="602" w:type="pct"/>
          </w:tcPr>
          <w:p w14:paraId="461C4A0D" w14:textId="4070CB6E" w:rsidR="00C86A8A" w:rsidRPr="00832DA4" w:rsidRDefault="006F73A6"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16,341</w:t>
            </w:r>
          </w:p>
        </w:tc>
        <w:tc>
          <w:tcPr>
            <w:tcW w:w="602" w:type="pct"/>
          </w:tcPr>
          <w:p w14:paraId="4651B5FB" w14:textId="77777777" w:rsidR="00C86A8A" w:rsidRPr="00832DA4" w:rsidRDefault="00C86A8A" w:rsidP="00F6559C">
            <w:pPr>
              <w:rPr>
                <w:rFonts w:ascii="Times New Roman" w:eastAsia="Times New Roman" w:hAnsi="Times New Roman" w:cs="Times New Roman"/>
                <w:color w:val="000000"/>
                <w:lang w:eastAsia="ru-RU"/>
              </w:rPr>
            </w:pPr>
          </w:p>
        </w:tc>
        <w:tc>
          <w:tcPr>
            <w:tcW w:w="258" w:type="pct"/>
          </w:tcPr>
          <w:p w14:paraId="3357E098" w14:textId="6A455471" w:rsidR="00C86A8A" w:rsidRPr="00832DA4" w:rsidRDefault="003E34DB" w:rsidP="00F6559C">
            <w:pPr>
              <w:rPr>
                <w:rFonts w:ascii="Times New Roman" w:eastAsia="Times New Roman" w:hAnsi="Times New Roman" w:cs="Times New Roman"/>
                <w:color w:val="000000"/>
                <w:lang w:eastAsia="ru-RU"/>
              </w:rPr>
            </w:pPr>
            <w:r w:rsidRPr="00832DA4">
              <w:rPr>
                <w:rFonts w:ascii="Times New Roman" w:eastAsia="Times New Roman" w:hAnsi="Times New Roman" w:cs="Times New Roman"/>
                <w:color w:val="000000"/>
                <w:lang w:eastAsia="ru-RU"/>
              </w:rPr>
              <w:t>*</w:t>
            </w:r>
          </w:p>
        </w:tc>
        <w:tc>
          <w:tcPr>
            <w:tcW w:w="1142" w:type="pct"/>
          </w:tcPr>
          <w:p w14:paraId="670FD4FF" w14:textId="77777777" w:rsidR="00C86A8A" w:rsidRPr="00832DA4" w:rsidRDefault="00C86A8A" w:rsidP="00F6559C">
            <w:pPr>
              <w:rPr>
                <w:rFonts w:ascii="Times New Roman" w:eastAsia="Times New Roman" w:hAnsi="Times New Roman" w:cs="Times New Roman"/>
                <w:color w:val="000000"/>
                <w:lang w:eastAsia="ru-RU"/>
              </w:rPr>
            </w:pPr>
          </w:p>
        </w:tc>
      </w:tr>
      <w:tr w:rsidR="00EF01E6" w:rsidRPr="00832DA4" w14:paraId="3BAE3A30" w14:textId="656B38AA" w:rsidTr="00EF01E6">
        <w:trPr>
          <w:trHeight w:val="372"/>
        </w:trPr>
        <w:tc>
          <w:tcPr>
            <w:tcW w:w="2076" w:type="pct"/>
          </w:tcPr>
          <w:p w14:paraId="779E5A12" w14:textId="77777777" w:rsidR="00D610A3" w:rsidRPr="00832DA4" w:rsidRDefault="00D610A3" w:rsidP="00F6559C">
            <w:pPr>
              <w:rPr>
                <w:rFonts w:ascii="Times New Roman" w:eastAsia="Times New Roman" w:hAnsi="Times New Roman" w:cs="Times New Roman"/>
                <w:color w:val="000000"/>
                <w:lang w:eastAsia="ru-RU"/>
              </w:rPr>
            </w:pPr>
          </w:p>
        </w:tc>
        <w:tc>
          <w:tcPr>
            <w:tcW w:w="320" w:type="pct"/>
          </w:tcPr>
          <w:p w14:paraId="5BBAE83E" w14:textId="77777777" w:rsidR="00D610A3" w:rsidRPr="00832DA4" w:rsidRDefault="00D610A3" w:rsidP="00F6559C">
            <w:pPr>
              <w:rPr>
                <w:rFonts w:ascii="Times New Roman" w:eastAsia="Times New Roman" w:hAnsi="Times New Roman" w:cs="Times New Roman"/>
                <w:color w:val="000000"/>
                <w:lang w:eastAsia="ru-RU"/>
              </w:rPr>
            </w:pPr>
          </w:p>
        </w:tc>
        <w:tc>
          <w:tcPr>
            <w:tcW w:w="602" w:type="pct"/>
          </w:tcPr>
          <w:p w14:paraId="2C6C6D43" w14:textId="77777777" w:rsidR="00D610A3" w:rsidRPr="00832DA4" w:rsidRDefault="00D610A3" w:rsidP="00F6559C">
            <w:pPr>
              <w:rPr>
                <w:rFonts w:ascii="Times New Roman" w:eastAsia="Times New Roman" w:hAnsi="Times New Roman" w:cs="Times New Roman"/>
                <w:color w:val="000000"/>
                <w:lang w:eastAsia="ru-RU"/>
              </w:rPr>
            </w:pPr>
          </w:p>
        </w:tc>
        <w:tc>
          <w:tcPr>
            <w:tcW w:w="602" w:type="pct"/>
          </w:tcPr>
          <w:p w14:paraId="56A87BE7" w14:textId="77777777" w:rsidR="00D610A3" w:rsidRPr="00832DA4" w:rsidRDefault="00D610A3" w:rsidP="00F6559C">
            <w:pPr>
              <w:rPr>
                <w:rFonts w:ascii="Times New Roman" w:eastAsia="Times New Roman" w:hAnsi="Times New Roman" w:cs="Times New Roman"/>
                <w:color w:val="000000"/>
                <w:lang w:eastAsia="ru-RU"/>
              </w:rPr>
            </w:pPr>
          </w:p>
        </w:tc>
        <w:tc>
          <w:tcPr>
            <w:tcW w:w="258" w:type="pct"/>
          </w:tcPr>
          <w:p w14:paraId="10F254DC" w14:textId="555C9487" w:rsidR="00D610A3" w:rsidRPr="00832DA4" w:rsidRDefault="00D610A3" w:rsidP="00F6559C">
            <w:pPr>
              <w:rPr>
                <w:rFonts w:ascii="Times New Roman" w:eastAsia="Times New Roman" w:hAnsi="Times New Roman" w:cs="Times New Roman"/>
                <w:color w:val="000000"/>
                <w:lang w:eastAsia="ru-RU"/>
              </w:rPr>
            </w:pPr>
          </w:p>
        </w:tc>
        <w:tc>
          <w:tcPr>
            <w:tcW w:w="1142" w:type="pct"/>
          </w:tcPr>
          <w:p w14:paraId="5D69BF87" w14:textId="77777777" w:rsidR="00D610A3" w:rsidRPr="00832DA4" w:rsidRDefault="00D610A3" w:rsidP="00F6559C">
            <w:pPr>
              <w:rPr>
                <w:rFonts w:ascii="Times New Roman" w:eastAsia="Times New Roman" w:hAnsi="Times New Roman" w:cs="Times New Roman"/>
                <w:color w:val="000000"/>
                <w:lang w:eastAsia="ru-RU"/>
              </w:rPr>
            </w:pPr>
          </w:p>
        </w:tc>
      </w:tr>
    </w:tbl>
    <w:p w14:paraId="429B1754" w14:textId="7649BF7A" w:rsidR="009258E5" w:rsidRPr="00832DA4" w:rsidRDefault="009258E5" w:rsidP="00F6559C">
      <w:pPr>
        <w:spacing w:after="0" w:line="240" w:lineRule="auto"/>
        <w:rPr>
          <w:rFonts w:ascii="Times New Roman" w:eastAsia="Times New Roman" w:hAnsi="Times New Roman" w:cs="Times New Roman"/>
          <w:color w:val="000000"/>
          <w:lang w:eastAsia="ru-RU"/>
        </w:rPr>
      </w:pPr>
    </w:p>
    <w:p w14:paraId="1DADBDE2" w14:textId="2C62400A" w:rsidR="003B6C83" w:rsidRPr="00832DA4" w:rsidRDefault="00820946" w:rsidP="00CF2771">
      <w:pPr>
        <w:spacing w:after="0" w:line="240" w:lineRule="auto"/>
        <w:ind w:firstLine="709"/>
        <w:jc w:val="both"/>
        <w:rPr>
          <w:rFonts w:ascii="Times New Roman" w:eastAsia="Times New Roman" w:hAnsi="Times New Roman" w:cs="Times New Roman"/>
          <w:color w:val="000000"/>
          <w:sz w:val="24"/>
          <w:szCs w:val="24"/>
          <w:lang w:eastAsia="ru-RU"/>
        </w:rPr>
      </w:pPr>
      <w:r w:rsidRPr="00832DA4">
        <w:rPr>
          <w:rFonts w:ascii="Times New Roman" w:eastAsia="Times New Roman" w:hAnsi="Times New Roman" w:cs="Times New Roman"/>
          <w:color w:val="000000"/>
          <w:sz w:val="24"/>
          <w:szCs w:val="24"/>
          <w:lang w:eastAsia="ru-RU"/>
        </w:rPr>
        <w:t xml:space="preserve">Выводы. </w:t>
      </w:r>
      <w:r w:rsidR="003B6C83" w:rsidRPr="00832DA4">
        <w:rPr>
          <w:rFonts w:ascii="Times New Roman" w:eastAsia="Times New Roman" w:hAnsi="Times New Roman" w:cs="Times New Roman"/>
          <w:color w:val="000000"/>
          <w:sz w:val="24"/>
          <w:szCs w:val="24"/>
          <w:lang w:eastAsia="ru-RU"/>
        </w:rPr>
        <w:t xml:space="preserve">В этой статье </w:t>
      </w:r>
      <w:r w:rsidR="00700DEF" w:rsidRPr="00832DA4">
        <w:rPr>
          <w:rFonts w:ascii="Times New Roman" w:eastAsia="Times New Roman" w:hAnsi="Times New Roman" w:cs="Times New Roman"/>
          <w:color w:val="000000"/>
          <w:sz w:val="24"/>
          <w:szCs w:val="24"/>
          <w:lang w:eastAsia="ru-RU"/>
        </w:rPr>
        <w:t xml:space="preserve">нами </w:t>
      </w:r>
      <w:r w:rsidR="003B6C83" w:rsidRPr="00832DA4">
        <w:rPr>
          <w:rFonts w:ascii="Times New Roman" w:eastAsia="Times New Roman" w:hAnsi="Times New Roman" w:cs="Times New Roman"/>
          <w:color w:val="000000"/>
          <w:sz w:val="24"/>
          <w:szCs w:val="24"/>
          <w:lang w:eastAsia="ru-RU"/>
        </w:rPr>
        <w:t>рассмотре</w:t>
      </w:r>
      <w:r w:rsidR="00700DEF" w:rsidRPr="00832DA4">
        <w:rPr>
          <w:rFonts w:ascii="Times New Roman" w:eastAsia="Times New Roman" w:hAnsi="Times New Roman" w:cs="Times New Roman"/>
          <w:color w:val="000000"/>
          <w:sz w:val="24"/>
          <w:szCs w:val="24"/>
          <w:lang w:eastAsia="ru-RU"/>
        </w:rPr>
        <w:t>на</w:t>
      </w:r>
      <w:r w:rsidR="003B6C83" w:rsidRPr="00832DA4">
        <w:rPr>
          <w:rFonts w:ascii="Times New Roman" w:eastAsia="Times New Roman" w:hAnsi="Times New Roman" w:cs="Times New Roman"/>
          <w:color w:val="000000"/>
          <w:sz w:val="24"/>
          <w:szCs w:val="24"/>
          <w:lang w:eastAsia="ru-RU"/>
        </w:rPr>
        <w:t xml:space="preserve"> взаимосвязь между технологическими инновациями и экономическим ростом за период 2000–2020 гг. Регрессионная оценка проводилось с учетом темпов роста В</w:t>
      </w:r>
      <w:r w:rsidR="000A02D4" w:rsidRPr="00832DA4">
        <w:rPr>
          <w:rFonts w:ascii="Times New Roman" w:eastAsia="Times New Roman" w:hAnsi="Times New Roman" w:cs="Times New Roman"/>
          <w:color w:val="000000"/>
          <w:sz w:val="24"/>
          <w:szCs w:val="24"/>
          <w:lang w:eastAsia="ru-RU"/>
        </w:rPr>
        <w:t>Р</w:t>
      </w:r>
      <w:r w:rsidR="003B6C83" w:rsidRPr="00832DA4">
        <w:rPr>
          <w:rFonts w:ascii="Times New Roman" w:eastAsia="Times New Roman" w:hAnsi="Times New Roman" w:cs="Times New Roman"/>
          <w:color w:val="000000"/>
          <w:sz w:val="24"/>
          <w:szCs w:val="24"/>
          <w:lang w:eastAsia="ru-RU"/>
        </w:rPr>
        <w:t xml:space="preserve">П </w:t>
      </w:r>
      <w:r w:rsidR="000A02D4" w:rsidRPr="00832DA4">
        <w:rPr>
          <w:rFonts w:ascii="Times New Roman" w:eastAsia="Times New Roman" w:hAnsi="Times New Roman" w:cs="Times New Roman"/>
          <w:color w:val="000000"/>
          <w:sz w:val="24"/>
          <w:szCs w:val="24"/>
          <w:lang w:eastAsia="ru-RU"/>
        </w:rPr>
        <w:t xml:space="preserve">СКФО </w:t>
      </w:r>
      <w:r w:rsidR="003B6C83" w:rsidRPr="00832DA4">
        <w:rPr>
          <w:rFonts w:ascii="Times New Roman" w:eastAsia="Times New Roman" w:hAnsi="Times New Roman" w:cs="Times New Roman"/>
          <w:color w:val="000000"/>
          <w:sz w:val="24"/>
          <w:szCs w:val="24"/>
          <w:lang w:eastAsia="ru-RU"/>
        </w:rPr>
        <w:t xml:space="preserve">на душу населения </w:t>
      </w:r>
      <w:r w:rsidR="000A02D4" w:rsidRPr="00832DA4">
        <w:rPr>
          <w:rFonts w:ascii="Times New Roman" w:eastAsia="Times New Roman" w:hAnsi="Times New Roman" w:cs="Times New Roman"/>
          <w:color w:val="000000"/>
          <w:sz w:val="24"/>
          <w:szCs w:val="24"/>
          <w:lang w:eastAsia="ru-RU"/>
        </w:rPr>
        <w:t>СКФО</w:t>
      </w:r>
      <w:r w:rsidR="003B6C83" w:rsidRPr="00832DA4">
        <w:rPr>
          <w:rFonts w:ascii="Times New Roman" w:eastAsia="Times New Roman" w:hAnsi="Times New Roman" w:cs="Times New Roman"/>
          <w:color w:val="000000"/>
          <w:sz w:val="24"/>
          <w:szCs w:val="24"/>
          <w:lang w:eastAsia="ru-RU"/>
        </w:rPr>
        <w:t xml:space="preserve">, </w:t>
      </w:r>
      <w:r w:rsidR="000A02D4" w:rsidRPr="00832DA4">
        <w:rPr>
          <w:rFonts w:ascii="Times New Roman" w:eastAsia="Times New Roman" w:hAnsi="Times New Roman" w:cs="Times New Roman"/>
          <w:color w:val="000000"/>
          <w:sz w:val="24"/>
          <w:szCs w:val="24"/>
          <w:lang w:eastAsia="ru-RU"/>
        </w:rPr>
        <w:t xml:space="preserve">в качестве </w:t>
      </w:r>
      <w:r w:rsidR="003B6C83" w:rsidRPr="00832DA4">
        <w:rPr>
          <w:rFonts w:ascii="Times New Roman" w:eastAsia="Times New Roman" w:hAnsi="Times New Roman" w:cs="Times New Roman"/>
          <w:color w:val="000000"/>
          <w:sz w:val="24"/>
          <w:szCs w:val="24"/>
          <w:lang w:eastAsia="ru-RU"/>
        </w:rPr>
        <w:t>независимы</w:t>
      </w:r>
      <w:r w:rsidR="000A02D4" w:rsidRPr="00832DA4">
        <w:rPr>
          <w:rFonts w:ascii="Times New Roman" w:eastAsia="Times New Roman" w:hAnsi="Times New Roman" w:cs="Times New Roman"/>
          <w:color w:val="000000"/>
          <w:sz w:val="24"/>
          <w:szCs w:val="24"/>
          <w:lang w:eastAsia="ru-RU"/>
        </w:rPr>
        <w:t>х</w:t>
      </w:r>
      <w:r w:rsidR="003B6C83" w:rsidRPr="00832DA4">
        <w:rPr>
          <w:rFonts w:ascii="Times New Roman" w:eastAsia="Times New Roman" w:hAnsi="Times New Roman" w:cs="Times New Roman"/>
          <w:color w:val="000000"/>
          <w:sz w:val="24"/>
          <w:szCs w:val="24"/>
          <w:lang w:eastAsia="ru-RU"/>
        </w:rPr>
        <w:t xml:space="preserve"> переменны</w:t>
      </w:r>
      <w:r w:rsidR="000A02D4" w:rsidRPr="00832DA4">
        <w:rPr>
          <w:rFonts w:ascii="Times New Roman" w:eastAsia="Times New Roman" w:hAnsi="Times New Roman" w:cs="Times New Roman"/>
          <w:color w:val="000000"/>
          <w:sz w:val="24"/>
          <w:szCs w:val="24"/>
          <w:lang w:eastAsia="ru-RU"/>
        </w:rPr>
        <w:t>х</w:t>
      </w:r>
      <w:r w:rsidR="003B6C83" w:rsidRPr="00832DA4">
        <w:rPr>
          <w:rFonts w:ascii="Times New Roman" w:eastAsia="Times New Roman" w:hAnsi="Times New Roman" w:cs="Times New Roman"/>
          <w:color w:val="000000"/>
          <w:sz w:val="24"/>
          <w:szCs w:val="24"/>
          <w:lang w:eastAsia="ru-RU"/>
        </w:rPr>
        <w:t xml:space="preserve"> </w:t>
      </w:r>
      <w:r w:rsidR="000A02D4" w:rsidRPr="00832DA4">
        <w:rPr>
          <w:rFonts w:ascii="Times New Roman" w:eastAsia="Times New Roman" w:hAnsi="Times New Roman" w:cs="Times New Roman"/>
          <w:color w:val="000000"/>
          <w:sz w:val="24"/>
          <w:szCs w:val="24"/>
          <w:lang w:eastAsia="ru-RU"/>
        </w:rPr>
        <w:t>в эконометрической модели выступили количество организаций, выполнявших научные исследования и разработки и численность персонала, занятого научными исследованиями и разработками СКФО.</w:t>
      </w:r>
    </w:p>
    <w:p w14:paraId="5FE91949" w14:textId="318BBA3B" w:rsidR="000A02D4" w:rsidRPr="00832DA4" w:rsidRDefault="000A02D4" w:rsidP="000A02D4">
      <w:pPr>
        <w:spacing w:after="0" w:line="240" w:lineRule="auto"/>
        <w:ind w:firstLine="709"/>
        <w:jc w:val="both"/>
        <w:rPr>
          <w:rFonts w:ascii="Times New Roman" w:eastAsia="Times New Roman" w:hAnsi="Times New Roman" w:cs="Times New Roman"/>
          <w:color w:val="000000"/>
          <w:sz w:val="24"/>
          <w:szCs w:val="24"/>
          <w:lang w:eastAsia="ru-RU"/>
        </w:rPr>
      </w:pPr>
      <w:r w:rsidRPr="00832DA4">
        <w:rPr>
          <w:rFonts w:ascii="Times New Roman" w:eastAsia="Times New Roman" w:hAnsi="Times New Roman" w:cs="Times New Roman"/>
          <w:color w:val="000000"/>
          <w:sz w:val="24"/>
          <w:szCs w:val="24"/>
          <w:lang w:eastAsia="ru-RU"/>
        </w:rPr>
        <w:t xml:space="preserve">Результаты исследования показали значительное положительное влияние </w:t>
      </w:r>
      <w:r w:rsidR="00EF0ED1" w:rsidRPr="00832DA4">
        <w:rPr>
          <w:rFonts w:ascii="Times New Roman" w:eastAsia="Times New Roman" w:hAnsi="Times New Roman" w:cs="Times New Roman"/>
          <w:color w:val="000000"/>
          <w:sz w:val="24"/>
          <w:szCs w:val="24"/>
          <w:lang w:eastAsia="ru-RU"/>
        </w:rPr>
        <w:t>инновационных</w:t>
      </w:r>
      <w:r w:rsidRPr="00832DA4">
        <w:rPr>
          <w:rFonts w:ascii="Times New Roman" w:eastAsia="Times New Roman" w:hAnsi="Times New Roman" w:cs="Times New Roman"/>
          <w:color w:val="000000"/>
          <w:sz w:val="24"/>
          <w:szCs w:val="24"/>
          <w:lang w:eastAsia="ru-RU"/>
        </w:rPr>
        <w:t xml:space="preserve"> расходов, </w:t>
      </w:r>
      <w:r w:rsidR="00EF0ED1" w:rsidRPr="00832DA4">
        <w:rPr>
          <w:rFonts w:ascii="Times New Roman" w:eastAsia="Times New Roman" w:hAnsi="Times New Roman" w:cs="Times New Roman"/>
          <w:color w:val="000000"/>
          <w:sz w:val="24"/>
          <w:szCs w:val="24"/>
          <w:lang w:eastAsia="ru-RU"/>
        </w:rPr>
        <w:t xml:space="preserve">сильную корреляцию </w:t>
      </w:r>
      <w:r w:rsidRPr="00832DA4">
        <w:rPr>
          <w:rFonts w:ascii="Times New Roman" w:eastAsia="Times New Roman" w:hAnsi="Times New Roman" w:cs="Times New Roman"/>
          <w:color w:val="000000"/>
          <w:sz w:val="24"/>
          <w:szCs w:val="24"/>
          <w:lang w:eastAsia="ru-RU"/>
        </w:rPr>
        <w:t>научно-технически</w:t>
      </w:r>
      <w:r w:rsidR="00EF0ED1" w:rsidRPr="00832DA4">
        <w:rPr>
          <w:rFonts w:ascii="Times New Roman" w:eastAsia="Times New Roman" w:hAnsi="Times New Roman" w:cs="Times New Roman"/>
          <w:color w:val="000000"/>
          <w:sz w:val="24"/>
          <w:szCs w:val="24"/>
          <w:lang w:eastAsia="ru-RU"/>
        </w:rPr>
        <w:t>х факторов с</w:t>
      </w:r>
      <w:r w:rsidRPr="00832DA4">
        <w:rPr>
          <w:rFonts w:ascii="Times New Roman" w:eastAsia="Times New Roman" w:hAnsi="Times New Roman" w:cs="Times New Roman"/>
          <w:color w:val="000000"/>
          <w:sz w:val="24"/>
          <w:szCs w:val="24"/>
          <w:lang w:eastAsia="ru-RU"/>
        </w:rPr>
        <w:t xml:space="preserve"> рост</w:t>
      </w:r>
      <w:r w:rsidR="00EF0ED1" w:rsidRPr="00832DA4">
        <w:rPr>
          <w:rFonts w:ascii="Times New Roman" w:eastAsia="Times New Roman" w:hAnsi="Times New Roman" w:cs="Times New Roman"/>
          <w:color w:val="000000"/>
          <w:sz w:val="24"/>
          <w:szCs w:val="24"/>
          <w:lang w:eastAsia="ru-RU"/>
        </w:rPr>
        <w:t>ом</w:t>
      </w:r>
      <w:r w:rsidRPr="00832DA4">
        <w:rPr>
          <w:rFonts w:ascii="Times New Roman" w:eastAsia="Times New Roman" w:hAnsi="Times New Roman" w:cs="Times New Roman"/>
          <w:color w:val="000000"/>
          <w:sz w:val="24"/>
          <w:szCs w:val="24"/>
          <w:lang w:eastAsia="ru-RU"/>
        </w:rPr>
        <w:t xml:space="preserve"> В</w:t>
      </w:r>
      <w:r w:rsidR="00EF0ED1" w:rsidRPr="00832DA4">
        <w:rPr>
          <w:rFonts w:ascii="Times New Roman" w:eastAsia="Times New Roman" w:hAnsi="Times New Roman" w:cs="Times New Roman"/>
          <w:color w:val="000000"/>
          <w:sz w:val="24"/>
          <w:szCs w:val="24"/>
          <w:lang w:eastAsia="ru-RU"/>
        </w:rPr>
        <w:t>Р</w:t>
      </w:r>
      <w:r w:rsidRPr="00832DA4">
        <w:rPr>
          <w:rFonts w:ascii="Times New Roman" w:eastAsia="Times New Roman" w:hAnsi="Times New Roman" w:cs="Times New Roman"/>
          <w:color w:val="000000"/>
          <w:sz w:val="24"/>
          <w:szCs w:val="24"/>
          <w:lang w:eastAsia="ru-RU"/>
        </w:rPr>
        <w:t>П на душу населения</w:t>
      </w:r>
      <w:r w:rsidR="00EF0ED1" w:rsidRPr="00832DA4">
        <w:rPr>
          <w:rFonts w:ascii="Times New Roman" w:eastAsia="Times New Roman" w:hAnsi="Times New Roman" w:cs="Times New Roman"/>
          <w:color w:val="000000"/>
          <w:sz w:val="24"/>
          <w:szCs w:val="24"/>
          <w:lang w:eastAsia="ru-RU"/>
        </w:rPr>
        <w:t xml:space="preserve"> СКФО. По результатам исследования можно дать следующие рекомендации: следует придерживаться стратегии </w:t>
      </w:r>
      <w:r w:rsidR="00700DEF" w:rsidRPr="00832DA4">
        <w:rPr>
          <w:rFonts w:ascii="Times New Roman" w:eastAsia="Times New Roman" w:hAnsi="Times New Roman" w:cs="Times New Roman"/>
          <w:color w:val="000000"/>
          <w:sz w:val="24"/>
          <w:szCs w:val="24"/>
          <w:lang w:eastAsia="ru-RU"/>
        </w:rPr>
        <w:t>расширения</w:t>
      </w:r>
      <w:r w:rsidR="00EF0ED1" w:rsidRPr="00832DA4">
        <w:rPr>
          <w:rFonts w:ascii="Times New Roman" w:eastAsia="Times New Roman" w:hAnsi="Times New Roman" w:cs="Times New Roman"/>
          <w:color w:val="000000"/>
          <w:sz w:val="24"/>
          <w:szCs w:val="24"/>
          <w:lang w:eastAsia="ru-RU"/>
        </w:rPr>
        <w:t xml:space="preserve"> экспорта высоких технологий; правительство должно обеспечить соответствующее финансирование НИОКР, проводимых в государственном секторе, особенно в секторе высшего образования; следует поощрять политику экономической открытости для внешнего мира в области инноваций и, таким образом, поддержать экономический рост; следует проводить работу по созданию условий, благоприятствующих инновациям, путем увеличения расходов на исследования и разработки</w:t>
      </w:r>
      <w:r w:rsidR="00700DEF" w:rsidRPr="00832DA4">
        <w:rPr>
          <w:rFonts w:ascii="Times New Roman" w:eastAsia="Times New Roman" w:hAnsi="Times New Roman" w:cs="Times New Roman"/>
          <w:color w:val="000000"/>
          <w:sz w:val="24"/>
          <w:szCs w:val="24"/>
          <w:lang w:eastAsia="ru-RU"/>
        </w:rPr>
        <w:t>,</w:t>
      </w:r>
      <w:r w:rsidR="00EF0ED1" w:rsidRPr="00832DA4">
        <w:rPr>
          <w:rFonts w:ascii="Times New Roman" w:eastAsia="Times New Roman" w:hAnsi="Times New Roman" w:cs="Times New Roman"/>
          <w:color w:val="000000"/>
          <w:sz w:val="24"/>
          <w:szCs w:val="24"/>
          <w:lang w:eastAsia="ru-RU"/>
        </w:rPr>
        <w:t xml:space="preserve"> правительство должно обеспечить соответствующее финансирование НИОКР, проводимых в государственном секторе, особенно в секторе высшего образования</w:t>
      </w:r>
      <w:r w:rsidR="00700DEF" w:rsidRPr="00832DA4">
        <w:rPr>
          <w:rFonts w:ascii="Times New Roman" w:eastAsia="Times New Roman" w:hAnsi="Times New Roman" w:cs="Times New Roman"/>
          <w:color w:val="000000"/>
          <w:sz w:val="24"/>
          <w:szCs w:val="24"/>
          <w:lang w:eastAsia="ru-RU"/>
        </w:rPr>
        <w:t>.</w:t>
      </w:r>
    </w:p>
    <w:p w14:paraId="2F5F09FE" w14:textId="58743E2D" w:rsidR="00D01E92" w:rsidRPr="00832DA4" w:rsidRDefault="00D01E92" w:rsidP="00820946">
      <w:pPr>
        <w:spacing w:after="0" w:line="240" w:lineRule="auto"/>
        <w:ind w:firstLine="709"/>
        <w:jc w:val="both"/>
        <w:rPr>
          <w:rFonts w:ascii="Times New Roman" w:hAnsi="Times New Roman" w:cs="Times New Roman"/>
          <w:sz w:val="24"/>
          <w:szCs w:val="24"/>
        </w:rPr>
      </w:pPr>
    </w:p>
    <w:p w14:paraId="7E822EE4" w14:textId="58B4C9AE" w:rsidR="00700DEF" w:rsidRPr="00832DA4" w:rsidRDefault="00700DEF" w:rsidP="00700DEF">
      <w:pPr>
        <w:spacing w:after="0" w:line="240" w:lineRule="auto"/>
        <w:ind w:firstLine="709"/>
        <w:jc w:val="center"/>
        <w:rPr>
          <w:rFonts w:ascii="Times New Roman" w:hAnsi="Times New Roman" w:cs="Times New Roman"/>
          <w:b/>
          <w:bCs/>
          <w:sz w:val="24"/>
          <w:szCs w:val="24"/>
        </w:rPr>
      </w:pPr>
      <w:r w:rsidRPr="00832DA4">
        <w:rPr>
          <w:rFonts w:ascii="Times New Roman" w:hAnsi="Times New Roman" w:cs="Times New Roman"/>
          <w:b/>
          <w:bCs/>
          <w:sz w:val="24"/>
          <w:szCs w:val="24"/>
        </w:rPr>
        <w:lastRenderedPageBreak/>
        <w:t>Библиографический список</w:t>
      </w:r>
    </w:p>
    <w:p w14:paraId="2AA9F86C" w14:textId="77777777" w:rsidR="004A2284" w:rsidRPr="00832DA4" w:rsidRDefault="004A2284" w:rsidP="00700DEF">
      <w:pPr>
        <w:spacing w:after="0" w:line="240" w:lineRule="auto"/>
        <w:ind w:firstLine="709"/>
        <w:jc w:val="center"/>
        <w:rPr>
          <w:rFonts w:ascii="Times New Roman" w:hAnsi="Times New Roman" w:cs="Times New Roman"/>
          <w:b/>
          <w:bCs/>
          <w:sz w:val="24"/>
          <w:szCs w:val="24"/>
        </w:rPr>
      </w:pPr>
    </w:p>
    <w:p w14:paraId="0B5C4CD7" w14:textId="714EA262"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rPr>
        <w:t>1.</w:t>
      </w:r>
      <w:r w:rsidRPr="00832DA4">
        <w:rPr>
          <w:rFonts w:ascii="Times New Roman" w:hAnsi="Times New Roman" w:cs="Times New Roman"/>
          <w:sz w:val="24"/>
          <w:szCs w:val="24"/>
        </w:rPr>
        <w:tab/>
        <w:t xml:space="preserve">Идрисов Г.И., </w:t>
      </w:r>
      <w:proofErr w:type="spellStart"/>
      <w:r w:rsidRPr="00832DA4">
        <w:rPr>
          <w:rFonts w:ascii="Times New Roman" w:hAnsi="Times New Roman" w:cs="Times New Roman"/>
          <w:sz w:val="24"/>
          <w:szCs w:val="24"/>
        </w:rPr>
        <w:t>Княгин</w:t>
      </w:r>
      <w:proofErr w:type="spellEnd"/>
      <w:r w:rsidRPr="00832DA4">
        <w:rPr>
          <w:rFonts w:ascii="Times New Roman" w:hAnsi="Times New Roman" w:cs="Times New Roman"/>
          <w:sz w:val="24"/>
          <w:szCs w:val="24"/>
        </w:rPr>
        <w:t xml:space="preserve"> В.Н., Кудрин А.Л., Рожкова Е.С. Новая технологическая революция: вызовы и возможности для России // Вопросы экономики. </w:t>
      </w:r>
      <w:r w:rsidRPr="00832DA4">
        <w:rPr>
          <w:rFonts w:ascii="Times New Roman" w:hAnsi="Times New Roman" w:cs="Times New Roman"/>
          <w:sz w:val="24"/>
          <w:szCs w:val="24"/>
          <w:lang w:val="en-US"/>
        </w:rPr>
        <w:t xml:space="preserve">2018. № 4. </w:t>
      </w:r>
      <w:r w:rsidRPr="00832DA4">
        <w:rPr>
          <w:rFonts w:ascii="Times New Roman" w:hAnsi="Times New Roman" w:cs="Times New Roman"/>
          <w:sz w:val="24"/>
          <w:szCs w:val="24"/>
        </w:rPr>
        <w:t>С</w:t>
      </w:r>
      <w:r w:rsidRPr="00832DA4">
        <w:rPr>
          <w:rFonts w:ascii="Times New Roman" w:hAnsi="Times New Roman" w:cs="Times New Roman"/>
          <w:sz w:val="24"/>
          <w:szCs w:val="24"/>
          <w:lang w:val="en-US"/>
        </w:rPr>
        <w:t>. 5-25</w:t>
      </w:r>
    </w:p>
    <w:p w14:paraId="6EFC94B1"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bookmarkStart w:id="9" w:name="_Hlk138122594"/>
      <w:r w:rsidRPr="00832DA4">
        <w:rPr>
          <w:rFonts w:ascii="Times New Roman" w:hAnsi="Times New Roman" w:cs="Times New Roman"/>
          <w:sz w:val="24"/>
          <w:szCs w:val="24"/>
          <w:lang w:val="en-US"/>
        </w:rPr>
        <w:t>2.</w:t>
      </w:r>
      <w:r w:rsidRPr="00832DA4">
        <w:rPr>
          <w:rFonts w:ascii="Times New Roman" w:hAnsi="Times New Roman" w:cs="Times New Roman"/>
          <w:sz w:val="24"/>
          <w:szCs w:val="24"/>
          <w:lang w:val="en-US"/>
        </w:rPr>
        <w:tab/>
        <w:t>Aubert, J.-E. Promoting Innovation in Developing Countries: A Conceptual Framework; World Bank Publications: Washington, DC, USA, 2005; Volume 3554, Available online: https://openknowledge.worldbank.org/handle/10986/8965 (accessed on 10 January 2022)</w:t>
      </w:r>
    </w:p>
    <w:p w14:paraId="6AE13A2B"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3.</w:t>
      </w:r>
      <w:r w:rsidRPr="00832DA4">
        <w:rPr>
          <w:rFonts w:ascii="Times New Roman" w:hAnsi="Times New Roman" w:cs="Times New Roman"/>
          <w:sz w:val="24"/>
          <w:szCs w:val="24"/>
          <w:lang w:val="en-US"/>
        </w:rPr>
        <w:tab/>
        <w:t xml:space="preserve">Cooper, R.G. From experience: The invisible success factors in product innovation. J. Prod. </w:t>
      </w:r>
      <w:proofErr w:type="spellStart"/>
      <w:r w:rsidRPr="00832DA4">
        <w:rPr>
          <w:rFonts w:ascii="Times New Roman" w:hAnsi="Times New Roman" w:cs="Times New Roman"/>
          <w:sz w:val="24"/>
          <w:szCs w:val="24"/>
          <w:lang w:val="en-US"/>
        </w:rPr>
        <w:t>Innov</w:t>
      </w:r>
      <w:proofErr w:type="spellEnd"/>
      <w:r w:rsidRPr="00832DA4">
        <w:rPr>
          <w:rFonts w:ascii="Times New Roman" w:hAnsi="Times New Roman" w:cs="Times New Roman"/>
          <w:sz w:val="24"/>
          <w:szCs w:val="24"/>
          <w:lang w:val="en-US"/>
        </w:rPr>
        <w:t xml:space="preserve">. </w:t>
      </w:r>
      <w:proofErr w:type="spellStart"/>
      <w:r w:rsidRPr="00832DA4">
        <w:rPr>
          <w:rFonts w:ascii="Times New Roman" w:hAnsi="Times New Roman" w:cs="Times New Roman"/>
          <w:sz w:val="24"/>
          <w:szCs w:val="24"/>
          <w:lang w:val="en-US"/>
        </w:rPr>
        <w:t>Manag</w:t>
      </w:r>
      <w:proofErr w:type="spellEnd"/>
      <w:r w:rsidRPr="00832DA4">
        <w:rPr>
          <w:rFonts w:ascii="Times New Roman" w:hAnsi="Times New Roman" w:cs="Times New Roman"/>
          <w:sz w:val="24"/>
          <w:szCs w:val="24"/>
          <w:lang w:val="en-US"/>
        </w:rPr>
        <w:t>. 1999, 16, 115–133. [Google Scholar] [</w:t>
      </w:r>
      <w:proofErr w:type="spellStart"/>
      <w:r w:rsidRPr="00832DA4">
        <w:rPr>
          <w:rFonts w:ascii="Times New Roman" w:hAnsi="Times New Roman" w:cs="Times New Roman"/>
          <w:sz w:val="24"/>
          <w:szCs w:val="24"/>
          <w:lang w:val="en-US"/>
        </w:rPr>
        <w:t>CrossRef</w:t>
      </w:r>
      <w:proofErr w:type="spellEnd"/>
      <w:r w:rsidRPr="00832DA4">
        <w:rPr>
          <w:rFonts w:ascii="Times New Roman" w:hAnsi="Times New Roman" w:cs="Times New Roman"/>
          <w:sz w:val="24"/>
          <w:szCs w:val="24"/>
          <w:lang w:val="en-US"/>
        </w:rPr>
        <w:t>]</w:t>
      </w:r>
    </w:p>
    <w:p w14:paraId="5D8164CD" w14:textId="77777777" w:rsidR="00073A98" w:rsidRPr="002F2E31"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4.</w:t>
      </w:r>
      <w:r w:rsidRPr="00832DA4">
        <w:rPr>
          <w:rFonts w:ascii="Times New Roman" w:hAnsi="Times New Roman" w:cs="Times New Roman"/>
          <w:sz w:val="24"/>
          <w:szCs w:val="24"/>
          <w:lang w:val="en-US"/>
        </w:rPr>
        <w:tab/>
        <w:t>Diaconu, M. Technological innovation: Concept, process, typology and implications in the econ-</w:t>
      </w:r>
      <w:proofErr w:type="spellStart"/>
      <w:r w:rsidRPr="00832DA4">
        <w:rPr>
          <w:rFonts w:ascii="Times New Roman" w:hAnsi="Times New Roman" w:cs="Times New Roman"/>
          <w:sz w:val="24"/>
          <w:szCs w:val="24"/>
          <w:lang w:val="en-US"/>
        </w:rPr>
        <w:t>omy</w:t>
      </w:r>
      <w:proofErr w:type="spellEnd"/>
      <w:r w:rsidRPr="00832DA4">
        <w:rPr>
          <w:rFonts w:ascii="Times New Roman" w:hAnsi="Times New Roman" w:cs="Times New Roman"/>
          <w:sz w:val="24"/>
          <w:szCs w:val="24"/>
          <w:lang w:val="en-US"/>
        </w:rPr>
        <w:t xml:space="preserve">. </w:t>
      </w:r>
      <w:r w:rsidRPr="002F2E31">
        <w:rPr>
          <w:rFonts w:ascii="Times New Roman" w:hAnsi="Times New Roman" w:cs="Times New Roman"/>
          <w:sz w:val="24"/>
          <w:szCs w:val="24"/>
          <w:lang w:val="en-US"/>
        </w:rPr>
        <w:t>Theor. Appl. Econ. 2011, 18. [Google Scholar]</w:t>
      </w:r>
    </w:p>
    <w:p w14:paraId="4804FCF1"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5.</w:t>
      </w:r>
      <w:r w:rsidRPr="00832DA4">
        <w:rPr>
          <w:rFonts w:ascii="Times New Roman" w:hAnsi="Times New Roman" w:cs="Times New Roman"/>
          <w:sz w:val="24"/>
          <w:szCs w:val="24"/>
          <w:lang w:val="en-US"/>
        </w:rPr>
        <w:tab/>
      </w:r>
      <w:proofErr w:type="spellStart"/>
      <w:r w:rsidRPr="00832DA4">
        <w:rPr>
          <w:rFonts w:ascii="Times New Roman" w:hAnsi="Times New Roman" w:cs="Times New Roman"/>
          <w:sz w:val="24"/>
          <w:szCs w:val="24"/>
          <w:lang w:val="en-US"/>
        </w:rPr>
        <w:t>Dincer</w:t>
      </w:r>
      <w:proofErr w:type="spellEnd"/>
      <w:r w:rsidRPr="00832DA4">
        <w:rPr>
          <w:rFonts w:ascii="Times New Roman" w:hAnsi="Times New Roman" w:cs="Times New Roman"/>
          <w:sz w:val="24"/>
          <w:szCs w:val="24"/>
          <w:lang w:val="en-US"/>
        </w:rPr>
        <w:t>, O. Does corruption slow down innovation? Evidence from a cointegrated panel of US states. Eur. J. Political Econ. 2019, 56, 1–10. [Google Scholar] [</w:t>
      </w:r>
      <w:proofErr w:type="spellStart"/>
      <w:r w:rsidRPr="00832DA4">
        <w:rPr>
          <w:rFonts w:ascii="Times New Roman" w:hAnsi="Times New Roman" w:cs="Times New Roman"/>
          <w:sz w:val="24"/>
          <w:szCs w:val="24"/>
          <w:lang w:val="en-US"/>
        </w:rPr>
        <w:t>CrossRef</w:t>
      </w:r>
      <w:proofErr w:type="spellEnd"/>
      <w:r w:rsidRPr="00832DA4">
        <w:rPr>
          <w:rFonts w:ascii="Times New Roman" w:hAnsi="Times New Roman" w:cs="Times New Roman"/>
          <w:sz w:val="24"/>
          <w:szCs w:val="24"/>
          <w:lang w:val="en-US"/>
        </w:rPr>
        <w:t>]</w:t>
      </w:r>
    </w:p>
    <w:p w14:paraId="026875AF"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6.</w:t>
      </w:r>
      <w:r w:rsidRPr="00832DA4">
        <w:rPr>
          <w:rFonts w:ascii="Times New Roman" w:hAnsi="Times New Roman" w:cs="Times New Roman"/>
          <w:sz w:val="24"/>
          <w:szCs w:val="24"/>
          <w:lang w:val="en-US"/>
        </w:rPr>
        <w:tab/>
        <w:t xml:space="preserve">Dodgson, M.; Gann, D.M.; Salter, A. The Management of Technological Innovation: Strategy and Practice; Oxford University Press on Demand: Oxford, UK, 2008; Available online: https://www.researchgate.net/publication/43478333 (accessed on 10 January 2022). </w:t>
      </w:r>
    </w:p>
    <w:p w14:paraId="7C775CAA"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7.</w:t>
      </w:r>
      <w:r w:rsidRPr="00832DA4">
        <w:rPr>
          <w:rFonts w:ascii="Times New Roman" w:hAnsi="Times New Roman" w:cs="Times New Roman"/>
          <w:sz w:val="24"/>
          <w:szCs w:val="24"/>
          <w:lang w:val="en-US"/>
        </w:rPr>
        <w:tab/>
      </w:r>
      <w:proofErr w:type="spellStart"/>
      <w:r w:rsidRPr="00832DA4">
        <w:rPr>
          <w:rFonts w:ascii="Times New Roman" w:hAnsi="Times New Roman" w:cs="Times New Roman"/>
          <w:sz w:val="24"/>
          <w:szCs w:val="24"/>
          <w:lang w:val="en-US"/>
        </w:rPr>
        <w:t>Hussaini</w:t>
      </w:r>
      <w:proofErr w:type="spellEnd"/>
      <w:r w:rsidRPr="00832DA4">
        <w:rPr>
          <w:rFonts w:ascii="Times New Roman" w:hAnsi="Times New Roman" w:cs="Times New Roman"/>
          <w:sz w:val="24"/>
          <w:szCs w:val="24"/>
          <w:lang w:val="en-US"/>
        </w:rPr>
        <w:t>, N. Economic Growth and Higher Education in South Asian Countries: Evidence from Econometrics. Int. J. High. Educ. 2020, 9, 118–125. [Google Scholar] [</w:t>
      </w:r>
      <w:proofErr w:type="spellStart"/>
      <w:r w:rsidRPr="00832DA4">
        <w:rPr>
          <w:rFonts w:ascii="Times New Roman" w:hAnsi="Times New Roman" w:cs="Times New Roman"/>
          <w:sz w:val="24"/>
          <w:szCs w:val="24"/>
          <w:lang w:val="en-US"/>
        </w:rPr>
        <w:t>CrossRef</w:t>
      </w:r>
      <w:proofErr w:type="spellEnd"/>
      <w:r w:rsidRPr="00832DA4">
        <w:rPr>
          <w:rFonts w:ascii="Times New Roman" w:hAnsi="Times New Roman" w:cs="Times New Roman"/>
          <w:sz w:val="24"/>
          <w:szCs w:val="24"/>
          <w:lang w:val="en-US"/>
        </w:rPr>
        <w:t>]</w:t>
      </w:r>
    </w:p>
    <w:p w14:paraId="0A2AD867"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8.</w:t>
      </w:r>
      <w:r w:rsidRPr="00832DA4">
        <w:rPr>
          <w:rFonts w:ascii="Times New Roman" w:hAnsi="Times New Roman" w:cs="Times New Roman"/>
          <w:sz w:val="24"/>
          <w:szCs w:val="24"/>
          <w:lang w:val="en-US"/>
        </w:rPr>
        <w:tab/>
        <w:t xml:space="preserve">Mohamed, M.; Liu, P.; </w:t>
      </w:r>
      <w:proofErr w:type="spellStart"/>
      <w:r w:rsidRPr="00832DA4">
        <w:rPr>
          <w:rFonts w:ascii="Times New Roman" w:hAnsi="Times New Roman" w:cs="Times New Roman"/>
          <w:sz w:val="24"/>
          <w:szCs w:val="24"/>
          <w:lang w:val="en-US"/>
        </w:rPr>
        <w:t>Nie</w:t>
      </w:r>
      <w:proofErr w:type="spellEnd"/>
      <w:r w:rsidRPr="00832DA4">
        <w:rPr>
          <w:rFonts w:ascii="Times New Roman" w:hAnsi="Times New Roman" w:cs="Times New Roman"/>
          <w:sz w:val="24"/>
          <w:szCs w:val="24"/>
          <w:lang w:val="en-US"/>
        </w:rPr>
        <w:t xml:space="preserve">, G. Are technological innovation and foreign direct investment a way to boost economic growth? an </w:t>
      </w:r>
      <w:proofErr w:type="spellStart"/>
      <w:r w:rsidRPr="00832DA4">
        <w:rPr>
          <w:rFonts w:ascii="Times New Roman" w:hAnsi="Times New Roman" w:cs="Times New Roman"/>
          <w:sz w:val="24"/>
          <w:szCs w:val="24"/>
          <w:lang w:val="en-US"/>
        </w:rPr>
        <w:t>egyptian</w:t>
      </w:r>
      <w:proofErr w:type="spellEnd"/>
      <w:r w:rsidRPr="00832DA4">
        <w:rPr>
          <w:rFonts w:ascii="Times New Roman" w:hAnsi="Times New Roman" w:cs="Times New Roman"/>
          <w:sz w:val="24"/>
          <w:szCs w:val="24"/>
          <w:lang w:val="en-US"/>
        </w:rPr>
        <w:t xml:space="preserve"> case study using the autoregressive distributed lag (</w:t>
      </w:r>
      <w:proofErr w:type="spellStart"/>
      <w:r w:rsidRPr="00832DA4">
        <w:rPr>
          <w:rFonts w:ascii="Times New Roman" w:hAnsi="Times New Roman" w:cs="Times New Roman"/>
          <w:sz w:val="24"/>
          <w:szCs w:val="24"/>
          <w:lang w:val="en-US"/>
        </w:rPr>
        <w:t>ardl</w:t>
      </w:r>
      <w:proofErr w:type="spellEnd"/>
      <w:r w:rsidRPr="00832DA4">
        <w:rPr>
          <w:rFonts w:ascii="Times New Roman" w:hAnsi="Times New Roman" w:cs="Times New Roman"/>
          <w:sz w:val="24"/>
          <w:szCs w:val="24"/>
          <w:lang w:val="en-US"/>
        </w:rPr>
        <w:t>) model. Sustainability 2021, 13, 3265. [Google Scholar] [</w:t>
      </w:r>
      <w:proofErr w:type="spellStart"/>
      <w:r w:rsidRPr="00832DA4">
        <w:rPr>
          <w:rFonts w:ascii="Times New Roman" w:hAnsi="Times New Roman" w:cs="Times New Roman"/>
          <w:sz w:val="24"/>
          <w:szCs w:val="24"/>
          <w:lang w:val="en-US"/>
        </w:rPr>
        <w:t>CrossRef</w:t>
      </w:r>
      <w:proofErr w:type="spellEnd"/>
      <w:r w:rsidRPr="00832DA4">
        <w:rPr>
          <w:rFonts w:ascii="Times New Roman" w:hAnsi="Times New Roman" w:cs="Times New Roman"/>
          <w:sz w:val="24"/>
          <w:szCs w:val="24"/>
          <w:lang w:val="en-US"/>
        </w:rPr>
        <w:t>].</w:t>
      </w:r>
    </w:p>
    <w:p w14:paraId="28BCAE87"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9.</w:t>
      </w:r>
      <w:r w:rsidRPr="00832DA4">
        <w:rPr>
          <w:rFonts w:ascii="Times New Roman" w:hAnsi="Times New Roman" w:cs="Times New Roman"/>
          <w:sz w:val="24"/>
          <w:szCs w:val="24"/>
          <w:lang w:val="en-US"/>
        </w:rPr>
        <w:tab/>
        <w:t xml:space="preserve">Porter, M.E. The competitive advantage of nations </w:t>
      </w:r>
      <w:proofErr w:type="spellStart"/>
      <w:r w:rsidRPr="00832DA4">
        <w:rPr>
          <w:rFonts w:ascii="Times New Roman" w:hAnsi="Times New Roman" w:cs="Times New Roman"/>
          <w:sz w:val="24"/>
          <w:szCs w:val="24"/>
          <w:lang w:val="en-US"/>
        </w:rPr>
        <w:t>harvard</w:t>
      </w:r>
      <w:proofErr w:type="spellEnd"/>
      <w:r w:rsidRPr="00832DA4">
        <w:rPr>
          <w:rFonts w:ascii="Times New Roman" w:hAnsi="Times New Roman" w:cs="Times New Roman"/>
          <w:sz w:val="24"/>
          <w:szCs w:val="24"/>
          <w:lang w:val="en-US"/>
        </w:rPr>
        <w:t xml:space="preserve"> business review. Harv. Bus. Rev. 1990, 91. [Google Scholar].</w:t>
      </w:r>
    </w:p>
    <w:p w14:paraId="698032FA"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10.</w:t>
      </w:r>
      <w:r w:rsidRPr="00832DA4">
        <w:rPr>
          <w:rFonts w:ascii="Times New Roman" w:hAnsi="Times New Roman" w:cs="Times New Roman"/>
          <w:sz w:val="24"/>
          <w:szCs w:val="24"/>
          <w:lang w:val="en-US"/>
        </w:rPr>
        <w:tab/>
        <w:t>Romer, P.M. Endogenous technological change. J. Political Econ. 1990, 98, S71–S102. [Google Scholar] [</w:t>
      </w:r>
      <w:proofErr w:type="spellStart"/>
      <w:r w:rsidRPr="00832DA4">
        <w:rPr>
          <w:rFonts w:ascii="Times New Roman" w:hAnsi="Times New Roman" w:cs="Times New Roman"/>
          <w:sz w:val="24"/>
          <w:szCs w:val="24"/>
          <w:lang w:val="en-US"/>
        </w:rPr>
        <w:t>CrossRef</w:t>
      </w:r>
      <w:proofErr w:type="spellEnd"/>
      <w:proofErr w:type="gramStart"/>
      <w:r w:rsidRPr="00832DA4">
        <w:rPr>
          <w:rFonts w:ascii="Times New Roman" w:hAnsi="Times New Roman" w:cs="Times New Roman"/>
          <w:sz w:val="24"/>
          <w:szCs w:val="24"/>
          <w:lang w:val="en-US"/>
        </w:rPr>
        <w:t>][</w:t>
      </w:r>
      <w:proofErr w:type="gramEnd"/>
      <w:r w:rsidRPr="00832DA4">
        <w:rPr>
          <w:rFonts w:ascii="Times New Roman" w:hAnsi="Times New Roman" w:cs="Times New Roman"/>
          <w:sz w:val="24"/>
          <w:szCs w:val="24"/>
          <w:lang w:val="en-US"/>
        </w:rPr>
        <w:t>Green Version]</w:t>
      </w:r>
    </w:p>
    <w:p w14:paraId="76309B06"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11.</w:t>
      </w:r>
      <w:r w:rsidRPr="00832DA4">
        <w:rPr>
          <w:rFonts w:ascii="Times New Roman" w:hAnsi="Times New Roman" w:cs="Times New Roman"/>
          <w:sz w:val="24"/>
          <w:szCs w:val="24"/>
          <w:lang w:val="en-US"/>
        </w:rPr>
        <w:tab/>
      </w:r>
      <w:proofErr w:type="spellStart"/>
      <w:r w:rsidRPr="00832DA4">
        <w:rPr>
          <w:rFonts w:ascii="Times New Roman" w:hAnsi="Times New Roman" w:cs="Times New Roman"/>
          <w:sz w:val="24"/>
          <w:szCs w:val="24"/>
          <w:lang w:val="en-US"/>
        </w:rPr>
        <w:t>Şener</w:t>
      </w:r>
      <w:proofErr w:type="spellEnd"/>
      <w:r w:rsidRPr="00832DA4">
        <w:rPr>
          <w:rFonts w:ascii="Times New Roman" w:hAnsi="Times New Roman" w:cs="Times New Roman"/>
          <w:sz w:val="24"/>
          <w:szCs w:val="24"/>
          <w:lang w:val="en-US"/>
        </w:rPr>
        <w:t xml:space="preserve">, S.; </w:t>
      </w:r>
      <w:proofErr w:type="spellStart"/>
      <w:r w:rsidRPr="00832DA4">
        <w:rPr>
          <w:rFonts w:ascii="Times New Roman" w:hAnsi="Times New Roman" w:cs="Times New Roman"/>
          <w:sz w:val="24"/>
          <w:szCs w:val="24"/>
          <w:lang w:val="en-US"/>
        </w:rPr>
        <w:t>Sarıdoğan</w:t>
      </w:r>
      <w:proofErr w:type="spellEnd"/>
      <w:r w:rsidRPr="00832DA4">
        <w:rPr>
          <w:rFonts w:ascii="Times New Roman" w:hAnsi="Times New Roman" w:cs="Times New Roman"/>
          <w:sz w:val="24"/>
          <w:szCs w:val="24"/>
          <w:lang w:val="en-US"/>
        </w:rPr>
        <w:t xml:space="preserve">, E. The effects of science-technology-innovation on competitiveness and economic growth. Procedia-Soc. </w:t>
      </w:r>
      <w:proofErr w:type="spellStart"/>
      <w:r w:rsidRPr="00832DA4">
        <w:rPr>
          <w:rFonts w:ascii="Times New Roman" w:hAnsi="Times New Roman" w:cs="Times New Roman"/>
          <w:sz w:val="24"/>
          <w:szCs w:val="24"/>
          <w:lang w:val="en-US"/>
        </w:rPr>
        <w:t>Behav</w:t>
      </w:r>
      <w:proofErr w:type="spellEnd"/>
      <w:r w:rsidRPr="00832DA4">
        <w:rPr>
          <w:rFonts w:ascii="Times New Roman" w:hAnsi="Times New Roman" w:cs="Times New Roman"/>
          <w:sz w:val="24"/>
          <w:szCs w:val="24"/>
          <w:lang w:val="en-US"/>
        </w:rPr>
        <w:t>. Sci. 2011, 24, 815–828. [Google Scholar] [</w:t>
      </w:r>
      <w:proofErr w:type="spellStart"/>
      <w:r w:rsidRPr="00832DA4">
        <w:rPr>
          <w:rFonts w:ascii="Times New Roman" w:hAnsi="Times New Roman" w:cs="Times New Roman"/>
          <w:sz w:val="24"/>
          <w:szCs w:val="24"/>
          <w:lang w:val="en-US"/>
        </w:rPr>
        <w:t>CrossRef</w:t>
      </w:r>
      <w:proofErr w:type="spellEnd"/>
      <w:proofErr w:type="gramStart"/>
      <w:r w:rsidRPr="00832DA4">
        <w:rPr>
          <w:rFonts w:ascii="Times New Roman" w:hAnsi="Times New Roman" w:cs="Times New Roman"/>
          <w:sz w:val="24"/>
          <w:szCs w:val="24"/>
          <w:lang w:val="en-US"/>
        </w:rPr>
        <w:t>][</w:t>
      </w:r>
      <w:proofErr w:type="gramEnd"/>
      <w:r w:rsidRPr="00832DA4">
        <w:rPr>
          <w:rFonts w:ascii="Times New Roman" w:hAnsi="Times New Roman" w:cs="Times New Roman"/>
          <w:sz w:val="24"/>
          <w:szCs w:val="24"/>
          <w:lang w:val="en-US"/>
        </w:rPr>
        <w:t>Green Version]</w:t>
      </w:r>
    </w:p>
    <w:p w14:paraId="41B83F33"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12.</w:t>
      </w:r>
      <w:r w:rsidRPr="00832DA4">
        <w:rPr>
          <w:rFonts w:ascii="Times New Roman" w:hAnsi="Times New Roman" w:cs="Times New Roman"/>
          <w:sz w:val="24"/>
          <w:szCs w:val="24"/>
          <w:lang w:val="en-US"/>
        </w:rPr>
        <w:tab/>
        <w:t xml:space="preserve">Tew, J.H.; Lee, K.J.X.; Lau, H.C.; Hoh, Y.C.; </w:t>
      </w:r>
      <w:proofErr w:type="spellStart"/>
      <w:r w:rsidRPr="00832DA4">
        <w:rPr>
          <w:rFonts w:ascii="Times New Roman" w:hAnsi="Times New Roman" w:cs="Times New Roman"/>
          <w:sz w:val="24"/>
          <w:szCs w:val="24"/>
          <w:lang w:val="en-US"/>
        </w:rPr>
        <w:t>Woon</w:t>
      </w:r>
      <w:proofErr w:type="spellEnd"/>
      <w:r w:rsidRPr="00832DA4">
        <w:rPr>
          <w:rFonts w:ascii="Times New Roman" w:hAnsi="Times New Roman" w:cs="Times New Roman"/>
          <w:sz w:val="24"/>
          <w:szCs w:val="24"/>
          <w:lang w:val="en-US"/>
        </w:rPr>
        <w:t>, S.P. Linkage between the Role of Knowledge and Economic Growth: A Panel Data Analysis. Ph.D. Thesis, UTAR, Kampar, Malaysia, 2017. [Google Scholar],</w:t>
      </w:r>
    </w:p>
    <w:p w14:paraId="545D517B" w14:textId="77777777" w:rsidR="00073A98" w:rsidRPr="00832DA4" w:rsidRDefault="00073A98" w:rsidP="00073A98">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13.</w:t>
      </w:r>
      <w:r w:rsidRPr="00832DA4">
        <w:rPr>
          <w:rFonts w:ascii="Times New Roman" w:hAnsi="Times New Roman" w:cs="Times New Roman"/>
          <w:sz w:val="24"/>
          <w:szCs w:val="24"/>
          <w:lang w:val="en-US"/>
        </w:rPr>
        <w:tab/>
        <w:t>https://www.forbes.ru/finansy/478785-ekonomisty-ocenili-vozmoznyj-vklad-tehnologij-v-rost-vvp-rossii-v-blizajsie-30-let</w:t>
      </w:r>
    </w:p>
    <w:p w14:paraId="3B66C950" w14:textId="0A138027" w:rsidR="00073A98" w:rsidRPr="002F2E31" w:rsidRDefault="00073A98" w:rsidP="00073A98">
      <w:pPr>
        <w:spacing w:after="0" w:line="240" w:lineRule="auto"/>
        <w:ind w:firstLine="709"/>
        <w:jc w:val="both"/>
        <w:rPr>
          <w:rFonts w:ascii="Times New Roman" w:hAnsi="Times New Roman" w:cs="Times New Roman"/>
          <w:sz w:val="24"/>
          <w:szCs w:val="24"/>
          <w:lang w:val="en-US"/>
        </w:rPr>
      </w:pPr>
      <w:r w:rsidRPr="002F2E31">
        <w:rPr>
          <w:rFonts w:ascii="Times New Roman" w:hAnsi="Times New Roman" w:cs="Times New Roman"/>
          <w:sz w:val="24"/>
          <w:szCs w:val="24"/>
          <w:lang w:val="en-US"/>
        </w:rPr>
        <w:t>14.</w:t>
      </w:r>
      <w:r w:rsidRPr="002F2E31">
        <w:rPr>
          <w:rFonts w:ascii="Times New Roman" w:hAnsi="Times New Roman" w:cs="Times New Roman"/>
          <w:sz w:val="24"/>
          <w:szCs w:val="24"/>
          <w:lang w:val="en-US"/>
        </w:rPr>
        <w:tab/>
      </w:r>
      <w:r w:rsidR="002F2E31">
        <w:fldChar w:fldCharType="begin"/>
      </w:r>
      <w:r w:rsidR="002F2E31" w:rsidRPr="002F2E31">
        <w:rPr>
          <w:lang w:val="en-US"/>
        </w:rPr>
        <w:instrText xml:space="preserve"> HYPERLINK "https://gks.ru/bgd/regl/B05_14p/Main.htm" </w:instrText>
      </w:r>
      <w:r w:rsidR="002F2E31">
        <w:fldChar w:fldCharType="separate"/>
      </w:r>
      <w:r w:rsidR="00DA404F" w:rsidRPr="002F2E31">
        <w:rPr>
          <w:rStyle w:val="a3"/>
          <w:rFonts w:ascii="Times New Roman" w:hAnsi="Times New Roman" w:cs="Times New Roman"/>
          <w:sz w:val="24"/>
          <w:szCs w:val="24"/>
          <w:lang w:val="en-US"/>
        </w:rPr>
        <w:t>https://gks.ru/bgd/regl/B05_14p/Main.htm</w:t>
      </w:r>
      <w:r w:rsidR="002F2E31">
        <w:rPr>
          <w:rStyle w:val="a3"/>
          <w:rFonts w:ascii="Times New Roman" w:hAnsi="Times New Roman" w:cs="Times New Roman"/>
          <w:sz w:val="24"/>
          <w:szCs w:val="24"/>
        </w:rPr>
        <w:fldChar w:fldCharType="end"/>
      </w:r>
    </w:p>
    <w:bookmarkEnd w:id="9"/>
    <w:p w14:paraId="3D2F6C30" w14:textId="698B4B23" w:rsidR="00DA404F" w:rsidRPr="002F2E31" w:rsidRDefault="00DA404F" w:rsidP="00073A98">
      <w:pPr>
        <w:spacing w:after="0" w:line="240" w:lineRule="auto"/>
        <w:ind w:firstLine="709"/>
        <w:jc w:val="both"/>
        <w:rPr>
          <w:rFonts w:ascii="Times New Roman" w:hAnsi="Times New Roman" w:cs="Times New Roman"/>
          <w:sz w:val="24"/>
          <w:szCs w:val="24"/>
          <w:lang w:val="en-US"/>
        </w:rPr>
      </w:pPr>
    </w:p>
    <w:p w14:paraId="1FCE5A8E" w14:textId="4A74AF16" w:rsidR="00677605" w:rsidRPr="002F2E31" w:rsidRDefault="00677605" w:rsidP="00073A98">
      <w:pPr>
        <w:spacing w:after="0" w:line="240" w:lineRule="auto"/>
        <w:ind w:firstLine="709"/>
        <w:jc w:val="both"/>
        <w:rPr>
          <w:rFonts w:ascii="Times New Roman" w:hAnsi="Times New Roman" w:cs="Times New Roman"/>
          <w:sz w:val="24"/>
          <w:szCs w:val="24"/>
          <w:lang w:val="en-US"/>
        </w:rPr>
      </w:pPr>
    </w:p>
    <w:p w14:paraId="796DACFD" w14:textId="6B90FE2F" w:rsidR="00677605" w:rsidRPr="00832DA4" w:rsidRDefault="00677605" w:rsidP="00677605">
      <w:pPr>
        <w:spacing w:after="0" w:line="240" w:lineRule="auto"/>
        <w:ind w:firstLine="709"/>
        <w:jc w:val="center"/>
        <w:rPr>
          <w:rFonts w:ascii="Times New Roman" w:hAnsi="Times New Roman" w:cs="Times New Roman"/>
          <w:b/>
          <w:bCs/>
          <w:sz w:val="24"/>
          <w:szCs w:val="24"/>
        </w:rPr>
      </w:pPr>
      <w:r w:rsidRPr="00832DA4">
        <w:rPr>
          <w:rFonts w:ascii="Times New Roman" w:hAnsi="Times New Roman" w:cs="Times New Roman"/>
          <w:b/>
          <w:bCs/>
          <w:sz w:val="24"/>
          <w:szCs w:val="24"/>
        </w:rPr>
        <w:t>Информация об авторе</w:t>
      </w:r>
    </w:p>
    <w:p w14:paraId="34744BBC" w14:textId="6C8A2C1C" w:rsidR="00677605" w:rsidRPr="00832DA4" w:rsidRDefault="00677605" w:rsidP="00677605">
      <w:pPr>
        <w:spacing w:after="0" w:line="240" w:lineRule="auto"/>
        <w:ind w:firstLine="709"/>
        <w:jc w:val="center"/>
        <w:rPr>
          <w:rFonts w:ascii="Times New Roman" w:hAnsi="Times New Roman" w:cs="Times New Roman"/>
          <w:sz w:val="24"/>
          <w:szCs w:val="24"/>
        </w:rPr>
      </w:pPr>
    </w:p>
    <w:p w14:paraId="0BCB0C96" w14:textId="3FB166C1" w:rsidR="00677605" w:rsidRPr="002F2E31" w:rsidRDefault="00677605" w:rsidP="00677605">
      <w:pPr>
        <w:spacing w:after="0" w:line="240" w:lineRule="auto"/>
        <w:ind w:firstLine="709"/>
        <w:jc w:val="both"/>
        <w:rPr>
          <w:rFonts w:ascii="Times New Roman" w:hAnsi="Times New Roman" w:cs="Times New Roman"/>
          <w:sz w:val="24"/>
          <w:szCs w:val="24"/>
          <w:lang w:val="en-US"/>
        </w:rPr>
      </w:pPr>
      <w:r w:rsidRPr="00832DA4">
        <w:rPr>
          <w:rFonts w:ascii="Times New Roman" w:hAnsi="Times New Roman" w:cs="Times New Roman"/>
          <w:sz w:val="24"/>
          <w:szCs w:val="24"/>
        </w:rPr>
        <w:t>Гичиев Набиюла Сапиюлаевич, Россия, Махачкала – кандидат экономических наук,</w:t>
      </w:r>
      <w:r w:rsidR="00223DA0" w:rsidRPr="00832DA4">
        <w:rPr>
          <w:rFonts w:ascii="Times New Roman" w:hAnsi="Times New Roman" w:cs="Times New Roman"/>
          <w:sz w:val="24"/>
          <w:szCs w:val="24"/>
        </w:rPr>
        <w:t xml:space="preserve"> </w:t>
      </w:r>
      <w:r w:rsidRPr="00832DA4">
        <w:rPr>
          <w:rFonts w:ascii="Times New Roman" w:hAnsi="Times New Roman" w:cs="Times New Roman"/>
          <w:sz w:val="24"/>
          <w:szCs w:val="24"/>
        </w:rPr>
        <w:t>заведующий отделом теории и методологии регионального развития, Институт социально-экономических исследований Дагестанского федерального исследовательского центра РАН,</w:t>
      </w:r>
      <w:r w:rsidR="00223DA0" w:rsidRPr="00832DA4">
        <w:rPr>
          <w:rFonts w:ascii="Times New Roman" w:hAnsi="Times New Roman" w:cs="Times New Roman"/>
          <w:sz w:val="24"/>
          <w:szCs w:val="24"/>
        </w:rPr>
        <w:t xml:space="preserve"> 367030, Российская Федерация, Республика Дагестан, г. Махачкала, ул. Ярагского</w:t>
      </w:r>
      <w:r w:rsidR="00223DA0" w:rsidRPr="002F2E31">
        <w:rPr>
          <w:rFonts w:ascii="Times New Roman" w:hAnsi="Times New Roman" w:cs="Times New Roman"/>
          <w:sz w:val="24"/>
          <w:szCs w:val="24"/>
          <w:lang w:val="en-US"/>
        </w:rPr>
        <w:t xml:space="preserve">, 75, </w:t>
      </w:r>
      <w:r w:rsidR="00D07156" w:rsidRPr="002F2E31">
        <w:rPr>
          <w:rFonts w:ascii="Times New Roman" w:hAnsi="Times New Roman" w:cs="Times New Roman"/>
          <w:sz w:val="24"/>
          <w:szCs w:val="24"/>
          <w:lang w:val="en-US"/>
        </w:rPr>
        <w:t>iseiran@mail.ru.</w:t>
      </w:r>
    </w:p>
    <w:p w14:paraId="4D2C498F" w14:textId="370ED807" w:rsidR="00677605" w:rsidRPr="002F2E31" w:rsidRDefault="00677605" w:rsidP="00677605">
      <w:pPr>
        <w:spacing w:after="0" w:line="240" w:lineRule="auto"/>
        <w:ind w:firstLine="709"/>
        <w:jc w:val="center"/>
        <w:rPr>
          <w:rFonts w:ascii="Times New Roman" w:hAnsi="Times New Roman" w:cs="Times New Roman"/>
          <w:sz w:val="24"/>
          <w:szCs w:val="24"/>
          <w:lang w:val="en-US"/>
        </w:rPr>
      </w:pPr>
    </w:p>
    <w:p w14:paraId="4F825FA8" w14:textId="77777777" w:rsidR="00677605" w:rsidRPr="002F2E31" w:rsidRDefault="00677605" w:rsidP="00677605">
      <w:pPr>
        <w:spacing w:after="0" w:line="240" w:lineRule="auto"/>
        <w:ind w:firstLine="709"/>
        <w:jc w:val="center"/>
        <w:rPr>
          <w:rFonts w:ascii="Times New Roman" w:hAnsi="Times New Roman" w:cs="Times New Roman"/>
          <w:sz w:val="24"/>
          <w:szCs w:val="24"/>
          <w:lang w:val="en-US"/>
        </w:rPr>
      </w:pPr>
    </w:p>
    <w:p w14:paraId="51D77C5E" w14:textId="77777777" w:rsidR="00DA404F" w:rsidRPr="00832DA4" w:rsidRDefault="00DA404F" w:rsidP="00DA404F">
      <w:pPr>
        <w:spacing w:after="0" w:line="240" w:lineRule="auto"/>
        <w:ind w:firstLine="709"/>
        <w:jc w:val="right"/>
        <w:rPr>
          <w:rFonts w:ascii="Times New Roman" w:hAnsi="Times New Roman" w:cs="Times New Roman"/>
          <w:b/>
          <w:bCs/>
          <w:sz w:val="24"/>
          <w:szCs w:val="24"/>
          <w:lang w:val="en-US"/>
        </w:rPr>
      </w:pPr>
      <w:proofErr w:type="spellStart"/>
      <w:r w:rsidRPr="00832DA4">
        <w:rPr>
          <w:rFonts w:ascii="Times New Roman" w:hAnsi="Times New Roman" w:cs="Times New Roman"/>
          <w:b/>
          <w:bCs/>
          <w:sz w:val="24"/>
          <w:szCs w:val="24"/>
          <w:lang w:val="en-US"/>
        </w:rPr>
        <w:t>Gichiev</w:t>
      </w:r>
      <w:proofErr w:type="spellEnd"/>
      <w:r w:rsidRPr="00832DA4">
        <w:rPr>
          <w:rFonts w:ascii="Times New Roman" w:hAnsi="Times New Roman" w:cs="Times New Roman"/>
          <w:b/>
          <w:bCs/>
          <w:sz w:val="24"/>
          <w:szCs w:val="24"/>
          <w:lang w:val="en-US"/>
        </w:rPr>
        <w:t xml:space="preserve"> N.S.</w:t>
      </w:r>
    </w:p>
    <w:p w14:paraId="52CB06B4" w14:textId="77777777" w:rsidR="00DA404F" w:rsidRPr="00832DA4" w:rsidRDefault="00DA404F" w:rsidP="00DA404F">
      <w:pPr>
        <w:spacing w:after="0" w:line="240" w:lineRule="auto"/>
        <w:ind w:firstLine="709"/>
        <w:jc w:val="right"/>
        <w:rPr>
          <w:rFonts w:ascii="Times New Roman" w:hAnsi="Times New Roman" w:cs="Times New Roman"/>
          <w:b/>
          <w:bCs/>
          <w:sz w:val="24"/>
          <w:szCs w:val="24"/>
          <w:lang w:val="en-US"/>
        </w:rPr>
      </w:pPr>
    </w:p>
    <w:p w14:paraId="51CCF816" w14:textId="77777777" w:rsidR="00DA404F" w:rsidRPr="00832DA4" w:rsidRDefault="00DA404F" w:rsidP="002F2E31">
      <w:pPr>
        <w:spacing w:after="0" w:line="240" w:lineRule="auto"/>
        <w:ind w:firstLine="709"/>
        <w:jc w:val="center"/>
        <w:rPr>
          <w:rFonts w:ascii="Times New Roman" w:hAnsi="Times New Roman" w:cs="Times New Roman"/>
          <w:b/>
          <w:bCs/>
          <w:sz w:val="24"/>
          <w:szCs w:val="24"/>
          <w:lang w:val="en-US"/>
        </w:rPr>
      </w:pPr>
      <w:r w:rsidRPr="00832DA4">
        <w:rPr>
          <w:rFonts w:ascii="Times New Roman" w:hAnsi="Times New Roman" w:cs="Times New Roman"/>
          <w:b/>
          <w:bCs/>
          <w:sz w:val="24"/>
          <w:szCs w:val="24"/>
          <w:lang w:val="en-US"/>
        </w:rPr>
        <w:t>RELATIONSHIP OF ECONOMIC GROWTH AND SCIENTIFIC</w:t>
      </w:r>
    </w:p>
    <w:p w14:paraId="3F5655E2" w14:textId="77777777" w:rsidR="00DA404F" w:rsidRPr="00832DA4" w:rsidRDefault="00DA404F" w:rsidP="002F2E31">
      <w:pPr>
        <w:spacing w:after="0" w:line="240" w:lineRule="auto"/>
        <w:ind w:firstLine="709"/>
        <w:jc w:val="center"/>
        <w:rPr>
          <w:rFonts w:ascii="Times New Roman" w:hAnsi="Times New Roman" w:cs="Times New Roman"/>
          <w:b/>
          <w:bCs/>
          <w:sz w:val="24"/>
          <w:szCs w:val="24"/>
          <w:lang w:val="en-US"/>
        </w:rPr>
      </w:pPr>
      <w:r w:rsidRPr="00832DA4">
        <w:rPr>
          <w:rFonts w:ascii="Times New Roman" w:hAnsi="Times New Roman" w:cs="Times New Roman"/>
          <w:b/>
          <w:bCs/>
          <w:sz w:val="24"/>
          <w:szCs w:val="24"/>
          <w:lang w:val="en-US"/>
        </w:rPr>
        <w:t>TECHNOLOGICAL DEVELOPMENT</w:t>
      </w:r>
    </w:p>
    <w:p w14:paraId="6E299C89" w14:textId="77777777" w:rsidR="00DA404F" w:rsidRPr="00832DA4" w:rsidRDefault="00DA404F" w:rsidP="002F2E31">
      <w:pPr>
        <w:spacing w:after="0" w:line="240" w:lineRule="auto"/>
        <w:ind w:firstLine="709"/>
        <w:jc w:val="center"/>
        <w:rPr>
          <w:rFonts w:ascii="Times New Roman" w:hAnsi="Times New Roman" w:cs="Times New Roman"/>
          <w:b/>
          <w:bCs/>
          <w:sz w:val="24"/>
          <w:szCs w:val="24"/>
          <w:lang w:val="en-US"/>
        </w:rPr>
      </w:pPr>
      <w:r w:rsidRPr="00832DA4">
        <w:rPr>
          <w:rFonts w:ascii="Times New Roman" w:hAnsi="Times New Roman" w:cs="Times New Roman"/>
          <w:b/>
          <w:bCs/>
          <w:sz w:val="24"/>
          <w:szCs w:val="24"/>
          <w:lang w:val="en-US"/>
        </w:rPr>
        <w:t>OF THE NORTH CAUCASIAN MACROREGION</w:t>
      </w:r>
    </w:p>
    <w:p w14:paraId="4D672104" w14:textId="77777777" w:rsidR="00DA404F" w:rsidRPr="00832DA4" w:rsidRDefault="00DA404F" w:rsidP="00DA404F">
      <w:pPr>
        <w:spacing w:after="0" w:line="240" w:lineRule="auto"/>
        <w:ind w:firstLine="709"/>
        <w:jc w:val="right"/>
        <w:rPr>
          <w:rFonts w:ascii="Times New Roman" w:hAnsi="Times New Roman" w:cs="Times New Roman"/>
          <w:b/>
          <w:bCs/>
          <w:sz w:val="24"/>
          <w:szCs w:val="24"/>
          <w:lang w:val="en-US"/>
        </w:rPr>
      </w:pPr>
    </w:p>
    <w:p w14:paraId="086A6A00" w14:textId="77777777" w:rsidR="00DA404F" w:rsidRPr="00832DA4" w:rsidRDefault="00DA404F" w:rsidP="00DA404F">
      <w:pPr>
        <w:spacing w:after="0" w:line="240" w:lineRule="auto"/>
        <w:ind w:firstLine="709"/>
        <w:jc w:val="right"/>
        <w:rPr>
          <w:rFonts w:ascii="Times New Roman" w:hAnsi="Times New Roman" w:cs="Times New Roman"/>
          <w:b/>
          <w:bCs/>
          <w:sz w:val="24"/>
          <w:szCs w:val="24"/>
          <w:lang w:val="en-US"/>
        </w:rPr>
      </w:pPr>
    </w:p>
    <w:p w14:paraId="757149C7" w14:textId="77777777" w:rsidR="00DA404F" w:rsidRPr="00832DA4" w:rsidRDefault="00DA404F" w:rsidP="002F2E31">
      <w:pPr>
        <w:spacing w:after="0" w:line="240" w:lineRule="auto"/>
        <w:ind w:firstLine="709"/>
        <w:rPr>
          <w:rFonts w:ascii="Times New Roman" w:hAnsi="Times New Roman" w:cs="Times New Roman"/>
          <w:i/>
          <w:iCs/>
          <w:sz w:val="24"/>
          <w:szCs w:val="24"/>
          <w:lang w:val="en-US"/>
        </w:rPr>
      </w:pPr>
      <w:r w:rsidRPr="00832DA4">
        <w:rPr>
          <w:rFonts w:ascii="Times New Roman" w:hAnsi="Times New Roman" w:cs="Times New Roman"/>
          <w:b/>
          <w:bCs/>
          <w:i/>
          <w:iCs/>
          <w:sz w:val="24"/>
          <w:szCs w:val="24"/>
          <w:lang w:val="en-US"/>
        </w:rPr>
        <w:t xml:space="preserve">Annotation. </w:t>
      </w:r>
      <w:r w:rsidRPr="00832DA4">
        <w:rPr>
          <w:rFonts w:ascii="Times New Roman" w:hAnsi="Times New Roman" w:cs="Times New Roman"/>
          <w:i/>
          <w:iCs/>
          <w:sz w:val="24"/>
          <w:szCs w:val="24"/>
          <w:lang w:val="en-US"/>
        </w:rPr>
        <w:t>The study is aimed at assessing the relationship between technological innovations and the economic growth of the North Caucasus Federal District during 2000–2020. The test results showed that an increase in technological innovation rates leads to an increase in economic growth in the long term.</w:t>
      </w:r>
    </w:p>
    <w:p w14:paraId="162857F3" w14:textId="7A7D1551" w:rsidR="00DA404F" w:rsidRPr="00832DA4" w:rsidRDefault="00DA404F" w:rsidP="002F2E31">
      <w:pPr>
        <w:spacing w:after="0" w:line="240" w:lineRule="auto"/>
        <w:ind w:firstLine="709"/>
        <w:rPr>
          <w:rFonts w:ascii="Times New Roman" w:hAnsi="Times New Roman" w:cs="Times New Roman"/>
          <w:i/>
          <w:iCs/>
          <w:sz w:val="24"/>
          <w:szCs w:val="24"/>
          <w:lang w:val="en-US"/>
        </w:rPr>
      </w:pPr>
      <w:r w:rsidRPr="00832DA4">
        <w:rPr>
          <w:rFonts w:ascii="Times New Roman" w:hAnsi="Times New Roman" w:cs="Times New Roman"/>
          <w:b/>
          <w:bCs/>
          <w:i/>
          <w:iCs/>
          <w:sz w:val="24"/>
          <w:szCs w:val="24"/>
          <w:lang w:val="en-US"/>
        </w:rPr>
        <w:t xml:space="preserve">Keywords: </w:t>
      </w:r>
      <w:r w:rsidRPr="00832DA4">
        <w:rPr>
          <w:rFonts w:ascii="Times New Roman" w:hAnsi="Times New Roman" w:cs="Times New Roman"/>
          <w:i/>
          <w:iCs/>
          <w:sz w:val="24"/>
          <w:szCs w:val="24"/>
          <w:lang w:val="en-US"/>
        </w:rPr>
        <w:t xml:space="preserve">economic growth, gross regional product, innovations, scientific and technological growth factors, North Caucasus </w:t>
      </w:r>
      <w:proofErr w:type="spellStart"/>
      <w:r w:rsidRPr="00832DA4">
        <w:rPr>
          <w:rFonts w:ascii="Times New Roman" w:hAnsi="Times New Roman" w:cs="Times New Roman"/>
          <w:i/>
          <w:iCs/>
          <w:sz w:val="24"/>
          <w:szCs w:val="24"/>
          <w:lang w:val="en-US"/>
        </w:rPr>
        <w:t>macroregion</w:t>
      </w:r>
      <w:proofErr w:type="spellEnd"/>
      <w:r w:rsidRPr="00832DA4">
        <w:rPr>
          <w:rFonts w:ascii="Times New Roman" w:hAnsi="Times New Roman" w:cs="Times New Roman"/>
          <w:i/>
          <w:iCs/>
          <w:sz w:val="24"/>
          <w:szCs w:val="24"/>
          <w:lang w:val="en-US"/>
        </w:rPr>
        <w:t>.</w:t>
      </w:r>
    </w:p>
    <w:p w14:paraId="24C2B41C" w14:textId="77777777" w:rsidR="00DA404F" w:rsidRPr="00832DA4" w:rsidRDefault="00DA404F" w:rsidP="00DA404F">
      <w:pPr>
        <w:spacing w:after="0" w:line="240" w:lineRule="auto"/>
        <w:ind w:firstLine="709"/>
        <w:jc w:val="right"/>
        <w:rPr>
          <w:rFonts w:ascii="Times New Roman" w:hAnsi="Times New Roman" w:cs="Times New Roman"/>
          <w:i/>
          <w:iCs/>
          <w:sz w:val="24"/>
          <w:szCs w:val="24"/>
          <w:lang w:val="en-US"/>
        </w:rPr>
      </w:pPr>
    </w:p>
    <w:p w14:paraId="5C845DCD" w14:textId="77777777" w:rsidR="00DA404F" w:rsidRPr="00832DA4" w:rsidRDefault="00DA404F" w:rsidP="00DA404F">
      <w:pPr>
        <w:spacing w:after="0" w:line="240" w:lineRule="auto"/>
        <w:ind w:firstLine="709"/>
        <w:jc w:val="right"/>
        <w:rPr>
          <w:rFonts w:ascii="Times New Roman" w:hAnsi="Times New Roman" w:cs="Times New Roman"/>
          <w:i/>
          <w:iCs/>
          <w:sz w:val="24"/>
          <w:szCs w:val="24"/>
          <w:lang w:val="en-US"/>
        </w:rPr>
      </w:pPr>
    </w:p>
    <w:p w14:paraId="5D0F7430" w14:textId="77777777" w:rsidR="00DA404F" w:rsidRPr="00832DA4" w:rsidRDefault="00DA404F" w:rsidP="00DA404F">
      <w:pPr>
        <w:spacing w:after="0" w:line="240" w:lineRule="auto"/>
        <w:ind w:firstLine="709"/>
        <w:jc w:val="right"/>
        <w:rPr>
          <w:rFonts w:ascii="Times New Roman" w:hAnsi="Times New Roman" w:cs="Times New Roman"/>
          <w:i/>
          <w:iCs/>
          <w:sz w:val="24"/>
          <w:szCs w:val="24"/>
          <w:lang w:val="en-US"/>
        </w:rPr>
      </w:pPr>
    </w:p>
    <w:p w14:paraId="34E932CD" w14:textId="1E93E71B" w:rsidR="00DA404F" w:rsidRPr="00832DA4" w:rsidRDefault="005F4405" w:rsidP="005F4405">
      <w:pPr>
        <w:spacing w:after="0" w:line="240" w:lineRule="auto"/>
        <w:ind w:firstLine="709"/>
        <w:jc w:val="center"/>
        <w:rPr>
          <w:rFonts w:ascii="Times New Roman" w:hAnsi="Times New Roman" w:cs="Times New Roman"/>
          <w:b/>
          <w:bCs/>
          <w:sz w:val="24"/>
          <w:szCs w:val="24"/>
          <w:lang w:val="en-US"/>
        </w:rPr>
      </w:pPr>
      <w:r w:rsidRPr="00832DA4">
        <w:rPr>
          <w:rFonts w:ascii="Times New Roman" w:hAnsi="Times New Roman" w:cs="Times New Roman"/>
          <w:b/>
          <w:bCs/>
          <w:sz w:val="24"/>
          <w:szCs w:val="24"/>
          <w:lang w:val="en-US"/>
        </w:rPr>
        <w:t>Bibliographic list</w:t>
      </w:r>
    </w:p>
    <w:p w14:paraId="2B15B2E7" w14:textId="77777777" w:rsidR="005F4405" w:rsidRPr="00832DA4" w:rsidRDefault="005F4405" w:rsidP="005F4405">
      <w:pPr>
        <w:spacing w:after="0" w:line="240" w:lineRule="auto"/>
        <w:ind w:firstLine="709"/>
        <w:jc w:val="center"/>
        <w:rPr>
          <w:rFonts w:ascii="Times New Roman" w:hAnsi="Times New Roman" w:cs="Times New Roman"/>
          <w:b/>
          <w:bCs/>
          <w:sz w:val="24"/>
          <w:szCs w:val="24"/>
          <w:lang w:val="en-US"/>
        </w:rPr>
      </w:pPr>
    </w:p>
    <w:p w14:paraId="192C4172" w14:textId="06A99927" w:rsidR="00DA404F" w:rsidRPr="00832DA4" w:rsidRDefault="00DA404F" w:rsidP="00DA404F">
      <w:pPr>
        <w:pStyle w:val="a6"/>
        <w:numPr>
          <w:ilvl w:val="0"/>
          <w:numId w:val="2"/>
        </w:numPr>
        <w:spacing w:after="0" w:line="240" w:lineRule="auto"/>
        <w:ind w:left="0" w:firstLine="709"/>
        <w:jc w:val="both"/>
        <w:rPr>
          <w:rFonts w:ascii="Times New Roman" w:hAnsi="Times New Roman" w:cs="Times New Roman"/>
          <w:sz w:val="24"/>
          <w:szCs w:val="24"/>
          <w:lang w:val="en-US"/>
        </w:rPr>
      </w:pPr>
      <w:proofErr w:type="spellStart"/>
      <w:r w:rsidRPr="00832DA4">
        <w:rPr>
          <w:rFonts w:ascii="Times New Roman" w:hAnsi="Times New Roman" w:cs="Times New Roman"/>
          <w:sz w:val="24"/>
          <w:szCs w:val="24"/>
          <w:lang w:val="en-US"/>
        </w:rPr>
        <w:t>Idrisov</w:t>
      </w:r>
      <w:proofErr w:type="spellEnd"/>
      <w:r w:rsidRPr="00832DA4">
        <w:rPr>
          <w:rFonts w:ascii="Times New Roman" w:hAnsi="Times New Roman" w:cs="Times New Roman"/>
          <w:sz w:val="24"/>
          <w:szCs w:val="24"/>
          <w:lang w:val="en-US"/>
        </w:rPr>
        <w:t xml:space="preserve"> G.I., </w:t>
      </w:r>
      <w:proofErr w:type="spellStart"/>
      <w:r w:rsidRPr="00832DA4">
        <w:rPr>
          <w:rFonts w:ascii="Times New Roman" w:hAnsi="Times New Roman" w:cs="Times New Roman"/>
          <w:sz w:val="24"/>
          <w:szCs w:val="24"/>
          <w:lang w:val="en-US"/>
        </w:rPr>
        <w:t>Knyagin</w:t>
      </w:r>
      <w:proofErr w:type="spellEnd"/>
      <w:r w:rsidRPr="00832DA4">
        <w:rPr>
          <w:rFonts w:ascii="Times New Roman" w:hAnsi="Times New Roman" w:cs="Times New Roman"/>
          <w:sz w:val="24"/>
          <w:szCs w:val="24"/>
          <w:lang w:val="en-US"/>
        </w:rPr>
        <w:t xml:space="preserve"> V.N., </w:t>
      </w:r>
      <w:proofErr w:type="spellStart"/>
      <w:r w:rsidRPr="00832DA4">
        <w:rPr>
          <w:rFonts w:ascii="Times New Roman" w:hAnsi="Times New Roman" w:cs="Times New Roman"/>
          <w:sz w:val="24"/>
          <w:szCs w:val="24"/>
          <w:lang w:val="en-US"/>
        </w:rPr>
        <w:t>Kudrin</w:t>
      </w:r>
      <w:proofErr w:type="spellEnd"/>
      <w:r w:rsidRPr="00832DA4">
        <w:rPr>
          <w:rFonts w:ascii="Times New Roman" w:hAnsi="Times New Roman" w:cs="Times New Roman"/>
          <w:sz w:val="24"/>
          <w:szCs w:val="24"/>
          <w:lang w:val="en-US"/>
        </w:rPr>
        <w:t xml:space="preserve"> A.L., </w:t>
      </w:r>
      <w:proofErr w:type="spellStart"/>
      <w:r w:rsidRPr="00832DA4">
        <w:rPr>
          <w:rFonts w:ascii="Times New Roman" w:hAnsi="Times New Roman" w:cs="Times New Roman"/>
          <w:sz w:val="24"/>
          <w:szCs w:val="24"/>
          <w:lang w:val="en-US"/>
        </w:rPr>
        <w:t>Rozhkova</w:t>
      </w:r>
      <w:proofErr w:type="spellEnd"/>
      <w:r w:rsidRPr="00832DA4">
        <w:rPr>
          <w:rFonts w:ascii="Times New Roman" w:hAnsi="Times New Roman" w:cs="Times New Roman"/>
          <w:sz w:val="24"/>
          <w:szCs w:val="24"/>
          <w:lang w:val="en-US"/>
        </w:rPr>
        <w:t xml:space="preserve"> E.S. New technological revolution: challenges and opportunities for Russia // Questions of Economics. 2018. No. 4. P. 5-25</w:t>
      </w:r>
    </w:p>
    <w:p w14:paraId="1D5A20D0"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2.</w:t>
      </w:r>
      <w:r w:rsidRPr="00832DA4">
        <w:rPr>
          <w:rFonts w:ascii="Times New Roman" w:hAnsi="Times New Roman" w:cs="Times New Roman"/>
          <w:sz w:val="24"/>
          <w:szCs w:val="24"/>
          <w:lang w:val="en-US"/>
        </w:rPr>
        <w:tab/>
        <w:t>Aubert, J.-E. Promoting Innovation in Developing Countries: A Conceptual Framework; World Bank Publications: Washington, DC, USA, 2005; Volume 3554, Available online: https://openknowledge.worldbank.org/handle/10986/8965 (accessed on 10 January 2022)</w:t>
      </w:r>
    </w:p>
    <w:p w14:paraId="25A98629"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3.</w:t>
      </w:r>
      <w:r w:rsidRPr="00832DA4">
        <w:rPr>
          <w:rFonts w:ascii="Times New Roman" w:hAnsi="Times New Roman" w:cs="Times New Roman"/>
          <w:sz w:val="24"/>
          <w:szCs w:val="24"/>
          <w:lang w:val="en-US"/>
        </w:rPr>
        <w:tab/>
        <w:t xml:space="preserve">Cooper, R.G. From experience: The invisible success factors in product innovation. J. Prod. </w:t>
      </w:r>
      <w:proofErr w:type="spellStart"/>
      <w:r w:rsidRPr="00832DA4">
        <w:rPr>
          <w:rFonts w:ascii="Times New Roman" w:hAnsi="Times New Roman" w:cs="Times New Roman"/>
          <w:sz w:val="24"/>
          <w:szCs w:val="24"/>
          <w:lang w:val="en-US"/>
        </w:rPr>
        <w:t>Innov</w:t>
      </w:r>
      <w:proofErr w:type="spellEnd"/>
      <w:r w:rsidRPr="00832DA4">
        <w:rPr>
          <w:rFonts w:ascii="Times New Roman" w:hAnsi="Times New Roman" w:cs="Times New Roman"/>
          <w:sz w:val="24"/>
          <w:szCs w:val="24"/>
          <w:lang w:val="en-US"/>
        </w:rPr>
        <w:t xml:space="preserve">. </w:t>
      </w:r>
      <w:proofErr w:type="spellStart"/>
      <w:r w:rsidRPr="00832DA4">
        <w:rPr>
          <w:rFonts w:ascii="Times New Roman" w:hAnsi="Times New Roman" w:cs="Times New Roman"/>
          <w:sz w:val="24"/>
          <w:szCs w:val="24"/>
          <w:lang w:val="en-US"/>
        </w:rPr>
        <w:t>Manag</w:t>
      </w:r>
      <w:proofErr w:type="spellEnd"/>
      <w:r w:rsidRPr="00832DA4">
        <w:rPr>
          <w:rFonts w:ascii="Times New Roman" w:hAnsi="Times New Roman" w:cs="Times New Roman"/>
          <w:sz w:val="24"/>
          <w:szCs w:val="24"/>
          <w:lang w:val="en-US"/>
        </w:rPr>
        <w:t>. 1999, 16, 115–133. [Google Scholar] [</w:t>
      </w:r>
      <w:proofErr w:type="spellStart"/>
      <w:r w:rsidRPr="00832DA4">
        <w:rPr>
          <w:rFonts w:ascii="Times New Roman" w:hAnsi="Times New Roman" w:cs="Times New Roman"/>
          <w:sz w:val="24"/>
          <w:szCs w:val="24"/>
          <w:lang w:val="en-US"/>
        </w:rPr>
        <w:t>CrossRef</w:t>
      </w:r>
      <w:proofErr w:type="spellEnd"/>
      <w:r w:rsidRPr="00832DA4">
        <w:rPr>
          <w:rFonts w:ascii="Times New Roman" w:hAnsi="Times New Roman" w:cs="Times New Roman"/>
          <w:sz w:val="24"/>
          <w:szCs w:val="24"/>
          <w:lang w:val="en-US"/>
        </w:rPr>
        <w:t>]</w:t>
      </w:r>
    </w:p>
    <w:p w14:paraId="738C8804"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4.</w:t>
      </w:r>
      <w:r w:rsidRPr="00832DA4">
        <w:rPr>
          <w:rFonts w:ascii="Times New Roman" w:hAnsi="Times New Roman" w:cs="Times New Roman"/>
          <w:sz w:val="24"/>
          <w:szCs w:val="24"/>
          <w:lang w:val="en-US"/>
        </w:rPr>
        <w:tab/>
        <w:t xml:space="preserve">Diaconu, M. Technological innovation: Concept, process, typology and </w:t>
      </w:r>
      <w:proofErr w:type="spellStart"/>
      <w:r w:rsidRPr="00832DA4">
        <w:rPr>
          <w:rFonts w:ascii="Times New Roman" w:hAnsi="Times New Roman" w:cs="Times New Roman"/>
          <w:sz w:val="24"/>
          <w:szCs w:val="24"/>
          <w:lang w:val="en-US"/>
        </w:rPr>
        <w:t>implica-tions</w:t>
      </w:r>
      <w:proofErr w:type="spellEnd"/>
      <w:r w:rsidRPr="00832DA4">
        <w:rPr>
          <w:rFonts w:ascii="Times New Roman" w:hAnsi="Times New Roman" w:cs="Times New Roman"/>
          <w:sz w:val="24"/>
          <w:szCs w:val="24"/>
          <w:lang w:val="en-US"/>
        </w:rPr>
        <w:t xml:space="preserve"> in the econ-</w:t>
      </w:r>
      <w:proofErr w:type="spellStart"/>
      <w:r w:rsidRPr="00832DA4">
        <w:rPr>
          <w:rFonts w:ascii="Times New Roman" w:hAnsi="Times New Roman" w:cs="Times New Roman"/>
          <w:sz w:val="24"/>
          <w:szCs w:val="24"/>
          <w:lang w:val="en-US"/>
        </w:rPr>
        <w:t>omy</w:t>
      </w:r>
      <w:proofErr w:type="spellEnd"/>
      <w:r w:rsidRPr="00832DA4">
        <w:rPr>
          <w:rFonts w:ascii="Times New Roman" w:hAnsi="Times New Roman" w:cs="Times New Roman"/>
          <w:sz w:val="24"/>
          <w:szCs w:val="24"/>
          <w:lang w:val="en-US"/>
        </w:rPr>
        <w:t xml:space="preserve">. </w:t>
      </w:r>
      <w:proofErr w:type="spellStart"/>
      <w:r w:rsidRPr="00832DA4">
        <w:rPr>
          <w:rFonts w:ascii="Times New Roman" w:hAnsi="Times New Roman" w:cs="Times New Roman"/>
          <w:sz w:val="24"/>
          <w:szCs w:val="24"/>
          <w:lang w:val="en-US"/>
        </w:rPr>
        <w:t>Theor</w:t>
      </w:r>
      <w:proofErr w:type="spellEnd"/>
      <w:r w:rsidRPr="00832DA4">
        <w:rPr>
          <w:rFonts w:ascii="Times New Roman" w:hAnsi="Times New Roman" w:cs="Times New Roman"/>
          <w:sz w:val="24"/>
          <w:szCs w:val="24"/>
          <w:lang w:val="en-US"/>
        </w:rPr>
        <w:t>. Appl. Econ. 2011, 18. [Google Scholar]</w:t>
      </w:r>
    </w:p>
    <w:p w14:paraId="714AF956"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5.</w:t>
      </w:r>
      <w:r w:rsidRPr="00832DA4">
        <w:rPr>
          <w:rFonts w:ascii="Times New Roman" w:hAnsi="Times New Roman" w:cs="Times New Roman"/>
          <w:sz w:val="24"/>
          <w:szCs w:val="24"/>
          <w:lang w:val="en-US"/>
        </w:rPr>
        <w:tab/>
      </w:r>
      <w:proofErr w:type="spellStart"/>
      <w:r w:rsidRPr="00832DA4">
        <w:rPr>
          <w:rFonts w:ascii="Times New Roman" w:hAnsi="Times New Roman" w:cs="Times New Roman"/>
          <w:sz w:val="24"/>
          <w:szCs w:val="24"/>
          <w:lang w:val="en-US"/>
        </w:rPr>
        <w:t>Dincer</w:t>
      </w:r>
      <w:proofErr w:type="spellEnd"/>
      <w:r w:rsidRPr="00832DA4">
        <w:rPr>
          <w:rFonts w:ascii="Times New Roman" w:hAnsi="Times New Roman" w:cs="Times New Roman"/>
          <w:sz w:val="24"/>
          <w:szCs w:val="24"/>
          <w:lang w:val="en-US"/>
        </w:rPr>
        <w:t>, O. Does corruption slow down innovation? Evidence from a cointegrated panel of US states. Eur. J. Political Econ. 2019, 56, 1–10. [Google Scholar] [</w:t>
      </w:r>
      <w:proofErr w:type="spellStart"/>
      <w:r w:rsidRPr="00832DA4">
        <w:rPr>
          <w:rFonts w:ascii="Times New Roman" w:hAnsi="Times New Roman" w:cs="Times New Roman"/>
          <w:sz w:val="24"/>
          <w:szCs w:val="24"/>
          <w:lang w:val="en-US"/>
        </w:rPr>
        <w:t>CrossRef</w:t>
      </w:r>
      <w:proofErr w:type="spellEnd"/>
      <w:r w:rsidRPr="00832DA4">
        <w:rPr>
          <w:rFonts w:ascii="Times New Roman" w:hAnsi="Times New Roman" w:cs="Times New Roman"/>
          <w:sz w:val="24"/>
          <w:szCs w:val="24"/>
          <w:lang w:val="en-US"/>
        </w:rPr>
        <w:t>]</w:t>
      </w:r>
    </w:p>
    <w:p w14:paraId="644C4A0E"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6.</w:t>
      </w:r>
      <w:r w:rsidRPr="00832DA4">
        <w:rPr>
          <w:rFonts w:ascii="Times New Roman" w:hAnsi="Times New Roman" w:cs="Times New Roman"/>
          <w:sz w:val="24"/>
          <w:szCs w:val="24"/>
          <w:lang w:val="en-US"/>
        </w:rPr>
        <w:tab/>
        <w:t>Dodgson, M.; Gann, D.M.; Salter, A. The Management of Technological Innova-</w:t>
      </w:r>
      <w:proofErr w:type="spellStart"/>
      <w:r w:rsidRPr="00832DA4">
        <w:rPr>
          <w:rFonts w:ascii="Times New Roman" w:hAnsi="Times New Roman" w:cs="Times New Roman"/>
          <w:sz w:val="24"/>
          <w:szCs w:val="24"/>
          <w:lang w:val="en-US"/>
        </w:rPr>
        <w:t>tion</w:t>
      </w:r>
      <w:proofErr w:type="spellEnd"/>
      <w:r w:rsidRPr="00832DA4">
        <w:rPr>
          <w:rFonts w:ascii="Times New Roman" w:hAnsi="Times New Roman" w:cs="Times New Roman"/>
          <w:sz w:val="24"/>
          <w:szCs w:val="24"/>
          <w:lang w:val="en-US"/>
        </w:rPr>
        <w:t xml:space="preserve">: Strategy and Practice; Oxford University Press on Demand: Oxford, UK, 2008; Available online: https://www.researchgate.net/publication/43478333 (accessed on 10 January 2022). </w:t>
      </w:r>
    </w:p>
    <w:p w14:paraId="5DC1F7FD"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7.</w:t>
      </w:r>
      <w:r w:rsidRPr="00832DA4">
        <w:rPr>
          <w:rFonts w:ascii="Times New Roman" w:hAnsi="Times New Roman" w:cs="Times New Roman"/>
          <w:sz w:val="24"/>
          <w:szCs w:val="24"/>
          <w:lang w:val="en-US"/>
        </w:rPr>
        <w:tab/>
      </w:r>
      <w:proofErr w:type="spellStart"/>
      <w:r w:rsidRPr="00832DA4">
        <w:rPr>
          <w:rFonts w:ascii="Times New Roman" w:hAnsi="Times New Roman" w:cs="Times New Roman"/>
          <w:sz w:val="24"/>
          <w:szCs w:val="24"/>
          <w:lang w:val="en-US"/>
        </w:rPr>
        <w:t>Hussaini</w:t>
      </w:r>
      <w:proofErr w:type="spellEnd"/>
      <w:r w:rsidRPr="00832DA4">
        <w:rPr>
          <w:rFonts w:ascii="Times New Roman" w:hAnsi="Times New Roman" w:cs="Times New Roman"/>
          <w:sz w:val="24"/>
          <w:szCs w:val="24"/>
          <w:lang w:val="en-US"/>
        </w:rPr>
        <w:t>, N. Economic Growth and Higher Education in South Asian Countries: Evidence from Econometrics. Int. J. High. Educ. 2020, 9, 118–125. [Google Scholar] [</w:t>
      </w:r>
      <w:proofErr w:type="spellStart"/>
      <w:r w:rsidRPr="00832DA4">
        <w:rPr>
          <w:rFonts w:ascii="Times New Roman" w:hAnsi="Times New Roman" w:cs="Times New Roman"/>
          <w:sz w:val="24"/>
          <w:szCs w:val="24"/>
          <w:lang w:val="en-US"/>
        </w:rPr>
        <w:t>CrossRef</w:t>
      </w:r>
      <w:proofErr w:type="spellEnd"/>
      <w:r w:rsidRPr="00832DA4">
        <w:rPr>
          <w:rFonts w:ascii="Times New Roman" w:hAnsi="Times New Roman" w:cs="Times New Roman"/>
          <w:sz w:val="24"/>
          <w:szCs w:val="24"/>
          <w:lang w:val="en-US"/>
        </w:rPr>
        <w:t>]</w:t>
      </w:r>
    </w:p>
    <w:p w14:paraId="75539D3E"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8.</w:t>
      </w:r>
      <w:r w:rsidRPr="00832DA4">
        <w:rPr>
          <w:rFonts w:ascii="Times New Roman" w:hAnsi="Times New Roman" w:cs="Times New Roman"/>
          <w:sz w:val="24"/>
          <w:szCs w:val="24"/>
          <w:lang w:val="en-US"/>
        </w:rPr>
        <w:tab/>
        <w:t xml:space="preserve">Mohamed, M.; Liu, P.; </w:t>
      </w:r>
      <w:proofErr w:type="spellStart"/>
      <w:r w:rsidRPr="00832DA4">
        <w:rPr>
          <w:rFonts w:ascii="Times New Roman" w:hAnsi="Times New Roman" w:cs="Times New Roman"/>
          <w:sz w:val="24"/>
          <w:szCs w:val="24"/>
          <w:lang w:val="en-US"/>
        </w:rPr>
        <w:t>Nie</w:t>
      </w:r>
      <w:proofErr w:type="spellEnd"/>
      <w:r w:rsidRPr="00832DA4">
        <w:rPr>
          <w:rFonts w:ascii="Times New Roman" w:hAnsi="Times New Roman" w:cs="Times New Roman"/>
          <w:sz w:val="24"/>
          <w:szCs w:val="24"/>
          <w:lang w:val="en-US"/>
        </w:rPr>
        <w:t xml:space="preserve">, G. Are technological innovation and foreign direct in-vestment a way to boost economic growth? an </w:t>
      </w:r>
      <w:proofErr w:type="spellStart"/>
      <w:r w:rsidRPr="00832DA4">
        <w:rPr>
          <w:rFonts w:ascii="Times New Roman" w:hAnsi="Times New Roman" w:cs="Times New Roman"/>
          <w:sz w:val="24"/>
          <w:szCs w:val="24"/>
          <w:lang w:val="en-US"/>
        </w:rPr>
        <w:t>egyptian</w:t>
      </w:r>
      <w:proofErr w:type="spellEnd"/>
      <w:r w:rsidRPr="00832DA4">
        <w:rPr>
          <w:rFonts w:ascii="Times New Roman" w:hAnsi="Times New Roman" w:cs="Times New Roman"/>
          <w:sz w:val="24"/>
          <w:szCs w:val="24"/>
          <w:lang w:val="en-US"/>
        </w:rPr>
        <w:t xml:space="preserve"> case study using the autoregressive dis-tributed lag (</w:t>
      </w:r>
      <w:proofErr w:type="spellStart"/>
      <w:r w:rsidRPr="00832DA4">
        <w:rPr>
          <w:rFonts w:ascii="Times New Roman" w:hAnsi="Times New Roman" w:cs="Times New Roman"/>
          <w:sz w:val="24"/>
          <w:szCs w:val="24"/>
          <w:lang w:val="en-US"/>
        </w:rPr>
        <w:t>ardl</w:t>
      </w:r>
      <w:proofErr w:type="spellEnd"/>
      <w:r w:rsidRPr="00832DA4">
        <w:rPr>
          <w:rFonts w:ascii="Times New Roman" w:hAnsi="Times New Roman" w:cs="Times New Roman"/>
          <w:sz w:val="24"/>
          <w:szCs w:val="24"/>
          <w:lang w:val="en-US"/>
        </w:rPr>
        <w:t>) model. Sustainability 2021, 13, 3265. [Google Scholar] [</w:t>
      </w:r>
      <w:proofErr w:type="spellStart"/>
      <w:r w:rsidRPr="00832DA4">
        <w:rPr>
          <w:rFonts w:ascii="Times New Roman" w:hAnsi="Times New Roman" w:cs="Times New Roman"/>
          <w:sz w:val="24"/>
          <w:szCs w:val="24"/>
          <w:lang w:val="en-US"/>
        </w:rPr>
        <w:t>CrossRef</w:t>
      </w:r>
      <w:proofErr w:type="spellEnd"/>
      <w:r w:rsidRPr="00832DA4">
        <w:rPr>
          <w:rFonts w:ascii="Times New Roman" w:hAnsi="Times New Roman" w:cs="Times New Roman"/>
          <w:sz w:val="24"/>
          <w:szCs w:val="24"/>
          <w:lang w:val="en-US"/>
        </w:rPr>
        <w:t>].</w:t>
      </w:r>
    </w:p>
    <w:p w14:paraId="23C448CA"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9.</w:t>
      </w:r>
      <w:r w:rsidRPr="00832DA4">
        <w:rPr>
          <w:rFonts w:ascii="Times New Roman" w:hAnsi="Times New Roman" w:cs="Times New Roman"/>
          <w:sz w:val="24"/>
          <w:szCs w:val="24"/>
          <w:lang w:val="en-US"/>
        </w:rPr>
        <w:tab/>
        <w:t xml:space="preserve">Porter, M.E. The competitive advantage of nations </w:t>
      </w:r>
      <w:proofErr w:type="spellStart"/>
      <w:r w:rsidRPr="00832DA4">
        <w:rPr>
          <w:rFonts w:ascii="Times New Roman" w:hAnsi="Times New Roman" w:cs="Times New Roman"/>
          <w:sz w:val="24"/>
          <w:szCs w:val="24"/>
          <w:lang w:val="en-US"/>
        </w:rPr>
        <w:t>harvard</w:t>
      </w:r>
      <w:proofErr w:type="spellEnd"/>
      <w:r w:rsidRPr="00832DA4">
        <w:rPr>
          <w:rFonts w:ascii="Times New Roman" w:hAnsi="Times New Roman" w:cs="Times New Roman"/>
          <w:sz w:val="24"/>
          <w:szCs w:val="24"/>
          <w:lang w:val="en-US"/>
        </w:rPr>
        <w:t xml:space="preserve"> business review. Harv. Bus. Rev. 1990, 91. [Google Scholar].</w:t>
      </w:r>
    </w:p>
    <w:p w14:paraId="3C292B33"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10.</w:t>
      </w:r>
      <w:r w:rsidRPr="00832DA4">
        <w:rPr>
          <w:rFonts w:ascii="Times New Roman" w:hAnsi="Times New Roman" w:cs="Times New Roman"/>
          <w:sz w:val="24"/>
          <w:szCs w:val="24"/>
          <w:lang w:val="en-US"/>
        </w:rPr>
        <w:tab/>
        <w:t>Romer, P.M. Endogenous technological change. J. Political Econ. 1990, 98, S71–S102. [Google Scholar] [</w:t>
      </w:r>
      <w:proofErr w:type="spellStart"/>
      <w:r w:rsidRPr="00832DA4">
        <w:rPr>
          <w:rFonts w:ascii="Times New Roman" w:hAnsi="Times New Roman" w:cs="Times New Roman"/>
          <w:sz w:val="24"/>
          <w:szCs w:val="24"/>
          <w:lang w:val="en-US"/>
        </w:rPr>
        <w:t>CrossRef</w:t>
      </w:r>
      <w:proofErr w:type="spellEnd"/>
      <w:proofErr w:type="gramStart"/>
      <w:r w:rsidRPr="00832DA4">
        <w:rPr>
          <w:rFonts w:ascii="Times New Roman" w:hAnsi="Times New Roman" w:cs="Times New Roman"/>
          <w:sz w:val="24"/>
          <w:szCs w:val="24"/>
          <w:lang w:val="en-US"/>
        </w:rPr>
        <w:t>][</w:t>
      </w:r>
      <w:proofErr w:type="gramEnd"/>
      <w:r w:rsidRPr="00832DA4">
        <w:rPr>
          <w:rFonts w:ascii="Times New Roman" w:hAnsi="Times New Roman" w:cs="Times New Roman"/>
          <w:sz w:val="24"/>
          <w:szCs w:val="24"/>
          <w:lang w:val="en-US"/>
        </w:rPr>
        <w:t>Green Version]</w:t>
      </w:r>
    </w:p>
    <w:p w14:paraId="126B17C0"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11.</w:t>
      </w:r>
      <w:r w:rsidRPr="00832DA4">
        <w:rPr>
          <w:rFonts w:ascii="Times New Roman" w:hAnsi="Times New Roman" w:cs="Times New Roman"/>
          <w:sz w:val="24"/>
          <w:szCs w:val="24"/>
          <w:lang w:val="en-US"/>
        </w:rPr>
        <w:tab/>
      </w:r>
      <w:proofErr w:type="spellStart"/>
      <w:r w:rsidRPr="00832DA4">
        <w:rPr>
          <w:rFonts w:ascii="Times New Roman" w:hAnsi="Times New Roman" w:cs="Times New Roman"/>
          <w:sz w:val="24"/>
          <w:szCs w:val="24"/>
          <w:lang w:val="en-US"/>
        </w:rPr>
        <w:t>Şener</w:t>
      </w:r>
      <w:proofErr w:type="spellEnd"/>
      <w:r w:rsidRPr="00832DA4">
        <w:rPr>
          <w:rFonts w:ascii="Times New Roman" w:hAnsi="Times New Roman" w:cs="Times New Roman"/>
          <w:sz w:val="24"/>
          <w:szCs w:val="24"/>
          <w:lang w:val="en-US"/>
        </w:rPr>
        <w:t xml:space="preserve">, S.; </w:t>
      </w:r>
      <w:proofErr w:type="spellStart"/>
      <w:r w:rsidRPr="00832DA4">
        <w:rPr>
          <w:rFonts w:ascii="Times New Roman" w:hAnsi="Times New Roman" w:cs="Times New Roman"/>
          <w:sz w:val="24"/>
          <w:szCs w:val="24"/>
          <w:lang w:val="en-US"/>
        </w:rPr>
        <w:t>Sarıdoğan</w:t>
      </w:r>
      <w:proofErr w:type="spellEnd"/>
      <w:r w:rsidRPr="00832DA4">
        <w:rPr>
          <w:rFonts w:ascii="Times New Roman" w:hAnsi="Times New Roman" w:cs="Times New Roman"/>
          <w:sz w:val="24"/>
          <w:szCs w:val="24"/>
          <w:lang w:val="en-US"/>
        </w:rPr>
        <w:t xml:space="preserve">, E. The effects of science-technology-innovation on </w:t>
      </w:r>
      <w:proofErr w:type="spellStart"/>
      <w:r w:rsidRPr="00832DA4">
        <w:rPr>
          <w:rFonts w:ascii="Times New Roman" w:hAnsi="Times New Roman" w:cs="Times New Roman"/>
          <w:sz w:val="24"/>
          <w:szCs w:val="24"/>
          <w:lang w:val="en-US"/>
        </w:rPr>
        <w:t>competi-tiveness</w:t>
      </w:r>
      <w:proofErr w:type="spellEnd"/>
      <w:r w:rsidRPr="00832DA4">
        <w:rPr>
          <w:rFonts w:ascii="Times New Roman" w:hAnsi="Times New Roman" w:cs="Times New Roman"/>
          <w:sz w:val="24"/>
          <w:szCs w:val="24"/>
          <w:lang w:val="en-US"/>
        </w:rPr>
        <w:t xml:space="preserve"> and economic growth. Procedia-Soc. </w:t>
      </w:r>
      <w:proofErr w:type="spellStart"/>
      <w:r w:rsidRPr="00832DA4">
        <w:rPr>
          <w:rFonts w:ascii="Times New Roman" w:hAnsi="Times New Roman" w:cs="Times New Roman"/>
          <w:sz w:val="24"/>
          <w:szCs w:val="24"/>
          <w:lang w:val="en-US"/>
        </w:rPr>
        <w:t>Behav</w:t>
      </w:r>
      <w:proofErr w:type="spellEnd"/>
      <w:r w:rsidRPr="00832DA4">
        <w:rPr>
          <w:rFonts w:ascii="Times New Roman" w:hAnsi="Times New Roman" w:cs="Times New Roman"/>
          <w:sz w:val="24"/>
          <w:szCs w:val="24"/>
          <w:lang w:val="en-US"/>
        </w:rPr>
        <w:t>. Sci. 2011, 24, 815–828. [Google Scholar] [</w:t>
      </w:r>
      <w:proofErr w:type="spellStart"/>
      <w:r w:rsidRPr="00832DA4">
        <w:rPr>
          <w:rFonts w:ascii="Times New Roman" w:hAnsi="Times New Roman" w:cs="Times New Roman"/>
          <w:sz w:val="24"/>
          <w:szCs w:val="24"/>
          <w:lang w:val="en-US"/>
        </w:rPr>
        <w:t>CrossRef</w:t>
      </w:r>
      <w:proofErr w:type="spellEnd"/>
      <w:proofErr w:type="gramStart"/>
      <w:r w:rsidRPr="00832DA4">
        <w:rPr>
          <w:rFonts w:ascii="Times New Roman" w:hAnsi="Times New Roman" w:cs="Times New Roman"/>
          <w:sz w:val="24"/>
          <w:szCs w:val="24"/>
          <w:lang w:val="en-US"/>
        </w:rPr>
        <w:t>][</w:t>
      </w:r>
      <w:proofErr w:type="gramEnd"/>
      <w:r w:rsidRPr="00832DA4">
        <w:rPr>
          <w:rFonts w:ascii="Times New Roman" w:hAnsi="Times New Roman" w:cs="Times New Roman"/>
          <w:sz w:val="24"/>
          <w:szCs w:val="24"/>
          <w:lang w:val="en-US"/>
        </w:rPr>
        <w:t>Green Version]</w:t>
      </w:r>
    </w:p>
    <w:p w14:paraId="317ADA85"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12.</w:t>
      </w:r>
      <w:r w:rsidRPr="00832DA4">
        <w:rPr>
          <w:rFonts w:ascii="Times New Roman" w:hAnsi="Times New Roman" w:cs="Times New Roman"/>
          <w:sz w:val="24"/>
          <w:szCs w:val="24"/>
          <w:lang w:val="en-US"/>
        </w:rPr>
        <w:tab/>
        <w:t xml:space="preserve">Tew, J.H.; Lee, K.J.X.; Lau, H.C.; Hoh, Y.C.; </w:t>
      </w:r>
      <w:proofErr w:type="spellStart"/>
      <w:r w:rsidRPr="00832DA4">
        <w:rPr>
          <w:rFonts w:ascii="Times New Roman" w:hAnsi="Times New Roman" w:cs="Times New Roman"/>
          <w:sz w:val="24"/>
          <w:szCs w:val="24"/>
          <w:lang w:val="en-US"/>
        </w:rPr>
        <w:t>Woon</w:t>
      </w:r>
      <w:proofErr w:type="spellEnd"/>
      <w:r w:rsidRPr="00832DA4">
        <w:rPr>
          <w:rFonts w:ascii="Times New Roman" w:hAnsi="Times New Roman" w:cs="Times New Roman"/>
          <w:sz w:val="24"/>
          <w:szCs w:val="24"/>
          <w:lang w:val="en-US"/>
        </w:rPr>
        <w:t>, S.P. Linkage between the Role of Knowledge and Economic Growth: A Panel Data Analysis. Ph.D. Thesis, UTAR, Kam-par, Malaysia, 2017. [Google Scholar],</w:t>
      </w:r>
    </w:p>
    <w:p w14:paraId="511DFBE1" w14:textId="77777777"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13.</w:t>
      </w:r>
      <w:r w:rsidRPr="00832DA4">
        <w:rPr>
          <w:rFonts w:ascii="Times New Roman" w:hAnsi="Times New Roman" w:cs="Times New Roman"/>
          <w:sz w:val="24"/>
          <w:szCs w:val="24"/>
          <w:lang w:val="en-US"/>
        </w:rPr>
        <w:tab/>
        <w:t>https://www.forbes.ru/finansy/478785-ekonomisty-ocenili-vozmoznyj-vklad-tehnologij-v-rost-vvp-rossii-v-blizajsie-30-let</w:t>
      </w:r>
    </w:p>
    <w:p w14:paraId="6AA7CCFA" w14:textId="0D423A13" w:rsidR="00DA404F" w:rsidRPr="00832DA4" w:rsidRDefault="00DA404F" w:rsidP="00DA404F">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14.</w:t>
      </w:r>
      <w:r w:rsidRPr="00832DA4">
        <w:rPr>
          <w:rFonts w:ascii="Times New Roman" w:hAnsi="Times New Roman" w:cs="Times New Roman"/>
          <w:sz w:val="24"/>
          <w:szCs w:val="24"/>
          <w:lang w:val="en-US"/>
        </w:rPr>
        <w:tab/>
      </w:r>
      <w:r w:rsidR="002F2E31">
        <w:fldChar w:fldCharType="begin"/>
      </w:r>
      <w:r w:rsidR="002F2E31" w:rsidRPr="002F2E31">
        <w:rPr>
          <w:lang w:val="en-US"/>
        </w:rPr>
        <w:instrText xml:space="preserve"> HYPERLINK "https://gks.ru/bgd/regl/B05_14p/Main.htm" </w:instrText>
      </w:r>
      <w:r w:rsidR="002F2E31">
        <w:fldChar w:fldCharType="separate"/>
      </w:r>
      <w:r w:rsidR="00D07156" w:rsidRPr="00832DA4">
        <w:rPr>
          <w:rStyle w:val="a3"/>
          <w:rFonts w:ascii="Times New Roman" w:hAnsi="Times New Roman" w:cs="Times New Roman"/>
          <w:sz w:val="24"/>
          <w:szCs w:val="24"/>
          <w:lang w:val="en-US"/>
        </w:rPr>
        <w:t>https://gks.ru/bgd/regl/B05_14p/Main.htm</w:t>
      </w:r>
      <w:r w:rsidR="002F2E31">
        <w:rPr>
          <w:rStyle w:val="a3"/>
          <w:rFonts w:ascii="Times New Roman" w:hAnsi="Times New Roman" w:cs="Times New Roman"/>
          <w:sz w:val="24"/>
          <w:szCs w:val="24"/>
          <w:lang w:val="en-US"/>
        </w:rPr>
        <w:fldChar w:fldCharType="end"/>
      </w:r>
    </w:p>
    <w:p w14:paraId="060E53CD" w14:textId="1EBE3B9C" w:rsidR="00D07156" w:rsidRPr="00832DA4" w:rsidRDefault="00D07156" w:rsidP="00DA404F">
      <w:pPr>
        <w:spacing w:after="0" w:line="240" w:lineRule="auto"/>
        <w:ind w:firstLine="709"/>
        <w:contextualSpacing/>
        <w:jc w:val="both"/>
        <w:rPr>
          <w:rFonts w:ascii="Times New Roman" w:hAnsi="Times New Roman" w:cs="Times New Roman"/>
          <w:sz w:val="24"/>
          <w:szCs w:val="24"/>
          <w:lang w:val="en-US"/>
        </w:rPr>
      </w:pPr>
    </w:p>
    <w:p w14:paraId="16118B83" w14:textId="77777777" w:rsidR="00D07156" w:rsidRPr="00832DA4" w:rsidRDefault="00D07156" w:rsidP="00D07156">
      <w:pPr>
        <w:spacing w:after="0" w:line="240" w:lineRule="auto"/>
        <w:ind w:firstLine="709"/>
        <w:contextualSpacing/>
        <w:jc w:val="both"/>
        <w:rPr>
          <w:rFonts w:ascii="Times New Roman" w:hAnsi="Times New Roman" w:cs="Times New Roman"/>
          <w:sz w:val="24"/>
          <w:szCs w:val="24"/>
          <w:lang w:val="en-US"/>
        </w:rPr>
      </w:pPr>
      <w:r w:rsidRPr="00832DA4">
        <w:rPr>
          <w:rFonts w:ascii="Times New Roman" w:hAnsi="Times New Roman" w:cs="Times New Roman"/>
          <w:sz w:val="24"/>
          <w:szCs w:val="24"/>
          <w:lang w:val="en-US"/>
        </w:rPr>
        <w:t>Author Information</w:t>
      </w:r>
    </w:p>
    <w:p w14:paraId="3A21E513" w14:textId="77777777" w:rsidR="00D07156" w:rsidRPr="00832DA4" w:rsidRDefault="00D07156" w:rsidP="00D07156">
      <w:pPr>
        <w:spacing w:after="0" w:line="240" w:lineRule="auto"/>
        <w:ind w:firstLine="709"/>
        <w:contextualSpacing/>
        <w:jc w:val="both"/>
        <w:rPr>
          <w:rFonts w:ascii="Times New Roman" w:hAnsi="Times New Roman" w:cs="Times New Roman"/>
          <w:sz w:val="24"/>
          <w:szCs w:val="24"/>
          <w:lang w:val="en-US"/>
        </w:rPr>
      </w:pPr>
    </w:p>
    <w:p w14:paraId="0301A28C" w14:textId="415DE47E" w:rsidR="00D07156" w:rsidRPr="00DA404F" w:rsidRDefault="00D07156" w:rsidP="00D07156">
      <w:pPr>
        <w:spacing w:after="0" w:line="240" w:lineRule="auto"/>
        <w:ind w:firstLine="709"/>
        <w:contextualSpacing/>
        <w:jc w:val="both"/>
        <w:rPr>
          <w:rFonts w:ascii="Times New Roman" w:hAnsi="Times New Roman" w:cs="Times New Roman"/>
          <w:sz w:val="24"/>
          <w:szCs w:val="24"/>
          <w:lang w:val="en-US"/>
        </w:rPr>
      </w:pPr>
      <w:proofErr w:type="spellStart"/>
      <w:r w:rsidRPr="00832DA4">
        <w:rPr>
          <w:rFonts w:ascii="Times New Roman" w:hAnsi="Times New Roman" w:cs="Times New Roman"/>
          <w:sz w:val="24"/>
          <w:szCs w:val="24"/>
          <w:lang w:val="en-US"/>
        </w:rPr>
        <w:t>Gichiev</w:t>
      </w:r>
      <w:proofErr w:type="spellEnd"/>
      <w:r w:rsidRPr="00832DA4">
        <w:rPr>
          <w:rFonts w:ascii="Times New Roman" w:hAnsi="Times New Roman" w:cs="Times New Roman"/>
          <w:sz w:val="24"/>
          <w:szCs w:val="24"/>
          <w:lang w:val="en-US"/>
        </w:rPr>
        <w:t xml:space="preserve"> </w:t>
      </w:r>
      <w:proofErr w:type="spellStart"/>
      <w:r w:rsidRPr="00832DA4">
        <w:rPr>
          <w:rFonts w:ascii="Times New Roman" w:hAnsi="Times New Roman" w:cs="Times New Roman"/>
          <w:sz w:val="24"/>
          <w:szCs w:val="24"/>
          <w:lang w:val="en-US"/>
        </w:rPr>
        <w:t>Nabiyula</w:t>
      </w:r>
      <w:proofErr w:type="spellEnd"/>
      <w:r w:rsidRPr="00832DA4">
        <w:rPr>
          <w:rFonts w:ascii="Times New Roman" w:hAnsi="Times New Roman" w:cs="Times New Roman"/>
          <w:sz w:val="24"/>
          <w:szCs w:val="24"/>
          <w:lang w:val="en-US"/>
        </w:rPr>
        <w:t xml:space="preserve"> </w:t>
      </w:r>
      <w:proofErr w:type="spellStart"/>
      <w:r w:rsidRPr="00832DA4">
        <w:rPr>
          <w:rFonts w:ascii="Times New Roman" w:hAnsi="Times New Roman" w:cs="Times New Roman"/>
          <w:sz w:val="24"/>
          <w:szCs w:val="24"/>
          <w:lang w:val="en-US"/>
        </w:rPr>
        <w:t>Sapiyulaevich</w:t>
      </w:r>
      <w:proofErr w:type="spellEnd"/>
      <w:r w:rsidRPr="00832DA4">
        <w:rPr>
          <w:rFonts w:ascii="Times New Roman" w:hAnsi="Times New Roman" w:cs="Times New Roman"/>
          <w:sz w:val="24"/>
          <w:szCs w:val="24"/>
          <w:lang w:val="en-US"/>
        </w:rPr>
        <w:t xml:space="preserve">, Russia, Makhachkala – Candidate of Economic Sciences, Head of the Department of Theory and Methodology of Regional Development, Institute of Socio-Economic Research of the Dagestan Federal Research Center of the Russian Academy of Sciences, 367030, Russian Federation, Republic of Dagestan, Makhachkala, </w:t>
      </w:r>
      <w:proofErr w:type="spellStart"/>
      <w:r w:rsidRPr="00832DA4">
        <w:rPr>
          <w:rFonts w:ascii="Times New Roman" w:hAnsi="Times New Roman" w:cs="Times New Roman"/>
          <w:sz w:val="24"/>
          <w:szCs w:val="24"/>
          <w:lang w:val="en-US"/>
        </w:rPr>
        <w:t>st.</w:t>
      </w:r>
      <w:proofErr w:type="spellEnd"/>
      <w:r w:rsidRPr="00832DA4">
        <w:rPr>
          <w:rFonts w:ascii="Times New Roman" w:hAnsi="Times New Roman" w:cs="Times New Roman"/>
          <w:sz w:val="24"/>
          <w:szCs w:val="24"/>
          <w:lang w:val="en-US"/>
        </w:rPr>
        <w:t xml:space="preserve"> </w:t>
      </w:r>
      <w:proofErr w:type="spellStart"/>
      <w:r w:rsidRPr="00832DA4">
        <w:rPr>
          <w:rFonts w:ascii="Times New Roman" w:hAnsi="Times New Roman" w:cs="Times New Roman"/>
          <w:sz w:val="24"/>
          <w:szCs w:val="24"/>
          <w:lang w:val="en-US"/>
        </w:rPr>
        <w:t>Yaragsky</w:t>
      </w:r>
      <w:proofErr w:type="spellEnd"/>
      <w:r w:rsidRPr="00832DA4">
        <w:rPr>
          <w:rFonts w:ascii="Times New Roman" w:hAnsi="Times New Roman" w:cs="Times New Roman"/>
          <w:sz w:val="24"/>
          <w:szCs w:val="24"/>
          <w:lang w:val="en-US"/>
        </w:rPr>
        <w:t>, 75, iseiran@mail.ru.</w:t>
      </w:r>
    </w:p>
    <w:sectPr w:rsidR="00D07156" w:rsidRPr="00DA404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9E354D"/>
    <w:multiLevelType w:val="hybridMultilevel"/>
    <w:tmpl w:val="1DC0A2F4"/>
    <w:lvl w:ilvl="0" w:tplc="2CD0A2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36448B0"/>
    <w:multiLevelType w:val="hybridMultilevel"/>
    <w:tmpl w:val="D444C95C"/>
    <w:lvl w:ilvl="0" w:tplc="F0BC131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3926"/>
    <w:rsid w:val="000015DE"/>
    <w:rsid w:val="000101AA"/>
    <w:rsid w:val="00011E0B"/>
    <w:rsid w:val="00012A2F"/>
    <w:rsid w:val="00044F85"/>
    <w:rsid w:val="00073A98"/>
    <w:rsid w:val="000A02D4"/>
    <w:rsid w:val="000C3926"/>
    <w:rsid w:val="000D5DC5"/>
    <w:rsid w:val="000E1FE5"/>
    <w:rsid w:val="00103247"/>
    <w:rsid w:val="00122FD4"/>
    <w:rsid w:val="0018042B"/>
    <w:rsid w:val="001D2097"/>
    <w:rsid w:val="001E45BD"/>
    <w:rsid w:val="001F21AE"/>
    <w:rsid w:val="001F3E0D"/>
    <w:rsid w:val="00223DA0"/>
    <w:rsid w:val="00227767"/>
    <w:rsid w:val="00246A3D"/>
    <w:rsid w:val="002473AA"/>
    <w:rsid w:val="002802D1"/>
    <w:rsid w:val="00287371"/>
    <w:rsid w:val="002A1FD9"/>
    <w:rsid w:val="002C43C5"/>
    <w:rsid w:val="002C569A"/>
    <w:rsid w:val="002F2E31"/>
    <w:rsid w:val="00345329"/>
    <w:rsid w:val="003B6C83"/>
    <w:rsid w:val="003E34DB"/>
    <w:rsid w:val="0046123C"/>
    <w:rsid w:val="004A1006"/>
    <w:rsid w:val="004A2284"/>
    <w:rsid w:val="004B52A5"/>
    <w:rsid w:val="00534B27"/>
    <w:rsid w:val="0056046A"/>
    <w:rsid w:val="00560A85"/>
    <w:rsid w:val="005620FA"/>
    <w:rsid w:val="005C1B43"/>
    <w:rsid w:val="005C5B2F"/>
    <w:rsid w:val="005F4405"/>
    <w:rsid w:val="00622087"/>
    <w:rsid w:val="00626ED5"/>
    <w:rsid w:val="00645858"/>
    <w:rsid w:val="006666BF"/>
    <w:rsid w:val="00677605"/>
    <w:rsid w:val="0069505E"/>
    <w:rsid w:val="006B1834"/>
    <w:rsid w:val="006F73A6"/>
    <w:rsid w:val="00700DEF"/>
    <w:rsid w:val="007120D3"/>
    <w:rsid w:val="00725B2B"/>
    <w:rsid w:val="00755B8D"/>
    <w:rsid w:val="007A491D"/>
    <w:rsid w:val="007C0213"/>
    <w:rsid w:val="007F0F89"/>
    <w:rsid w:val="007F2065"/>
    <w:rsid w:val="007F6656"/>
    <w:rsid w:val="00814457"/>
    <w:rsid w:val="00820946"/>
    <w:rsid w:val="00832DA4"/>
    <w:rsid w:val="00834986"/>
    <w:rsid w:val="00850D39"/>
    <w:rsid w:val="00857724"/>
    <w:rsid w:val="00862645"/>
    <w:rsid w:val="0089681D"/>
    <w:rsid w:val="008C1063"/>
    <w:rsid w:val="008D759B"/>
    <w:rsid w:val="00911441"/>
    <w:rsid w:val="009258E5"/>
    <w:rsid w:val="0096738B"/>
    <w:rsid w:val="009779E5"/>
    <w:rsid w:val="00981C76"/>
    <w:rsid w:val="00986BA1"/>
    <w:rsid w:val="009C2C67"/>
    <w:rsid w:val="009F20D0"/>
    <w:rsid w:val="009F7E9E"/>
    <w:rsid w:val="00A24DF1"/>
    <w:rsid w:val="00A25BD3"/>
    <w:rsid w:val="00A44A46"/>
    <w:rsid w:val="00A54C6A"/>
    <w:rsid w:val="00AC0DF4"/>
    <w:rsid w:val="00B049B8"/>
    <w:rsid w:val="00B42F5C"/>
    <w:rsid w:val="00B804B2"/>
    <w:rsid w:val="00B97B5C"/>
    <w:rsid w:val="00BC01FA"/>
    <w:rsid w:val="00BD7B4F"/>
    <w:rsid w:val="00BE7528"/>
    <w:rsid w:val="00C027C5"/>
    <w:rsid w:val="00C07E1D"/>
    <w:rsid w:val="00C6695E"/>
    <w:rsid w:val="00C77A70"/>
    <w:rsid w:val="00C86A8A"/>
    <w:rsid w:val="00CC4F83"/>
    <w:rsid w:val="00CF2771"/>
    <w:rsid w:val="00D01DBE"/>
    <w:rsid w:val="00D01E92"/>
    <w:rsid w:val="00D03CC5"/>
    <w:rsid w:val="00D07156"/>
    <w:rsid w:val="00D23E70"/>
    <w:rsid w:val="00D40272"/>
    <w:rsid w:val="00D42014"/>
    <w:rsid w:val="00D43CF2"/>
    <w:rsid w:val="00D610A3"/>
    <w:rsid w:val="00DA404F"/>
    <w:rsid w:val="00DE0CDC"/>
    <w:rsid w:val="00E20BD4"/>
    <w:rsid w:val="00E21FC1"/>
    <w:rsid w:val="00E56BD1"/>
    <w:rsid w:val="00E74951"/>
    <w:rsid w:val="00E845DA"/>
    <w:rsid w:val="00E84EA3"/>
    <w:rsid w:val="00E85D03"/>
    <w:rsid w:val="00EA0CE7"/>
    <w:rsid w:val="00ED687B"/>
    <w:rsid w:val="00ED7F28"/>
    <w:rsid w:val="00EE70E3"/>
    <w:rsid w:val="00EF01E6"/>
    <w:rsid w:val="00EF0B97"/>
    <w:rsid w:val="00EF0ED1"/>
    <w:rsid w:val="00F1382D"/>
    <w:rsid w:val="00F30B53"/>
    <w:rsid w:val="00F6559C"/>
    <w:rsid w:val="00F75DD8"/>
    <w:rsid w:val="00FA7CFB"/>
    <w:rsid w:val="00FE44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E4BB0"/>
  <w15:chartTrackingRefBased/>
  <w15:docId w15:val="{4716D2A5-51E8-47F1-83ED-39ABEC0F9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E1FE5"/>
    <w:rPr>
      <w:color w:val="0563C1" w:themeColor="hyperlink"/>
      <w:u w:val="single"/>
    </w:rPr>
  </w:style>
  <w:style w:type="character" w:styleId="a4">
    <w:name w:val="Unresolved Mention"/>
    <w:basedOn w:val="a0"/>
    <w:uiPriority w:val="99"/>
    <w:semiHidden/>
    <w:unhideWhenUsed/>
    <w:rsid w:val="000E1FE5"/>
    <w:rPr>
      <w:color w:val="605E5C"/>
      <w:shd w:val="clear" w:color="auto" w:fill="E1DFDD"/>
    </w:rPr>
  </w:style>
  <w:style w:type="table" w:styleId="a5">
    <w:name w:val="Table Grid"/>
    <w:basedOn w:val="a1"/>
    <w:uiPriority w:val="39"/>
    <w:rsid w:val="008209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DA40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2722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forbes.ru/finansy/478785-ekonomisty-ocenili-vozmoznyj-vklad-tehnologij-v-rost-vvp-rossii-v-blizajsie-30-l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246</TotalTime>
  <Pages>5</Pages>
  <Words>2398</Words>
  <Characters>13674</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GNS1961</dc:creator>
  <cp:keywords/>
  <dc:description/>
  <cp:lastModifiedBy>GNS1961</cp:lastModifiedBy>
  <cp:revision>64</cp:revision>
  <dcterms:created xsi:type="dcterms:W3CDTF">2023-06-19T16:32:00Z</dcterms:created>
  <dcterms:modified xsi:type="dcterms:W3CDTF">2023-06-20T00:32:00Z</dcterms:modified>
</cp:coreProperties>
</file>