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4550" w:rsidRPr="00A059A7" w:rsidRDefault="003256E2" w:rsidP="00A059A7">
      <w:pPr>
        <w:spacing w:after="0"/>
        <w:ind w:firstLine="709"/>
        <w:rPr>
          <w:b/>
          <w:bCs/>
          <w:sz w:val="24"/>
          <w:szCs w:val="24"/>
        </w:rPr>
      </w:pPr>
      <w:r w:rsidRPr="003256E2">
        <w:rPr>
          <w:b/>
          <w:bCs/>
          <w:sz w:val="24"/>
          <w:szCs w:val="24"/>
        </w:rPr>
        <w:t>УДК 330.341</w:t>
      </w:r>
    </w:p>
    <w:p w:rsidR="00C24550" w:rsidRPr="00C24550" w:rsidRDefault="00C24550" w:rsidP="00C24550">
      <w:pPr>
        <w:spacing w:after="0"/>
        <w:ind w:firstLine="709"/>
        <w:jc w:val="right"/>
        <w:rPr>
          <w:b/>
          <w:bCs/>
          <w:sz w:val="24"/>
          <w:szCs w:val="24"/>
        </w:rPr>
      </w:pPr>
      <w:proofErr w:type="spellStart"/>
      <w:r w:rsidRPr="00C24550">
        <w:rPr>
          <w:b/>
          <w:bCs/>
          <w:sz w:val="24"/>
          <w:szCs w:val="24"/>
        </w:rPr>
        <w:t>Поклад</w:t>
      </w:r>
      <w:proofErr w:type="spellEnd"/>
      <w:r w:rsidRPr="00C24550">
        <w:rPr>
          <w:b/>
          <w:bCs/>
          <w:sz w:val="24"/>
          <w:szCs w:val="24"/>
        </w:rPr>
        <w:t xml:space="preserve"> М. А.</w:t>
      </w:r>
    </w:p>
    <w:p w:rsidR="00C24550" w:rsidRPr="00A059A7" w:rsidRDefault="00C24550" w:rsidP="00C24550">
      <w:pPr>
        <w:spacing w:after="0"/>
        <w:ind w:firstLine="709"/>
        <w:rPr>
          <w:b/>
          <w:bCs/>
          <w:sz w:val="24"/>
          <w:szCs w:val="24"/>
        </w:rPr>
      </w:pPr>
    </w:p>
    <w:p w:rsidR="00F12C76" w:rsidRPr="00A059A7" w:rsidRDefault="00420239" w:rsidP="00951A05">
      <w:pPr>
        <w:spacing w:after="0"/>
        <w:ind w:firstLine="709"/>
        <w:jc w:val="center"/>
        <w:rPr>
          <w:b/>
          <w:bCs/>
          <w:sz w:val="24"/>
          <w:szCs w:val="24"/>
        </w:rPr>
      </w:pPr>
      <w:r w:rsidRPr="00023203">
        <w:rPr>
          <w:b/>
          <w:bCs/>
          <w:sz w:val="24"/>
          <w:szCs w:val="24"/>
        </w:rPr>
        <w:t xml:space="preserve">РОЛЬ ОБРАБАТЫВАЮЩИХ ПРИОЗВОДСТВ В ЭКОНОМИКЕ РЕГИОНА </w:t>
      </w:r>
      <w:r w:rsidR="00023203" w:rsidRPr="00023203">
        <w:rPr>
          <w:b/>
          <w:bCs/>
          <w:sz w:val="24"/>
          <w:szCs w:val="24"/>
        </w:rPr>
        <w:t xml:space="preserve">КАК КЛЮЧЕВОГО </w:t>
      </w:r>
      <w:r w:rsidR="003D0CA3">
        <w:rPr>
          <w:b/>
          <w:bCs/>
          <w:sz w:val="24"/>
          <w:szCs w:val="24"/>
        </w:rPr>
        <w:t>СУ</w:t>
      </w:r>
      <w:r w:rsidR="00023203" w:rsidRPr="00023203">
        <w:rPr>
          <w:b/>
          <w:bCs/>
          <w:sz w:val="24"/>
          <w:szCs w:val="24"/>
        </w:rPr>
        <w:t>БЪЕКТА НАУЧНО-ТЕХНОЛОГИЧЕСКОЙ ДЕЯТЕЛЬНОСТИ</w:t>
      </w:r>
    </w:p>
    <w:p w:rsidR="003A66B1" w:rsidRDefault="003A66B1" w:rsidP="00951A05">
      <w:pPr>
        <w:spacing w:after="0"/>
        <w:ind w:firstLine="709"/>
        <w:jc w:val="center"/>
        <w:rPr>
          <w:sz w:val="24"/>
          <w:szCs w:val="24"/>
        </w:rPr>
      </w:pPr>
    </w:p>
    <w:p w:rsidR="003256E2" w:rsidRPr="00E02DA6" w:rsidRDefault="00265AB3" w:rsidP="00E02DA6">
      <w:pPr>
        <w:spacing w:after="0"/>
        <w:ind w:firstLine="709"/>
        <w:jc w:val="both"/>
        <w:rPr>
          <w:i/>
          <w:iCs/>
          <w:sz w:val="24"/>
          <w:szCs w:val="24"/>
        </w:rPr>
      </w:pPr>
      <w:r w:rsidRPr="00265AB3">
        <w:rPr>
          <w:b/>
          <w:bCs/>
          <w:i/>
          <w:iCs/>
          <w:sz w:val="24"/>
          <w:szCs w:val="24"/>
        </w:rPr>
        <w:t>Аннотация.</w:t>
      </w:r>
      <w:r w:rsidR="00DC0837" w:rsidRPr="00DC0837">
        <w:rPr>
          <w:i/>
          <w:iCs/>
          <w:sz w:val="24"/>
          <w:szCs w:val="24"/>
        </w:rPr>
        <w:t xml:space="preserve"> </w:t>
      </w:r>
      <w:r w:rsidR="00EF5AE5">
        <w:rPr>
          <w:i/>
          <w:iCs/>
          <w:sz w:val="24"/>
          <w:szCs w:val="24"/>
        </w:rPr>
        <w:t>О</w:t>
      </w:r>
      <w:r w:rsidR="00DC0837" w:rsidRPr="00DC0837">
        <w:rPr>
          <w:i/>
          <w:iCs/>
          <w:sz w:val="24"/>
          <w:szCs w:val="24"/>
        </w:rPr>
        <w:t xml:space="preserve">писана взаимосвязь </w:t>
      </w:r>
      <w:r w:rsidR="00F44F47">
        <w:rPr>
          <w:i/>
          <w:iCs/>
          <w:sz w:val="24"/>
          <w:szCs w:val="24"/>
        </w:rPr>
        <w:t>обрабатывающего сектора</w:t>
      </w:r>
      <w:r w:rsidR="00DC0837" w:rsidRPr="00DC0837">
        <w:rPr>
          <w:i/>
          <w:iCs/>
          <w:sz w:val="24"/>
          <w:szCs w:val="24"/>
        </w:rPr>
        <w:t xml:space="preserve"> с другими видами экономической деятельности</w:t>
      </w:r>
      <w:r w:rsidR="00EF5AE5">
        <w:rPr>
          <w:i/>
          <w:iCs/>
          <w:sz w:val="24"/>
          <w:szCs w:val="24"/>
        </w:rPr>
        <w:t xml:space="preserve"> </w:t>
      </w:r>
      <w:r w:rsidR="00DC0837" w:rsidRPr="00DC0837">
        <w:rPr>
          <w:i/>
          <w:iCs/>
          <w:sz w:val="24"/>
          <w:szCs w:val="24"/>
        </w:rPr>
        <w:t>и таким образом, определяется роль обрабатывающих производств в экономике</w:t>
      </w:r>
      <w:r w:rsidR="0077105E">
        <w:rPr>
          <w:i/>
          <w:iCs/>
          <w:sz w:val="24"/>
          <w:szCs w:val="24"/>
        </w:rPr>
        <w:t xml:space="preserve"> региона</w:t>
      </w:r>
      <w:r w:rsidR="00A97B8D">
        <w:rPr>
          <w:i/>
          <w:iCs/>
          <w:sz w:val="24"/>
          <w:szCs w:val="24"/>
        </w:rPr>
        <w:t xml:space="preserve"> </w:t>
      </w:r>
      <w:r w:rsidR="006260E1" w:rsidRPr="006260E1">
        <w:rPr>
          <w:i/>
          <w:iCs/>
          <w:sz w:val="24"/>
          <w:szCs w:val="24"/>
        </w:rPr>
        <w:t>как ключевого субъекта научно-технологической деятельности</w:t>
      </w:r>
      <w:r w:rsidR="00DC0837" w:rsidRPr="00DC0837">
        <w:rPr>
          <w:i/>
          <w:iCs/>
          <w:sz w:val="24"/>
          <w:szCs w:val="24"/>
        </w:rPr>
        <w:t>.</w:t>
      </w:r>
    </w:p>
    <w:p w:rsidR="00265AB3" w:rsidRDefault="00265AB3" w:rsidP="008D4F75">
      <w:pPr>
        <w:spacing w:after="0"/>
        <w:ind w:firstLine="709"/>
        <w:jc w:val="both"/>
        <w:rPr>
          <w:i/>
          <w:iCs/>
          <w:sz w:val="24"/>
          <w:szCs w:val="24"/>
        </w:rPr>
      </w:pPr>
      <w:r w:rsidRPr="00265AB3">
        <w:rPr>
          <w:b/>
          <w:bCs/>
          <w:i/>
          <w:iCs/>
          <w:sz w:val="24"/>
          <w:szCs w:val="24"/>
        </w:rPr>
        <w:t>Ключевые слова:</w:t>
      </w:r>
      <w:r w:rsidR="004618C2" w:rsidRPr="004618C2">
        <w:rPr>
          <w:i/>
          <w:iCs/>
          <w:sz w:val="24"/>
          <w:szCs w:val="24"/>
        </w:rPr>
        <w:t xml:space="preserve"> обрабатывающие производства, высокотехнологичный продукт, отрасль, вид экономической деятельности</w:t>
      </w:r>
      <w:r w:rsidR="00CF6739">
        <w:rPr>
          <w:i/>
          <w:iCs/>
          <w:sz w:val="24"/>
          <w:szCs w:val="24"/>
        </w:rPr>
        <w:t>.</w:t>
      </w:r>
    </w:p>
    <w:p w:rsidR="00773CBB" w:rsidRPr="008D4F75" w:rsidRDefault="00773CBB" w:rsidP="008D4F75">
      <w:pPr>
        <w:spacing w:after="0"/>
        <w:ind w:firstLine="709"/>
        <w:jc w:val="both"/>
        <w:rPr>
          <w:sz w:val="24"/>
          <w:szCs w:val="24"/>
        </w:rPr>
      </w:pPr>
    </w:p>
    <w:p w:rsidR="00F0651D" w:rsidRPr="00247F74" w:rsidRDefault="00F12445" w:rsidP="00F83481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247F74">
        <w:rPr>
          <w:sz w:val="24"/>
          <w:szCs w:val="24"/>
        </w:rPr>
        <w:t xml:space="preserve">В региональной экономике обрабатывающие производства занимают первенство в инновационном развитии, а также в </w:t>
      </w:r>
      <w:proofErr w:type="spellStart"/>
      <w:r w:rsidRPr="00247F74">
        <w:rPr>
          <w:sz w:val="24"/>
          <w:szCs w:val="24"/>
        </w:rPr>
        <w:t>задействовании</w:t>
      </w:r>
      <w:proofErr w:type="spellEnd"/>
      <w:r w:rsidRPr="00247F74">
        <w:rPr>
          <w:sz w:val="24"/>
          <w:szCs w:val="24"/>
        </w:rPr>
        <w:t xml:space="preserve"> высоко</w:t>
      </w:r>
      <w:r w:rsidRPr="00247F74">
        <w:rPr>
          <w:rFonts w:cs="Times New Roman"/>
          <w:sz w:val="24"/>
          <w:szCs w:val="24"/>
        </w:rPr>
        <w:t>квалифи</w:t>
      </w:r>
      <w:r w:rsidR="009D4998">
        <w:rPr>
          <w:rFonts w:cs="Times New Roman"/>
          <w:sz w:val="24"/>
          <w:szCs w:val="24"/>
        </w:rPr>
        <w:t>цированных</w:t>
      </w:r>
      <w:r w:rsidRPr="00247F74">
        <w:rPr>
          <w:rFonts w:cs="Times New Roman"/>
          <w:sz w:val="24"/>
          <w:szCs w:val="24"/>
        </w:rPr>
        <w:t xml:space="preserve"> специалистов и привлечении инвестиций в регион. Внедрение инновационных разработок именно в эту отрасль промышленности, способствует: модификации, наращиванию конкурентных преимуществ и выводу </w:t>
      </w:r>
      <w:r w:rsidR="00AE1694" w:rsidRPr="00247F74">
        <w:rPr>
          <w:rFonts w:cs="Times New Roman"/>
          <w:sz w:val="24"/>
          <w:szCs w:val="24"/>
        </w:rPr>
        <w:t>продукции,</w:t>
      </w:r>
      <w:r w:rsidRPr="00247F74">
        <w:rPr>
          <w:rFonts w:cs="Times New Roman"/>
          <w:sz w:val="24"/>
          <w:szCs w:val="24"/>
        </w:rPr>
        <w:t xml:space="preserve"> как на федеральный, так и на мировой уровень</w:t>
      </w:r>
      <w:r w:rsidR="0075135C" w:rsidRPr="00247F74">
        <w:rPr>
          <w:rFonts w:cs="Times New Roman"/>
          <w:sz w:val="24"/>
          <w:szCs w:val="24"/>
        </w:rPr>
        <w:t>.</w:t>
      </w:r>
      <w:r w:rsidR="00F83481" w:rsidRPr="00247F74">
        <w:rPr>
          <w:rFonts w:cs="Times New Roman"/>
          <w:sz w:val="24"/>
          <w:szCs w:val="24"/>
        </w:rPr>
        <w:t xml:space="preserve"> В связи с этим, одним из ключевых </w:t>
      </w:r>
      <w:r w:rsidR="00F0651D" w:rsidRPr="00247F74">
        <w:rPr>
          <w:rFonts w:cs="Times New Roman"/>
          <w:sz w:val="24"/>
          <w:szCs w:val="24"/>
        </w:rPr>
        <w:t xml:space="preserve">драйверов развития региона выступают именно обрабатывающие производства за счёт их </w:t>
      </w:r>
      <w:proofErr w:type="spellStart"/>
      <w:r w:rsidR="00F0651D" w:rsidRPr="00247F74">
        <w:rPr>
          <w:rFonts w:cs="Times New Roman"/>
          <w:sz w:val="24"/>
          <w:szCs w:val="24"/>
        </w:rPr>
        <w:t>высокотехнологичности</w:t>
      </w:r>
      <w:proofErr w:type="spellEnd"/>
      <w:r w:rsidR="00C92538" w:rsidRPr="00247F74">
        <w:rPr>
          <w:rFonts w:cs="Times New Roman"/>
          <w:sz w:val="24"/>
          <w:szCs w:val="24"/>
        </w:rPr>
        <w:t>.</w:t>
      </w:r>
    </w:p>
    <w:p w:rsidR="00F96C79" w:rsidRPr="00247F74" w:rsidRDefault="00652D46" w:rsidP="008D4F75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247F74">
        <w:rPr>
          <w:rFonts w:cs="Times New Roman"/>
          <w:sz w:val="24"/>
          <w:szCs w:val="24"/>
        </w:rPr>
        <w:t xml:space="preserve">В основные кризисные периоды, </w:t>
      </w:r>
      <w:r w:rsidR="008759D2" w:rsidRPr="00247F74">
        <w:rPr>
          <w:rFonts w:cs="Times New Roman"/>
          <w:sz w:val="24"/>
          <w:szCs w:val="24"/>
        </w:rPr>
        <w:t xml:space="preserve">которые повлияли на смену внешней и внутренней политики России, </w:t>
      </w:r>
      <w:r w:rsidRPr="00247F74">
        <w:rPr>
          <w:rFonts w:cs="Times New Roman"/>
          <w:sz w:val="24"/>
          <w:szCs w:val="24"/>
        </w:rPr>
        <w:t xml:space="preserve">например: пик COVID-19 (2020 г.) и </w:t>
      </w:r>
      <w:r w:rsidR="00836190" w:rsidRPr="00247F74">
        <w:rPr>
          <w:rFonts w:cs="Times New Roman"/>
          <w:sz w:val="24"/>
          <w:szCs w:val="24"/>
        </w:rPr>
        <w:t>влияние геополитической ситуации в мире</w:t>
      </w:r>
      <w:r w:rsidR="008759D2" w:rsidRPr="00247F74">
        <w:rPr>
          <w:rFonts w:cs="Times New Roman"/>
          <w:sz w:val="24"/>
          <w:szCs w:val="24"/>
        </w:rPr>
        <w:t xml:space="preserve">, </w:t>
      </w:r>
      <w:proofErr w:type="spellStart"/>
      <w:r w:rsidR="00F83481" w:rsidRPr="00247F74">
        <w:rPr>
          <w:rFonts w:cs="Times New Roman"/>
          <w:sz w:val="24"/>
          <w:szCs w:val="24"/>
        </w:rPr>
        <w:t>сподвигли</w:t>
      </w:r>
      <w:proofErr w:type="spellEnd"/>
      <w:r w:rsidR="00836190" w:rsidRPr="00247F74">
        <w:rPr>
          <w:rFonts w:cs="Times New Roman"/>
          <w:sz w:val="24"/>
          <w:szCs w:val="24"/>
        </w:rPr>
        <w:t xml:space="preserve"> проведение значительной корректировки как в целом в экономике, так и промышленном секторе</w:t>
      </w:r>
      <w:r w:rsidRPr="00247F74">
        <w:rPr>
          <w:rFonts w:cs="Times New Roman"/>
          <w:sz w:val="24"/>
          <w:szCs w:val="24"/>
        </w:rPr>
        <w:t xml:space="preserve">. </w:t>
      </w:r>
      <w:proofErr w:type="gramStart"/>
      <w:r w:rsidR="00850D0E" w:rsidRPr="00247F74">
        <w:rPr>
          <w:rFonts w:cs="Times New Roman"/>
          <w:sz w:val="24"/>
          <w:szCs w:val="24"/>
        </w:rPr>
        <w:t>В связи с этим</w:t>
      </w:r>
      <w:r w:rsidR="00246E23" w:rsidRPr="00247F74">
        <w:rPr>
          <w:rFonts w:cs="Times New Roman"/>
          <w:sz w:val="24"/>
          <w:szCs w:val="24"/>
        </w:rPr>
        <w:t xml:space="preserve">, </w:t>
      </w:r>
      <w:r w:rsidR="0069733F" w:rsidRPr="00247F74">
        <w:rPr>
          <w:rFonts w:cs="Times New Roman"/>
          <w:sz w:val="24"/>
          <w:szCs w:val="24"/>
        </w:rPr>
        <w:t xml:space="preserve">политика </w:t>
      </w:r>
      <w:r w:rsidR="00071E38" w:rsidRPr="00247F74">
        <w:rPr>
          <w:rFonts w:cs="Times New Roman"/>
          <w:sz w:val="24"/>
          <w:szCs w:val="24"/>
        </w:rPr>
        <w:t xml:space="preserve">Правительства России была направлена </w:t>
      </w:r>
      <w:r w:rsidR="002C33C2" w:rsidRPr="00247F74">
        <w:rPr>
          <w:rFonts w:cs="Times New Roman"/>
          <w:sz w:val="24"/>
          <w:szCs w:val="24"/>
        </w:rPr>
        <w:t>обеспечение устойчивого развития экономики</w:t>
      </w:r>
      <w:r w:rsidR="00071E38" w:rsidRPr="00247F74">
        <w:rPr>
          <w:rFonts w:cs="Times New Roman"/>
          <w:sz w:val="24"/>
          <w:szCs w:val="24"/>
        </w:rPr>
        <w:t xml:space="preserve"> по секторам за счет введения </w:t>
      </w:r>
      <w:r w:rsidR="0060311C" w:rsidRPr="00247F74">
        <w:rPr>
          <w:rFonts w:cs="Times New Roman"/>
          <w:sz w:val="24"/>
          <w:szCs w:val="24"/>
        </w:rPr>
        <w:t>«</w:t>
      </w:r>
      <w:r w:rsidR="00071E38" w:rsidRPr="00247F74">
        <w:rPr>
          <w:rFonts w:cs="Times New Roman"/>
          <w:sz w:val="24"/>
          <w:szCs w:val="24"/>
        </w:rPr>
        <w:t>общенационального плана восстановления экономики России</w:t>
      </w:r>
      <w:r w:rsidR="0060311C" w:rsidRPr="00247F74">
        <w:rPr>
          <w:rFonts w:cs="Times New Roman"/>
          <w:sz w:val="24"/>
          <w:szCs w:val="24"/>
        </w:rPr>
        <w:t>»</w:t>
      </w:r>
      <w:r w:rsidR="000A39F9" w:rsidRPr="00247F74">
        <w:rPr>
          <w:rStyle w:val="a7"/>
          <w:rFonts w:cs="Times New Roman"/>
          <w:sz w:val="24"/>
          <w:szCs w:val="24"/>
        </w:rPr>
        <w:footnoteReference w:id="1"/>
      </w:r>
      <w:r w:rsidR="00071E38" w:rsidRPr="00247F74">
        <w:rPr>
          <w:rFonts w:cs="Times New Roman"/>
          <w:sz w:val="24"/>
          <w:szCs w:val="24"/>
        </w:rPr>
        <w:t xml:space="preserve">, а также </w:t>
      </w:r>
      <w:r w:rsidR="0060311C" w:rsidRPr="00247F74">
        <w:rPr>
          <w:rFonts w:cs="Times New Roman"/>
          <w:sz w:val="24"/>
          <w:szCs w:val="24"/>
        </w:rPr>
        <w:t>«</w:t>
      </w:r>
      <w:r w:rsidR="00071E38" w:rsidRPr="00247F74">
        <w:rPr>
          <w:rFonts w:cs="Times New Roman"/>
          <w:sz w:val="24"/>
          <w:szCs w:val="24"/>
        </w:rPr>
        <w:t>план</w:t>
      </w:r>
      <w:r w:rsidR="0060311C" w:rsidRPr="00247F74">
        <w:rPr>
          <w:rFonts w:cs="Times New Roman"/>
          <w:sz w:val="24"/>
          <w:szCs w:val="24"/>
        </w:rPr>
        <w:t>а</w:t>
      </w:r>
      <w:r w:rsidR="00071E38" w:rsidRPr="00247F74">
        <w:rPr>
          <w:rFonts w:cs="Times New Roman"/>
          <w:sz w:val="24"/>
          <w:szCs w:val="24"/>
        </w:rPr>
        <w:t xml:space="preserve"> первоочередных действий по обеспечению развития российской экономики в условиях внешнего </w:t>
      </w:r>
      <w:proofErr w:type="spellStart"/>
      <w:r w:rsidR="00071E38" w:rsidRPr="00247F74">
        <w:rPr>
          <w:rFonts w:cs="Times New Roman"/>
          <w:sz w:val="24"/>
          <w:szCs w:val="24"/>
        </w:rPr>
        <w:t>санкционного</w:t>
      </w:r>
      <w:proofErr w:type="spellEnd"/>
      <w:r w:rsidR="00071E38" w:rsidRPr="00247F74">
        <w:rPr>
          <w:rFonts w:cs="Times New Roman"/>
          <w:sz w:val="24"/>
          <w:szCs w:val="24"/>
        </w:rPr>
        <w:t xml:space="preserve"> давления</w:t>
      </w:r>
      <w:r w:rsidR="0060311C" w:rsidRPr="00247F74">
        <w:rPr>
          <w:rFonts w:cs="Times New Roman"/>
          <w:sz w:val="24"/>
          <w:szCs w:val="24"/>
        </w:rPr>
        <w:t>»</w:t>
      </w:r>
      <w:r w:rsidR="00AA1A05" w:rsidRPr="00247F74">
        <w:rPr>
          <w:rStyle w:val="a7"/>
          <w:rFonts w:cs="Times New Roman"/>
          <w:sz w:val="24"/>
          <w:szCs w:val="24"/>
        </w:rPr>
        <w:footnoteReference w:id="2"/>
      </w:r>
      <w:r w:rsidR="00AE1694">
        <w:rPr>
          <w:rFonts w:cs="Times New Roman"/>
          <w:sz w:val="24"/>
          <w:szCs w:val="24"/>
        </w:rPr>
        <w:t xml:space="preserve">. На основе данных документов </w:t>
      </w:r>
      <w:r w:rsidR="0060311C" w:rsidRPr="00247F74">
        <w:rPr>
          <w:rFonts w:cs="Times New Roman"/>
          <w:sz w:val="24"/>
          <w:szCs w:val="24"/>
        </w:rPr>
        <w:t>региональн</w:t>
      </w:r>
      <w:r w:rsidR="00CF6D34" w:rsidRPr="00247F74">
        <w:rPr>
          <w:rFonts w:cs="Times New Roman"/>
          <w:sz w:val="24"/>
          <w:szCs w:val="24"/>
        </w:rPr>
        <w:t>ыми органами</w:t>
      </w:r>
      <w:r w:rsidR="0060311C" w:rsidRPr="00247F74">
        <w:rPr>
          <w:rFonts w:cs="Times New Roman"/>
          <w:sz w:val="24"/>
          <w:szCs w:val="24"/>
        </w:rPr>
        <w:t xml:space="preserve"> управлени</w:t>
      </w:r>
      <w:r w:rsidR="00CF6D34" w:rsidRPr="00247F74">
        <w:rPr>
          <w:rFonts w:cs="Times New Roman"/>
          <w:sz w:val="24"/>
          <w:szCs w:val="24"/>
        </w:rPr>
        <w:t>я</w:t>
      </w:r>
      <w:r w:rsidR="0060311C" w:rsidRPr="00247F74">
        <w:rPr>
          <w:rFonts w:cs="Times New Roman"/>
          <w:sz w:val="24"/>
          <w:szCs w:val="24"/>
        </w:rPr>
        <w:t xml:space="preserve"> </w:t>
      </w:r>
      <w:r w:rsidR="00CF6D34" w:rsidRPr="00247F74">
        <w:rPr>
          <w:rFonts w:cs="Times New Roman"/>
          <w:sz w:val="24"/>
          <w:szCs w:val="24"/>
        </w:rPr>
        <w:t xml:space="preserve">были </w:t>
      </w:r>
      <w:r w:rsidR="00F96C79" w:rsidRPr="00247F74">
        <w:rPr>
          <w:rFonts w:cs="Times New Roman"/>
          <w:sz w:val="24"/>
          <w:szCs w:val="24"/>
        </w:rPr>
        <w:t>разработаны</w:t>
      </w:r>
      <w:r w:rsidR="00CF6D34" w:rsidRPr="00247F74">
        <w:rPr>
          <w:rFonts w:cs="Times New Roman"/>
          <w:sz w:val="24"/>
          <w:szCs w:val="24"/>
        </w:rPr>
        <w:t xml:space="preserve"> программы, содержащие</w:t>
      </w:r>
      <w:r w:rsidR="0060311C" w:rsidRPr="00247F74">
        <w:rPr>
          <w:rFonts w:cs="Times New Roman"/>
          <w:sz w:val="24"/>
          <w:szCs w:val="24"/>
        </w:rPr>
        <w:t xml:space="preserve"> </w:t>
      </w:r>
      <w:r w:rsidR="00305F07" w:rsidRPr="00247F74">
        <w:rPr>
          <w:rFonts w:cs="Times New Roman"/>
          <w:sz w:val="24"/>
          <w:szCs w:val="24"/>
        </w:rPr>
        <w:t>обширный ряд мер</w:t>
      </w:r>
      <w:r w:rsidR="001E5ECE">
        <w:rPr>
          <w:rFonts w:cs="Times New Roman"/>
          <w:sz w:val="24"/>
          <w:szCs w:val="24"/>
        </w:rPr>
        <w:t>,</w:t>
      </w:r>
      <w:r w:rsidR="00305F07" w:rsidRPr="00247F74">
        <w:rPr>
          <w:rFonts w:cs="Times New Roman"/>
          <w:sz w:val="24"/>
          <w:szCs w:val="24"/>
        </w:rPr>
        <w:t xml:space="preserve"> </w:t>
      </w:r>
      <w:r w:rsidR="001E5ECE" w:rsidRPr="00247F74">
        <w:rPr>
          <w:rFonts w:cs="Times New Roman"/>
          <w:sz w:val="24"/>
          <w:szCs w:val="24"/>
        </w:rPr>
        <w:t>стимулирующ</w:t>
      </w:r>
      <w:r w:rsidR="001E5ECE">
        <w:rPr>
          <w:rFonts w:cs="Times New Roman"/>
          <w:sz w:val="24"/>
          <w:szCs w:val="24"/>
        </w:rPr>
        <w:t xml:space="preserve">их </w:t>
      </w:r>
      <w:r w:rsidR="00F96C79" w:rsidRPr="00247F74">
        <w:rPr>
          <w:rFonts w:cs="Times New Roman"/>
          <w:sz w:val="24"/>
          <w:szCs w:val="24"/>
        </w:rPr>
        <w:t>развити</w:t>
      </w:r>
      <w:r w:rsidR="001E5ECE">
        <w:rPr>
          <w:rFonts w:cs="Times New Roman"/>
          <w:sz w:val="24"/>
          <w:szCs w:val="24"/>
        </w:rPr>
        <w:t>е</w:t>
      </w:r>
      <w:r w:rsidR="00F96C79" w:rsidRPr="00247F74">
        <w:rPr>
          <w:rFonts w:cs="Times New Roman"/>
          <w:sz w:val="24"/>
          <w:szCs w:val="24"/>
        </w:rPr>
        <w:t xml:space="preserve"> как со стороны законодательной части, так</w:t>
      </w:r>
      <w:proofErr w:type="gramEnd"/>
      <w:r w:rsidR="00F96C79" w:rsidRPr="00247F74">
        <w:rPr>
          <w:rFonts w:cs="Times New Roman"/>
          <w:sz w:val="24"/>
          <w:szCs w:val="24"/>
        </w:rPr>
        <w:t xml:space="preserve"> и, в части прямого финансирования. В большей степени, данные меры направлены на обрабатывающие производства</w:t>
      </w:r>
      <w:r w:rsidR="00310D30">
        <w:rPr>
          <w:rFonts w:cs="Times New Roman"/>
          <w:sz w:val="24"/>
          <w:szCs w:val="24"/>
        </w:rPr>
        <w:t xml:space="preserve"> </w:t>
      </w:r>
      <w:r w:rsidR="00C76B17" w:rsidRPr="00247F74">
        <w:rPr>
          <w:rFonts w:cs="Times New Roman"/>
          <w:sz w:val="24"/>
          <w:szCs w:val="24"/>
        </w:rPr>
        <w:t>[</w:t>
      </w:r>
      <w:r w:rsidR="00125B05" w:rsidRPr="00247F74">
        <w:rPr>
          <w:sz w:val="24"/>
          <w:szCs w:val="24"/>
        </w:rPr>
        <w:t>1</w:t>
      </w:r>
      <w:r w:rsidR="00C76B17" w:rsidRPr="00247F74">
        <w:rPr>
          <w:rFonts w:cs="Times New Roman"/>
          <w:sz w:val="24"/>
          <w:szCs w:val="24"/>
        </w:rPr>
        <w:t>]</w:t>
      </w:r>
      <w:r w:rsidR="009B5E1E" w:rsidRPr="00247F74">
        <w:rPr>
          <w:rFonts w:cs="Times New Roman"/>
          <w:sz w:val="24"/>
          <w:szCs w:val="24"/>
        </w:rPr>
        <w:t>.</w:t>
      </w:r>
      <w:r w:rsidR="00657BC8" w:rsidRPr="00247F74">
        <w:rPr>
          <w:rFonts w:cs="Times New Roman"/>
          <w:sz w:val="24"/>
          <w:szCs w:val="24"/>
        </w:rPr>
        <w:t xml:space="preserve"> </w:t>
      </w:r>
    </w:p>
    <w:p w:rsidR="00F96C79" w:rsidRPr="00247F74" w:rsidRDefault="00F96C79" w:rsidP="008D4F75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247F74">
        <w:rPr>
          <w:rFonts w:cs="Times New Roman"/>
          <w:sz w:val="24"/>
          <w:szCs w:val="24"/>
        </w:rPr>
        <w:t>Таким образом, реализуемая региональная политика нацелена на стимулирование инновационного развития и масштабирование производства обрабатывающего сектора.</w:t>
      </w:r>
    </w:p>
    <w:p w:rsidR="00691E6C" w:rsidRPr="00247F74" w:rsidRDefault="00C01D51" w:rsidP="008D4F75">
      <w:pPr>
        <w:spacing w:after="0"/>
        <w:ind w:firstLine="709"/>
        <w:jc w:val="both"/>
        <w:rPr>
          <w:sz w:val="24"/>
          <w:szCs w:val="24"/>
        </w:rPr>
      </w:pPr>
      <w:r w:rsidRPr="00247F74">
        <w:rPr>
          <w:sz w:val="24"/>
          <w:szCs w:val="24"/>
        </w:rPr>
        <w:t xml:space="preserve">В связи с </w:t>
      </w:r>
      <w:proofErr w:type="gramStart"/>
      <w:r w:rsidRPr="00247F74">
        <w:rPr>
          <w:sz w:val="24"/>
          <w:szCs w:val="24"/>
        </w:rPr>
        <w:t>вышеупомянутым</w:t>
      </w:r>
      <w:proofErr w:type="gramEnd"/>
      <w:r w:rsidRPr="00247F74">
        <w:rPr>
          <w:sz w:val="24"/>
          <w:szCs w:val="24"/>
        </w:rPr>
        <w:t>, необходимо изучить роль обрабатывающих производств в экономике региона и их влияние на другие виды экономической деятельности.</w:t>
      </w:r>
    </w:p>
    <w:p w:rsidR="0029781C" w:rsidRPr="00247F74" w:rsidRDefault="0029781C" w:rsidP="00C56CC6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247F74">
        <w:rPr>
          <w:rFonts w:cs="Times New Roman"/>
          <w:sz w:val="24"/>
          <w:szCs w:val="24"/>
        </w:rPr>
        <w:t xml:space="preserve">Целью данной статьи является определение </w:t>
      </w:r>
      <w:r w:rsidR="00A45BF0" w:rsidRPr="00247F74">
        <w:rPr>
          <w:rFonts w:cs="Times New Roman"/>
          <w:sz w:val="24"/>
          <w:szCs w:val="24"/>
        </w:rPr>
        <w:t>роли обрабатывающих производств в экономике региона как ключевого субъекта научно-технологической деятельности</w:t>
      </w:r>
    </w:p>
    <w:p w:rsidR="00E41B67" w:rsidRPr="00247F74" w:rsidRDefault="00E41B67" w:rsidP="00C56CC6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247F74">
        <w:rPr>
          <w:rFonts w:cs="Times New Roman"/>
          <w:sz w:val="24"/>
          <w:szCs w:val="24"/>
        </w:rPr>
        <w:t>Для решения поставленной цели необходимо решить ряд задач:</w:t>
      </w:r>
    </w:p>
    <w:p w:rsidR="00E41B67" w:rsidRPr="00247F74" w:rsidRDefault="00E41B67" w:rsidP="00C56CC6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247F74">
        <w:rPr>
          <w:rFonts w:cs="Times New Roman"/>
          <w:sz w:val="24"/>
          <w:szCs w:val="24"/>
        </w:rPr>
        <w:t>1)</w:t>
      </w:r>
      <w:r w:rsidR="00B5154E" w:rsidRPr="00247F74">
        <w:rPr>
          <w:rFonts w:cs="Times New Roman"/>
          <w:sz w:val="24"/>
          <w:szCs w:val="24"/>
        </w:rPr>
        <w:t xml:space="preserve"> проанализировать подходы к </w:t>
      </w:r>
      <w:proofErr w:type="spellStart"/>
      <w:r w:rsidR="00B5154E" w:rsidRPr="00247F74">
        <w:rPr>
          <w:rFonts w:cs="Times New Roman"/>
          <w:sz w:val="24"/>
          <w:szCs w:val="24"/>
        </w:rPr>
        <w:t>типологизации</w:t>
      </w:r>
      <w:proofErr w:type="spellEnd"/>
      <w:r w:rsidR="00B5154E" w:rsidRPr="00247F74">
        <w:rPr>
          <w:rFonts w:cs="Times New Roman"/>
          <w:sz w:val="24"/>
          <w:szCs w:val="24"/>
        </w:rPr>
        <w:t xml:space="preserve"> обрабатывающих производств по отношению к </w:t>
      </w:r>
      <w:proofErr w:type="spellStart"/>
      <w:r w:rsidR="00B5154E" w:rsidRPr="00247F74">
        <w:rPr>
          <w:rFonts w:cs="Times New Roman"/>
          <w:sz w:val="24"/>
          <w:szCs w:val="24"/>
        </w:rPr>
        <w:t>высокотехнологичности</w:t>
      </w:r>
      <w:proofErr w:type="spellEnd"/>
      <w:r w:rsidR="00B5154E" w:rsidRPr="00247F74">
        <w:rPr>
          <w:rFonts w:cs="Times New Roman"/>
          <w:sz w:val="24"/>
          <w:szCs w:val="24"/>
        </w:rPr>
        <w:t xml:space="preserve"> и </w:t>
      </w:r>
      <w:proofErr w:type="spellStart"/>
      <w:r w:rsidR="00B5154E" w:rsidRPr="00247F74">
        <w:rPr>
          <w:rFonts w:cs="Times New Roman"/>
          <w:sz w:val="24"/>
          <w:szCs w:val="24"/>
        </w:rPr>
        <w:t>наукоемкости</w:t>
      </w:r>
      <w:proofErr w:type="spellEnd"/>
      <w:r w:rsidR="00B5154E" w:rsidRPr="00247F74">
        <w:rPr>
          <w:rFonts w:cs="Times New Roman"/>
          <w:sz w:val="24"/>
          <w:szCs w:val="24"/>
        </w:rPr>
        <w:t>;</w:t>
      </w:r>
    </w:p>
    <w:p w:rsidR="00E41B67" w:rsidRPr="00247F74" w:rsidRDefault="00E41B67" w:rsidP="001E5ECE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247F74">
        <w:rPr>
          <w:rFonts w:cs="Times New Roman"/>
          <w:sz w:val="24"/>
          <w:szCs w:val="24"/>
        </w:rPr>
        <w:t>2) </w:t>
      </w:r>
      <w:r w:rsidR="00B5154E" w:rsidRPr="00247F74">
        <w:rPr>
          <w:rFonts w:cs="Times New Roman"/>
          <w:sz w:val="24"/>
          <w:szCs w:val="24"/>
        </w:rPr>
        <w:t xml:space="preserve">определить роль обрабатывающих производств в экономике региона </w:t>
      </w:r>
      <w:r w:rsidR="001E5ECE" w:rsidRPr="00247F74">
        <w:rPr>
          <w:rFonts w:cs="Times New Roman"/>
          <w:sz w:val="24"/>
          <w:szCs w:val="24"/>
        </w:rPr>
        <w:t>как ключевого субъекта научно-технологической деятельности</w:t>
      </w:r>
      <w:r w:rsidR="001E5ECE">
        <w:rPr>
          <w:rFonts w:cs="Times New Roman"/>
          <w:sz w:val="24"/>
          <w:szCs w:val="24"/>
        </w:rPr>
        <w:t>.</w:t>
      </w:r>
      <w:bookmarkStart w:id="0" w:name="_GoBack"/>
      <w:bookmarkEnd w:id="0"/>
    </w:p>
    <w:p w:rsidR="00AD1FA3" w:rsidRPr="00247F74" w:rsidRDefault="00AD1FA3" w:rsidP="0003150A">
      <w:pPr>
        <w:spacing w:after="0"/>
        <w:ind w:firstLine="567"/>
        <w:jc w:val="both"/>
        <w:rPr>
          <w:sz w:val="24"/>
          <w:szCs w:val="24"/>
        </w:rPr>
      </w:pPr>
      <w:bookmarkStart w:id="1" w:name="_Hlk131148442"/>
      <w:r w:rsidRPr="00247F74">
        <w:rPr>
          <w:sz w:val="24"/>
          <w:szCs w:val="24"/>
        </w:rPr>
        <w:t xml:space="preserve">В </w:t>
      </w:r>
      <w:bookmarkStart w:id="2" w:name="_Hlk138024669"/>
      <w:r w:rsidRPr="00247F74">
        <w:rPr>
          <w:sz w:val="24"/>
          <w:szCs w:val="24"/>
        </w:rPr>
        <w:t xml:space="preserve">общероссийской классификации видов экономической деятельности </w:t>
      </w:r>
      <w:bookmarkEnd w:id="2"/>
      <w:r w:rsidRPr="00247F74">
        <w:rPr>
          <w:sz w:val="24"/>
          <w:szCs w:val="24"/>
        </w:rPr>
        <w:t xml:space="preserve">(ОКВЭД) обрабатывающее производство представляет собой физическую и/или химическую обработку материалов, веществ или компонентов с целью их преобразования в новые продукты. В данный </w:t>
      </w:r>
      <w:r w:rsidRPr="00247F74">
        <w:rPr>
          <w:sz w:val="24"/>
          <w:szCs w:val="24"/>
        </w:rPr>
        <w:lastRenderedPageBreak/>
        <w:t>раздел включены производства пищевых продуктов, текстильных изделий, бумаги, лекарств, металлических изделий, компьютеров, машин, химических веществ, мебели и прочего</w:t>
      </w:r>
      <w:r w:rsidR="00B27FB8" w:rsidRPr="00247F74">
        <w:rPr>
          <w:rStyle w:val="a7"/>
          <w:rFonts w:cs="Times New Roman"/>
          <w:sz w:val="24"/>
          <w:szCs w:val="24"/>
        </w:rPr>
        <w:footnoteReference w:id="3"/>
      </w:r>
      <w:r w:rsidR="003E3271" w:rsidRPr="00247F74">
        <w:rPr>
          <w:rFonts w:cs="Times New Roman"/>
          <w:sz w:val="24"/>
          <w:szCs w:val="24"/>
        </w:rPr>
        <w:t>.</w:t>
      </w:r>
    </w:p>
    <w:p w:rsidR="008A3CAC" w:rsidRPr="00247F74" w:rsidRDefault="00AD1FA3" w:rsidP="008A3CAC">
      <w:pPr>
        <w:spacing w:after="0"/>
        <w:ind w:firstLine="567"/>
        <w:jc w:val="both"/>
        <w:rPr>
          <w:rFonts w:cs="Times New Roman"/>
          <w:sz w:val="24"/>
          <w:szCs w:val="24"/>
        </w:rPr>
      </w:pPr>
      <w:r w:rsidRPr="00247F74">
        <w:rPr>
          <w:rFonts w:cs="Times New Roman"/>
          <w:sz w:val="24"/>
          <w:szCs w:val="24"/>
        </w:rPr>
        <w:t>Сущность обрабатывающего производства заключается в объединении различных видов деятельности, специализирующихся на обработке комплектующих, материалов и сырья, продукции производящей промышленности, природных ресурсов. Обрабатывающая деятельность направлена на создание ресурсов для первичного (готовых изделий) и вторичного потребления (средств дальнейшего использования при создании конечного продукта).</w:t>
      </w:r>
    </w:p>
    <w:bookmarkEnd w:id="1"/>
    <w:p w:rsidR="006E5A43" w:rsidRPr="00247F74" w:rsidRDefault="006E5A43" w:rsidP="0003150A">
      <w:pPr>
        <w:spacing w:after="0"/>
        <w:ind w:firstLine="567"/>
        <w:jc w:val="both"/>
        <w:rPr>
          <w:rFonts w:cs="Times New Roman"/>
          <w:sz w:val="24"/>
          <w:szCs w:val="24"/>
        </w:rPr>
      </w:pPr>
      <w:r w:rsidRPr="00247F74">
        <w:rPr>
          <w:rFonts w:cs="Times New Roman"/>
          <w:sz w:val="24"/>
          <w:szCs w:val="24"/>
        </w:rPr>
        <w:t xml:space="preserve">Существует несколько подходов к структуризации обрабатывающих производств по отношению к технологичности и </w:t>
      </w:r>
      <w:proofErr w:type="spellStart"/>
      <w:r w:rsidRPr="00247F74">
        <w:rPr>
          <w:rFonts w:cs="Times New Roman"/>
          <w:sz w:val="24"/>
          <w:szCs w:val="24"/>
        </w:rPr>
        <w:t>наукоемкости</w:t>
      </w:r>
      <w:proofErr w:type="spellEnd"/>
      <w:r w:rsidRPr="00247F74">
        <w:rPr>
          <w:rFonts w:cs="Times New Roman"/>
          <w:sz w:val="24"/>
          <w:szCs w:val="24"/>
        </w:rPr>
        <w:t> (табл. 1)</w:t>
      </w:r>
    </w:p>
    <w:p w:rsidR="00AD1FA3" w:rsidRPr="00247F74" w:rsidRDefault="00CE7646" w:rsidP="0003150A">
      <w:pPr>
        <w:spacing w:after="0"/>
        <w:ind w:firstLine="567"/>
        <w:jc w:val="both"/>
        <w:rPr>
          <w:rFonts w:cs="Times New Roman"/>
          <w:sz w:val="24"/>
          <w:szCs w:val="24"/>
        </w:rPr>
      </w:pPr>
      <w:r w:rsidRPr="00247F74">
        <w:rPr>
          <w:rFonts w:cs="Times New Roman"/>
          <w:sz w:val="24"/>
          <w:szCs w:val="24"/>
        </w:rPr>
        <w:t>1.</w:t>
      </w:r>
      <w:r w:rsidR="00AD1FA3" w:rsidRPr="00247F74">
        <w:rPr>
          <w:rFonts w:cs="Times New Roman"/>
          <w:sz w:val="24"/>
          <w:szCs w:val="24"/>
        </w:rPr>
        <w:t xml:space="preserve"> по технологичности и </w:t>
      </w:r>
      <w:proofErr w:type="spellStart"/>
      <w:r w:rsidR="00AD1FA3" w:rsidRPr="00247F74">
        <w:rPr>
          <w:rFonts w:cs="Times New Roman"/>
          <w:sz w:val="24"/>
          <w:szCs w:val="24"/>
        </w:rPr>
        <w:t>наукоёмкости</w:t>
      </w:r>
      <w:proofErr w:type="spellEnd"/>
      <w:r w:rsidR="00AD1FA3" w:rsidRPr="00247F74">
        <w:rPr>
          <w:rFonts w:cs="Times New Roman"/>
          <w:sz w:val="24"/>
          <w:szCs w:val="24"/>
        </w:rPr>
        <w:t xml:space="preserve"> отраслей (ведется подсчёт затрат на НИОКР/НДС) информация собирается Росстатом в РФ и </w:t>
      </w:r>
      <w:proofErr w:type="spellStart"/>
      <w:r w:rsidR="00AD1FA3" w:rsidRPr="00247F74">
        <w:rPr>
          <w:rFonts w:cs="Times New Roman"/>
          <w:sz w:val="24"/>
          <w:szCs w:val="24"/>
        </w:rPr>
        <w:t>Евростатом</w:t>
      </w:r>
      <w:proofErr w:type="spellEnd"/>
      <w:r w:rsidR="00AD1FA3" w:rsidRPr="00247F74">
        <w:rPr>
          <w:rFonts w:cs="Times New Roman"/>
          <w:sz w:val="24"/>
          <w:szCs w:val="24"/>
        </w:rPr>
        <w:t xml:space="preserve"> в Европе (по распределению NACE </w:t>
      </w:r>
      <w:proofErr w:type="spellStart"/>
      <w:r w:rsidR="00AD1FA3" w:rsidRPr="00247F74">
        <w:rPr>
          <w:rFonts w:cs="Times New Roman"/>
          <w:sz w:val="24"/>
          <w:szCs w:val="24"/>
        </w:rPr>
        <w:t>Rev</w:t>
      </w:r>
      <w:proofErr w:type="spellEnd"/>
      <w:r w:rsidR="00AD1FA3" w:rsidRPr="00247F74">
        <w:rPr>
          <w:rFonts w:cs="Times New Roman"/>
          <w:sz w:val="24"/>
          <w:szCs w:val="24"/>
        </w:rPr>
        <w:t>. 2), OECD в США, Европе, Канаде и Японии [</w:t>
      </w:r>
      <w:r w:rsidR="004A7757" w:rsidRPr="00247F74">
        <w:rPr>
          <w:rFonts w:cs="Times New Roman"/>
          <w:sz w:val="24"/>
          <w:szCs w:val="24"/>
        </w:rPr>
        <w:t>3</w:t>
      </w:r>
      <w:r w:rsidR="00AD1FA3" w:rsidRPr="00247F74">
        <w:rPr>
          <w:rFonts w:cs="Times New Roman"/>
          <w:sz w:val="24"/>
          <w:szCs w:val="24"/>
        </w:rPr>
        <w:t>], [</w:t>
      </w:r>
      <w:r w:rsidR="004A7757" w:rsidRPr="00247F74">
        <w:rPr>
          <w:rFonts w:cs="Times New Roman"/>
          <w:sz w:val="24"/>
          <w:szCs w:val="24"/>
        </w:rPr>
        <w:t>6</w:t>
      </w:r>
      <w:r w:rsidR="00AD1FA3" w:rsidRPr="00247F74">
        <w:rPr>
          <w:rFonts w:cs="Times New Roman"/>
          <w:sz w:val="24"/>
          <w:szCs w:val="24"/>
        </w:rPr>
        <w:t>];</w:t>
      </w:r>
    </w:p>
    <w:p w:rsidR="00AD1FA3" w:rsidRPr="00247F74" w:rsidRDefault="00CE7646" w:rsidP="0003150A">
      <w:pPr>
        <w:spacing w:after="0"/>
        <w:ind w:firstLine="567"/>
        <w:jc w:val="both"/>
        <w:rPr>
          <w:rFonts w:cs="Times New Roman"/>
          <w:sz w:val="24"/>
          <w:szCs w:val="24"/>
        </w:rPr>
      </w:pPr>
      <w:r w:rsidRPr="00247F74">
        <w:rPr>
          <w:rFonts w:cs="Times New Roman"/>
          <w:sz w:val="24"/>
          <w:szCs w:val="24"/>
        </w:rPr>
        <w:t xml:space="preserve">2. </w:t>
      </w:r>
      <w:r w:rsidR="00AD1FA3" w:rsidRPr="00247F74">
        <w:rPr>
          <w:rFonts w:cs="Times New Roman"/>
          <w:sz w:val="24"/>
          <w:szCs w:val="24"/>
        </w:rPr>
        <w:t>по инновационной составляющей продукта (ведется подсчёт затрат на НИОКР/ общий объем продаж), для сбора экономической статистики использовали данные из классификаторов производимой продукции. В России это ОКПД</w:t>
      </w:r>
      <w:proofErr w:type="gramStart"/>
      <w:r w:rsidR="00AD1FA3" w:rsidRPr="00247F74">
        <w:rPr>
          <w:rFonts w:cs="Times New Roman"/>
          <w:sz w:val="24"/>
          <w:szCs w:val="24"/>
        </w:rPr>
        <w:t>2</w:t>
      </w:r>
      <w:proofErr w:type="gramEnd"/>
      <w:r w:rsidR="00AD1FA3" w:rsidRPr="00247F74">
        <w:rPr>
          <w:rFonts w:cs="Times New Roman"/>
          <w:sz w:val="24"/>
          <w:szCs w:val="24"/>
        </w:rPr>
        <w:t xml:space="preserve"> (веден в 2014 г. вместо ОК 005-93 и ОК 034-2007), в Европе SITC</w:t>
      </w:r>
      <w:r w:rsidR="00A708C0" w:rsidRPr="00247F74">
        <w:rPr>
          <w:rFonts w:cs="Times New Roman"/>
          <w:sz w:val="24"/>
          <w:szCs w:val="24"/>
        </w:rPr>
        <w:t xml:space="preserve"> </w:t>
      </w:r>
      <w:r w:rsidR="00AD1FA3" w:rsidRPr="00247F74">
        <w:rPr>
          <w:rFonts w:cs="Times New Roman"/>
          <w:sz w:val="24"/>
          <w:szCs w:val="24"/>
        </w:rPr>
        <w:t>[7], [27];</w:t>
      </w:r>
    </w:p>
    <w:p w:rsidR="00CE7646" w:rsidRPr="00247F74" w:rsidRDefault="00CE7646" w:rsidP="00CE7646">
      <w:pPr>
        <w:spacing w:after="0"/>
        <w:ind w:firstLine="567"/>
        <w:jc w:val="both"/>
        <w:rPr>
          <w:rFonts w:cs="Times New Roman"/>
          <w:sz w:val="24"/>
          <w:szCs w:val="24"/>
        </w:rPr>
      </w:pPr>
      <w:r w:rsidRPr="00247F74">
        <w:rPr>
          <w:rFonts w:cs="Times New Roman"/>
          <w:sz w:val="24"/>
          <w:szCs w:val="24"/>
        </w:rPr>
        <w:t>3.</w:t>
      </w:r>
      <w:r w:rsidR="00AD1FA3" w:rsidRPr="00247F74">
        <w:rPr>
          <w:rFonts w:cs="Times New Roman"/>
          <w:sz w:val="24"/>
          <w:szCs w:val="24"/>
        </w:rPr>
        <w:t xml:space="preserve"> по уровню технологичности патента </w:t>
      </w:r>
      <w:proofErr w:type="gramStart"/>
      <w:r w:rsidR="00AD1FA3" w:rsidRPr="00247F74">
        <w:rPr>
          <w:rFonts w:cs="Times New Roman"/>
          <w:sz w:val="24"/>
          <w:szCs w:val="24"/>
        </w:rPr>
        <w:t>определяется информация собирается</w:t>
      </w:r>
      <w:proofErr w:type="gramEnd"/>
      <w:r w:rsidR="00AD1FA3" w:rsidRPr="00247F74">
        <w:rPr>
          <w:rFonts w:cs="Times New Roman"/>
          <w:sz w:val="24"/>
          <w:szCs w:val="24"/>
        </w:rPr>
        <w:t xml:space="preserve"> ФИПС</w:t>
      </w:r>
      <w:r w:rsidR="004A7757" w:rsidRPr="00247F74">
        <w:rPr>
          <w:rFonts w:cs="Times New Roman"/>
          <w:sz w:val="24"/>
          <w:szCs w:val="24"/>
        </w:rPr>
        <w:t xml:space="preserve"> </w:t>
      </w:r>
      <w:r w:rsidR="00AD1FA3" w:rsidRPr="00247F74">
        <w:rPr>
          <w:rFonts w:cs="Times New Roman"/>
          <w:sz w:val="24"/>
          <w:szCs w:val="24"/>
        </w:rPr>
        <w:t xml:space="preserve">в РФ, USPC в США, FI и </w:t>
      </w:r>
      <w:proofErr w:type="spellStart"/>
      <w:r w:rsidR="00AD1FA3" w:rsidRPr="00247F74">
        <w:rPr>
          <w:rFonts w:cs="Times New Roman"/>
          <w:sz w:val="24"/>
          <w:szCs w:val="24"/>
        </w:rPr>
        <w:t>F-term</w:t>
      </w:r>
      <w:proofErr w:type="spellEnd"/>
      <w:r w:rsidR="00AD1FA3" w:rsidRPr="00247F74">
        <w:rPr>
          <w:rFonts w:cs="Times New Roman"/>
          <w:sz w:val="24"/>
          <w:szCs w:val="24"/>
        </w:rPr>
        <w:t xml:space="preserve"> в Японии, IPC используется дополнительно в РФ, США, Японии и как основа в Европе и других странах [</w:t>
      </w:r>
      <w:r w:rsidR="004A7757" w:rsidRPr="00247F74">
        <w:rPr>
          <w:rFonts w:cs="Times New Roman"/>
          <w:sz w:val="24"/>
          <w:szCs w:val="24"/>
        </w:rPr>
        <w:t>4</w:t>
      </w:r>
      <w:r w:rsidR="00AD1FA3" w:rsidRPr="00247F74">
        <w:rPr>
          <w:rFonts w:cs="Times New Roman"/>
          <w:sz w:val="24"/>
          <w:szCs w:val="24"/>
        </w:rPr>
        <w:t>], [</w:t>
      </w:r>
      <w:r w:rsidR="004A7757" w:rsidRPr="00247F74">
        <w:rPr>
          <w:rFonts w:cs="Times New Roman"/>
          <w:sz w:val="24"/>
          <w:szCs w:val="24"/>
        </w:rPr>
        <w:t>7</w:t>
      </w:r>
      <w:r w:rsidR="00AD1FA3" w:rsidRPr="00247F74">
        <w:rPr>
          <w:rFonts w:cs="Times New Roman"/>
          <w:sz w:val="24"/>
          <w:szCs w:val="24"/>
        </w:rPr>
        <w:t>], [</w:t>
      </w:r>
      <w:r w:rsidR="004A7757" w:rsidRPr="00247F74">
        <w:rPr>
          <w:rFonts w:cs="Times New Roman"/>
          <w:sz w:val="24"/>
          <w:szCs w:val="24"/>
        </w:rPr>
        <w:t>8</w:t>
      </w:r>
      <w:r w:rsidR="00AD1FA3" w:rsidRPr="00247F74">
        <w:rPr>
          <w:rFonts w:cs="Times New Roman"/>
          <w:sz w:val="24"/>
          <w:szCs w:val="24"/>
        </w:rPr>
        <w:t>].</w:t>
      </w:r>
    </w:p>
    <w:p w:rsidR="00530B1D" w:rsidRPr="008C5B2F" w:rsidRDefault="00AD1FA3" w:rsidP="00530B1D">
      <w:pPr>
        <w:spacing w:after="0"/>
        <w:jc w:val="right"/>
        <w:rPr>
          <w:rFonts w:cs="Times New Roman"/>
          <w:i/>
          <w:iCs/>
          <w:sz w:val="24"/>
          <w:szCs w:val="24"/>
        </w:rPr>
      </w:pPr>
      <w:r w:rsidRPr="008C5B2F">
        <w:rPr>
          <w:rFonts w:cs="Times New Roman"/>
          <w:i/>
          <w:iCs/>
          <w:sz w:val="24"/>
          <w:szCs w:val="24"/>
        </w:rPr>
        <w:t xml:space="preserve">Таблица </w:t>
      </w:r>
      <w:r w:rsidR="00530B1D" w:rsidRPr="008C5B2F">
        <w:rPr>
          <w:rFonts w:cs="Times New Roman"/>
          <w:i/>
          <w:iCs/>
          <w:sz w:val="24"/>
          <w:szCs w:val="24"/>
        </w:rPr>
        <w:t>1</w:t>
      </w:r>
    </w:p>
    <w:p w:rsidR="007F6D14" w:rsidRDefault="00AD1FA3" w:rsidP="00530B1D">
      <w:pPr>
        <w:spacing w:after="0"/>
        <w:jc w:val="center"/>
        <w:rPr>
          <w:rFonts w:cs="Times New Roman"/>
          <w:sz w:val="24"/>
          <w:szCs w:val="24"/>
        </w:rPr>
      </w:pPr>
      <w:r w:rsidRPr="00530B1D">
        <w:rPr>
          <w:rFonts w:cs="Times New Roman"/>
          <w:sz w:val="24"/>
          <w:szCs w:val="24"/>
        </w:rPr>
        <w:t xml:space="preserve">Структуризация обрабатывающих производств </w:t>
      </w:r>
      <w:bookmarkStart w:id="3" w:name="_Hlk138028253"/>
      <w:r w:rsidRPr="00530B1D">
        <w:rPr>
          <w:rFonts w:cs="Times New Roman"/>
          <w:sz w:val="24"/>
          <w:szCs w:val="24"/>
        </w:rPr>
        <w:t>по отношению</w:t>
      </w:r>
    </w:p>
    <w:p w:rsidR="00AD1FA3" w:rsidRPr="00530B1D" w:rsidRDefault="00AD1FA3" w:rsidP="00530B1D">
      <w:pPr>
        <w:spacing w:after="0"/>
        <w:jc w:val="center"/>
        <w:rPr>
          <w:rFonts w:cs="Times New Roman"/>
          <w:sz w:val="24"/>
          <w:szCs w:val="24"/>
        </w:rPr>
      </w:pPr>
      <w:r w:rsidRPr="00530B1D">
        <w:rPr>
          <w:rFonts w:cs="Times New Roman"/>
          <w:sz w:val="24"/>
          <w:szCs w:val="24"/>
        </w:rPr>
        <w:t xml:space="preserve"> к </w:t>
      </w:r>
      <w:proofErr w:type="spellStart"/>
      <w:r w:rsidRPr="00530B1D">
        <w:rPr>
          <w:rFonts w:cs="Times New Roman"/>
          <w:sz w:val="24"/>
          <w:szCs w:val="24"/>
        </w:rPr>
        <w:t>высокотехнологичности</w:t>
      </w:r>
      <w:proofErr w:type="spellEnd"/>
      <w:r w:rsidRPr="00530B1D">
        <w:rPr>
          <w:rFonts w:cs="Times New Roman"/>
          <w:sz w:val="24"/>
          <w:szCs w:val="24"/>
        </w:rPr>
        <w:t xml:space="preserve"> и </w:t>
      </w:r>
      <w:proofErr w:type="spellStart"/>
      <w:r w:rsidRPr="00530B1D">
        <w:rPr>
          <w:rFonts w:cs="Times New Roman"/>
          <w:sz w:val="24"/>
          <w:szCs w:val="24"/>
        </w:rPr>
        <w:t>наукоемкост</w:t>
      </w:r>
      <w:bookmarkEnd w:id="3"/>
      <w:r w:rsidRPr="00530B1D">
        <w:rPr>
          <w:rFonts w:cs="Times New Roman"/>
          <w:sz w:val="24"/>
          <w:szCs w:val="24"/>
        </w:rPr>
        <w:t>и</w:t>
      </w:r>
      <w:proofErr w:type="spellEnd"/>
    </w:p>
    <w:tbl>
      <w:tblPr>
        <w:tblStyle w:val="a8"/>
        <w:tblW w:w="10060" w:type="dxa"/>
        <w:tblLayout w:type="fixed"/>
        <w:tblLook w:val="04A0"/>
      </w:tblPr>
      <w:tblGrid>
        <w:gridCol w:w="421"/>
        <w:gridCol w:w="2976"/>
        <w:gridCol w:w="6663"/>
      </w:tblGrid>
      <w:tr w:rsidR="00B462CF" w:rsidRPr="00475D39" w:rsidTr="009B1C8C">
        <w:trPr>
          <w:cantSplit/>
          <w:trHeight w:val="65"/>
        </w:trPr>
        <w:tc>
          <w:tcPr>
            <w:tcW w:w="421" w:type="dxa"/>
            <w:shd w:val="clear" w:color="auto" w:fill="auto"/>
            <w:vAlign w:val="center"/>
          </w:tcPr>
          <w:p w:rsidR="00B462CF" w:rsidRPr="003D25A9" w:rsidRDefault="00B462CF" w:rsidP="00721607">
            <w:pPr>
              <w:rPr>
                <w:rFonts w:cs="Times New Roman"/>
                <w:b/>
                <w:bCs/>
                <w:sz w:val="24"/>
                <w:szCs w:val="24"/>
              </w:rPr>
            </w:pPr>
            <w:r w:rsidRPr="003D25A9">
              <w:rPr>
                <w:rFonts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B462CF" w:rsidRPr="003D25A9" w:rsidRDefault="00B462CF" w:rsidP="00721607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3D25A9">
              <w:rPr>
                <w:rFonts w:cs="Times New Roman"/>
                <w:b/>
                <w:bCs/>
                <w:sz w:val="24"/>
                <w:szCs w:val="24"/>
              </w:rPr>
              <w:t>Классификационный признак</w:t>
            </w:r>
          </w:p>
        </w:tc>
        <w:tc>
          <w:tcPr>
            <w:tcW w:w="6663" w:type="dxa"/>
            <w:shd w:val="clear" w:color="auto" w:fill="auto"/>
            <w:vAlign w:val="center"/>
          </w:tcPr>
          <w:p w:rsidR="00B462CF" w:rsidRPr="003D25A9" w:rsidRDefault="00B462CF" w:rsidP="00721607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3D25A9">
              <w:rPr>
                <w:rFonts w:cs="Times New Roman"/>
                <w:b/>
                <w:bCs/>
                <w:sz w:val="24"/>
                <w:szCs w:val="24"/>
              </w:rPr>
              <w:t>Виды производств</w:t>
            </w:r>
          </w:p>
        </w:tc>
      </w:tr>
      <w:tr w:rsidR="00B462CF" w:rsidRPr="009D58A1" w:rsidTr="00B462CF">
        <w:trPr>
          <w:trHeight w:val="180"/>
        </w:trPr>
        <w:tc>
          <w:tcPr>
            <w:tcW w:w="421" w:type="dxa"/>
            <w:vMerge w:val="restart"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1.</w:t>
            </w:r>
          </w:p>
        </w:tc>
        <w:tc>
          <w:tcPr>
            <w:tcW w:w="9639" w:type="dxa"/>
            <w:gridSpan w:val="2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а) по технологичности отрасли</w:t>
            </w:r>
          </w:p>
        </w:tc>
      </w:tr>
      <w:tr w:rsidR="00B462CF" w:rsidRPr="009D58A1" w:rsidTr="006A4EDD">
        <w:trPr>
          <w:trHeight w:val="58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высокотехнологичное производство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 xml:space="preserve">производство летательных аппаратов, </w:t>
            </w:r>
            <w:proofErr w:type="gramStart"/>
            <w:r w:rsidRPr="003D25A9">
              <w:rPr>
                <w:rFonts w:cs="Times New Roman"/>
                <w:sz w:val="24"/>
                <w:szCs w:val="24"/>
              </w:rPr>
              <w:t>компьютерной</w:t>
            </w:r>
            <w:proofErr w:type="gramEnd"/>
            <w:r w:rsidRPr="003D25A9">
              <w:rPr>
                <w:rFonts w:cs="Times New Roman"/>
                <w:sz w:val="24"/>
                <w:szCs w:val="24"/>
              </w:rPr>
              <w:t xml:space="preserve"> и коммуникационного оборудования, медицинских и оптических приборов</w:t>
            </w:r>
          </w:p>
        </w:tc>
      </w:tr>
      <w:tr w:rsidR="00B462CF" w:rsidRPr="009D58A1" w:rsidTr="006A4EDD">
        <w:trPr>
          <w:trHeight w:val="217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proofErr w:type="spellStart"/>
            <w:r w:rsidRPr="003D25A9">
              <w:rPr>
                <w:rFonts w:cs="Times New Roman"/>
                <w:sz w:val="24"/>
                <w:szCs w:val="24"/>
              </w:rPr>
              <w:t>средне-высокотехнологичное</w:t>
            </w:r>
            <w:proofErr w:type="spellEnd"/>
            <w:r w:rsidRPr="003D25A9">
              <w:rPr>
                <w:rFonts w:cs="Times New Roman"/>
                <w:sz w:val="24"/>
                <w:szCs w:val="24"/>
              </w:rPr>
              <w:t xml:space="preserve"> производство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производство фармацевтических препаратов, различных химикатов, и растительной продукции, машинного оборудования, электромашин и аппаратов, транспортных средств и транспортного оборудования деталей летающих и водных транспортов</w:t>
            </w:r>
          </w:p>
        </w:tc>
      </w:tr>
      <w:tr w:rsidR="00B462CF" w:rsidRPr="009D58A1" w:rsidTr="006A4EDD">
        <w:trPr>
          <w:trHeight w:val="217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proofErr w:type="spellStart"/>
            <w:r w:rsidRPr="003D25A9">
              <w:rPr>
                <w:rFonts w:cs="Times New Roman"/>
                <w:sz w:val="24"/>
                <w:szCs w:val="24"/>
              </w:rPr>
              <w:t>средне-низкотехнологичное</w:t>
            </w:r>
            <w:proofErr w:type="spellEnd"/>
            <w:r w:rsidRPr="003D25A9">
              <w:rPr>
                <w:rFonts w:cs="Times New Roman"/>
                <w:sz w:val="24"/>
                <w:szCs w:val="24"/>
              </w:rPr>
              <w:t xml:space="preserve"> производство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производство нефтепродуктов, кокса и ядерных продуктов, резиновых, пластмассовых, металлических и неметаллических изделий, строительство и ремонт водного транспорта</w:t>
            </w:r>
          </w:p>
        </w:tc>
      </w:tr>
      <w:tr w:rsidR="00B462CF" w:rsidRPr="009D58A1" w:rsidTr="006A4EDD">
        <w:trPr>
          <w:trHeight w:val="217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proofErr w:type="spellStart"/>
            <w:r w:rsidRPr="003D25A9">
              <w:rPr>
                <w:rFonts w:cs="Times New Roman"/>
                <w:sz w:val="24"/>
                <w:szCs w:val="24"/>
              </w:rPr>
              <w:t>низкотехнологичное</w:t>
            </w:r>
            <w:proofErr w:type="spellEnd"/>
            <w:r w:rsidRPr="003D25A9">
              <w:rPr>
                <w:rFonts w:cs="Times New Roman"/>
                <w:sz w:val="24"/>
                <w:szCs w:val="24"/>
              </w:rPr>
              <w:t xml:space="preserve"> производство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производство пищевых, табачных, кожных, текстильных, деревянных, бумажных изделий</w:t>
            </w:r>
          </w:p>
        </w:tc>
      </w:tr>
      <w:tr w:rsidR="00B462CF" w:rsidRPr="009D58A1" w:rsidTr="00B462CF">
        <w:trPr>
          <w:trHeight w:val="110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639" w:type="dxa"/>
            <w:gridSpan w:val="2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 xml:space="preserve">б) по </w:t>
            </w:r>
            <w:proofErr w:type="spellStart"/>
            <w:r w:rsidRPr="003D25A9">
              <w:rPr>
                <w:rFonts w:cs="Times New Roman"/>
                <w:sz w:val="24"/>
                <w:szCs w:val="24"/>
              </w:rPr>
              <w:t>наукоемкости</w:t>
            </w:r>
            <w:proofErr w:type="spellEnd"/>
            <w:r w:rsidRPr="003D25A9">
              <w:rPr>
                <w:rFonts w:cs="Times New Roman"/>
                <w:sz w:val="24"/>
                <w:szCs w:val="24"/>
              </w:rPr>
              <w:t xml:space="preserve"> отрасли</w:t>
            </w:r>
          </w:p>
        </w:tc>
      </w:tr>
      <w:tr w:rsidR="00B462CF" w:rsidRPr="009D58A1" w:rsidTr="006A4EDD">
        <w:trPr>
          <w:trHeight w:val="344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наукоемкие услуги высокотехнологичной степени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исследования и разработки в компьютерной, телекоммуникационной, а также почтовой области</w:t>
            </w:r>
          </w:p>
        </w:tc>
      </w:tr>
      <w:tr w:rsidR="00B462CF" w:rsidRPr="009D58A1" w:rsidTr="006A4EDD">
        <w:trPr>
          <w:trHeight w:val="217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наукоемкие услуги средней степени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производство услуг водного, воздушного, наземного транспорта, а также финансового посредничества и образования</w:t>
            </w:r>
          </w:p>
        </w:tc>
      </w:tr>
      <w:tr w:rsidR="00B462CF" w:rsidRPr="009D58A1" w:rsidTr="006A4EDD">
        <w:trPr>
          <w:trHeight w:val="1125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наукоемкие услуги низкой степени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 xml:space="preserve">производство услуг оптовой и розничной торговли; гостиничных, туристских агентств и общественного питания; государственных (управленческих и оборонительных); </w:t>
            </w:r>
            <w:proofErr w:type="spellStart"/>
            <w:r w:rsidRPr="003D25A9">
              <w:rPr>
                <w:rFonts w:cs="Times New Roman"/>
                <w:sz w:val="24"/>
                <w:szCs w:val="24"/>
              </w:rPr>
              <w:t>клининговых</w:t>
            </w:r>
            <w:proofErr w:type="spellEnd"/>
            <w:r w:rsidRPr="003D25A9">
              <w:rPr>
                <w:rFonts w:cs="Times New Roman"/>
                <w:sz w:val="24"/>
                <w:szCs w:val="24"/>
              </w:rPr>
              <w:t xml:space="preserve"> и ЖКХ; оказание услуг по уходу за животными и растениями; ремонт двигателей и всех видов транспортных средств (в том числе трубопроводные средства)</w:t>
            </w:r>
          </w:p>
        </w:tc>
      </w:tr>
      <w:tr w:rsidR="00B462CF" w:rsidRPr="009D58A1" w:rsidTr="006A4EDD">
        <w:trPr>
          <w:trHeight w:val="304"/>
        </w:trPr>
        <w:tc>
          <w:tcPr>
            <w:tcW w:w="421" w:type="dxa"/>
            <w:vMerge w:val="restart"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2.</w:t>
            </w: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аэрокосмическое оборудование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2C3D7C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 xml:space="preserve">производство </w:t>
            </w:r>
            <w:r w:rsidR="00B462CF" w:rsidRPr="003D25A9">
              <w:rPr>
                <w:rFonts w:cs="Times New Roman"/>
                <w:sz w:val="24"/>
                <w:szCs w:val="24"/>
              </w:rPr>
              <w:t>самолёт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и сопутствующе</w:t>
            </w:r>
            <w:r w:rsidRPr="003D25A9">
              <w:rPr>
                <w:rFonts w:cs="Times New Roman"/>
                <w:sz w:val="24"/>
                <w:szCs w:val="24"/>
              </w:rPr>
              <w:t>го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оборудовани</w:t>
            </w:r>
            <w:r w:rsidRPr="003D25A9">
              <w:rPr>
                <w:rFonts w:cs="Times New Roman"/>
                <w:sz w:val="24"/>
                <w:szCs w:val="24"/>
              </w:rPr>
              <w:t>я</w:t>
            </w:r>
            <w:r w:rsidR="00B462CF" w:rsidRPr="003D25A9">
              <w:rPr>
                <w:rFonts w:cs="Times New Roman"/>
                <w:sz w:val="24"/>
                <w:szCs w:val="24"/>
              </w:rPr>
              <w:t>, навигационны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прибор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</w:t>
            </w:r>
          </w:p>
        </w:tc>
      </w:tr>
      <w:tr w:rsidR="00B462CF" w:rsidRPr="009D58A1" w:rsidTr="006A4EDD">
        <w:trPr>
          <w:trHeight w:val="461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офисное оборудование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2C3D7C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 xml:space="preserve">производство </w:t>
            </w:r>
            <w:r w:rsidR="00B462CF" w:rsidRPr="003D25A9">
              <w:rPr>
                <w:rFonts w:cs="Times New Roman"/>
                <w:sz w:val="24"/>
                <w:szCs w:val="24"/>
              </w:rPr>
              <w:t>оборудовани</w:t>
            </w:r>
            <w:r w:rsidRPr="003D25A9">
              <w:rPr>
                <w:rFonts w:cs="Times New Roman"/>
                <w:sz w:val="24"/>
                <w:szCs w:val="24"/>
              </w:rPr>
              <w:t>я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по обработке текстов, принтер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r w:rsidR="00B462CF" w:rsidRPr="003D25A9">
              <w:rPr>
                <w:rFonts w:cs="Times New Roman"/>
                <w:sz w:val="24"/>
                <w:szCs w:val="24"/>
              </w:rPr>
              <w:t>, компьютерно</w:t>
            </w:r>
            <w:r w:rsidRPr="003D25A9">
              <w:rPr>
                <w:rFonts w:cs="Times New Roman"/>
                <w:sz w:val="24"/>
                <w:szCs w:val="24"/>
              </w:rPr>
              <w:t>го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оборудовани</w:t>
            </w:r>
            <w:r w:rsidRPr="003D25A9">
              <w:rPr>
                <w:rFonts w:cs="Times New Roman"/>
                <w:sz w:val="24"/>
                <w:szCs w:val="24"/>
              </w:rPr>
              <w:t>я</w:t>
            </w:r>
          </w:p>
        </w:tc>
      </w:tr>
      <w:tr w:rsidR="00B462CF" w:rsidRPr="009D58A1" w:rsidTr="006A4EDD">
        <w:trPr>
          <w:trHeight w:val="65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фармацевтические препараты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 xml:space="preserve">лекарства, антибиотики, гормональные, вакцины и </w:t>
            </w:r>
            <w:proofErr w:type="gramStart"/>
            <w:r w:rsidRPr="003D25A9">
              <w:rPr>
                <w:rFonts w:cs="Times New Roman"/>
                <w:sz w:val="24"/>
                <w:szCs w:val="24"/>
              </w:rPr>
              <w:t>другое</w:t>
            </w:r>
            <w:proofErr w:type="gramEnd"/>
          </w:p>
        </w:tc>
      </w:tr>
      <w:tr w:rsidR="00B462CF" w:rsidRPr="009D58A1" w:rsidTr="006A4EDD">
        <w:trPr>
          <w:trHeight w:val="58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электроприборы и телекоммуникационное оборудование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2C3D7C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 xml:space="preserve">производство </w:t>
            </w:r>
            <w:r w:rsidR="00B462CF" w:rsidRPr="003D25A9">
              <w:rPr>
                <w:rFonts w:cs="Times New Roman"/>
                <w:sz w:val="24"/>
                <w:szCs w:val="24"/>
              </w:rPr>
              <w:t>видеоаппаратур</w:t>
            </w:r>
            <w:r w:rsidRPr="003D25A9">
              <w:rPr>
                <w:rFonts w:cs="Times New Roman"/>
                <w:sz w:val="24"/>
                <w:szCs w:val="24"/>
              </w:rPr>
              <w:t>ы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, </w:t>
            </w:r>
            <w:proofErr w:type="spellStart"/>
            <w:r w:rsidR="00B462CF" w:rsidRPr="003D25A9">
              <w:rPr>
                <w:rFonts w:cs="Times New Roman"/>
                <w:sz w:val="24"/>
                <w:szCs w:val="24"/>
              </w:rPr>
              <w:t>медиа</w:t>
            </w:r>
            <w:proofErr w:type="spellEnd"/>
            <w:r w:rsidR="00B462CF" w:rsidRPr="003D25A9">
              <w:rPr>
                <w:rFonts w:cs="Times New Roman"/>
                <w:sz w:val="24"/>
                <w:szCs w:val="24"/>
              </w:rPr>
              <w:t xml:space="preserve"> аппаратур</w:t>
            </w:r>
            <w:r w:rsidRPr="003D25A9">
              <w:rPr>
                <w:rFonts w:cs="Times New Roman"/>
                <w:sz w:val="24"/>
                <w:szCs w:val="24"/>
              </w:rPr>
              <w:t>ы</w:t>
            </w:r>
            <w:r w:rsidR="00B462CF" w:rsidRPr="003D25A9">
              <w:rPr>
                <w:rFonts w:cs="Times New Roman"/>
                <w:sz w:val="24"/>
                <w:szCs w:val="24"/>
              </w:rPr>
              <w:t>, электрощит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и пульт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r w:rsidR="00B462CF" w:rsidRPr="003D25A9">
              <w:rPr>
                <w:rFonts w:cs="Times New Roman"/>
                <w:sz w:val="24"/>
                <w:szCs w:val="24"/>
              </w:rPr>
              <w:t>, полупроводников провод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r w:rsidR="00B462CF" w:rsidRPr="003D25A9">
              <w:rPr>
                <w:rFonts w:cs="Times New Roman"/>
                <w:sz w:val="24"/>
                <w:szCs w:val="24"/>
              </w:rPr>
              <w:t>, электронны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интегральны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схем и </w:t>
            </w:r>
            <w:proofErr w:type="spellStart"/>
            <w:r w:rsidR="00B462CF" w:rsidRPr="003D25A9">
              <w:rPr>
                <w:rFonts w:cs="Times New Roman"/>
                <w:sz w:val="24"/>
                <w:szCs w:val="24"/>
              </w:rPr>
              <w:t>микроприбор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proofErr w:type="spellEnd"/>
            <w:r w:rsidR="00B462CF" w:rsidRPr="003D25A9">
              <w:rPr>
                <w:rFonts w:cs="Times New Roman"/>
                <w:sz w:val="24"/>
                <w:szCs w:val="24"/>
              </w:rPr>
              <w:t>, пьезоэлектрически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кристалл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r w:rsidR="00B462CF" w:rsidRPr="003D25A9">
              <w:rPr>
                <w:rFonts w:cs="Times New Roman"/>
                <w:sz w:val="24"/>
                <w:szCs w:val="24"/>
              </w:rPr>
              <w:t>, числов</w:t>
            </w:r>
            <w:r w:rsidRPr="003D25A9">
              <w:rPr>
                <w:rFonts w:cs="Times New Roman"/>
                <w:sz w:val="24"/>
                <w:szCs w:val="24"/>
              </w:rPr>
              <w:t>ой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запис</w:t>
            </w:r>
            <w:r w:rsidRPr="003D25A9">
              <w:rPr>
                <w:rFonts w:cs="Times New Roman"/>
                <w:sz w:val="24"/>
                <w:szCs w:val="24"/>
              </w:rPr>
              <w:t>и</w:t>
            </w:r>
          </w:p>
        </w:tc>
      </w:tr>
      <w:tr w:rsidR="00B462CF" w:rsidRPr="009D58A1" w:rsidTr="006A4EDD">
        <w:trPr>
          <w:trHeight w:val="805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цифровая техника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2C3D7C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 xml:space="preserve">производство </w:t>
            </w:r>
            <w:r w:rsidR="00B462CF" w:rsidRPr="003D25A9">
              <w:rPr>
                <w:rFonts w:cs="Times New Roman"/>
                <w:sz w:val="24"/>
                <w:szCs w:val="24"/>
              </w:rPr>
              <w:t>медицинс</w:t>
            </w:r>
            <w:r w:rsidRPr="003D25A9">
              <w:rPr>
                <w:rFonts w:cs="Times New Roman"/>
                <w:sz w:val="24"/>
                <w:szCs w:val="24"/>
              </w:rPr>
              <w:t>ких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диагностическ</w:t>
            </w:r>
            <w:r w:rsidRPr="003D25A9">
              <w:rPr>
                <w:rFonts w:cs="Times New Roman"/>
                <w:sz w:val="24"/>
                <w:szCs w:val="24"/>
              </w:rPr>
              <w:t>их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и радиологическ</w:t>
            </w:r>
            <w:r w:rsidRPr="003D25A9">
              <w:rPr>
                <w:rFonts w:cs="Times New Roman"/>
                <w:sz w:val="24"/>
                <w:szCs w:val="24"/>
              </w:rPr>
              <w:t>их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аппаратур</w:t>
            </w:r>
            <w:r w:rsidRPr="003D25A9">
              <w:rPr>
                <w:rFonts w:cs="Times New Roman"/>
                <w:sz w:val="24"/>
                <w:szCs w:val="24"/>
              </w:rPr>
              <w:t>ы</w:t>
            </w:r>
            <w:r w:rsidR="00B462CF" w:rsidRPr="003D25A9">
              <w:rPr>
                <w:rFonts w:cs="Times New Roman"/>
                <w:sz w:val="24"/>
                <w:szCs w:val="24"/>
              </w:rPr>
              <w:t>, измерительны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прибор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r w:rsidR="00B462CF" w:rsidRPr="003D25A9">
              <w:rPr>
                <w:rFonts w:cs="Times New Roman"/>
                <w:sz w:val="24"/>
                <w:szCs w:val="24"/>
              </w:rPr>
              <w:t>, фотокамер</w:t>
            </w:r>
            <w:proofErr w:type="gramStart"/>
            <w:r w:rsidR="00B462CF" w:rsidRPr="003D25A9">
              <w:rPr>
                <w:rFonts w:cs="Times New Roman"/>
                <w:sz w:val="24"/>
                <w:szCs w:val="24"/>
              </w:rPr>
              <w:t>.</w:t>
            </w:r>
            <w:proofErr w:type="gramEnd"/>
            <w:r w:rsidR="00B462CF" w:rsidRPr="003D25A9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="00B462CF" w:rsidRPr="003D25A9">
              <w:rPr>
                <w:rFonts w:cs="Times New Roman"/>
                <w:sz w:val="24"/>
                <w:szCs w:val="24"/>
              </w:rPr>
              <w:t>к</w:t>
            </w:r>
            <w:proofErr w:type="gramEnd"/>
            <w:r w:rsidR="00B462CF" w:rsidRPr="003D25A9">
              <w:rPr>
                <w:rFonts w:cs="Times New Roman"/>
                <w:sz w:val="24"/>
                <w:szCs w:val="24"/>
              </w:rPr>
              <w:t>инематографически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камер, контактны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линз, волоконно-оптическ</w:t>
            </w:r>
            <w:r w:rsidRPr="003D25A9">
              <w:rPr>
                <w:rFonts w:cs="Times New Roman"/>
                <w:sz w:val="24"/>
                <w:szCs w:val="24"/>
              </w:rPr>
              <w:t>их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лини</w:t>
            </w:r>
            <w:r w:rsidRPr="003D25A9">
              <w:rPr>
                <w:rFonts w:cs="Times New Roman"/>
                <w:sz w:val="24"/>
                <w:szCs w:val="24"/>
              </w:rPr>
              <w:t>й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передачи, ортопедически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приспособлени</w:t>
            </w:r>
            <w:r w:rsidRPr="003D25A9">
              <w:rPr>
                <w:rFonts w:cs="Times New Roman"/>
                <w:sz w:val="24"/>
                <w:szCs w:val="24"/>
              </w:rPr>
              <w:t>й</w:t>
            </w:r>
          </w:p>
        </w:tc>
      </w:tr>
      <w:tr w:rsidR="00B462CF" w:rsidRPr="009D58A1" w:rsidTr="006E5A43">
        <w:trPr>
          <w:trHeight w:val="629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  <w:bookmarkStart w:id="4" w:name="_Hlk129611804"/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электрическое оборудование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101739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 xml:space="preserve">производство </w:t>
            </w:r>
            <w:r w:rsidR="00B462CF" w:rsidRPr="003D25A9">
              <w:rPr>
                <w:rFonts w:cs="Times New Roman"/>
                <w:sz w:val="24"/>
                <w:szCs w:val="24"/>
              </w:rPr>
              <w:t>электрически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конденсатор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(фиксируемы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>, переменны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>, регулируемы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>), электромашин с индивидуальным функци</w:t>
            </w:r>
            <w:r w:rsidRPr="003D25A9">
              <w:rPr>
                <w:rFonts w:cs="Times New Roman"/>
                <w:sz w:val="24"/>
                <w:szCs w:val="24"/>
              </w:rPr>
              <w:t>оналом</w:t>
            </w:r>
            <w:r w:rsidR="00B462CF" w:rsidRPr="003D25A9">
              <w:rPr>
                <w:rFonts w:cs="Times New Roman"/>
                <w:sz w:val="24"/>
                <w:szCs w:val="24"/>
              </w:rPr>
              <w:t>, устройств</w:t>
            </w:r>
            <w:r w:rsidRPr="003D25A9">
              <w:rPr>
                <w:rFonts w:cs="Times New Roman"/>
                <w:sz w:val="24"/>
                <w:szCs w:val="24"/>
              </w:rPr>
              <w:t xml:space="preserve"> со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световой и звуковой сигнализаци</w:t>
            </w:r>
            <w:r w:rsidRPr="003D25A9">
              <w:rPr>
                <w:rFonts w:cs="Times New Roman"/>
                <w:sz w:val="24"/>
                <w:szCs w:val="24"/>
              </w:rPr>
              <w:t>ей</w:t>
            </w:r>
          </w:p>
        </w:tc>
      </w:tr>
      <w:tr w:rsidR="00B462CF" w:rsidRPr="009D58A1" w:rsidTr="006E5A43">
        <w:trPr>
          <w:trHeight w:val="625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неэлектрическое оборудование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1D441B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 xml:space="preserve">производство </w:t>
            </w:r>
            <w:r w:rsidR="00B462CF" w:rsidRPr="003D25A9">
              <w:rPr>
                <w:rFonts w:cs="Times New Roman"/>
                <w:sz w:val="24"/>
                <w:szCs w:val="24"/>
              </w:rPr>
              <w:t>газовы</w:t>
            </w:r>
            <w:r w:rsidRPr="003D25A9">
              <w:rPr>
                <w:rFonts w:cs="Times New Roman"/>
                <w:sz w:val="24"/>
                <w:szCs w:val="24"/>
              </w:rPr>
              <w:t xml:space="preserve">х </w:t>
            </w:r>
            <w:r w:rsidR="00B462CF" w:rsidRPr="003D25A9">
              <w:rPr>
                <w:rFonts w:cs="Times New Roman"/>
                <w:sz w:val="24"/>
                <w:szCs w:val="24"/>
              </w:rPr>
              <w:t>турбин и их части, ядерны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реактор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и тепловыделяющи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элемент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r w:rsidR="00B462CF" w:rsidRPr="003D25A9">
              <w:rPr>
                <w:rFonts w:cs="Times New Roman"/>
                <w:sz w:val="24"/>
                <w:szCs w:val="24"/>
              </w:rPr>
              <w:t>, токарны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и сверлильны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станк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r w:rsidR="00B462CF" w:rsidRPr="003D25A9">
              <w:rPr>
                <w:rFonts w:cs="Times New Roman"/>
                <w:sz w:val="24"/>
                <w:szCs w:val="24"/>
              </w:rPr>
              <w:t>, станк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с лазерным</w:t>
            </w:r>
            <w:r w:rsidRPr="003D25A9">
              <w:rPr>
                <w:rFonts w:cs="Times New Roman"/>
                <w:sz w:val="24"/>
                <w:szCs w:val="24"/>
              </w:rPr>
              <w:t xml:space="preserve"> или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фотонным лучом, фрезерны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станк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с числовым программным управлением</w:t>
            </w:r>
          </w:p>
        </w:tc>
      </w:tr>
      <w:tr w:rsidR="00B462CF" w:rsidRPr="009D58A1" w:rsidTr="006A4EDD">
        <w:trPr>
          <w:trHeight w:val="692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химические средства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1D441B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 xml:space="preserve">производство </w:t>
            </w:r>
            <w:r w:rsidR="00B462CF" w:rsidRPr="003D25A9">
              <w:rPr>
                <w:rFonts w:cs="Times New Roman"/>
                <w:sz w:val="24"/>
                <w:szCs w:val="24"/>
              </w:rPr>
              <w:t>фосфор</w:t>
            </w:r>
            <w:r w:rsidRPr="003D25A9">
              <w:rPr>
                <w:rFonts w:cs="Times New Roman"/>
                <w:sz w:val="24"/>
                <w:szCs w:val="24"/>
              </w:rPr>
              <w:t>а</w:t>
            </w:r>
            <w:r w:rsidR="00B462CF" w:rsidRPr="003D25A9">
              <w:rPr>
                <w:rFonts w:cs="Times New Roman"/>
                <w:sz w:val="24"/>
                <w:szCs w:val="24"/>
              </w:rPr>
              <w:t>, мышьяк</w:t>
            </w:r>
            <w:r w:rsidRPr="003D25A9">
              <w:rPr>
                <w:rFonts w:cs="Times New Roman"/>
                <w:sz w:val="24"/>
                <w:szCs w:val="24"/>
              </w:rPr>
              <w:t>а</w:t>
            </w:r>
            <w:r w:rsidR="00B462CF" w:rsidRPr="003D25A9">
              <w:rPr>
                <w:rFonts w:cs="Times New Roman"/>
                <w:sz w:val="24"/>
                <w:szCs w:val="24"/>
              </w:rPr>
              <w:t>, бон</w:t>
            </w:r>
            <w:r w:rsidRPr="003D25A9">
              <w:rPr>
                <w:rFonts w:cs="Times New Roman"/>
                <w:sz w:val="24"/>
                <w:szCs w:val="24"/>
              </w:rPr>
              <w:t>а</w:t>
            </w:r>
            <w:r w:rsidR="00B462CF" w:rsidRPr="003D25A9">
              <w:rPr>
                <w:rFonts w:cs="Times New Roman"/>
                <w:sz w:val="24"/>
                <w:szCs w:val="24"/>
              </w:rPr>
              <w:t>, кремни</w:t>
            </w:r>
            <w:r w:rsidRPr="003D25A9">
              <w:rPr>
                <w:rFonts w:cs="Times New Roman"/>
                <w:sz w:val="24"/>
                <w:szCs w:val="24"/>
              </w:rPr>
              <w:t>я</w:t>
            </w:r>
            <w:r w:rsidR="00B462CF" w:rsidRPr="003D25A9">
              <w:rPr>
                <w:rFonts w:cs="Times New Roman"/>
                <w:sz w:val="24"/>
                <w:szCs w:val="24"/>
              </w:rPr>
              <w:t>, кальци</w:t>
            </w:r>
            <w:r w:rsidRPr="003D25A9">
              <w:rPr>
                <w:rFonts w:cs="Times New Roman"/>
                <w:sz w:val="24"/>
                <w:szCs w:val="24"/>
              </w:rPr>
              <w:t>я</w:t>
            </w:r>
            <w:r w:rsidR="00B462CF" w:rsidRPr="003D25A9">
              <w:rPr>
                <w:rFonts w:cs="Times New Roman"/>
                <w:sz w:val="24"/>
                <w:szCs w:val="24"/>
              </w:rPr>
              <w:t>; радиоактивны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металл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r w:rsidR="00B462CF" w:rsidRPr="003D25A9">
              <w:rPr>
                <w:rFonts w:cs="Times New Roman"/>
                <w:sz w:val="24"/>
                <w:szCs w:val="24"/>
              </w:rPr>
              <w:t>, синтетически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органически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красящи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веществ и лак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  <w:r w:rsidR="00B462CF" w:rsidRPr="003D25A9">
              <w:rPr>
                <w:rFonts w:cs="Times New Roman"/>
                <w:sz w:val="24"/>
                <w:szCs w:val="24"/>
              </w:rPr>
              <w:t>, дезинфицирующи</w:t>
            </w:r>
            <w:r w:rsidRPr="003D25A9">
              <w:rPr>
                <w:rFonts w:cs="Times New Roman"/>
                <w:sz w:val="24"/>
                <w:szCs w:val="24"/>
              </w:rPr>
              <w:t>х</w:t>
            </w:r>
            <w:r w:rsidR="00B462CF" w:rsidRPr="003D25A9">
              <w:rPr>
                <w:rFonts w:cs="Times New Roman"/>
                <w:sz w:val="24"/>
                <w:szCs w:val="24"/>
              </w:rPr>
              <w:t xml:space="preserve"> средств</w:t>
            </w:r>
          </w:p>
        </w:tc>
      </w:tr>
      <w:tr w:rsidR="00B462CF" w:rsidRPr="009D58A1" w:rsidTr="006E5A43">
        <w:trPr>
          <w:trHeight w:val="220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оборонительное оборудование и техника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1D441B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 xml:space="preserve">производство </w:t>
            </w:r>
            <w:r w:rsidR="00B462CF" w:rsidRPr="003D25A9">
              <w:rPr>
                <w:rFonts w:cs="Times New Roman"/>
                <w:sz w:val="24"/>
                <w:szCs w:val="24"/>
              </w:rPr>
              <w:t>оружи</w:t>
            </w:r>
            <w:r w:rsidRPr="003D25A9">
              <w:rPr>
                <w:rFonts w:cs="Times New Roman"/>
                <w:sz w:val="24"/>
                <w:szCs w:val="24"/>
              </w:rPr>
              <w:t>я</w:t>
            </w:r>
            <w:r w:rsidR="00B462CF" w:rsidRPr="003D25A9">
              <w:rPr>
                <w:rFonts w:cs="Times New Roman"/>
                <w:sz w:val="24"/>
                <w:szCs w:val="24"/>
              </w:rPr>
              <w:t>, боеприпас</w:t>
            </w:r>
            <w:r w:rsidRPr="003D25A9">
              <w:rPr>
                <w:rFonts w:cs="Times New Roman"/>
                <w:sz w:val="24"/>
                <w:szCs w:val="24"/>
              </w:rPr>
              <w:t>ов</w:t>
            </w:r>
          </w:p>
        </w:tc>
      </w:tr>
      <w:bookmarkEnd w:id="4"/>
      <w:tr w:rsidR="00B462CF" w:rsidRPr="009D58A1" w:rsidTr="006F7040">
        <w:trPr>
          <w:trHeight w:val="273"/>
        </w:trPr>
        <w:tc>
          <w:tcPr>
            <w:tcW w:w="421" w:type="dxa"/>
            <w:vMerge w:val="restart"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3.</w:t>
            </w: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производство компьютеров и автоматизированной техники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proofErr w:type="gramStart"/>
            <w:r w:rsidRPr="003D25A9">
              <w:rPr>
                <w:rFonts w:cs="Times New Roman"/>
                <w:sz w:val="24"/>
                <w:szCs w:val="24"/>
              </w:rPr>
              <w:t>производство пишущих машинок, сканеров, цифровых вычислительных устройств и компьютеров, оптических устройств, усовершенствованных программных обеспечений, автоматизированных систем (финансовых, платёжных, административных)</w:t>
            </w:r>
            <w:proofErr w:type="gramEnd"/>
          </w:p>
        </w:tc>
      </w:tr>
      <w:tr w:rsidR="00B462CF" w:rsidRPr="009D58A1" w:rsidTr="006A4EDD">
        <w:trPr>
          <w:trHeight w:val="166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производство коммуникационных технологий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proofErr w:type="gramStart"/>
            <w:r w:rsidRPr="003D25A9">
              <w:rPr>
                <w:rFonts w:cs="Times New Roman"/>
                <w:sz w:val="24"/>
                <w:szCs w:val="24"/>
              </w:rPr>
              <w:t xml:space="preserve">производство следующих видов техники: </w:t>
            </w:r>
            <w:proofErr w:type="spellStart"/>
            <w:r w:rsidRPr="003D25A9">
              <w:rPr>
                <w:rFonts w:cs="Times New Roman"/>
                <w:sz w:val="24"/>
                <w:szCs w:val="24"/>
              </w:rPr>
              <w:t>радиовещателей</w:t>
            </w:r>
            <w:proofErr w:type="spellEnd"/>
            <w:r w:rsidRPr="003D25A9">
              <w:rPr>
                <w:rFonts w:cs="Times New Roman"/>
                <w:sz w:val="24"/>
                <w:szCs w:val="24"/>
              </w:rPr>
              <w:t>, телевизионной, мультипликационной, оглушительной (секретной), телефонной, телеграфной, громко-вещательной, стереофонических аппаратов</w:t>
            </w:r>
            <w:proofErr w:type="gramEnd"/>
          </w:p>
        </w:tc>
      </w:tr>
      <w:tr w:rsidR="00B462CF" w:rsidRPr="009D58A1" w:rsidTr="006E5A43">
        <w:trPr>
          <w:trHeight w:val="322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авиационное производство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b/>
                <w:bCs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производство самолетов, вертолётов, ракетных установок, вспомогательного оборудования и транспорта</w:t>
            </w:r>
          </w:p>
        </w:tc>
      </w:tr>
      <w:tr w:rsidR="00B462CF" w:rsidRPr="009D58A1" w:rsidTr="006A4EDD">
        <w:trPr>
          <w:trHeight w:val="230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лазерное производство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производство аппаратов, использующих стимулирующее излучение</w:t>
            </w:r>
          </w:p>
        </w:tc>
      </w:tr>
      <w:tr w:rsidR="00B462CF" w:rsidRPr="009D58A1" w:rsidTr="006A4EDD">
        <w:trPr>
          <w:trHeight w:val="218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производство биоинженерного оборудования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производство техники для изучения молекулярной эволюции, РНК или белков</w:t>
            </w:r>
          </w:p>
        </w:tc>
      </w:tr>
      <w:tr w:rsidR="00B462CF" w:rsidRPr="009D58A1" w:rsidTr="006E5A43">
        <w:trPr>
          <w:trHeight w:val="126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производство полупроводников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производство полупроводниковых устройств</w:t>
            </w:r>
          </w:p>
        </w:tc>
      </w:tr>
      <w:tr w:rsidR="00B462CF" w:rsidRPr="009D58A1" w:rsidTr="006A4EDD">
        <w:trPr>
          <w:trHeight w:val="476"/>
        </w:trPr>
        <w:tc>
          <w:tcPr>
            <w:tcW w:w="421" w:type="dxa"/>
            <w:vMerge/>
            <w:shd w:val="clear" w:color="auto" w:fill="auto"/>
          </w:tcPr>
          <w:p w:rsidR="00B462CF" w:rsidRPr="003D25A9" w:rsidRDefault="00B462CF" w:rsidP="00721607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производство биотехнологии</w:t>
            </w:r>
          </w:p>
        </w:tc>
        <w:tc>
          <w:tcPr>
            <w:tcW w:w="6663" w:type="dxa"/>
            <w:shd w:val="clear" w:color="auto" w:fill="auto"/>
          </w:tcPr>
          <w:p w:rsidR="00B462CF" w:rsidRPr="003D25A9" w:rsidRDefault="00B462CF" w:rsidP="00721607">
            <w:pPr>
              <w:jc w:val="both"/>
              <w:rPr>
                <w:rFonts w:cs="Times New Roman"/>
                <w:sz w:val="24"/>
                <w:szCs w:val="24"/>
              </w:rPr>
            </w:pPr>
            <w:r w:rsidRPr="003D25A9">
              <w:rPr>
                <w:rFonts w:cs="Times New Roman"/>
                <w:sz w:val="24"/>
                <w:szCs w:val="24"/>
              </w:rPr>
              <w:t>размножение различных растительных культур; производство лекарственных препаратов, содержащих: пептиды, антигены/антитела, генетические материалы животных; производство линкеров для комбинаторной химии</w:t>
            </w:r>
          </w:p>
        </w:tc>
      </w:tr>
    </w:tbl>
    <w:p w:rsidR="00AD1FA3" w:rsidRPr="00AD1FA3" w:rsidRDefault="00AD1FA3" w:rsidP="00AD1FA3">
      <w:pPr>
        <w:spacing w:after="0"/>
        <w:ind w:firstLine="709"/>
        <w:jc w:val="both"/>
        <w:rPr>
          <w:rFonts w:cs="Times New Roman"/>
          <w:sz w:val="24"/>
          <w:szCs w:val="24"/>
        </w:rPr>
      </w:pPr>
    </w:p>
    <w:p w:rsidR="00AD1FA3" w:rsidRPr="00AD1FA3" w:rsidRDefault="00AD1FA3" w:rsidP="00AD1FA3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AD1FA3">
        <w:rPr>
          <w:rFonts w:cs="Times New Roman"/>
          <w:sz w:val="24"/>
          <w:szCs w:val="24"/>
        </w:rPr>
        <w:t xml:space="preserve">Таким образом, к высокотехнологичному производству, чаще всего, относят разработки, связанные с летательными, компьютерными, медицинскими и оптическими приборами. Производимые продукты относятся к высокотехнологичным, за счёт применения искусственного </w:t>
      </w:r>
      <w:proofErr w:type="gramStart"/>
      <w:r w:rsidRPr="00AD1FA3">
        <w:rPr>
          <w:rFonts w:cs="Times New Roman"/>
          <w:sz w:val="24"/>
          <w:szCs w:val="24"/>
        </w:rPr>
        <w:t>интеллекта</w:t>
      </w:r>
      <w:proofErr w:type="gramEnd"/>
      <w:r w:rsidRPr="00AD1FA3">
        <w:rPr>
          <w:rFonts w:cs="Times New Roman"/>
          <w:sz w:val="24"/>
          <w:szCs w:val="24"/>
        </w:rPr>
        <w:t xml:space="preserve"> как в самом выпускаемом продукте, так и в процессе производства.</w:t>
      </w:r>
    </w:p>
    <w:p w:rsidR="00AD1FA3" w:rsidRPr="006775C5" w:rsidRDefault="0084124B" w:rsidP="00E80ECB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84124B">
        <w:rPr>
          <w:rFonts w:cs="Times New Roman"/>
          <w:sz w:val="24"/>
          <w:szCs w:val="24"/>
        </w:rPr>
        <w:t xml:space="preserve">Обрабатывающая промышленность оказывает влияние на все отрасли народного хозяйства в регионе, в том числе и на другие предприятия обрабатывающего сектора. Такие производства играют ключевую роль в создании цепочек добавленной стоимости. С одной стороны, в данной отрасли производят продукцию, применяемую в других видах экономической деятельности, которые, в свою очередь, могут использовать продукцию как посредники или конечные потребители. А с другой, продукция обрабатывающих производств находит применения внутри данной отрасли и тем самым, способствуют формированию цен на конечный товар </w:t>
      </w:r>
      <w:r w:rsidR="009C511D" w:rsidRPr="006775C5">
        <w:rPr>
          <w:rFonts w:cs="Times New Roman"/>
          <w:sz w:val="24"/>
          <w:szCs w:val="24"/>
        </w:rPr>
        <w:t>[</w:t>
      </w:r>
      <w:r w:rsidR="005B3638" w:rsidRPr="006775C5">
        <w:rPr>
          <w:sz w:val="24"/>
          <w:szCs w:val="24"/>
        </w:rPr>
        <w:t>5</w:t>
      </w:r>
      <w:r w:rsidR="009C511D" w:rsidRPr="006775C5">
        <w:rPr>
          <w:rFonts w:cs="Times New Roman"/>
          <w:sz w:val="24"/>
          <w:szCs w:val="24"/>
        </w:rPr>
        <w:t>]</w:t>
      </w:r>
      <w:r w:rsidR="009C511D" w:rsidRPr="006775C5">
        <w:rPr>
          <w:sz w:val="24"/>
          <w:szCs w:val="24"/>
        </w:rPr>
        <w:t>.</w:t>
      </w:r>
    </w:p>
    <w:p w:rsidR="00567BE8" w:rsidRPr="006775C5" w:rsidRDefault="00567BE8" w:rsidP="00567BE8">
      <w:pPr>
        <w:spacing w:after="0"/>
        <w:ind w:firstLine="709"/>
        <w:jc w:val="both"/>
        <w:rPr>
          <w:sz w:val="24"/>
          <w:szCs w:val="24"/>
        </w:rPr>
      </w:pPr>
      <w:r w:rsidRPr="006775C5">
        <w:rPr>
          <w:sz w:val="24"/>
          <w:szCs w:val="24"/>
        </w:rPr>
        <w:t xml:space="preserve">Значительную долю в экономике региона занимают обрабатывающие производства. </w:t>
      </w:r>
      <w:r w:rsidR="00720FE6" w:rsidRPr="006775C5">
        <w:rPr>
          <w:sz w:val="24"/>
          <w:szCs w:val="24"/>
        </w:rPr>
        <w:t>В</w:t>
      </w:r>
      <w:r w:rsidR="00716DF0">
        <w:rPr>
          <w:sz w:val="24"/>
          <w:szCs w:val="24"/>
        </w:rPr>
        <w:t>  </w:t>
      </w:r>
      <w:r w:rsidR="00720FE6" w:rsidRPr="006775C5">
        <w:rPr>
          <w:sz w:val="24"/>
          <w:szCs w:val="24"/>
        </w:rPr>
        <w:t>целом</w:t>
      </w:r>
      <w:r w:rsidR="0054013C" w:rsidRPr="006775C5">
        <w:rPr>
          <w:sz w:val="24"/>
          <w:szCs w:val="24"/>
        </w:rPr>
        <w:t>,</w:t>
      </w:r>
      <w:r w:rsidR="00720FE6" w:rsidRPr="006775C5">
        <w:rPr>
          <w:sz w:val="24"/>
          <w:szCs w:val="24"/>
        </w:rPr>
        <w:t xml:space="preserve"> </w:t>
      </w:r>
      <w:r w:rsidR="00607CBC">
        <w:rPr>
          <w:sz w:val="24"/>
          <w:szCs w:val="24"/>
        </w:rPr>
        <w:t>по</w:t>
      </w:r>
      <w:r w:rsidR="0054013C" w:rsidRPr="006775C5">
        <w:rPr>
          <w:sz w:val="24"/>
          <w:szCs w:val="24"/>
        </w:rPr>
        <w:t xml:space="preserve"> России </w:t>
      </w:r>
      <w:r w:rsidR="00607CBC" w:rsidRPr="00607CBC">
        <w:rPr>
          <w:sz w:val="24"/>
          <w:szCs w:val="24"/>
        </w:rPr>
        <w:t xml:space="preserve">производственный сектор составляет </w:t>
      </w:r>
      <w:r w:rsidR="00716DF0" w:rsidRPr="00716DF0">
        <w:rPr>
          <w:sz w:val="24"/>
          <w:szCs w:val="24"/>
        </w:rPr>
        <w:t>37,1</w:t>
      </w:r>
      <w:r w:rsidR="00716DF0">
        <w:rPr>
          <w:sz w:val="24"/>
          <w:szCs w:val="24"/>
        </w:rPr>
        <w:t>%</w:t>
      </w:r>
      <w:r w:rsidR="002D3F7B">
        <w:rPr>
          <w:sz w:val="24"/>
          <w:szCs w:val="24"/>
        </w:rPr>
        <w:t xml:space="preserve">, </w:t>
      </w:r>
      <w:r w:rsidR="002D3F7B" w:rsidRPr="002D3F7B">
        <w:rPr>
          <w:sz w:val="24"/>
          <w:szCs w:val="24"/>
        </w:rPr>
        <w:t>при этом доля обрабатывающих произво</w:t>
      </w:r>
      <w:proofErr w:type="gramStart"/>
      <w:r w:rsidR="002D3F7B" w:rsidRPr="002D3F7B">
        <w:rPr>
          <w:sz w:val="24"/>
          <w:szCs w:val="24"/>
        </w:rPr>
        <w:t>дств в ВВП</w:t>
      </w:r>
      <w:proofErr w:type="gramEnd"/>
      <w:r w:rsidR="002D3F7B" w:rsidRPr="002D3F7B">
        <w:rPr>
          <w:sz w:val="24"/>
          <w:szCs w:val="24"/>
        </w:rPr>
        <w:t xml:space="preserve"> </w:t>
      </w:r>
      <w:r w:rsidR="00184C3B">
        <w:rPr>
          <w:sz w:val="24"/>
          <w:szCs w:val="24"/>
        </w:rPr>
        <w:t xml:space="preserve">– </w:t>
      </w:r>
      <w:r w:rsidR="0054013C" w:rsidRPr="006775C5">
        <w:rPr>
          <w:sz w:val="24"/>
          <w:szCs w:val="24"/>
        </w:rPr>
        <w:t>1</w:t>
      </w:r>
      <w:r w:rsidR="00716DF0">
        <w:rPr>
          <w:sz w:val="24"/>
          <w:szCs w:val="24"/>
        </w:rPr>
        <w:t>4,4</w:t>
      </w:r>
      <w:r w:rsidR="0054013C" w:rsidRPr="006775C5">
        <w:rPr>
          <w:sz w:val="24"/>
          <w:szCs w:val="24"/>
        </w:rPr>
        <w:t>%</w:t>
      </w:r>
      <w:r w:rsidR="00FC300A" w:rsidRPr="006775C5">
        <w:rPr>
          <w:sz w:val="24"/>
          <w:szCs w:val="24"/>
        </w:rPr>
        <w:t xml:space="preserve"> в 2022 г. </w:t>
      </w:r>
      <w:r w:rsidR="0054013C" w:rsidRPr="006775C5">
        <w:rPr>
          <w:rFonts w:cs="Times New Roman"/>
          <w:sz w:val="24"/>
          <w:szCs w:val="24"/>
        </w:rPr>
        <w:t>[</w:t>
      </w:r>
      <w:r w:rsidR="0054013C" w:rsidRPr="006775C5">
        <w:rPr>
          <w:sz w:val="24"/>
          <w:szCs w:val="24"/>
        </w:rPr>
        <w:t>3</w:t>
      </w:r>
      <w:r w:rsidR="0054013C" w:rsidRPr="006775C5">
        <w:rPr>
          <w:rFonts w:cs="Times New Roman"/>
          <w:sz w:val="24"/>
          <w:szCs w:val="24"/>
        </w:rPr>
        <w:t>]</w:t>
      </w:r>
      <w:r w:rsidR="0054013C" w:rsidRPr="006775C5">
        <w:rPr>
          <w:sz w:val="24"/>
          <w:szCs w:val="24"/>
        </w:rPr>
        <w:t>.</w:t>
      </w:r>
      <w:r w:rsidR="00FC300A" w:rsidRPr="006775C5">
        <w:rPr>
          <w:sz w:val="24"/>
          <w:szCs w:val="24"/>
        </w:rPr>
        <w:t xml:space="preserve"> </w:t>
      </w:r>
      <w:r w:rsidR="008941D0">
        <w:rPr>
          <w:sz w:val="24"/>
          <w:szCs w:val="24"/>
        </w:rPr>
        <w:t xml:space="preserve">Так, например, в </w:t>
      </w:r>
      <w:r w:rsidR="00FC300A" w:rsidRPr="006775C5">
        <w:rPr>
          <w:sz w:val="24"/>
          <w:szCs w:val="24"/>
        </w:rPr>
        <w:t>Вологодской области, как в промышленно развитом регионе, п</w:t>
      </w:r>
      <w:r w:rsidRPr="006775C5">
        <w:rPr>
          <w:sz w:val="24"/>
          <w:szCs w:val="24"/>
        </w:rPr>
        <w:t xml:space="preserve">о данным </w:t>
      </w:r>
      <w:proofErr w:type="spellStart"/>
      <w:r w:rsidRPr="006775C5">
        <w:rPr>
          <w:sz w:val="24"/>
          <w:szCs w:val="24"/>
        </w:rPr>
        <w:t>Вологдастата</w:t>
      </w:r>
      <w:proofErr w:type="spellEnd"/>
      <w:r w:rsidRPr="006775C5">
        <w:rPr>
          <w:sz w:val="24"/>
          <w:szCs w:val="24"/>
        </w:rPr>
        <w:t xml:space="preserve"> за 202</w:t>
      </w:r>
      <w:r w:rsidR="00FC300A" w:rsidRPr="006775C5">
        <w:rPr>
          <w:sz w:val="24"/>
          <w:szCs w:val="24"/>
        </w:rPr>
        <w:t>2</w:t>
      </w:r>
      <w:r w:rsidRPr="006775C5">
        <w:rPr>
          <w:sz w:val="24"/>
          <w:szCs w:val="24"/>
        </w:rPr>
        <w:t> г.</w:t>
      </w:r>
      <w:r w:rsidR="00E55F03" w:rsidRPr="006775C5">
        <w:rPr>
          <w:sz w:val="24"/>
          <w:szCs w:val="24"/>
        </w:rPr>
        <w:t xml:space="preserve">, </w:t>
      </w:r>
      <w:r w:rsidRPr="006775C5">
        <w:rPr>
          <w:sz w:val="24"/>
          <w:szCs w:val="24"/>
        </w:rPr>
        <w:t xml:space="preserve">производственный сектор </w:t>
      </w:r>
      <w:r w:rsidR="00184C3B">
        <w:rPr>
          <w:sz w:val="24"/>
          <w:szCs w:val="24"/>
        </w:rPr>
        <w:t>занимает</w:t>
      </w:r>
      <w:r w:rsidRPr="006775C5">
        <w:rPr>
          <w:sz w:val="24"/>
          <w:szCs w:val="24"/>
        </w:rPr>
        <w:t xml:space="preserve"> 5</w:t>
      </w:r>
      <w:r w:rsidR="008941D0">
        <w:rPr>
          <w:sz w:val="24"/>
          <w:szCs w:val="24"/>
        </w:rPr>
        <w:t>7</w:t>
      </w:r>
      <w:r w:rsidRPr="006775C5">
        <w:rPr>
          <w:sz w:val="24"/>
          <w:szCs w:val="24"/>
        </w:rPr>
        <w:t xml:space="preserve">% </w:t>
      </w:r>
      <w:r w:rsidRPr="006775C5">
        <w:rPr>
          <w:rFonts w:cs="Times New Roman"/>
          <w:sz w:val="24"/>
          <w:szCs w:val="24"/>
        </w:rPr>
        <w:t>[</w:t>
      </w:r>
      <w:r w:rsidR="005B3638" w:rsidRPr="006775C5">
        <w:rPr>
          <w:sz w:val="24"/>
          <w:szCs w:val="24"/>
        </w:rPr>
        <w:t>2</w:t>
      </w:r>
      <w:r w:rsidRPr="006775C5">
        <w:rPr>
          <w:rFonts w:cs="Times New Roman"/>
          <w:sz w:val="24"/>
          <w:szCs w:val="24"/>
        </w:rPr>
        <w:t>]</w:t>
      </w:r>
      <w:r w:rsidRPr="006775C5">
        <w:rPr>
          <w:sz w:val="24"/>
          <w:szCs w:val="24"/>
        </w:rPr>
        <w:t>. Данный сектор включает добывающие производства, сельское хозяйство, строительство, водоснабжение и обрабатывающие производства. В свою очередь, последние обеспечивают 96% в структуре промышленности Вологодской области.</w:t>
      </w:r>
    </w:p>
    <w:p w:rsidR="00D12EC0" w:rsidRPr="006775C5" w:rsidRDefault="00D12EC0" w:rsidP="00D12EC0">
      <w:pPr>
        <w:spacing w:after="0"/>
        <w:ind w:firstLine="709"/>
        <w:jc w:val="both"/>
        <w:rPr>
          <w:sz w:val="24"/>
          <w:szCs w:val="24"/>
        </w:rPr>
      </w:pPr>
      <w:r w:rsidRPr="006775C5">
        <w:rPr>
          <w:sz w:val="24"/>
          <w:szCs w:val="24"/>
        </w:rPr>
        <w:t xml:space="preserve">На территории Вологодской области превалирующими подгруппами </w:t>
      </w:r>
      <w:r w:rsidR="00567BE8" w:rsidRPr="006775C5">
        <w:rPr>
          <w:sz w:val="24"/>
          <w:szCs w:val="24"/>
        </w:rPr>
        <w:t xml:space="preserve">видов детальности </w:t>
      </w:r>
      <w:r w:rsidRPr="006775C5">
        <w:rPr>
          <w:sz w:val="24"/>
          <w:szCs w:val="24"/>
        </w:rPr>
        <w:t xml:space="preserve">обрабатывающих производств в 2023 г. являются: деревообработка – 30%, производство металлических изделий – 23,7%, ремонтные и монтажные работы – 12,4%, производство пищевых продуктов – 12,2%, производство минеральных веществ – 9,4%, </w:t>
      </w:r>
      <w:r w:rsidR="00567BE8" w:rsidRPr="006775C5">
        <w:rPr>
          <w:sz w:val="24"/>
          <w:szCs w:val="24"/>
        </w:rPr>
        <w:t>производство</w:t>
      </w:r>
      <w:r w:rsidRPr="006775C5">
        <w:rPr>
          <w:sz w:val="24"/>
          <w:szCs w:val="24"/>
        </w:rPr>
        <w:t xml:space="preserve"> машин и оборудования – 6,4%, производство мебели – 6%</w:t>
      </w:r>
      <w:r w:rsidR="00567BE8" w:rsidRPr="006775C5">
        <w:rPr>
          <w:sz w:val="24"/>
          <w:szCs w:val="24"/>
        </w:rPr>
        <w:t xml:space="preserve">. Данные </w:t>
      </w:r>
      <w:r w:rsidR="006F4387" w:rsidRPr="006775C5">
        <w:rPr>
          <w:sz w:val="24"/>
          <w:szCs w:val="24"/>
        </w:rPr>
        <w:t xml:space="preserve">показатели </w:t>
      </w:r>
      <w:r w:rsidR="00567BE8" w:rsidRPr="006775C5">
        <w:rPr>
          <w:sz w:val="24"/>
          <w:szCs w:val="24"/>
        </w:rPr>
        <w:t xml:space="preserve">свидетельствуют </w:t>
      </w:r>
      <w:proofErr w:type="gramStart"/>
      <w:r w:rsidR="00567BE8" w:rsidRPr="006775C5">
        <w:rPr>
          <w:sz w:val="24"/>
          <w:szCs w:val="24"/>
        </w:rPr>
        <w:t>о</w:t>
      </w:r>
      <w:proofErr w:type="gramEnd"/>
      <w:r w:rsidR="00567BE8" w:rsidRPr="006775C5">
        <w:rPr>
          <w:sz w:val="24"/>
          <w:szCs w:val="24"/>
        </w:rPr>
        <w:t xml:space="preserve"> имеющихся предпосылках для развития высокотехнологичного производства, котор</w:t>
      </w:r>
      <w:r w:rsidR="00D95432" w:rsidRPr="006775C5">
        <w:rPr>
          <w:sz w:val="24"/>
          <w:szCs w:val="24"/>
        </w:rPr>
        <w:t>ого</w:t>
      </w:r>
      <w:r w:rsidR="00567BE8" w:rsidRPr="006775C5">
        <w:rPr>
          <w:sz w:val="24"/>
          <w:szCs w:val="24"/>
        </w:rPr>
        <w:t xml:space="preserve"> в регионе </w:t>
      </w:r>
      <w:r w:rsidR="00D95432" w:rsidRPr="006775C5">
        <w:rPr>
          <w:sz w:val="24"/>
          <w:szCs w:val="24"/>
        </w:rPr>
        <w:t xml:space="preserve">на данный момент </w:t>
      </w:r>
      <w:r w:rsidR="00567BE8" w:rsidRPr="006775C5">
        <w:rPr>
          <w:sz w:val="24"/>
          <w:szCs w:val="24"/>
        </w:rPr>
        <w:t>недостаточно</w:t>
      </w:r>
      <w:r w:rsidR="00193C2B" w:rsidRPr="006775C5">
        <w:rPr>
          <w:rStyle w:val="a7"/>
          <w:sz w:val="24"/>
          <w:szCs w:val="24"/>
        </w:rPr>
        <w:footnoteReference w:id="4"/>
      </w:r>
      <w:r w:rsidR="00E01FBD" w:rsidRPr="006775C5">
        <w:rPr>
          <w:sz w:val="24"/>
          <w:szCs w:val="24"/>
        </w:rPr>
        <w:t>.</w:t>
      </w:r>
    </w:p>
    <w:p w:rsidR="00395EAF" w:rsidRPr="006775C5" w:rsidRDefault="008941D0" w:rsidP="00D12EC0">
      <w:pPr>
        <w:spacing w:after="0"/>
        <w:ind w:firstLine="709"/>
        <w:jc w:val="both"/>
        <w:rPr>
          <w:sz w:val="24"/>
          <w:szCs w:val="24"/>
        </w:rPr>
      </w:pPr>
      <w:r w:rsidRPr="008941D0">
        <w:rPr>
          <w:sz w:val="24"/>
          <w:szCs w:val="24"/>
        </w:rPr>
        <w:t xml:space="preserve">Рассмотрим влияние обрабатывающих производств на другие отрасли </w:t>
      </w:r>
      <w:r w:rsidR="00FA3EE3" w:rsidRPr="006775C5">
        <w:rPr>
          <w:sz w:val="24"/>
          <w:szCs w:val="24"/>
        </w:rPr>
        <w:t>(табл. 2.).</w:t>
      </w:r>
      <w:r w:rsidR="00A92BA0" w:rsidRPr="006775C5">
        <w:rPr>
          <w:sz w:val="24"/>
          <w:szCs w:val="24"/>
        </w:rPr>
        <w:t xml:space="preserve"> </w:t>
      </w:r>
      <w:r w:rsidR="00A92BA0" w:rsidRPr="006775C5">
        <w:rPr>
          <w:rFonts w:cs="Times New Roman"/>
          <w:sz w:val="24"/>
          <w:szCs w:val="24"/>
        </w:rPr>
        <w:t xml:space="preserve">Народные хозяйства принято разделить на производственные виды деятельности и сектор услуг. </w:t>
      </w:r>
      <w:proofErr w:type="gramStart"/>
      <w:r w:rsidR="00A92BA0" w:rsidRPr="006775C5">
        <w:rPr>
          <w:rFonts w:cs="Times New Roman"/>
          <w:sz w:val="24"/>
          <w:szCs w:val="24"/>
        </w:rPr>
        <w:t>Последний, в свою очередь охватывает коммерческий сектор</w:t>
      </w:r>
      <w:r w:rsidR="002E1C12" w:rsidRPr="006775C5">
        <w:rPr>
          <w:rFonts w:cs="Times New Roman"/>
          <w:sz w:val="24"/>
          <w:szCs w:val="24"/>
        </w:rPr>
        <w:t xml:space="preserve"> (торговля, гостиницы и общепит, операции с недвижимым имуществом, финансово-страховая деятельность, транспортировка и прочая деятельность)</w:t>
      </w:r>
      <w:r w:rsidR="00A92BA0" w:rsidRPr="006775C5">
        <w:rPr>
          <w:rFonts w:cs="Times New Roman"/>
          <w:sz w:val="24"/>
          <w:szCs w:val="24"/>
        </w:rPr>
        <w:t xml:space="preserve"> и общественный</w:t>
      </w:r>
      <w:r w:rsidR="002E1C12" w:rsidRPr="006775C5">
        <w:rPr>
          <w:rFonts w:cs="Times New Roman"/>
          <w:sz w:val="24"/>
          <w:szCs w:val="24"/>
        </w:rPr>
        <w:t xml:space="preserve"> (образование, развлекательно-спортивная научно-техническая, государственно-управленческая, здравоохранительная, экстерриториальная и прочая деятельность)</w:t>
      </w:r>
      <w:r w:rsidR="00A92BA0" w:rsidRPr="006775C5">
        <w:rPr>
          <w:rFonts w:cs="Times New Roman"/>
          <w:sz w:val="24"/>
          <w:szCs w:val="24"/>
        </w:rPr>
        <w:t>.</w:t>
      </w:r>
      <w:proofErr w:type="gramEnd"/>
      <w:r w:rsidR="00A92BA0" w:rsidRPr="006775C5">
        <w:rPr>
          <w:rFonts w:cs="Times New Roman"/>
          <w:sz w:val="24"/>
          <w:szCs w:val="24"/>
        </w:rPr>
        <w:t xml:space="preserve"> В первую группу включаются: сельское хозяйство, строительство, добывающие производства</w:t>
      </w:r>
      <w:bookmarkStart w:id="5" w:name="_Hlk138018065"/>
      <w:r w:rsidR="00045BCA" w:rsidRPr="006775C5">
        <w:rPr>
          <w:rFonts w:cs="Times New Roman"/>
          <w:sz w:val="24"/>
          <w:szCs w:val="24"/>
        </w:rPr>
        <w:t xml:space="preserve">, </w:t>
      </w:r>
      <w:r w:rsidR="00A92BA0" w:rsidRPr="006775C5">
        <w:rPr>
          <w:rFonts w:cs="Times New Roman"/>
          <w:sz w:val="24"/>
          <w:szCs w:val="24"/>
        </w:rPr>
        <w:t>водоснабжение</w:t>
      </w:r>
      <w:r w:rsidR="00045BCA" w:rsidRPr="006775C5">
        <w:rPr>
          <w:rFonts w:cs="Times New Roman"/>
          <w:sz w:val="24"/>
          <w:szCs w:val="24"/>
        </w:rPr>
        <w:t xml:space="preserve"> и обеспечение электроэнергией</w:t>
      </w:r>
      <w:r w:rsidR="00A92BA0" w:rsidRPr="006775C5">
        <w:rPr>
          <w:rFonts w:cs="Times New Roman"/>
          <w:sz w:val="24"/>
          <w:szCs w:val="24"/>
        </w:rPr>
        <w:t>.</w:t>
      </w:r>
      <w:bookmarkEnd w:id="5"/>
    </w:p>
    <w:p w:rsidR="00FA3EE3" w:rsidRPr="00B344E7" w:rsidRDefault="00FA3EE3" w:rsidP="00B344E7">
      <w:pPr>
        <w:spacing w:after="0"/>
        <w:jc w:val="right"/>
        <w:rPr>
          <w:rFonts w:cs="Times New Roman"/>
          <w:i/>
          <w:iCs/>
          <w:sz w:val="24"/>
          <w:szCs w:val="24"/>
        </w:rPr>
      </w:pPr>
      <w:r w:rsidRPr="008C5B2F">
        <w:rPr>
          <w:rFonts w:cs="Times New Roman"/>
          <w:i/>
          <w:iCs/>
          <w:sz w:val="24"/>
          <w:szCs w:val="24"/>
        </w:rPr>
        <w:t xml:space="preserve">Таблица </w:t>
      </w:r>
      <w:r>
        <w:rPr>
          <w:rFonts w:cs="Times New Roman"/>
          <w:i/>
          <w:iCs/>
          <w:sz w:val="24"/>
          <w:szCs w:val="24"/>
        </w:rPr>
        <w:t>2</w:t>
      </w:r>
    </w:p>
    <w:p w:rsidR="00FA3EE3" w:rsidRDefault="00FA3EE3" w:rsidP="00DD4601">
      <w:pPr>
        <w:spacing w:after="0"/>
        <w:ind w:firstLine="709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Роль обрабатывающих производств в экономике </w:t>
      </w:r>
      <w:r w:rsidR="00A45BF0">
        <w:rPr>
          <w:sz w:val="24"/>
          <w:szCs w:val="24"/>
        </w:rPr>
        <w:t>региона</w:t>
      </w:r>
    </w:p>
    <w:tbl>
      <w:tblPr>
        <w:tblStyle w:val="a8"/>
        <w:tblW w:w="10201" w:type="dxa"/>
        <w:tblLook w:val="04A0"/>
      </w:tblPr>
      <w:tblGrid>
        <w:gridCol w:w="3398"/>
        <w:gridCol w:w="6803"/>
      </w:tblGrid>
      <w:tr w:rsidR="00C137C6" w:rsidTr="00132DDF">
        <w:tc>
          <w:tcPr>
            <w:tcW w:w="3398" w:type="dxa"/>
            <w:shd w:val="clear" w:color="auto" w:fill="auto"/>
            <w:vAlign w:val="center"/>
          </w:tcPr>
          <w:p w:rsidR="00C137C6" w:rsidRPr="00B17E58" w:rsidRDefault="00C137C6" w:rsidP="00C137C6">
            <w:pPr>
              <w:jc w:val="center"/>
              <w:rPr>
                <w:sz w:val="24"/>
                <w:szCs w:val="24"/>
              </w:rPr>
            </w:pPr>
            <w:r w:rsidRPr="00B17E58">
              <w:rPr>
                <w:sz w:val="24"/>
                <w:szCs w:val="24"/>
              </w:rPr>
              <w:t>Виды экономической деятельности</w:t>
            </w:r>
          </w:p>
        </w:tc>
        <w:tc>
          <w:tcPr>
            <w:tcW w:w="6803" w:type="dxa"/>
            <w:shd w:val="clear" w:color="auto" w:fill="auto"/>
            <w:vAlign w:val="center"/>
          </w:tcPr>
          <w:p w:rsidR="00C137C6" w:rsidRPr="00B17E58" w:rsidRDefault="00C137C6" w:rsidP="00C137C6">
            <w:pPr>
              <w:jc w:val="center"/>
              <w:rPr>
                <w:sz w:val="24"/>
                <w:szCs w:val="24"/>
              </w:rPr>
            </w:pPr>
            <w:r w:rsidRPr="00B17E58">
              <w:rPr>
                <w:sz w:val="24"/>
                <w:szCs w:val="24"/>
              </w:rPr>
              <w:t xml:space="preserve">Сфера </w:t>
            </w:r>
            <w:r w:rsidR="00A92BA0" w:rsidRPr="00B17E58">
              <w:rPr>
                <w:sz w:val="24"/>
                <w:szCs w:val="24"/>
              </w:rPr>
              <w:t>взаимодействия с обрабатывающими производствами</w:t>
            </w:r>
          </w:p>
        </w:tc>
      </w:tr>
      <w:tr w:rsidR="00C137C6" w:rsidTr="00C137C6">
        <w:tc>
          <w:tcPr>
            <w:tcW w:w="10201" w:type="dxa"/>
            <w:gridSpan w:val="2"/>
          </w:tcPr>
          <w:p w:rsidR="00C137C6" w:rsidRPr="00F671D5" w:rsidRDefault="00C137C6" w:rsidP="00FA3EE3">
            <w:pPr>
              <w:jc w:val="center"/>
              <w:rPr>
                <w:i/>
                <w:iCs/>
                <w:sz w:val="24"/>
                <w:szCs w:val="24"/>
              </w:rPr>
            </w:pPr>
            <w:r w:rsidRPr="00F671D5">
              <w:rPr>
                <w:i/>
                <w:iCs/>
                <w:sz w:val="24"/>
                <w:szCs w:val="24"/>
              </w:rPr>
              <w:t>Производственный сектор</w:t>
            </w:r>
          </w:p>
        </w:tc>
      </w:tr>
      <w:tr w:rsidR="00C137C6" w:rsidTr="00C137C6">
        <w:tc>
          <w:tcPr>
            <w:tcW w:w="3398" w:type="dxa"/>
          </w:tcPr>
          <w:p w:rsidR="00C137C6" w:rsidRDefault="007970C3" w:rsidP="00FA3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Сельское </w:t>
            </w:r>
            <w:r w:rsidR="00045BCA">
              <w:rPr>
                <w:sz w:val="24"/>
                <w:szCs w:val="24"/>
              </w:rPr>
              <w:t>хозяйство</w:t>
            </w:r>
          </w:p>
        </w:tc>
        <w:tc>
          <w:tcPr>
            <w:tcW w:w="6803" w:type="dxa"/>
          </w:tcPr>
          <w:p w:rsidR="00C137C6" w:rsidRDefault="007970C3" w:rsidP="00FA3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Обрабатывающие производства содействуют в увеличении</w:t>
            </w:r>
            <w:r w:rsidRPr="007970C3">
              <w:rPr>
                <w:sz w:val="24"/>
                <w:szCs w:val="24"/>
              </w:rPr>
              <w:t xml:space="preserve"> объемов фермерской продукции, за счёт предоставления удобрений, кормов, а также вспомогательной техники, при этом сельское хозяйство, в свою очередь, снабжает обрабатывающие производства сырьём растительного и животного происхождения</w:t>
            </w:r>
            <w:r>
              <w:rPr>
                <w:sz w:val="24"/>
                <w:szCs w:val="24"/>
              </w:rPr>
              <w:t>.</w:t>
            </w:r>
          </w:p>
        </w:tc>
      </w:tr>
      <w:tr w:rsidR="007970C3" w:rsidTr="00C137C6">
        <w:tc>
          <w:tcPr>
            <w:tcW w:w="3398" w:type="dxa"/>
          </w:tcPr>
          <w:p w:rsidR="007970C3" w:rsidRDefault="007970C3" w:rsidP="007970C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Строительство</w:t>
            </w:r>
          </w:p>
        </w:tc>
        <w:tc>
          <w:tcPr>
            <w:tcW w:w="6803" w:type="dxa"/>
          </w:tcPr>
          <w:p w:rsidR="007970C3" w:rsidRDefault="007970C3" w:rsidP="007970C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Обрабатывающие производства </w:t>
            </w:r>
            <w:r w:rsidRPr="007970C3">
              <w:rPr>
                <w:sz w:val="24"/>
                <w:szCs w:val="24"/>
              </w:rPr>
              <w:t>снабжа</w:t>
            </w:r>
            <w:r>
              <w:rPr>
                <w:sz w:val="24"/>
                <w:szCs w:val="24"/>
              </w:rPr>
              <w:t>ют</w:t>
            </w:r>
            <w:r w:rsidRPr="007970C3">
              <w:rPr>
                <w:sz w:val="24"/>
                <w:szCs w:val="24"/>
              </w:rPr>
              <w:t xml:space="preserve"> строительными материалами и техникой, в то время как, строительные предприятия создают производственные площадки для обрабатывающих производств</w:t>
            </w:r>
            <w:r>
              <w:rPr>
                <w:sz w:val="24"/>
                <w:szCs w:val="24"/>
              </w:rPr>
              <w:t>.</w:t>
            </w:r>
          </w:p>
        </w:tc>
      </w:tr>
      <w:tr w:rsidR="007970C3" w:rsidTr="00C137C6">
        <w:tc>
          <w:tcPr>
            <w:tcW w:w="3398" w:type="dxa"/>
          </w:tcPr>
          <w:p w:rsidR="007970C3" w:rsidRPr="00CD3FF1" w:rsidRDefault="00CD3FF1" w:rsidP="007970C3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Добывающие производства</w:t>
            </w:r>
          </w:p>
        </w:tc>
        <w:tc>
          <w:tcPr>
            <w:tcW w:w="6803" w:type="dxa"/>
          </w:tcPr>
          <w:p w:rsidR="007970C3" w:rsidRDefault="00CD3FF1" w:rsidP="002D0B9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Обрабатывающие производства предоставляют горнодобывающим предприятиям </w:t>
            </w:r>
            <w:r w:rsidRPr="00CD3FF1">
              <w:rPr>
                <w:sz w:val="24"/>
                <w:szCs w:val="24"/>
              </w:rPr>
              <w:t xml:space="preserve">буровые машины, лесопромышленникам – </w:t>
            </w:r>
            <w:proofErr w:type="spellStart"/>
            <w:r w:rsidRPr="00CD3FF1">
              <w:rPr>
                <w:sz w:val="24"/>
                <w:szCs w:val="24"/>
              </w:rPr>
              <w:t>лесопилочные</w:t>
            </w:r>
            <w:proofErr w:type="spellEnd"/>
            <w:r w:rsidRPr="00CD3FF1">
              <w:rPr>
                <w:sz w:val="24"/>
                <w:szCs w:val="24"/>
              </w:rPr>
              <w:t xml:space="preserve"> и обрабатывающее оборудование, в то время как, добывающие снабжают сырьем</w:t>
            </w:r>
            <w:r>
              <w:rPr>
                <w:sz w:val="24"/>
                <w:szCs w:val="24"/>
              </w:rPr>
              <w:t>.</w:t>
            </w:r>
          </w:p>
        </w:tc>
      </w:tr>
      <w:tr w:rsidR="007970C3" w:rsidTr="00C137C6">
        <w:tc>
          <w:tcPr>
            <w:tcW w:w="3398" w:type="dxa"/>
          </w:tcPr>
          <w:p w:rsidR="007970C3" w:rsidRDefault="002D0B9B" w:rsidP="007970C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Обеспечение электроэнергией</w:t>
            </w:r>
          </w:p>
        </w:tc>
        <w:tc>
          <w:tcPr>
            <w:tcW w:w="6803" w:type="dxa"/>
          </w:tcPr>
          <w:p w:rsidR="007970C3" w:rsidRDefault="002D0B9B" w:rsidP="007970C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Обрабатывающие производства снабжают </w:t>
            </w:r>
            <w:r w:rsidRPr="002D0B9B">
              <w:rPr>
                <w:sz w:val="24"/>
                <w:szCs w:val="24"/>
              </w:rPr>
              <w:t>оборудованием для поддержания работ по кондиционированию воздуха, транспортировки газа, а те в свою очередь обеспечивают сами производства электроэнергией, газом и прочим.</w:t>
            </w:r>
          </w:p>
        </w:tc>
      </w:tr>
      <w:tr w:rsidR="007970C3" w:rsidTr="00C137C6">
        <w:tc>
          <w:tcPr>
            <w:tcW w:w="3398" w:type="dxa"/>
          </w:tcPr>
          <w:p w:rsidR="007970C3" w:rsidRDefault="00E75F19" w:rsidP="007970C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Водоснабжение</w:t>
            </w:r>
          </w:p>
        </w:tc>
        <w:tc>
          <w:tcPr>
            <w:tcW w:w="6803" w:type="dxa"/>
          </w:tcPr>
          <w:p w:rsidR="007970C3" w:rsidRDefault="00E75F19" w:rsidP="007970C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Обрабатывающие производства предоставляют </w:t>
            </w:r>
            <w:r w:rsidRPr="00E75F19">
              <w:rPr>
                <w:sz w:val="24"/>
                <w:szCs w:val="24"/>
              </w:rPr>
              <w:t>водоочистное оборудование и водоочистные химические вещества, при этом, данный вид экономической деятельности снабжает обрабатывающие производства технической и питьевой водой.</w:t>
            </w:r>
          </w:p>
        </w:tc>
      </w:tr>
      <w:tr w:rsidR="00E75F19" w:rsidTr="00721607">
        <w:tc>
          <w:tcPr>
            <w:tcW w:w="10201" w:type="dxa"/>
            <w:gridSpan w:val="2"/>
          </w:tcPr>
          <w:p w:rsidR="00E75F19" w:rsidRPr="00F671D5" w:rsidRDefault="00E75F19" w:rsidP="00E75F19">
            <w:pPr>
              <w:jc w:val="center"/>
              <w:rPr>
                <w:i/>
                <w:iCs/>
                <w:sz w:val="24"/>
                <w:szCs w:val="24"/>
              </w:rPr>
            </w:pPr>
            <w:r w:rsidRPr="00F671D5">
              <w:rPr>
                <w:i/>
                <w:iCs/>
                <w:sz w:val="24"/>
                <w:szCs w:val="24"/>
              </w:rPr>
              <w:t>Сектор услуг</w:t>
            </w:r>
          </w:p>
        </w:tc>
      </w:tr>
      <w:tr w:rsidR="00E75F19" w:rsidTr="00C137C6">
        <w:tc>
          <w:tcPr>
            <w:tcW w:w="3398" w:type="dxa"/>
          </w:tcPr>
          <w:p w:rsidR="00E75F19" w:rsidRDefault="00C32B77" w:rsidP="007970C3">
            <w:pPr>
              <w:jc w:val="both"/>
              <w:rPr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</w:t>
            </w:r>
            <w:r w:rsidRPr="008D57B0">
              <w:rPr>
                <w:rFonts w:cs="Times New Roman"/>
                <w:sz w:val="24"/>
                <w:szCs w:val="24"/>
              </w:rPr>
              <w:t>оммерческий сектор</w:t>
            </w:r>
          </w:p>
        </w:tc>
        <w:tc>
          <w:tcPr>
            <w:tcW w:w="6803" w:type="dxa"/>
          </w:tcPr>
          <w:p w:rsidR="00E75F19" w:rsidRDefault="00C32B77" w:rsidP="007970C3">
            <w:pPr>
              <w:jc w:val="both"/>
              <w:rPr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Обрабатывающие производства предоставляют офисное и вспомогательное оборудование работникам данной сферы услуг, это кассовые аппараты, транспорт, бытовую технику и др. Предприятия коммерческого сектора оказывают услуги по поддержанию цикла жизнедеятельности производств.</w:t>
            </w:r>
          </w:p>
        </w:tc>
      </w:tr>
      <w:tr w:rsidR="00E75F19" w:rsidTr="00C137C6">
        <w:tc>
          <w:tcPr>
            <w:tcW w:w="3398" w:type="dxa"/>
          </w:tcPr>
          <w:p w:rsidR="00E75F19" w:rsidRDefault="00C32B77" w:rsidP="007970C3">
            <w:pPr>
              <w:jc w:val="both"/>
              <w:rPr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Общественный сектор</w:t>
            </w:r>
          </w:p>
        </w:tc>
        <w:tc>
          <w:tcPr>
            <w:tcW w:w="6803" w:type="dxa"/>
          </w:tcPr>
          <w:p w:rsidR="00E75F19" w:rsidRDefault="00C32B77" w:rsidP="007970C3">
            <w:pPr>
              <w:jc w:val="both"/>
              <w:rPr>
                <w:sz w:val="24"/>
                <w:szCs w:val="24"/>
              </w:rPr>
            </w:pPr>
            <w:r w:rsidRPr="00C32B77">
              <w:rPr>
                <w:sz w:val="24"/>
                <w:szCs w:val="24"/>
              </w:rPr>
              <w:t>Обрабатывающие производства предоставляют офисное и информационное оборудование, обеспечивающие оказание полного спектра услуг.</w:t>
            </w:r>
            <w:r>
              <w:rPr>
                <w:sz w:val="24"/>
                <w:szCs w:val="24"/>
              </w:rPr>
              <w:t xml:space="preserve"> </w:t>
            </w:r>
            <w:r w:rsidR="005D64A0">
              <w:rPr>
                <w:sz w:val="24"/>
                <w:szCs w:val="24"/>
              </w:rPr>
              <w:t>Предприятия о</w:t>
            </w:r>
            <w:r w:rsidR="005D64A0">
              <w:rPr>
                <w:rFonts w:cs="Times New Roman"/>
                <w:sz w:val="24"/>
                <w:szCs w:val="24"/>
              </w:rPr>
              <w:t xml:space="preserve">бщественного сектора </w:t>
            </w:r>
            <w:r>
              <w:rPr>
                <w:rFonts w:cs="Times New Roman"/>
                <w:sz w:val="24"/>
                <w:szCs w:val="24"/>
              </w:rPr>
              <w:t xml:space="preserve">влияют на жизненный уклад работников </w:t>
            </w:r>
            <w:r w:rsidR="005D64A0">
              <w:rPr>
                <w:rFonts w:cs="Times New Roman"/>
                <w:sz w:val="24"/>
                <w:szCs w:val="24"/>
              </w:rPr>
              <w:t xml:space="preserve">обрабатывающего сектора, </w:t>
            </w:r>
            <w:r>
              <w:rPr>
                <w:rFonts w:cs="Times New Roman"/>
                <w:sz w:val="24"/>
                <w:szCs w:val="24"/>
              </w:rPr>
              <w:t>за счёт покрытия социальных потребностей</w:t>
            </w:r>
            <w:r w:rsidR="005D64A0">
              <w:rPr>
                <w:rFonts w:cs="Times New Roman"/>
                <w:sz w:val="24"/>
                <w:szCs w:val="24"/>
              </w:rPr>
              <w:t>.</w:t>
            </w:r>
          </w:p>
        </w:tc>
      </w:tr>
      <w:tr w:rsidR="006F4387" w:rsidTr="00721607">
        <w:tc>
          <w:tcPr>
            <w:tcW w:w="10201" w:type="dxa"/>
            <w:gridSpan w:val="2"/>
          </w:tcPr>
          <w:p w:rsidR="006F4387" w:rsidRPr="00C32B77" w:rsidRDefault="006F4387" w:rsidP="007970C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Источник: р</w:t>
            </w:r>
            <w:r w:rsidRPr="006F4387">
              <w:rPr>
                <w:sz w:val="24"/>
                <w:szCs w:val="24"/>
              </w:rPr>
              <w:t>азработано автором на основе ОКВЭД</w:t>
            </w:r>
            <w:r>
              <w:rPr>
                <w:sz w:val="24"/>
                <w:szCs w:val="24"/>
              </w:rPr>
              <w:t>.</w:t>
            </w:r>
          </w:p>
        </w:tc>
      </w:tr>
    </w:tbl>
    <w:p w:rsidR="002E1C12" w:rsidRDefault="002E1C12" w:rsidP="002E1C12">
      <w:pPr>
        <w:spacing w:after="0" w:line="360" w:lineRule="auto"/>
        <w:ind w:firstLine="567"/>
        <w:jc w:val="both"/>
        <w:rPr>
          <w:sz w:val="24"/>
          <w:szCs w:val="24"/>
        </w:rPr>
      </w:pPr>
    </w:p>
    <w:p w:rsidR="002E1C12" w:rsidRDefault="002E1C12" w:rsidP="007F3D3B">
      <w:pPr>
        <w:spacing w:after="0"/>
        <w:ind w:firstLine="709"/>
        <w:jc w:val="both"/>
        <w:rPr>
          <w:rFonts w:cs="Times New Roman"/>
          <w:sz w:val="24"/>
          <w:szCs w:val="24"/>
        </w:rPr>
      </w:pPr>
      <w:r>
        <w:rPr>
          <w:sz w:val="24"/>
          <w:szCs w:val="24"/>
        </w:rPr>
        <w:t xml:space="preserve">Таким образом, </w:t>
      </w:r>
      <w:r w:rsidR="005A5D4A" w:rsidRPr="005A5D4A">
        <w:rPr>
          <w:rFonts w:cs="Times New Roman"/>
          <w:sz w:val="24"/>
          <w:szCs w:val="24"/>
        </w:rPr>
        <w:t xml:space="preserve">обрабатывающий сектор играет значительную роль в региональной и национальной экономике, связанную с его определяющим участием в формировании научно-технологической деятельности на </w:t>
      </w:r>
      <w:proofErr w:type="spellStart"/>
      <w:r w:rsidR="005A5D4A" w:rsidRPr="005A5D4A">
        <w:rPr>
          <w:rFonts w:cs="Times New Roman"/>
          <w:sz w:val="24"/>
          <w:szCs w:val="24"/>
        </w:rPr>
        <w:t>мезоуровне</w:t>
      </w:r>
      <w:proofErr w:type="spellEnd"/>
      <w:r w:rsidR="005A5D4A" w:rsidRPr="005A5D4A">
        <w:rPr>
          <w:rFonts w:cs="Times New Roman"/>
          <w:sz w:val="24"/>
          <w:szCs w:val="24"/>
        </w:rPr>
        <w:t xml:space="preserve"> хозяйственной системы</w:t>
      </w:r>
      <w:r w:rsidR="005A5D4A">
        <w:rPr>
          <w:rFonts w:cs="Times New Roman"/>
          <w:sz w:val="24"/>
          <w:szCs w:val="24"/>
        </w:rPr>
        <w:t>.</w:t>
      </w:r>
    </w:p>
    <w:p w:rsidR="00EB2527" w:rsidRDefault="0067201E" w:rsidP="00D12EC0">
      <w:pPr>
        <w:spacing w:after="0"/>
        <w:ind w:firstLine="709"/>
        <w:jc w:val="both"/>
        <w:rPr>
          <w:sz w:val="24"/>
          <w:szCs w:val="24"/>
        </w:rPr>
      </w:pPr>
      <w:r>
        <w:rPr>
          <w:rFonts w:cs="Times New Roman"/>
          <w:sz w:val="24"/>
          <w:szCs w:val="24"/>
        </w:rPr>
        <w:t>В ходе анализа было выявлено, что важно уделять внимание научно-техническому развитию обрабатывающих производств внутри региона, т.к. это влияет на состояние экономик</w:t>
      </w:r>
      <w:r w:rsidR="00E80ECB">
        <w:rPr>
          <w:rFonts w:cs="Times New Roman"/>
          <w:sz w:val="24"/>
          <w:szCs w:val="24"/>
        </w:rPr>
        <w:t>и в целом</w:t>
      </w:r>
      <w:r w:rsidR="00A32C1E">
        <w:rPr>
          <w:rFonts w:cs="Times New Roman"/>
          <w:sz w:val="24"/>
          <w:szCs w:val="24"/>
        </w:rPr>
        <w:t>.</w:t>
      </w:r>
      <w:r w:rsidR="00E80ECB">
        <w:rPr>
          <w:rFonts w:cs="Times New Roman"/>
          <w:sz w:val="24"/>
          <w:szCs w:val="24"/>
        </w:rPr>
        <w:t xml:space="preserve"> Вологодская область обладает минимальным набором ресурсов</w:t>
      </w:r>
      <w:r w:rsidR="007760F1">
        <w:rPr>
          <w:rFonts w:cs="Times New Roman"/>
          <w:sz w:val="24"/>
          <w:szCs w:val="24"/>
        </w:rPr>
        <w:t xml:space="preserve"> для дальнейшего развития обрабатывающих производств</w:t>
      </w:r>
      <w:r w:rsidR="00E80ECB">
        <w:rPr>
          <w:rFonts w:cs="Times New Roman"/>
          <w:sz w:val="24"/>
          <w:szCs w:val="24"/>
        </w:rPr>
        <w:t>, состоящих из имеющихся производственных площадей</w:t>
      </w:r>
      <w:r w:rsidR="00496332">
        <w:rPr>
          <w:rFonts w:cs="Times New Roman"/>
          <w:sz w:val="24"/>
          <w:szCs w:val="24"/>
        </w:rPr>
        <w:t>, региональной политики</w:t>
      </w:r>
      <w:r w:rsidR="0052248F">
        <w:rPr>
          <w:rFonts w:cs="Times New Roman"/>
          <w:sz w:val="24"/>
          <w:szCs w:val="24"/>
        </w:rPr>
        <w:t>, к тому же, н</w:t>
      </w:r>
      <w:r w:rsidR="007760F1">
        <w:rPr>
          <w:sz w:val="24"/>
          <w:szCs w:val="24"/>
        </w:rPr>
        <w:t>емаловажную роль играет формирование благоприятных условий для развития в регионе высокотехнологичных обрабатывающих производств.</w:t>
      </w:r>
    </w:p>
    <w:p w:rsidR="00D12EC0" w:rsidRPr="00DE4850" w:rsidRDefault="00DE4850" w:rsidP="00DE4850">
      <w:pPr>
        <w:spacing w:after="0"/>
        <w:ind w:firstLine="709"/>
        <w:jc w:val="both"/>
        <w:rPr>
          <w:rFonts w:cs="Times New Roman"/>
          <w:color w:val="000000"/>
          <w:sz w:val="24"/>
          <w:szCs w:val="24"/>
        </w:rPr>
      </w:pPr>
      <w:r>
        <w:rPr>
          <w:rFonts w:cs="Times New Roman"/>
          <w:color w:val="000000"/>
          <w:sz w:val="24"/>
          <w:szCs w:val="24"/>
        </w:rPr>
        <w:t xml:space="preserve">Резюмируя, </w:t>
      </w:r>
      <w:r w:rsidR="00292951">
        <w:rPr>
          <w:rFonts w:cs="Times New Roman"/>
          <w:color w:val="000000"/>
          <w:sz w:val="24"/>
          <w:szCs w:val="24"/>
        </w:rPr>
        <w:t>о</w:t>
      </w:r>
      <w:r>
        <w:rPr>
          <w:rFonts w:cs="Times New Roman"/>
          <w:color w:val="000000"/>
          <w:sz w:val="24"/>
          <w:szCs w:val="24"/>
        </w:rPr>
        <w:t>сновная роль обрабатывающих производств в экономике региона отражается в том, что обрабатывающи</w:t>
      </w:r>
      <w:r w:rsidR="00B53027">
        <w:rPr>
          <w:rFonts w:cs="Times New Roman"/>
          <w:color w:val="000000"/>
          <w:sz w:val="24"/>
          <w:szCs w:val="24"/>
        </w:rPr>
        <w:t xml:space="preserve">й сектор </w:t>
      </w:r>
      <w:r>
        <w:rPr>
          <w:rFonts w:cs="Times New Roman"/>
          <w:color w:val="000000"/>
          <w:sz w:val="24"/>
          <w:szCs w:val="24"/>
        </w:rPr>
        <w:t>име</w:t>
      </w:r>
      <w:r w:rsidR="00B53027">
        <w:rPr>
          <w:rFonts w:cs="Times New Roman"/>
          <w:color w:val="000000"/>
          <w:sz w:val="24"/>
          <w:szCs w:val="24"/>
        </w:rPr>
        <w:t>е</w:t>
      </w:r>
      <w:r w:rsidR="001267A0">
        <w:rPr>
          <w:rFonts w:cs="Times New Roman"/>
          <w:color w:val="000000"/>
          <w:sz w:val="24"/>
          <w:szCs w:val="24"/>
        </w:rPr>
        <w:t>т влияние</w:t>
      </w:r>
      <w:r>
        <w:rPr>
          <w:rFonts w:cs="Times New Roman"/>
          <w:color w:val="000000"/>
          <w:sz w:val="24"/>
          <w:szCs w:val="24"/>
        </w:rPr>
        <w:t xml:space="preserve"> на все сектора экономики в целом. Также, </w:t>
      </w:r>
      <w:r w:rsidR="00507778">
        <w:rPr>
          <w:rFonts w:cs="Times New Roman"/>
          <w:color w:val="000000"/>
          <w:sz w:val="24"/>
          <w:szCs w:val="24"/>
        </w:rPr>
        <w:t>важно</w:t>
      </w:r>
      <w:r>
        <w:rPr>
          <w:rFonts w:cs="Times New Roman"/>
          <w:color w:val="000000"/>
          <w:sz w:val="24"/>
          <w:szCs w:val="24"/>
        </w:rPr>
        <w:t xml:space="preserve"> учесть, что</w:t>
      </w:r>
      <w:r w:rsidR="00E3768D">
        <w:rPr>
          <w:rFonts w:cs="Times New Roman"/>
          <w:color w:val="000000"/>
          <w:sz w:val="24"/>
          <w:szCs w:val="24"/>
        </w:rPr>
        <w:t xml:space="preserve"> </w:t>
      </w:r>
      <w:r w:rsidR="001046D4" w:rsidRPr="001046D4">
        <w:rPr>
          <w:rFonts w:cs="Times New Roman"/>
          <w:color w:val="000000"/>
          <w:sz w:val="24"/>
          <w:szCs w:val="24"/>
        </w:rPr>
        <w:t>продукция обрабатывающих производств может проходить весь производственный цикл внутри данного сектора, что недоступно для других видов экономической деятельности</w:t>
      </w:r>
      <w:r>
        <w:rPr>
          <w:rFonts w:cs="Times New Roman"/>
          <w:color w:val="000000"/>
          <w:sz w:val="24"/>
          <w:szCs w:val="24"/>
        </w:rPr>
        <w:t>.</w:t>
      </w:r>
    </w:p>
    <w:p w:rsidR="00FD5844" w:rsidRDefault="007760F1" w:rsidP="008D4F75">
      <w:pPr>
        <w:spacing w:after="0"/>
        <w:ind w:firstLine="709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На следующем этапе исследования </w:t>
      </w:r>
      <w:r w:rsidRPr="006B265C">
        <w:rPr>
          <w:rFonts w:cs="Times New Roman"/>
          <w:sz w:val="24"/>
          <w:szCs w:val="24"/>
        </w:rPr>
        <w:t xml:space="preserve">планируется </w:t>
      </w:r>
      <w:r>
        <w:rPr>
          <w:rFonts w:cs="Times New Roman"/>
          <w:sz w:val="24"/>
          <w:szCs w:val="24"/>
        </w:rPr>
        <w:t>определить системы условий, влияющих на развитие обрабатывающих произво</w:t>
      </w:r>
      <w:proofErr w:type="gramStart"/>
      <w:r>
        <w:rPr>
          <w:rFonts w:cs="Times New Roman"/>
          <w:sz w:val="24"/>
          <w:szCs w:val="24"/>
        </w:rPr>
        <w:t>дств в р</w:t>
      </w:r>
      <w:proofErr w:type="gramEnd"/>
      <w:r>
        <w:rPr>
          <w:rFonts w:cs="Times New Roman"/>
          <w:sz w:val="24"/>
          <w:szCs w:val="24"/>
        </w:rPr>
        <w:t>егионе.</w:t>
      </w:r>
    </w:p>
    <w:p w:rsidR="007760F1" w:rsidRPr="008D4F75" w:rsidRDefault="007760F1" w:rsidP="008D4F75">
      <w:pPr>
        <w:spacing w:after="0"/>
        <w:ind w:firstLine="709"/>
        <w:jc w:val="both"/>
        <w:rPr>
          <w:sz w:val="24"/>
          <w:szCs w:val="24"/>
        </w:rPr>
      </w:pPr>
    </w:p>
    <w:p w:rsidR="009C2485" w:rsidRDefault="009C2485" w:rsidP="008D4F75">
      <w:pPr>
        <w:spacing w:after="0"/>
        <w:ind w:firstLine="709"/>
        <w:jc w:val="both"/>
        <w:rPr>
          <w:sz w:val="24"/>
          <w:szCs w:val="24"/>
        </w:rPr>
      </w:pPr>
      <w:r w:rsidRPr="009C2485">
        <w:rPr>
          <w:sz w:val="24"/>
          <w:szCs w:val="24"/>
        </w:rPr>
        <w:t xml:space="preserve">Статья подготовлена в рамках государственного задания № FMGZ-2022-0002 «Методы и механизмы социально-экономического развития регионов России в условиях </w:t>
      </w:r>
      <w:proofErr w:type="spellStart"/>
      <w:r w:rsidRPr="009C2485">
        <w:rPr>
          <w:sz w:val="24"/>
          <w:szCs w:val="24"/>
        </w:rPr>
        <w:t>цифровизации</w:t>
      </w:r>
      <w:proofErr w:type="spellEnd"/>
      <w:r w:rsidRPr="009C2485">
        <w:rPr>
          <w:sz w:val="24"/>
          <w:szCs w:val="24"/>
        </w:rPr>
        <w:t xml:space="preserve"> и четвертой промышленной революции».</w:t>
      </w:r>
    </w:p>
    <w:p w:rsidR="009C2485" w:rsidRPr="00D90349" w:rsidRDefault="009C2485" w:rsidP="00265AB3">
      <w:pPr>
        <w:spacing w:after="0"/>
        <w:ind w:firstLine="709"/>
        <w:jc w:val="both"/>
        <w:rPr>
          <w:sz w:val="24"/>
          <w:szCs w:val="24"/>
        </w:rPr>
      </w:pPr>
    </w:p>
    <w:p w:rsidR="009C2485" w:rsidRPr="00D90349" w:rsidRDefault="009C2485" w:rsidP="007A5466">
      <w:pPr>
        <w:spacing w:after="0"/>
        <w:ind w:firstLine="709"/>
        <w:jc w:val="center"/>
        <w:rPr>
          <w:rFonts w:cs="Times New Roman"/>
          <w:b/>
          <w:bCs/>
          <w:sz w:val="24"/>
          <w:szCs w:val="24"/>
        </w:rPr>
      </w:pPr>
      <w:r w:rsidRPr="00D90349">
        <w:rPr>
          <w:rFonts w:cs="Times New Roman"/>
          <w:b/>
          <w:bCs/>
          <w:sz w:val="24"/>
          <w:szCs w:val="24"/>
        </w:rPr>
        <w:t>Библиографический список</w:t>
      </w:r>
    </w:p>
    <w:p w:rsidR="004A7757" w:rsidRPr="00D90349" w:rsidRDefault="004A7757" w:rsidP="007A5466">
      <w:pPr>
        <w:pStyle w:val="a3"/>
        <w:numPr>
          <w:ilvl w:val="0"/>
          <w:numId w:val="1"/>
        </w:numPr>
        <w:spacing w:after="0"/>
        <w:ind w:left="0" w:firstLine="709"/>
        <w:rPr>
          <w:rFonts w:cs="Times New Roman"/>
          <w:sz w:val="24"/>
          <w:szCs w:val="24"/>
        </w:rPr>
      </w:pPr>
      <w:r w:rsidRPr="00D90349">
        <w:rPr>
          <w:rFonts w:cs="Times New Roman"/>
          <w:sz w:val="24"/>
          <w:szCs w:val="24"/>
        </w:rPr>
        <w:lastRenderedPageBreak/>
        <w:t xml:space="preserve">Бажанов, В. А. Обрабатывающие производств России в первом десятилетии </w:t>
      </w:r>
      <w:r w:rsidRPr="00D90349">
        <w:rPr>
          <w:rFonts w:cs="Times New Roman"/>
          <w:sz w:val="24"/>
          <w:szCs w:val="24"/>
          <w:lang w:val="en-US"/>
        </w:rPr>
        <w:t>XXI</w:t>
      </w:r>
      <w:r w:rsidRPr="00D90349">
        <w:rPr>
          <w:rFonts w:cs="Times New Roman"/>
          <w:sz w:val="24"/>
          <w:szCs w:val="24"/>
        </w:rPr>
        <w:t xml:space="preserve"> века // Вестник НГУ. Серия: Социально-экономические науки. 2012. Том 12, выпуск 4. URL: </w:t>
      </w:r>
      <w:hyperlink r:id="rId8" w:history="1">
        <w:r w:rsidRPr="00D90349">
          <w:rPr>
            <w:rStyle w:val="a4"/>
            <w:rFonts w:cs="Times New Roman"/>
            <w:sz w:val="24"/>
            <w:szCs w:val="24"/>
          </w:rPr>
          <w:t>https://www.elibrary.ru/item.asp?id=18736530</w:t>
        </w:r>
      </w:hyperlink>
      <w:r w:rsidRPr="00D90349">
        <w:rPr>
          <w:rFonts w:cs="Times New Roman"/>
          <w:sz w:val="24"/>
          <w:szCs w:val="24"/>
        </w:rPr>
        <w:t xml:space="preserve"> (дата обращения 02.06.2023 г.).</w:t>
      </w:r>
    </w:p>
    <w:p w:rsidR="004A7757" w:rsidRPr="00D90349" w:rsidRDefault="004A7757" w:rsidP="007A5466">
      <w:pPr>
        <w:pStyle w:val="a3"/>
        <w:numPr>
          <w:ilvl w:val="0"/>
          <w:numId w:val="1"/>
        </w:numPr>
        <w:spacing w:after="0"/>
        <w:ind w:left="0" w:firstLine="709"/>
        <w:rPr>
          <w:rFonts w:cs="Times New Roman"/>
          <w:sz w:val="24"/>
          <w:szCs w:val="24"/>
        </w:rPr>
      </w:pPr>
      <w:r w:rsidRPr="00D90349">
        <w:rPr>
          <w:rFonts w:cs="Times New Roman"/>
          <w:sz w:val="24"/>
          <w:szCs w:val="24"/>
        </w:rPr>
        <w:t xml:space="preserve">Территориальный орган Федеральной службы государственной статистики по Вологодской области. </w:t>
      </w:r>
      <w:r w:rsidRPr="00D90349">
        <w:rPr>
          <w:rFonts w:cs="Times New Roman"/>
          <w:sz w:val="24"/>
          <w:szCs w:val="24"/>
          <w:lang w:val="en-US"/>
        </w:rPr>
        <w:t>URL</w:t>
      </w:r>
      <w:r w:rsidRPr="00D90349">
        <w:rPr>
          <w:rFonts w:cs="Times New Roman"/>
          <w:sz w:val="24"/>
          <w:szCs w:val="24"/>
        </w:rPr>
        <w:t xml:space="preserve">: </w:t>
      </w:r>
      <w:hyperlink r:id="rId9" w:history="1">
        <w:r w:rsidRPr="00D90349">
          <w:rPr>
            <w:rStyle w:val="a4"/>
            <w:rFonts w:cs="Times New Roman"/>
            <w:sz w:val="24"/>
            <w:szCs w:val="24"/>
          </w:rPr>
          <w:t>https://35.rosstat.gov.ru/news/document/201833</w:t>
        </w:r>
      </w:hyperlink>
      <w:r w:rsidRPr="00D90349">
        <w:rPr>
          <w:rFonts w:cs="Times New Roman"/>
          <w:sz w:val="24"/>
          <w:szCs w:val="24"/>
        </w:rPr>
        <w:t xml:space="preserve"> (дата обращения 11.06.2023 г.).</w:t>
      </w:r>
    </w:p>
    <w:p w:rsidR="004A7757" w:rsidRPr="00D90349" w:rsidRDefault="004A7757" w:rsidP="00DB06E9">
      <w:pPr>
        <w:pStyle w:val="a3"/>
        <w:numPr>
          <w:ilvl w:val="0"/>
          <w:numId w:val="1"/>
        </w:numPr>
        <w:spacing w:after="0"/>
        <w:ind w:left="0" w:firstLine="709"/>
        <w:rPr>
          <w:rFonts w:cs="Times New Roman"/>
          <w:sz w:val="24"/>
          <w:szCs w:val="24"/>
        </w:rPr>
      </w:pPr>
      <w:r w:rsidRPr="00D90349">
        <w:rPr>
          <w:rFonts w:cs="Times New Roman"/>
          <w:sz w:val="24"/>
          <w:szCs w:val="24"/>
        </w:rPr>
        <w:t xml:space="preserve">Федеральная служба государственной статистики URL: </w:t>
      </w:r>
      <w:hyperlink r:id="rId10" w:history="1">
        <w:r w:rsidRPr="00D90349">
          <w:rPr>
            <w:rStyle w:val="a4"/>
            <w:rFonts w:cs="Times New Roman"/>
            <w:sz w:val="24"/>
            <w:szCs w:val="24"/>
          </w:rPr>
          <w:t>https://rosstat.gov.ru/</w:t>
        </w:r>
      </w:hyperlink>
      <w:r w:rsidRPr="00D90349">
        <w:rPr>
          <w:rFonts w:cs="Times New Roman"/>
          <w:sz w:val="24"/>
          <w:szCs w:val="24"/>
        </w:rPr>
        <w:t xml:space="preserve"> (дата обращения 09.06.2023 г.).</w:t>
      </w:r>
    </w:p>
    <w:p w:rsidR="004A7757" w:rsidRPr="00D90349" w:rsidRDefault="004A7757" w:rsidP="007A5466">
      <w:pPr>
        <w:pStyle w:val="a3"/>
        <w:numPr>
          <w:ilvl w:val="0"/>
          <w:numId w:val="1"/>
        </w:numPr>
        <w:spacing w:after="0"/>
        <w:ind w:left="0" w:firstLine="709"/>
        <w:rPr>
          <w:rFonts w:cs="Times New Roman"/>
          <w:sz w:val="24"/>
          <w:szCs w:val="24"/>
        </w:rPr>
      </w:pPr>
      <w:r w:rsidRPr="00D90349">
        <w:rPr>
          <w:rFonts w:cs="Times New Roman"/>
          <w:sz w:val="24"/>
          <w:szCs w:val="24"/>
        </w:rPr>
        <w:t xml:space="preserve">Федеральный институт интеллектуальной собственности. URL: </w:t>
      </w:r>
      <w:hyperlink r:id="rId11" w:history="1">
        <w:r w:rsidRPr="00D90349">
          <w:rPr>
            <w:rStyle w:val="a4"/>
            <w:rFonts w:cs="Times New Roman"/>
            <w:sz w:val="24"/>
            <w:szCs w:val="24"/>
            <w:lang w:val="en-US"/>
          </w:rPr>
          <w:t>https</w:t>
        </w:r>
        <w:r w:rsidRPr="00D90349">
          <w:rPr>
            <w:rStyle w:val="a4"/>
            <w:rFonts w:cs="Times New Roman"/>
            <w:sz w:val="24"/>
            <w:szCs w:val="24"/>
          </w:rPr>
          <w:t>://</w:t>
        </w:r>
        <w:r w:rsidRPr="00D90349">
          <w:rPr>
            <w:rStyle w:val="a4"/>
            <w:rFonts w:cs="Times New Roman"/>
            <w:sz w:val="24"/>
            <w:szCs w:val="24"/>
            <w:lang w:val="en-US"/>
          </w:rPr>
          <w:t>new</w:t>
        </w:r>
        <w:r w:rsidRPr="00D90349">
          <w:rPr>
            <w:rStyle w:val="a4"/>
            <w:rFonts w:cs="Times New Roman"/>
            <w:sz w:val="24"/>
            <w:szCs w:val="24"/>
          </w:rPr>
          <w:t>.</w:t>
        </w:r>
        <w:proofErr w:type="spellStart"/>
        <w:r w:rsidRPr="00D90349">
          <w:rPr>
            <w:rStyle w:val="a4"/>
            <w:rFonts w:cs="Times New Roman"/>
            <w:sz w:val="24"/>
            <w:szCs w:val="24"/>
            <w:lang w:val="en-US"/>
          </w:rPr>
          <w:t>fips</w:t>
        </w:r>
        <w:proofErr w:type="spellEnd"/>
        <w:r w:rsidRPr="00D90349">
          <w:rPr>
            <w:rStyle w:val="a4"/>
            <w:rFonts w:cs="Times New Roman"/>
            <w:sz w:val="24"/>
            <w:szCs w:val="24"/>
          </w:rPr>
          <w:t>.</w:t>
        </w:r>
        <w:proofErr w:type="spellStart"/>
        <w:r w:rsidRPr="00D90349">
          <w:rPr>
            <w:rStyle w:val="a4"/>
            <w:rFonts w:cs="Times New Roman"/>
            <w:sz w:val="24"/>
            <w:szCs w:val="24"/>
            <w:lang w:val="en-US"/>
          </w:rPr>
          <w:t>ru</w:t>
        </w:r>
        <w:proofErr w:type="spellEnd"/>
        <w:r w:rsidRPr="00D90349">
          <w:rPr>
            <w:rStyle w:val="a4"/>
            <w:rFonts w:cs="Times New Roman"/>
            <w:sz w:val="24"/>
            <w:szCs w:val="24"/>
          </w:rPr>
          <w:t>/</w:t>
        </w:r>
        <w:r w:rsidRPr="00D90349">
          <w:rPr>
            <w:rStyle w:val="a4"/>
            <w:rFonts w:cs="Times New Roman"/>
            <w:sz w:val="24"/>
            <w:szCs w:val="24"/>
            <w:lang w:val="en-US"/>
          </w:rPr>
          <w:t>registers</w:t>
        </w:r>
        <w:r w:rsidRPr="00D90349">
          <w:rPr>
            <w:rStyle w:val="a4"/>
            <w:rFonts w:cs="Times New Roman"/>
            <w:sz w:val="24"/>
            <w:szCs w:val="24"/>
          </w:rPr>
          <w:t>-</w:t>
        </w:r>
        <w:r w:rsidRPr="00D90349">
          <w:rPr>
            <w:rStyle w:val="a4"/>
            <w:rFonts w:cs="Times New Roman"/>
            <w:sz w:val="24"/>
            <w:szCs w:val="24"/>
            <w:lang w:val="en-US"/>
          </w:rPr>
          <w:t>web</w:t>
        </w:r>
        <w:r w:rsidRPr="00D90349">
          <w:rPr>
            <w:rStyle w:val="a4"/>
            <w:rFonts w:cs="Times New Roman"/>
            <w:sz w:val="24"/>
            <w:szCs w:val="24"/>
          </w:rPr>
          <w:t>/</w:t>
        </w:r>
      </w:hyperlink>
      <w:r w:rsidRPr="00D90349">
        <w:rPr>
          <w:rFonts w:cs="Times New Roman"/>
          <w:sz w:val="24"/>
          <w:szCs w:val="24"/>
        </w:rPr>
        <w:t xml:space="preserve"> (дата обращения 09.06.2023 г.).</w:t>
      </w:r>
    </w:p>
    <w:p w:rsidR="004A7757" w:rsidRPr="00D90349" w:rsidRDefault="004A7757" w:rsidP="007A5466">
      <w:pPr>
        <w:pStyle w:val="a3"/>
        <w:numPr>
          <w:ilvl w:val="0"/>
          <w:numId w:val="1"/>
        </w:numPr>
        <w:spacing w:after="0"/>
        <w:ind w:left="0" w:firstLine="709"/>
        <w:rPr>
          <w:rFonts w:cs="Times New Roman"/>
          <w:sz w:val="24"/>
          <w:szCs w:val="24"/>
        </w:rPr>
      </w:pPr>
      <w:proofErr w:type="spellStart"/>
      <w:r w:rsidRPr="00D90349">
        <w:rPr>
          <w:rFonts w:cs="Times New Roman"/>
          <w:sz w:val="24"/>
          <w:szCs w:val="24"/>
        </w:rPr>
        <w:t>Шиплюк</w:t>
      </w:r>
      <w:proofErr w:type="spellEnd"/>
      <w:r w:rsidRPr="00D90349">
        <w:rPr>
          <w:rFonts w:cs="Times New Roman"/>
          <w:sz w:val="24"/>
          <w:szCs w:val="24"/>
        </w:rPr>
        <w:t xml:space="preserve"> В.С. Развитие обрабатывающих производств: особенности и закономерности // Стратегии бизнеса. 2022. Т. 16, № 12. С. 322–331. </w:t>
      </w:r>
      <w:r w:rsidRPr="00D90349">
        <w:rPr>
          <w:rFonts w:cs="Times New Roman"/>
          <w:sz w:val="24"/>
          <w:szCs w:val="24"/>
          <w:lang w:val="en-US"/>
        </w:rPr>
        <w:t>URL</w:t>
      </w:r>
      <w:r w:rsidRPr="00D90349">
        <w:rPr>
          <w:rFonts w:cs="Times New Roman"/>
          <w:sz w:val="24"/>
          <w:szCs w:val="24"/>
        </w:rPr>
        <w:t xml:space="preserve">: </w:t>
      </w:r>
      <w:hyperlink r:id="rId12" w:history="1">
        <w:r w:rsidRPr="00D90349">
          <w:rPr>
            <w:rStyle w:val="a4"/>
            <w:rFonts w:cs="Times New Roman"/>
            <w:sz w:val="24"/>
            <w:szCs w:val="24"/>
            <w:lang w:val="en-US"/>
          </w:rPr>
          <w:t>https</w:t>
        </w:r>
        <w:r w:rsidRPr="00D90349">
          <w:rPr>
            <w:rStyle w:val="a4"/>
            <w:rFonts w:cs="Times New Roman"/>
            <w:sz w:val="24"/>
            <w:szCs w:val="24"/>
          </w:rPr>
          <w:t>://</w:t>
        </w:r>
        <w:r w:rsidRPr="00D90349">
          <w:rPr>
            <w:rStyle w:val="a4"/>
            <w:rFonts w:cs="Times New Roman"/>
            <w:sz w:val="24"/>
            <w:szCs w:val="24"/>
            <w:lang w:val="en-US"/>
          </w:rPr>
          <w:t>www</w:t>
        </w:r>
        <w:r w:rsidRPr="00D90349">
          <w:rPr>
            <w:rStyle w:val="a4"/>
            <w:rFonts w:cs="Times New Roman"/>
            <w:sz w:val="24"/>
            <w:szCs w:val="24"/>
          </w:rPr>
          <w:t>.</w:t>
        </w:r>
        <w:proofErr w:type="spellStart"/>
        <w:r w:rsidRPr="00D90349">
          <w:rPr>
            <w:rStyle w:val="a4"/>
            <w:rFonts w:cs="Times New Roman"/>
            <w:sz w:val="24"/>
            <w:szCs w:val="24"/>
            <w:lang w:val="en-US"/>
          </w:rPr>
          <w:t>strategybusiness</w:t>
        </w:r>
        <w:proofErr w:type="spellEnd"/>
        <w:r w:rsidRPr="00D90349">
          <w:rPr>
            <w:rStyle w:val="a4"/>
            <w:rFonts w:cs="Times New Roman"/>
            <w:sz w:val="24"/>
            <w:szCs w:val="24"/>
          </w:rPr>
          <w:t>.</w:t>
        </w:r>
        <w:proofErr w:type="spellStart"/>
        <w:r w:rsidRPr="00D90349">
          <w:rPr>
            <w:rStyle w:val="a4"/>
            <w:rFonts w:cs="Times New Roman"/>
            <w:sz w:val="24"/>
            <w:szCs w:val="24"/>
            <w:lang w:val="en-US"/>
          </w:rPr>
          <w:t>ru</w:t>
        </w:r>
        <w:proofErr w:type="spellEnd"/>
        <w:r w:rsidRPr="00D90349">
          <w:rPr>
            <w:rStyle w:val="a4"/>
            <w:rFonts w:cs="Times New Roman"/>
            <w:sz w:val="24"/>
            <w:szCs w:val="24"/>
          </w:rPr>
          <w:t>/</w:t>
        </w:r>
        <w:r w:rsidRPr="00D90349">
          <w:rPr>
            <w:rStyle w:val="a4"/>
            <w:rFonts w:cs="Times New Roman"/>
            <w:sz w:val="24"/>
            <w:szCs w:val="24"/>
            <w:lang w:val="en-US"/>
          </w:rPr>
          <w:t>jour</w:t>
        </w:r>
        <w:r w:rsidRPr="00D90349">
          <w:rPr>
            <w:rStyle w:val="a4"/>
            <w:rFonts w:cs="Times New Roman"/>
            <w:sz w:val="24"/>
            <w:szCs w:val="24"/>
          </w:rPr>
          <w:t>/</w:t>
        </w:r>
        <w:r w:rsidRPr="00D90349">
          <w:rPr>
            <w:rStyle w:val="a4"/>
            <w:rFonts w:cs="Times New Roman"/>
            <w:sz w:val="24"/>
            <w:szCs w:val="24"/>
            <w:lang w:val="en-US"/>
          </w:rPr>
          <w:t>article</w:t>
        </w:r>
        <w:r w:rsidRPr="00D90349">
          <w:rPr>
            <w:rStyle w:val="a4"/>
            <w:rFonts w:cs="Times New Roman"/>
            <w:sz w:val="24"/>
            <w:szCs w:val="24"/>
          </w:rPr>
          <w:t>/</w:t>
        </w:r>
        <w:r w:rsidRPr="00D90349">
          <w:rPr>
            <w:rStyle w:val="a4"/>
            <w:rFonts w:cs="Times New Roman"/>
            <w:sz w:val="24"/>
            <w:szCs w:val="24"/>
            <w:lang w:val="en-US"/>
          </w:rPr>
          <w:t>view</w:t>
        </w:r>
        <w:r w:rsidRPr="00D90349">
          <w:rPr>
            <w:rStyle w:val="a4"/>
            <w:rFonts w:cs="Times New Roman"/>
            <w:sz w:val="24"/>
            <w:szCs w:val="24"/>
          </w:rPr>
          <w:t>/890</w:t>
        </w:r>
      </w:hyperlink>
      <w:r w:rsidRPr="00D90349">
        <w:rPr>
          <w:rFonts w:cs="Times New Roman"/>
          <w:sz w:val="24"/>
          <w:szCs w:val="24"/>
        </w:rPr>
        <w:t xml:space="preserve"> (дата обращения 01.06.2023 г.).</w:t>
      </w:r>
    </w:p>
    <w:p w:rsidR="007A5466" w:rsidRPr="00D90349" w:rsidRDefault="007A5466" w:rsidP="007A5466">
      <w:pPr>
        <w:pStyle w:val="a3"/>
        <w:numPr>
          <w:ilvl w:val="0"/>
          <w:numId w:val="1"/>
        </w:numPr>
        <w:spacing w:after="0"/>
        <w:ind w:left="0" w:firstLine="709"/>
        <w:rPr>
          <w:rFonts w:cs="Times New Roman"/>
          <w:sz w:val="24"/>
          <w:szCs w:val="24"/>
        </w:rPr>
      </w:pPr>
      <w:proofErr w:type="spellStart"/>
      <w:r w:rsidRPr="00D90349">
        <w:rPr>
          <w:rFonts w:cs="Times New Roman"/>
          <w:sz w:val="24"/>
          <w:szCs w:val="24"/>
        </w:rPr>
        <w:t>Eurostat</w:t>
      </w:r>
      <w:proofErr w:type="spellEnd"/>
      <w:r w:rsidRPr="00D90349">
        <w:rPr>
          <w:rFonts w:cs="Times New Roman"/>
          <w:sz w:val="24"/>
          <w:szCs w:val="24"/>
        </w:rPr>
        <w:t xml:space="preserve">– Официальный сайт. </w:t>
      </w:r>
      <w:r w:rsidRPr="00D90349">
        <w:rPr>
          <w:rFonts w:cs="Times New Roman"/>
          <w:sz w:val="24"/>
          <w:szCs w:val="24"/>
          <w:lang w:val="en-US"/>
        </w:rPr>
        <w:t>URL</w:t>
      </w:r>
      <w:r w:rsidRPr="00D90349">
        <w:rPr>
          <w:rFonts w:cs="Times New Roman"/>
          <w:sz w:val="24"/>
          <w:szCs w:val="24"/>
        </w:rPr>
        <w:t xml:space="preserve">: </w:t>
      </w:r>
      <w:hyperlink r:id="rId13" w:history="1">
        <w:r w:rsidRPr="00D90349">
          <w:rPr>
            <w:rStyle w:val="a4"/>
            <w:rFonts w:cs="Times New Roman"/>
            <w:sz w:val="24"/>
            <w:szCs w:val="24"/>
          </w:rPr>
          <w:t>https://ec.europa.eu/eurostat/statistics-explained/index.php?title=Glossary:High-tech</w:t>
        </w:r>
      </w:hyperlink>
      <w:r w:rsidRPr="00D90349">
        <w:rPr>
          <w:rStyle w:val="a4"/>
          <w:rFonts w:cs="Times New Roman"/>
          <w:sz w:val="24"/>
          <w:szCs w:val="24"/>
        </w:rPr>
        <w:t xml:space="preserve"> </w:t>
      </w:r>
      <w:r w:rsidRPr="00D90349">
        <w:rPr>
          <w:rFonts w:cs="Times New Roman"/>
          <w:sz w:val="24"/>
          <w:szCs w:val="24"/>
        </w:rPr>
        <w:t>(дата обращения 02.06.2023 г.)</w:t>
      </w:r>
    </w:p>
    <w:p w:rsidR="007A5466" w:rsidRPr="00D90349" w:rsidRDefault="007A5466" w:rsidP="007A5466">
      <w:pPr>
        <w:pStyle w:val="a3"/>
        <w:numPr>
          <w:ilvl w:val="0"/>
          <w:numId w:val="1"/>
        </w:numPr>
        <w:spacing w:after="0"/>
        <w:ind w:left="0" w:firstLine="709"/>
        <w:rPr>
          <w:rFonts w:cs="Times New Roman"/>
          <w:sz w:val="24"/>
          <w:szCs w:val="24"/>
          <w:lang w:val="en-US"/>
        </w:rPr>
      </w:pPr>
      <w:r w:rsidRPr="00D90349">
        <w:rPr>
          <w:rFonts w:cs="Times New Roman"/>
          <w:sz w:val="24"/>
          <w:szCs w:val="24"/>
          <w:lang w:val="en-US"/>
        </w:rPr>
        <w:t xml:space="preserve">Standard international trade classification. URL: </w:t>
      </w:r>
      <w:hyperlink r:id="rId14" w:history="1">
        <w:r w:rsidRPr="00D90349">
          <w:rPr>
            <w:rStyle w:val="a4"/>
            <w:rFonts w:cs="Times New Roman"/>
            <w:sz w:val="24"/>
            <w:szCs w:val="24"/>
            <w:lang w:val="en-US"/>
          </w:rPr>
          <w:t>https://ec.europa.eu/eurostat/statistics-explained/index.php?title=Glossary:Standard_international_trade_classification_(SITC)</w:t>
        </w:r>
      </w:hyperlink>
      <w:r w:rsidRPr="00D90349">
        <w:rPr>
          <w:rFonts w:cs="Times New Roman"/>
          <w:sz w:val="24"/>
          <w:szCs w:val="24"/>
          <w:lang w:val="en-US"/>
        </w:rPr>
        <w:t xml:space="preserve"> (</w:t>
      </w:r>
      <w:r w:rsidRPr="00D90349">
        <w:rPr>
          <w:rFonts w:cs="Times New Roman"/>
          <w:sz w:val="24"/>
          <w:szCs w:val="24"/>
        </w:rPr>
        <w:t>дата</w:t>
      </w:r>
      <w:r w:rsidRPr="00D90349">
        <w:rPr>
          <w:rFonts w:cs="Times New Roman"/>
          <w:sz w:val="24"/>
          <w:szCs w:val="24"/>
          <w:lang w:val="en-US"/>
        </w:rPr>
        <w:t xml:space="preserve"> </w:t>
      </w:r>
      <w:r w:rsidRPr="00D90349">
        <w:rPr>
          <w:rFonts w:cs="Times New Roman"/>
          <w:sz w:val="24"/>
          <w:szCs w:val="24"/>
        </w:rPr>
        <w:t>обращения</w:t>
      </w:r>
      <w:r w:rsidRPr="00D90349">
        <w:rPr>
          <w:rFonts w:cs="Times New Roman"/>
          <w:sz w:val="24"/>
          <w:szCs w:val="24"/>
          <w:lang w:val="en-US"/>
        </w:rPr>
        <w:t xml:space="preserve"> 12.06.2023 </w:t>
      </w:r>
      <w:r w:rsidRPr="00D90349">
        <w:rPr>
          <w:rFonts w:cs="Times New Roman"/>
          <w:sz w:val="24"/>
          <w:szCs w:val="24"/>
        </w:rPr>
        <w:t>г</w:t>
      </w:r>
      <w:r w:rsidRPr="00D90349">
        <w:rPr>
          <w:rFonts w:cs="Times New Roman"/>
          <w:sz w:val="24"/>
          <w:szCs w:val="24"/>
          <w:lang w:val="en-US"/>
        </w:rPr>
        <w:t>.).</w:t>
      </w:r>
    </w:p>
    <w:p w:rsidR="007A5466" w:rsidRPr="00D90349" w:rsidRDefault="007A5466" w:rsidP="007A5466">
      <w:pPr>
        <w:pStyle w:val="a3"/>
        <w:numPr>
          <w:ilvl w:val="0"/>
          <w:numId w:val="1"/>
        </w:numPr>
        <w:spacing w:after="0"/>
        <w:ind w:left="0" w:firstLine="709"/>
        <w:rPr>
          <w:rFonts w:cs="Times New Roman"/>
          <w:sz w:val="24"/>
          <w:szCs w:val="24"/>
          <w:lang w:val="en-US"/>
        </w:rPr>
      </w:pPr>
      <w:r w:rsidRPr="00D90349">
        <w:rPr>
          <w:rFonts w:cs="Times New Roman"/>
          <w:sz w:val="24"/>
          <w:szCs w:val="24"/>
          <w:lang w:val="en-US"/>
        </w:rPr>
        <w:t xml:space="preserve">United State Patent Classification. URL: </w:t>
      </w:r>
      <w:hyperlink r:id="rId15" w:history="1">
        <w:r w:rsidRPr="00D90349">
          <w:rPr>
            <w:rStyle w:val="a4"/>
            <w:rFonts w:cs="Times New Roman"/>
            <w:sz w:val="24"/>
            <w:szCs w:val="24"/>
            <w:lang w:val="en-US"/>
          </w:rPr>
          <w:t>https://www.uspto.gov/web/patents/classification/</w:t>
        </w:r>
      </w:hyperlink>
      <w:r w:rsidRPr="00D90349">
        <w:rPr>
          <w:rFonts w:cs="Times New Roman"/>
          <w:sz w:val="24"/>
          <w:szCs w:val="24"/>
          <w:lang w:val="en-US"/>
        </w:rPr>
        <w:t xml:space="preserve"> (</w:t>
      </w:r>
      <w:r w:rsidRPr="00D90349">
        <w:rPr>
          <w:rFonts w:cs="Times New Roman"/>
          <w:sz w:val="24"/>
          <w:szCs w:val="24"/>
        </w:rPr>
        <w:t>дата</w:t>
      </w:r>
      <w:r w:rsidRPr="00D90349">
        <w:rPr>
          <w:rFonts w:cs="Times New Roman"/>
          <w:sz w:val="24"/>
          <w:szCs w:val="24"/>
          <w:lang w:val="en-US"/>
        </w:rPr>
        <w:t xml:space="preserve"> </w:t>
      </w:r>
      <w:r w:rsidRPr="00D90349">
        <w:rPr>
          <w:rFonts w:cs="Times New Roman"/>
          <w:sz w:val="24"/>
          <w:szCs w:val="24"/>
        </w:rPr>
        <w:t>обращения</w:t>
      </w:r>
      <w:r w:rsidRPr="00D90349">
        <w:rPr>
          <w:rFonts w:cs="Times New Roman"/>
          <w:sz w:val="24"/>
          <w:szCs w:val="24"/>
          <w:lang w:val="en-US"/>
        </w:rPr>
        <w:t xml:space="preserve"> 02.06.2023 </w:t>
      </w:r>
      <w:r w:rsidRPr="00D90349">
        <w:rPr>
          <w:rFonts w:cs="Times New Roman"/>
          <w:sz w:val="24"/>
          <w:szCs w:val="24"/>
        </w:rPr>
        <w:t>г</w:t>
      </w:r>
      <w:r w:rsidRPr="00D90349">
        <w:rPr>
          <w:rFonts w:cs="Times New Roman"/>
          <w:sz w:val="24"/>
          <w:szCs w:val="24"/>
          <w:lang w:val="en-US"/>
        </w:rPr>
        <w:t>.).</w:t>
      </w:r>
    </w:p>
    <w:p w:rsidR="00F35C8A" w:rsidRPr="00E02DA6" w:rsidRDefault="00F35C8A" w:rsidP="00F35C8A">
      <w:pPr>
        <w:pStyle w:val="a3"/>
        <w:spacing w:after="0"/>
        <w:ind w:left="0" w:firstLine="709"/>
        <w:rPr>
          <w:lang w:val="en-US"/>
        </w:rPr>
      </w:pPr>
    </w:p>
    <w:p w:rsidR="00F35C8A" w:rsidRPr="001E797C" w:rsidRDefault="00F35C8A" w:rsidP="00F35C8A">
      <w:pPr>
        <w:pStyle w:val="a3"/>
        <w:spacing w:after="0"/>
        <w:ind w:left="0" w:firstLine="709"/>
        <w:jc w:val="center"/>
        <w:rPr>
          <w:b/>
          <w:bCs/>
          <w:sz w:val="24"/>
          <w:szCs w:val="24"/>
        </w:rPr>
      </w:pPr>
      <w:r w:rsidRPr="001E797C">
        <w:rPr>
          <w:b/>
          <w:bCs/>
          <w:sz w:val="24"/>
          <w:szCs w:val="24"/>
        </w:rPr>
        <w:t>Информация об авторе</w:t>
      </w:r>
    </w:p>
    <w:p w:rsidR="00790F6F" w:rsidRPr="00891DEF" w:rsidRDefault="00790F6F" w:rsidP="00790F6F">
      <w:pPr>
        <w:pStyle w:val="a3"/>
        <w:spacing w:after="0"/>
        <w:ind w:left="0" w:firstLine="709"/>
        <w:jc w:val="both"/>
        <w:rPr>
          <w:sz w:val="24"/>
          <w:szCs w:val="24"/>
          <w:lang w:val="en-US"/>
        </w:rPr>
      </w:pPr>
      <w:proofErr w:type="spellStart"/>
      <w:r w:rsidRPr="001E797C">
        <w:rPr>
          <w:sz w:val="24"/>
          <w:szCs w:val="24"/>
        </w:rPr>
        <w:t>Поклад</w:t>
      </w:r>
      <w:proofErr w:type="spellEnd"/>
      <w:r w:rsidRPr="001E797C">
        <w:rPr>
          <w:sz w:val="24"/>
          <w:szCs w:val="24"/>
        </w:rPr>
        <w:t xml:space="preserve"> Марина Александровна (Россия, Вологда) –</w:t>
      </w:r>
      <w:r w:rsidR="00394785">
        <w:rPr>
          <w:sz w:val="24"/>
          <w:szCs w:val="24"/>
        </w:rPr>
        <w:t xml:space="preserve"> </w:t>
      </w:r>
      <w:r w:rsidR="00394785" w:rsidRPr="001E797C">
        <w:rPr>
          <w:sz w:val="24"/>
          <w:szCs w:val="24"/>
        </w:rPr>
        <w:t>аналитик</w:t>
      </w:r>
      <w:r w:rsidRPr="001E797C">
        <w:rPr>
          <w:sz w:val="24"/>
          <w:szCs w:val="24"/>
        </w:rPr>
        <w:t>, Федеральное государственное бюджетное учреждение науки Вологодский научный центр Российской академии наук (Россия, 160014, г. Вологда, ул. Горького</w:t>
      </w:r>
      <w:r w:rsidRPr="00891DEF">
        <w:rPr>
          <w:sz w:val="24"/>
          <w:szCs w:val="24"/>
          <w:lang w:val="en-US"/>
        </w:rPr>
        <w:t xml:space="preserve">, </w:t>
      </w:r>
      <w:proofErr w:type="spellStart"/>
      <w:r w:rsidRPr="001E797C">
        <w:rPr>
          <w:sz w:val="24"/>
          <w:szCs w:val="24"/>
        </w:rPr>
        <w:t>д</w:t>
      </w:r>
      <w:proofErr w:type="spellEnd"/>
      <w:r w:rsidRPr="00891DEF">
        <w:rPr>
          <w:sz w:val="24"/>
          <w:szCs w:val="24"/>
          <w:lang w:val="en-US"/>
        </w:rPr>
        <w:t>. 56</w:t>
      </w:r>
      <w:r w:rsidRPr="001E797C">
        <w:rPr>
          <w:sz w:val="24"/>
          <w:szCs w:val="24"/>
        </w:rPr>
        <w:t>а</w:t>
      </w:r>
      <w:r w:rsidRPr="00891DEF">
        <w:rPr>
          <w:sz w:val="24"/>
          <w:szCs w:val="24"/>
          <w:lang w:val="en-US"/>
        </w:rPr>
        <w:t xml:space="preserve">, </w:t>
      </w:r>
      <w:hyperlink r:id="rId16" w:history="1">
        <w:r w:rsidR="002B16D3" w:rsidRPr="00891DEF">
          <w:rPr>
            <w:rStyle w:val="a4"/>
            <w:sz w:val="24"/>
            <w:szCs w:val="24"/>
            <w:lang w:val="en-US"/>
          </w:rPr>
          <w:t>poklad.01@bk.ru</w:t>
        </w:r>
      </w:hyperlink>
      <w:r w:rsidRPr="00891DEF">
        <w:rPr>
          <w:sz w:val="24"/>
          <w:szCs w:val="24"/>
          <w:lang w:val="en-US"/>
        </w:rPr>
        <w:t>)</w:t>
      </w:r>
    </w:p>
    <w:p w:rsidR="00FB3375" w:rsidRPr="00891DEF" w:rsidRDefault="00891DEF" w:rsidP="00FB3375">
      <w:pPr>
        <w:pStyle w:val="a3"/>
        <w:spacing w:after="0"/>
        <w:ind w:left="0" w:firstLine="709"/>
        <w:jc w:val="right"/>
        <w:rPr>
          <w:b/>
          <w:bCs/>
          <w:sz w:val="24"/>
          <w:szCs w:val="24"/>
          <w:lang w:val="en-US"/>
        </w:rPr>
      </w:pPr>
      <w:proofErr w:type="spellStart"/>
      <w:r>
        <w:rPr>
          <w:b/>
          <w:bCs/>
          <w:sz w:val="24"/>
          <w:szCs w:val="24"/>
          <w:lang w:val="en-US"/>
        </w:rPr>
        <w:t>Poklad</w:t>
      </w:r>
      <w:proofErr w:type="spellEnd"/>
      <w:r>
        <w:rPr>
          <w:b/>
          <w:bCs/>
          <w:sz w:val="24"/>
          <w:szCs w:val="24"/>
          <w:lang w:val="en-US"/>
        </w:rPr>
        <w:t xml:space="preserve"> M.A.</w:t>
      </w:r>
    </w:p>
    <w:p w:rsidR="00386758" w:rsidRPr="00386758" w:rsidRDefault="00386758" w:rsidP="00386758">
      <w:pPr>
        <w:pStyle w:val="a3"/>
        <w:spacing w:after="0"/>
        <w:ind w:firstLine="709"/>
        <w:jc w:val="both"/>
        <w:rPr>
          <w:b/>
          <w:bCs/>
          <w:sz w:val="24"/>
          <w:szCs w:val="24"/>
          <w:lang w:val="en-US"/>
        </w:rPr>
      </w:pPr>
    </w:p>
    <w:p w:rsidR="00386758" w:rsidRDefault="00386758" w:rsidP="00386758">
      <w:pPr>
        <w:pStyle w:val="a3"/>
        <w:spacing w:after="0"/>
        <w:ind w:left="0" w:firstLine="709"/>
        <w:jc w:val="both"/>
        <w:rPr>
          <w:b/>
          <w:bCs/>
          <w:sz w:val="24"/>
          <w:szCs w:val="24"/>
          <w:lang w:val="en-US"/>
        </w:rPr>
      </w:pPr>
      <w:r w:rsidRPr="00386758">
        <w:rPr>
          <w:b/>
          <w:bCs/>
          <w:sz w:val="24"/>
          <w:szCs w:val="24"/>
          <w:lang w:val="en-US"/>
        </w:rPr>
        <w:t>THE ROLE OF MANUFACTURING IN THE REGIONAL ECONOMY AS A KEY SUBJECT OF SCIENTIFIC AND TECHNOLOGICAL ACTIVITIES</w:t>
      </w:r>
    </w:p>
    <w:p w:rsidR="001034FF" w:rsidRDefault="00E97B09" w:rsidP="00386758">
      <w:pPr>
        <w:pStyle w:val="a3"/>
        <w:spacing w:after="0"/>
        <w:ind w:left="0" w:firstLine="709"/>
        <w:jc w:val="both"/>
        <w:rPr>
          <w:i/>
          <w:iCs/>
          <w:sz w:val="24"/>
          <w:szCs w:val="24"/>
          <w:lang w:val="en-US"/>
        </w:rPr>
      </w:pPr>
      <w:r w:rsidRPr="001E797C">
        <w:rPr>
          <w:b/>
          <w:bCs/>
          <w:i/>
          <w:iCs/>
          <w:sz w:val="24"/>
          <w:szCs w:val="24"/>
          <w:lang w:val="en-US"/>
        </w:rPr>
        <w:t>Abstract.</w:t>
      </w:r>
      <w:r w:rsidRPr="001E797C">
        <w:rPr>
          <w:sz w:val="24"/>
          <w:szCs w:val="24"/>
          <w:lang w:val="en-US"/>
        </w:rPr>
        <w:t xml:space="preserve"> </w:t>
      </w:r>
      <w:r w:rsidR="005A5D4A" w:rsidRPr="005A5D4A">
        <w:rPr>
          <w:i/>
          <w:iCs/>
          <w:sz w:val="24"/>
          <w:szCs w:val="24"/>
          <w:lang w:val="en-US"/>
        </w:rPr>
        <w:t>The relationship of manufacturing industries with other types of economic activity is described, and thus, the role of manufacturing industries in the region's economy as a key subject of scientific and technological activity is determined.</w:t>
      </w:r>
    </w:p>
    <w:p w:rsidR="00E97B09" w:rsidRPr="001E797C" w:rsidRDefault="00E97B09" w:rsidP="00E97B09">
      <w:pPr>
        <w:pStyle w:val="a3"/>
        <w:spacing w:after="0"/>
        <w:ind w:left="0" w:firstLine="709"/>
        <w:jc w:val="both"/>
        <w:rPr>
          <w:i/>
          <w:iCs/>
          <w:sz w:val="24"/>
          <w:szCs w:val="24"/>
          <w:lang w:val="en-US"/>
        </w:rPr>
      </w:pPr>
      <w:r w:rsidRPr="001E797C">
        <w:rPr>
          <w:b/>
          <w:bCs/>
          <w:i/>
          <w:iCs/>
          <w:sz w:val="24"/>
          <w:szCs w:val="24"/>
          <w:lang w:val="en-US"/>
        </w:rPr>
        <w:t>Key words:</w:t>
      </w:r>
      <w:r w:rsidRPr="001E797C">
        <w:rPr>
          <w:sz w:val="24"/>
          <w:szCs w:val="24"/>
          <w:lang w:val="en-US"/>
        </w:rPr>
        <w:t xml:space="preserve"> </w:t>
      </w:r>
      <w:r w:rsidRPr="001E797C">
        <w:rPr>
          <w:i/>
          <w:iCs/>
          <w:sz w:val="24"/>
          <w:szCs w:val="24"/>
          <w:lang w:val="en-US"/>
        </w:rPr>
        <w:t>manufacturing, high-tech product, industry, type of economic activity</w:t>
      </w:r>
    </w:p>
    <w:p w:rsidR="00936BDE" w:rsidRPr="001E797C" w:rsidRDefault="00936BDE" w:rsidP="00936BDE">
      <w:pPr>
        <w:pStyle w:val="a3"/>
        <w:spacing w:after="0"/>
        <w:ind w:left="0" w:firstLine="709"/>
        <w:jc w:val="center"/>
        <w:rPr>
          <w:b/>
          <w:bCs/>
          <w:sz w:val="24"/>
          <w:szCs w:val="24"/>
        </w:rPr>
      </w:pPr>
      <w:proofErr w:type="spellStart"/>
      <w:r w:rsidRPr="001E797C">
        <w:rPr>
          <w:b/>
          <w:bCs/>
          <w:sz w:val="24"/>
          <w:szCs w:val="24"/>
        </w:rPr>
        <w:t>References</w:t>
      </w:r>
      <w:proofErr w:type="spellEnd"/>
    </w:p>
    <w:p w:rsidR="001E797C" w:rsidRPr="00995460" w:rsidRDefault="001E797C" w:rsidP="00995460">
      <w:pPr>
        <w:pStyle w:val="a3"/>
        <w:numPr>
          <w:ilvl w:val="0"/>
          <w:numId w:val="4"/>
        </w:numPr>
        <w:spacing w:after="0"/>
        <w:ind w:left="0" w:firstLine="709"/>
        <w:jc w:val="both"/>
        <w:rPr>
          <w:sz w:val="24"/>
          <w:szCs w:val="24"/>
          <w:lang w:val="en-US"/>
        </w:rPr>
      </w:pPr>
      <w:proofErr w:type="spellStart"/>
      <w:r w:rsidRPr="00995460">
        <w:rPr>
          <w:sz w:val="24"/>
          <w:szCs w:val="24"/>
          <w:lang w:val="en-US"/>
        </w:rPr>
        <w:t>Bazhanov</w:t>
      </w:r>
      <w:proofErr w:type="spellEnd"/>
      <w:r w:rsidRPr="00995460">
        <w:rPr>
          <w:sz w:val="24"/>
          <w:szCs w:val="24"/>
          <w:lang w:val="en-US"/>
        </w:rPr>
        <w:t xml:space="preserve">, V. A. Processing industries in Russia in the first decade of the 21st century // </w:t>
      </w:r>
      <w:proofErr w:type="spellStart"/>
      <w:r w:rsidRPr="00995460">
        <w:rPr>
          <w:sz w:val="24"/>
          <w:szCs w:val="24"/>
          <w:lang w:val="en-US"/>
        </w:rPr>
        <w:t>Vestnik</w:t>
      </w:r>
      <w:proofErr w:type="spellEnd"/>
      <w:r w:rsidRPr="00995460">
        <w:rPr>
          <w:sz w:val="24"/>
          <w:szCs w:val="24"/>
          <w:lang w:val="en-US"/>
        </w:rPr>
        <w:t xml:space="preserve"> NGU. Series: Social and economic sciences. 2012. Volume 12, issue 4. URL: </w:t>
      </w:r>
      <w:hyperlink r:id="rId17" w:history="1">
        <w:r w:rsidRPr="00995460">
          <w:rPr>
            <w:rStyle w:val="a4"/>
            <w:sz w:val="24"/>
            <w:szCs w:val="24"/>
            <w:lang w:val="en-US"/>
          </w:rPr>
          <w:t>https://www.elibrary.ru/item.asp?id=18736530</w:t>
        </w:r>
      </w:hyperlink>
      <w:r w:rsidRPr="00995460">
        <w:rPr>
          <w:sz w:val="24"/>
          <w:szCs w:val="24"/>
          <w:lang w:val="en-US"/>
        </w:rPr>
        <w:t xml:space="preserve"> (date accessed 06.02.2023).</w:t>
      </w:r>
    </w:p>
    <w:p w:rsidR="00D90349" w:rsidRPr="00995460" w:rsidRDefault="00D90349" w:rsidP="00995460">
      <w:pPr>
        <w:pStyle w:val="a3"/>
        <w:numPr>
          <w:ilvl w:val="0"/>
          <w:numId w:val="4"/>
        </w:numPr>
        <w:spacing w:after="0"/>
        <w:ind w:left="0" w:firstLine="709"/>
        <w:jc w:val="both"/>
        <w:rPr>
          <w:sz w:val="24"/>
          <w:szCs w:val="24"/>
          <w:lang w:val="en-US"/>
        </w:rPr>
      </w:pPr>
      <w:r w:rsidRPr="00995460">
        <w:rPr>
          <w:sz w:val="24"/>
          <w:szCs w:val="24"/>
          <w:lang w:val="en-US"/>
        </w:rPr>
        <w:t xml:space="preserve">Territorial body of the Federal State Statistics Service for the Vologda Oblast. URL: </w:t>
      </w:r>
      <w:hyperlink r:id="rId18" w:history="1">
        <w:r w:rsidR="00AA279C" w:rsidRPr="00995460">
          <w:rPr>
            <w:rStyle w:val="a4"/>
            <w:sz w:val="24"/>
            <w:szCs w:val="24"/>
            <w:lang w:val="en-US"/>
          </w:rPr>
          <w:t>https://35.rosstat.gov.ru/news/document/201833</w:t>
        </w:r>
      </w:hyperlink>
      <w:r w:rsidR="00AA279C" w:rsidRPr="00995460">
        <w:rPr>
          <w:sz w:val="24"/>
          <w:szCs w:val="24"/>
          <w:lang w:val="en-US"/>
        </w:rPr>
        <w:t xml:space="preserve"> </w:t>
      </w:r>
      <w:r w:rsidRPr="00995460">
        <w:rPr>
          <w:sz w:val="24"/>
          <w:szCs w:val="24"/>
          <w:lang w:val="en-US"/>
        </w:rPr>
        <w:t>(</w:t>
      </w:r>
      <w:r w:rsidR="00AA279C" w:rsidRPr="00995460">
        <w:rPr>
          <w:sz w:val="24"/>
          <w:szCs w:val="24"/>
          <w:lang w:val="en-US"/>
        </w:rPr>
        <w:t xml:space="preserve">date accessed </w:t>
      </w:r>
      <w:r w:rsidRPr="00995460">
        <w:rPr>
          <w:sz w:val="24"/>
          <w:szCs w:val="24"/>
          <w:lang w:val="en-US"/>
        </w:rPr>
        <w:t xml:space="preserve">11.06.2023 </w:t>
      </w:r>
      <w:r w:rsidRPr="00995460">
        <w:rPr>
          <w:sz w:val="24"/>
          <w:szCs w:val="24"/>
        </w:rPr>
        <w:t>г</w:t>
      </w:r>
      <w:r w:rsidRPr="00995460">
        <w:rPr>
          <w:sz w:val="24"/>
          <w:szCs w:val="24"/>
          <w:lang w:val="en-US"/>
        </w:rPr>
        <w:t>.).</w:t>
      </w:r>
    </w:p>
    <w:p w:rsidR="00AA279C" w:rsidRPr="00995460" w:rsidRDefault="00AA279C" w:rsidP="00995460">
      <w:pPr>
        <w:pStyle w:val="a3"/>
        <w:numPr>
          <w:ilvl w:val="0"/>
          <w:numId w:val="4"/>
        </w:numPr>
        <w:spacing w:after="0"/>
        <w:ind w:left="0" w:firstLine="709"/>
        <w:jc w:val="both"/>
        <w:rPr>
          <w:sz w:val="24"/>
          <w:szCs w:val="24"/>
          <w:lang w:val="en-US"/>
        </w:rPr>
      </w:pPr>
      <w:r w:rsidRPr="00995460">
        <w:rPr>
          <w:sz w:val="24"/>
          <w:szCs w:val="24"/>
          <w:lang w:val="en-US"/>
        </w:rPr>
        <w:t>Federal State Statistics Service URL: https://rosstat.gov.ru/ (date accessed 09.06.2023 г.).</w:t>
      </w:r>
    </w:p>
    <w:p w:rsidR="00995460" w:rsidRPr="00995460" w:rsidRDefault="00AA279C" w:rsidP="00995460">
      <w:pPr>
        <w:pStyle w:val="a3"/>
        <w:numPr>
          <w:ilvl w:val="0"/>
          <w:numId w:val="4"/>
        </w:numPr>
        <w:spacing w:after="0"/>
        <w:ind w:left="0" w:firstLine="709"/>
        <w:jc w:val="both"/>
        <w:rPr>
          <w:sz w:val="24"/>
          <w:szCs w:val="24"/>
          <w:lang w:val="en-US"/>
        </w:rPr>
      </w:pPr>
      <w:r w:rsidRPr="00995460">
        <w:rPr>
          <w:sz w:val="24"/>
          <w:szCs w:val="24"/>
          <w:lang w:val="en-US"/>
        </w:rPr>
        <w:t xml:space="preserve">Federal Institute of Intellectual Property. </w:t>
      </w:r>
      <w:r w:rsidRPr="00995460">
        <w:rPr>
          <w:rFonts w:cs="Times New Roman"/>
          <w:sz w:val="24"/>
          <w:szCs w:val="24"/>
          <w:lang w:val="en-US"/>
        </w:rPr>
        <w:t xml:space="preserve">URL: </w:t>
      </w:r>
      <w:hyperlink r:id="rId19" w:history="1">
        <w:r w:rsidRPr="00995460">
          <w:rPr>
            <w:rStyle w:val="a4"/>
            <w:rFonts w:cs="Times New Roman"/>
            <w:sz w:val="24"/>
            <w:szCs w:val="24"/>
            <w:lang w:val="en-US"/>
          </w:rPr>
          <w:t>https://new.fips.ru/registers-web/</w:t>
        </w:r>
      </w:hyperlink>
      <w:r w:rsidRPr="00995460">
        <w:rPr>
          <w:rFonts w:cs="Times New Roman"/>
          <w:sz w:val="24"/>
          <w:szCs w:val="24"/>
          <w:lang w:val="en-US"/>
        </w:rPr>
        <w:t xml:space="preserve"> (</w:t>
      </w:r>
      <w:r w:rsidRPr="00995460">
        <w:rPr>
          <w:sz w:val="24"/>
          <w:szCs w:val="24"/>
          <w:lang w:val="en-US"/>
        </w:rPr>
        <w:t>date accessed</w:t>
      </w:r>
      <w:r w:rsidRPr="00995460">
        <w:rPr>
          <w:rFonts w:cs="Times New Roman"/>
          <w:sz w:val="24"/>
          <w:szCs w:val="24"/>
          <w:lang w:val="en-US"/>
        </w:rPr>
        <w:t xml:space="preserve"> 06.2023 </w:t>
      </w:r>
      <w:r w:rsidRPr="00995460">
        <w:rPr>
          <w:rFonts w:cs="Times New Roman"/>
          <w:sz w:val="24"/>
          <w:szCs w:val="24"/>
        </w:rPr>
        <w:t>г</w:t>
      </w:r>
      <w:r w:rsidRPr="00995460">
        <w:rPr>
          <w:rFonts w:cs="Times New Roman"/>
          <w:sz w:val="24"/>
          <w:szCs w:val="24"/>
          <w:lang w:val="en-US"/>
        </w:rPr>
        <w:t>.).</w:t>
      </w:r>
    </w:p>
    <w:p w:rsidR="00995460" w:rsidRPr="00995460" w:rsidRDefault="00AA279C" w:rsidP="00995460">
      <w:pPr>
        <w:pStyle w:val="a3"/>
        <w:numPr>
          <w:ilvl w:val="0"/>
          <w:numId w:val="4"/>
        </w:numPr>
        <w:spacing w:after="0"/>
        <w:ind w:left="0" w:firstLine="709"/>
        <w:jc w:val="both"/>
        <w:rPr>
          <w:sz w:val="24"/>
          <w:szCs w:val="24"/>
          <w:lang w:val="en-US"/>
        </w:rPr>
      </w:pPr>
      <w:proofErr w:type="spellStart"/>
      <w:r w:rsidRPr="00995460">
        <w:rPr>
          <w:sz w:val="24"/>
          <w:szCs w:val="24"/>
          <w:lang w:val="en-US"/>
        </w:rPr>
        <w:t>Shiplyuk</w:t>
      </w:r>
      <w:proofErr w:type="spellEnd"/>
      <w:r w:rsidRPr="00995460">
        <w:rPr>
          <w:sz w:val="24"/>
          <w:szCs w:val="24"/>
          <w:lang w:val="en-US"/>
        </w:rPr>
        <w:t xml:space="preserve"> V.S. Development of manufacturing industries: features and patterns // Business strategies. 2022. V. 16, No. 12. P. 322–331. </w:t>
      </w:r>
      <w:r w:rsidRPr="00995460">
        <w:rPr>
          <w:rFonts w:cs="Times New Roman"/>
          <w:sz w:val="24"/>
          <w:szCs w:val="24"/>
          <w:lang w:val="en-US"/>
        </w:rPr>
        <w:t xml:space="preserve">URL: </w:t>
      </w:r>
      <w:hyperlink r:id="rId20" w:history="1">
        <w:r w:rsidRPr="00995460">
          <w:rPr>
            <w:rStyle w:val="a4"/>
            <w:rFonts w:cs="Times New Roman"/>
            <w:sz w:val="24"/>
            <w:szCs w:val="24"/>
            <w:lang w:val="en-US"/>
          </w:rPr>
          <w:t>https://www.strategybusiness.ru/jour/article/view/890</w:t>
        </w:r>
      </w:hyperlink>
      <w:r w:rsidRPr="00995460">
        <w:rPr>
          <w:rFonts w:cs="Times New Roman"/>
          <w:sz w:val="24"/>
          <w:szCs w:val="24"/>
          <w:lang w:val="en-US"/>
        </w:rPr>
        <w:t xml:space="preserve"> (</w:t>
      </w:r>
      <w:r w:rsidRPr="00995460">
        <w:rPr>
          <w:sz w:val="24"/>
          <w:szCs w:val="24"/>
          <w:lang w:val="en-US"/>
        </w:rPr>
        <w:t>date accessed</w:t>
      </w:r>
      <w:r w:rsidRPr="00995460">
        <w:rPr>
          <w:rFonts w:cs="Times New Roman"/>
          <w:sz w:val="24"/>
          <w:szCs w:val="24"/>
          <w:lang w:val="en-US"/>
        </w:rPr>
        <w:t xml:space="preserve"> 01.06.2023).</w:t>
      </w:r>
    </w:p>
    <w:p w:rsidR="00995460" w:rsidRPr="00995460" w:rsidRDefault="00995460" w:rsidP="00995460">
      <w:pPr>
        <w:pStyle w:val="a3"/>
        <w:numPr>
          <w:ilvl w:val="0"/>
          <w:numId w:val="4"/>
        </w:numPr>
        <w:spacing w:after="0"/>
        <w:ind w:left="0" w:firstLine="709"/>
        <w:jc w:val="both"/>
        <w:rPr>
          <w:sz w:val="24"/>
          <w:szCs w:val="24"/>
          <w:lang w:val="en-US"/>
        </w:rPr>
      </w:pPr>
      <w:proofErr w:type="spellStart"/>
      <w:r w:rsidRPr="00995460">
        <w:rPr>
          <w:sz w:val="24"/>
          <w:szCs w:val="24"/>
          <w:lang w:val="en-US"/>
        </w:rPr>
        <w:t>Eurostat</w:t>
      </w:r>
      <w:proofErr w:type="spellEnd"/>
      <w:r w:rsidRPr="00995460">
        <w:rPr>
          <w:sz w:val="24"/>
          <w:szCs w:val="24"/>
          <w:lang w:val="en-US"/>
        </w:rPr>
        <w:t xml:space="preserve"> - Official site. </w:t>
      </w:r>
      <w:r w:rsidRPr="00995460">
        <w:rPr>
          <w:rFonts w:cs="Times New Roman"/>
          <w:sz w:val="24"/>
          <w:szCs w:val="24"/>
          <w:lang w:val="en-US"/>
        </w:rPr>
        <w:t xml:space="preserve">URL: </w:t>
      </w:r>
      <w:hyperlink r:id="rId21" w:history="1">
        <w:r w:rsidRPr="00995460">
          <w:rPr>
            <w:rStyle w:val="a4"/>
            <w:rFonts w:cs="Times New Roman"/>
            <w:sz w:val="24"/>
            <w:szCs w:val="24"/>
            <w:lang w:val="en-US"/>
          </w:rPr>
          <w:t>https://ec.europa.eu/eurostat/statistics-explained/index.php?title=Glossary:High-tech</w:t>
        </w:r>
      </w:hyperlink>
      <w:r w:rsidRPr="00995460">
        <w:rPr>
          <w:rStyle w:val="a4"/>
          <w:rFonts w:cs="Times New Roman"/>
          <w:sz w:val="24"/>
          <w:szCs w:val="24"/>
          <w:lang w:val="en-US"/>
        </w:rPr>
        <w:t xml:space="preserve"> </w:t>
      </w:r>
      <w:r w:rsidRPr="00995460">
        <w:rPr>
          <w:rFonts w:cs="Times New Roman"/>
          <w:sz w:val="24"/>
          <w:szCs w:val="24"/>
          <w:lang w:val="en-US"/>
        </w:rPr>
        <w:t>(</w:t>
      </w:r>
      <w:r w:rsidRPr="00995460">
        <w:rPr>
          <w:sz w:val="24"/>
          <w:szCs w:val="24"/>
          <w:lang w:val="en-US"/>
        </w:rPr>
        <w:t>date accessed</w:t>
      </w:r>
      <w:r w:rsidRPr="00995460">
        <w:rPr>
          <w:rFonts w:cs="Times New Roman"/>
          <w:sz w:val="24"/>
          <w:szCs w:val="24"/>
          <w:lang w:val="en-US"/>
        </w:rPr>
        <w:t xml:space="preserve"> 02.06.2023)</w:t>
      </w:r>
    </w:p>
    <w:p w:rsidR="00995460" w:rsidRPr="00995460" w:rsidRDefault="00995460" w:rsidP="00995460">
      <w:pPr>
        <w:pStyle w:val="a3"/>
        <w:numPr>
          <w:ilvl w:val="0"/>
          <w:numId w:val="4"/>
        </w:numPr>
        <w:spacing w:after="0"/>
        <w:ind w:left="0" w:firstLine="709"/>
        <w:jc w:val="both"/>
        <w:rPr>
          <w:rFonts w:cs="Times New Roman"/>
          <w:sz w:val="24"/>
          <w:szCs w:val="24"/>
          <w:lang w:val="en-US"/>
        </w:rPr>
      </w:pPr>
      <w:r w:rsidRPr="00995460">
        <w:rPr>
          <w:rFonts w:cs="Times New Roman"/>
          <w:sz w:val="24"/>
          <w:szCs w:val="24"/>
          <w:lang w:val="en-US"/>
        </w:rPr>
        <w:t xml:space="preserve">Standard international trade classification. URL: </w:t>
      </w:r>
      <w:hyperlink r:id="rId22" w:history="1">
        <w:r w:rsidRPr="00995460">
          <w:rPr>
            <w:rStyle w:val="a4"/>
            <w:rFonts w:cs="Times New Roman"/>
            <w:sz w:val="24"/>
            <w:szCs w:val="24"/>
            <w:lang w:val="en-US"/>
          </w:rPr>
          <w:t>https://ec.europa.eu/eurostat/statistics-explained/index.php?title=Glossary:Standard_international_trade_classification_(SITC)</w:t>
        </w:r>
      </w:hyperlink>
      <w:r w:rsidRPr="00995460">
        <w:rPr>
          <w:rFonts w:cs="Times New Roman"/>
          <w:sz w:val="24"/>
          <w:szCs w:val="24"/>
          <w:lang w:val="en-US"/>
        </w:rPr>
        <w:t xml:space="preserve"> (</w:t>
      </w:r>
      <w:r w:rsidRPr="00995460">
        <w:rPr>
          <w:sz w:val="24"/>
          <w:szCs w:val="24"/>
          <w:lang w:val="en-US"/>
        </w:rPr>
        <w:t>date accessed</w:t>
      </w:r>
      <w:r w:rsidRPr="00995460">
        <w:rPr>
          <w:rFonts w:cs="Times New Roman"/>
          <w:sz w:val="24"/>
          <w:szCs w:val="24"/>
          <w:lang w:val="en-US"/>
        </w:rPr>
        <w:t xml:space="preserve"> 12.06.2023).</w:t>
      </w:r>
    </w:p>
    <w:p w:rsidR="00AA279C" w:rsidRPr="00995460" w:rsidRDefault="00995460" w:rsidP="00995460">
      <w:pPr>
        <w:pStyle w:val="a3"/>
        <w:numPr>
          <w:ilvl w:val="0"/>
          <w:numId w:val="4"/>
        </w:numPr>
        <w:spacing w:after="0"/>
        <w:ind w:left="0" w:firstLine="709"/>
        <w:jc w:val="both"/>
        <w:rPr>
          <w:rFonts w:cs="Times New Roman"/>
          <w:sz w:val="24"/>
          <w:szCs w:val="24"/>
          <w:lang w:val="en-US"/>
        </w:rPr>
      </w:pPr>
      <w:r w:rsidRPr="00995460">
        <w:rPr>
          <w:rFonts w:cs="Times New Roman"/>
          <w:sz w:val="24"/>
          <w:szCs w:val="24"/>
          <w:lang w:val="en-US"/>
        </w:rPr>
        <w:t xml:space="preserve">United State Patent Classification. URL: </w:t>
      </w:r>
      <w:hyperlink r:id="rId23" w:history="1">
        <w:r w:rsidRPr="00995460">
          <w:rPr>
            <w:rStyle w:val="a4"/>
            <w:rFonts w:cs="Times New Roman"/>
            <w:sz w:val="24"/>
            <w:szCs w:val="24"/>
            <w:lang w:val="en-US"/>
          </w:rPr>
          <w:t>https://www.uspto.gov/web/patents/classification/</w:t>
        </w:r>
      </w:hyperlink>
      <w:r w:rsidRPr="00995460">
        <w:rPr>
          <w:rFonts w:cs="Times New Roman"/>
          <w:sz w:val="24"/>
          <w:szCs w:val="24"/>
          <w:lang w:val="en-US"/>
        </w:rPr>
        <w:t xml:space="preserve"> (</w:t>
      </w:r>
      <w:r w:rsidRPr="00995460">
        <w:rPr>
          <w:sz w:val="24"/>
          <w:szCs w:val="24"/>
          <w:lang w:val="en-US"/>
        </w:rPr>
        <w:t>date accessed</w:t>
      </w:r>
      <w:r w:rsidRPr="00995460">
        <w:rPr>
          <w:rFonts w:cs="Times New Roman"/>
          <w:sz w:val="24"/>
          <w:szCs w:val="24"/>
          <w:lang w:val="en-US"/>
        </w:rPr>
        <w:t xml:space="preserve"> 02.06.2023).</w:t>
      </w:r>
    </w:p>
    <w:sectPr w:rsidR="00AA279C" w:rsidRPr="00995460" w:rsidSect="00951A05">
      <w:pgSz w:w="11906" w:h="16838" w:code="9"/>
      <w:pgMar w:top="1134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270C" w:rsidRDefault="009A270C" w:rsidP="00CF6D34">
      <w:pPr>
        <w:spacing w:after="0"/>
      </w:pPr>
      <w:r>
        <w:separator/>
      </w:r>
    </w:p>
  </w:endnote>
  <w:endnote w:type="continuationSeparator" w:id="0">
    <w:p w:rsidR="009A270C" w:rsidRDefault="009A270C" w:rsidP="00CF6D34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270C" w:rsidRDefault="009A270C" w:rsidP="00CF6D34">
      <w:pPr>
        <w:spacing w:after="0"/>
      </w:pPr>
      <w:r>
        <w:separator/>
      </w:r>
    </w:p>
  </w:footnote>
  <w:footnote w:type="continuationSeparator" w:id="0">
    <w:p w:rsidR="009A270C" w:rsidRDefault="009A270C" w:rsidP="00CF6D34">
      <w:pPr>
        <w:spacing w:after="0"/>
      </w:pPr>
      <w:r>
        <w:continuationSeparator/>
      </w:r>
    </w:p>
  </w:footnote>
  <w:footnote w:id="1">
    <w:p w:rsidR="00721607" w:rsidRDefault="00721607">
      <w:pPr>
        <w:pStyle w:val="a5"/>
      </w:pPr>
      <w:r>
        <w:rPr>
          <w:rStyle w:val="a7"/>
        </w:rPr>
        <w:footnoteRef/>
      </w:r>
      <w:r>
        <w:t xml:space="preserve"> Протокол одобрен Правительством РФ от 23 сентября 2020 г. № 36, раздел </w:t>
      </w:r>
      <w:r>
        <w:rPr>
          <w:lang w:val="en-US"/>
        </w:rPr>
        <w:t>VII</w:t>
      </w:r>
      <w:r>
        <w:t xml:space="preserve">, </w:t>
      </w:r>
      <w:r w:rsidRPr="0004357A">
        <w:t>(N П13-60855 от 02.10.2020)</w:t>
      </w:r>
      <w:r>
        <w:t xml:space="preserve"> «</w:t>
      </w:r>
      <w:r w:rsidRPr="000A39F9">
        <w:t>Общенациональный план действий, обеспечивающих восстановление занятости и доходов населения, рост экономики и долгосрочные структурные изменения в экономике</w:t>
      </w:r>
      <w:r>
        <w:t xml:space="preserve"> план» // </w:t>
      </w:r>
      <w:proofErr w:type="spellStart"/>
      <w:r>
        <w:t>КонсультантПлюс</w:t>
      </w:r>
      <w:proofErr w:type="spellEnd"/>
      <w:r>
        <w:t xml:space="preserve">. URL: </w:t>
      </w:r>
      <w:hyperlink r:id="rId1" w:history="1">
        <w:r w:rsidRPr="000540A4">
          <w:rPr>
            <w:rStyle w:val="a4"/>
          </w:rPr>
          <w:t>https://www.consultant.ru/document/cons_doc_LAW_333667/</w:t>
        </w:r>
      </w:hyperlink>
      <w:r>
        <w:t xml:space="preserve"> </w:t>
      </w:r>
      <w:r w:rsidRPr="00323836">
        <w:rPr>
          <w:rFonts w:cs="Times New Roman"/>
        </w:rPr>
        <w:t>(</w:t>
      </w:r>
      <w:r>
        <w:rPr>
          <w:rFonts w:cs="Times New Roman"/>
        </w:rPr>
        <w:t>дата</w:t>
      </w:r>
      <w:r w:rsidRPr="00323836">
        <w:rPr>
          <w:rFonts w:cs="Times New Roman"/>
        </w:rPr>
        <w:t xml:space="preserve"> </w:t>
      </w:r>
      <w:r>
        <w:rPr>
          <w:rFonts w:cs="Times New Roman"/>
        </w:rPr>
        <w:t>обращения</w:t>
      </w:r>
      <w:r w:rsidRPr="00323836">
        <w:rPr>
          <w:rFonts w:cs="Times New Roman"/>
        </w:rPr>
        <w:t xml:space="preserve"> </w:t>
      </w:r>
      <w:r>
        <w:rPr>
          <w:rFonts w:cs="Times New Roman"/>
        </w:rPr>
        <w:t>11</w:t>
      </w:r>
      <w:r w:rsidRPr="00323836">
        <w:rPr>
          <w:rFonts w:cs="Times New Roman"/>
        </w:rPr>
        <w:t xml:space="preserve">.06.2023 </w:t>
      </w:r>
      <w:r>
        <w:rPr>
          <w:rFonts w:cs="Times New Roman"/>
        </w:rPr>
        <w:t>г</w:t>
      </w:r>
      <w:r w:rsidRPr="00323836">
        <w:rPr>
          <w:rFonts w:cs="Times New Roman"/>
        </w:rPr>
        <w:t>.)</w:t>
      </w:r>
    </w:p>
  </w:footnote>
  <w:footnote w:id="2">
    <w:p w:rsidR="00721607" w:rsidRDefault="00721607">
      <w:pPr>
        <w:pStyle w:val="a5"/>
      </w:pPr>
      <w:r>
        <w:rPr>
          <w:rStyle w:val="a7"/>
        </w:rPr>
        <w:footnoteRef/>
      </w:r>
      <w:r>
        <w:t xml:space="preserve"> </w:t>
      </w:r>
      <w:r w:rsidRPr="00AA1A05">
        <w:t xml:space="preserve">Приказ Минэкономразвития России от 19.09.2022 N 497 </w:t>
      </w:r>
      <w:r>
        <w:t>«</w:t>
      </w:r>
      <w:r w:rsidRPr="00AA1A05">
        <w:t xml:space="preserve">Об утверждении </w:t>
      </w:r>
      <w:proofErr w:type="gramStart"/>
      <w:r w:rsidRPr="00AA1A05">
        <w:t>Методики оценки результативности мер Плана первоочередных действий</w:t>
      </w:r>
      <w:proofErr w:type="gramEnd"/>
      <w:r w:rsidRPr="00AA1A05">
        <w:t xml:space="preserve"> по обеспечению развития российской экономики в условиях внешнего </w:t>
      </w:r>
      <w:proofErr w:type="spellStart"/>
      <w:r w:rsidRPr="00AA1A05">
        <w:t>санкционного</w:t>
      </w:r>
      <w:proofErr w:type="spellEnd"/>
      <w:r w:rsidRPr="00AA1A05">
        <w:t xml:space="preserve"> давления</w:t>
      </w:r>
      <w:r>
        <w:t xml:space="preserve">» // </w:t>
      </w:r>
      <w:proofErr w:type="spellStart"/>
      <w:r>
        <w:t>КонсультантПлюс</w:t>
      </w:r>
      <w:proofErr w:type="spellEnd"/>
      <w:r>
        <w:t xml:space="preserve">. URL: </w:t>
      </w:r>
      <w:hyperlink r:id="rId2" w:history="1">
        <w:r w:rsidRPr="000540A4">
          <w:rPr>
            <w:rStyle w:val="a4"/>
          </w:rPr>
          <w:t>http://www.consultant.ru/document/cons_doc_LAW_427268/</w:t>
        </w:r>
      </w:hyperlink>
      <w:r>
        <w:t xml:space="preserve"> </w:t>
      </w:r>
      <w:r w:rsidRPr="00323836">
        <w:rPr>
          <w:rFonts w:cs="Times New Roman"/>
        </w:rPr>
        <w:t>(</w:t>
      </w:r>
      <w:r>
        <w:rPr>
          <w:rFonts w:cs="Times New Roman"/>
        </w:rPr>
        <w:t>дата</w:t>
      </w:r>
      <w:r w:rsidRPr="00323836">
        <w:rPr>
          <w:rFonts w:cs="Times New Roman"/>
        </w:rPr>
        <w:t xml:space="preserve"> </w:t>
      </w:r>
      <w:r>
        <w:rPr>
          <w:rFonts w:cs="Times New Roman"/>
        </w:rPr>
        <w:t>обращения</w:t>
      </w:r>
      <w:r w:rsidRPr="00323836">
        <w:rPr>
          <w:rFonts w:cs="Times New Roman"/>
        </w:rPr>
        <w:t xml:space="preserve"> </w:t>
      </w:r>
      <w:r>
        <w:rPr>
          <w:rFonts w:cs="Times New Roman"/>
        </w:rPr>
        <w:t>11</w:t>
      </w:r>
      <w:r w:rsidRPr="00323836">
        <w:rPr>
          <w:rFonts w:cs="Times New Roman"/>
        </w:rPr>
        <w:t xml:space="preserve">.06.2023 </w:t>
      </w:r>
      <w:r>
        <w:rPr>
          <w:rFonts w:cs="Times New Roman"/>
        </w:rPr>
        <w:t>г</w:t>
      </w:r>
      <w:r w:rsidRPr="00323836">
        <w:rPr>
          <w:rFonts w:cs="Times New Roman"/>
        </w:rPr>
        <w:t>.)</w:t>
      </w:r>
    </w:p>
  </w:footnote>
  <w:footnote w:id="3">
    <w:p w:rsidR="00721607" w:rsidRPr="00323836" w:rsidRDefault="00721607">
      <w:pPr>
        <w:pStyle w:val="a5"/>
      </w:pPr>
      <w:r>
        <w:rPr>
          <w:rStyle w:val="a7"/>
        </w:rPr>
        <w:footnoteRef/>
      </w:r>
      <w:r>
        <w:t xml:space="preserve"> </w:t>
      </w:r>
      <w:r w:rsidRPr="00B27FB8">
        <w:t xml:space="preserve">Приказ </w:t>
      </w:r>
      <w:proofErr w:type="spellStart"/>
      <w:r w:rsidRPr="00B27FB8">
        <w:t>Росстандарта</w:t>
      </w:r>
      <w:proofErr w:type="spellEnd"/>
      <w:r w:rsidRPr="00B27FB8">
        <w:t xml:space="preserve"> от 31.01.2014 N 14-ст) (ред. от 11.05.2023)</w:t>
      </w:r>
      <w:r>
        <w:t xml:space="preserve"> «</w:t>
      </w:r>
      <w:r w:rsidRPr="00B27FB8">
        <w:t>ОК 029-2014 (КДЕС</w:t>
      </w:r>
      <w:proofErr w:type="gramStart"/>
      <w:r w:rsidRPr="00B27FB8">
        <w:t xml:space="preserve"> Р</w:t>
      </w:r>
      <w:proofErr w:type="gramEnd"/>
      <w:r w:rsidRPr="00B27FB8">
        <w:t>ед. 2). Общероссийский классификатор видов экономической деятельности</w:t>
      </w:r>
      <w:r>
        <w:t xml:space="preserve">» // </w:t>
      </w:r>
      <w:proofErr w:type="spellStart"/>
      <w:r>
        <w:t>КонсультантПлюс.URL</w:t>
      </w:r>
      <w:proofErr w:type="spellEnd"/>
      <w:r>
        <w:t xml:space="preserve">: </w:t>
      </w:r>
      <w:hyperlink r:id="rId3" w:history="1">
        <w:r w:rsidRPr="000540A4">
          <w:rPr>
            <w:rStyle w:val="a4"/>
          </w:rPr>
          <w:t>https://www.consultant.ru/document/cons_doc_LAW_163320/</w:t>
        </w:r>
      </w:hyperlink>
      <w:r>
        <w:t xml:space="preserve"> </w:t>
      </w:r>
      <w:r w:rsidRPr="00323836">
        <w:rPr>
          <w:rFonts w:cs="Times New Roman"/>
        </w:rPr>
        <w:t>(</w:t>
      </w:r>
      <w:r>
        <w:rPr>
          <w:rFonts w:cs="Times New Roman"/>
        </w:rPr>
        <w:t>дата</w:t>
      </w:r>
      <w:r w:rsidRPr="00323836">
        <w:rPr>
          <w:rFonts w:cs="Times New Roman"/>
        </w:rPr>
        <w:t xml:space="preserve"> </w:t>
      </w:r>
      <w:r>
        <w:rPr>
          <w:rFonts w:cs="Times New Roman"/>
        </w:rPr>
        <w:t>обращения</w:t>
      </w:r>
      <w:r w:rsidRPr="00323836">
        <w:rPr>
          <w:rFonts w:cs="Times New Roman"/>
        </w:rPr>
        <w:t xml:space="preserve"> </w:t>
      </w:r>
      <w:r>
        <w:rPr>
          <w:rFonts w:cs="Times New Roman"/>
        </w:rPr>
        <w:t>09</w:t>
      </w:r>
      <w:r w:rsidRPr="00323836">
        <w:rPr>
          <w:rFonts w:cs="Times New Roman"/>
        </w:rPr>
        <w:t xml:space="preserve">.06.2023 </w:t>
      </w:r>
      <w:r>
        <w:rPr>
          <w:rFonts w:cs="Times New Roman"/>
        </w:rPr>
        <w:t>г</w:t>
      </w:r>
      <w:r w:rsidRPr="00323836">
        <w:rPr>
          <w:rFonts w:cs="Times New Roman"/>
        </w:rPr>
        <w:t>.)</w:t>
      </w:r>
    </w:p>
  </w:footnote>
  <w:footnote w:id="4">
    <w:p w:rsidR="00721607" w:rsidRDefault="00721607">
      <w:pPr>
        <w:pStyle w:val="a5"/>
      </w:pPr>
      <w:r>
        <w:rPr>
          <w:rStyle w:val="a7"/>
        </w:rPr>
        <w:footnoteRef/>
      </w:r>
      <w:r>
        <w:t xml:space="preserve"> И</w:t>
      </w:r>
      <w:r w:rsidRPr="00951C67">
        <w:t>нформационно-аналитическ</w:t>
      </w:r>
      <w:r>
        <w:t>ая</w:t>
      </w:r>
      <w:r w:rsidRPr="00951C67">
        <w:t xml:space="preserve"> систем</w:t>
      </w:r>
      <w:r>
        <w:t xml:space="preserve">а </w:t>
      </w:r>
      <w:proofErr w:type="spellStart"/>
      <w:r w:rsidRPr="00951C67">
        <w:t>СПАРК-Интерфакс</w:t>
      </w:r>
      <w:proofErr w:type="spellEnd"/>
      <w:r>
        <w:t xml:space="preserve">. </w:t>
      </w:r>
      <w:r w:rsidRPr="009C511D">
        <w:rPr>
          <w:lang w:val="en-US"/>
        </w:rPr>
        <w:t>URL</w:t>
      </w:r>
      <w:r w:rsidRPr="009C511D">
        <w:t>:</w:t>
      </w:r>
      <w:r>
        <w:t xml:space="preserve"> </w:t>
      </w:r>
      <w:hyperlink r:id="rId4" w:history="1">
        <w:r w:rsidRPr="000540A4">
          <w:rPr>
            <w:rStyle w:val="a4"/>
          </w:rPr>
          <w:t>https://spark-interfax.ru/statistics/region/19000000000</w:t>
        </w:r>
      </w:hyperlink>
      <w:r>
        <w:t xml:space="preserve"> </w:t>
      </w:r>
      <w:r w:rsidRPr="00323836">
        <w:rPr>
          <w:rFonts w:cs="Times New Roman"/>
        </w:rPr>
        <w:t>(</w:t>
      </w:r>
      <w:r>
        <w:rPr>
          <w:rFonts w:cs="Times New Roman"/>
        </w:rPr>
        <w:t>дата обращения 11.06.2023 г.)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B47864"/>
    <w:multiLevelType w:val="hybridMultilevel"/>
    <w:tmpl w:val="BCF0C95A"/>
    <w:lvl w:ilvl="0" w:tplc="9D5A24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3AE9400A"/>
    <w:multiLevelType w:val="hybridMultilevel"/>
    <w:tmpl w:val="A6767892"/>
    <w:lvl w:ilvl="0" w:tplc="E2D8F3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B4A53A6"/>
    <w:multiLevelType w:val="hybridMultilevel"/>
    <w:tmpl w:val="76EEF054"/>
    <w:lvl w:ilvl="0" w:tplc="1D662D0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6F1539F8"/>
    <w:multiLevelType w:val="hybridMultilevel"/>
    <w:tmpl w:val="BCF0C95A"/>
    <w:lvl w:ilvl="0" w:tplc="9D5A24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20239"/>
    <w:rsid w:val="000037C0"/>
    <w:rsid w:val="00023203"/>
    <w:rsid w:val="0002588B"/>
    <w:rsid w:val="0003150A"/>
    <w:rsid w:val="0004357A"/>
    <w:rsid w:val="00045BCA"/>
    <w:rsid w:val="00071E38"/>
    <w:rsid w:val="00077D20"/>
    <w:rsid w:val="000912A7"/>
    <w:rsid w:val="000A39F9"/>
    <w:rsid w:val="000A50CF"/>
    <w:rsid w:val="000C5D2C"/>
    <w:rsid w:val="000D4AB1"/>
    <w:rsid w:val="000D6348"/>
    <w:rsid w:val="00101739"/>
    <w:rsid w:val="0010229A"/>
    <w:rsid w:val="001034FF"/>
    <w:rsid w:val="001046D4"/>
    <w:rsid w:val="00125B05"/>
    <w:rsid w:val="001267A0"/>
    <w:rsid w:val="00132DDF"/>
    <w:rsid w:val="00144EF8"/>
    <w:rsid w:val="00161396"/>
    <w:rsid w:val="001646D4"/>
    <w:rsid w:val="00166351"/>
    <w:rsid w:val="0017486F"/>
    <w:rsid w:val="00175F9B"/>
    <w:rsid w:val="00184C3B"/>
    <w:rsid w:val="00193C2B"/>
    <w:rsid w:val="00197B9B"/>
    <w:rsid w:val="001A3139"/>
    <w:rsid w:val="001B4BE7"/>
    <w:rsid w:val="001B7CC7"/>
    <w:rsid w:val="001C095E"/>
    <w:rsid w:val="001D441B"/>
    <w:rsid w:val="001E5ECE"/>
    <w:rsid w:val="001E797C"/>
    <w:rsid w:val="001E7C24"/>
    <w:rsid w:val="002033AD"/>
    <w:rsid w:val="00217E19"/>
    <w:rsid w:val="00226753"/>
    <w:rsid w:val="00246E23"/>
    <w:rsid w:val="00247F74"/>
    <w:rsid w:val="00262231"/>
    <w:rsid w:val="00265AB3"/>
    <w:rsid w:val="00292951"/>
    <w:rsid w:val="0029781C"/>
    <w:rsid w:val="002B16D3"/>
    <w:rsid w:val="002C1F06"/>
    <w:rsid w:val="002C33C2"/>
    <w:rsid w:val="002C3D7C"/>
    <w:rsid w:val="002D0B9B"/>
    <w:rsid w:val="002D3F7B"/>
    <w:rsid w:val="002E1C12"/>
    <w:rsid w:val="002F59D7"/>
    <w:rsid w:val="00305F07"/>
    <w:rsid w:val="00310D30"/>
    <w:rsid w:val="00323836"/>
    <w:rsid w:val="003256E2"/>
    <w:rsid w:val="0035142E"/>
    <w:rsid w:val="00371112"/>
    <w:rsid w:val="00386758"/>
    <w:rsid w:val="0039397F"/>
    <w:rsid w:val="00394785"/>
    <w:rsid w:val="00395EAF"/>
    <w:rsid w:val="003A20F7"/>
    <w:rsid w:val="003A6424"/>
    <w:rsid w:val="003A66B1"/>
    <w:rsid w:val="003D0CA3"/>
    <w:rsid w:val="003D25A9"/>
    <w:rsid w:val="003E3271"/>
    <w:rsid w:val="00420239"/>
    <w:rsid w:val="00460310"/>
    <w:rsid w:val="004618C2"/>
    <w:rsid w:val="00461F11"/>
    <w:rsid w:val="00464E3F"/>
    <w:rsid w:val="00496332"/>
    <w:rsid w:val="004A4ECF"/>
    <w:rsid w:val="004A7757"/>
    <w:rsid w:val="004C5AEA"/>
    <w:rsid w:val="004D209D"/>
    <w:rsid w:val="00507778"/>
    <w:rsid w:val="00513AA9"/>
    <w:rsid w:val="0052043A"/>
    <w:rsid w:val="0052248F"/>
    <w:rsid w:val="00530203"/>
    <w:rsid w:val="00530B1D"/>
    <w:rsid w:val="00533DFD"/>
    <w:rsid w:val="0054013C"/>
    <w:rsid w:val="00567BE8"/>
    <w:rsid w:val="0057422B"/>
    <w:rsid w:val="005A5D4A"/>
    <w:rsid w:val="005A5E7D"/>
    <w:rsid w:val="005B3638"/>
    <w:rsid w:val="005B7181"/>
    <w:rsid w:val="005D64A0"/>
    <w:rsid w:val="0060311C"/>
    <w:rsid w:val="00607CBC"/>
    <w:rsid w:val="0061359A"/>
    <w:rsid w:val="00617213"/>
    <w:rsid w:val="006260E1"/>
    <w:rsid w:val="0063444A"/>
    <w:rsid w:val="00652D46"/>
    <w:rsid w:val="00657BC8"/>
    <w:rsid w:val="00665792"/>
    <w:rsid w:val="00665944"/>
    <w:rsid w:val="00665966"/>
    <w:rsid w:val="0067201E"/>
    <w:rsid w:val="0067614D"/>
    <w:rsid w:val="006775C5"/>
    <w:rsid w:val="00691E6C"/>
    <w:rsid w:val="0069733F"/>
    <w:rsid w:val="006A4181"/>
    <w:rsid w:val="006A4EDD"/>
    <w:rsid w:val="006B13F3"/>
    <w:rsid w:val="006C0B77"/>
    <w:rsid w:val="006E5A43"/>
    <w:rsid w:val="006F4387"/>
    <w:rsid w:val="006F7040"/>
    <w:rsid w:val="00716DF0"/>
    <w:rsid w:val="00717E1D"/>
    <w:rsid w:val="00720FE6"/>
    <w:rsid w:val="00721607"/>
    <w:rsid w:val="0075135C"/>
    <w:rsid w:val="0077105E"/>
    <w:rsid w:val="00773CBB"/>
    <w:rsid w:val="007760F1"/>
    <w:rsid w:val="00790F6F"/>
    <w:rsid w:val="007970C3"/>
    <w:rsid w:val="007A5466"/>
    <w:rsid w:val="007B797D"/>
    <w:rsid w:val="007C7EE8"/>
    <w:rsid w:val="007F3D3B"/>
    <w:rsid w:val="007F6D14"/>
    <w:rsid w:val="008013BB"/>
    <w:rsid w:val="008242FF"/>
    <w:rsid w:val="00836190"/>
    <w:rsid w:val="0084124B"/>
    <w:rsid w:val="00850B70"/>
    <w:rsid w:val="00850D0E"/>
    <w:rsid w:val="00870751"/>
    <w:rsid w:val="008759D2"/>
    <w:rsid w:val="00877005"/>
    <w:rsid w:val="00877A2A"/>
    <w:rsid w:val="00891402"/>
    <w:rsid w:val="00891DEF"/>
    <w:rsid w:val="008941D0"/>
    <w:rsid w:val="008A3CAC"/>
    <w:rsid w:val="008B223A"/>
    <w:rsid w:val="008C5B2F"/>
    <w:rsid w:val="008D4F75"/>
    <w:rsid w:val="008E34D8"/>
    <w:rsid w:val="009170FF"/>
    <w:rsid w:val="00922C48"/>
    <w:rsid w:val="00935870"/>
    <w:rsid w:val="00936BDE"/>
    <w:rsid w:val="00945A02"/>
    <w:rsid w:val="009513F6"/>
    <w:rsid w:val="00951A05"/>
    <w:rsid w:val="00951C67"/>
    <w:rsid w:val="00963B0E"/>
    <w:rsid w:val="00966004"/>
    <w:rsid w:val="00995460"/>
    <w:rsid w:val="009A270C"/>
    <w:rsid w:val="009B1C8C"/>
    <w:rsid w:val="009B5E1E"/>
    <w:rsid w:val="009C2485"/>
    <w:rsid w:val="009C4971"/>
    <w:rsid w:val="009C511D"/>
    <w:rsid w:val="009D4998"/>
    <w:rsid w:val="00A059A7"/>
    <w:rsid w:val="00A10A96"/>
    <w:rsid w:val="00A11DD3"/>
    <w:rsid w:val="00A243DC"/>
    <w:rsid w:val="00A32C1E"/>
    <w:rsid w:val="00A40C83"/>
    <w:rsid w:val="00A45ACB"/>
    <w:rsid w:val="00A45BF0"/>
    <w:rsid w:val="00A708C0"/>
    <w:rsid w:val="00A811ED"/>
    <w:rsid w:val="00A92BA0"/>
    <w:rsid w:val="00A95C09"/>
    <w:rsid w:val="00A97B8D"/>
    <w:rsid w:val="00AA1A05"/>
    <w:rsid w:val="00AA279C"/>
    <w:rsid w:val="00AB2BA0"/>
    <w:rsid w:val="00AB5B90"/>
    <w:rsid w:val="00AC1467"/>
    <w:rsid w:val="00AD1FA3"/>
    <w:rsid w:val="00AD3C31"/>
    <w:rsid w:val="00AE1694"/>
    <w:rsid w:val="00B07BF4"/>
    <w:rsid w:val="00B17E58"/>
    <w:rsid w:val="00B2148C"/>
    <w:rsid w:val="00B23B2F"/>
    <w:rsid w:val="00B27FB8"/>
    <w:rsid w:val="00B344E7"/>
    <w:rsid w:val="00B462CF"/>
    <w:rsid w:val="00B5154E"/>
    <w:rsid w:val="00B53027"/>
    <w:rsid w:val="00B7141A"/>
    <w:rsid w:val="00B7421E"/>
    <w:rsid w:val="00B7480B"/>
    <w:rsid w:val="00B75BF1"/>
    <w:rsid w:val="00B84192"/>
    <w:rsid w:val="00B8511D"/>
    <w:rsid w:val="00B915B7"/>
    <w:rsid w:val="00B976D2"/>
    <w:rsid w:val="00BD33D0"/>
    <w:rsid w:val="00BE438D"/>
    <w:rsid w:val="00C01D51"/>
    <w:rsid w:val="00C137C6"/>
    <w:rsid w:val="00C231C8"/>
    <w:rsid w:val="00C24550"/>
    <w:rsid w:val="00C31191"/>
    <w:rsid w:val="00C314A9"/>
    <w:rsid w:val="00C32B77"/>
    <w:rsid w:val="00C56CC6"/>
    <w:rsid w:val="00C66C77"/>
    <w:rsid w:val="00C73DF6"/>
    <w:rsid w:val="00C76B17"/>
    <w:rsid w:val="00C82BC4"/>
    <w:rsid w:val="00C908CD"/>
    <w:rsid w:val="00C92538"/>
    <w:rsid w:val="00CD39E9"/>
    <w:rsid w:val="00CD3FF1"/>
    <w:rsid w:val="00CE30FC"/>
    <w:rsid w:val="00CE7646"/>
    <w:rsid w:val="00CF1988"/>
    <w:rsid w:val="00CF6739"/>
    <w:rsid w:val="00CF6D34"/>
    <w:rsid w:val="00D01CCF"/>
    <w:rsid w:val="00D03619"/>
    <w:rsid w:val="00D1227A"/>
    <w:rsid w:val="00D12EC0"/>
    <w:rsid w:val="00D717A8"/>
    <w:rsid w:val="00D90349"/>
    <w:rsid w:val="00D95432"/>
    <w:rsid w:val="00DB06E9"/>
    <w:rsid w:val="00DB2054"/>
    <w:rsid w:val="00DB2649"/>
    <w:rsid w:val="00DC0837"/>
    <w:rsid w:val="00DC266D"/>
    <w:rsid w:val="00DD4601"/>
    <w:rsid w:val="00DE4264"/>
    <w:rsid w:val="00DE4850"/>
    <w:rsid w:val="00DF42A8"/>
    <w:rsid w:val="00E01FBD"/>
    <w:rsid w:val="00E02DA6"/>
    <w:rsid w:val="00E050C0"/>
    <w:rsid w:val="00E3112F"/>
    <w:rsid w:val="00E3768D"/>
    <w:rsid w:val="00E41B67"/>
    <w:rsid w:val="00E55F03"/>
    <w:rsid w:val="00E60FC5"/>
    <w:rsid w:val="00E75F19"/>
    <w:rsid w:val="00E80ECB"/>
    <w:rsid w:val="00E87026"/>
    <w:rsid w:val="00E94F44"/>
    <w:rsid w:val="00E95D16"/>
    <w:rsid w:val="00E97B09"/>
    <w:rsid w:val="00EA5386"/>
    <w:rsid w:val="00EA59DF"/>
    <w:rsid w:val="00EB2527"/>
    <w:rsid w:val="00EE4070"/>
    <w:rsid w:val="00EF5AE5"/>
    <w:rsid w:val="00EF67BE"/>
    <w:rsid w:val="00F0651D"/>
    <w:rsid w:val="00F1213B"/>
    <w:rsid w:val="00F12445"/>
    <w:rsid w:val="00F12C76"/>
    <w:rsid w:val="00F131AA"/>
    <w:rsid w:val="00F1769A"/>
    <w:rsid w:val="00F17A60"/>
    <w:rsid w:val="00F35C8A"/>
    <w:rsid w:val="00F41AB0"/>
    <w:rsid w:val="00F44F47"/>
    <w:rsid w:val="00F5638B"/>
    <w:rsid w:val="00F671D5"/>
    <w:rsid w:val="00F71648"/>
    <w:rsid w:val="00F74BA0"/>
    <w:rsid w:val="00F82AA6"/>
    <w:rsid w:val="00F83481"/>
    <w:rsid w:val="00F94369"/>
    <w:rsid w:val="00F96C79"/>
    <w:rsid w:val="00FA3EE3"/>
    <w:rsid w:val="00FB3375"/>
    <w:rsid w:val="00FC300A"/>
    <w:rsid w:val="00FC4433"/>
    <w:rsid w:val="00FD5844"/>
    <w:rsid w:val="00FE05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C2485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033A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033AD"/>
    <w:rPr>
      <w:color w:val="605E5C"/>
      <w:shd w:val="clear" w:color="auto" w:fill="E1DFDD"/>
    </w:rPr>
  </w:style>
  <w:style w:type="paragraph" w:styleId="a5">
    <w:name w:val="footnote text"/>
    <w:basedOn w:val="a"/>
    <w:link w:val="a6"/>
    <w:uiPriority w:val="99"/>
    <w:unhideWhenUsed/>
    <w:rsid w:val="00CF6D34"/>
    <w:pPr>
      <w:spacing w:after="0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CF6D34"/>
    <w:rPr>
      <w:rFonts w:ascii="Times New Roman" w:hAnsi="Times New Roman"/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CF6D34"/>
    <w:rPr>
      <w:vertAlign w:val="superscript"/>
    </w:rPr>
  </w:style>
  <w:style w:type="table" w:styleId="a8">
    <w:name w:val="Table Grid"/>
    <w:basedOn w:val="a1"/>
    <w:uiPriority w:val="39"/>
    <w:rsid w:val="00077D2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llowedHyperlink"/>
    <w:basedOn w:val="a0"/>
    <w:uiPriority w:val="99"/>
    <w:semiHidden/>
    <w:unhideWhenUsed/>
    <w:rsid w:val="00C76B17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40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5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68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941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553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2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5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8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2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55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8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9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library.ru/item.asp?id=18736530" TargetMode="External"/><Relationship Id="rId13" Type="http://schemas.openxmlformats.org/officeDocument/2006/relationships/hyperlink" Target="https://ec.europa.eu/eurostat/statistics-explained/index.php?title=Glossary:High-tech" TargetMode="External"/><Relationship Id="rId18" Type="http://schemas.openxmlformats.org/officeDocument/2006/relationships/hyperlink" Target="https://35.rosstat.gov.ru/news/document/201833" TargetMode="External"/><Relationship Id="rId3" Type="http://schemas.openxmlformats.org/officeDocument/2006/relationships/styles" Target="styles.xml"/><Relationship Id="rId21" Type="http://schemas.openxmlformats.org/officeDocument/2006/relationships/hyperlink" Target="https://ec.europa.eu/eurostat/statistics-explained/index.php?title=Glossary:High-tech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strategybusiness.ru/jour/article/view/890" TargetMode="External"/><Relationship Id="rId17" Type="http://schemas.openxmlformats.org/officeDocument/2006/relationships/hyperlink" Target="https://www.elibrary.ru/item.asp?id=18736530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mailto:poklad.01@bk.ru" TargetMode="External"/><Relationship Id="rId20" Type="http://schemas.openxmlformats.org/officeDocument/2006/relationships/hyperlink" Target="https://www.strategybusiness.ru/jour/article/view/89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new.fips.ru/registers-web/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uspto.gov/web/patents/classification/" TargetMode="External"/><Relationship Id="rId23" Type="http://schemas.openxmlformats.org/officeDocument/2006/relationships/hyperlink" Target="https://www.uspto.gov/web/patents/classification/" TargetMode="External"/><Relationship Id="rId10" Type="http://schemas.openxmlformats.org/officeDocument/2006/relationships/hyperlink" Target="https://rosstat.gov.ru/" TargetMode="External"/><Relationship Id="rId19" Type="http://schemas.openxmlformats.org/officeDocument/2006/relationships/hyperlink" Target="https://new.fips.ru/registers-web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35.rosstat.gov.ru/news/document/201833" TargetMode="External"/><Relationship Id="rId14" Type="http://schemas.openxmlformats.org/officeDocument/2006/relationships/hyperlink" Target="https://ec.europa.eu/eurostat/statistics-explained/index.php?title=Glossary:Standard_international_trade_classification_(SITC)" TargetMode="External"/><Relationship Id="rId22" Type="http://schemas.openxmlformats.org/officeDocument/2006/relationships/hyperlink" Target="https://ec.europa.eu/eurostat/statistics-explained/index.php?title=Glossary:Standard_international_trade_classification_(SITC)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consultant.ru/document/cons_doc_LAW_163320/" TargetMode="External"/><Relationship Id="rId2" Type="http://schemas.openxmlformats.org/officeDocument/2006/relationships/hyperlink" Target="http://www.consultant.ru/document/cons_doc_LAW_427268/" TargetMode="External"/><Relationship Id="rId1" Type="http://schemas.openxmlformats.org/officeDocument/2006/relationships/hyperlink" Target="https://www.consultant.ru/document/cons_doc_LAW_333667/" TargetMode="External"/><Relationship Id="rId4" Type="http://schemas.openxmlformats.org/officeDocument/2006/relationships/hyperlink" Target="https://spark-interfax.ru/statistics/region/1900000000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EF6A99-B70D-4E74-9753-0F65F1673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924</TotalTime>
  <Pages>6</Pages>
  <Words>2880</Words>
  <Characters>16416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337</cp:revision>
  <dcterms:created xsi:type="dcterms:W3CDTF">2023-06-18T07:49:00Z</dcterms:created>
  <dcterms:modified xsi:type="dcterms:W3CDTF">2023-06-20T15:30:00Z</dcterms:modified>
</cp:coreProperties>
</file>