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E13" w:rsidRPr="00183B7D" w:rsidRDefault="0014548C" w:rsidP="005F4870">
      <w:pPr>
        <w:spacing w:line="360" w:lineRule="auto"/>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 xml:space="preserve">УДК </w:t>
      </w:r>
      <w:r w:rsidRPr="00183B7D">
        <w:rPr>
          <w:rFonts w:ascii="Times New Roman" w:hAnsi="Times New Roman" w:cs="Times New Roman"/>
          <w:sz w:val="24"/>
          <w:szCs w:val="24"/>
          <w:shd w:val="clear" w:color="auto" w:fill="FFFFFF"/>
        </w:rPr>
        <w:t>338.24</w:t>
      </w:r>
    </w:p>
    <w:p w:rsidR="00F22BE7" w:rsidRPr="00183B7D" w:rsidRDefault="00EB49B7" w:rsidP="00EB49B7">
      <w:pPr>
        <w:spacing w:line="360" w:lineRule="auto"/>
        <w:jc w:val="right"/>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Амирян</w:t>
      </w:r>
      <w:proofErr w:type="spellEnd"/>
      <w:r>
        <w:rPr>
          <w:rFonts w:ascii="Times New Roman" w:eastAsia="Times New Roman" w:hAnsi="Times New Roman" w:cs="Times New Roman"/>
          <w:b/>
          <w:sz w:val="24"/>
          <w:szCs w:val="24"/>
        </w:rPr>
        <w:t xml:space="preserve"> Э.Р.</w:t>
      </w:r>
    </w:p>
    <w:p w:rsidR="00F22BE7" w:rsidRDefault="003235D4" w:rsidP="00EB49B7">
      <w:pPr>
        <w:spacing w:line="240" w:lineRule="auto"/>
        <w:jc w:val="center"/>
        <w:rPr>
          <w:rFonts w:ascii="Times New Roman" w:eastAsia="Times New Roman" w:hAnsi="Times New Roman" w:cs="Times New Roman"/>
          <w:b/>
          <w:sz w:val="24"/>
          <w:szCs w:val="24"/>
        </w:rPr>
      </w:pPr>
      <w:r w:rsidRPr="00183B7D">
        <w:rPr>
          <w:rFonts w:ascii="Times New Roman" w:eastAsia="Times New Roman" w:hAnsi="Times New Roman" w:cs="Times New Roman"/>
          <w:b/>
          <w:sz w:val="24"/>
          <w:szCs w:val="24"/>
        </w:rPr>
        <w:t>СОЦИАЛЬНО-ОТВЕТСТВЕННЫЕ ИНВЕСТИЦИИ КАК ПУТЬ К УСТОЙЧИВОМУ РАЗВИТИЮ</w:t>
      </w:r>
    </w:p>
    <w:p w:rsidR="00A24FC5" w:rsidRDefault="00A24FC5" w:rsidP="00EB49B7">
      <w:pPr>
        <w:spacing w:line="240" w:lineRule="auto"/>
        <w:jc w:val="center"/>
        <w:rPr>
          <w:rFonts w:ascii="Times New Roman" w:eastAsia="Times New Roman" w:hAnsi="Times New Roman" w:cs="Times New Roman"/>
          <w:b/>
          <w:sz w:val="24"/>
          <w:szCs w:val="24"/>
        </w:rPr>
      </w:pPr>
    </w:p>
    <w:p w:rsidR="00963CB8" w:rsidRDefault="00963CB8" w:rsidP="00963CB8">
      <w:pPr>
        <w:spacing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Аннотация статьи на русском языке: </w:t>
      </w:r>
      <w:r w:rsidRPr="00963CB8">
        <w:rPr>
          <w:rFonts w:ascii="Times New Roman" w:eastAsia="Times New Roman" w:hAnsi="Times New Roman" w:cs="Times New Roman"/>
          <w:sz w:val="24"/>
          <w:szCs w:val="24"/>
        </w:rPr>
        <w:t>в новой экономической реально</w:t>
      </w:r>
      <w:r>
        <w:rPr>
          <w:rFonts w:ascii="Times New Roman" w:eastAsia="Times New Roman" w:hAnsi="Times New Roman" w:cs="Times New Roman"/>
          <w:sz w:val="24"/>
          <w:szCs w:val="24"/>
        </w:rPr>
        <w:t>сти возникли потребности в веде</w:t>
      </w:r>
      <w:r w:rsidRPr="00963CB8">
        <w:rPr>
          <w:rFonts w:ascii="Times New Roman" w:eastAsia="Times New Roman" w:hAnsi="Times New Roman" w:cs="Times New Roman"/>
          <w:sz w:val="24"/>
          <w:szCs w:val="24"/>
        </w:rPr>
        <w:t>нии такой формы бизнеса, котора</w:t>
      </w:r>
      <w:r>
        <w:rPr>
          <w:rFonts w:ascii="Times New Roman" w:eastAsia="Times New Roman" w:hAnsi="Times New Roman" w:cs="Times New Roman"/>
          <w:sz w:val="24"/>
          <w:szCs w:val="24"/>
        </w:rPr>
        <w:t>я могла бы быть максимально без</w:t>
      </w:r>
      <w:r w:rsidRPr="00963CB8">
        <w:rPr>
          <w:rFonts w:ascii="Times New Roman" w:eastAsia="Times New Roman" w:hAnsi="Times New Roman" w:cs="Times New Roman"/>
          <w:sz w:val="24"/>
          <w:szCs w:val="24"/>
        </w:rPr>
        <w:t>опасной для о</w:t>
      </w:r>
      <w:r>
        <w:rPr>
          <w:rFonts w:ascii="Times New Roman" w:eastAsia="Times New Roman" w:hAnsi="Times New Roman" w:cs="Times New Roman"/>
          <w:sz w:val="24"/>
          <w:szCs w:val="24"/>
        </w:rPr>
        <w:t>бщества и природы, а также отвеча</w:t>
      </w:r>
      <w:r w:rsidRPr="00963CB8">
        <w:rPr>
          <w:rFonts w:ascii="Times New Roman" w:eastAsia="Times New Roman" w:hAnsi="Times New Roman" w:cs="Times New Roman"/>
          <w:sz w:val="24"/>
          <w:szCs w:val="24"/>
        </w:rPr>
        <w:t>ла</w:t>
      </w:r>
      <w:r>
        <w:rPr>
          <w:rFonts w:ascii="Times New Roman" w:eastAsia="Times New Roman" w:hAnsi="Times New Roman" w:cs="Times New Roman"/>
          <w:sz w:val="24"/>
          <w:szCs w:val="24"/>
        </w:rPr>
        <w:t xml:space="preserve"> бы</w:t>
      </w:r>
      <w:r w:rsidRPr="00963CB8">
        <w:rPr>
          <w:rFonts w:ascii="Times New Roman" w:eastAsia="Times New Roman" w:hAnsi="Times New Roman" w:cs="Times New Roman"/>
          <w:sz w:val="24"/>
          <w:szCs w:val="24"/>
        </w:rPr>
        <w:t xml:space="preserve"> принципам устойчивого развития. Примером такой практической работы является развитие рынка</w:t>
      </w:r>
      <w:r w:rsidR="00DB7C33">
        <w:rPr>
          <w:rFonts w:ascii="Times New Roman" w:eastAsia="Times New Roman" w:hAnsi="Times New Roman" w:cs="Times New Roman"/>
          <w:sz w:val="24"/>
          <w:szCs w:val="24"/>
        </w:rPr>
        <w:t xml:space="preserve"> социальных инвестиций. Цель ра</w:t>
      </w:r>
      <w:r w:rsidRPr="00963CB8">
        <w:rPr>
          <w:rFonts w:ascii="Times New Roman" w:eastAsia="Times New Roman" w:hAnsi="Times New Roman" w:cs="Times New Roman"/>
          <w:sz w:val="24"/>
          <w:szCs w:val="24"/>
        </w:rPr>
        <w:t>боты состоит в освещении</w:t>
      </w:r>
      <w:r w:rsidRPr="00963CB8">
        <w:rPr>
          <w:rFonts w:ascii="Times New Roman" w:eastAsia="Times New Roman" w:hAnsi="Times New Roman" w:cs="Times New Roman"/>
          <w:b/>
          <w:sz w:val="24"/>
          <w:szCs w:val="24"/>
        </w:rPr>
        <w:t> </w:t>
      </w:r>
      <w:r w:rsidR="00DB7C33" w:rsidRPr="00DB7C33">
        <w:rPr>
          <w:rFonts w:ascii="Times New Roman" w:eastAsia="Times New Roman" w:hAnsi="Times New Roman" w:cs="Times New Roman"/>
          <w:sz w:val="24"/>
          <w:szCs w:val="24"/>
        </w:rPr>
        <w:t>основных аспектов</w:t>
      </w:r>
      <w:r w:rsidR="00DB7C33">
        <w:rPr>
          <w:rFonts w:ascii="Times New Roman" w:eastAsia="Times New Roman" w:hAnsi="Times New Roman" w:cs="Times New Roman"/>
          <w:b/>
          <w:sz w:val="24"/>
          <w:szCs w:val="24"/>
        </w:rPr>
        <w:t xml:space="preserve"> </w:t>
      </w:r>
      <w:r w:rsidR="00DB7C33" w:rsidRPr="00DB7C33">
        <w:rPr>
          <w:rFonts w:ascii="Times New Roman" w:eastAsia="Times New Roman" w:hAnsi="Times New Roman" w:cs="Times New Roman"/>
          <w:sz w:val="24"/>
          <w:szCs w:val="24"/>
        </w:rPr>
        <w:t>данной темы.</w:t>
      </w:r>
    </w:p>
    <w:p w:rsidR="00963CB8" w:rsidRDefault="00963CB8" w:rsidP="00963CB8">
      <w:pPr>
        <w:spacing w:line="240" w:lineRule="auto"/>
        <w:ind w:firstLine="709"/>
        <w:jc w:val="both"/>
        <w:rPr>
          <w:rFonts w:ascii="Times New Roman" w:eastAsia="Times New Roman" w:hAnsi="Times New Roman" w:cs="Times New Roman"/>
          <w:sz w:val="24"/>
          <w:szCs w:val="24"/>
        </w:rPr>
      </w:pPr>
      <w:r w:rsidRPr="00963CB8">
        <w:rPr>
          <w:rFonts w:ascii="Times New Roman" w:eastAsia="Times New Roman" w:hAnsi="Times New Roman" w:cs="Times New Roman"/>
          <w:b/>
          <w:sz w:val="24"/>
          <w:szCs w:val="24"/>
        </w:rPr>
        <w:t>Ключевые слова на русском языке:</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инвестиции, прибыль, стабильность, развитие, активы.</w:t>
      </w:r>
    </w:p>
    <w:p w:rsidR="002B1222" w:rsidRPr="00963CB8" w:rsidRDefault="002B1222" w:rsidP="00963CB8">
      <w:pPr>
        <w:spacing w:line="240" w:lineRule="auto"/>
        <w:ind w:firstLine="709"/>
        <w:jc w:val="both"/>
        <w:rPr>
          <w:rFonts w:ascii="Times New Roman" w:eastAsia="Times New Roman" w:hAnsi="Times New Roman" w:cs="Times New Roman"/>
          <w:sz w:val="24"/>
          <w:szCs w:val="24"/>
        </w:rPr>
      </w:pPr>
    </w:p>
    <w:p w:rsidR="00F22BE7" w:rsidRPr="00183B7D" w:rsidRDefault="003235D4" w:rsidP="00EB49B7">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 xml:space="preserve">В мире растущей конкуренции, роста таких показателей успешной экономической деятельности, как производительность и прибыль важно не допустить нерационального использования ресурсов окружающей среды. </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В 1980 году, благодаря Программе ООН по окружающей среде (ЮНЕП), впервые получила широкую огласку концепция устойчивого развития во Всемирной стратегии сохранения природы. В 1987 году в докладе «Наше общее будущее» Международная комиссия по окружающей среде и развитию (МКОСР) уделила основное внимание необходимости «устойчивого развития», при котором «удовлетворение потребностей настоящего времени не подрывает способность будущих поколений удовлетворять свои собственные потребности».</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Устойчивое развитие (англ. sustainable development) – процесс достижения стабильности в любой деятельности, в которой используются ресурсы. Это процесс изменений, в котором эксплуатация природных ресурсов, направление инвестиций и развитие личности укрепляют и увеличивают нынешний и будущий потенциал для удовлетворения человеческих потребностей.</w:t>
      </w:r>
      <w:r w:rsidR="00E360C8">
        <w:rPr>
          <w:rFonts w:ascii="Times New Roman" w:eastAsia="Times New Roman" w:hAnsi="Times New Roman" w:cs="Times New Roman"/>
          <w:sz w:val="24"/>
          <w:szCs w:val="24"/>
        </w:rPr>
        <w:t>[1, с.102</w:t>
      </w:r>
      <w:r w:rsidR="003625E7" w:rsidRPr="00183B7D">
        <w:rPr>
          <w:rFonts w:ascii="Times New Roman" w:eastAsia="Times New Roman" w:hAnsi="Times New Roman" w:cs="Times New Roman"/>
          <w:sz w:val="24"/>
          <w:szCs w:val="24"/>
        </w:rPr>
        <w:t>]</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 xml:space="preserve">Эксперты Всемирного банка же определили устойчивое развитие как процесс управления совокупностью активов, направленный на сохранение и расширение возможностей, имеющихся у людей. Чтобы быть устойчивым, развитие должно обеспечить рост, или, по крайней мере, неуменьшение во времени всех этих активов. В соответствии с приведенным определением устойчивого развития главным показателем устойчивости, разработанным Всемирным банком, являются «истинные нормы инвестиций» в стране. В </w:t>
      </w:r>
      <w:r w:rsidRPr="00183B7D">
        <w:rPr>
          <w:rFonts w:ascii="Times New Roman" w:eastAsia="Times New Roman" w:hAnsi="Times New Roman" w:cs="Times New Roman"/>
          <w:sz w:val="24"/>
          <w:szCs w:val="24"/>
        </w:rPr>
        <w:lastRenderedPageBreak/>
        <w:t>последнее время такое понятие, как "социально ответственные инвестиции" становится все более популярным среди зарубежных и отечественных инвесторов.</w:t>
      </w:r>
    </w:p>
    <w:p w:rsidR="00F22BE7" w:rsidRPr="00183B7D" w:rsidRDefault="003235D4" w:rsidP="005F4870">
      <w:pPr>
        <w:spacing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Под термином "социально-ответственные инвестиции" (англ.socially responsible investing), также известные как устойчивые, этические, социально сознательные инвестиции, понимают любые инвестиционные стратегии, которые стремятся учитывать как финансовую отдачу, так и уровень общественных благ. Ключевым параметром таких инвестиций являются социальные индикаторы, например, экологически</w:t>
      </w:r>
      <w:r w:rsidR="003625E7" w:rsidRPr="00183B7D">
        <w:rPr>
          <w:rFonts w:ascii="Times New Roman" w:eastAsia="Times New Roman" w:hAnsi="Times New Roman" w:cs="Times New Roman"/>
          <w:sz w:val="24"/>
          <w:szCs w:val="24"/>
        </w:rPr>
        <w:t>е аспекты инвестирования.</w:t>
      </w:r>
      <w:r w:rsidR="00E360C8">
        <w:rPr>
          <w:rFonts w:ascii="Times New Roman" w:eastAsia="Times New Roman" w:hAnsi="Times New Roman" w:cs="Times New Roman"/>
          <w:sz w:val="24"/>
          <w:szCs w:val="24"/>
        </w:rPr>
        <w:t>[1, с.150</w:t>
      </w:r>
      <w:r w:rsidR="003625E7" w:rsidRPr="00183B7D">
        <w:rPr>
          <w:rFonts w:ascii="Times New Roman" w:eastAsia="Times New Roman" w:hAnsi="Times New Roman" w:cs="Times New Roman"/>
          <w:sz w:val="24"/>
          <w:szCs w:val="24"/>
        </w:rPr>
        <w:t>]</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 xml:space="preserve"> Социально ответственные инвесторы при выборе объекта инвестирования свое предпочтение отд</w:t>
      </w:r>
      <w:r w:rsidR="00DB6A56" w:rsidRPr="00183B7D">
        <w:rPr>
          <w:rFonts w:ascii="Times New Roman" w:eastAsia="Times New Roman" w:hAnsi="Times New Roman" w:cs="Times New Roman"/>
          <w:sz w:val="24"/>
          <w:szCs w:val="24"/>
        </w:rPr>
        <w:t>аю</w:t>
      </w:r>
      <w:r w:rsidR="00E015BA" w:rsidRPr="00183B7D">
        <w:rPr>
          <w:rFonts w:ascii="Times New Roman" w:eastAsia="Times New Roman" w:hAnsi="Times New Roman" w:cs="Times New Roman"/>
          <w:sz w:val="24"/>
          <w:szCs w:val="24"/>
        </w:rPr>
        <w:t>т компаниям, чьи услуги и продукты</w:t>
      </w:r>
      <w:r w:rsidRPr="00183B7D">
        <w:rPr>
          <w:rFonts w:ascii="Times New Roman" w:eastAsia="Times New Roman" w:hAnsi="Times New Roman" w:cs="Times New Roman"/>
          <w:sz w:val="24"/>
          <w:szCs w:val="24"/>
        </w:rPr>
        <w:t xml:space="preserve"> имеют положительные внешние эффекты для окружающей среды и общества в целом. Такие инвесторы никогда не вложат деньги в компании, которы</w:t>
      </w:r>
      <w:r w:rsidR="00202FD0" w:rsidRPr="00183B7D">
        <w:rPr>
          <w:rFonts w:ascii="Times New Roman" w:eastAsia="Times New Roman" w:hAnsi="Times New Roman" w:cs="Times New Roman"/>
          <w:sz w:val="24"/>
          <w:szCs w:val="24"/>
        </w:rPr>
        <w:t>е пр</w:t>
      </w:r>
      <w:r w:rsidR="00EF2D5E" w:rsidRPr="00183B7D">
        <w:rPr>
          <w:rFonts w:ascii="Times New Roman" w:eastAsia="Times New Roman" w:hAnsi="Times New Roman" w:cs="Times New Roman"/>
          <w:sz w:val="24"/>
          <w:szCs w:val="24"/>
        </w:rPr>
        <w:t>оизводят табак или алкоголь или</w:t>
      </w:r>
      <w:r w:rsidRPr="00183B7D">
        <w:rPr>
          <w:rFonts w:ascii="Times New Roman" w:eastAsia="Times New Roman" w:hAnsi="Times New Roman" w:cs="Times New Roman"/>
          <w:sz w:val="24"/>
          <w:szCs w:val="24"/>
        </w:rPr>
        <w:t xml:space="preserve"> прино</w:t>
      </w:r>
      <w:r w:rsidR="00202FD0" w:rsidRPr="00183B7D">
        <w:rPr>
          <w:rFonts w:ascii="Times New Roman" w:eastAsia="Times New Roman" w:hAnsi="Times New Roman" w:cs="Times New Roman"/>
          <w:sz w:val="24"/>
          <w:szCs w:val="24"/>
        </w:rPr>
        <w:t>сят вред окружающей среде.</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rPr>
      </w:pPr>
      <w:r w:rsidRPr="00183B7D">
        <w:rPr>
          <w:rFonts w:ascii="Times New Roman" w:eastAsia="Times New Roman" w:hAnsi="Times New Roman" w:cs="Times New Roman"/>
          <w:sz w:val="24"/>
          <w:szCs w:val="24"/>
        </w:rPr>
        <w:t>В 1995 году в мире существовало 55</w:t>
      </w:r>
      <w:r w:rsidR="00E015BA" w:rsidRPr="00183B7D">
        <w:rPr>
          <w:rFonts w:ascii="Times New Roman" w:eastAsia="Times New Roman" w:hAnsi="Times New Roman" w:cs="Times New Roman"/>
          <w:sz w:val="24"/>
          <w:szCs w:val="24"/>
        </w:rPr>
        <w:t xml:space="preserve"> инвестиционных фондов, которые </w:t>
      </w:r>
      <w:r w:rsidRPr="00183B7D">
        <w:rPr>
          <w:rFonts w:ascii="Times New Roman" w:eastAsia="Times New Roman" w:hAnsi="Times New Roman" w:cs="Times New Roman"/>
          <w:sz w:val="24"/>
          <w:szCs w:val="24"/>
        </w:rPr>
        <w:t xml:space="preserve">можно было отнести к социально-ответственным  с суммарными активами 12 млн. долл. Сейчас таких фондов насчитывается </w:t>
      </w:r>
      <w:r w:rsidRPr="00183B7D">
        <w:rPr>
          <w:rFonts w:ascii="Arial" w:eastAsia="Arial" w:hAnsi="Arial" w:cs="Arial"/>
          <w:color w:val="000000"/>
          <w:sz w:val="24"/>
          <w:szCs w:val="24"/>
          <w:shd w:val="clear" w:color="auto" w:fill="FFFFFF"/>
        </w:rPr>
        <w:t xml:space="preserve"> </w:t>
      </w:r>
      <w:r w:rsidRPr="00183B7D">
        <w:rPr>
          <w:rFonts w:ascii="Times New Roman" w:eastAsia="Times New Roman" w:hAnsi="Times New Roman" w:cs="Times New Roman"/>
          <w:sz w:val="24"/>
          <w:szCs w:val="24"/>
        </w:rPr>
        <w:t xml:space="preserve">493, а стоимость их активов составляет 569 млн. долл. </w:t>
      </w:r>
      <w:r w:rsidRPr="00183B7D">
        <w:rPr>
          <w:rFonts w:ascii="Arial" w:eastAsia="Arial" w:hAnsi="Arial" w:cs="Arial"/>
          <w:color w:val="000000"/>
          <w:sz w:val="24"/>
          <w:szCs w:val="24"/>
        </w:rPr>
        <w:t xml:space="preserve"> </w:t>
      </w:r>
      <w:r w:rsidRPr="00183B7D">
        <w:rPr>
          <w:rFonts w:ascii="Times New Roman" w:eastAsia="Times New Roman" w:hAnsi="Times New Roman" w:cs="Times New Roman"/>
          <w:color w:val="000000"/>
          <w:sz w:val="24"/>
          <w:szCs w:val="24"/>
        </w:rPr>
        <w:t>Лидером в области функционирования СОИФов является США, активы</w:t>
      </w:r>
      <w:r w:rsidRPr="00183B7D">
        <w:rPr>
          <w:rFonts w:ascii="Times New Roman" w:eastAsia="Times New Roman" w:hAnsi="Times New Roman" w:cs="Times New Roman"/>
          <w:sz w:val="24"/>
          <w:szCs w:val="24"/>
        </w:rPr>
        <w:t xml:space="preserve"> которых составляют 153 млн. долл.</w:t>
      </w:r>
      <w:r w:rsidR="00236DAE">
        <w:rPr>
          <w:rFonts w:ascii="Times New Roman" w:eastAsia="Times New Roman" w:hAnsi="Times New Roman" w:cs="Times New Roman"/>
          <w:sz w:val="24"/>
          <w:szCs w:val="24"/>
        </w:rPr>
        <w:t>[3</w:t>
      </w:r>
      <w:r w:rsidR="00FD1755" w:rsidRPr="00183B7D">
        <w:rPr>
          <w:rFonts w:ascii="Times New Roman" w:eastAsia="Times New Roman" w:hAnsi="Times New Roman" w:cs="Times New Roman"/>
          <w:sz w:val="24"/>
          <w:szCs w:val="24"/>
        </w:rPr>
        <w:t>,</w:t>
      </w:r>
      <w:r w:rsidR="00991708" w:rsidRPr="00EB49B7">
        <w:rPr>
          <w:rFonts w:ascii="Times New Roman" w:eastAsia="Times New Roman" w:hAnsi="Times New Roman" w:cs="Times New Roman"/>
          <w:sz w:val="24"/>
          <w:szCs w:val="24"/>
        </w:rPr>
        <w:t xml:space="preserve"> </w:t>
      </w:r>
      <w:r w:rsidR="00991708">
        <w:rPr>
          <w:rFonts w:ascii="Times New Roman" w:eastAsia="Times New Roman" w:hAnsi="Times New Roman" w:cs="Times New Roman"/>
          <w:sz w:val="24"/>
          <w:szCs w:val="24"/>
        </w:rPr>
        <w:t>с.</w:t>
      </w:r>
      <w:r w:rsidR="00FD1755" w:rsidRPr="00183B7D">
        <w:rPr>
          <w:rFonts w:ascii="Times New Roman" w:eastAsia="Times New Roman" w:hAnsi="Times New Roman" w:cs="Times New Roman"/>
          <w:sz w:val="24"/>
          <w:szCs w:val="24"/>
        </w:rPr>
        <w:t>1775]</w:t>
      </w:r>
    </w:p>
    <w:p w:rsidR="00F22BE7" w:rsidRPr="00183B7D" w:rsidRDefault="003235D4" w:rsidP="005F4870">
      <w:pPr>
        <w:spacing w:after="0" w:line="360" w:lineRule="auto"/>
        <w:ind w:firstLine="709"/>
        <w:jc w:val="both"/>
        <w:rPr>
          <w:rFonts w:ascii="Times New Roman" w:eastAsia="Times New Roman" w:hAnsi="Times New Roman" w:cs="Times New Roman"/>
          <w:sz w:val="24"/>
          <w:szCs w:val="24"/>
          <w:shd w:val="clear" w:color="auto" w:fill="FFFFFF"/>
        </w:rPr>
      </w:pPr>
      <w:r w:rsidRPr="00183B7D">
        <w:rPr>
          <w:rFonts w:ascii="Times New Roman" w:eastAsia="Times New Roman" w:hAnsi="Times New Roman" w:cs="Times New Roman"/>
          <w:sz w:val="24"/>
          <w:szCs w:val="24"/>
          <w:shd w:val="clear" w:color="auto" w:fill="FFFFFF"/>
        </w:rPr>
        <w:t>В России принципы социально-ответственного инвестирования</w:t>
      </w:r>
      <w:r w:rsidR="00E015BA" w:rsidRPr="00183B7D">
        <w:rPr>
          <w:rFonts w:ascii="Times New Roman" w:eastAsia="Times New Roman" w:hAnsi="Times New Roman" w:cs="Times New Roman"/>
          <w:sz w:val="24"/>
          <w:szCs w:val="24"/>
          <w:shd w:val="clear" w:color="auto" w:fill="FFFFFF"/>
        </w:rPr>
        <w:t>, к сожалению,</w:t>
      </w:r>
      <w:r w:rsidRPr="00183B7D">
        <w:rPr>
          <w:rFonts w:ascii="Times New Roman" w:eastAsia="Times New Roman" w:hAnsi="Times New Roman" w:cs="Times New Roman"/>
          <w:sz w:val="24"/>
          <w:szCs w:val="24"/>
          <w:shd w:val="clear" w:color="auto" w:fill="FFFFFF"/>
        </w:rPr>
        <w:t xml:space="preserve"> находятся только в начальной стадии внедрения. По данным Национальной Лиги Управляющих на сегодняшний </w:t>
      </w:r>
      <w:r w:rsidR="00E015BA" w:rsidRPr="00183B7D">
        <w:rPr>
          <w:rFonts w:ascii="Times New Roman" w:eastAsia="Times New Roman" w:hAnsi="Times New Roman" w:cs="Times New Roman"/>
          <w:sz w:val="24"/>
          <w:szCs w:val="24"/>
          <w:shd w:val="clear" w:color="auto" w:fill="FFFFFF"/>
        </w:rPr>
        <w:t>день функционируют лишь два фонда</w:t>
      </w:r>
      <w:r w:rsidRPr="00183B7D">
        <w:rPr>
          <w:rFonts w:ascii="Times New Roman" w:eastAsia="Times New Roman" w:hAnsi="Times New Roman" w:cs="Times New Roman"/>
          <w:sz w:val="24"/>
          <w:szCs w:val="24"/>
          <w:shd w:val="clear" w:color="auto" w:fill="FFFFFF"/>
        </w:rPr>
        <w:t>, осуществляющих социально-ответственное инвестирование: «РВМ Социальные инвестиции» (УК РВМ Капитал), «Социально-ответственный бизнес» (УК УралСиб) со стоимостью чистых активов всего 710 млн. руб.</w:t>
      </w:r>
      <w:r w:rsidR="00F5250C" w:rsidRPr="00183B7D">
        <w:rPr>
          <w:rFonts w:ascii="Times New Roman" w:eastAsia="Times New Roman" w:hAnsi="Times New Roman" w:cs="Times New Roman"/>
          <w:sz w:val="24"/>
          <w:szCs w:val="24"/>
          <w:shd w:val="clear" w:color="auto" w:fill="FFFFFF"/>
        </w:rPr>
        <w:t>[2]</w:t>
      </w:r>
    </w:p>
    <w:p w:rsidR="009806F7" w:rsidRPr="00183B7D" w:rsidRDefault="009806F7" w:rsidP="005F4870">
      <w:pPr>
        <w:spacing w:after="0" w:line="360" w:lineRule="auto"/>
        <w:ind w:firstLine="709"/>
        <w:jc w:val="both"/>
        <w:rPr>
          <w:rFonts w:ascii="Times New Roman" w:eastAsia="Times New Roman" w:hAnsi="Times New Roman" w:cs="Times New Roman"/>
          <w:sz w:val="24"/>
          <w:szCs w:val="24"/>
          <w:shd w:val="clear" w:color="auto" w:fill="FFFFFF"/>
        </w:rPr>
      </w:pPr>
      <w:r w:rsidRPr="00183B7D">
        <w:rPr>
          <w:rFonts w:ascii="Times New Roman" w:eastAsia="Times New Roman" w:hAnsi="Times New Roman" w:cs="Times New Roman"/>
          <w:sz w:val="24"/>
          <w:szCs w:val="24"/>
          <w:shd w:val="clear" w:color="auto" w:fill="FFFFFF"/>
        </w:rPr>
        <w:t>Хочется отметить, что</w:t>
      </w:r>
      <w:r w:rsidR="008D1D99" w:rsidRPr="00183B7D">
        <w:rPr>
          <w:rFonts w:ascii="Times New Roman" w:eastAsia="Times New Roman" w:hAnsi="Times New Roman" w:cs="Times New Roman"/>
          <w:sz w:val="24"/>
          <w:szCs w:val="24"/>
          <w:shd w:val="clear" w:color="auto" w:fill="FFFFFF"/>
        </w:rPr>
        <w:t xml:space="preserve"> </w:t>
      </w:r>
      <w:r w:rsidRPr="00183B7D">
        <w:rPr>
          <w:rFonts w:ascii="Times New Roman" w:eastAsia="Times New Roman" w:hAnsi="Times New Roman" w:cs="Times New Roman"/>
          <w:sz w:val="24"/>
          <w:szCs w:val="24"/>
          <w:shd w:val="clear" w:color="auto" w:fill="FFFFFF"/>
        </w:rPr>
        <w:t xml:space="preserve">предпоссылки для </w:t>
      </w:r>
      <w:r w:rsidR="008D1D99" w:rsidRPr="00183B7D">
        <w:rPr>
          <w:rFonts w:ascii="Times New Roman" w:eastAsia="Times New Roman" w:hAnsi="Times New Roman" w:cs="Times New Roman"/>
          <w:sz w:val="24"/>
          <w:szCs w:val="24"/>
          <w:shd w:val="clear" w:color="auto" w:fill="FFFFFF"/>
        </w:rPr>
        <w:t xml:space="preserve">дальнейшего </w:t>
      </w:r>
      <w:r w:rsidRPr="00183B7D">
        <w:rPr>
          <w:rFonts w:ascii="Times New Roman" w:eastAsia="Times New Roman" w:hAnsi="Times New Roman" w:cs="Times New Roman"/>
          <w:sz w:val="24"/>
          <w:szCs w:val="24"/>
          <w:shd w:val="clear" w:color="auto" w:fill="FFFFFF"/>
        </w:rPr>
        <w:t>развития сферы этического и</w:t>
      </w:r>
      <w:r w:rsidR="008D1D99" w:rsidRPr="00183B7D">
        <w:rPr>
          <w:rFonts w:ascii="Times New Roman" w:eastAsia="Times New Roman" w:hAnsi="Times New Roman" w:cs="Times New Roman"/>
          <w:sz w:val="24"/>
          <w:szCs w:val="24"/>
          <w:shd w:val="clear" w:color="auto" w:fill="FFFFFF"/>
        </w:rPr>
        <w:t>нвестирования в нашем государст</w:t>
      </w:r>
      <w:r w:rsidRPr="00183B7D">
        <w:rPr>
          <w:rFonts w:ascii="Times New Roman" w:eastAsia="Times New Roman" w:hAnsi="Times New Roman" w:cs="Times New Roman"/>
          <w:sz w:val="24"/>
          <w:szCs w:val="24"/>
          <w:shd w:val="clear" w:color="auto" w:fill="FFFFFF"/>
        </w:rPr>
        <w:t>ве есть. Некоторые из них:</w:t>
      </w:r>
    </w:p>
    <w:p w:rsidR="008D1D99" w:rsidRPr="00183B7D" w:rsidRDefault="008D1D99" w:rsidP="005F4870">
      <w:pPr>
        <w:spacing w:after="0" w:line="360" w:lineRule="auto"/>
        <w:ind w:firstLine="709"/>
        <w:jc w:val="both"/>
        <w:rPr>
          <w:rFonts w:ascii="Times New Roman" w:hAnsi="Times New Roman" w:cs="Times New Roman"/>
          <w:color w:val="000000"/>
          <w:sz w:val="24"/>
          <w:szCs w:val="24"/>
          <w:shd w:val="clear" w:color="auto" w:fill="FFFFFF"/>
        </w:rPr>
      </w:pPr>
      <w:r w:rsidRPr="00183B7D">
        <w:rPr>
          <w:rFonts w:ascii="Times New Roman" w:eastAsia="Times New Roman" w:hAnsi="Times New Roman" w:cs="Times New Roman"/>
          <w:sz w:val="24"/>
          <w:szCs w:val="24"/>
          <w:shd w:val="clear" w:color="auto" w:fill="FFFFFF"/>
        </w:rPr>
        <w:t>-</w:t>
      </w:r>
      <w:r w:rsidRPr="00183B7D">
        <w:rPr>
          <w:rFonts w:ascii="Times New Roman" w:hAnsi="Times New Roman" w:cs="Times New Roman"/>
          <w:color w:val="000000"/>
          <w:sz w:val="24"/>
          <w:szCs w:val="24"/>
          <w:shd w:val="clear" w:color="auto" w:fill="FFFFFF"/>
        </w:rPr>
        <w:t>Россия является приоритетным рынком для многих иностранных компаний, таких как P &amp; G, Johnson &amp; Johnson, Unilever;</w:t>
      </w:r>
    </w:p>
    <w:p w:rsidR="008D1D99" w:rsidRPr="00183B7D" w:rsidRDefault="008D1D99" w:rsidP="005F4870">
      <w:pPr>
        <w:spacing w:after="0" w:line="360" w:lineRule="auto"/>
        <w:ind w:firstLine="709"/>
        <w:jc w:val="both"/>
        <w:rPr>
          <w:rFonts w:ascii="Times New Roman" w:hAnsi="Times New Roman" w:cs="Times New Roman"/>
          <w:color w:val="000000"/>
          <w:sz w:val="24"/>
          <w:szCs w:val="24"/>
          <w:shd w:val="clear" w:color="auto" w:fill="FFFFFF"/>
        </w:rPr>
      </w:pPr>
      <w:r w:rsidRPr="00183B7D">
        <w:rPr>
          <w:rFonts w:ascii="Times New Roman" w:hAnsi="Times New Roman" w:cs="Times New Roman"/>
          <w:color w:val="000000"/>
          <w:sz w:val="24"/>
          <w:szCs w:val="24"/>
          <w:shd w:val="clear" w:color="auto" w:fill="FFFFFF"/>
        </w:rPr>
        <w:t>-проникновение отечественных компаний на международные рынки, размещение ценных бумаг на зарубежных фондовых биржах;</w:t>
      </w:r>
    </w:p>
    <w:p w:rsidR="00202FD0" w:rsidRPr="00183B7D" w:rsidRDefault="00202FD0" w:rsidP="005F4870">
      <w:pPr>
        <w:spacing w:after="0" w:line="360" w:lineRule="auto"/>
        <w:ind w:firstLine="709"/>
        <w:jc w:val="both"/>
        <w:rPr>
          <w:rFonts w:ascii="Times New Roman" w:hAnsi="Times New Roman" w:cs="Times New Roman"/>
          <w:color w:val="000000"/>
          <w:sz w:val="24"/>
          <w:szCs w:val="24"/>
          <w:shd w:val="clear" w:color="auto" w:fill="FFFFFF"/>
        </w:rPr>
      </w:pPr>
      <w:r w:rsidRPr="00183B7D">
        <w:rPr>
          <w:rFonts w:ascii="Times New Roman" w:hAnsi="Times New Roman" w:cs="Times New Roman"/>
          <w:color w:val="000000"/>
          <w:sz w:val="24"/>
          <w:szCs w:val="24"/>
          <w:shd w:val="clear" w:color="auto" w:fill="FFFFFF"/>
        </w:rPr>
        <w:t>-деятельность государства. Государство активно поддерживает развитие малого бизнеса, стремится привлечь венчурный капитал в Россию, реализует такие проекты как Сколково и т.д.</w:t>
      </w:r>
    </w:p>
    <w:p w:rsidR="00E63FF7" w:rsidRPr="00183B7D" w:rsidRDefault="003235D4" w:rsidP="005F4870">
      <w:pPr>
        <w:spacing w:line="360" w:lineRule="auto"/>
        <w:ind w:firstLine="709"/>
        <w:jc w:val="both"/>
        <w:rPr>
          <w:rFonts w:ascii="Times New Roman" w:hAnsi="Times New Roman" w:cs="Times New Roman"/>
          <w:color w:val="000000"/>
          <w:sz w:val="24"/>
          <w:szCs w:val="24"/>
          <w:shd w:val="clear" w:color="auto" w:fill="FFFFFF"/>
        </w:rPr>
      </w:pPr>
      <w:r w:rsidRPr="00183B7D">
        <w:rPr>
          <w:rFonts w:ascii="Times New Roman" w:eastAsia="Times New Roman" w:hAnsi="Times New Roman" w:cs="Times New Roman"/>
          <w:sz w:val="24"/>
          <w:szCs w:val="24"/>
          <w:shd w:val="clear" w:color="auto" w:fill="FFFFFF"/>
        </w:rPr>
        <w:t>Большинство инвесторов привлекает то, что социально ответственные инвестиции дают им возможность не только увеличить свой капитал, но и изменять мир к лучшему</w:t>
      </w:r>
      <w:r w:rsidR="00DD2013" w:rsidRPr="00183B7D">
        <w:rPr>
          <w:rFonts w:ascii="Times New Roman" w:eastAsia="Times New Roman" w:hAnsi="Times New Roman" w:cs="Times New Roman"/>
          <w:sz w:val="24"/>
          <w:szCs w:val="24"/>
          <w:shd w:val="clear" w:color="auto" w:fill="FFFFFF"/>
        </w:rPr>
        <w:t xml:space="preserve">. </w:t>
      </w:r>
      <w:r w:rsidR="00DD2013" w:rsidRPr="00183B7D">
        <w:rPr>
          <w:rFonts w:ascii="Times New Roman" w:eastAsia="Times New Roman" w:hAnsi="Times New Roman" w:cs="Times New Roman"/>
          <w:sz w:val="24"/>
          <w:szCs w:val="24"/>
          <w:shd w:val="clear" w:color="auto" w:fill="FFFFFF"/>
        </w:rPr>
        <w:lastRenderedPageBreak/>
        <w:t>О</w:t>
      </w:r>
      <w:r w:rsidR="00E015BA" w:rsidRPr="00183B7D">
        <w:rPr>
          <w:rFonts w:ascii="Times New Roman" w:eastAsia="Times New Roman" w:hAnsi="Times New Roman" w:cs="Times New Roman"/>
          <w:sz w:val="24"/>
          <w:szCs w:val="24"/>
          <w:shd w:val="clear" w:color="auto" w:fill="FFFFFF"/>
        </w:rPr>
        <w:t xml:space="preserve">чень важно </w:t>
      </w:r>
      <w:r w:rsidR="00DD2013" w:rsidRPr="00183B7D">
        <w:rPr>
          <w:rFonts w:ascii="Times New Roman" w:eastAsia="Times New Roman" w:hAnsi="Times New Roman" w:cs="Times New Roman"/>
          <w:sz w:val="24"/>
          <w:szCs w:val="24"/>
          <w:shd w:val="clear" w:color="auto" w:fill="FFFFFF"/>
        </w:rPr>
        <w:t xml:space="preserve">понимать, что любая наша деятельность </w:t>
      </w:r>
      <w:r w:rsidR="007A762E" w:rsidRPr="00183B7D">
        <w:rPr>
          <w:rFonts w:ascii="Times New Roman" w:eastAsia="Times New Roman" w:hAnsi="Times New Roman" w:cs="Times New Roman"/>
          <w:sz w:val="24"/>
          <w:szCs w:val="24"/>
          <w:shd w:val="clear" w:color="auto" w:fill="FFFFFF"/>
        </w:rPr>
        <w:t xml:space="preserve">оставит след в истории, и будет ли он положительным или отрицательным, зависит только от нас. </w:t>
      </w:r>
    </w:p>
    <w:p w:rsidR="00474E13" w:rsidRPr="00621642" w:rsidRDefault="00621642" w:rsidP="00DB7C33">
      <w:pPr>
        <w:pStyle w:val="1"/>
        <w:shd w:val="clear" w:color="auto" w:fill="FFFFFF"/>
        <w:spacing w:before="0" w:beforeAutospacing="0" w:after="0" w:afterAutospacing="0" w:line="360" w:lineRule="auto"/>
        <w:ind w:firstLine="709"/>
        <w:jc w:val="center"/>
        <w:rPr>
          <w:sz w:val="24"/>
          <w:szCs w:val="24"/>
        </w:rPr>
      </w:pPr>
      <w:r w:rsidRPr="00621642">
        <w:rPr>
          <w:sz w:val="24"/>
          <w:szCs w:val="24"/>
        </w:rPr>
        <w:t>Список литературы</w:t>
      </w:r>
      <w:r w:rsidR="00650C92">
        <w:rPr>
          <w:sz w:val="24"/>
          <w:szCs w:val="24"/>
        </w:rPr>
        <w:t xml:space="preserve"> на русском языке</w:t>
      </w:r>
    </w:p>
    <w:p w:rsidR="00474E13" w:rsidRPr="00EB49B7" w:rsidRDefault="00EB49B7" w:rsidP="00DB7C33">
      <w:pPr>
        <w:pStyle w:val="1"/>
        <w:shd w:val="clear" w:color="auto" w:fill="FFFFFF"/>
        <w:spacing w:before="0" w:beforeAutospacing="0" w:after="0" w:afterAutospacing="0" w:line="360" w:lineRule="auto"/>
        <w:jc w:val="both"/>
        <w:rPr>
          <w:sz w:val="24"/>
          <w:szCs w:val="24"/>
        </w:rPr>
      </w:pPr>
      <w:r w:rsidRPr="00EB49B7">
        <w:rPr>
          <w:b w:val="0"/>
          <w:sz w:val="24"/>
          <w:szCs w:val="24"/>
        </w:rPr>
        <w:t xml:space="preserve">  </w:t>
      </w:r>
      <w:r w:rsidR="00EF2D5E" w:rsidRPr="00EB49B7">
        <w:rPr>
          <w:b w:val="0"/>
          <w:sz w:val="24"/>
          <w:szCs w:val="24"/>
        </w:rPr>
        <w:t xml:space="preserve">    </w:t>
      </w:r>
      <w:r w:rsidR="00474E13" w:rsidRPr="00183B7D">
        <w:rPr>
          <w:b w:val="0"/>
          <w:sz w:val="24"/>
          <w:szCs w:val="24"/>
        </w:rPr>
        <w:t xml:space="preserve"> </w:t>
      </w:r>
      <w:r w:rsidR="00236DAE">
        <w:rPr>
          <w:b w:val="0"/>
          <w:sz w:val="24"/>
          <w:szCs w:val="24"/>
        </w:rPr>
        <w:t xml:space="preserve">1. </w:t>
      </w:r>
      <w:r w:rsidR="00236DAE" w:rsidRPr="00236DAE">
        <w:rPr>
          <w:b w:val="0"/>
          <w:sz w:val="24"/>
          <w:szCs w:val="24"/>
        </w:rPr>
        <w:t>В. В. Бочаров</w:t>
      </w:r>
      <w:r w:rsidR="00236DAE">
        <w:rPr>
          <w:b w:val="0"/>
          <w:sz w:val="24"/>
          <w:szCs w:val="24"/>
        </w:rPr>
        <w:t>.</w:t>
      </w:r>
      <w:r w:rsidR="00236DAE" w:rsidRPr="00236DAE">
        <w:rPr>
          <w:b w:val="0"/>
          <w:sz w:val="24"/>
          <w:szCs w:val="24"/>
        </w:rPr>
        <w:t xml:space="preserve"> Инвестиции</w:t>
      </w:r>
      <w:r w:rsidR="00236DAE">
        <w:rPr>
          <w:b w:val="0"/>
          <w:sz w:val="24"/>
          <w:szCs w:val="24"/>
        </w:rPr>
        <w:t xml:space="preserve"> </w:t>
      </w:r>
      <w:r w:rsidR="00236DAE" w:rsidRPr="00236DAE">
        <w:rPr>
          <w:b w:val="0"/>
          <w:sz w:val="24"/>
          <w:szCs w:val="24"/>
        </w:rPr>
        <w:t xml:space="preserve">// </w:t>
      </w:r>
      <w:r w:rsidR="00236DAE" w:rsidRPr="00236DAE">
        <w:rPr>
          <w:b w:val="0"/>
          <w:iCs/>
          <w:sz w:val="24"/>
          <w:szCs w:val="24"/>
        </w:rPr>
        <w:t>Питер, 2008 г.</w:t>
      </w:r>
      <w:r w:rsidR="00236DAE">
        <w:rPr>
          <w:b w:val="0"/>
          <w:iCs/>
          <w:sz w:val="24"/>
          <w:szCs w:val="24"/>
        </w:rPr>
        <w:t xml:space="preserve"> 176.</w:t>
      </w:r>
    </w:p>
    <w:p w:rsidR="00474E13" w:rsidRPr="00183B7D" w:rsidRDefault="00EF2D5E" w:rsidP="00DB7C33">
      <w:pPr>
        <w:pStyle w:val="1"/>
        <w:shd w:val="clear" w:color="auto" w:fill="FFFFFF"/>
        <w:spacing w:before="0" w:beforeAutospacing="0" w:after="0" w:afterAutospacing="0" w:line="360" w:lineRule="auto"/>
        <w:jc w:val="both"/>
        <w:rPr>
          <w:rFonts w:eastAsiaTheme="minorHAnsi"/>
          <w:b w:val="0"/>
          <w:bCs w:val="0"/>
          <w:kern w:val="0"/>
          <w:sz w:val="24"/>
          <w:szCs w:val="24"/>
          <w:lang w:eastAsia="en-US"/>
        </w:rPr>
      </w:pPr>
      <w:r w:rsidRPr="00183B7D">
        <w:rPr>
          <w:rFonts w:eastAsiaTheme="minorHAnsi"/>
          <w:b w:val="0"/>
          <w:bCs w:val="0"/>
          <w:kern w:val="0"/>
          <w:sz w:val="24"/>
          <w:szCs w:val="24"/>
          <w:lang w:eastAsia="en-US"/>
        </w:rPr>
        <w:t xml:space="preserve">      </w:t>
      </w:r>
      <w:r w:rsidR="00236DAE">
        <w:rPr>
          <w:rFonts w:eastAsiaTheme="minorHAnsi"/>
          <w:b w:val="0"/>
          <w:bCs w:val="0"/>
          <w:kern w:val="0"/>
          <w:sz w:val="24"/>
          <w:szCs w:val="24"/>
          <w:lang w:eastAsia="en-US"/>
        </w:rPr>
        <w:t>2.</w:t>
      </w:r>
      <w:r w:rsidR="00474E13" w:rsidRPr="00183B7D">
        <w:rPr>
          <w:rFonts w:eastAsiaTheme="minorHAnsi"/>
          <w:b w:val="0"/>
          <w:bCs w:val="0"/>
          <w:kern w:val="0"/>
          <w:sz w:val="24"/>
          <w:szCs w:val="24"/>
          <w:lang w:eastAsia="en-US"/>
        </w:rPr>
        <w:t xml:space="preserve">Энциклопедия на английском языке. Электронный ресурс. </w:t>
      </w:r>
      <w:r w:rsidR="003235D4" w:rsidRPr="00183B7D">
        <w:rPr>
          <w:rFonts w:eastAsiaTheme="minorHAnsi"/>
          <w:b w:val="0"/>
          <w:bCs w:val="0"/>
          <w:kern w:val="0"/>
          <w:sz w:val="24"/>
          <w:szCs w:val="24"/>
          <w:lang w:eastAsia="en-US"/>
        </w:rPr>
        <w:t xml:space="preserve">Режим доступа: </w:t>
      </w:r>
      <w:hyperlink r:id="rId5" w:history="1">
        <w:r w:rsidR="00F5250C" w:rsidRPr="00183B7D">
          <w:rPr>
            <w:rStyle w:val="a5"/>
            <w:rFonts w:eastAsiaTheme="minorHAnsi"/>
            <w:b w:val="0"/>
            <w:bCs w:val="0"/>
            <w:kern w:val="0"/>
            <w:sz w:val="24"/>
            <w:szCs w:val="24"/>
            <w:lang w:eastAsia="en-US"/>
          </w:rPr>
          <w:t>https://en.wikipedia.org</w:t>
        </w:r>
      </w:hyperlink>
      <w:r w:rsidR="00EB49B7">
        <w:rPr>
          <w:rStyle w:val="a5"/>
          <w:rFonts w:eastAsiaTheme="minorHAnsi"/>
          <w:b w:val="0"/>
          <w:bCs w:val="0"/>
          <w:kern w:val="0"/>
          <w:sz w:val="24"/>
          <w:szCs w:val="24"/>
          <w:lang w:eastAsia="en-US"/>
        </w:rPr>
        <w:t>.</w:t>
      </w:r>
    </w:p>
    <w:p w:rsidR="00F5250C" w:rsidRDefault="00236DAE" w:rsidP="00DB7C33">
      <w:pPr>
        <w:pStyle w:val="1"/>
        <w:shd w:val="clear" w:color="auto" w:fill="FFFFFF"/>
        <w:spacing w:before="0" w:beforeAutospacing="0" w:after="0" w:afterAutospacing="0" w:line="360" w:lineRule="auto"/>
        <w:ind w:firstLine="709"/>
        <w:jc w:val="both"/>
        <w:rPr>
          <w:b w:val="0"/>
          <w:sz w:val="24"/>
          <w:szCs w:val="24"/>
        </w:rPr>
      </w:pPr>
      <w:proofErr w:type="gramStart"/>
      <w:r w:rsidRPr="00E360C8">
        <w:rPr>
          <w:b w:val="0"/>
          <w:sz w:val="24"/>
          <w:szCs w:val="24"/>
          <w:lang w:val="en-US"/>
        </w:rPr>
        <w:t>3</w:t>
      </w:r>
      <w:r w:rsidR="00EB49B7" w:rsidRPr="00183B7D">
        <w:rPr>
          <w:b w:val="0"/>
          <w:sz w:val="24"/>
          <w:szCs w:val="24"/>
          <w:lang w:val="en-US"/>
        </w:rPr>
        <w:t xml:space="preserve">. K. </w:t>
      </w:r>
      <w:proofErr w:type="spellStart"/>
      <w:r w:rsidR="00EB49B7" w:rsidRPr="00183B7D">
        <w:rPr>
          <w:b w:val="0"/>
          <w:sz w:val="24"/>
          <w:szCs w:val="24"/>
          <w:lang w:val="en-US"/>
        </w:rPr>
        <w:t>Koedijk</w:t>
      </w:r>
      <w:proofErr w:type="spellEnd"/>
      <w:r w:rsidR="00EB49B7" w:rsidRPr="00183B7D">
        <w:rPr>
          <w:b w:val="0"/>
          <w:sz w:val="24"/>
          <w:szCs w:val="24"/>
          <w:lang w:val="en-US"/>
        </w:rPr>
        <w:t xml:space="preserve"> and R. </w:t>
      </w:r>
      <w:proofErr w:type="spellStart"/>
      <w:r w:rsidR="00EB49B7" w:rsidRPr="00183B7D">
        <w:rPr>
          <w:b w:val="0"/>
          <w:sz w:val="24"/>
          <w:szCs w:val="24"/>
          <w:lang w:val="en-US"/>
        </w:rPr>
        <w:t>Otten</w:t>
      </w:r>
      <w:proofErr w:type="spellEnd"/>
      <w:r w:rsidR="00EB49B7" w:rsidRPr="00183B7D">
        <w:rPr>
          <w:b w:val="0"/>
          <w:sz w:val="24"/>
          <w:szCs w:val="24"/>
          <w:lang w:val="en-US"/>
        </w:rPr>
        <w:t>.</w:t>
      </w:r>
      <w:proofErr w:type="gramEnd"/>
      <w:r w:rsidR="00EB49B7" w:rsidRPr="00183B7D">
        <w:rPr>
          <w:b w:val="0"/>
          <w:sz w:val="24"/>
          <w:szCs w:val="24"/>
          <w:lang w:val="en-US"/>
        </w:rPr>
        <w:t xml:space="preserve"> </w:t>
      </w:r>
      <w:proofErr w:type="gramStart"/>
      <w:r w:rsidR="00EB49B7" w:rsidRPr="00183B7D">
        <w:rPr>
          <w:b w:val="0"/>
          <w:sz w:val="24"/>
          <w:szCs w:val="24"/>
          <w:lang w:val="en-US"/>
        </w:rPr>
        <w:t>International evidence on ethical mutual fund performance and investment style/ Journal of Banking &amp; Finance 29 (2005) 1751–1767.</w:t>
      </w:r>
      <w:proofErr w:type="gramEnd"/>
    </w:p>
    <w:p w:rsidR="00621642" w:rsidRDefault="00621642" w:rsidP="00DB7C33">
      <w:pPr>
        <w:pStyle w:val="1"/>
        <w:shd w:val="clear" w:color="auto" w:fill="FFFFFF"/>
        <w:spacing w:before="0" w:beforeAutospacing="0" w:after="0" w:afterAutospacing="0" w:line="360" w:lineRule="auto"/>
        <w:ind w:firstLine="709"/>
        <w:jc w:val="both"/>
        <w:rPr>
          <w:b w:val="0"/>
          <w:sz w:val="24"/>
          <w:szCs w:val="24"/>
        </w:rPr>
      </w:pPr>
    </w:p>
    <w:p w:rsidR="00621642" w:rsidRPr="00621642" w:rsidRDefault="00621642" w:rsidP="00DB7C33">
      <w:pPr>
        <w:pStyle w:val="1"/>
        <w:shd w:val="clear" w:color="auto" w:fill="FFFFFF"/>
        <w:spacing w:before="0" w:beforeAutospacing="0" w:after="0" w:afterAutospacing="0"/>
        <w:ind w:firstLine="709"/>
        <w:jc w:val="center"/>
        <w:rPr>
          <w:sz w:val="24"/>
          <w:szCs w:val="24"/>
        </w:rPr>
      </w:pPr>
      <w:r w:rsidRPr="00621642">
        <w:rPr>
          <w:sz w:val="24"/>
          <w:szCs w:val="24"/>
        </w:rPr>
        <w:t>Информация об авторе на русском языке</w:t>
      </w:r>
    </w:p>
    <w:p w:rsidR="00621642" w:rsidRDefault="00621642" w:rsidP="00DB7C33">
      <w:pPr>
        <w:pStyle w:val="1"/>
        <w:shd w:val="clear" w:color="auto" w:fill="FFFFFF"/>
        <w:spacing w:after="0"/>
        <w:ind w:firstLine="709"/>
        <w:jc w:val="both"/>
        <w:rPr>
          <w:rFonts w:eastAsiaTheme="minorHAnsi"/>
          <w:b w:val="0"/>
          <w:sz w:val="24"/>
          <w:szCs w:val="24"/>
          <w:lang w:eastAsia="en-US"/>
        </w:rPr>
      </w:pPr>
      <w:proofErr w:type="spellStart"/>
      <w:r>
        <w:rPr>
          <w:rFonts w:eastAsiaTheme="minorHAnsi"/>
          <w:b w:val="0"/>
          <w:bCs w:val="0"/>
          <w:kern w:val="0"/>
          <w:sz w:val="24"/>
          <w:szCs w:val="24"/>
          <w:lang w:eastAsia="en-US"/>
        </w:rPr>
        <w:t>Амирян</w:t>
      </w:r>
      <w:proofErr w:type="spellEnd"/>
      <w:r>
        <w:rPr>
          <w:rFonts w:eastAsiaTheme="minorHAnsi"/>
          <w:b w:val="0"/>
          <w:bCs w:val="0"/>
          <w:kern w:val="0"/>
          <w:sz w:val="24"/>
          <w:szCs w:val="24"/>
          <w:lang w:eastAsia="en-US"/>
        </w:rPr>
        <w:t xml:space="preserve"> Элина </w:t>
      </w:r>
      <w:proofErr w:type="spellStart"/>
      <w:r>
        <w:rPr>
          <w:rFonts w:eastAsiaTheme="minorHAnsi"/>
          <w:b w:val="0"/>
          <w:bCs w:val="0"/>
          <w:kern w:val="0"/>
          <w:sz w:val="24"/>
          <w:szCs w:val="24"/>
          <w:lang w:eastAsia="en-US"/>
        </w:rPr>
        <w:t>Рантиковна</w:t>
      </w:r>
      <w:proofErr w:type="spellEnd"/>
      <w:r>
        <w:rPr>
          <w:rFonts w:eastAsiaTheme="minorHAnsi"/>
          <w:b w:val="0"/>
          <w:bCs w:val="0"/>
          <w:kern w:val="0"/>
          <w:sz w:val="24"/>
          <w:szCs w:val="24"/>
          <w:lang w:eastAsia="en-US"/>
        </w:rPr>
        <w:t xml:space="preserve"> (Уфа, Россия) – студент 1го курса магистратуры ИНЭК Уфимского государственного авиационного технического университета (</w:t>
      </w:r>
      <w:r w:rsidRPr="00621642">
        <w:rPr>
          <w:rFonts w:eastAsiaTheme="minorHAnsi"/>
          <w:b w:val="0"/>
          <w:sz w:val="24"/>
          <w:szCs w:val="24"/>
          <w:lang w:eastAsia="en-US"/>
        </w:rPr>
        <w:t>Россия, Республика Башкортостан, Уфа, Карла Маркса, 12).</w:t>
      </w:r>
    </w:p>
    <w:p w:rsidR="00621642" w:rsidRDefault="00621642" w:rsidP="00DB7C33">
      <w:pPr>
        <w:pStyle w:val="1"/>
        <w:shd w:val="clear" w:color="auto" w:fill="FFFFFF"/>
        <w:spacing w:after="0"/>
        <w:ind w:firstLine="709"/>
        <w:jc w:val="both"/>
        <w:rPr>
          <w:rFonts w:eastAsiaTheme="minorHAnsi"/>
          <w:sz w:val="24"/>
          <w:szCs w:val="24"/>
          <w:lang w:eastAsia="en-US"/>
        </w:rPr>
      </w:pPr>
    </w:p>
    <w:p w:rsidR="00621642" w:rsidRDefault="00621642" w:rsidP="00DB7C33">
      <w:pPr>
        <w:pStyle w:val="1"/>
        <w:shd w:val="clear" w:color="auto" w:fill="FFFFFF"/>
        <w:spacing w:after="0"/>
        <w:ind w:firstLine="709"/>
        <w:jc w:val="right"/>
        <w:rPr>
          <w:rFonts w:eastAsiaTheme="minorHAnsi"/>
          <w:b w:val="0"/>
          <w:sz w:val="24"/>
          <w:szCs w:val="24"/>
          <w:lang w:val="en-US" w:eastAsia="en-US"/>
        </w:rPr>
      </w:pPr>
      <w:proofErr w:type="spellStart"/>
      <w:r w:rsidRPr="00621642">
        <w:rPr>
          <w:rFonts w:eastAsiaTheme="minorHAnsi"/>
          <w:b w:val="0"/>
          <w:sz w:val="24"/>
          <w:szCs w:val="24"/>
          <w:lang w:val="en-US" w:eastAsia="en-US"/>
        </w:rPr>
        <w:t>Amiryan</w:t>
      </w:r>
      <w:proofErr w:type="spellEnd"/>
      <w:r w:rsidRPr="00621642">
        <w:rPr>
          <w:rFonts w:eastAsiaTheme="minorHAnsi"/>
          <w:b w:val="0"/>
          <w:sz w:val="24"/>
          <w:szCs w:val="24"/>
          <w:lang w:val="en-US" w:eastAsia="en-US"/>
        </w:rPr>
        <w:t xml:space="preserve"> E.R.</w:t>
      </w:r>
    </w:p>
    <w:p w:rsidR="00621642" w:rsidRDefault="00621642" w:rsidP="00650C92">
      <w:pPr>
        <w:pStyle w:val="1"/>
        <w:shd w:val="clear" w:color="auto" w:fill="FFFFFF"/>
        <w:spacing w:before="0" w:beforeAutospacing="0" w:after="0"/>
        <w:ind w:firstLine="709"/>
        <w:jc w:val="center"/>
        <w:rPr>
          <w:rFonts w:eastAsiaTheme="minorHAnsi"/>
          <w:sz w:val="24"/>
          <w:szCs w:val="24"/>
          <w:lang w:eastAsia="en-US"/>
        </w:rPr>
      </w:pPr>
      <w:r w:rsidRPr="00621642">
        <w:rPr>
          <w:rFonts w:eastAsiaTheme="minorHAnsi"/>
          <w:sz w:val="24"/>
          <w:szCs w:val="24"/>
          <w:lang w:val="en-US" w:eastAsia="en-US"/>
        </w:rPr>
        <w:t>SOCIALLY RESPONSIBLE INVESTMENT AS THE PATH TO SUSTAINABLE DEVELOPMENT</w:t>
      </w:r>
    </w:p>
    <w:p w:rsidR="00DB7C33" w:rsidRDefault="00DB7C33" w:rsidP="00650C92">
      <w:pPr>
        <w:pStyle w:val="1"/>
        <w:shd w:val="clear" w:color="auto" w:fill="FFFFFF"/>
        <w:spacing w:before="0" w:beforeAutospacing="0" w:after="0"/>
        <w:ind w:firstLine="709"/>
        <w:jc w:val="both"/>
        <w:rPr>
          <w:rFonts w:eastAsiaTheme="minorHAnsi"/>
          <w:b w:val="0"/>
          <w:sz w:val="24"/>
          <w:szCs w:val="24"/>
          <w:lang w:eastAsia="en-US"/>
        </w:rPr>
      </w:pPr>
      <w:r>
        <w:rPr>
          <w:rFonts w:eastAsiaTheme="minorHAnsi"/>
          <w:sz w:val="24"/>
          <w:szCs w:val="24"/>
          <w:lang w:eastAsia="en-US"/>
        </w:rPr>
        <w:t>Аннотация</w:t>
      </w:r>
      <w:r w:rsidRPr="00DB7C33">
        <w:rPr>
          <w:rFonts w:eastAsiaTheme="minorHAnsi"/>
          <w:sz w:val="24"/>
          <w:szCs w:val="24"/>
          <w:lang w:val="en-US" w:eastAsia="en-US"/>
        </w:rPr>
        <w:t xml:space="preserve"> </w:t>
      </w:r>
      <w:r>
        <w:rPr>
          <w:rFonts w:eastAsiaTheme="minorHAnsi"/>
          <w:sz w:val="24"/>
          <w:szCs w:val="24"/>
          <w:lang w:eastAsia="en-US"/>
        </w:rPr>
        <w:t>статьи</w:t>
      </w:r>
      <w:r w:rsidRPr="00DB7C33">
        <w:rPr>
          <w:rFonts w:eastAsiaTheme="minorHAnsi"/>
          <w:sz w:val="24"/>
          <w:szCs w:val="24"/>
          <w:lang w:val="en-US" w:eastAsia="en-US"/>
        </w:rPr>
        <w:t xml:space="preserve"> </w:t>
      </w:r>
      <w:r>
        <w:rPr>
          <w:rFonts w:eastAsiaTheme="minorHAnsi"/>
          <w:sz w:val="24"/>
          <w:szCs w:val="24"/>
          <w:lang w:eastAsia="en-US"/>
        </w:rPr>
        <w:t>на</w:t>
      </w:r>
      <w:r w:rsidRPr="00DB7C33">
        <w:rPr>
          <w:rFonts w:eastAsiaTheme="minorHAnsi"/>
          <w:sz w:val="24"/>
          <w:szCs w:val="24"/>
          <w:lang w:val="en-US" w:eastAsia="en-US"/>
        </w:rPr>
        <w:t xml:space="preserve"> </w:t>
      </w:r>
      <w:r>
        <w:rPr>
          <w:rFonts w:eastAsiaTheme="minorHAnsi"/>
          <w:sz w:val="24"/>
          <w:szCs w:val="24"/>
          <w:lang w:eastAsia="en-US"/>
        </w:rPr>
        <w:t>английском</w:t>
      </w:r>
      <w:r w:rsidRPr="00DB7C33">
        <w:rPr>
          <w:rFonts w:eastAsiaTheme="minorHAnsi"/>
          <w:sz w:val="24"/>
          <w:szCs w:val="24"/>
          <w:lang w:val="en-US" w:eastAsia="en-US"/>
        </w:rPr>
        <w:t xml:space="preserve"> </w:t>
      </w:r>
      <w:r>
        <w:rPr>
          <w:rFonts w:eastAsiaTheme="minorHAnsi"/>
          <w:sz w:val="24"/>
          <w:szCs w:val="24"/>
          <w:lang w:eastAsia="en-US"/>
        </w:rPr>
        <w:t>языке</w:t>
      </w:r>
      <w:r w:rsidRPr="00DB7C33">
        <w:rPr>
          <w:rFonts w:eastAsiaTheme="minorHAnsi"/>
          <w:sz w:val="24"/>
          <w:szCs w:val="24"/>
          <w:lang w:val="en-US" w:eastAsia="en-US"/>
        </w:rPr>
        <w:t xml:space="preserve">: </w:t>
      </w:r>
      <w:r w:rsidRPr="00DB7C33">
        <w:rPr>
          <w:rFonts w:eastAsiaTheme="minorHAnsi"/>
          <w:b w:val="0"/>
          <w:sz w:val="24"/>
          <w:szCs w:val="24"/>
          <w:lang w:val="en-US" w:eastAsia="en-US"/>
        </w:rPr>
        <w:t>in the new economic reality, there was a need to conduct a form of business that could be as safe as possible for society and nature, as well as meet the principles of sustainable development. An example of such practical work is the development of the social investment market. The purpose of the work is to highlight the main aspects of this topic.</w:t>
      </w:r>
    </w:p>
    <w:p w:rsidR="00621642" w:rsidRDefault="00DB7C33" w:rsidP="00DB7C33">
      <w:pPr>
        <w:pStyle w:val="1"/>
        <w:shd w:val="clear" w:color="auto" w:fill="FFFFFF"/>
        <w:spacing w:before="0" w:beforeAutospacing="0" w:after="0"/>
        <w:ind w:firstLine="709"/>
        <w:jc w:val="both"/>
        <w:rPr>
          <w:rFonts w:eastAsiaTheme="minorHAnsi"/>
          <w:b w:val="0"/>
          <w:sz w:val="24"/>
          <w:szCs w:val="24"/>
          <w:lang w:eastAsia="en-US"/>
        </w:rPr>
      </w:pPr>
      <w:r>
        <w:rPr>
          <w:rFonts w:eastAsiaTheme="minorHAnsi"/>
          <w:sz w:val="24"/>
          <w:szCs w:val="24"/>
          <w:lang w:eastAsia="en-US"/>
        </w:rPr>
        <w:t>Ключевые</w:t>
      </w:r>
      <w:r w:rsidRPr="00DB7C33">
        <w:rPr>
          <w:rFonts w:eastAsiaTheme="minorHAnsi"/>
          <w:sz w:val="24"/>
          <w:szCs w:val="24"/>
          <w:lang w:val="en-US" w:eastAsia="en-US"/>
        </w:rPr>
        <w:t xml:space="preserve"> </w:t>
      </w:r>
      <w:r>
        <w:rPr>
          <w:rFonts w:eastAsiaTheme="minorHAnsi"/>
          <w:sz w:val="24"/>
          <w:szCs w:val="24"/>
          <w:lang w:eastAsia="en-US"/>
        </w:rPr>
        <w:t>слова</w:t>
      </w:r>
      <w:r w:rsidRPr="00DB7C33">
        <w:rPr>
          <w:rFonts w:eastAsiaTheme="minorHAnsi"/>
          <w:sz w:val="24"/>
          <w:szCs w:val="24"/>
          <w:lang w:val="en-US" w:eastAsia="en-US"/>
        </w:rPr>
        <w:t xml:space="preserve"> </w:t>
      </w:r>
      <w:r>
        <w:rPr>
          <w:rFonts w:eastAsiaTheme="minorHAnsi"/>
          <w:sz w:val="24"/>
          <w:szCs w:val="24"/>
          <w:lang w:eastAsia="en-US"/>
        </w:rPr>
        <w:t>на</w:t>
      </w:r>
      <w:r w:rsidRPr="00DB7C33">
        <w:rPr>
          <w:rFonts w:eastAsiaTheme="minorHAnsi"/>
          <w:sz w:val="24"/>
          <w:szCs w:val="24"/>
          <w:lang w:val="en-US" w:eastAsia="en-US"/>
        </w:rPr>
        <w:t xml:space="preserve"> </w:t>
      </w:r>
      <w:r>
        <w:rPr>
          <w:rFonts w:eastAsiaTheme="minorHAnsi"/>
          <w:sz w:val="24"/>
          <w:szCs w:val="24"/>
          <w:lang w:eastAsia="en-US"/>
        </w:rPr>
        <w:t>английском</w:t>
      </w:r>
      <w:r w:rsidRPr="00DB7C33">
        <w:rPr>
          <w:rFonts w:eastAsiaTheme="minorHAnsi"/>
          <w:sz w:val="24"/>
          <w:szCs w:val="24"/>
          <w:lang w:val="en-US" w:eastAsia="en-US"/>
        </w:rPr>
        <w:t xml:space="preserve"> </w:t>
      </w:r>
      <w:r>
        <w:rPr>
          <w:rFonts w:eastAsiaTheme="minorHAnsi"/>
          <w:sz w:val="24"/>
          <w:szCs w:val="24"/>
          <w:lang w:eastAsia="en-US"/>
        </w:rPr>
        <w:t>языке</w:t>
      </w:r>
      <w:r w:rsidRPr="00DB7C33">
        <w:rPr>
          <w:rFonts w:eastAsiaTheme="minorHAnsi"/>
          <w:sz w:val="24"/>
          <w:szCs w:val="24"/>
          <w:lang w:val="en-US" w:eastAsia="en-US"/>
        </w:rPr>
        <w:t xml:space="preserve">: </w:t>
      </w:r>
      <w:r w:rsidRPr="00DB7C33">
        <w:rPr>
          <w:rFonts w:eastAsiaTheme="minorHAnsi"/>
          <w:b w:val="0"/>
          <w:sz w:val="24"/>
          <w:szCs w:val="24"/>
          <w:lang w:val="en-US" w:eastAsia="en-US"/>
        </w:rPr>
        <w:t>investment, profit, stability, development, assets.</w:t>
      </w:r>
    </w:p>
    <w:p w:rsidR="00650C92" w:rsidRPr="00650C92" w:rsidRDefault="00650C92" w:rsidP="00DB7C33">
      <w:pPr>
        <w:pStyle w:val="1"/>
        <w:shd w:val="clear" w:color="auto" w:fill="FFFFFF"/>
        <w:spacing w:before="0" w:beforeAutospacing="0" w:after="0"/>
        <w:ind w:firstLine="709"/>
        <w:jc w:val="both"/>
        <w:rPr>
          <w:rFonts w:eastAsiaTheme="minorHAnsi"/>
          <w:sz w:val="24"/>
          <w:szCs w:val="24"/>
          <w:lang w:eastAsia="en-US"/>
        </w:rPr>
      </w:pPr>
    </w:p>
    <w:p w:rsidR="00621642" w:rsidRDefault="00621642" w:rsidP="00963CB8">
      <w:pPr>
        <w:pStyle w:val="1"/>
        <w:spacing w:before="0" w:beforeAutospacing="0" w:after="0" w:afterAutospacing="0"/>
        <w:jc w:val="center"/>
        <w:rPr>
          <w:rFonts w:eastAsiaTheme="minorHAnsi"/>
          <w:sz w:val="24"/>
          <w:szCs w:val="24"/>
          <w:lang w:eastAsia="en-US"/>
        </w:rPr>
      </w:pPr>
      <w:r w:rsidRPr="00621642">
        <w:rPr>
          <w:rFonts w:eastAsiaTheme="minorHAnsi"/>
          <w:sz w:val="24"/>
          <w:szCs w:val="24"/>
          <w:lang w:eastAsia="en-US"/>
        </w:rPr>
        <w:t xml:space="preserve">Информация об авторе на </w:t>
      </w:r>
      <w:r>
        <w:rPr>
          <w:rFonts w:eastAsiaTheme="minorHAnsi"/>
          <w:sz w:val="24"/>
          <w:szCs w:val="24"/>
          <w:lang w:eastAsia="en-US"/>
        </w:rPr>
        <w:t>английском</w:t>
      </w:r>
      <w:r w:rsidRPr="00621642">
        <w:rPr>
          <w:rFonts w:eastAsiaTheme="minorHAnsi"/>
          <w:sz w:val="24"/>
          <w:szCs w:val="24"/>
          <w:lang w:eastAsia="en-US"/>
        </w:rPr>
        <w:t xml:space="preserve"> языке</w:t>
      </w:r>
    </w:p>
    <w:p w:rsidR="00963CB8" w:rsidRDefault="00215061" w:rsidP="00963CB8">
      <w:pPr>
        <w:pStyle w:val="1"/>
        <w:spacing w:before="0" w:beforeAutospacing="0" w:after="0" w:afterAutospacing="0"/>
        <w:jc w:val="both"/>
        <w:rPr>
          <w:rFonts w:eastAsiaTheme="minorHAnsi"/>
          <w:b w:val="0"/>
          <w:sz w:val="24"/>
          <w:szCs w:val="24"/>
          <w:lang w:eastAsia="en-US"/>
        </w:rPr>
      </w:pPr>
      <w:proofErr w:type="spellStart"/>
      <w:r w:rsidRPr="00215061">
        <w:rPr>
          <w:rFonts w:eastAsiaTheme="minorHAnsi"/>
          <w:b w:val="0"/>
          <w:sz w:val="24"/>
          <w:szCs w:val="24"/>
          <w:lang w:val="en-US" w:eastAsia="en-US"/>
        </w:rPr>
        <w:t>Amiryan</w:t>
      </w:r>
      <w:proofErr w:type="spellEnd"/>
      <w:r w:rsidRPr="00215061">
        <w:rPr>
          <w:rFonts w:eastAsiaTheme="minorHAnsi"/>
          <w:b w:val="0"/>
          <w:sz w:val="24"/>
          <w:szCs w:val="24"/>
          <w:lang w:val="en-US" w:eastAsia="en-US"/>
        </w:rPr>
        <w:t xml:space="preserve"> </w:t>
      </w:r>
      <w:r>
        <w:rPr>
          <w:rFonts w:eastAsiaTheme="minorHAnsi"/>
          <w:b w:val="0"/>
          <w:sz w:val="24"/>
          <w:szCs w:val="24"/>
          <w:lang w:val="en-US" w:eastAsia="en-US"/>
        </w:rPr>
        <w:t xml:space="preserve">Elina </w:t>
      </w:r>
      <w:proofErr w:type="spellStart"/>
      <w:r>
        <w:rPr>
          <w:rFonts w:eastAsiaTheme="minorHAnsi"/>
          <w:b w:val="0"/>
          <w:sz w:val="24"/>
          <w:szCs w:val="24"/>
          <w:lang w:val="en-US" w:eastAsia="en-US"/>
        </w:rPr>
        <w:t>Rantikovna</w:t>
      </w:r>
      <w:proofErr w:type="spellEnd"/>
      <w:r w:rsidRPr="00215061">
        <w:rPr>
          <w:rFonts w:eastAsiaTheme="minorHAnsi"/>
          <w:b w:val="0"/>
          <w:sz w:val="24"/>
          <w:szCs w:val="24"/>
          <w:lang w:val="en-US" w:eastAsia="en-US"/>
        </w:rPr>
        <w:t xml:space="preserve"> (Ufa, Russia) – student of the 1st course of a magistracy of Ufa state aviation technical </w:t>
      </w:r>
      <w:r>
        <w:rPr>
          <w:rFonts w:eastAsiaTheme="minorHAnsi"/>
          <w:b w:val="0"/>
          <w:sz w:val="24"/>
          <w:szCs w:val="24"/>
          <w:lang w:val="en-US" w:eastAsia="en-US"/>
        </w:rPr>
        <w:t xml:space="preserve">university </w:t>
      </w:r>
      <w:r w:rsidRPr="00215061">
        <w:rPr>
          <w:rFonts w:eastAsiaTheme="minorHAnsi"/>
          <w:b w:val="0"/>
          <w:sz w:val="24"/>
          <w:szCs w:val="24"/>
          <w:lang w:val="en-US" w:eastAsia="en-US"/>
        </w:rPr>
        <w:t xml:space="preserve">(Russia, Republic of Bashkortostan, Ufa, Karla </w:t>
      </w:r>
      <w:proofErr w:type="spellStart"/>
      <w:r w:rsidRPr="00215061">
        <w:rPr>
          <w:rFonts w:eastAsiaTheme="minorHAnsi"/>
          <w:b w:val="0"/>
          <w:sz w:val="24"/>
          <w:szCs w:val="24"/>
          <w:lang w:val="en-US" w:eastAsia="en-US"/>
        </w:rPr>
        <w:t>Marksa</w:t>
      </w:r>
      <w:proofErr w:type="spellEnd"/>
      <w:r w:rsidRPr="00215061">
        <w:rPr>
          <w:rFonts w:eastAsiaTheme="minorHAnsi"/>
          <w:b w:val="0"/>
          <w:sz w:val="24"/>
          <w:szCs w:val="24"/>
          <w:lang w:val="en-US" w:eastAsia="en-US"/>
        </w:rPr>
        <w:t>, 12).</w:t>
      </w:r>
    </w:p>
    <w:p w:rsidR="00963CB8" w:rsidRPr="00963CB8" w:rsidRDefault="00963CB8" w:rsidP="00963CB8">
      <w:pPr>
        <w:pStyle w:val="1"/>
        <w:spacing w:after="0" w:afterAutospacing="0"/>
        <w:jc w:val="both"/>
        <w:rPr>
          <w:rFonts w:eastAsiaTheme="minorHAnsi"/>
          <w:b w:val="0"/>
          <w:sz w:val="24"/>
          <w:szCs w:val="24"/>
          <w:lang w:eastAsia="en-US"/>
        </w:rPr>
      </w:pPr>
    </w:p>
    <w:p w:rsidR="00621642" w:rsidRDefault="00963CB8" w:rsidP="00963CB8">
      <w:pPr>
        <w:pStyle w:val="1"/>
        <w:pBdr>
          <w:bottom w:val="single" w:sz="4" w:space="15" w:color="CCCCCC"/>
        </w:pBdr>
        <w:shd w:val="clear" w:color="auto" w:fill="FFFFFF"/>
        <w:spacing w:after="0" w:afterAutospacing="0"/>
        <w:ind w:firstLine="709"/>
        <w:jc w:val="center"/>
        <w:rPr>
          <w:rFonts w:eastAsiaTheme="minorHAnsi"/>
          <w:sz w:val="24"/>
          <w:szCs w:val="24"/>
          <w:lang w:eastAsia="en-US"/>
        </w:rPr>
      </w:pPr>
      <w:r>
        <w:rPr>
          <w:rFonts w:eastAsiaTheme="minorHAnsi"/>
          <w:sz w:val="24"/>
          <w:szCs w:val="24"/>
          <w:lang w:eastAsia="en-US"/>
        </w:rPr>
        <w:t>Список литературы на английском языке</w:t>
      </w:r>
    </w:p>
    <w:p w:rsidR="00963CB8" w:rsidRPr="00963CB8" w:rsidRDefault="00963CB8" w:rsidP="00963CB8">
      <w:pPr>
        <w:pStyle w:val="1"/>
        <w:pBdr>
          <w:bottom w:val="single" w:sz="4" w:space="15" w:color="CCCCCC"/>
        </w:pBdr>
        <w:shd w:val="clear" w:color="auto" w:fill="FFFFFF"/>
        <w:spacing w:before="0" w:beforeAutospacing="0" w:after="0" w:line="360" w:lineRule="auto"/>
        <w:ind w:firstLine="709"/>
        <w:jc w:val="both"/>
        <w:rPr>
          <w:rFonts w:eastAsiaTheme="minorHAnsi"/>
          <w:b w:val="0"/>
          <w:sz w:val="24"/>
          <w:szCs w:val="24"/>
          <w:lang w:val="en-US" w:eastAsia="en-US"/>
        </w:rPr>
      </w:pPr>
      <w:r w:rsidRPr="00963CB8">
        <w:rPr>
          <w:rFonts w:eastAsiaTheme="minorHAnsi"/>
          <w:b w:val="0"/>
          <w:sz w:val="24"/>
          <w:szCs w:val="24"/>
          <w:lang w:eastAsia="en-US"/>
        </w:rPr>
        <w:t xml:space="preserve">1. V. V. </w:t>
      </w:r>
      <w:proofErr w:type="spellStart"/>
      <w:r w:rsidRPr="00963CB8">
        <w:rPr>
          <w:rFonts w:eastAsiaTheme="minorHAnsi"/>
          <w:b w:val="0"/>
          <w:sz w:val="24"/>
          <w:szCs w:val="24"/>
          <w:lang w:eastAsia="en-US"/>
        </w:rPr>
        <w:t>Bocharov</w:t>
      </w:r>
      <w:proofErr w:type="spellEnd"/>
      <w:r w:rsidRPr="00963CB8">
        <w:rPr>
          <w:rFonts w:eastAsiaTheme="minorHAnsi"/>
          <w:b w:val="0"/>
          <w:sz w:val="24"/>
          <w:szCs w:val="24"/>
          <w:lang w:eastAsia="en-US"/>
        </w:rPr>
        <w:t xml:space="preserve">. </w:t>
      </w:r>
      <w:r w:rsidRPr="00963CB8">
        <w:rPr>
          <w:rFonts w:eastAsiaTheme="minorHAnsi"/>
          <w:b w:val="0"/>
          <w:sz w:val="24"/>
          <w:szCs w:val="24"/>
          <w:lang w:val="en-US" w:eastAsia="en-US"/>
        </w:rPr>
        <w:t>Investments / / Peter, 2008 176.</w:t>
      </w:r>
    </w:p>
    <w:p w:rsidR="00963CB8" w:rsidRPr="00963CB8" w:rsidRDefault="00963CB8" w:rsidP="00963CB8">
      <w:pPr>
        <w:pStyle w:val="1"/>
        <w:pBdr>
          <w:bottom w:val="single" w:sz="4" w:space="15" w:color="CCCCCC"/>
        </w:pBdr>
        <w:shd w:val="clear" w:color="auto" w:fill="FFFFFF"/>
        <w:spacing w:before="0" w:beforeAutospacing="0" w:after="0" w:line="360" w:lineRule="auto"/>
        <w:ind w:firstLine="709"/>
        <w:jc w:val="both"/>
        <w:rPr>
          <w:rFonts w:eastAsiaTheme="minorHAnsi"/>
          <w:b w:val="0"/>
          <w:sz w:val="24"/>
          <w:szCs w:val="24"/>
          <w:lang w:val="en-US" w:eastAsia="en-US"/>
        </w:rPr>
      </w:pPr>
      <w:proofErr w:type="gramStart"/>
      <w:r w:rsidRPr="00963CB8">
        <w:rPr>
          <w:rFonts w:eastAsiaTheme="minorHAnsi"/>
          <w:b w:val="0"/>
          <w:sz w:val="24"/>
          <w:szCs w:val="24"/>
          <w:lang w:val="en-US" w:eastAsia="en-US"/>
        </w:rPr>
        <w:t>2.Encyclopedia</w:t>
      </w:r>
      <w:proofErr w:type="gramEnd"/>
      <w:r w:rsidRPr="00963CB8">
        <w:rPr>
          <w:rFonts w:eastAsiaTheme="minorHAnsi"/>
          <w:b w:val="0"/>
          <w:sz w:val="24"/>
          <w:szCs w:val="24"/>
          <w:lang w:val="en-US" w:eastAsia="en-US"/>
        </w:rPr>
        <w:t xml:space="preserve"> of the English language. </w:t>
      </w:r>
      <w:proofErr w:type="gramStart"/>
      <w:r w:rsidRPr="00963CB8">
        <w:rPr>
          <w:rFonts w:eastAsiaTheme="minorHAnsi"/>
          <w:b w:val="0"/>
          <w:sz w:val="24"/>
          <w:szCs w:val="24"/>
          <w:lang w:val="en-US" w:eastAsia="en-US"/>
        </w:rPr>
        <w:t>Electronic resource.</w:t>
      </w:r>
      <w:proofErr w:type="gramEnd"/>
      <w:r w:rsidRPr="00963CB8">
        <w:rPr>
          <w:rFonts w:eastAsiaTheme="minorHAnsi"/>
          <w:b w:val="0"/>
          <w:sz w:val="24"/>
          <w:szCs w:val="24"/>
          <w:lang w:val="en-US" w:eastAsia="en-US"/>
        </w:rPr>
        <w:t xml:space="preserve"> Access m</w:t>
      </w:r>
      <w:r>
        <w:rPr>
          <w:rFonts w:eastAsiaTheme="minorHAnsi"/>
          <w:b w:val="0"/>
          <w:sz w:val="24"/>
          <w:szCs w:val="24"/>
          <w:lang w:val="en-US" w:eastAsia="en-US"/>
        </w:rPr>
        <w:t xml:space="preserve">ode: </w:t>
      </w:r>
      <w:hyperlink r:id="rId6" w:history="1">
        <w:r w:rsidRPr="00427486">
          <w:rPr>
            <w:rStyle w:val="a5"/>
            <w:rFonts w:eastAsiaTheme="minorHAnsi"/>
            <w:b w:val="0"/>
            <w:sz w:val="24"/>
            <w:szCs w:val="24"/>
            <w:lang w:val="en-US" w:eastAsia="en-US"/>
          </w:rPr>
          <w:t>https://en.wikipedia.org</w:t>
        </w:r>
      </w:hyperlink>
      <w:r w:rsidRPr="00963CB8">
        <w:rPr>
          <w:rFonts w:eastAsiaTheme="minorHAnsi"/>
          <w:b w:val="0"/>
          <w:sz w:val="24"/>
          <w:szCs w:val="24"/>
          <w:lang w:val="en-US" w:eastAsia="en-US"/>
        </w:rPr>
        <w:t>.</w:t>
      </w:r>
    </w:p>
    <w:p w:rsidR="00963CB8" w:rsidRPr="00963CB8" w:rsidRDefault="00963CB8" w:rsidP="00963CB8">
      <w:pPr>
        <w:pStyle w:val="1"/>
        <w:pBdr>
          <w:bottom w:val="single" w:sz="4" w:space="15" w:color="CCCCCC"/>
        </w:pBdr>
        <w:shd w:val="clear" w:color="auto" w:fill="FFFFFF"/>
        <w:spacing w:before="0" w:beforeAutospacing="0" w:after="0" w:afterAutospacing="0" w:line="360" w:lineRule="auto"/>
        <w:ind w:firstLine="709"/>
        <w:jc w:val="both"/>
        <w:rPr>
          <w:b w:val="0"/>
          <w:sz w:val="24"/>
          <w:szCs w:val="24"/>
          <w:lang w:val="en-US"/>
        </w:rPr>
      </w:pPr>
      <w:proofErr w:type="gramStart"/>
      <w:r w:rsidRPr="00E360C8">
        <w:rPr>
          <w:b w:val="0"/>
          <w:sz w:val="24"/>
          <w:szCs w:val="24"/>
          <w:lang w:val="en-US"/>
        </w:rPr>
        <w:lastRenderedPageBreak/>
        <w:t>3</w:t>
      </w:r>
      <w:r w:rsidRPr="00183B7D">
        <w:rPr>
          <w:b w:val="0"/>
          <w:sz w:val="24"/>
          <w:szCs w:val="24"/>
          <w:lang w:val="en-US"/>
        </w:rPr>
        <w:t xml:space="preserve">. K. </w:t>
      </w:r>
      <w:proofErr w:type="spellStart"/>
      <w:r w:rsidRPr="00183B7D">
        <w:rPr>
          <w:b w:val="0"/>
          <w:sz w:val="24"/>
          <w:szCs w:val="24"/>
          <w:lang w:val="en-US"/>
        </w:rPr>
        <w:t>Koedijk</w:t>
      </w:r>
      <w:proofErr w:type="spellEnd"/>
      <w:r w:rsidRPr="00183B7D">
        <w:rPr>
          <w:b w:val="0"/>
          <w:sz w:val="24"/>
          <w:szCs w:val="24"/>
          <w:lang w:val="en-US"/>
        </w:rPr>
        <w:t xml:space="preserve"> and R. </w:t>
      </w:r>
      <w:proofErr w:type="spellStart"/>
      <w:r w:rsidRPr="00183B7D">
        <w:rPr>
          <w:b w:val="0"/>
          <w:sz w:val="24"/>
          <w:szCs w:val="24"/>
          <w:lang w:val="en-US"/>
        </w:rPr>
        <w:t>Otten</w:t>
      </w:r>
      <w:proofErr w:type="spellEnd"/>
      <w:r w:rsidRPr="00183B7D">
        <w:rPr>
          <w:b w:val="0"/>
          <w:sz w:val="24"/>
          <w:szCs w:val="24"/>
          <w:lang w:val="en-US"/>
        </w:rPr>
        <w:t>.</w:t>
      </w:r>
      <w:proofErr w:type="gramEnd"/>
      <w:r w:rsidRPr="00183B7D">
        <w:rPr>
          <w:b w:val="0"/>
          <w:sz w:val="24"/>
          <w:szCs w:val="24"/>
          <w:lang w:val="en-US"/>
        </w:rPr>
        <w:t xml:space="preserve"> </w:t>
      </w:r>
      <w:proofErr w:type="gramStart"/>
      <w:r w:rsidRPr="00183B7D">
        <w:rPr>
          <w:b w:val="0"/>
          <w:sz w:val="24"/>
          <w:szCs w:val="24"/>
          <w:lang w:val="en-US"/>
        </w:rPr>
        <w:t>International evidence on ethical mutual fund performance and investment style/ Journal of Banking &amp; Finance 29 (2005) 1751–1767.</w:t>
      </w:r>
      <w:proofErr w:type="gramEnd"/>
    </w:p>
    <w:p w:rsidR="00963CB8" w:rsidRPr="00963CB8" w:rsidRDefault="00963CB8" w:rsidP="00963CB8">
      <w:pPr>
        <w:pStyle w:val="1"/>
        <w:pBdr>
          <w:bottom w:val="single" w:sz="4" w:space="15" w:color="CCCCCC"/>
        </w:pBdr>
        <w:shd w:val="clear" w:color="auto" w:fill="FFFFFF"/>
        <w:spacing w:before="0" w:beforeAutospacing="0" w:after="0"/>
        <w:ind w:firstLine="709"/>
        <w:jc w:val="both"/>
        <w:rPr>
          <w:rFonts w:eastAsiaTheme="minorHAnsi"/>
          <w:b w:val="0"/>
          <w:sz w:val="24"/>
          <w:szCs w:val="24"/>
          <w:lang w:val="en-US" w:eastAsia="en-US"/>
        </w:rPr>
      </w:pPr>
    </w:p>
    <w:p w:rsidR="00963CB8" w:rsidRPr="00963CB8" w:rsidRDefault="00963CB8" w:rsidP="00963CB8">
      <w:pPr>
        <w:pStyle w:val="1"/>
        <w:pBdr>
          <w:bottom w:val="single" w:sz="4" w:space="15" w:color="CCCCCC"/>
        </w:pBdr>
        <w:shd w:val="clear" w:color="auto" w:fill="FFFFFF"/>
        <w:spacing w:before="0" w:beforeAutospacing="0" w:after="0"/>
        <w:ind w:firstLine="709"/>
        <w:jc w:val="both"/>
        <w:rPr>
          <w:rFonts w:eastAsiaTheme="minorHAnsi"/>
          <w:b w:val="0"/>
          <w:sz w:val="24"/>
          <w:szCs w:val="24"/>
          <w:lang w:val="en-US" w:eastAsia="en-US"/>
        </w:rPr>
      </w:pPr>
    </w:p>
    <w:p w:rsidR="00621642" w:rsidRPr="00215061" w:rsidRDefault="00621642" w:rsidP="00621642">
      <w:pPr>
        <w:pStyle w:val="1"/>
        <w:pBdr>
          <w:bottom w:val="single" w:sz="4" w:space="15" w:color="CCCCCC"/>
        </w:pBdr>
        <w:shd w:val="clear" w:color="auto" w:fill="FFFFFF"/>
        <w:spacing w:after="0"/>
        <w:ind w:firstLine="709"/>
        <w:jc w:val="center"/>
        <w:rPr>
          <w:rFonts w:eastAsiaTheme="minorHAnsi"/>
          <w:b w:val="0"/>
          <w:sz w:val="24"/>
          <w:szCs w:val="24"/>
          <w:lang w:val="en-US" w:eastAsia="en-US"/>
        </w:rPr>
      </w:pPr>
    </w:p>
    <w:p w:rsidR="00621642" w:rsidRPr="00215061" w:rsidRDefault="00621642" w:rsidP="00621642">
      <w:pPr>
        <w:pStyle w:val="1"/>
        <w:pBdr>
          <w:bottom w:val="single" w:sz="4" w:space="15" w:color="CCCCCC"/>
        </w:pBdr>
        <w:shd w:val="clear" w:color="auto" w:fill="FFFFFF"/>
        <w:spacing w:before="0" w:beforeAutospacing="0" w:after="0" w:afterAutospacing="0"/>
        <w:ind w:firstLine="709"/>
        <w:jc w:val="both"/>
        <w:rPr>
          <w:rFonts w:eastAsiaTheme="minorHAnsi"/>
          <w:b w:val="0"/>
          <w:bCs w:val="0"/>
          <w:kern w:val="0"/>
          <w:sz w:val="24"/>
          <w:szCs w:val="24"/>
          <w:lang w:val="en-US" w:eastAsia="en-US"/>
        </w:rPr>
      </w:pPr>
    </w:p>
    <w:p w:rsidR="00621642" w:rsidRPr="00215061" w:rsidRDefault="00621642" w:rsidP="00CC12EA">
      <w:pPr>
        <w:pStyle w:val="1"/>
        <w:shd w:val="clear" w:color="auto" w:fill="FFFFFF"/>
        <w:spacing w:before="0" w:beforeAutospacing="0" w:after="0" w:afterAutospacing="0"/>
        <w:ind w:firstLine="709"/>
        <w:jc w:val="both"/>
        <w:rPr>
          <w:rFonts w:eastAsiaTheme="minorHAnsi"/>
          <w:b w:val="0"/>
          <w:bCs w:val="0"/>
          <w:kern w:val="0"/>
          <w:sz w:val="24"/>
          <w:szCs w:val="24"/>
          <w:lang w:val="en-US" w:eastAsia="en-US"/>
        </w:rPr>
      </w:pPr>
    </w:p>
    <w:p w:rsidR="00F22BE7" w:rsidRPr="00215061" w:rsidRDefault="00F22BE7" w:rsidP="00CC12EA">
      <w:pPr>
        <w:spacing w:line="360" w:lineRule="auto"/>
        <w:jc w:val="both"/>
        <w:rPr>
          <w:rFonts w:ascii="Times New Roman" w:eastAsia="Times New Roman" w:hAnsi="Times New Roman" w:cs="Times New Roman"/>
          <w:sz w:val="24"/>
          <w:szCs w:val="24"/>
          <w:lang w:val="en-US"/>
        </w:rPr>
      </w:pPr>
      <w:bookmarkStart w:id="0" w:name="_GoBack"/>
      <w:bookmarkEnd w:id="0"/>
    </w:p>
    <w:sectPr w:rsidR="00F22BE7" w:rsidRPr="00215061" w:rsidSect="00BE349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F22BE7"/>
    <w:rsid w:val="0014548C"/>
    <w:rsid w:val="00183B7D"/>
    <w:rsid w:val="00202FD0"/>
    <w:rsid w:val="00215061"/>
    <w:rsid w:val="00220D09"/>
    <w:rsid w:val="00236DAE"/>
    <w:rsid w:val="002B1222"/>
    <w:rsid w:val="003235D4"/>
    <w:rsid w:val="003625E7"/>
    <w:rsid w:val="00366BD8"/>
    <w:rsid w:val="00474E13"/>
    <w:rsid w:val="005F4870"/>
    <w:rsid w:val="00606F04"/>
    <w:rsid w:val="00621642"/>
    <w:rsid w:val="00650C92"/>
    <w:rsid w:val="00760DA5"/>
    <w:rsid w:val="007A762E"/>
    <w:rsid w:val="008D1D99"/>
    <w:rsid w:val="008E2D32"/>
    <w:rsid w:val="00963CB8"/>
    <w:rsid w:val="009806F7"/>
    <w:rsid w:val="00991708"/>
    <w:rsid w:val="009C63F1"/>
    <w:rsid w:val="00A24FC5"/>
    <w:rsid w:val="00A475EF"/>
    <w:rsid w:val="00A90F0C"/>
    <w:rsid w:val="00BE3496"/>
    <w:rsid w:val="00CC12EA"/>
    <w:rsid w:val="00DB6A56"/>
    <w:rsid w:val="00DB7C33"/>
    <w:rsid w:val="00DD2013"/>
    <w:rsid w:val="00E015BA"/>
    <w:rsid w:val="00E360C8"/>
    <w:rsid w:val="00E50223"/>
    <w:rsid w:val="00E63FF7"/>
    <w:rsid w:val="00EB49B7"/>
    <w:rsid w:val="00EF2D5E"/>
    <w:rsid w:val="00F02D2B"/>
    <w:rsid w:val="00F22BE7"/>
    <w:rsid w:val="00F5250C"/>
    <w:rsid w:val="00FD17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0F0C"/>
  </w:style>
  <w:style w:type="paragraph" w:styleId="1">
    <w:name w:val="heading 1"/>
    <w:basedOn w:val="a"/>
    <w:link w:val="10"/>
    <w:uiPriority w:val="9"/>
    <w:qFormat/>
    <w:rsid w:val="00474E1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62164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C63F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C63F1"/>
    <w:rPr>
      <w:rFonts w:ascii="Tahoma" w:hAnsi="Tahoma" w:cs="Tahoma"/>
      <w:sz w:val="16"/>
      <w:szCs w:val="16"/>
    </w:rPr>
  </w:style>
  <w:style w:type="character" w:customStyle="1" w:styleId="10">
    <w:name w:val="Заголовок 1 Знак"/>
    <w:basedOn w:val="a0"/>
    <w:link w:val="1"/>
    <w:uiPriority w:val="9"/>
    <w:rsid w:val="00474E13"/>
    <w:rPr>
      <w:rFonts w:ascii="Times New Roman" w:eastAsia="Times New Roman" w:hAnsi="Times New Roman" w:cs="Times New Roman"/>
      <w:b/>
      <w:bCs/>
      <w:kern w:val="36"/>
      <w:sz w:val="48"/>
      <w:szCs w:val="48"/>
    </w:rPr>
  </w:style>
  <w:style w:type="character" w:styleId="a5">
    <w:name w:val="Hyperlink"/>
    <w:basedOn w:val="a0"/>
    <w:uiPriority w:val="99"/>
    <w:unhideWhenUsed/>
    <w:rsid w:val="00474E13"/>
    <w:rPr>
      <w:color w:val="0000FF" w:themeColor="hyperlink"/>
      <w:u w:val="single"/>
    </w:rPr>
  </w:style>
  <w:style w:type="character" w:customStyle="1" w:styleId="30">
    <w:name w:val="Заголовок 3 Знак"/>
    <w:basedOn w:val="a0"/>
    <w:link w:val="3"/>
    <w:uiPriority w:val="9"/>
    <w:semiHidden/>
    <w:rsid w:val="00621642"/>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5268130">
      <w:bodyDiv w:val="1"/>
      <w:marLeft w:val="0"/>
      <w:marRight w:val="0"/>
      <w:marTop w:val="0"/>
      <w:marBottom w:val="0"/>
      <w:divBdr>
        <w:top w:val="none" w:sz="0" w:space="0" w:color="auto"/>
        <w:left w:val="none" w:sz="0" w:space="0" w:color="auto"/>
        <w:bottom w:val="none" w:sz="0" w:space="0" w:color="auto"/>
        <w:right w:val="none" w:sz="0" w:space="0" w:color="auto"/>
      </w:divBdr>
      <w:divsChild>
        <w:div w:id="1157502657">
          <w:marLeft w:val="0"/>
          <w:marRight w:val="0"/>
          <w:marTop w:val="0"/>
          <w:marBottom w:val="150"/>
          <w:divBdr>
            <w:top w:val="none" w:sz="0" w:space="0" w:color="auto"/>
            <w:left w:val="none" w:sz="0" w:space="0" w:color="auto"/>
            <w:bottom w:val="none" w:sz="0" w:space="0" w:color="auto"/>
            <w:right w:val="none" w:sz="0" w:space="0" w:color="auto"/>
          </w:divBdr>
          <w:divsChild>
            <w:div w:id="1575579167">
              <w:marLeft w:val="0"/>
              <w:marRight w:val="0"/>
              <w:marTop w:val="0"/>
              <w:marBottom w:val="0"/>
              <w:divBdr>
                <w:top w:val="none" w:sz="0" w:space="0" w:color="auto"/>
                <w:left w:val="none" w:sz="0" w:space="0" w:color="auto"/>
                <w:bottom w:val="none" w:sz="0" w:space="0" w:color="auto"/>
                <w:right w:val="none" w:sz="0" w:space="0" w:color="auto"/>
              </w:divBdr>
            </w:div>
          </w:divsChild>
        </w:div>
        <w:div w:id="567498316">
          <w:marLeft w:val="0"/>
          <w:marRight w:val="0"/>
          <w:marTop w:val="0"/>
          <w:marBottom w:val="150"/>
          <w:divBdr>
            <w:top w:val="none" w:sz="0" w:space="0" w:color="auto"/>
            <w:left w:val="none" w:sz="0" w:space="0" w:color="auto"/>
            <w:bottom w:val="none" w:sz="0" w:space="0" w:color="auto"/>
            <w:right w:val="none" w:sz="0" w:space="0" w:color="auto"/>
          </w:divBdr>
          <w:divsChild>
            <w:div w:id="137455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en.wikipedia.org" TargetMode="External"/><Relationship Id="rId5" Type="http://schemas.openxmlformats.org/officeDocument/2006/relationships/hyperlink" Target="https://en.wikipedia.org"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BFBF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4</Pages>
  <Words>957</Words>
  <Characters>5456</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Элина</cp:lastModifiedBy>
  <cp:revision>16</cp:revision>
  <dcterms:created xsi:type="dcterms:W3CDTF">2015-04-01T12:53:00Z</dcterms:created>
  <dcterms:modified xsi:type="dcterms:W3CDTF">2018-05-06T19:13:00Z</dcterms:modified>
</cp:coreProperties>
</file>