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6D81" w:rsidRDefault="00EF6D81" w:rsidP="00C14716">
      <w:pPr>
        <w:rPr>
          <w:b/>
          <w:color w:val="4D5156"/>
          <w:sz w:val="24"/>
          <w:szCs w:val="24"/>
          <w:shd w:val="clear" w:color="auto" w:fill="FFFFFF"/>
        </w:rPr>
      </w:pPr>
      <w:r w:rsidRPr="00EF6D81">
        <w:rPr>
          <w:rStyle w:val="a3"/>
          <w:b/>
          <w:bCs/>
          <w:i w:val="0"/>
          <w:iCs w:val="0"/>
          <w:color w:val="5F6368"/>
          <w:sz w:val="24"/>
          <w:szCs w:val="24"/>
          <w:shd w:val="clear" w:color="auto" w:fill="FFFFFF"/>
        </w:rPr>
        <w:t>УДК</w:t>
      </w:r>
      <w:r w:rsidRPr="00EF6D81">
        <w:rPr>
          <w:b/>
          <w:color w:val="4D5156"/>
          <w:sz w:val="24"/>
          <w:szCs w:val="24"/>
          <w:shd w:val="clear" w:color="auto" w:fill="FFFFFF"/>
        </w:rPr>
        <w:t> 331.103 / </w:t>
      </w:r>
      <w:r w:rsidRPr="00EF6D81">
        <w:rPr>
          <w:rStyle w:val="a3"/>
          <w:b/>
          <w:bCs/>
          <w:i w:val="0"/>
          <w:iCs w:val="0"/>
          <w:color w:val="5F6368"/>
          <w:sz w:val="24"/>
          <w:szCs w:val="24"/>
          <w:shd w:val="clear" w:color="auto" w:fill="FFFFFF"/>
        </w:rPr>
        <w:t>ББК</w:t>
      </w:r>
      <w:r w:rsidRPr="00EF6D81">
        <w:rPr>
          <w:b/>
          <w:color w:val="4D5156"/>
          <w:sz w:val="24"/>
          <w:szCs w:val="24"/>
          <w:shd w:val="clear" w:color="auto" w:fill="FFFFFF"/>
        </w:rPr>
        <w:t> 65.242</w:t>
      </w:r>
    </w:p>
    <w:p w:rsidR="00C14716" w:rsidRDefault="00C14716" w:rsidP="00C14716">
      <w:pPr>
        <w:jc w:val="right"/>
        <w:rPr>
          <w:b/>
          <w:color w:val="4D5156"/>
          <w:sz w:val="24"/>
          <w:szCs w:val="24"/>
          <w:shd w:val="clear" w:color="auto" w:fill="FFFFFF"/>
        </w:rPr>
      </w:pPr>
      <w:r>
        <w:rPr>
          <w:b/>
          <w:color w:val="4D5156"/>
          <w:sz w:val="24"/>
          <w:szCs w:val="24"/>
          <w:shd w:val="clear" w:color="auto" w:fill="FFFFFF"/>
        </w:rPr>
        <w:t>Тихомирова В.В.</w:t>
      </w:r>
    </w:p>
    <w:p w:rsidR="00C14716" w:rsidRDefault="00C14716" w:rsidP="00C14716">
      <w:pPr>
        <w:jc w:val="center"/>
        <w:rPr>
          <w:b/>
          <w:sz w:val="24"/>
          <w:szCs w:val="24"/>
        </w:rPr>
      </w:pPr>
      <w:r w:rsidRPr="00C14716">
        <w:rPr>
          <w:b/>
          <w:sz w:val="24"/>
          <w:szCs w:val="24"/>
        </w:rPr>
        <w:t xml:space="preserve">Труд и занятость на рынке торговых услуг </w:t>
      </w:r>
    </w:p>
    <w:p w:rsidR="003A4F21" w:rsidRPr="00C14716" w:rsidRDefault="003A4F21" w:rsidP="00C14716">
      <w:pPr>
        <w:jc w:val="center"/>
        <w:rPr>
          <w:b/>
          <w:sz w:val="24"/>
          <w:szCs w:val="24"/>
        </w:rPr>
      </w:pPr>
    </w:p>
    <w:p w:rsidR="00C14716" w:rsidRPr="00D271B7" w:rsidRDefault="00C14716" w:rsidP="00D271B7">
      <w:pPr>
        <w:jc w:val="both"/>
        <w:rPr>
          <w:b/>
          <w:bCs/>
          <w:sz w:val="24"/>
          <w:szCs w:val="24"/>
        </w:rPr>
      </w:pPr>
      <w:r>
        <w:rPr>
          <w:b/>
        </w:rPr>
        <w:tab/>
      </w:r>
      <w:r>
        <w:rPr>
          <w:b/>
          <w:bCs/>
          <w:sz w:val="24"/>
          <w:szCs w:val="24"/>
        </w:rPr>
        <w:t>Аннотация.</w:t>
      </w:r>
      <w:r w:rsidR="0033566F" w:rsidRPr="0033566F">
        <w:t xml:space="preserve"> </w:t>
      </w:r>
      <w:r w:rsidR="0033566F" w:rsidRPr="0033566F">
        <w:rPr>
          <w:sz w:val="24"/>
          <w:szCs w:val="24"/>
        </w:rPr>
        <w:t>В настоящем исследовании представлен анализ современного состояния российского рынка труда торговых услуг</w:t>
      </w:r>
      <w:r w:rsidR="0033566F">
        <w:rPr>
          <w:sz w:val="24"/>
          <w:szCs w:val="24"/>
        </w:rPr>
        <w:t xml:space="preserve"> в динамике 201</w:t>
      </w:r>
      <w:r w:rsidR="0098699C">
        <w:rPr>
          <w:sz w:val="24"/>
          <w:szCs w:val="24"/>
        </w:rPr>
        <w:t>0</w:t>
      </w:r>
      <w:r w:rsidR="0033566F">
        <w:rPr>
          <w:sz w:val="24"/>
          <w:szCs w:val="24"/>
        </w:rPr>
        <w:t>-2022 год</w:t>
      </w:r>
      <w:r w:rsidR="00D271B7">
        <w:rPr>
          <w:sz w:val="24"/>
          <w:szCs w:val="24"/>
        </w:rPr>
        <w:t xml:space="preserve">. </w:t>
      </w:r>
      <w:r w:rsidR="00D271B7" w:rsidRPr="00D271B7">
        <w:rPr>
          <w:sz w:val="24"/>
          <w:szCs w:val="24"/>
        </w:rPr>
        <w:t>Определены ключевые факторы, влияющие на их изменение. Рассмотрены актуальные проблемы,  влияющие на текущее состояние рынка</w:t>
      </w:r>
      <w:r w:rsidR="00D271B7">
        <w:rPr>
          <w:sz w:val="24"/>
          <w:szCs w:val="24"/>
        </w:rPr>
        <w:t xml:space="preserve"> </w:t>
      </w:r>
      <w:r w:rsidR="00D271B7" w:rsidRPr="00D271B7">
        <w:rPr>
          <w:sz w:val="24"/>
          <w:szCs w:val="24"/>
        </w:rPr>
        <w:t xml:space="preserve">оптовой и розничной торговли,  которые были продиктованы  </w:t>
      </w:r>
      <w:r w:rsidR="00897141" w:rsidRPr="00D271B7">
        <w:rPr>
          <w:sz w:val="24"/>
          <w:szCs w:val="24"/>
        </w:rPr>
        <w:t>распространени</w:t>
      </w:r>
      <w:r w:rsidR="00897141">
        <w:rPr>
          <w:sz w:val="24"/>
          <w:szCs w:val="24"/>
        </w:rPr>
        <w:t>ем</w:t>
      </w:r>
      <w:r w:rsidR="00897141" w:rsidRPr="00D271B7">
        <w:rPr>
          <w:sz w:val="24"/>
          <w:szCs w:val="24"/>
        </w:rPr>
        <w:t xml:space="preserve"> новой </w:t>
      </w:r>
      <w:proofErr w:type="spellStart"/>
      <w:r w:rsidR="00897141" w:rsidRPr="00D271B7">
        <w:rPr>
          <w:sz w:val="24"/>
          <w:szCs w:val="24"/>
        </w:rPr>
        <w:t>коронавирусной</w:t>
      </w:r>
      <w:proofErr w:type="spellEnd"/>
      <w:r w:rsidR="00897141" w:rsidRPr="00D271B7">
        <w:rPr>
          <w:sz w:val="24"/>
          <w:szCs w:val="24"/>
        </w:rPr>
        <w:t xml:space="preserve"> инфекции COVID-19</w:t>
      </w:r>
      <w:r w:rsidR="00897141">
        <w:rPr>
          <w:sz w:val="24"/>
          <w:szCs w:val="24"/>
        </w:rPr>
        <w:t>,</w:t>
      </w:r>
      <w:r w:rsidR="00897141" w:rsidRPr="00D271B7">
        <w:rPr>
          <w:sz w:val="24"/>
          <w:szCs w:val="24"/>
        </w:rPr>
        <w:t xml:space="preserve">  введени</w:t>
      </w:r>
      <w:r w:rsidR="00897141">
        <w:rPr>
          <w:sz w:val="24"/>
          <w:szCs w:val="24"/>
        </w:rPr>
        <w:t>ем</w:t>
      </w:r>
      <w:r w:rsidR="00897141" w:rsidRPr="00D271B7">
        <w:rPr>
          <w:sz w:val="24"/>
          <w:szCs w:val="24"/>
        </w:rPr>
        <w:t xml:space="preserve"> многочисленных санкций и </w:t>
      </w:r>
      <w:r w:rsidR="00D271B7" w:rsidRPr="00D271B7">
        <w:rPr>
          <w:sz w:val="24"/>
          <w:szCs w:val="24"/>
        </w:rPr>
        <w:t>геополитической напряженностью</w:t>
      </w:r>
      <w:r w:rsidR="00897141">
        <w:rPr>
          <w:sz w:val="24"/>
          <w:szCs w:val="24"/>
        </w:rPr>
        <w:t>.</w:t>
      </w:r>
      <w:r w:rsidR="00D271B7" w:rsidRPr="00D271B7">
        <w:rPr>
          <w:sz w:val="24"/>
          <w:szCs w:val="24"/>
        </w:rPr>
        <w:t xml:space="preserve"> </w:t>
      </w:r>
    </w:p>
    <w:p w:rsidR="00CC67A5" w:rsidRDefault="00D271B7" w:rsidP="00DD1394">
      <w:pPr>
        <w:tabs>
          <w:tab w:val="left" w:pos="740"/>
        </w:tabs>
        <w:jc w:val="both"/>
        <w:rPr>
          <w:bCs/>
          <w:sz w:val="24"/>
          <w:szCs w:val="24"/>
        </w:rPr>
      </w:pPr>
      <w:r>
        <w:rPr>
          <w:b/>
          <w:bCs/>
          <w:sz w:val="24"/>
          <w:szCs w:val="24"/>
        </w:rPr>
        <w:tab/>
      </w:r>
      <w:r w:rsidR="00C14716">
        <w:rPr>
          <w:b/>
          <w:bCs/>
          <w:sz w:val="24"/>
          <w:szCs w:val="24"/>
        </w:rPr>
        <w:t>Ключевые слова:</w:t>
      </w:r>
      <w:r w:rsidR="00DD1394">
        <w:rPr>
          <w:b/>
          <w:bCs/>
          <w:sz w:val="24"/>
          <w:szCs w:val="24"/>
        </w:rPr>
        <w:t xml:space="preserve"> </w:t>
      </w:r>
      <w:r w:rsidR="00DD1394" w:rsidRPr="00DD1394">
        <w:rPr>
          <w:bCs/>
          <w:sz w:val="24"/>
          <w:szCs w:val="24"/>
        </w:rPr>
        <w:t>рынок торговых услуг, структура занятости, динамика занятости, социальный статус</w:t>
      </w:r>
      <w:r w:rsidR="00DD1394">
        <w:rPr>
          <w:bCs/>
          <w:sz w:val="24"/>
          <w:szCs w:val="24"/>
        </w:rPr>
        <w:t>, состав рабочей силы</w:t>
      </w:r>
      <w:r w:rsidR="00CC67A5">
        <w:rPr>
          <w:bCs/>
          <w:sz w:val="24"/>
          <w:szCs w:val="24"/>
        </w:rPr>
        <w:t>.</w:t>
      </w:r>
    </w:p>
    <w:p w:rsidR="00CC67A5" w:rsidRDefault="00CC67A5" w:rsidP="00DD1394">
      <w:pPr>
        <w:tabs>
          <w:tab w:val="left" w:pos="740"/>
        </w:tabs>
        <w:jc w:val="both"/>
        <w:rPr>
          <w:bCs/>
          <w:sz w:val="24"/>
          <w:szCs w:val="24"/>
        </w:rPr>
      </w:pPr>
    </w:p>
    <w:p w:rsidR="002A2D9C" w:rsidRDefault="00CC67A5" w:rsidP="00DD1394">
      <w:pPr>
        <w:tabs>
          <w:tab w:val="left" w:pos="740"/>
        </w:tabs>
        <w:jc w:val="both"/>
        <w:rPr>
          <w:sz w:val="24"/>
          <w:szCs w:val="24"/>
        </w:rPr>
      </w:pPr>
      <w:r>
        <w:rPr>
          <w:bCs/>
          <w:sz w:val="24"/>
          <w:szCs w:val="24"/>
        </w:rPr>
        <w:tab/>
      </w:r>
      <w:r w:rsidRPr="0086142D">
        <w:rPr>
          <w:sz w:val="24"/>
          <w:szCs w:val="24"/>
        </w:rPr>
        <w:t>Тенденции развития рынка оптовой и розничной торговли в Российской Федерации отражают характеристику развития национальной торговой отрасли</w:t>
      </w:r>
      <w:r w:rsidR="000360F4">
        <w:rPr>
          <w:sz w:val="24"/>
          <w:szCs w:val="24"/>
        </w:rPr>
        <w:t xml:space="preserve"> </w:t>
      </w:r>
      <w:r w:rsidR="000360F4" w:rsidRPr="0086142D">
        <w:rPr>
          <w:sz w:val="24"/>
          <w:szCs w:val="24"/>
        </w:rPr>
        <w:t>в целом</w:t>
      </w:r>
      <w:r w:rsidRPr="0086142D">
        <w:rPr>
          <w:sz w:val="24"/>
          <w:szCs w:val="24"/>
        </w:rPr>
        <w:t xml:space="preserve">, от динамики </w:t>
      </w:r>
      <w:r w:rsidR="000C72CF">
        <w:rPr>
          <w:sz w:val="24"/>
          <w:szCs w:val="24"/>
        </w:rPr>
        <w:t xml:space="preserve">трудового потенциала </w:t>
      </w:r>
      <w:r w:rsidRPr="0086142D">
        <w:rPr>
          <w:sz w:val="24"/>
          <w:szCs w:val="24"/>
        </w:rPr>
        <w:t>которой зависит удовлетворение потребительских запросов населения и домашних хозяйств</w:t>
      </w:r>
      <w:r w:rsidR="00556438">
        <w:rPr>
          <w:sz w:val="24"/>
          <w:szCs w:val="24"/>
        </w:rPr>
        <w:t xml:space="preserve"> </w:t>
      </w:r>
      <w:r w:rsidR="00556438" w:rsidRPr="00CB0AE6">
        <w:rPr>
          <w:sz w:val="24"/>
          <w:szCs w:val="24"/>
        </w:rPr>
        <w:t>[</w:t>
      </w:r>
      <w:r w:rsidR="0063652F">
        <w:rPr>
          <w:sz w:val="24"/>
          <w:szCs w:val="24"/>
        </w:rPr>
        <w:t>1,2</w:t>
      </w:r>
      <w:r w:rsidR="00556438" w:rsidRPr="00AE6ABD">
        <w:rPr>
          <w:sz w:val="24"/>
          <w:szCs w:val="24"/>
        </w:rPr>
        <w:t>].</w:t>
      </w:r>
      <w:r w:rsidR="006B3D3D">
        <w:rPr>
          <w:sz w:val="24"/>
          <w:szCs w:val="24"/>
        </w:rPr>
        <w:t xml:space="preserve"> </w:t>
      </w:r>
    </w:p>
    <w:p w:rsidR="00CC67A5" w:rsidRPr="0086142D" w:rsidRDefault="00CC67A5" w:rsidP="00DD1394">
      <w:pPr>
        <w:tabs>
          <w:tab w:val="left" w:pos="740"/>
        </w:tabs>
        <w:jc w:val="both"/>
        <w:rPr>
          <w:sz w:val="24"/>
          <w:szCs w:val="24"/>
        </w:rPr>
      </w:pPr>
      <w:r w:rsidRPr="0086142D">
        <w:rPr>
          <w:sz w:val="24"/>
          <w:szCs w:val="24"/>
        </w:rPr>
        <w:tab/>
        <w:t>Актуальность научного исследования на данную тематику связана с тем, что современное состояние развития рынка оптовой и розничной торговли отражает наличие ряда острых проблем и недостатков, из-за которых формируются угрозы деятельности организаций торговой сферы. При этом их появлению предшествовала динамика изменения ключевого показателя – трансформации занятости, которая будет проанализирована в данной статье.</w:t>
      </w:r>
    </w:p>
    <w:p w:rsidR="00C43B2C" w:rsidRPr="0086142D" w:rsidRDefault="00C43B2C" w:rsidP="00C43B2C">
      <w:pPr>
        <w:ind w:firstLine="709"/>
        <w:jc w:val="both"/>
        <w:rPr>
          <w:sz w:val="24"/>
          <w:szCs w:val="24"/>
        </w:rPr>
      </w:pPr>
      <w:r w:rsidRPr="0086142D">
        <w:rPr>
          <w:sz w:val="24"/>
          <w:szCs w:val="24"/>
        </w:rPr>
        <w:t>Целью научного исследования является анализ тенденций и динамики развития занятости на рынке оптовой и розничной торговли в экономике Российской Федерации за период 201</w:t>
      </w:r>
      <w:r w:rsidR="00190A30">
        <w:rPr>
          <w:sz w:val="24"/>
          <w:szCs w:val="24"/>
        </w:rPr>
        <w:t>0</w:t>
      </w:r>
      <w:r w:rsidRPr="0086142D">
        <w:rPr>
          <w:sz w:val="24"/>
          <w:szCs w:val="24"/>
        </w:rPr>
        <w:t>-2022 гг.</w:t>
      </w:r>
    </w:p>
    <w:p w:rsidR="0066390A" w:rsidRDefault="0066390A" w:rsidP="00986CA5">
      <w:pPr>
        <w:ind w:firstLine="708"/>
        <w:jc w:val="both"/>
        <w:rPr>
          <w:sz w:val="24"/>
          <w:szCs w:val="24"/>
        </w:rPr>
      </w:pPr>
      <w:r>
        <w:rPr>
          <w:sz w:val="24"/>
          <w:szCs w:val="24"/>
          <w:shd w:val="clear" w:color="auto" w:fill="FFFFFF"/>
        </w:rPr>
        <w:t xml:space="preserve">Информационно-эмпирическая база исследования включает в себя </w:t>
      </w:r>
      <w:r w:rsidR="00986CA5">
        <w:rPr>
          <w:sz w:val="24"/>
          <w:szCs w:val="24"/>
          <w:shd w:val="clear" w:color="auto" w:fill="FFFFFF"/>
        </w:rPr>
        <w:t xml:space="preserve">научные </w:t>
      </w:r>
      <w:r w:rsidR="00986CA5" w:rsidRPr="000D6758">
        <w:rPr>
          <w:rFonts w:eastAsia="TimesNewRoman"/>
          <w:sz w:val="24"/>
          <w:szCs w:val="24"/>
        </w:rPr>
        <w:t>труды  отечественных авторов</w:t>
      </w:r>
      <w:r w:rsidR="00986CA5">
        <w:rPr>
          <w:rFonts w:eastAsia="TimesNewRoman"/>
          <w:sz w:val="24"/>
          <w:szCs w:val="24"/>
        </w:rPr>
        <w:t>,</w:t>
      </w:r>
      <w:r w:rsidR="00986CA5">
        <w:rPr>
          <w:sz w:val="24"/>
          <w:szCs w:val="24"/>
          <w:shd w:val="clear" w:color="auto" w:fill="FFFFFF"/>
        </w:rPr>
        <w:t xml:space="preserve"> </w:t>
      </w:r>
      <w:r>
        <w:rPr>
          <w:sz w:val="24"/>
          <w:szCs w:val="24"/>
          <w:shd w:val="clear" w:color="auto" w:fill="FFFFFF"/>
        </w:rPr>
        <w:t xml:space="preserve">официальные данные Федеральной службы государственной статистики (Росстат), </w:t>
      </w:r>
      <w:r>
        <w:rPr>
          <w:sz w:val="24"/>
          <w:szCs w:val="24"/>
        </w:rPr>
        <w:t xml:space="preserve">а так же </w:t>
      </w:r>
      <w:r w:rsidRPr="002B4472">
        <w:rPr>
          <w:sz w:val="24"/>
          <w:szCs w:val="24"/>
        </w:rPr>
        <w:t>публикации в периодических изданиях и Интернет-ресурс</w:t>
      </w:r>
      <w:r>
        <w:rPr>
          <w:sz w:val="24"/>
          <w:szCs w:val="24"/>
        </w:rPr>
        <w:t>ы</w:t>
      </w:r>
      <w:r w:rsidRPr="002B4472">
        <w:rPr>
          <w:sz w:val="24"/>
          <w:szCs w:val="24"/>
        </w:rPr>
        <w:t>.</w:t>
      </w:r>
    </w:p>
    <w:p w:rsidR="0063652F" w:rsidRDefault="0063652F" w:rsidP="0063652F">
      <w:pPr>
        <w:ind w:firstLine="708"/>
        <w:jc w:val="both"/>
        <w:rPr>
          <w:sz w:val="24"/>
          <w:szCs w:val="24"/>
        </w:rPr>
      </w:pPr>
      <w:r w:rsidRPr="0063652F">
        <w:rPr>
          <w:sz w:val="24"/>
          <w:szCs w:val="24"/>
        </w:rPr>
        <w:t>Масштабные санкции со стороны западных госуда</w:t>
      </w:r>
      <w:proofErr w:type="gramStart"/>
      <w:r w:rsidRPr="0063652F">
        <w:rPr>
          <w:sz w:val="24"/>
          <w:szCs w:val="24"/>
        </w:rPr>
        <w:t>рств пр</w:t>
      </w:r>
      <w:proofErr w:type="gramEnd"/>
      <w:r w:rsidRPr="0063652F">
        <w:rPr>
          <w:sz w:val="24"/>
          <w:szCs w:val="24"/>
        </w:rPr>
        <w:t>ивели к разрыву внешнеэкономических связей и коснулись различных секторов экономики. Одной из ключевых отраслей в структуре реального сектора экономики, как по масштабу деятельности, так и по количеству созданных рабочих мест является торговля. Она считается лидером по поступлениям, как в федеральный, так и региональный бюджеты по всем отраслям хозяйства и обеспечивает большой вклад в ВВП. В ней, как в лакмусовой бумажке, отражаются современные кризисные явления в экономике, т.к. снижение потребительского спроса тотчас проявляется на показателях торговой деятельности предприятий [</w:t>
      </w:r>
      <w:r>
        <w:rPr>
          <w:sz w:val="24"/>
          <w:szCs w:val="24"/>
        </w:rPr>
        <w:t>3</w:t>
      </w:r>
      <w:r w:rsidRPr="0063652F">
        <w:rPr>
          <w:sz w:val="24"/>
          <w:szCs w:val="24"/>
        </w:rPr>
        <w:t>].</w:t>
      </w:r>
    </w:p>
    <w:p w:rsidR="003B734F" w:rsidRPr="003B734F" w:rsidRDefault="003B734F" w:rsidP="003B734F">
      <w:pPr>
        <w:ind w:firstLine="708"/>
        <w:jc w:val="both"/>
        <w:rPr>
          <w:sz w:val="24"/>
          <w:szCs w:val="24"/>
        </w:rPr>
      </w:pPr>
      <w:r w:rsidRPr="003B734F">
        <w:rPr>
          <w:sz w:val="24"/>
          <w:szCs w:val="24"/>
        </w:rPr>
        <w:t>Наиболее значимыми из них являются валовая добавленная стоимость и среднегодовая численность занятых</w:t>
      </w:r>
      <w:r>
        <w:rPr>
          <w:sz w:val="24"/>
          <w:szCs w:val="24"/>
        </w:rPr>
        <w:t>.</w:t>
      </w:r>
      <w:r w:rsidRPr="003B734F">
        <w:rPr>
          <w:sz w:val="24"/>
          <w:szCs w:val="24"/>
        </w:rPr>
        <w:t xml:space="preserve"> Численность занятых является универсальным показателем и оценивается с точки зрения экономических и социальных последствий кризисных факторов.</w:t>
      </w:r>
    </w:p>
    <w:p w:rsidR="003A4F21" w:rsidRPr="00AD3A4F" w:rsidRDefault="0039733F" w:rsidP="0063652F">
      <w:pPr>
        <w:ind w:firstLine="708"/>
        <w:jc w:val="both"/>
        <w:rPr>
          <w:sz w:val="24"/>
          <w:szCs w:val="24"/>
        </w:rPr>
      </w:pPr>
      <w:r w:rsidRPr="0039733F">
        <w:rPr>
          <w:sz w:val="24"/>
          <w:szCs w:val="24"/>
        </w:rPr>
        <w:t xml:space="preserve">Начиная с 2017-2022 гг., в России сокращается среднегодовая численность занятых граждан (табл. </w:t>
      </w:r>
      <w:r w:rsidR="00FE24C0">
        <w:rPr>
          <w:sz w:val="24"/>
          <w:szCs w:val="24"/>
        </w:rPr>
        <w:t>1</w:t>
      </w:r>
      <w:r w:rsidRPr="0039733F">
        <w:rPr>
          <w:sz w:val="24"/>
          <w:szCs w:val="24"/>
        </w:rPr>
        <w:t>). Особо заметное секвестрование произошло в 2020 г. с 72</w:t>
      </w:r>
      <w:r w:rsidR="009A42D0">
        <w:rPr>
          <w:sz w:val="24"/>
          <w:szCs w:val="24"/>
        </w:rPr>
        <w:t xml:space="preserve"> </w:t>
      </w:r>
      <w:r w:rsidRPr="0039733F">
        <w:rPr>
          <w:sz w:val="24"/>
          <w:szCs w:val="24"/>
        </w:rPr>
        <w:t>424,9 (2015 г.) до 70</w:t>
      </w:r>
      <w:r w:rsidR="009A42D0">
        <w:rPr>
          <w:sz w:val="24"/>
          <w:szCs w:val="24"/>
        </w:rPr>
        <w:t xml:space="preserve"> </w:t>
      </w:r>
      <w:r w:rsidRPr="0039733F">
        <w:rPr>
          <w:sz w:val="24"/>
          <w:szCs w:val="24"/>
        </w:rPr>
        <w:t xml:space="preserve">601 (2020 г.) тыс. чел. В </w:t>
      </w:r>
      <w:r w:rsidR="009F1E54">
        <w:rPr>
          <w:sz w:val="24"/>
          <w:szCs w:val="24"/>
        </w:rPr>
        <w:t xml:space="preserve">данный </w:t>
      </w:r>
      <w:r w:rsidR="005E234F">
        <w:rPr>
          <w:sz w:val="24"/>
          <w:szCs w:val="24"/>
        </w:rPr>
        <w:t xml:space="preserve">временной </w:t>
      </w:r>
      <w:r w:rsidR="009F1E54">
        <w:rPr>
          <w:sz w:val="24"/>
          <w:szCs w:val="24"/>
        </w:rPr>
        <w:t xml:space="preserve">период в </w:t>
      </w:r>
      <w:r w:rsidRPr="0039733F">
        <w:rPr>
          <w:sz w:val="24"/>
          <w:szCs w:val="24"/>
        </w:rPr>
        <w:t>общем составе занятого населения на торговые услуги в среднем приходи</w:t>
      </w:r>
      <w:r w:rsidR="009F1E54">
        <w:rPr>
          <w:sz w:val="24"/>
          <w:szCs w:val="24"/>
        </w:rPr>
        <w:t>лось</w:t>
      </w:r>
      <w:r w:rsidRPr="0039733F">
        <w:rPr>
          <w:sz w:val="24"/>
          <w:szCs w:val="24"/>
        </w:rPr>
        <w:t xml:space="preserve"> до 19% </w:t>
      </w:r>
      <w:r w:rsidR="00D259BE">
        <w:rPr>
          <w:sz w:val="24"/>
          <w:szCs w:val="24"/>
        </w:rPr>
        <w:t>занятых</w:t>
      </w:r>
      <w:r w:rsidRPr="0039733F">
        <w:rPr>
          <w:sz w:val="24"/>
          <w:szCs w:val="24"/>
        </w:rPr>
        <w:t>.</w:t>
      </w:r>
      <w:r w:rsidR="00D13680">
        <w:rPr>
          <w:sz w:val="24"/>
          <w:szCs w:val="24"/>
        </w:rPr>
        <w:t xml:space="preserve"> </w:t>
      </w:r>
      <w:r w:rsidR="00E2544E">
        <w:rPr>
          <w:sz w:val="24"/>
          <w:szCs w:val="24"/>
        </w:rPr>
        <w:t>Данному обстоятельству способствовало р</w:t>
      </w:r>
      <w:r w:rsidR="00E2544E" w:rsidRPr="00E2544E">
        <w:rPr>
          <w:sz w:val="24"/>
          <w:szCs w:val="24"/>
        </w:rPr>
        <w:t xml:space="preserve">аспространение </w:t>
      </w:r>
      <w:proofErr w:type="spellStart"/>
      <w:r w:rsidR="00E2544E" w:rsidRPr="00E2544E">
        <w:rPr>
          <w:sz w:val="24"/>
          <w:szCs w:val="24"/>
        </w:rPr>
        <w:t>коронавирусной</w:t>
      </w:r>
      <w:proofErr w:type="spellEnd"/>
      <w:r w:rsidR="00E2544E" w:rsidRPr="00E2544E">
        <w:rPr>
          <w:sz w:val="24"/>
          <w:szCs w:val="24"/>
        </w:rPr>
        <w:t xml:space="preserve"> инфекции</w:t>
      </w:r>
      <w:r w:rsidR="00E2544E">
        <w:rPr>
          <w:sz w:val="24"/>
          <w:szCs w:val="24"/>
        </w:rPr>
        <w:t>, которое</w:t>
      </w:r>
      <w:r w:rsidR="00E2544E" w:rsidRPr="00E2544E">
        <w:rPr>
          <w:sz w:val="24"/>
          <w:szCs w:val="24"/>
        </w:rPr>
        <w:t xml:space="preserve"> потребовало введения жестких ограничительных мер на хозяйственную деятельность и социальную активность населения страны</w:t>
      </w:r>
      <w:r w:rsidR="001D5D22">
        <w:rPr>
          <w:sz w:val="24"/>
          <w:szCs w:val="24"/>
        </w:rPr>
        <w:t xml:space="preserve"> </w:t>
      </w:r>
      <w:r w:rsidR="00E2544E" w:rsidRPr="00E2544E">
        <w:rPr>
          <w:sz w:val="24"/>
          <w:szCs w:val="24"/>
        </w:rPr>
        <w:t>[</w:t>
      </w:r>
      <w:r w:rsidR="00CE201A">
        <w:rPr>
          <w:sz w:val="24"/>
          <w:szCs w:val="24"/>
        </w:rPr>
        <w:t>4</w:t>
      </w:r>
      <w:r w:rsidR="00E2544E" w:rsidRPr="00E2544E">
        <w:rPr>
          <w:sz w:val="24"/>
          <w:szCs w:val="24"/>
        </w:rPr>
        <w:t>].</w:t>
      </w:r>
      <w:r w:rsidR="00AD3A4F">
        <w:rPr>
          <w:sz w:val="24"/>
          <w:szCs w:val="24"/>
        </w:rPr>
        <w:t xml:space="preserve"> </w:t>
      </w:r>
      <w:r w:rsidR="00AD3A4F" w:rsidRPr="00DE475A">
        <w:rPr>
          <w:sz w:val="24"/>
          <w:szCs w:val="24"/>
        </w:rPr>
        <w:t>Мгновенно последовало сокращение спроса и предложения на внутреннем рынке.</w:t>
      </w:r>
      <w:r w:rsidR="00AD3A4F">
        <w:rPr>
          <w:sz w:val="24"/>
          <w:szCs w:val="24"/>
        </w:rPr>
        <w:t xml:space="preserve"> </w:t>
      </w:r>
      <w:r w:rsidR="00BC375F">
        <w:rPr>
          <w:sz w:val="24"/>
          <w:szCs w:val="24"/>
        </w:rPr>
        <w:t>Текущие</w:t>
      </w:r>
      <w:r w:rsidR="00AD3A4F">
        <w:rPr>
          <w:sz w:val="24"/>
          <w:szCs w:val="24"/>
        </w:rPr>
        <w:t xml:space="preserve"> условия привели к </w:t>
      </w:r>
      <w:r w:rsidR="00AD3A4F" w:rsidRPr="00AD3A4F">
        <w:rPr>
          <w:sz w:val="24"/>
          <w:szCs w:val="24"/>
        </w:rPr>
        <w:t>значительному уровню инфляции экономики, снижению покупательной способности и активности населения, а так же дегрессии реальных денежных доходов, что сказалось на сохранении отрицательной динамики в торговой отрасли</w:t>
      </w:r>
      <w:r w:rsidR="00216927">
        <w:rPr>
          <w:sz w:val="24"/>
          <w:szCs w:val="24"/>
        </w:rPr>
        <w:t xml:space="preserve"> </w:t>
      </w:r>
      <w:r w:rsidR="00216927" w:rsidRPr="00216927">
        <w:rPr>
          <w:sz w:val="24"/>
          <w:szCs w:val="24"/>
        </w:rPr>
        <w:t>[</w:t>
      </w:r>
      <w:r w:rsidR="00567AA1" w:rsidRPr="00567AA1">
        <w:rPr>
          <w:sz w:val="24"/>
          <w:szCs w:val="24"/>
        </w:rPr>
        <w:t>5</w:t>
      </w:r>
      <w:r w:rsidR="00216927" w:rsidRPr="00216927">
        <w:rPr>
          <w:sz w:val="24"/>
          <w:szCs w:val="24"/>
        </w:rPr>
        <w:t>]</w:t>
      </w:r>
      <w:r w:rsidR="00AD3A4F" w:rsidRPr="00AD3A4F">
        <w:rPr>
          <w:sz w:val="24"/>
          <w:szCs w:val="24"/>
        </w:rPr>
        <w:t xml:space="preserve">.  </w:t>
      </w:r>
    </w:p>
    <w:p w:rsidR="0039733F" w:rsidRPr="00FE24C0" w:rsidRDefault="00FE24C0" w:rsidP="00FE24C0">
      <w:pPr>
        <w:jc w:val="right"/>
        <w:rPr>
          <w:sz w:val="24"/>
          <w:szCs w:val="24"/>
        </w:rPr>
      </w:pPr>
      <w:r w:rsidRPr="00FE24C0">
        <w:rPr>
          <w:sz w:val="24"/>
          <w:szCs w:val="24"/>
        </w:rPr>
        <w:lastRenderedPageBreak/>
        <w:t>Таблица 1</w:t>
      </w:r>
    </w:p>
    <w:p w:rsidR="0039733F" w:rsidRPr="00AA51E5" w:rsidRDefault="0039733F" w:rsidP="0039733F">
      <w:pPr>
        <w:jc w:val="center"/>
        <w:rPr>
          <w:sz w:val="24"/>
          <w:szCs w:val="24"/>
        </w:rPr>
      </w:pPr>
      <w:r w:rsidRPr="00AA51E5">
        <w:rPr>
          <w:sz w:val="24"/>
          <w:szCs w:val="24"/>
        </w:rPr>
        <w:t xml:space="preserve">Среднегодовая численность </w:t>
      </w:r>
      <w:proofErr w:type="gramStart"/>
      <w:r w:rsidRPr="00AA51E5">
        <w:rPr>
          <w:sz w:val="24"/>
          <w:szCs w:val="24"/>
        </w:rPr>
        <w:t>занятых</w:t>
      </w:r>
      <w:proofErr w:type="gramEnd"/>
      <w:r w:rsidRPr="00AA51E5">
        <w:rPr>
          <w:sz w:val="24"/>
          <w:szCs w:val="24"/>
        </w:rPr>
        <w:t xml:space="preserve"> в</w:t>
      </w:r>
      <w:r w:rsidR="005944AB">
        <w:rPr>
          <w:sz w:val="24"/>
          <w:szCs w:val="24"/>
        </w:rPr>
        <w:t xml:space="preserve"> </w:t>
      </w:r>
      <w:r w:rsidRPr="00AA51E5">
        <w:rPr>
          <w:sz w:val="24"/>
          <w:szCs w:val="24"/>
        </w:rPr>
        <w:t xml:space="preserve">торговле </w:t>
      </w:r>
    </w:p>
    <w:p w:rsidR="0039733F" w:rsidRPr="00992052" w:rsidRDefault="0039733F" w:rsidP="0039733F">
      <w:pPr>
        <w:jc w:val="center"/>
        <w:rPr>
          <w:sz w:val="20"/>
          <w:szCs w:val="20"/>
        </w:rPr>
      </w:pPr>
      <w:r w:rsidRPr="00992052">
        <w:rPr>
          <w:sz w:val="20"/>
          <w:szCs w:val="20"/>
        </w:rPr>
        <w:t>(тысяч человек)</w:t>
      </w:r>
    </w:p>
    <w:tbl>
      <w:tblPr>
        <w:tblStyle w:val="a6"/>
        <w:tblW w:w="9606" w:type="dxa"/>
        <w:tblLook w:val="04A0"/>
      </w:tblPr>
      <w:tblGrid>
        <w:gridCol w:w="1746"/>
        <w:gridCol w:w="911"/>
        <w:gridCol w:w="912"/>
        <w:gridCol w:w="913"/>
        <w:gridCol w:w="913"/>
        <w:gridCol w:w="913"/>
        <w:gridCol w:w="913"/>
        <w:gridCol w:w="873"/>
        <w:gridCol w:w="736"/>
        <w:gridCol w:w="776"/>
      </w:tblGrid>
      <w:tr w:rsidR="0039733F" w:rsidRPr="00F54384" w:rsidTr="00193924">
        <w:tc>
          <w:tcPr>
            <w:tcW w:w="1753" w:type="dxa"/>
          </w:tcPr>
          <w:p w:rsidR="0039733F" w:rsidRPr="00F54384" w:rsidRDefault="0039733F" w:rsidP="00193924">
            <w:pPr>
              <w:rPr>
                <w:sz w:val="16"/>
                <w:szCs w:val="16"/>
              </w:rPr>
            </w:pPr>
            <w:r w:rsidRPr="00F54384">
              <w:rPr>
                <w:sz w:val="16"/>
                <w:szCs w:val="16"/>
              </w:rPr>
              <w:t>Годы</w:t>
            </w:r>
          </w:p>
        </w:tc>
        <w:tc>
          <w:tcPr>
            <w:tcW w:w="916" w:type="dxa"/>
          </w:tcPr>
          <w:p w:rsidR="0039733F" w:rsidRPr="00F54384" w:rsidRDefault="0039733F" w:rsidP="00193924">
            <w:pPr>
              <w:rPr>
                <w:sz w:val="16"/>
                <w:szCs w:val="16"/>
              </w:rPr>
            </w:pPr>
            <w:r w:rsidRPr="00F54384">
              <w:rPr>
                <w:sz w:val="16"/>
                <w:szCs w:val="16"/>
              </w:rPr>
              <w:t xml:space="preserve">2010 </w:t>
            </w:r>
          </w:p>
        </w:tc>
        <w:tc>
          <w:tcPr>
            <w:tcW w:w="916" w:type="dxa"/>
          </w:tcPr>
          <w:p w:rsidR="0039733F" w:rsidRPr="00F54384" w:rsidRDefault="0039733F" w:rsidP="00193924">
            <w:pPr>
              <w:rPr>
                <w:sz w:val="16"/>
                <w:szCs w:val="16"/>
              </w:rPr>
            </w:pPr>
            <w:r w:rsidRPr="00F54384">
              <w:rPr>
                <w:sz w:val="16"/>
                <w:szCs w:val="16"/>
              </w:rPr>
              <w:t>2015</w:t>
            </w:r>
          </w:p>
        </w:tc>
        <w:tc>
          <w:tcPr>
            <w:tcW w:w="917" w:type="dxa"/>
          </w:tcPr>
          <w:p w:rsidR="0039733F" w:rsidRPr="00F54384" w:rsidRDefault="0039733F" w:rsidP="00193924">
            <w:pPr>
              <w:rPr>
                <w:sz w:val="16"/>
                <w:szCs w:val="16"/>
              </w:rPr>
            </w:pPr>
            <w:r w:rsidRPr="00F54384">
              <w:rPr>
                <w:sz w:val="16"/>
                <w:szCs w:val="16"/>
              </w:rPr>
              <w:t>2016</w:t>
            </w:r>
          </w:p>
        </w:tc>
        <w:tc>
          <w:tcPr>
            <w:tcW w:w="917" w:type="dxa"/>
          </w:tcPr>
          <w:p w:rsidR="0039733F" w:rsidRPr="00F54384" w:rsidRDefault="0039733F" w:rsidP="00193924">
            <w:pPr>
              <w:rPr>
                <w:sz w:val="16"/>
                <w:szCs w:val="16"/>
              </w:rPr>
            </w:pPr>
            <w:r w:rsidRPr="00F54384">
              <w:rPr>
                <w:sz w:val="16"/>
                <w:szCs w:val="16"/>
              </w:rPr>
              <w:t>2017</w:t>
            </w:r>
          </w:p>
        </w:tc>
        <w:tc>
          <w:tcPr>
            <w:tcW w:w="917" w:type="dxa"/>
          </w:tcPr>
          <w:p w:rsidR="0039733F" w:rsidRPr="00F54384" w:rsidRDefault="0039733F" w:rsidP="00193924">
            <w:pPr>
              <w:rPr>
                <w:sz w:val="16"/>
                <w:szCs w:val="16"/>
              </w:rPr>
            </w:pPr>
            <w:r w:rsidRPr="00F54384">
              <w:rPr>
                <w:sz w:val="16"/>
                <w:szCs w:val="16"/>
              </w:rPr>
              <w:t>2018</w:t>
            </w:r>
          </w:p>
        </w:tc>
        <w:tc>
          <w:tcPr>
            <w:tcW w:w="917" w:type="dxa"/>
          </w:tcPr>
          <w:p w:rsidR="0039733F" w:rsidRPr="00F54384" w:rsidRDefault="0039733F" w:rsidP="00193924">
            <w:pPr>
              <w:rPr>
                <w:sz w:val="16"/>
                <w:szCs w:val="16"/>
              </w:rPr>
            </w:pPr>
            <w:r w:rsidRPr="00F54384">
              <w:rPr>
                <w:sz w:val="16"/>
                <w:szCs w:val="16"/>
              </w:rPr>
              <w:t>2019</w:t>
            </w:r>
          </w:p>
        </w:tc>
        <w:tc>
          <w:tcPr>
            <w:tcW w:w="876" w:type="dxa"/>
          </w:tcPr>
          <w:p w:rsidR="0039733F" w:rsidRPr="00F54384" w:rsidRDefault="0039733F" w:rsidP="00193924">
            <w:pPr>
              <w:rPr>
                <w:sz w:val="16"/>
                <w:szCs w:val="16"/>
              </w:rPr>
            </w:pPr>
            <w:r w:rsidRPr="00F54384">
              <w:rPr>
                <w:sz w:val="16"/>
                <w:szCs w:val="16"/>
              </w:rPr>
              <w:t>2020</w:t>
            </w:r>
          </w:p>
        </w:tc>
        <w:tc>
          <w:tcPr>
            <w:tcW w:w="736" w:type="dxa"/>
          </w:tcPr>
          <w:p w:rsidR="0039733F" w:rsidRPr="00F54384" w:rsidRDefault="0039733F" w:rsidP="00193924">
            <w:pPr>
              <w:rPr>
                <w:sz w:val="16"/>
                <w:szCs w:val="16"/>
              </w:rPr>
            </w:pPr>
            <w:r w:rsidRPr="00F54384">
              <w:rPr>
                <w:sz w:val="16"/>
                <w:szCs w:val="16"/>
              </w:rPr>
              <w:t>2021</w:t>
            </w:r>
          </w:p>
        </w:tc>
        <w:tc>
          <w:tcPr>
            <w:tcW w:w="741" w:type="dxa"/>
          </w:tcPr>
          <w:p w:rsidR="0039733F" w:rsidRPr="00F54384" w:rsidRDefault="0039733F" w:rsidP="00193924">
            <w:pPr>
              <w:rPr>
                <w:sz w:val="16"/>
                <w:szCs w:val="16"/>
              </w:rPr>
            </w:pPr>
            <w:r>
              <w:rPr>
                <w:sz w:val="16"/>
                <w:szCs w:val="16"/>
              </w:rPr>
              <w:t>2022</w:t>
            </w:r>
          </w:p>
        </w:tc>
      </w:tr>
      <w:tr w:rsidR="0039733F" w:rsidRPr="00F54384" w:rsidTr="00193924">
        <w:tc>
          <w:tcPr>
            <w:tcW w:w="1753" w:type="dxa"/>
          </w:tcPr>
          <w:p w:rsidR="0039733F" w:rsidRPr="00F54384" w:rsidRDefault="0039733F" w:rsidP="00193924">
            <w:pPr>
              <w:rPr>
                <w:sz w:val="16"/>
                <w:szCs w:val="16"/>
              </w:rPr>
            </w:pPr>
            <w:proofErr w:type="gramStart"/>
            <w:r w:rsidRPr="00F54384">
              <w:rPr>
                <w:sz w:val="16"/>
                <w:szCs w:val="16"/>
              </w:rPr>
              <w:t>Всего</w:t>
            </w:r>
            <w:r w:rsidR="005944AB">
              <w:rPr>
                <w:sz w:val="16"/>
                <w:szCs w:val="16"/>
              </w:rPr>
              <w:t xml:space="preserve"> занятых</w:t>
            </w:r>
            <w:r w:rsidR="00C44A79">
              <w:rPr>
                <w:sz w:val="16"/>
                <w:szCs w:val="16"/>
              </w:rPr>
              <w:t xml:space="preserve"> в РФ</w:t>
            </w:r>
            <w:proofErr w:type="gramEnd"/>
          </w:p>
        </w:tc>
        <w:tc>
          <w:tcPr>
            <w:tcW w:w="916" w:type="dxa"/>
          </w:tcPr>
          <w:p w:rsidR="0039733F" w:rsidRPr="00F54384" w:rsidRDefault="0039733F" w:rsidP="00193924">
            <w:pPr>
              <w:rPr>
                <w:sz w:val="16"/>
                <w:szCs w:val="16"/>
              </w:rPr>
            </w:pPr>
            <w:r w:rsidRPr="00F54384">
              <w:rPr>
                <w:sz w:val="16"/>
                <w:szCs w:val="16"/>
              </w:rPr>
              <w:t xml:space="preserve">71493,1 </w:t>
            </w:r>
          </w:p>
        </w:tc>
        <w:tc>
          <w:tcPr>
            <w:tcW w:w="916" w:type="dxa"/>
          </w:tcPr>
          <w:p w:rsidR="0039733F" w:rsidRPr="00F54384" w:rsidRDefault="0039733F" w:rsidP="00193924">
            <w:pPr>
              <w:rPr>
                <w:sz w:val="16"/>
                <w:szCs w:val="16"/>
              </w:rPr>
            </w:pPr>
            <w:r w:rsidRPr="00F54384">
              <w:rPr>
                <w:sz w:val="16"/>
                <w:szCs w:val="16"/>
              </w:rPr>
              <w:t>72424,9</w:t>
            </w:r>
          </w:p>
        </w:tc>
        <w:tc>
          <w:tcPr>
            <w:tcW w:w="917" w:type="dxa"/>
          </w:tcPr>
          <w:p w:rsidR="0039733F" w:rsidRPr="00F54384" w:rsidRDefault="0039733F" w:rsidP="00193924">
            <w:pPr>
              <w:rPr>
                <w:sz w:val="16"/>
                <w:szCs w:val="16"/>
              </w:rPr>
            </w:pPr>
            <w:r w:rsidRPr="00F54384">
              <w:rPr>
                <w:sz w:val="16"/>
                <w:szCs w:val="16"/>
              </w:rPr>
              <w:t>72065,2</w:t>
            </w:r>
          </w:p>
        </w:tc>
        <w:tc>
          <w:tcPr>
            <w:tcW w:w="917" w:type="dxa"/>
          </w:tcPr>
          <w:p w:rsidR="0039733F" w:rsidRPr="00F54384" w:rsidRDefault="0039733F" w:rsidP="00193924">
            <w:pPr>
              <w:rPr>
                <w:sz w:val="16"/>
                <w:szCs w:val="16"/>
              </w:rPr>
            </w:pPr>
            <w:r w:rsidRPr="00F54384">
              <w:rPr>
                <w:sz w:val="16"/>
                <w:szCs w:val="16"/>
              </w:rPr>
              <w:t>71842,7</w:t>
            </w:r>
          </w:p>
        </w:tc>
        <w:tc>
          <w:tcPr>
            <w:tcW w:w="917" w:type="dxa"/>
          </w:tcPr>
          <w:p w:rsidR="0039733F" w:rsidRPr="00F54384" w:rsidRDefault="0039733F" w:rsidP="00193924">
            <w:pPr>
              <w:rPr>
                <w:sz w:val="16"/>
                <w:szCs w:val="16"/>
              </w:rPr>
            </w:pPr>
            <w:r w:rsidRPr="00F54384">
              <w:rPr>
                <w:sz w:val="16"/>
                <w:szCs w:val="16"/>
              </w:rPr>
              <w:t>71561,7</w:t>
            </w:r>
          </w:p>
        </w:tc>
        <w:tc>
          <w:tcPr>
            <w:tcW w:w="917" w:type="dxa"/>
          </w:tcPr>
          <w:p w:rsidR="0039733F" w:rsidRPr="00F54384" w:rsidRDefault="0039733F" w:rsidP="00193924">
            <w:pPr>
              <w:rPr>
                <w:sz w:val="16"/>
                <w:szCs w:val="16"/>
              </w:rPr>
            </w:pPr>
            <w:r w:rsidRPr="00F54384">
              <w:rPr>
                <w:sz w:val="16"/>
                <w:szCs w:val="16"/>
              </w:rPr>
              <w:t>70949,3</w:t>
            </w:r>
          </w:p>
        </w:tc>
        <w:tc>
          <w:tcPr>
            <w:tcW w:w="876" w:type="dxa"/>
          </w:tcPr>
          <w:p w:rsidR="0039733F" w:rsidRPr="00F54384" w:rsidRDefault="0039733F" w:rsidP="00193924">
            <w:pPr>
              <w:rPr>
                <w:sz w:val="16"/>
                <w:szCs w:val="16"/>
              </w:rPr>
            </w:pPr>
            <w:r w:rsidRPr="00F54384">
              <w:rPr>
                <w:sz w:val="16"/>
                <w:szCs w:val="16"/>
              </w:rPr>
              <w:t>70601</w:t>
            </w:r>
          </w:p>
        </w:tc>
        <w:tc>
          <w:tcPr>
            <w:tcW w:w="736" w:type="dxa"/>
          </w:tcPr>
          <w:p w:rsidR="0039733F" w:rsidRPr="00F54384" w:rsidRDefault="0039733F" w:rsidP="00193924">
            <w:pPr>
              <w:rPr>
                <w:sz w:val="16"/>
                <w:szCs w:val="16"/>
              </w:rPr>
            </w:pPr>
            <w:r w:rsidRPr="00F54384">
              <w:rPr>
                <w:sz w:val="16"/>
                <w:szCs w:val="16"/>
              </w:rPr>
              <w:t>70817,9</w:t>
            </w:r>
          </w:p>
        </w:tc>
        <w:tc>
          <w:tcPr>
            <w:tcW w:w="741" w:type="dxa"/>
          </w:tcPr>
          <w:p w:rsidR="0039733F" w:rsidRPr="00D8484C" w:rsidRDefault="0039733F" w:rsidP="00193924">
            <w:pPr>
              <w:rPr>
                <w:sz w:val="16"/>
                <w:szCs w:val="16"/>
              </w:rPr>
            </w:pPr>
            <w:r w:rsidRPr="00D8484C">
              <w:rPr>
                <w:sz w:val="16"/>
                <w:szCs w:val="16"/>
              </w:rPr>
              <w:t>71</w:t>
            </w:r>
            <w:r w:rsidR="00D13680">
              <w:rPr>
                <w:sz w:val="16"/>
                <w:szCs w:val="16"/>
              </w:rPr>
              <w:t> </w:t>
            </w:r>
            <w:r w:rsidRPr="00D8484C">
              <w:rPr>
                <w:sz w:val="16"/>
                <w:szCs w:val="16"/>
              </w:rPr>
              <w:t>974</w:t>
            </w:r>
            <w:r w:rsidR="00D13680">
              <w:rPr>
                <w:sz w:val="16"/>
                <w:szCs w:val="16"/>
              </w:rPr>
              <w:t>,0</w:t>
            </w:r>
          </w:p>
        </w:tc>
      </w:tr>
      <w:tr w:rsidR="0039733F" w:rsidRPr="00F54384" w:rsidTr="00193924">
        <w:tc>
          <w:tcPr>
            <w:tcW w:w="1753" w:type="dxa"/>
          </w:tcPr>
          <w:p w:rsidR="0039733F" w:rsidRPr="00F54384" w:rsidRDefault="00EC5E97" w:rsidP="00193924">
            <w:pPr>
              <w:rPr>
                <w:sz w:val="16"/>
                <w:szCs w:val="16"/>
              </w:rPr>
            </w:pPr>
            <w:r>
              <w:rPr>
                <w:sz w:val="16"/>
                <w:szCs w:val="16"/>
              </w:rPr>
              <w:t>Т</w:t>
            </w:r>
            <w:r w:rsidR="0039733F" w:rsidRPr="00F54384">
              <w:rPr>
                <w:sz w:val="16"/>
                <w:szCs w:val="16"/>
              </w:rPr>
              <w:t>орговля оптовая и розничная; ремонт автотранспортных средств и мотоциклов транспортировка и хранение</w:t>
            </w:r>
          </w:p>
        </w:tc>
        <w:tc>
          <w:tcPr>
            <w:tcW w:w="916" w:type="dxa"/>
          </w:tcPr>
          <w:p w:rsidR="0039733F" w:rsidRPr="00F54384" w:rsidRDefault="0039733F" w:rsidP="00193924">
            <w:pPr>
              <w:rPr>
                <w:sz w:val="16"/>
                <w:szCs w:val="16"/>
              </w:rPr>
            </w:pPr>
            <w:r w:rsidRPr="00F54384">
              <w:rPr>
                <w:sz w:val="16"/>
                <w:szCs w:val="16"/>
              </w:rPr>
              <w:t>12546,2</w:t>
            </w:r>
          </w:p>
        </w:tc>
        <w:tc>
          <w:tcPr>
            <w:tcW w:w="916" w:type="dxa"/>
          </w:tcPr>
          <w:p w:rsidR="0039733F" w:rsidRPr="00F54384" w:rsidRDefault="0039733F" w:rsidP="00193924">
            <w:pPr>
              <w:rPr>
                <w:sz w:val="16"/>
                <w:szCs w:val="16"/>
              </w:rPr>
            </w:pPr>
            <w:r w:rsidRPr="00F54384">
              <w:rPr>
                <w:sz w:val="16"/>
                <w:szCs w:val="16"/>
              </w:rPr>
              <w:t>13482,4</w:t>
            </w:r>
          </w:p>
        </w:tc>
        <w:tc>
          <w:tcPr>
            <w:tcW w:w="917" w:type="dxa"/>
          </w:tcPr>
          <w:p w:rsidR="0039733F" w:rsidRPr="00F54384" w:rsidRDefault="0039733F" w:rsidP="00193924">
            <w:pPr>
              <w:rPr>
                <w:sz w:val="16"/>
                <w:szCs w:val="16"/>
              </w:rPr>
            </w:pPr>
            <w:r w:rsidRPr="00F54384">
              <w:rPr>
                <w:sz w:val="16"/>
                <w:szCs w:val="16"/>
              </w:rPr>
              <w:t>13493,9</w:t>
            </w:r>
          </w:p>
        </w:tc>
        <w:tc>
          <w:tcPr>
            <w:tcW w:w="917" w:type="dxa"/>
          </w:tcPr>
          <w:p w:rsidR="0039733F" w:rsidRPr="00F54384" w:rsidRDefault="0039733F" w:rsidP="00193924">
            <w:pPr>
              <w:rPr>
                <w:sz w:val="16"/>
                <w:szCs w:val="16"/>
              </w:rPr>
            </w:pPr>
            <w:r w:rsidRPr="00F54384">
              <w:rPr>
                <w:sz w:val="16"/>
                <w:szCs w:val="16"/>
              </w:rPr>
              <w:t>13685,7</w:t>
            </w:r>
          </w:p>
        </w:tc>
        <w:tc>
          <w:tcPr>
            <w:tcW w:w="917" w:type="dxa"/>
          </w:tcPr>
          <w:p w:rsidR="0039733F" w:rsidRPr="00F54384" w:rsidRDefault="0039733F" w:rsidP="00193924">
            <w:pPr>
              <w:rPr>
                <w:sz w:val="16"/>
                <w:szCs w:val="16"/>
              </w:rPr>
            </w:pPr>
            <w:r w:rsidRPr="00F54384">
              <w:rPr>
                <w:sz w:val="16"/>
                <w:szCs w:val="16"/>
              </w:rPr>
              <w:t>13669,9</w:t>
            </w:r>
          </w:p>
        </w:tc>
        <w:tc>
          <w:tcPr>
            <w:tcW w:w="917" w:type="dxa"/>
          </w:tcPr>
          <w:p w:rsidR="0039733F" w:rsidRPr="00F54384" w:rsidRDefault="0039733F" w:rsidP="00193924">
            <w:pPr>
              <w:rPr>
                <w:sz w:val="16"/>
                <w:szCs w:val="16"/>
              </w:rPr>
            </w:pPr>
            <w:r w:rsidRPr="00F54384">
              <w:rPr>
                <w:sz w:val="16"/>
                <w:szCs w:val="16"/>
              </w:rPr>
              <w:t>13404,4</w:t>
            </w:r>
          </w:p>
        </w:tc>
        <w:tc>
          <w:tcPr>
            <w:tcW w:w="876" w:type="dxa"/>
          </w:tcPr>
          <w:p w:rsidR="0039733F" w:rsidRPr="00F54384" w:rsidRDefault="0039733F" w:rsidP="00193924">
            <w:pPr>
              <w:rPr>
                <w:sz w:val="16"/>
                <w:szCs w:val="16"/>
              </w:rPr>
            </w:pPr>
            <w:r w:rsidRPr="00F54384">
              <w:rPr>
                <w:sz w:val="16"/>
                <w:szCs w:val="16"/>
              </w:rPr>
              <w:t>13045.7</w:t>
            </w:r>
          </w:p>
        </w:tc>
        <w:tc>
          <w:tcPr>
            <w:tcW w:w="736" w:type="dxa"/>
          </w:tcPr>
          <w:p w:rsidR="0039733F" w:rsidRPr="00F54384" w:rsidRDefault="0039733F" w:rsidP="00193924">
            <w:pPr>
              <w:rPr>
                <w:sz w:val="16"/>
                <w:szCs w:val="16"/>
              </w:rPr>
            </w:pPr>
            <w:r w:rsidRPr="00F54384">
              <w:rPr>
                <w:color w:val="000000"/>
                <w:sz w:val="16"/>
                <w:szCs w:val="16"/>
              </w:rPr>
              <w:t>13236,3</w:t>
            </w:r>
          </w:p>
        </w:tc>
        <w:tc>
          <w:tcPr>
            <w:tcW w:w="741" w:type="dxa"/>
          </w:tcPr>
          <w:p w:rsidR="0039733F" w:rsidRPr="00D84939" w:rsidRDefault="0039733F" w:rsidP="00193924">
            <w:pPr>
              <w:rPr>
                <w:color w:val="000000"/>
                <w:sz w:val="16"/>
                <w:szCs w:val="16"/>
              </w:rPr>
            </w:pPr>
            <w:r w:rsidRPr="00D84939">
              <w:rPr>
                <w:sz w:val="16"/>
                <w:szCs w:val="16"/>
              </w:rPr>
              <w:t>11</w:t>
            </w:r>
            <w:r>
              <w:rPr>
                <w:sz w:val="16"/>
                <w:szCs w:val="16"/>
              </w:rPr>
              <w:t> </w:t>
            </w:r>
            <w:r w:rsidRPr="00D84939">
              <w:rPr>
                <w:sz w:val="16"/>
                <w:szCs w:val="16"/>
              </w:rPr>
              <w:t>203</w:t>
            </w:r>
            <w:r>
              <w:rPr>
                <w:sz w:val="16"/>
                <w:szCs w:val="16"/>
              </w:rPr>
              <w:t>,0</w:t>
            </w:r>
          </w:p>
        </w:tc>
      </w:tr>
      <w:tr w:rsidR="0039733F" w:rsidRPr="00F54384" w:rsidTr="00193924">
        <w:tc>
          <w:tcPr>
            <w:tcW w:w="1753" w:type="dxa"/>
          </w:tcPr>
          <w:p w:rsidR="0039733F" w:rsidRPr="00002A91" w:rsidRDefault="0039733F" w:rsidP="00193924">
            <w:pPr>
              <w:rPr>
                <w:color w:val="000000"/>
                <w:sz w:val="16"/>
                <w:szCs w:val="16"/>
              </w:rPr>
            </w:pPr>
            <w:r>
              <w:rPr>
                <w:rFonts w:ascii="Calibri" w:hAnsi="Calibri" w:cs="Calibri"/>
                <w:color w:val="000000"/>
              </w:rPr>
              <w:t> </w:t>
            </w:r>
            <w:r w:rsidRPr="00002A91">
              <w:rPr>
                <w:bCs/>
                <w:color w:val="000000"/>
                <w:sz w:val="16"/>
                <w:szCs w:val="16"/>
              </w:rPr>
              <w:t>В процентах к итогу</w:t>
            </w:r>
          </w:p>
          <w:p w:rsidR="0039733F" w:rsidRPr="00F54384" w:rsidRDefault="0039733F" w:rsidP="00193924">
            <w:pPr>
              <w:rPr>
                <w:sz w:val="16"/>
                <w:szCs w:val="16"/>
              </w:rPr>
            </w:pPr>
          </w:p>
        </w:tc>
        <w:tc>
          <w:tcPr>
            <w:tcW w:w="916" w:type="dxa"/>
          </w:tcPr>
          <w:p w:rsidR="0039733F" w:rsidRPr="00F54384" w:rsidRDefault="0039733F" w:rsidP="00193924">
            <w:pPr>
              <w:jc w:val="center"/>
              <w:rPr>
                <w:sz w:val="16"/>
                <w:szCs w:val="16"/>
              </w:rPr>
            </w:pPr>
            <w:r>
              <w:rPr>
                <w:sz w:val="16"/>
                <w:szCs w:val="16"/>
              </w:rPr>
              <w:t>17,5</w:t>
            </w:r>
          </w:p>
        </w:tc>
        <w:tc>
          <w:tcPr>
            <w:tcW w:w="916" w:type="dxa"/>
          </w:tcPr>
          <w:p w:rsidR="0039733F" w:rsidRPr="00F54384" w:rsidRDefault="0039733F" w:rsidP="00193924">
            <w:pPr>
              <w:jc w:val="center"/>
              <w:rPr>
                <w:sz w:val="16"/>
                <w:szCs w:val="16"/>
              </w:rPr>
            </w:pPr>
            <w:r>
              <w:rPr>
                <w:sz w:val="16"/>
                <w:szCs w:val="16"/>
              </w:rPr>
              <w:t>18,6</w:t>
            </w:r>
          </w:p>
        </w:tc>
        <w:tc>
          <w:tcPr>
            <w:tcW w:w="917" w:type="dxa"/>
          </w:tcPr>
          <w:p w:rsidR="0039733F" w:rsidRPr="00F54384" w:rsidRDefault="0039733F" w:rsidP="00193924">
            <w:pPr>
              <w:jc w:val="center"/>
              <w:rPr>
                <w:sz w:val="16"/>
                <w:szCs w:val="16"/>
              </w:rPr>
            </w:pPr>
            <w:r>
              <w:rPr>
                <w:sz w:val="16"/>
                <w:szCs w:val="16"/>
              </w:rPr>
              <w:t>18,7</w:t>
            </w:r>
          </w:p>
        </w:tc>
        <w:tc>
          <w:tcPr>
            <w:tcW w:w="917" w:type="dxa"/>
          </w:tcPr>
          <w:p w:rsidR="0039733F" w:rsidRPr="00A54B27" w:rsidRDefault="0039733F" w:rsidP="00193924">
            <w:pPr>
              <w:jc w:val="center"/>
              <w:rPr>
                <w:sz w:val="16"/>
                <w:szCs w:val="16"/>
              </w:rPr>
            </w:pPr>
            <w:r w:rsidRPr="00002A91">
              <w:rPr>
                <w:color w:val="000000"/>
                <w:sz w:val="16"/>
                <w:szCs w:val="16"/>
              </w:rPr>
              <w:t>19,0</w:t>
            </w:r>
          </w:p>
        </w:tc>
        <w:tc>
          <w:tcPr>
            <w:tcW w:w="917" w:type="dxa"/>
          </w:tcPr>
          <w:p w:rsidR="0039733F" w:rsidRPr="00A54B27" w:rsidRDefault="0039733F" w:rsidP="00193924">
            <w:pPr>
              <w:jc w:val="center"/>
              <w:rPr>
                <w:sz w:val="16"/>
                <w:szCs w:val="16"/>
              </w:rPr>
            </w:pPr>
            <w:r w:rsidRPr="00002A91">
              <w:rPr>
                <w:color w:val="000000"/>
                <w:sz w:val="16"/>
                <w:szCs w:val="16"/>
              </w:rPr>
              <w:t>19,1</w:t>
            </w:r>
          </w:p>
        </w:tc>
        <w:tc>
          <w:tcPr>
            <w:tcW w:w="917" w:type="dxa"/>
          </w:tcPr>
          <w:p w:rsidR="0039733F" w:rsidRPr="00A54B27" w:rsidRDefault="0039733F" w:rsidP="00193924">
            <w:pPr>
              <w:jc w:val="center"/>
              <w:rPr>
                <w:sz w:val="16"/>
                <w:szCs w:val="16"/>
              </w:rPr>
            </w:pPr>
            <w:r w:rsidRPr="00002A91">
              <w:rPr>
                <w:color w:val="000000"/>
                <w:sz w:val="16"/>
                <w:szCs w:val="16"/>
              </w:rPr>
              <w:t>19,1</w:t>
            </w:r>
          </w:p>
        </w:tc>
        <w:tc>
          <w:tcPr>
            <w:tcW w:w="876" w:type="dxa"/>
          </w:tcPr>
          <w:p w:rsidR="0039733F" w:rsidRPr="00A54B27" w:rsidRDefault="0039733F" w:rsidP="00193924">
            <w:pPr>
              <w:jc w:val="center"/>
              <w:rPr>
                <w:sz w:val="16"/>
                <w:szCs w:val="16"/>
              </w:rPr>
            </w:pPr>
            <w:r w:rsidRPr="00002A91">
              <w:rPr>
                <w:color w:val="000000"/>
                <w:sz w:val="16"/>
                <w:szCs w:val="16"/>
              </w:rPr>
              <w:t>18,8</w:t>
            </w:r>
          </w:p>
        </w:tc>
        <w:tc>
          <w:tcPr>
            <w:tcW w:w="736" w:type="dxa"/>
          </w:tcPr>
          <w:p w:rsidR="0039733F" w:rsidRPr="00A54B27" w:rsidRDefault="0039733F" w:rsidP="00193924">
            <w:pPr>
              <w:jc w:val="center"/>
              <w:rPr>
                <w:sz w:val="16"/>
                <w:szCs w:val="16"/>
              </w:rPr>
            </w:pPr>
            <w:r w:rsidRPr="00002A91">
              <w:rPr>
                <w:color w:val="000000"/>
                <w:sz w:val="16"/>
                <w:szCs w:val="16"/>
              </w:rPr>
              <w:t>18,7</w:t>
            </w:r>
          </w:p>
        </w:tc>
        <w:tc>
          <w:tcPr>
            <w:tcW w:w="741" w:type="dxa"/>
          </w:tcPr>
          <w:p w:rsidR="0039733F" w:rsidRPr="00002A91" w:rsidRDefault="0039733F" w:rsidP="00193924">
            <w:pPr>
              <w:jc w:val="center"/>
              <w:rPr>
                <w:color w:val="000000"/>
                <w:sz w:val="16"/>
                <w:szCs w:val="16"/>
              </w:rPr>
            </w:pPr>
            <w:r>
              <w:rPr>
                <w:color w:val="000000"/>
                <w:sz w:val="16"/>
                <w:szCs w:val="16"/>
              </w:rPr>
              <w:t>15,6</w:t>
            </w:r>
          </w:p>
        </w:tc>
      </w:tr>
    </w:tbl>
    <w:p w:rsidR="0039733F" w:rsidRPr="008C2E12" w:rsidRDefault="0039733F" w:rsidP="0039733F">
      <w:pPr>
        <w:rPr>
          <w:sz w:val="16"/>
          <w:szCs w:val="16"/>
        </w:rPr>
      </w:pPr>
      <w:r w:rsidRPr="008C2E12">
        <w:rPr>
          <w:sz w:val="16"/>
          <w:szCs w:val="16"/>
        </w:rPr>
        <w:t>Источники: Россия в цифрах. 2020, С.90; Труд и занятость. 2021, С.44</w:t>
      </w:r>
      <w:r>
        <w:rPr>
          <w:sz w:val="16"/>
          <w:szCs w:val="16"/>
        </w:rPr>
        <w:t>.</w:t>
      </w:r>
    </w:p>
    <w:p w:rsidR="00C43B2C" w:rsidRPr="0098699C" w:rsidRDefault="00C43B2C" w:rsidP="00DD1394">
      <w:pPr>
        <w:tabs>
          <w:tab w:val="left" w:pos="740"/>
        </w:tabs>
        <w:jc w:val="both"/>
      </w:pPr>
    </w:p>
    <w:p w:rsidR="000F3C74" w:rsidRPr="00011C60" w:rsidRDefault="000F3C74" w:rsidP="00DD1394">
      <w:pPr>
        <w:tabs>
          <w:tab w:val="left" w:pos="740"/>
        </w:tabs>
        <w:jc w:val="both"/>
        <w:rPr>
          <w:sz w:val="24"/>
          <w:szCs w:val="24"/>
        </w:rPr>
      </w:pPr>
      <w:r w:rsidRPr="0098699C">
        <w:tab/>
      </w:r>
      <w:r w:rsidR="00F47B87" w:rsidRPr="00F47B87">
        <w:rPr>
          <w:sz w:val="24"/>
          <w:szCs w:val="24"/>
        </w:rPr>
        <w:t xml:space="preserve">Реакция региональных экономик на вызовы кризиса определялась как текущие неблагоприятные обстоятельства с вынужденным прекращением деятельности. </w:t>
      </w:r>
      <w:r w:rsidRPr="000F3C74">
        <w:rPr>
          <w:sz w:val="24"/>
          <w:szCs w:val="24"/>
        </w:rPr>
        <w:t>Приостановка экономической деятельности в сегменте торговое обслуживание населения привела к снижению численности занятых граждан в этой отрасли хозяйства.</w:t>
      </w:r>
      <w:r w:rsidR="00011C60" w:rsidRPr="00011C60">
        <w:rPr>
          <w:sz w:val="24"/>
          <w:szCs w:val="24"/>
        </w:rPr>
        <w:t xml:space="preserve"> </w:t>
      </w:r>
    </w:p>
    <w:p w:rsidR="00814A5B" w:rsidRDefault="00AD3A4F" w:rsidP="009D5D29">
      <w:pPr>
        <w:jc w:val="both"/>
        <w:rPr>
          <w:sz w:val="24"/>
          <w:szCs w:val="24"/>
        </w:rPr>
      </w:pPr>
      <w:r>
        <w:tab/>
      </w:r>
      <w:r w:rsidR="009A42D0" w:rsidRPr="009A42D0">
        <w:rPr>
          <w:sz w:val="24"/>
          <w:szCs w:val="24"/>
        </w:rPr>
        <w:t xml:space="preserve">Резкое </w:t>
      </w:r>
      <w:r w:rsidR="003533EC">
        <w:rPr>
          <w:sz w:val="24"/>
          <w:szCs w:val="24"/>
        </w:rPr>
        <w:t>падение</w:t>
      </w:r>
      <w:r w:rsidR="009A42D0" w:rsidRPr="009A42D0">
        <w:rPr>
          <w:sz w:val="24"/>
          <w:szCs w:val="24"/>
        </w:rPr>
        <w:t xml:space="preserve"> численности занятых граждан </w:t>
      </w:r>
      <w:r w:rsidR="003533EC">
        <w:rPr>
          <w:sz w:val="24"/>
          <w:szCs w:val="24"/>
        </w:rPr>
        <w:t>на рынке торговых услуг</w:t>
      </w:r>
      <w:r w:rsidR="009A42D0" w:rsidRPr="009A42D0">
        <w:rPr>
          <w:sz w:val="24"/>
          <w:szCs w:val="24"/>
        </w:rPr>
        <w:t xml:space="preserve"> произошло </w:t>
      </w:r>
      <w:r w:rsidR="009A42D0">
        <w:rPr>
          <w:sz w:val="24"/>
          <w:szCs w:val="24"/>
        </w:rPr>
        <w:t xml:space="preserve">в </w:t>
      </w:r>
      <w:r w:rsidR="009A42D0" w:rsidRPr="009A42D0">
        <w:rPr>
          <w:sz w:val="24"/>
          <w:szCs w:val="24"/>
        </w:rPr>
        <w:t>2022</w:t>
      </w:r>
      <w:r w:rsidR="009A42D0">
        <w:rPr>
          <w:sz w:val="24"/>
          <w:szCs w:val="24"/>
        </w:rPr>
        <w:t xml:space="preserve"> </w:t>
      </w:r>
      <w:r w:rsidR="009A42D0" w:rsidRPr="009A42D0">
        <w:rPr>
          <w:sz w:val="24"/>
          <w:szCs w:val="24"/>
        </w:rPr>
        <w:t>году</w:t>
      </w:r>
      <w:r w:rsidR="009A42D0">
        <w:rPr>
          <w:sz w:val="24"/>
          <w:szCs w:val="24"/>
        </w:rPr>
        <w:t xml:space="preserve"> </w:t>
      </w:r>
      <w:r w:rsidR="003533EC">
        <w:rPr>
          <w:sz w:val="24"/>
          <w:szCs w:val="24"/>
        </w:rPr>
        <w:t xml:space="preserve">с </w:t>
      </w:r>
      <w:r w:rsidR="009A42D0">
        <w:rPr>
          <w:sz w:val="24"/>
          <w:szCs w:val="24"/>
        </w:rPr>
        <w:t xml:space="preserve">13 236,3 </w:t>
      </w:r>
      <w:r w:rsidR="003533EC">
        <w:rPr>
          <w:sz w:val="24"/>
          <w:szCs w:val="24"/>
        </w:rPr>
        <w:t>(</w:t>
      </w:r>
      <w:r w:rsidR="00F47B87">
        <w:rPr>
          <w:sz w:val="24"/>
          <w:szCs w:val="24"/>
        </w:rPr>
        <w:t>2021г.</w:t>
      </w:r>
      <w:r w:rsidR="003533EC">
        <w:rPr>
          <w:sz w:val="24"/>
          <w:szCs w:val="24"/>
        </w:rPr>
        <w:t>)</w:t>
      </w:r>
      <w:r w:rsidR="00F47B87">
        <w:rPr>
          <w:sz w:val="24"/>
          <w:szCs w:val="24"/>
        </w:rPr>
        <w:t xml:space="preserve"> до 11 203,0</w:t>
      </w:r>
      <w:r w:rsidR="003533EC">
        <w:rPr>
          <w:sz w:val="24"/>
          <w:szCs w:val="24"/>
        </w:rPr>
        <w:t xml:space="preserve"> (2022г.)</w:t>
      </w:r>
      <w:r w:rsidR="00F47B87">
        <w:rPr>
          <w:sz w:val="24"/>
          <w:szCs w:val="24"/>
        </w:rPr>
        <w:t xml:space="preserve"> тыс. чел., что составило 3</w:t>
      </w:r>
      <w:r w:rsidR="002B3E6E">
        <w:rPr>
          <w:sz w:val="24"/>
          <w:szCs w:val="24"/>
        </w:rPr>
        <w:t>,1</w:t>
      </w:r>
      <w:r w:rsidR="00F47B87">
        <w:rPr>
          <w:sz w:val="24"/>
          <w:szCs w:val="24"/>
        </w:rPr>
        <w:t>%</w:t>
      </w:r>
      <w:r w:rsidR="00570310">
        <w:rPr>
          <w:sz w:val="24"/>
          <w:szCs w:val="24"/>
        </w:rPr>
        <w:t xml:space="preserve"> (с18,7 до 15,6%). </w:t>
      </w:r>
      <w:r w:rsidR="009D5D29">
        <w:rPr>
          <w:sz w:val="24"/>
          <w:szCs w:val="24"/>
        </w:rPr>
        <w:t>Специалисты считают, что такой скачек в кадровом составе вызван рядом обстоятельств:</w:t>
      </w:r>
      <w:r w:rsidR="009D5D29" w:rsidRPr="009D5D29">
        <w:rPr>
          <w:rFonts w:ascii="Arial" w:hAnsi="Arial" w:cs="Arial"/>
          <w:color w:val="333333"/>
          <w:sz w:val="17"/>
          <w:szCs w:val="17"/>
          <w:shd w:val="clear" w:color="auto" w:fill="FFFFFF"/>
        </w:rPr>
        <w:t xml:space="preserve"> </w:t>
      </w:r>
      <w:r w:rsidR="009D5D29" w:rsidRPr="009D5D29">
        <w:rPr>
          <w:color w:val="333333"/>
          <w:sz w:val="24"/>
          <w:szCs w:val="24"/>
          <w:shd w:val="clear" w:color="auto" w:fill="FFFFFF"/>
        </w:rPr>
        <w:t>растущей геополитической напряженностью</w:t>
      </w:r>
      <w:r w:rsidR="009D5D29">
        <w:rPr>
          <w:color w:val="333333"/>
          <w:sz w:val="24"/>
          <w:szCs w:val="24"/>
          <w:shd w:val="clear" w:color="auto" w:fill="FFFFFF"/>
        </w:rPr>
        <w:t>; м</w:t>
      </w:r>
      <w:r w:rsidR="009D5D29" w:rsidRPr="009D5D29">
        <w:rPr>
          <w:sz w:val="24"/>
          <w:szCs w:val="24"/>
        </w:rPr>
        <w:t>играционны</w:t>
      </w:r>
      <w:r w:rsidR="009D5D29">
        <w:rPr>
          <w:sz w:val="24"/>
          <w:szCs w:val="24"/>
        </w:rPr>
        <w:t>м</w:t>
      </w:r>
      <w:r w:rsidR="009D5D29" w:rsidRPr="009D5D29">
        <w:rPr>
          <w:sz w:val="24"/>
          <w:szCs w:val="24"/>
        </w:rPr>
        <w:t xml:space="preserve"> отток</w:t>
      </w:r>
      <w:r w:rsidR="009D5D29">
        <w:rPr>
          <w:sz w:val="24"/>
          <w:szCs w:val="24"/>
        </w:rPr>
        <w:t xml:space="preserve">ом; </w:t>
      </w:r>
      <w:r w:rsidR="00E05A4B" w:rsidRPr="00E05A4B">
        <w:rPr>
          <w:sz w:val="24"/>
          <w:szCs w:val="24"/>
        </w:rPr>
        <w:t>изменения</w:t>
      </w:r>
      <w:r w:rsidR="00E05A4B">
        <w:rPr>
          <w:sz w:val="24"/>
          <w:szCs w:val="24"/>
        </w:rPr>
        <w:t>ми</w:t>
      </w:r>
      <w:r w:rsidR="00E05A4B" w:rsidRPr="00E05A4B">
        <w:rPr>
          <w:sz w:val="24"/>
          <w:szCs w:val="24"/>
        </w:rPr>
        <w:t xml:space="preserve"> в социально-демографической структуре населения;</w:t>
      </w:r>
      <w:r w:rsidR="00890E38">
        <w:rPr>
          <w:sz w:val="24"/>
          <w:szCs w:val="24"/>
        </w:rPr>
        <w:t xml:space="preserve"> </w:t>
      </w:r>
      <w:r w:rsidR="00890E38" w:rsidRPr="00890E38">
        <w:rPr>
          <w:color w:val="373A43"/>
          <w:sz w:val="24"/>
          <w:szCs w:val="24"/>
          <w:shd w:val="clear" w:color="auto" w:fill="FFFFFF"/>
        </w:rPr>
        <w:t xml:space="preserve">уход </w:t>
      </w:r>
      <w:r w:rsidR="00890E38">
        <w:rPr>
          <w:color w:val="373A43"/>
          <w:sz w:val="24"/>
          <w:szCs w:val="24"/>
          <w:shd w:val="clear" w:color="auto" w:fill="FFFFFF"/>
        </w:rPr>
        <w:t xml:space="preserve">части населения </w:t>
      </w:r>
      <w:r w:rsidR="00890E38" w:rsidRPr="00890E38">
        <w:rPr>
          <w:color w:val="373A43"/>
          <w:sz w:val="24"/>
          <w:szCs w:val="24"/>
          <w:shd w:val="clear" w:color="auto" w:fill="FFFFFF"/>
        </w:rPr>
        <w:t>на контрактную и добровольную службу</w:t>
      </w:r>
      <w:r w:rsidR="00890E38">
        <w:rPr>
          <w:color w:val="373A43"/>
          <w:sz w:val="24"/>
          <w:szCs w:val="24"/>
          <w:shd w:val="clear" w:color="auto" w:fill="FFFFFF"/>
        </w:rPr>
        <w:t>, а также экономически</w:t>
      </w:r>
      <w:r w:rsidR="002B3E6E">
        <w:rPr>
          <w:color w:val="373A43"/>
          <w:sz w:val="24"/>
          <w:szCs w:val="24"/>
          <w:shd w:val="clear" w:color="auto" w:fill="FFFFFF"/>
        </w:rPr>
        <w:t>ми</w:t>
      </w:r>
      <w:r w:rsidR="00890E38">
        <w:rPr>
          <w:color w:val="373A43"/>
          <w:sz w:val="24"/>
          <w:szCs w:val="24"/>
          <w:shd w:val="clear" w:color="auto" w:fill="FFFFFF"/>
        </w:rPr>
        <w:t xml:space="preserve"> факторы</w:t>
      </w:r>
      <w:r w:rsidR="00890E38" w:rsidRPr="00890E38">
        <w:rPr>
          <w:color w:val="373A43"/>
          <w:sz w:val="24"/>
          <w:szCs w:val="24"/>
          <w:shd w:val="clear" w:color="auto" w:fill="FFFFFF"/>
        </w:rPr>
        <w:t xml:space="preserve">  [</w:t>
      </w:r>
      <w:r w:rsidR="00CC4CC8">
        <w:rPr>
          <w:color w:val="373A43"/>
          <w:sz w:val="24"/>
          <w:szCs w:val="24"/>
          <w:shd w:val="clear" w:color="auto" w:fill="FFFFFF"/>
        </w:rPr>
        <w:t>6,7,8</w:t>
      </w:r>
      <w:r w:rsidR="00890E38" w:rsidRPr="00890E38">
        <w:rPr>
          <w:color w:val="373A43"/>
          <w:sz w:val="24"/>
          <w:szCs w:val="24"/>
          <w:shd w:val="clear" w:color="auto" w:fill="FFFFFF"/>
        </w:rPr>
        <w:t>].</w:t>
      </w:r>
      <w:r w:rsidR="00890E38" w:rsidRPr="00890E38">
        <w:rPr>
          <w:sz w:val="24"/>
          <w:szCs w:val="24"/>
        </w:rPr>
        <w:t xml:space="preserve"> </w:t>
      </w:r>
      <w:r w:rsidR="00E05A4B" w:rsidRPr="00890E38">
        <w:rPr>
          <w:sz w:val="24"/>
          <w:szCs w:val="24"/>
        </w:rPr>
        <w:t xml:space="preserve"> </w:t>
      </w:r>
      <w:r w:rsidR="00814A5B">
        <w:rPr>
          <w:sz w:val="24"/>
          <w:szCs w:val="24"/>
        </w:rPr>
        <w:tab/>
      </w:r>
    </w:p>
    <w:p w:rsidR="00814A5B" w:rsidRDefault="00814A5B" w:rsidP="00814A5B">
      <w:pPr>
        <w:jc w:val="right"/>
        <w:rPr>
          <w:sz w:val="24"/>
          <w:szCs w:val="24"/>
        </w:rPr>
      </w:pPr>
      <w:r>
        <w:rPr>
          <w:sz w:val="24"/>
          <w:szCs w:val="24"/>
        </w:rPr>
        <w:t>Таблица 2</w:t>
      </w:r>
    </w:p>
    <w:p w:rsidR="00814A5B" w:rsidRPr="00D201FE" w:rsidRDefault="00814A5B" w:rsidP="00814A5B">
      <w:pPr>
        <w:rPr>
          <w:color w:val="FF0000"/>
          <w:sz w:val="16"/>
          <w:szCs w:val="16"/>
        </w:rPr>
      </w:pPr>
    </w:p>
    <w:p w:rsidR="00814A5B" w:rsidRDefault="00814A5B" w:rsidP="00814A5B">
      <w:pPr>
        <w:jc w:val="center"/>
        <w:rPr>
          <w:sz w:val="24"/>
          <w:szCs w:val="24"/>
        </w:rPr>
      </w:pPr>
      <w:r w:rsidRPr="00814A5B">
        <w:rPr>
          <w:sz w:val="24"/>
          <w:szCs w:val="24"/>
        </w:rPr>
        <w:t>Прием и выбытие работников по вид</w:t>
      </w:r>
      <w:r w:rsidR="00B0238A">
        <w:rPr>
          <w:sz w:val="24"/>
          <w:szCs w:val="24"/>
        </w:rPr>
        <w:t>у</w:t>
      </w:r>
      <w:r w:rsidRPr="00814A5B">
        <w:rPr>
          <w:sz w:val="24"/>
          <w:szCs w:val="24"/>
        </w:rPr>
        <w:t xml:space="preserve"> экономической деятельности </w:t>
      </w:r>
      <w:r w:rsidR="00B0238A">
        <w:rPr>
          <w:sz w:val="24"/>
          <w:szCs w:val="24"/>
        </w:rPr>
        <w:t>торговля</w:t>
      </w:r>
    </w:p>
    <w:p w:rsidR="00814A5B" w:rsidRDefault="00814A5B" w:rsidP="00814A5B">
      <w:pPr>
        <w:jc w:val="center"/>
        <w:rPr>
          <w:sz w:val="24"/>
          <w:szCs w:val="24"/>
        </w:rPr>
      </w:pPr>
      <w:r w:rsidRPr="00814A5B">
        <w:rPr>
          <w:sz w:val="24"/>
          <w:szCs w:val="24"/>
        </w:rPr>
        <w:t>(в течение года)</w:t>
      </w:r>
    </w:p>
    <w:p w:rsidR="00814A5B" w:rsidRPr="00814A5B" w:rsidRDefault="00814A5B" w:rsidP="00814A5B">
      <w:pPr>
        <w:jc w:val="center"/>
        <w:rPr>
          <w:sz w:val="24"/>
          <w:szCs w:val="24"/>
        </w:rPr>
      </w:pPr>
    </w:p>
    <w:tbl>
      <w:tblPr>
        <w:tblStyle w:val="a6"/>
        <w:tblW w:w="0" w:type="auto"/>
        <w:tblInd w:w="108" w:type="dxa"/>
        <w:tblLayout w:type="fixed"/>
        <w:tblLook w:val="04A0"/>
      </w:tblPr>
      <w:tblGrid>
        <w:gridCol w:w="1371"/>
        <w:gridCol w:w="733"/>
        <w:gridCol w:w="707"/>
        <w:gridCol w:w="875"/>
        <w:gridCol w:w="688"/>
        <w:gridCol w:w="643"/>
        <w:gridCol w:w="643"/>
        <w:gridCol w:w="656"/>
        <w:gridCol w:w="776"/>
        <w:gridCol w:w="846"/>
        <w:gridCol w:w="567"/>
        <w:gridCol w:w="567"/>
        <w:gridCol w:w="567"/>
      </w:tblGrid>
      <w:tr w:rsidR="00814A5B" w:rsidRPr="00C912BA" w:rsidTr="009D194D">
        <w:trPr>
          <w:trHeight w:val="227"/>
        </w:trPr>
        <w:tc>
          <w:tcPr>
            <w:tcW w:w="1371" w:type="dxa"/>
          </w:tcPr>
          <w:p w:rsidR="00814A5B" w:rsidRPr="00C912BA" w:rsidRDefault="00814A5B" w:rsidP="00CF0868">
            <w:pPr>
              <w:jc w:val="center"/>
              <w:rPr>
                <w:sz w:val="16"/>
                <w:szCs w:val="16"/>
              </w:rPr>
            </w:pPr>
          </w:p>
        </w:tc>
        <w:tc>
          <w:tcPr>
            <w:tcW w:w="4289" w:type="dxa"/>
            <w:gridSpan w:val="6"/>
          </w:tcPr>
          <w:p w:rsidR="00814A5B" w:rsidRPr="00C912BA" w:rsidRDefault="00814A5B" w:rsidP="00CF0868">
            <w:pPr>
              <w:jc w:val="center"/>
              <w:rPr>
                <w:sz w:val="16"/>
                <w:szCs w:val="16"/>
              </w:rPr>
            </w:pPr>
            <w:r>
              <w:rPr>
                <w:sz w:val="16"/>
                <w:szCs w:val="16"/>
              </w:rPr>
              <w:t>Принято работников</w:t>
            </w:r>
          </w:p>
        </w:tc>
        <w:tc>
          <w:tcPr>
            <w:tcW w:w="3979" w:type="dxa"/>
            <w:gridSpan w:val="6"/>
          </w:tcPr>
          <w:p w:rsidR="00814A5B" w:rsidRPr="00C912BA" w:rsidRDefault="00814A5B" w:rsidP="00CF0868">
            <w:pPr>
              <w:jc w:val="center"/>
              <w:rPr>
                <w:sz w:val="16"/>
                <w:szCs w:val="16"/>
              </w:rPr>
            </w:pPr>
            <w:r w:rsidRPr="00C912BA">
              <w:rPr>
                <w:sz w:val="16"/>
                <w:szCs w:val="16"/>
              </w:rPr>
              <w:t>Выбыло работников</w:t>
            </w:r>
          </w:p>
        </w:tc>
      </w:tr>
      <w:tr w:rsidR="00814A5B" w:rsidRPr="00C912BA" w:rsidTr="009D194D">
        <w:trPr>
          <w:trHeight w:val="227"/>
        </w:trPr>
        <w:tc>
          <w:tcPr>
            <w:tcW w:w="1371" w:type="dxa"/>
          </w:tcPr>
          <w:p w:rsidR="00814A5B" w:rsidRPr="00C912BA" w:rsidRDefault="00814A5B" w:rsidP="00CF0868">
            <w:pPr>
              <w:jc w:val="center"/>
              <w:rPr>
                <w:sz w:val="16"/>
                <w:szCs w:val="16"/>
              </w:rPr>
            </w:pPr>
          </w:p>
        </w:tc>
        <w:tc>
          <w:tcPr>
            <w:tcW w:w="2315" w:type="dxa"/>
            <w:gridSpan w:val="3"/>
          </w:tcPr>
          <w:p w:rsidR="00814A5B" w:rsidRPr="00C912BA" w:rsidRDefault="00814A5B" w:rsidP="00CF0868">
            <w:pPr>
              <w:jc w:val="center"/>
              <w:rPr>
                <w:sz w:val="16"/>
                <w:szCs w:val="16"/>
              </w:rPr>
            </w:pPr>
            <w:r w:rsidRPr="00C912BA">
              <w:rPr>
                <w:sz w:val="16"/>
                <w:szCs w:val="16"/>
              </w:rPr>
              <w:t>тыс. человек</w:t>
            </w:r>
          </w:p>
        </w:tc>
        <w:tc>
          <w:tcPr>
            <w:tcW w:w="1974" w:type="dxa"/>
            <w:gridSpan w:val="3"/>
          </w:tcPr>
          <w:p w:rsidR="00814A5B" w:rsidRPr="00C912BA" w:rsidRDefault="00814A5B" w:rsidP="00CF0868">
            <w:pPr>
              <w:jc w:val="center"/>
              <w:rPr>
                <w:sz w:val="16"/>
                <w:szCs w:val="16"/>
              </w:rPr>
            </w:pPr>
            <w:r w:rsidRPr="00C912BA">
              <w:rPr>
                <w:sz w:val="16"/>
                <w:szCs w:val="16"/>
              </w:rPr>
              <w:t>в процентах от списочной численности</w:t>
            </w:r>
          </w:p>
        </w:tc>
        <w:tc>
          <w:tcPr>
            <w:tcW w:w="2278" w:type="dxa"/>
            <w:gridSpan w:val="3"/>
          </w:tcPr>
          <w:p w:rsidR="00814A5B" w:rsidRPr="00C912BA" w:rsidRDefault="00814A5B" w:rsidP="00CF0868">
            <w:pPr>
              <w:jc w:val="center"/>
              <w:rPr>
                <w:sz w:val="16"/>
                <w:szCs w:val="16"/>
              </w:rPr>
            </w:pPr>
            <w:r w:rsidRPr="00C912BA">
              <w:rPr>
                <w:sz w:val="16"/>
                <w:szCs w:val="16"/>
              </w:rPr>
              <w:t>тыс. человек</w:t>
            </w:r>
          </w:p>
        </w:tc>
        <w:tc>
          <w:tcPr>
            <w:tcW w:w="1701" w:type="dxa"/>
            <w:gridSpan w:val="3"/>
          </w:tcPr>
          <w:p w:rsidR="00814A5B" w:rsidRPr="00C912BA" w:rsidRDefault="00814A5B" w:rsidP="00CF0868">
            <w:pPr>
              <w:jc w:val="center"/>
              <w:rPr>
                <w:sz w:val="16"/>
                <w:szCs w:val="16"/>
              </w:rPr>
            </w:pPr>
            <w:r w:rsidRPr="00C912BA">
              <w:rPr>
                <w:sz w:val="16"/>
                <w:szCs w:val="16"/>
              </w:rPr>
              <w:t>в процентах от списочной численности</w:t>
            </w:r>
          </w:p>
        </w:tc>
      </w:tr>
      <w:tr w:rsidR="00814A5B" w:rsidRPr="00C912BA" w:rsidTr="009D194D">
        <w:trPr>
          <w:trHeight w:val="227"/>
        </w:trPr>
        <w:tc>
          <w:tcPr>
            <w:tcW w:w="1371" w:type="dxa"/>
          </w:tcPr>
          <w:p w:rsidR="00814A5B" w:rsidRPr="00C912BA" w:rsidRDefault="00814A5B" w:rsidP="00CF0868">
            <w:pPr>
              <w:rPr>
                <w:sz w:val="16"/>
                <w:szCs w:val="16"/>
              </w:rPr>
            </w:pPr>
            <w:r w:rsidRPr="00C912BA">
              <w:rPr>
                <w:sz w:val="16"/>
                <w:szCs w:val="16"/>
              </w:rPr>
              <w:t>Годы</w:t>
            </w:r>
          </w:p>
        </w:tc>
        <w:tc>
          <w:tcPr>
            <w:tcW w:w="733" w:type="dxa"/>
          </w:tcPr>
          <w:p w:rsidR="00814A5B" w:rsidRPr="00C912BA" w:rsidRDefault="00814A5B" w:rsidP="00CF0868">
            <w:pPr>
              <w:rPr>
                <w:sz w:val="16"/>
                <w:szCs w:val="16"/>
              </w:rPr>
            </w:pPr>
            <w:r w:rsidRPr="00C912BA">
              <w:rPr>
                <w:sz w:val="16"/>
                <w:szCs w:val="16"/>
              </w:rPr>
              <w:t>2020</w:t>
            </w:r>
          </w:p>
        </w:tc>
        <w:tc>
          <w:tcPr>
            <w:tcW w:w="707" w:type="dxa"/>
          </w:tcPr>
          <w:p w:rsidR="00814A5B" w:rsidRPr="00C912BA" w:rsidRDefault="00814A5B" w:rsidP="00CF0868">
            <w:pPr>
              <w:rPr>
                <w:sz w:val="16"/>
                <w:szCs w:val="16"/>
              </w:rPr>
            </w:pPr>
            <w:r w:rsidRPr="00C912BA">
              <w:rPr>
                <w:sz w:val="16"/>
                <w:szCs w:val="16"/>
              </w:rPr>
              <w:t>2021</w:t>
            </w:r>
          </w:p>
        </w:tc>
        <w:tc>
          <w:tcPr>
            <w:tcW w:w="875" w:type="dxa"/>
          </w:tcPr>
          <w:p w:rsidR="00814A5B" w:rsidRPr="00C912BA" w:rsidRDefault="00814A5B" w:rsidP="00CF0868">
            <w:pPr>
              <w:rPr>
                <w:sz w:val="16"/>
                <w:szCs w:val="16"/>
              </w:rPr>
            </w:pPr>
            <w:r w:rsidRPr="00C912BA">
              <w:rPr>
                <w:sz w:val="16"/>
                <w:szCs w:val="16"/>
              </w:rPr>
              <w:t>202</w:t>
            </w:r>
            <w:r>
              <w:rPr>
                <w:sz w:val="16"/>
                <w:szCs w:val="16"/>
              </w:rPr>
              <w:t>2</w:t>
            </w:r>
          </w:p>
        </w:tc>
        <w:tc>
          <w:tcPr>
            <w:tcW w:w="688" w:type="dxa"/>
          </w:tcPr>
          <w:p w:rsidR="00814A5B" w:rsidRPr="00C912BA" w:rsidRDefault="00814A5B" w:rsidP="00CF0868">
            <w:pPr>
              <w:rPr>
                <w:sz w:val="16"/>
                <w:szCs w:val="16"/>
              </w:rPr>
            </w:pPr>
            <w:r w:rsidRPr="00C912BA">
              <w:rPr>
                <w:sz w:val="16"/>
                <w:szCs w:val="16"/>
              </w:rPr>
              <w:t>2020</w:t>
            </w:r>
          </w:p>
        </w:tc>
        <w:tc>
          <w:tcPr>
            <w:tcW w:w="643" w:type="dxa"/>
          </w:tcPr>
          <w:p w:rsidR="00814A5B" w:rsidRPr="00C912BA" w:rsidRDefault="00814A5B" w:rsidP="00CF0868">
            <w:pPr>
              <w:rPr>
                <w:sz w:val="16"/>
                <w:szCs w:val="16"/>
              </w:rPr>
            </w:pPr>
            <w:r w:rsidRPr="00C912BA">
              <w:rPr>
                <w:sz w:val="16"/>
                <w:szCs w:val="16"/>
              </w:rPr>
              <w:t>2021</w:t>
            </w:r>
          </w:p>
        </w:tc>
        <w:tc>
          <w:tcPr>
            <w:tcW w:w="643" w:type="dxa"/>
          </w:tcPr>
          <w:p w:rsidR="00814A5B" w:rsidRPr="00C912BA" w:rsidRDefault="00814A5B" w:rsidP="00CF0868">
            <w:pPr>
              <w:rPr>
                <w:sz w:val="16"/>
                <w:szCs w:val="16"/>
              </w:rPr>
            </w:pPr>
            <w:r w:rsidRPr="00C912BA">
              <w:rPr>
                <w:sz w:val="16"/>
                <w:szCs w:val="16"/>
              </w:rPr>
              <w:t>202</w:t>
            </w:r>
            <w:r>
              <w:rPr>
                <w:sz w:val="16"/>
                <w:szCs w:val="16"/>
              </w:rPr>
              <w:t>2</w:t>
            </w:r>
          </w:p>
        </w:tc>
        <w:tc>
          <w:tcPr>
            <w:tcW w:w="656" w:type="dxa"/>
          </w:tcPr>
          <w:p w:rsidR="00814A5B" w:rsidRPr="00C912BA" w:rsidRDefault="00814A5B" w:rsidP="00CF0868">
            <w:pPr>
              <w:rPr>
                <w:sz w:val="16"/>
                <w:szCs w:val="16"/>
              </w:rPr>
            </w:pPr>
            <w:r w:rsidRPr="00C912BA">
              <w:rPr>
                <w:sz w:val="16"/>
                <w:szCs w:val="16"/>
              </w:rPr>
              <w:t>2020</w:t>
            </w:r>
          </w:p>
        </w:tc>
        <w:tc>
          <w:tcPr>
            <w:tcW w:w="776" w:type="dxa"/>
          </w:tcPr>
          <w:p w:rsidR="00814A5B" w:rsidRPr="00C912BA" w:rsidRDefault="00814A5B" w:rsidP="00CF0868">
            <w:pPr>
              <w:rPr>
                <w:sz w:val="16"/>
                <w:szCs w:val="16"/>
              </w:rPr>
            </w:pPr>
            <w:r w:rsidRPr="00C912BA">
              <w:rPr>
                <w:sz w:val="16"/>
                <w:szCs w:val="16"/>
              </w:rPr>
              <w:t>2021</w:t>
            </w:r>
          </w:p>
        </w:tc>
        <w:tc>
          <w:tcPr>
            <w:tcW w:w="846" w:type="dxa"/>
          </w:tcPr>
          <w:p w:rsidR="00814A5B" w:rsidRPr="00C912BA" w:rsidRDefault="00814A5B" w:rsidP="00CF0868">
            <w:pPr>
              <w:rPr>
                <w:sz w:val="16"/>
                <w:szCs w:val="16"/>
              </w:rPr>
            </w:pPr>
            <w:r w:rsidRPr="00C912BA">
              <w:rPr>
                <w:sz w:val="16"/>
                <w:szCs w:val="16"/>
              </w:rPr>
              <w:t>202</w:t>
            </w:r>
            <w:r>
              <w:rPr>
                <w:sz w:val="16"/>
                <w:szCs w:val="16"/>
              </w:rPr>
              <w:t>2</w:t>
            </w:r>
          </w:p>
        </w:tc>
        <w:tc>
          <w:tcPr>
            <w:tcW w:w="567" w:type="dxa"/>
          </w:tcPr>
          <w:p w:rsidR="00814A5B" w:rsidRPr="00C912BA" w:rsidRDefault="00814A5B" w:rsidP="00CF0868">
            <w:pPr>
              <w:rPr>
                <w:sz w:val="16"/>
                <w:szCs w:val="16"/>
              </w:rPr>
            </w:pPr>
            <w:r w:rsidRPr="00C912BA">
              <w:rPr>
                <w:sz w:val="16"/>
                <w:szCs w:val="16"/>
              </w:rPr>
              <w:t>2020</w:t>
            </w:r>
          </w:p>
        </w:tc>
        <w:tc>
          <w:tcPr>
            <w:tcW w:w="567" w:type="dxa"/>
          </w:tcPr>
          <w:p w:rsidR="00814A5B" w:rsidRPr="00C912BA" w:rsidRDefault="00814A5B" w:rsidP="00CF0868">
            <w:pPr>
              <w:rPr>
                <w:sz w:val="16"/>
                <w:szCs w:val="16"/>
              </w:rPr>
            </w:pPr>
            <w:r w:rsidRPr="00C912BA">
              <w:rPr>
                <w:sz w:val="16"/>
                <w:szCs w:val="16"/>
              </w:rPr>
              <w:t>2021</w:t>
            </w:r>
          </w:p>
        </w:tc>
        <w:tc>
          <w:tcPr>
            <w:tcW w:w="567" w:type="dxa"/>
          </w:tcPr>
          <w:p w:rsidR="00814A5B" w:rsidRPr="00C912BA" w:rsidRDefault="00814A5B" w:rsidP="00CF0868">
            <w:pPr>
              <w:rPr>
                <w:sz w:val="16"/>
                <w:szCs w:val="16"/>
              </w:rPr>
            </w:pPr>
            <w:r w:rsidRPr="00C912BA">
              <w:rPr>
                <w:sz w:val="16"/>
                <w:szCs w:val="16"/>
              </w:rPr>
              <w:t>202</w:t>
            </w:r>
            <w:r>
              <w:rPr>
                <w:sz w:val="16"/>
                <w:szCs w:val="16"/>
              </w:rPr>
              <w:t>2</w:t>
            </w:r>
          </w:p>
        </w:tc>
      </w:tr>
      <w:tr w:rsidR="00814A5B" w:rsidRPr="00C912BA" w:rsidTr="009D194D">
        <w:trPr>
          <w:trHeight w:val="227"/>
        </w:trPr>
        <w:tc>
          <w:tcPr>
            <w:tcW w:w="1371" w:type="dxa"/>
          </w:tcPr>
          <w:p w:rsidR="00814A5B" w:rsidRPr="00C912BA" w:rsidRDefault="00814A5B" w:rsidP="00CF0868">
            <w:pPr>
              <w:rPr>
                <w:sz w:val="16"/>
                <w:szCs w:val="16"/>
              </w:rPr>
            </w:pPr>
            <w:r w:rsidRPr="00C912BA">
              <w:rPr>
                <w:sz w:val="16"/>
                <w:szCs w:val="16"/>
              </w:rPr>
              <w:t>Всего (по видам экономической деятельности)</w:t>
            </w:r>
          </w:p>
        </w:tc>
        <w:tc>
          <w:tcPr>
            <w:tcW w:w="733" w:type="dxa"/>
          </w:tcPr>
          <w:p w:rsidR="00814A5B" w:rsidRPr="00C912BA" w:rsidRDefault="00814A5B" w:rsidP="00CF0868">
            <w:pPr>
              <w:jc w:val="both"/>
              <w:rPr>
                <w:sz w:val="16"/>
                <w:szCs w:val="16"/>
              </w:rPr>
            </w:pPr>
            <w:r w:rsidRPr="00C912BA">
              <w:rPr>
                <w:sz w:val="16"/>
                <w:szCs w:val="16"/>
              </w:rPr>
              <w:t>8 98,5</w:t>
            </w:r>
          </w:p>
        </w:tc>
        <w:tc>
          <w:tcPr>
            <w:tcW w:w="707" w:type="dxa"/>
          </w:tcPr>
          <w:p w:rsidR="00814A5B" w:rsidRPr="00EB755B" w:rsidRDefault="00814A5B" w:rsidP="00CF0868">
            <w:pPr>
              <w:jc w:val="both"/>
              <w:rPr>
                <w:sz w:val="16"/>
                <w:szCs w:val="16"/>
              </w:rPr>
            </w:pPr>
            <w:r w:rsidRPr="00EB755B">
              <w:rPr>
                <w:color w:val="000000" w:themeColor="text1"/>
                <w:sz w:val="16"/>
                <w:szCs w:val="16"/>
              </w:rPr>
              <w:t>9 899,0</w:t>
            </w:r>
          </w:p>
        </w:tc>
        <w:tc>
          <w:tcPr>
            <w:tcW w:w="875" w:type="dxa"/>
          </w:tcPr>
          <w:p w:rsidR="00814A5B" w:rsidRPr="00056B0D" w:rsidRDefault="00814A5B" w:rsidP="00CF0868">
            <w:pPr>
              <w:jc w:val="both"/>
              <w:rPr>
                <w:sz w:val="16"/>
                <w:szCs w:val="16"/>
              </w:rPr>
            </w:pPr>
            <w:r w:rsidRPr="00056B0D">
              <w:rPr>
                <w:sz w:val="16"/>
                <w:szCs w:val="16"/>
              </w:rPr>
              <w:t>10 595,1</w:t>
            </w:r>
          </w:p>
        </w:tc>
        <w:tc>
          <w:tcPr>
            <w:tcW w:w="688" w:type="dxa"/>
          </w:tcPr>
          <w:p w:rsidR="00814A5B" w:rsidRPr="00EB755B" w:rsidRDefault="00814A5B" w:rsidP="00CF0868">
            <w:pPr>
              <w:jc w:val="both"/>
              <w:rPr>
                <w:sz w:val="16"/>
                <w:szCs w:val="16"/>
              </w:rPr>
            </w:pPr>
            <w:r w:rsidRPr="00EB755B">
              <w:rPr>
                <w:sz w:val="16"/>
                <w:szCs w:val="16"/>
              </w:rPr>
              <w:t>25,4</w:t>
            </w:r>
          </w:p>
        </w:tc>
        <w:tc>
          <w:tcPr>
            <w:tcW w:w="643" w:type="dxa"/>
          </w:tcPr>
          <w:p w:rsidR="00814A5B" w:rsidRPr="00EB755B" w:rsidRDefault="00814A5B" w:rsidP="00CF0868">
            <w:pPr>
              <w:jc w:val="both"/>
              <w:rPr>
                <w:sz w:val="16"/>
                <w:szCs w:val="16"/>
              </w:rPr>
            </w:pPr>
            <w:r w:rsidRPr="00EB755B">
              <w:rPr>
                <w:color w:val="000000" w:themeColor="text1"/>
                <w:sz w:val="16"/>
                <w:szCs w:val="16"/>
              </w:rPr>
              <w:t>29,8</w:t>
            </w:r>
          </w:p>
        </w:tc>
        <w:tc>
          <w:tcPr>
            <w:tcW w:w="643" w:type="dxa"/>
          </w:tcPr>
          <w:p w:rsidR="00814A5B" w:rsidRPr="00674D61" w:rsidRDefault="00814A5B" w:rsidP="00CF0868">
            <w:pPr>
              <w:jc w:val="both"/>
              <w:rPr>
                <w:sz w:val="16"/>
                <w:szCs w:val="16"/>
              </w:rPr>
            </w:pPr>
            <w:r w:rsidRPr="00674D61">
              <w:rPr>
                <w:sz w:val="16"/>
                <w:szCs w:val="16"/>
              </w:rPr>
              <w:t>31,7</w:t>
            </w:r>
          </w:p>
        </w:tc>
        <w:tc>
          <w:tcPr>
            <w:tcW w:w="656" w:type="dxa"/>
          </w:tcPr>
          <w:p w:rsidR="00814A5B" w:rsidRPr="00EB755B" w:rsidRDefault="00814A5B" w:rsidP="00CF0868">
            <w:pPr>
              <w:jc w:val="both"/>
              <w:rPr>
                <w:sz w:val="16"/>
                <w:szCs w:val="16"/>
              </w:rPr>
            </w:pPr>
            <w:r w:rsidRPr="00EB755B">
              <w:rPr>
                <w:sz w:val="16"/>
                <w:szCs w:val="16"/>
              </w:rPr>
              <w:t>8789,9</w:t>
            </w:r>
          </w:p>
        </w:tc>
        <w:tc>
          <w:tcPr>
            <w:tcW w:w="776" w:type="dxa"/>
          </w:tcPr>
          <w:p w:rsidR="00814A5B" w:rsidRPr="00EB755B" w:rsidRDefault="00814A5B" w:rsidP="00CF0868">
            <w:pPr>
              <w:jc w:val="both"/>
              <w:rPr>
                <w:sz w:val="16"/>
                <w:szCs w:val="16"/>
              </w:rPr>
            </w:pPr>
            <w:r w:rsidRPr="00EB755B">
              <w:rPr>
                <w:color w:val="000000" w:themeColor="text1"/>
                <w:sz w:val="16"/>
                <w:szCs w:val="16"/>
              </w:rPr>
              <w:t>10 326,7</w:t>
            </w:r>
          </w:p>
        </w:tc>
        <w:tc>
          <w:tcPr>
            <w:tcW w:w="846" w:type="dxa"/>
          </w:tcPr>
          <w:p w:rsidR="00814A5B" w:rsidRPr="00284ABD" w:rsidRDefault="00814A5B" w:rsidP="00CF0868">
            <w:pPr>
              <w:jc w:val="both"/>
              <w:rPr>
                <w:sz w:val="16"/>
                <w:szCs w:val="16"/>
              </w:rPr>
            </w:pPr>
            <w:r w:rsidRPr="00284ABD">
              <w:rPr>
                <w:sz w:val="16"/>
                <w:szCs w:val="16"/>
              </w:rPr>
              <w:t>11 028,4</w:t>
            </w:r>
          </w:p>
        </w:tc>
        <w:tc>
          <w:tcPr>
            <w:tcW w:w="567" w:type="dxa"/>
          </w:tcPr>
          <w:p w:rsidR="00814A5B" w:rsidRPr="00EB755B" w:rsidRDefault="00814A5B" w:rsidP="00CF0868">
            <w:pPr>
              <w:jc w:val="both"/>
              <w:rPr>
                <w:sz w:val="16"/>
                <w:szCs w:val="16"/>
              </w:rPr>
            </w:pPr>
            <w:r w:rsidRPr="00EB755B">
              <w:rPr>
                <w:sz w:val="16"/>
                <w:szCs w:val="16"/>
              </w:rPr>
              <w:t>26,6</w:t>
            </w:r>
          </w:p>
        </w:tc>
        <w:tc>
          <w:tcPr>
            <w:tcW w:w="567" w:type="dxa"/>
          </w:tcPr>
          <w:p w:rsidR="00814A5B" w:rsidRPr="00EB755B" w:rsidRDefault="00814A5B" w:rsidP="00CF0868">
            <w:pPr>
              <w:jc w:val="both"/>
              <w:rPr>
                <w:sz w:val="16"/>
                <w:szCs w:val="16"/>
              </w:rPr>
            </w:pPr>
            <w:r w:rsidRPr="00EB755B">
              <w:rPr>
                <w:color w:val="000000" w:themeColor="text1"/>
                <w:sz w:val="16"/>
                <w:szCs w:val="16"/>
              </w:rPr>
              <w:t>31,1</w:t>
            </w:r>
          </w:p>
        </w:tc>
        <w:tc>
          <w:tcPr>
            <w:tcW w:w="567" w:type="dxa"/>
          </w:tcPr>
          <w:p w:rsidR="00814A5B" w:rsidRPr="00D909F3" w:rsidRDefault="00814A5B" w:rsidP="00CF0868">
            <w:pPr>
              <w:jc w:val="both"/>
              <w:rPr>
                <w:sz w:val="16"/>
                <w:szCs w:val="16"/>
              </w:rPr>
            </w:pPr>
            <w:r w:rsidRPr="00D909F3">
              <w:rPr>
                <w:sz w:val="16"/>
                <w:szCs w:val="16"/>
              </w:rPr>
              <w:t>33,0</w:t>
            </w:r>
          </w:p>
        </w:tc>
      </w:tr>
      <w:tr w:rsidR="00814A5B" w:rsidRPr="00C912BA" w:rsidTr="009D194D">
        <w:trPr>
          <w:trHeight w:val="227"/>
        </w:trPr>
        <w:tc>
          <w:tcPr>
            <w:tcW w:w="1371" w:type="dxa"/>
          </w:tcPr>
          <w:p w:rsidR="00814A5B" w:rsidRPr="00C912BA" w:rsidRDefault="00814A5B" w:rsidP="00CF0868">
            <w:pPr>
              <w:rPr>
                <w:sz w:val="16"/>
                <w:szCs w:val="16"/>
              </w:rPr>
            </w:pPr>
            <w:r w:rsidRPr="00C912BA">
              <w:rPr>
                <w:sz w:val="16"/>
                <w:szCs w:val="16"/>
              </w:rPr>
              <w:t xml:space="preserve">Торговля оптовая и розничная; ремонт </w:t>
            </w:r>
            <w:r>
              <w:rPr>
                <w:sz w:val="16"/>
                <w:szCs w:val="16"/>
              </w:rPr>
              <w:t xml:space="preserve"> </w:t>
            </w:r>
            <w:r w:rsidRPr="00C912BA">
              <w:rPr>
                <w:sz w:val="16"/>
                <w:szCs w:val="16"/>
              </w:rPr>
              <w:t>автотранспортных средств и мотоциклов</w:t>
            </w:r>
          </w:p>
        </w:tc>
        <w:tc>
          <w:tcPr>
            <w:tcW w:w="733" w:type="dxa"/>
          </w:tcPr>
          <w:p w:rsidR="00814A5B" w:rsidRPr="00C912BA" w:rsidRDefault="00814A5B" w:rsidP="00CF0868">
            <w:pPr>
              <w:jc w:val="both"/>
              <w:rPr>
                <w:sz w:val="16"/>
                <w:szCs w:val="16"/>
              </w:rPr>
            </w:pPr>
            <w:r w:rsidRPr="00C912BA">
              <w:rPr>
                <w:sz w:val="16"/>
                <w:szCs w:val="16"/>
              </w:rPr>
              <w:t>1 59,2</w:t>
            </w:r>
          </w:p>
        </w:tc>
        <w:tc>
          <w:tcPr>
            <w:tcW w:w="707" w:type="dxa"/>
          </w:tcPr>
          <w:p w:rsidR="00814A5B" w:rsidRPr="00EB755B" w:rsidRDefault="00814A5B" w:rsidP="00CF0868">
            <w:pPr>
              <w:jc w:val="both"/>
              <w:rPr>
                <w:sz w:val="16"/>
                <w:szCs w:val="16"/>
              </w:rPr>
            </w:pPr>
            <w:r w:rsidRPr="00EB755B">
              <w:rPr>
                <w:sz w:val="16"/>
                <w:szCs w:val="16"/>
              </w:rPr>
              <w:t>1 651,4</w:t>
            </w:r>
          </w:p>
        </w:tc>
        <w:tc>
          <w:tcPr>
            <w:tcW w:w="875" w:type="dxa"/>
          </w:tcPr>
          <w:p w:rsidR="00814A5B" w:rsidRPr="00056B0D" w:rsidRDefault="00814A5B" w:rsidP="00CF0868">
            <w:pPr>
              <w:jc w:val="both"/>
              <w:rPr>
                <w:sz w:val="16"/>
                <w:szCs w:val="16"/>
              </w:rPr>
            </w:pPr>
            <w:r w:rsidRPr="00056B0D">
              <w:rPr>
                <w:sz w:val="16"/>
                <w:szCs w:val="16"/>
              </w:rPr>
              <w:t>1 655,6</w:t>
            </w:r>
          </w:p>
        </w:tc>
        <w:tc>
          <w:tcPr>
            <w:tcW w:w="688" w:type="dxa"/>
          </w:tcPr>
          <w:p w:rsidR="00814A5B" w:rsidRPr="00EB755B" w:rsidRDefault="00814A5B" w:rsidP="00CF0868">
            <w:pPr>
              <w:jc w:val="both"/>
              <w:rPr>
                <w:sz w:val="16"/>
                <w:szCs w:val="16"/>
              </w:rPr>
            </w:pPr>
            <w:r w:rsidRPr="00EB755B">
              <w:rPr>
                <w:sz w:val="16"/>
                <w:szCs w:val="16"/>
              </w:rPr>
              <w:t>52,0</w:t>
            </w:r>
          </w:p>
        </w:tc>
        <w:tc>
          <w:tcPr>
            <w:tcW w:w="643" w:type="dxa"/>
          </w:tcPr>
          <w:p w:rsidR="00814A5B" w:rsidRPr="00EB755B" w:rsidRDefault="00814A5B" w:rsidP="00CF0868">
            <w:pPr>
              <w:jc w:val="both"/>
              <w:rPr>
                <w:sz w:val="16"/>
                <w:szCs w:val="16"/>
              </w:rPr>
            </w:pPr>
            <w:r w:rsidRPr="00EB755B">
              <w:rPr>
                <w:sz w:val="16"/>
                <w:szCs w:val="16"/>
              </w:rPr>
              <w:t>57,0</w:t>
            </w:r>
          </w:p>
        </w:tc>
        <w:tc>
          <w:tcPr>
            <w:tcW w:w="643" w:type="dxa"/>
          </w:tcPr>
          <w:p w:rsidR="00814A5B" w:rsidRPr="009C5C42" w:rsidRDefault="00814A5B" w:rsidP="00CF0868">
            <w:pPr>
              <w:jc w:val="both"/>
              <w:rPr>
                <w:sz w:val="16"/>
                <w:szCs w:val="16"/>
              </w:rPr>
            </w:pPr>
            <w:r w:rsidRPr="009C5C42">
              <w:rPr>
                <w:sz w:val="16"/>
                <w:szCs w:val="16"/>
              </w:rPr>
              <w:t>55,2</w:t>
            </w:r>
          </w:p>
        </w:tc>
        <w:tc>
          <w:tcPr>
            <w:tcW w:w="656" w:type="dxa"/>
          </w:tcPr>
          <w:p w:rsidR="00814A5B" w:rsidRPr="00EB755B" w:rsidRDefault="00814A5B" w:rsidP="00CF0868">
            <w:pPr>
              <w:jc w:val="both"/>
              <w:rPr>
                <w:sz w:val="16"/>
                <w:szCs w:val="16"/>
              </w:rPr>
            </w:pPr>
            <w:r w:rsidRPr="00EB755B">
              <w:rPr>
                <w:sz w:val="16"/>
                <w:szCs w:val="16"/>
              </w:rPr>
              <w:t>1 97,5</w:t>
            </w:r>
          </w:p>
        </w:tc>
        <w:tc>
          <w:tcPr>
            <w:tcW w:w="776" w:type="dxa"/>
          </w:tcPr>
          <w:p w:rsidR="00814A5B" w:rsidRPr="00EB755B" w:rsidRDefault="00814A5B" w:rsidP="00CF0868">
            <w:pPr>
              <w:jc w:val="both"/>
              <w:rPr>
                <w:sz w:val="16"/>
                <w:szCs w:val="16"/>
              </w:rPr>
            </w:pPr>
            <w:r w:rsidRPr="00EB755B">
              <w:rPr>
                <w:sz w:val="16"/>
                <w:szCs w:val="16"/>
              </w:rPr>
              <w:t>1 649,6</w:t>
            </w:r>
          </w:p>
        </w:tc>
        <w:tc>
          <w:tcPr>
            <w:tcW w:w="846" w:type="dxa"/>
          </w:tcPr>
          <w:p w:rsidR="00814A5B" w:rsidRPr="00284ABD" w:rsidRDefault="00814A5B" w:rsidP="00CF0868">
            <w:pPr>
              <w:jc w:val="both"/>
              <w:rPr>
                <w:sz w:val="16"/>
                <w:szCs w:val="16"/>
              </w:rPr>
            </w:pPr>
            <w:r w:rsidRPr="00284ABD">
              <w:rPr>
                <w:sz w:val="16"/>
                <w:szCs w:val="16"/>
              </w:rPr>
              <w:t>1 739,3</w:t>
            </w:r>
          </w:p>
        </w:tc>
        <w:tc>
          <w:tcPr>
            <w:tcW w:w="567" w:type="dxa"/>
          </w:tcPr>
          <w:p w:rsidR="00814A5B" w:rsidRPr="00EB755B" w:rsidRDefault="00814A5B" w:rsidP="00CF0868">
            <w:pPr>
              <w:jc w:val="both"/>
              <w:rPr>
                <w:sz w:val="16"/>
                <w:szCs w:val="16"/>
              </w:rPr>
            </w:pPr>
            <w:r w:rsidRPr="00EB755B">
              <w:rPr>
                <w:sz w:val="16"/>
                <w:szCs w:val="16"/>
              </w:rPr>
              <w:t>49,8</w:t>
            </w:r>
          </w:p>
          <w:p w:rsidR="00814A5B" w:rsidRPr="00EB755B" w:rsidRDefault="00814A5B" w:rsidP="00CF0868">
            <w:pPr>
              <w:jc w:val="both"/>
              <w:rPr>
                <w:sz w:val="16"/>
                <w:szCs w:val="16"/>
              </w:rPr>
            </w:pPr>
          </w:p>
        </w:tc>
        <w:tc>
          <w:tcPr>
            <w:tcW w:w="567" w:type="dxa"/>
          </w:tcPr>
          <w:p w:rsidR="00814A5B" w:rsidRPr="00EB755B" w:rsidRDefault="00814A5B" w:rsidP="00CF0868">
            <w:pPr>
              <w:jc w:val="both"/>
              <w:rPr>
                <w:sz w:val="16"/>
                <w:szCs w:val="16"/>
              </w:rPr>
            </w:pPr>
            <w:r w:rsidRPr="00EB755B">
              <w:rPr>
                <w:sz w:val="16"/>
                <w:szCs w:val="16"/>
              </w:rPr>
              <w:t>56,9</w:t>
            </w:r>
          </w:p>
        </w:tc>
        <w:tc>
          <w:tcPr>
            <w:tcW w:w="567" w:type="dxa"/>
          </w:tcPr>
          <w:p w:rsidR="00814A5B" w:rsidRPr="00D909F3" w:rsidRDefault="00814A5B" w:rsidP="00CF0868">
            <w:pPr>
              <w:jc w:val="both"/>
              <w:rPr>
                <w:sz w:val="16"/>
                <w:szCs w:val="16"/>
              </w:rPr>
            </w:pPr>
            <w:r w:rsidRPr="00D909F3">
              <w:rPr>
                <w:sz w:val="16"/>
                <w:szCs w:val="16"/>
              </w:rPr>
              <w:t>58,0</w:t>
            </w:r>
          </w:p>
        </w:tc>
      </w:tr>
    </w:tbl>
    <w:p w:rsidR="00814A5B" w:rsidRPr="00BB7119" w:rsidRDefault="00814A5B" w:rsidP="00814A5B">
      <w:pPr>
        <w:rPr>
          <w:sz w:val="16"/>
          <w:szCs w:val="16"/>
        </w:rPr>
      </w:pPr>
      <w:r w:rsidRPr="00BB7119">
        <w:rPr>
          <w:sz w:val="16"/>
          <w:szCs w:val="16"/>
        </w:rPr>
        <w:t xml:space="preserve">Источник: Труд и занятость в России. 2023: Стат.сб./Росстат </w:t>
      </w:r>
      <w:r w:rsidRPr="00BB7119">
        <w:rPr>
          <w:sz w:val="16"/>
          <w:szCs w:val="16"/>
        </w:rPr>
        <w:sym w:font="Symbol" w:char="F02D"/>
      </w:r>
      <w:r w:rsidRPr="00BB7119">
        <w:rPr>
          <w:sz w:val="16"/>
          <w:szCs w:val="16"/>
        </w:rPr>
        <w:t xml:space="preserve"> Т78 M., 2023. – 180 </w:t>
      </w:r>
      <w:proofErr w:type="spellStart"/>
      <w:r w:rsidRPr="00BB7119">
        <w:rPr>
          <w:sz w:val="16"/>
          <w:szCs w:val="16"/>
        </w:rPr>
        <w:t>c</w:t>
      </w:r>
      <w:proofErr w:type="spellEnd"/>
      <w:r w:rsidRPr="00BB7119">
        <w:rPr>
          <w:sz w:val="16"/>
          <w:szCs w:val="16"/>
        </w:rPr>
        <w:t>.</w:t>
      </w:r>
    </w:p>
    <w:p w:rsidR="00814A5B" w:rsidRPr="00BB7119" w:rsidRDefault="00814A5B" w:rsidP="00814A5B">
      <w:pPr>
        <w:rPr>
          <w:sz w:val="16"/>
          <w:szCs w:val="16"/>
        </w:rPr>
      </w:pPr>
    </w:p>
    <w:p w:rsidR="00CB6C7A" w:rsidRDefault="004F4720" w:rsidP="00826E56">
      <w:pPr>
        <w:ind w:firstLine="709"/>
        <w:jc w:val="both"/>
        <w:rPr>
          <w:sz w:val="24"/>
          <w:szCs w:val="24"/>
        </w:rPr>
      </w:pPr>
      <w:r w:rsidRPr="004F4720">
        <w:rPr>
          <w:sz w:val="24"/>
          <w:szCs w:val="24"/>
        </w:rPr>
        <w:t>Выше приведенные обстоятельства отразились на приеме и выбытии работников торговой деятельности (таб.2).</w:t>
      </w:r>
      <w:r w:rsidR="009D5D29" w:rsidRPr="004F4720">
        <w:rPr>
          <w:sz w:val="24"/>
          <w:szCs w:val="24"/>
        </w:rPr>
        <w:t xml:space="preserve"> </w:t>
      </w:r>
      <w:r w:rsidRPr="004F4720">
        <w:rPr>
          <w:sz w:val="24"/>
          <w:szCs w:val="24"/>
        </w:rPr>
        <w:t>В течение 20</w:t>
      </w:r>
      <w:r>
        <w:rPr>
          <w:sz w:val="24"/>
          <w:szCs w:val="24"/>
        </w:rPr>
        <w:t>20</w:t>
      </w:r>
      <w:r w:rsidRPr="004F4720">
        <w:rPr>
          <w:sz w:val="24"/>
          <w:szCs w:val="24"/>
        </w:rPr>
        <w:t>-202</w:t>
      </w:r>
      <w:r>
        <w:rPr>
          <w:sz w:val="24"/>
          <w:szCs w:val="24"/>
        </w:rPr>
        <w:t>2</w:t>
      </w:r>
      <w:r w:rsidRPr="004F4720">
        <w:rPr>
          <w:sz w:val="24"/>
          <w:szCs w:val="24"/>
        </w:rPr>
        <w:t xml:space="preserve"> гг. при низкой квалификации и отсутствии соответствующей мотивации кадрового состава в отрасли возникла беспрецедентная потеря человеческих ресурсов. Ежегодно по всем видам экономической деятельности в Российской Федерации было принято на работу в среднем 2</w:t>
      </w:r>
      <w:r>
        <w:rPr>
          <w:sz w:val="24"/>
          <w:szCs w:val="24"/>
        </w:rPr>
        <w:t>8</w:t>
      </w:r>
      <w:r w:rsidRPr="004F4720">
        <w:rPr>
          <w:sz w:val="24"/>
          <w:szCs w:val="24"/>
        </w:rPr>
        <w:t>,</w:t>
      </w:r>
      <w:r>
        <w:rPr>
          <w:sz w:val="24"/>
          <w:szCs w:val="24"/>
        </w:rPr>
        <w:t>9</w:t>
      </w:r>
      <w:r w:rsidRPr="004F4720">
        <w:rPr>
          <w:sz w:val="24"/>
          <w:szCs w:val="24"/>
        </w:rPr>
        <w:t xml:space="preserve">% работников от общей численности занятых, а выбыло </w:t>
      </w:r>
      <w:r>
        <w:rPr>
          <w:sz w:val="24"/>
          <w:szCs w:val="24"/>
        </w:rPr>
        <w:t>30</w:t>
      </w:r>
      <w:r w:rsidRPr="004F4720">
        <w:rPr>
          <w:sz w:val="24"/>
          <w:szCs w:val="24"/>
        </w:rPr>
        <w:t>,</w:t>
      </w:r>
      <w:r>
        <w:rPr>
          <w:sz w:val="24"/>
          <w:szCs w:val="24"/>
        </w:rPr>
        <w:t>2</w:t>
      </w:r>
      <w:r w:rsidRPr="004F4720">
        <w:rPr>
          <w:sz w:val="24"/>
          <w:szCs w:val="24"/>
        </w:rPr>
        <w:t>%. На долю торгового сектора пришлось соответственно 54,</w:t>
      </w:r>
      <w:r>
        <w:rPr>
          <w:sz w:val="24"/>
          <w:szCs w:val="24"/>
        </w:rPr>
        <w:t>7</w:t>
      </w:r>
      <w:r w:rsidRPr="004F4720">
        <w:rPr>
          <w:sz w:val="24"/>
          <w:szCs w:val="24"/>
        </w:rPr>
        <w:t xml:space="preserve"> и 54</w:t>
      </w:r>
      <w:r>
        <w:rPr>
          <w:sz w:val="24"/>
          <w:szCs w:val="24"/>
        </w:rPr>
        <w:t>,9</w:t>
      </w:r>
      <w:r w:rsidRPr="004F4720">
        <w:rPr>
          <w:sz w:val="24"/>
          <w:szCs w:val="24"/>
        </w:rPr>
        <w:t xml:space="preserve">%.   </w:t>
      </w:r>
      <w:r w:rsidR="00AE6490">
        <w:rPr>
          <w:sz w:val="24"/>
          <w:szCs w:val="24"/>
        </w:rPr>
        <w:t xml:space="preserve">Ежегодно количество выбывших работников в процентах от списочного состава больше принятых. </w:t>
      </w:r>
      <w:r w:rsidRPr="004F4720">
        <w:rPr>
          <w:sz w:val="24"/>
          <w:szCs w:val="24"/>
        </w:rPr>
        <w:t xml:space="preserve">В </w:t>
      </w:r>
      <w:r w:rsidR="00AB5696">
        <w:rPr>
          <w:sz w:val="24"/>
          <w:szCs w:val="24"/>
        </w:rPr>
        <w:t>2022</w:t>
      </w:r>
      <w:r w:rsidR="00494743">
        <w:rPr>
          <w:sz w:val="24"/>
          <w:szCs w:val="24"/>
        </w:rPr>
        <w:t xml:space="preserve"> </w:t>
      </w:r>
      <w:r w:rsidR="00AB5696">
        <w:rPr>
          <w:sz w:val="24"/>
          <w:szCs w:val="24"/>
        </w:rPr>
        <w:t xml:space="preserve">году в </w:t>
      </w:r>
      <w:r w:rsidRPr="004F4720">
        <w:rPr>
          <w:sz w:val="24"/>
          <w:szCs w:val="24"/>
        </w:rPr>
        <w:t>значительной мере выбытие работников (8</w:t>
      </w:r>
      <w:r w:rsidR="00AB5696">
        <w:rPr>
          <w:sz w:val="24"/>
          <w:szCs w:val="24"/>
        </w:rPr>
        <w:t>4</w:t>
      </w:r>
      <w:r w:rsidRPr="004F4720">
        <w:rPr>
          <w:sz w:val="24"/>
          <w:szCs w:val="24"/>
        </w:rPr>
        <w:t>,</w:t>
      </w:r>
      <w:r w:rsidR="00AB5696">
        <w:rPr>
          <w:sz w:val="24"/>
          <w:szCs w:val="24"/>
        </w:rPr>
        <w:t>4</w:t>
      </w:r>
      <w:r w:rsidRPr="004F4720">
        <w:rPr>
          <w:sz w:val="24"/>
          <w:szCs w:val="24"/>
        </w:rPr>
        <w:t>%) возникло по собственному желанию, по России этот показатель составил 7</w:t>
      </w:r>
      <w:r w:rsidR="00AB5696">
        <w:rPr>
          <w:sz w:val="24"/>
          <w:szCs w:val="24"/>
        </w:rPr>
        <w:t>8</w:t>
      </w:r>
      <w:r w:rsidRPr="004F4720">
        <w:rPr>
          <w:sz w:val="24"/>
          <w:szCs w:val="24"/>
        </w:rPr>
        <w:t>,</w:t>
      </w:r>
      <w:r w:rsidR="00AB5696">
        <w:rPr>
          <w:sz w:val="24"/>
          <w:szCs w:val="24"/>
        </w:rPr>
        <w:t>0</w:t>
      </w:r>
      <w:r w:rsidRPr="004F4720">
        <w:rPr>
          <w:sz w:val="24"/>
          <w:szCs w:val="24"/>
        </w:rPr>
        <w:t>%.</w:t>
      </w:r>
      <w:r w:rsidRPr="00077881">
        <w:t xml:space="preserve"> </w:t>
      </w:r>
    </w:p>
    <w:p w:rsidR="00EE3E71" w:rsidRDefault="00840909" w:rsidP="00826E56">
      <w:pPr>
        <w:ind w:firstLine="709"/>
        <w:jc w:val="both"/>
        <w:rPr>
          <w:color w:val="000000"/>
          <w:sz w:val="24"/>
          <w:szCs w:val="24"/>
        </w:rPr>
      </w:pPr>
      <w:r w:rsidRPr="00840909">
        <w:rPr>
          <w:sz w:val="24"/>
          <w:szCs w:val="24"/>
        </w:rPr>
        <w:t>Численность занятых по стажу работы</w:t>
      </w:r>
      <w:r>
        <w:t xml:space="preserve"> </w:t>
      </w:r>
      <w:r w:rsidRPr="00840909">
        <w:rPr>
          <w:sz w:val="24"/>
          <w:szCs w:val="24"/>
        </w:rPr>
        <w:t xml:space="preserve">в отрасли «Торговля оптовая и розничная; ремонт автотранспортных средств и мотоциклов» показывает, что 78,0 тыс. чел. трудились </w:t>
      </w:r>
      <w:r w:rsidR="00C40F39">
        <w:rPr>
          <w:sz w:val="24"/>
          <w:szCs w:val="24"/>
        </w:rPr>
        <w:t xml:space="preserve">на предприятии </w:t>
      </w:r>
      <w:r w:rsidRPr="00840909">
        <w:rPr>
          <w:sz w:val="24"/>
          <w:szCs w:val="24"/>
        </w:rPr>
        <w:t xml:space="preserve">менее одного месяца и 842 тыс. чел. сроком до одного года. </w:t>
      </w:r>
      <w:r w:rsidR="00B76480" w:rsidRPr="00EE3E71">
        <w:rPr>
          <w:color w:val="000000"/>
          <w:sz w:val="24"/>
          <w:szCs w:val="24"/>
        </w:rPr>
        <w:t xml:space="preserve">Удельный вес женщин в общей численности занятых по отрасли составил 61,5%. Структура рабочей силы </w:t>
      </w:r>
      <w:r w:rsidR="00B76480" w:rsidRPr="00EE3E71">
        <w:rPr>
          <w:color w:val="000000"/>
          <w:sz w:val="24"/>
          <w:szCs w:val="24"/>
        </w:rPr>
        <w:lastRenderedPageBreak/>
        <w:t xml:space="preserve">по возрастным группам указывает на то, что преимущественно здесь </w:t>
      </w:r>
      <w:r w:rsidR="00C40F39">
        <w:rPr>
          <w:color w:val="000000"/>
          <w:sz w:val="24"/>
          <w:szCs w:val="24"/>
        </w:rPr>
        <w:t>работают</w:t>
      </w:r>
      <w:r w:rsidR="00B76480" w:rsidRPr="00EE3E71">
        <w:rPr>
          <w:color w:val="000000"/>
          <w:sz w:val="24"/>
          <w:szCs w:val="24"/>
        </w:rPr>
        <w:t xml:space="preserve"> граждане в возрасте от 20-29 лет (21,2%) и 40-49 (24,2%). Средний возраст тружеников 40 лет.</w:t>
      </w:r>
      <w:r w:rsidR="00EE3E71">
        <w:rPr>
          <w:color w:val="000000"/>
          <w:sz w:val="24"/>
          <w:szCs w:val="24"/>
        </w:rPr>
        <w:t xml:space="preserve"> </w:t>
      </w:r>
    </w:p>
    <w:p w:rsidR="000240B2" w:rsidRDefault="00EE3E71" w:rsidP="000240B2">
      <w:pPr>
        <w:ind w:firstLine="567"/>
        <w:jc w:val="both"/>
        <w:rPr>
          <w:sz w:val="24"/>
          <w:szCs w:val="24"/>
        </w:rPr>
      </w:pPr>
      <w:r w:rsidRPr="00EE3E71">
        <w:rPr>
          <w:sz w:val="24"/>
          <w:szCs w:val="24"/>
        </w:rPr>
        <w:t>Сложная ситуация наблюдается и с низкой квалификацией персонала. Согласно данным Росстата в 2022 году высшее образование имели лишь 25,2% работников торговли, 48,3% обучались по программам специалистов среднего звена</w:t>
      </w:r>
      <w:r>
        <w:rPr>
          <w:sz w:val="24"/>
          <w:szCs w:val="24"/>
        </w:rPr>
        <w:t xml:space="preserve">, </w:t>
      </w:r>
      <w:r w:rsidRPr="00EE3E71">
        <w:rPr>
          <w:sz w:val="24"/>
          <w:szCs w:val="24"/>
        </w:rPr>
        <w:t xml:space="preserve">22,1% имели среднее образование и 4,3% основное общее. Отсюда прослеживается сокращение доли  квалифицированного труда и рост доли рабочих механизированного труда. </w:t>
      </w:r>
      <w:r w:rsidR="000240B2" w:rsidRPr="00CB6C7A">
        <w:rPr>
          <w:sz w:val="24"/>
          <w:szCs w:val="24"/>
        </w:rPr>
        <w:t>Отсюда</w:t>
      </w:r>
      <w:r w:rsidR="000240B2">
        <w:t xml:space="preserve"> </w:t>
      </w:r>
      <w:r w:rsidR="000240B2">
        <w:rPr>
          <w:sz w:val="24"/>
          <w:szCs w:val="24"/>
          <w:shd w:val="clear" w:color="auto" w:fill="FFFFFF"/>
        </w:rPr>
        <w:t>численность требуемых работников на вакантные места по виду экономической деятельности «</w:t>
      </w:r>
      <w:r w:rsidR="000240B2" w:rsidRPr="00CE10DB">
        <w:rPr>
          <w:sz w:val="24"/>
          <w:szCs w:val="24"/>
        </w:rPr>
        <w:t>Торговля оптовая и розничная; ремонт автотранспортных средств и мотоциклов</w:t>
      </w:r>
      <w:r w:rsidR="000240B2">
        <w:rPr>
          <w:sz w:val="24"/>
          <w:szCs w:val="24"/>
        </w:rPr>
        <w:t xml:space="preserve">» составила </w:t>
      </w:r>
      <w:r w:rsidR="000240B2" w:rsidRPr="00CE10DB">
        <w:rPr>
          <w:sz w:val="24"/>
          <w:szCs w:val="24"/>
        </w:rPr>
        <w:t>202</w:t>
      </w:r>
      <w:r w:rsidR="000240B2">
        <w:rPr>
          <w:sz w:val="24"/>
          <w:szCs w:val="24"/>
        </w:rPr>
        <w:t> </w:t>
      </w:r>
      <w:r w:rsidR="000240B2" w:rsidRPr="00CE10DB">
        <w:rPr>
          <w:sz w:val="24"/>
          <w:szCs w:val="24"/>
        </w:rPr>
        <w:t>464</w:t>
      </w:r>
      <w:r w:rsidR="000240B2">
        <w:rPr>
          <w:sz w:val="24"/>
          <w:szCs w:val="24"/>
        </w:rPr>
        <w:t xml:space="preserve"> (6,8%), в 2021 – </w:t>
      </w:r>
      <w:r w:rsidR="000240B2" w:rsidRPr="00EF7840">
        <w:rPr>
          <w:sz w:val="24"/>
          <w:szCs w:val="24"/>
        </w:rPr>
        <w:t xml:space="preserve">172 792 </w:t>
      </w:r>
      <w:r w:rsidR="000240B2">
        <w:rPr>
          <w:sz w:val="24"/>
          <w:szCs w:val="24"/>
        </w:rPr>
        <w:t>(</w:t>
      </w:r>
      <w:r w:rsidR="000240B2" w:rsidRPr="00EF7840">
        <w:rPr>
          <w:sz w:val="24"/>
          <w:szCs w:val="24"/>
        </w:rPr>
        <w:t>5,9</w:t>
      </w:r>
      <w:r w:rsidR="000240B2">
        <w:rPr>
          <w:sz w:val="24"/>
          <w:szCs w:val="24"/>
        </w:rPr>
        <w:t>%) соответственно.</w:t>
      </w:r>
      <w:r w:rsidR="000240B2" w:rsidRPr="00EF7840">
        <w:rPr>
          <w:sz w:val="24"/>
          <w:szCs w:val="24"/>
        </w:rPr>
        <w:t xml:space="preserve"> </w:t>
      </w:r>
      <w:r w:rsidR="000240B2">
        <w:rPr>
          <w:sz w:val="24"/>
          <w:szCs w:val="24"/>
        </w:rPr>
        <w:t xml:space="preserve">Как результат понизился индекс производительности труда и составил 87,1 % к предыдущему году. </w:t>
      </w:r>
    </w:p>
    <w:p w:rsidR="00F54577" w:rsidRPr="00A06EC7" w:rsidRDefault="00F54577" w:rsidP="00F54577">
      <w:pPr>
        <w:pStyle w:val="Default"/>
        <w:ind w:firstLine="708"/>
        <w:jc w:val="both"/>
        <w:rPr>
          <w:color w:val="auto"/>
        </w:rPr>
      </w:pPr>
      <w:r w:rsidRPr="00A06EC7">
        <w:rPr>
          <w:color w:val="auto"/>
        </w:rPr>
        <w:t xml:space="preserve">В ряде субъектов сохраняется </w:t>
      </w:r>
      <w:r w:rsidR="001960CD">
        <w:rPr>
          <w:color w:val="auto"/>
        </w:rPr>
        <w:t>значительный</w:t>
      </w:r>
      <w:r w:rsidRPr="00A06EC7">
        <w:rPr>
          <w:color w:val="auto"/>
        </w:rPr>
        <w:t xml:space="preserve"> уровень неформальной занятости. В структуре неформальной занятости почти треть трудится (32,2%) в торговом секторе. Б</w:t>
      </w:r>
      <w:r w:rsidRPr="00A06EC7">
        <w:rPr>
          <w:rFonts w:eastAsia="ArialMT"/>
          <w:color w:val="auto"/>
        </w:rPr>
        <w:t xml:space="preserve">ольшинство работников торговли перешли в состав наемной рабочей силы частнопредпринимательских компаний без оформления </w:t>
      </w:r>
      <w:r w:rsidRPr="00A06EC7">
        <w:rPr>
          <w:color w:val="auto"/>
        </w:rPr>
        <w:t xml:space="preserve">государственной регистрации в качестве юридического лица (9,7%). В значительной степени это касается розничной торговли, где  частное предпринимательство является непосредственным инструментом сокрытия безработицы, как в регионах, так и в целом по стране. </w:t>
      </w:r>
      <w:r>
        <w:rPr>
          <w:color w:val="auto"/>
        </w:rPr>
        <w:t>Н</w:t>
      </w:r>
      <w:r w:rsidRPr="00A06EC7">
        <w:rPr>
          <w:color w:val="auto"/>
        </w:rPr>
        <w:t xml:space="preserve">а предприятии, в организации со статусом юридического лица </w:t>
      </w:r>
      <w:r>
        <w:rPr>
          <w:color w:val="auto"/>
        </w:rPr>
        <w:t>заняты лишь 60,7%.</w:t>
      </w:r>
    </w:p>
    <w:p w:rsidR="00376C56" w:rsidRPr="00376C56" w:rsidRDefault="00376C56" w:rsidP="00376C56">
      <w:pPr>
        <w:ind w:firstLine="708"/>
        <w:jc w:val="both"/>
        <w:rPr>
          <w:rFonts w:eastAsia="ArialMT"/>
          <w:sz w:val="24"/>
          <w:szCs w:val="24"/>
          <w:lang w:eastAsia="en-US"/>
        </w:rPr>
      </w:pPr>
      <w:r w:rsidRPr="00376C56">
        <w:rPr>
          <w:sz w:val="24"/>
          <w:szCs w:val="24"/>
        </w:rPr>
        <w:t xml:space="preserve">Позитивными моментами в данной сфере хозяйства можно назвать получение образования, повышение квалификации и переподготовку кадрового состава, которую ежегодно проходят около  250 тыс. чел., что может послужить обеспечению </w:t>
      </w:r>
      <w:r>
        <w:rPr>
          <w:sz w:val="24"/>
          <w:szCs w:val="24"/>
        </w:rPr>
        <w:t xml:space="preserve">и перспективам </w:t>
      </w:r>
      <w:r w:rsidRPr="00376C56">
        <w:rPr>
          <w:sz w:val="24"/>
          <w:szCs w:val="24"/>
        </w:rPr>
        <w:t>карьерного роста и стимулированию к обучению. В целях утечки штатных сотрудников торговые предприятия переходят на автоматизацию ручного труда и стандартизацию процессов производства для снижения требований к квалификации отдельного персонала.</w:t>
      </w:r>
      <w:r w:rsidR="005F6B22">
        <w:rPr>
          <w:sz w:val="24"/>
          <w:szCs w:val="24"/>
        </w:rPr>
        <w:t xml:space="preserve"> Р</w:t>
      </w:r>
      <w:r w:rsidR="005F6B22" w:rsidRPr="005F6B22">
        <w:rPr>
          <w:sz w:val="24"/>
          <w:szCs w:val="24"/>
          <w:shd w:val="clear" w:color="auto" w:fill="FFFFFF"/>
        </w:rPr>
        <w:t>аботодател</w:t>
      </w:r>
      <w:r w:rsidR="005F6B22">
        <w:rPr>
          <w:sz w:val="24"/>
          <w:szCs w:val="24"/>
          <w:shd w:val="clear" w:color="auto" w:fill="FFFFFF"/>
        </w:rPr>
        <w:t>и</w:t>
      </w:r>
      <w:r w:rsidR="005F6B22" w:rsidRPr="005F6B22">
        <w:rPr>
          <w:sz w:val="24"/>
          <w:szCs w:val="24"/>
          <w:shd w:val="clear" w:color="auto" w:fill="FFFFFF"/>
        </w:rPr>
        <w:t xml:space="preserve"> обсу</w:t>
      </w:r>
      <w:r w:rsidR="005F6B22">
        <w:rPr>
          <w:sz w:val="24"/>
          <w:szCs w:val="24"/>
          <w:shd w:val="clear" w:color="auto" w:fill="FFFFFF"/>
        </w:rPr>
        <w:t>ждают</w:t>
      </w:r>
      <w:r w:rsidR="005F6B22" w:rsidRPr="005F6B22">
        <w:rPr>
          <w:sz w:val="24"/>
          <w:szCs w:val="24"/>
          <w:shd w:val="clear" w:color="auto" w:fill="FFFFFF"/>
        </w:rPr>
        <w:t xml:space="preserve"> актуальные проблемы трудоустройства студентов </w:t>
      </w:r>
      <w:r w:rsidR="005F6B22">
        <w:rPr>
          <w:sz w:val="24"/>
          <w:szCs w:val="24"/>
          <w:shd w:val="clear" w:color="auto" w:fill="FFFFFF"/>
        </w:rPr>
        <w:t xml:space="preserve">вузов </w:t>
      </w:r>
      <w:r w:rsidR="005F6B22" w:rsidRPr="005F6B22">
        <w:rPr>
          <w:sz w:val="24"/>
          <w:szCs w:val="24"/>
          <w:shd w:val="clear" w:color="auto" w:fill="FFFFFF"/>
        </w:rPr>
        <w:t>и выпускников</w:t>
      </w:r>
      <w:r w:rsidR="005F6B22">
        <w:rPr>
          <w:sz w:val="24"/>
          <w:szCs w:val="24"/>
          <w:shd w:val="clear" w:color="auto" w:fill="FFFFFF"/>
        </w:rPr>
        <w:t xml:space="preserve"> школ. </w:t>
      </w:r>
      <w:r w:rsidRPr="00376C56">
        <w:rPr>
          <w:sz w:val="24"/>
          <w:szCs w:val="24"/>
        </w:rPr>
        <w:t xml:space="preserve">Введение вахтового метода работы так же </w:t>
      </w:r>
      <w:r w:rsidRPr="00376C56">
        <w:rPr>
          <w:color w:val="000000"/>
          <w:sz w:val="24"/>
          <w:szCs w:val="24"/>
          <w:shd w:val="clear" w:color="auto" w:fill="FFFFFF"/>
        </w:rPr>
        <w:t xml:space="preserve">подтвердило свою эффективность. Данный инструментарий </w:t>
      </w:r>
      <w:r w:rsidRPr="00376C56">
        <w:rPr>
          <w:rFonts w:eastAsia="ArialMT"/>
          <w:sz w:val="24"/>
          <w:szCs w:val="24"/>
          <w:lang w:eastAsia="en-US"/>
        </w:rPr>
        <w:t>позволяет</w:t>
      </w:r>
      <w:r w:rsidRPr="00376C56">
        <w:rPr>
          <w:color w:val="000000"/>
          <w:sz w:val="24"/>
          <w:szCs w:val="24"/>
          <w:shd w:val="clear" w:color="auto" w:fill="FFFFFF"/>
        </w:rPr>
        <w:t xml:space="preserve"> отрасли оказывать значительное воздействие </w:t>
      </w:r>
      <w:r w:rsidRPr="00376C56">
        <w:rPr>
          <w:rFonts w:eastAsia="ArialMT"/>
          <w:sz w:val="24"/>
          <w:szCs w:val="24"/>
          <w:lang w:eastAsia="en-US"/>
        </w:rPr>
        <w:t xml:space="preserve">на развитие социально-экономических отношений, так как </w:t>
      </w:r>
      <w:r w:rsidRPr="00376C56">
        <w:rPr>
          <w:color w:val="000000"/>
          <w:sz w:val="24"/>
          <w:szCs w:val="24"/>
          <w:shd w:val="clear" w:color="auto" w:fill="FFFFFF"/>
        </w:rPr>
        <w:t>способствует</w:t>
      </w:r>
      <w:r w:rsidRPr="00376C56">
        <w:rPr>
          <w:rFonts w:eastAsia="ArialMT"/>
          <w:sz w:val="24"/>
          <w:szCs w:val="24"/>
          <w:lang w:eastAsia="en-US"/>
        </w:rPr>
        <w:t xml:space="preserve"> эффективному продвижению продукта до массового потребителя и имеет положительный эффект на производительность труда.</w:t>
      </w:r>
      <w:r w:rsidR="00E62519">
        <w:rPr>
          <w:rFonts w:eastAsia="ArialMT"/>
          <w:sz w:val="24"/>
          <w:szCs w:val="24"/>
          <w:lang w:eastAsia="en-US"/>
        </w:rPr>
        <w:t xml:space="preserve"> </w:t>
      </w:r>
    </w:p>
    <w:p w:rsidR="00E02A4F" w:rsidRDefault="00E62519" w:rsidP="00E02A4F">
      <w:pPr>
        <w:ind w:firstLine="708"/>
        <w:jc w:val="both"/>
        <w:rPr>
          <w:sz w:val="24"/>
          <w:szCs w:val="24"/>
        </w:rPr>
      </w:pPr>
      <w:r>
        <w:rPr>
          <w:sz w:val="24"/>
          <w:szCs w:val="24"/>
        </w:rPr>
        <w:t xml:space="preserve">Однако проблема с кадровым обеспечением устойчиво сохраняется. </w:t>
      </w:r>
      <w:r w:rsidR="00E02A4F" w:rsidRPr="00EF7840">
        <w:rPr>
          <w:sz w:val="24"/>
          <w:szCs w:val="24"/>
        </w:rPr>
        <w:t xml:space="preserve">По итогам 2023 года розничная торговля заняла 4 место в топ-5 сфер профессиональной деятельности с наибольшим числом вакансий, которых стало на 24% больше.  </w:t>
      </w:r>
      <w:r w:rsidR="00E02A4F">
        <w:rPr>
          <w:sz w:val="24"/>
          <w:szCs w:val="24"/>
        </w:rPr>
        <w:t xml:space="preserve">Ситуация  в </w:t>
      </w:r>
      <w:proofErr w:type="spellStart"/>
      <w:r w:rsidR="00E02A4F">
        <w:rPr>
          <w:sz w:val="24"/>
          <w:szCs w:val="24"/>
        </w:rPr>
        <w:t>ритейле</w:t>
      </w:r>
      <w:proofErr w:type="spellEnd"/>
      <w:r w:rsidR="00E02A4F">
        <w:rPr>
          <w:sz w:val="24"/>
          <w:szCs w:val="24"/>
        </w:rPr>
        <w:t xml:space="preserve"> повторяет тенденции, характерные для рынка труда в целом. Работодатели сталкиваются </w:t>
      </w:r>
      <w:proofErr w:type="gramStart"/>
      <w:r w:rsidR="00E02A4F">
        <w:rPr>
          <w:sz w:val="24"/>
          <w:szCs w:val="24"/>
        </w:rPr>
        <w:t>с</w:t>
      </w:r>
      <w:proofErr w:type="gramEnd"/>
      <w:r w:rsidR="00E02A4F">
        <w:rPr>
          <w:sz w:val="24"/>
          <w:szCs w:val="24"/>
        </w:rPr>
        <w:t xml:space="preserve"> </w:t>
      </w:r>
      <w:r>
        <w:rPr>
          <w:sz w:val="24"/>
          <w:szCs w:val="24"/>
        </w:rPr>
        <w:t xml:space="preserve">значительным дефицитом </w:t>
      </w:r>
      <w:r w:rsidR="00E02A4F">
        <w:rPr>
          <w:sz w:val="24"/>
          <w:szCs w:val="24"/>
        </w:rPr>
        <w:t xml:space="preserve">кадрового состава.  </w:t>
      </w:r>
    </w:p>
    <w:p w:rsidR="00E02A4F" w:rsidRDefault="00E02A4F" w:rsidP="00E02A4F"/>
    <w:p w:rsidR="00376C56" w:rsidRPr="00376C56" w:rsidRDefault="00376C56" w:rsidP="00376C56">
      <w:pPr>
        <w:pBdr>
          <w:top w:val="nil"/>
          <w:left w:val="nil"/>
          <w:bottom w:val="nil"/>
          <w:right w:val="nil"/>
          <w:between w:val="nil"/>
        </w:pBdr>
        <w:ind w:firstLine="454"/>
        <w:jc w:val="both"/>
        <w:rPr>
          <w:color w:val="000000"/>
          <w:sz w:val="24"/>
          <w:szCs w:val="24"/>
        </w:rPr>
      </w:pPr>
      <w:r w:rsidRPr="00376C56">
        <w:rPr>
          <w:sz w:val="24"/>
          <w:szCs w:val="24"/>
        </w:rPr>
        <w:t>Работа выполнена в рамках государственного задания НИОКТР «Реальный сектор экономики северных регионов России: проблемы и перспективы развития» Интернет-номер / Регистрационный номер 122031500421-1, НИР-2022-2024 гг.</w:t>
      </w:r>
    </w:p>
    <w:p w:rsidR="00376C56" w:rsidRPr="00376C56" w:rsidRDefault="00376C56" w:rsidP="00376C56">
      <w:pPr>
        <w:ind w:firstLine="708"/>
        <w:jc w:val="both"/>
        <w:rPr>
          <w:sz w:val="24"/>
          <w:szCs w:val="24"/>
        </w:rPr>
      </w:pPr>
    </w:p>
    <w:p w:rsidR="00C14716" w:rsidRDefault="00556438" w:rsidP="00556438">
      <w:pPr>
        <w:tabs>
          <w:tab w:val="left" w:pos="740"/>
        </w:tabs>
        <w:jc w:val="center"/>
        <w:rPr>
          <w:b/>
          <w:bCs/>
          <w:sz w:val="23"/>
          <w:szCs w:val="23"/>
        </w:rPr>
      </w:pPr>
      <w:r>
        <w:rPr>
          <w:b/>
          <w:bCs/>
          <w:sz w:val="23"/>
          <w:szCs w:val="23"/>
        </w:rPr>
        <w:t>Библиографический список</w:t>
      </w:r>
    </w:p>
    <w:p w:rsidR="006B3D3D" w:rsidRDefault="006B3D3D" w:rsidP="00556438">
      <w:pPr>
        <w:tabs>
          <w:tab w:val="left" w:pos="740"/>
        </w:tabs>
        <w:jc w:val="center"/>
        <w:rPr>
          <w:b/>
          <w:bCs/>
          <w:sz w:val="24"/>
          <w:szCs w:val="24"/>
        </w:rPr>
      </w:pPr>
    </w:p>
    <w:p w:rsidR="00556438" w:rsidRPr="00FF4984" w:rsidRDefault="00556438" w:rsidP="007A4073">
      <w:pPr>
        <w:pStyle w:val="a4"/>
        <w:numPr>
          <w:ilvl w:val="0"/>
          <w:numId w:val="1"/>
        </w:numPr>
        <w:tabs>
          <w:tab w:val="left" w:pos="284"/>
          <w:tab w:val="left" w:pos="426"/>
          <w:tab w:val="left" w:pos="851"/>
          <w:tab w:val="left" w:pos="993"/>
        </w:tabs>
        <w:ind w:left="0" w:firstLine="709"/>
        <w:jc w:val="both"/>
        <w:rPr>
          <w:bCs/>
          <w:kern w:val="36"/>
          <w:sz w:val="24"/>
          <w:szCs w:val="24"/>
        </w:rPr>
      </w:pPr>
      <w:proofErr w:type="spellStart"/>
      <w:r w:rsidRPr="00FF4984">
        <w:rPr>
          <w:bCs/>
          <w:kern w:val="36"/>
          <w:sz w:val="24"/>
          <w:szCs w:val="24"/>
        </w:rPr>
        <w:t>Балаганский</w:t>
      </w:r>
      <w:proofErr w:type="spellEnd"/>
      <w:r w:rsidRPr="00FF4984">
        <w:rPr>
          <w:bCs/>
          <w:kern w:val="36"/>
          <w:sz w:val="24"/>
          <w:szCs w:val="24"/>
        </w:rPr>
        <w:t xml:space="preserve"> С. П. Реальный сектор экономики как объект экономического анализа</w:t>
      </w:r>
      <w:r>
        <w:rPr>
          <w:bCs/>
          <w:kern w:val="36"/>
          <w:sz w:val="24"/>
          <w:szCs w:val="24"/>
        </w:rPr>
        <w:t xml:space="preserve"> </w:t>
      </w:r>
      <w:r w:rsidRPr="00FF4984">
        <w:rPr>
          <w:bCs/>
          <w:kern w:val="36"/>
          <w:sz w:val="24"/>
          <w:szCs w:val="24"/>
        </w:rPr>
        <w:t>//</w:t>
      </w:r>
      <w:r>
        <w:rPr>
          <w:bCs/>
          <w:kern w:val="36"/>
          <w:sz w:val="24"/>
          <w:szCs w:val="24"/>
        </w:rPr>
        <w:t xml:space="preserve"> </w:t>
      </w:r>
      <w:r w:rsidRPr="00FF4984">
        <w:rPr>
          <w:bCs/>
          <w:kern w:val="36"/>
          <w:sz w:val="24"/>
          <w:szCs w:val="24"/>
        </w:rPr>
        <w:t xml:space="preserve">Вестник Саратовского государственного социально-экономического университета. </w:t>
      </w:r>
      <w:r w:rsidRPr="004C6C69">
        <w:rPr>
          <w:rFonts w:eastAsia="TimesNewRomanPSMT"/>
          <w:sz w:val="24"/>
          <w:szCs w:val="24"/>
        </w:rPr>
        <w:t>–</w:t>
      </w:r>
      <w:r w:rsidRPr="00FF4984">
        <w:rPr>
          <w:sz w:val="24"/>
          <w:szCs w:val="24"/>
        </w:rPr>
        <w:t xml:space="preserve"> </w:t>
      </w:r>
      <w:r w:rsidRPr="00FF4984">
        <w:rPr>
          <w:bCs/>
          <w:kern w:val="36"/>
          <w:sz w:val="24"/>
          <w:szCs w:val="24"/>
        </w:rPr>
        <w:t xml:space="preserve">2012. </w:t>
      </w:r>
      <w:r w:rsidRPr="004C6C69">
        <w:rPr>
          <w:rFonts w:eastAsia="TimesNewRomanPSMT"/>
          <w:sz w:val="24"/>
          <w:szCs w:val="24"/>
        </w:rPr>
        <w:t>–</w:t>
      </w:r>
      <w:r w:rsidRPr="00FF4984">
        <w:rPr>
          <w:sz w:val="24"/>
          <w:szCs w:val="24"/>
        </w:rPr>
        <w:t xml:space="preserve"> </w:t>
      </w:r>
      <w:r w:rsidRPr="00FF4984">
        <w:rPr>
          <w:bCs/>
          <w:kern w:val="36"/>
          <w:sz w:val="24"/>
          <w:szCs w:val="24"/>
        </w:rPr>
        <w:t xml:space="preserve">№1 (40). </w:t>
      </w:r>
      <w:r w:rsidRPr="004C6C69">
        <w:rPr>
          <w:rFonts w:eastAsia="TimesNewRomanPSMT"/>
          <w:sz w:val="24"/>
          <w:szCs w:val="24"/>
        </w:rPr>
        <w:t>–</w:t>
      </w:r>
      <w:r w:rsidRPr="00FF4984">
        <w:rPr>
          <w:sz w:val="24"/>
          <w:szCs w:val="24"/>
        </w:rPr>
        <w:t xml:space="preserve"> </w:t>
      </w:r>
      <w:r w:rsidRPr="00FF4984">
        <w:rPr>
          <w:bCs/>
          <w:kern w:val="36"/>
          <w:sz w:val="24"/>
          <w:szCs w:val="24"/>
        </w:rPr>
        <w:t>С. 9</w:t>
      </w:r>
      <w:r w:rsidRPr="004C6C69">
        <w:rPr>
          <w:rFonts w:eastAsia="TimesNewRomanPSMT"/>
          <w:sz w:val="24"/>
          <w:szCs w:val="24"/>
        </w:rPr>
        <w:t>–</w:t>
      </w:r>
      <w:r w:rsidRPr="00FF4984">
        <w:rPr>
          <w:bCs/>
          <w:kern w:val="36"/>
          <w:sz w:val="24"/>
          <w:szCs w:val="24"/>
        </w:rPr>
        <w:t>12.</w:t>
      </w:r>
    </w:p>
    <w:p w:rsidR="00556438" w:rsidRPr="00BD148B" w:rsidRDefault="00556438" w:rsidP="007A4073">
      <w:pPr>
        <w:pStyle w:val="a4"/>
        <w:numPr>
          <w:ilvl w:val="0"/>
          <w:numId w:val="1"/>
        </w:numPr>
        <w:tabs>
          <w:tab w:val="left" w:pos="0"/>
          <w:tab w:val="left" w:pos="567"/>
          <w:tab w:val="left" w:pos="851"/>
          <w:tab w:val="left" w:pos="993"/>
          <w:tab w:val="left" w:pos="1418"/>
        </w:tabs>
        <w:ind w:left="0" w:firstLine="709"/>
        <w:jc w:val="both"/>
        <w:rPr>
          <w:bCs/>
          <w:kern w:val="36"/>
          <w:sz w:val="24"/>
          <w:szCs w:val="24"/>
        </w:rPr>
      </w:pPr>
      <w:bookmarkStart w:id="0" w:name="_Ref122348866"/>
      <w:r w:rsidRPr="00BD148B">
        <w:rPr>
          <w:bCs/>
          <w:kern w:val="36"/>
          <w:sz w:val="24"/>
          <w:szCs w:val="24"/>
        </w:rPr>
        <w:t>Миронов В.В. Воздействие экономического кризиса на реальный сектор экономики России</w:t>
      </w:r>
      <w:r>
        <w:rPr>
          <w:bCs/>
          <w:kern w:val="36"/>
          <w:sz w:val="24"/>
          <w:szCs w:val="24"/>
        </w:rPr>
        <w:t xml:space="preserve"> </w:t>
      </w:r>
      <w:r w:rsidRPr="00BD148B">
        <w:rPr>
          <w:bCs/>
          <w:kern w:val="36"/>
          <w:sz w:val="24"/>
          <w:szCs w:val="24"/>
        </w:rPr>
        <w:t>//</w:t>
      </w:r>
      <w:r>
        <w:rPr>
          <w:bCs/>
          <w:kern w:val="36"/>
          <w:sz w:val="24"/>
          <w:szCs w:val="24"/>
        </w:rPr>
        <w:t xml:space="preserve"> </w:t>
      </w:r>
      <w:r w:rsidRPr="00BD148B">
        <w:rPr>
          <w:bCs/>
          <w:kern w:val="36"/>
          <w:sz w:val="24"/>
          <w:szCs w:val="24"/>
        </w:rPr>
        <w:t xml:space="preserve">Журнал Новой экономической ассоциации. </w:t>
      </w:r>
      <w:r w:rsidRPr="004C6C69">
        <w:rPr>
          <w:rFonts w:eastAsia="TimesNewRomanPSMT"/>
          <w:sz w:val="24"/>
          <w:szCs w:val="24"/>
        </w:rPr>
        <w:t>–</w:t>
      </w:r>
      <w:r w:rsidRPr="00BD148B">
        <w:rPr>
          <w:sz w:val="24"/>
          <w:szCs w:val="24"/>
        </w:rPr>
        <w:t xml:space="preserve"> </w:t>
      </w:r>
      <w:r w:rsidRPr="00BD148B">
        <w:rPr>
          <w:bCs/>
          <w:kern w:val="36"/>
          <w:sz w:val="24"/>
          <w:szCs w:val="24"/>
        </w:rPr>
        <w:t xml:space="preserve">2009. </w:t>
      </w:r>
      <w:r w:rsidRPr="004C6C69">
        <w:rPr>
          <w:rFonts w:eastAsia="TimesNewRomanPSMT"/>
          <w:sz w:val="24"/>
          <w:szCs w:val="24"/>
        </w:rPr>
        <w:t>–</w:t>
      </w:r>
      <w:r w:rsidRPr="00BD148B">
        <w:rPr>
          <w:sz w:val="24"/>
          <w:szCs w:val="24"/>
        </w:rPr>
        <w:t xml:space="preserve"> </w:t>
      </w:r>
      <w:r>
        <w:rPr>
          <w:bCs/>
          <w:kern w:val="36"/>
          <w:sz w:val="24"/>
          <w:szCs w:val="24"/>
        </w:rPr>
        <w:t>№</w:t>
      </w:r>
      <w:r w:rsidRPr="00BD148B">
        <w:rPr>
          <w:bCs/>
          <w:kern w:val="36"/>
          <w:sz w:val="24"/>
          <w:szCs w:val="24"/>
        </w:rPr>
        <w:t xml:space="preserve"> 3</w:t>
      </w:r>
      <w:r w:rsidRPr="004C6C69">
        <w:rPr>
          <w:rFonts w:eastAsia="TimesNewRomanPSMT"/>
          <w:sz w:val="24"/>
          <w:szCs w:val="24"/>
        </w:rPr>
        <w:t>–</w:t>
      </w:r>
      <w:r w:rsidRPr="00BD148B">
        <w:rPr>
          <w:bCs/>
          <w:kern w:val="36"/>
          <w:sz w:val="24"/>
          <w:szCs w:val="24"/>
        </w:rPr>
        <w:t>4(3</w:t>
      </w:r>
      <w:r w:rsidRPr="004C6C69">
        <w:rPr>
          <w:rFonts w:eastAsia="TimesNewRomanPSMT"/>
          <w:sz w:val="24"/>
          <w:szCs w:val="24"/>
        </w:rPr>
        <w:t>–</w:t>
      </w:r>
      <w:r w:rsidRPr="00BD148B">
        <w:rPr>
          <w:bCs/>
          <w:kern w:val="36"/>
          <w:sz w:val="24"/>
          <w:szCs w:val="24"/>
        </w:rPr>
        <w:t xml:space="preserve">4). </w:t>
      </w:r>
      <w:r w:rsidRPr="004C6C69">
        <w:rPr>
          <w:rFonts w:eastAsia="TimesNewRomanPSMT"/>
          <w:sz w:val="24"/>
          <w:szCs w:val="24"/>
        </w:rPr>
        <w:t>–</w:t>
      </w:r>
      <w:r w:rsidRPr="00BD148B">
        <w:rPr>
          <w:sz w:val="24"/>
          <w:szCs w:val="24"/>
        </w:rPr>
        <w:t xml:space="preserve"> </w:t>
      </w:r>
      <w:r w:rsidRPr="00BD148B">
        <w:rPr>
          <w:bCs/>
          <w:kern w:val="36"/>
          <w:sz w:val="24"/>
          <w:szCs w:val="24"/>
        </w:rPr>
        <w:t>С. 216</w:t>
      </w:r>
      <w:r w:rsidRPr="004C6C69">
        <w:rPr>
          <w:rFonts w:eastAsia="TimesNewRomanPSMT"/>
          <w:sz w:val="24"/>
          <w:szCs w:val="24"/>
        </w:rPr>
        <w:t>–</w:t>
      </w:r>
      <w:r w:rsidRPr="00BD148B">
        <w:rPr>
          <w:bCs/>
          <w:kern w:val="36"/>
          <w:sz w:val="24"/>
          <w:szCs w:val="24"/>
        </w:rPr>
        <w:t>225.</w:t>
      </w:r>
      <w:bookmarkEnd w:id="0"/>
    </w:p>
    <w:p w:rsidR="0063652F" w:rsidRDefault="0063652F" w:rsidP="0063652F">
      <w:pPr>
        <w:pStyle w:val="a5"/>
        <w:numPr>
          <w:ilvl w:val="0"/>
          <w:numId w:val="1"/>
        </w:numPr>
        <w:shd w:val="clear" w:color="auto" w:fill="FFFFFF"/>
        <w:tabs>
          <w:tab w:val="left" w:pos="993"/>
        </w:tabs>
        <w:spacing w:before="0" w:beforeAutospacing="0" w:after="0" w:afterAutospacing="0"/>
        <w:ind w:left="0" w:firstLine="709"/>
        <w:jc w:val="both"/>
      </w:pPr>
      <w:r w:rsidRPr="002F2C87">
        <w:t xml:space="preserve">Кулик Н.А. Розничная торговля как сектор экономики: проявление кризиса, </w:t>
      </w:r>
      <w:r>
        <w:t xml:space="preserve">    </w:t>
      </w:r>
      <w:r w:rsidRPr="002F2C87">
        <w:t xml:space="preserve">проблемы и пути их решения // Сибирский торгово-экономический журнал. </w:t>
      </w:r>
      <w:r>
        <w:t xml:space="preserve">– </w:t>
      </w:r>
      <w:r w:rsidRPr="002F2C87">
        <w:t>2010.</w:t>
      </w:r>
      <w:r>
        <w:t xml:space="preserve"> –</w:t>
      </w:r>
      <w:r w:rsidRPr="002F2C87">
        <w:t xml:space="preserve"> № 10.</w:t>
      </w:r>
      <w:r>
        <w:t xml:space="preserve"> –</w:t>
      </w:r>
      <w:r w:rsidRPr="002F2C87">
        <w:t xml:space="preserve"> С. 24</w:t>
      </w:r>
      <w:r>
        <w:t>–</w:t>
      </w:r>
      <w:r w:rsidRPr="002F2C87">
        <w:t>27.</w:t>
      </w:r>
    </w:p>
    <w:p w:rsidR="00AC5045" w:rsidRPr="004C6C69" w:rsidRDefault="00AC5045" w:rsidP="00AC5045">
      <w:pPr>
        <w:pStyle w:val="a4"/>
        <w:numPr>
          <w:ilvl w:val="0"/>
          <w:numId w:val="1"/>
        </w:numPr>
        <w:tabs>
          <w:tab w:val="left" w:pos="851"/>
          <w:tab w:val="left" w:pos="993"/>
        </w:tabs>
        <w:autoSpaceDE w:val="0"/>
        <w:autoSpaceDN w:val="0"/>
        <w:adjustRightInd w:val="0"/>
        <w:ind w:left="0" w:firstLine="709"/>
        <w:jc w:val="both"/>
        <w:rPr>
          <w:rStyle w:val="A30"/>
          <w:sz w:val="24"/>
          <w:szCs w:val="24"/>
        </w:rPr>
      </w:pPr>
      <w:proofErr w:type="spellStart"/>
      <w:r w:rsidRPr="004C6C69">
        <w:rPr>
          <w:iCs/>
          <w:sz w:val="24"/>
          <w:szCs w:val="24"/>
        </w:rPr>
        <w:lastRenderedPageBreak/>
        <w:t>Земцов</w:t>
      </w:r>
      <w:proofErr w:type="spellEnd"/>
      <w:r w:rsidRPr="004C6C69">
        <w:rPr>
          <w:iCs/>
          <w:sz w:val="24"/>
          <w:szCs w:val="24"/>
        </w:rPr>
        <w:t xml:space="preserve"> С.П., </w:t>
      </w:r>
      <w:proofErr w:type="spellStart"/>
      <w:r w:rsidRPr="004C6C69">
        <w:rPr>
          <w:iCs/>
          <w:sz w:val="24"/>
          <w:szCs w:val="24"/>
        </w:rPr>
        <w:t>Чепуренко</w:t>
      </w:r>
      <w:proofErr w:type="spellEnd"/>
      <w:r w:rsidRPr="004C6C69">
        <w:rPr>
          <w:iCs/>
          <w:sz w:val="24"/>
          <w:szCs w:val="24"/>
        </w:rPr>
        <w:t xml:space="preserve"> А.Ю., Баринова В.А., </w:t>
      </w:r>
      <w:proofErr w:type="spellStart"/>
      <w:r w:rsidRPr="004C6C69">
        <w:rPr>
          <w:iCs/>
          <w:sz w:val="24"/>
          <w:szCs w:val="24"/>
        </w:rPr>
        <w:t>Красносельских</w:t>
      </w:r>
      <w:proofErr w:type="spellEnd"/>
      <w:r w:rsidRPr="004C6C69">
        <w:rPr>
          <w:iCs/>
          <w:sz w:val="24"/>
          <w:szCs w:val="24"/>
        </w:rPr>
        <w:t xml:space="preserve"> А.Н</w:t>
      </w:r>
      <w:r w:rsidRPr="004C6C69">
        <w:rPr>
          <w:sz w:val="24"/>
          <w:szCs w:val="24"/>
        </w:rPr>
        <w:t>. Новая предпринимательская политика для России после кризиса 2020 г. //</w:t>
      </w:r>
      <w:r>
        <w:rPr>
          <w:sz w:val="24"/>
          <w:szCs w:val="24"/>
        </w:rPr>
        <w:t xml:space="preserve"> </w:t>
      </w:r>
      <w:r w:rsidRPr="004C6C69">
        <w:rPr>
          <w:sz w:val="24"/>
          <w:szCs w:val="24"/>
        </w:rPr>
        <w:t>Вопросы экономики.</w:t>
      </w:r>
      <w:r>
        <w:rPr>
          <w:sz w:val="24"/>
          <w:szCs w:val="24"/>
        </w:rPr>
        <w:t xml:space="preserve"> </w:t>
      </w:r>
      <w:r w:rsidRPr="00942D22">
        <w:rPr>
          <w:rFonts w:eastAsia="ArialMT"/>
        </w:rPr>
        <w:t>–</w:t>
      </w:r>
      <w:r w:rsidRPr="004C6C69">
        <w:rPr>
          <w:sz w:val="24"/>
          <w:szCs w:val="24"/>
        </w:rPr>
        <w:t xml:space="preserve"> 2020.</w:t>
      </w:r>
      <w:r>
        <w:rPr>
          <w:sz w:val="24"/>
          <w:szCs w:val="24"/>
        </w:rPr>
        <w:t xml:space="preserve"> </w:t>
      </w:r>
      <w:r w:rsidRPr="004C6C69">
        <w:rPr>
          <w:sz w:val="24"/>
          <w:szCs w:val="24"/>
        </w:rPr>
        <w:t>– № 10. –</w:t>
      </w:r>
      <w:r>
        <w:rPr>
          <w:sz w:val="24"/>
          <w:szCs w:val="24"/>
        </w:rPr>
        <w:t xml:space="preserve"> </w:t>
      </w:r>
      <w:r w:rsidRPr="004C6C69">
        <w:rPr>
          <w:sz w:val="24"/>
          <w:szCs w:val="24"/>
        </w:rPr>
        <w:t>С. 44–67.</w:t>
      </w:r>
    </w:p>
    <w:p w:rsidR="00C14716" w:rsidRPr="00B6534C" w:rsidRDefault="00567AA1" w:rsidP="00E53B1C">
      <w:pPr>
        <w:pStyle w:val="a5"/>
        <w:numPr>
          <w:ilvl w:val="0"/>
          <w:numId w:val="1"/>
        </w:numPr>
        <w:shd w:val="clear" w:color="auto" w:fill="FFFFFF"/>
        <w:tabs>
          <w:tab w:val="left" w:pos="680"/>
          <w:tab w:val="left" w:pos="851"/>
          <w:tab w:val="left" w:pos="993"/>
        </w:tabs>
        <w:spacing w:before="0" w:beforeAutospacing="0" w:after="0" w:afterAutospacing="0"/>
        <w:ind w:left="0" w:firstLine="709"/>
        <w:jc w:val="both"/>
        <w:rPr>
          <w:bCs/>
        </w:rPr>
      </w:pPr>
      <w:r w:rsidRPr="002213AC">
        <w:t>Тихомирова, В.В. Торговля в структуре реального сектора экономики / В.В. Тихомирова // Вестник ПНИПУ. Социально-экономические науки. – 2023. – № 3. – С. 347–359.</w:t>
      </w:r>
      <w:r>
        <w:t xml:space="preserve"> </w:t>
      </w:r>
      <w:r w:rsidRPr="002213AC">
        <w:t>DOI: 10.15593/2224-9354/2023.3.24</w:t>
      </w:r>
      <w:r>
        <w:t>.</w:t>
      </w:r>
    </w:p>
    <w:p w:rsidR="00454F33" w:rsidRPr="00454F33" w:rsidRDefault="00454F33" w:rsidP="00454F33">
      <w:pPr>
        <w:pStyle w:val="a4"/>
        <w:numPr>
          <w:ilvl w:val="0"/>
          <w:numId w:val="1"/>
        </w:numPr>
        <w:rPr>
          <w:sz w:val="24"/>
          <w:szCs w:val="24"/>
          <w:shd w:val="clear" w:color="auto" w:fill="FFFFFF"/>
        </w:rPr>
      </w:pPr>
      <w:r w:rsidRPr="00454F33">
        <w:rPr>
          <w:sz w:val="24"/>
          <w:szCs w:val="24"/>
        </w:rPr>
        <w:t xml:space="preserve">Международная организация труда. </w:t>
      </w:r>
      <w:hyperlink r:id="rId5" w:history="1">
        <w:r w:rsidRPr="00454F33">
          <w:rPr>
            <w:rStyle w:val="a7"/>
            <w:color w:val="auto"/>
            <w:sz w:val="24"/>
            <w:szCs w:val="24"/>
            <w:u w:val="none"/>
            <w:shd w:val="clear" w:color="auto" w:fill="FFFFFF"/>
          </w:rPr>
          <w:t>https://www.un.org/ru</w:t>
        </w:r>
      </w:hyperlink>
    </w:p>
    <w:p w:rsidR="00454F33" w:rsidRPr="00454F33" w:rsidRDefault="00454F33" w:rsidP="00454F33">
      <w:pPr>
        <w:pStyle w:val="a4"/>
        <w:numPr>
          <w:ilvl w:val="0"/>
          <w:numId w:val="1"/>
        </w:numPr>
        <w:rPr>
          <w:sz w:val="24"/>
          <w:szCs w:val="24"/>
        </w:rPr>
      </w:pPr>
      <w:r w:rsidRPr="00454F33">
        <w:rPr>
          <w:sz w:val="24"/>
          <w:szCs w:val="24"/>
          <w:lang w:val="en-US"/>
        </w:rPr>
        <w:t>M</w:t>
      </w:r>
      <w:proofErr w:type="spellStart"/>
      <w:r w:rsidRPr="00454F33">
        <w:rPr>
          <w:sz w:val="24"/>
          <w:szCs w:val="24"/>
        </w:rPr>
        <w:t>anpower</w:t>
      </w:r>
      <w:proofErr w:type="spellEnd"/>
      <w:r w:rsidRPr="00454F33">
        <w:rPr>
          <w:sz w:val="24"/>
          <w:szCs w:val="24"/>
        </w:rPr>
        <w:t>. https://manpower.ru/</w:t>
      </w:r>
    </w:p>
    <w:p w:rsidR="00454F33" w:rsidRPr="00454F33" w:rsidRDefault="00454F33" w:rsidP="00454F33">
      <w:pPr>
        <w:pStyle w:val="a4"/>
        <w:numPr>
          <w:ilvl w:val="0"/>
          <w:numId w:val="1"/>
        </w:numPr>
        <w:rPr>
          <w:sz w:val="24"/>
          <w:szCs w:val="24"/>
        </w:rPr>
      </w:pPr>
      <w:r w:rsidRPr="00454F33">
        <w:rPr>
          <w:sz w:val="24"/>
          <w:szCs w:val="24"/>
        </w:rPr>
        <w:t xml:space="preserve">Рынок труда: проблемы и решения. Монография. — М.: Научный эксперт, 2008. — 232 </w:t>
      </w:r>
      <w:proofErr w:type="gramStart"/>
      <w:r w:rsidRPr="00454F33">
        <w:rPr>
          <w:sz w:val="24"/>
          <w:szCs w:val="24"/>
        </w:rPr>
        <w:t>с</w:t>
      </w:r>
      <w:proofErr w:type="gramEnd"/>
      <w:r w:rsidRPr="00454F33">
        <w:rPr>
          <w:sz w:val="24"/>
          <w:szCs w:val="24"/>
        </w:rPr>
        <w:t>.</w:t>
      </w:r>
    </w:p>
    <w:p w:rsidR="00B6534C" w:rsidRPr="0063652F" w:rsidRDefault="00B6534C" w:rsidP="001A058E">
      <w:pPr>
        <w:pStyle w:val="a5"/>
        <w:shd w:val="clear" w:color="auto" w:fill="FFFFFF"/>
        <w:tabs>
          <w:tab w:val="left" w:pos="680"/>
          <w:tab w:val="left" w:pos="851"/>
          <w:tab w:val="left" w:pos="993"/>
        </w:tabs>
        <w:spacing w:before="0" w:beforeAutospacing="0" w:after="0" w:afterAutospacing="0"/>
        <w:ind w:left="644"/>
        <w:jc w:val="both"/>
        <w:rPr>
          <w:bCs/>
        </w:rPr>
      </w:pPr>
    </w:p>
    <w:p w:rsidR="00011C60" w:rsidRPr="009D7D50" w:rsidRDefault="00011C60" w:rsidP="00011C60">
      <w:pPr>
        <w:jc w:val="center"/>
        <w:rPr>
          <w:b/>
          <w:sz w:val="24"/>
          <w:szCs w:val="24"/>
        </w:rPr>
      </w:pPr>
      <w:r w:rsidRPr="00011C60">
        <w:rPr>
          <w:b/>
          <w:sz w:val="24"/>
          <w:szCs w:val="24"/>
        </w:rPr>
        <w:t>Информация об авторе</w:t>
      </w:r>
    </w:p>
    <w:p w:rsidR="00011C60" w:rsidRPr="009D7D50" w:rsidRDefault="00011C60" w:rsidP="00011C60">
      <w:pPr>
        <w:jc w:val="center"/>
        <w:rPr>
          <w:b/>
          <w:sz w:val="24"/>
          <w:szCs w:val="24"/>
        </w:rPr>
      </w:pPr>
    </w:p>
    <w:p w:rsidR="00B6642E" w:rsidRDefault="00011C60" w:rsidP="00B6642E">
      <w:pPr>
        <w:jc w:val="both"/>
        <w:rPr>
          <w:sz w:val="24"/>
          <w:szCs w:val="24"/>
        </w:rPr>
      </w:pPr>
      <w:r w:rsidRPr="009D7D50">
        <w:rPr>
          <w:b/>
          <w:sz w:val="24"/>
          <w:szCs w:val="24"/>
        </w:rPr>
        <w:tab/>
      </w:r>
      <w:r w:rsidRPr="00011C60">
        <w:rPr>
          <w:b/>
          <w:sz w:val="24"/>
          <w:szCs w:val="24"/>
        </w:rPr>
        <w:t>Тихомирова Валентина Валентиновна (Россия, Сыктывкар)</w:t>
      </w:r>
      <w:r>
        <w:rPr>
          <w:sz w:val="24"/>
          <w:szCs w:val="24"/>
        </w:rPr>
        <w:t xml:space="preserve"> </w:t>
      </w:r>
      <w:r w:rsidR="00B6642E">
        <w:rPr>
          <w:sz w:val="24"/>
          <w:szCs w:val="24"/>
        </w:rPr>
        <w:t>– старший научный сотрудник,</w:t>
      </w:r>
      <w:r w:rsidR="00953D49">
        <w:rPr>
          <w:sz w:val="24"/>
          <w:szCs w:val="24"/>
        </w:rPr>
        <w:t xml:space="preserve"> </w:t>
      </w:r>
      <w:proofErr w:type="spellStart"/>
      <w:r w:rsidR="00953D49">
        <w:rPr>
          <w:sz w:val="24"/>
          <w:szCs w:val="24"/>
        </w:rPr>
        <w:t>к.э.н</w:t>
      </w:r>
      <w:proofErr w:type="spellEnd"/>
      <w:r w:rsidR="00953D49">
        <w:rPr>
          <w:sz w:val="24"/>
          <w:szCs w:val="24"/>
        </w:rPr>
        <w:t>.,</w:t>
      </w:r>
      <w:r w:rsidR="00B6642E">
        <w:rPr>
          <w:sz w:val="24"/>
          <w:szCs w:val="24"/>
        </w:rPr>
        <w:t xml:space="preserve"> </w:t>
      </w:r>
      <w:r w:rsidR="00B6642E" w:rsidRPr="00295E85">
        <w:rPr>
          <w:sz w:val="24"/>
          <w:szCs w:val="24"/>
        </w:rPr>
        <w:t>Институт социально-экономических и энергетических проблем Севера Коми научного центра Уральского отделения Российской Академии наук (</w:t>
      </w:r>
      <w:proofErr w:type="spellStart"/>
      <w:r w:rsidR="00B6642E" w:rsidRPr="00295E85">
        <w:rPr>
          <w:sz w:val="24"/>
          <w:szCs w:val="24"/>
        </w:rPr>
        <w:t>ИСЭиЭПС</w:t>
      </w:r>
      <w:proofErr w:type="spellEnd"/>
      <w:r w:rsidR="00B6642E" w:rsidRPr="00295E85">
        <w:rPr>
          <w:sz w:val="24"/>
          <w:szCs w:val="24"/>
        </w:rPr>
        <w:t xml:space="preserve"> Коми НЦ </w:t>
      </w:r>
      <w:proofErr w:type="spellStart"/>
      <w:r w:rsidR="00B6642E" w:rsidRPr="00295E85">
        <w:rPr>
          <w:sz w:val="24"/>
          <w:szCs w:val="24"/>
        </w:rPr>
        <w:t>УрО</w:t>
      </w:r>
      <w:proofErr w:type="spellEnd"/>
      <w:r w:rsidR="00B6642E" w:rsidRPr="00295E85">
        <w:rPr>
          <w:sz w:val="24"/>
          <w:szCs w:val="24"/>
        </w:rPr>
        <w:t xml:space="preserve"> РАН)</w:t>
      </w:r>
      <w:r w:rsidR="00B6642E">
        <w:rPr>
          <w:sz w:val="24"/>
          <w:szCs w:val="24"/>
        </w:rPr>
        <w:t xml:space="preserve"> (</w:t>
      </w:r>
      <w:r w:rsidR="00B6642E" w:rsidRPr="00295E85">
        <w:rPr>
          <w:sz w:val="24"/>
          <w:szCs w:val="24"/>
        </w:rPr>
        <w:t xml:space="preserve">167000 Республика Коми, г.Сыктывкар, Коммунистическая, 26, </w:t>
      </w:r>
      <w:proofErr w:type="spellStart"/>
      <w:r w:rsidR="00B6642E" w:rsidRPr="00295E85">
        <w:rPr>
          <w:sz w:val="24"/>
          <w:szCs w:val="24"/>
        </w:rPr>
        <w:t>ИСЭиЭПС</w:t>
      </w:r>
      <w:proofErr w:type="spellEnd"/>
      <w:r w:rsidR="00B6642E" w:rsidRPr="00295E85">
        <w:rPr>
          <w:sz w:val="24"/>
          <w:szCs w:val="24"/>
        </w:rPr>
        <w:t xml:space="preserve"> Коми НЦ </w:t>
      </w:r>
      <w:proofErr w:type="spellStart"/>
      <w:r w:rsidR="00B6642E" w:rsidRPr="00295E85">
        <w:rPr>
          <w:sz w:val="24"/>
          <w:szCs w:val="24"/>
        </w:rPr>
        <w:t>УрО</w:t>
      </w:r>
      <w:proofErr w:type="spellEnd"/>
      <w:r w:rsidR="00B6642E" w:rsidRPr="00295E85">
        <w:rPr>
          <w:sz w:val="24"/>
          <w:szCs w:val="24"/>
        </w:rPr>
        <w:t xml:space="preserve"> РАН</w:t>
      </w:r>
      <w:r w:rsidR="00B6642E" w:rsidRPr="00AF6EA4">
        <w:rPr>
          <w:sz w:val="24"/>
          <w:szCs w:val="24"/>
        </w:rPr>
        <w:t xml:space="preserve">); </w:t>
      </w:r>
      <w:r w:rsidR="00D32A46">
        <w:fldChar w:fldCharType="begin"/>
      </w:r>
      <w:r w:rsidR="00D32A46">
        <w:instrText>HYPERLINK "https://e.mail.ru/compose/?mailto=mailto%3ae%2dmail%3atikhomirova@iespn.komisc.ru" \t "_blank"</w:instrText>
      </w:r>
      <w:r w:rsidR="00D32A46">
        <w:fldChar w:fldCharType="separate"/>
      </w:r>
      <w:r w:rsidR="00B6642E" w:rsidRPr="00AF6EA4">
        <w:rPr>
          <w:rStyle w:val="a7"/>
          <w:color w:val="auto"/>
          <w:sz w:val="24"/>
          <w:szCs w:val="24"/>
          <w:u w:val="none"/>
        </w:rPr>
        <w:t>e-mail:tikhomirova@iespn.komisc.ru</w:t>
      </w:r>
      <w:r w:rsidR="00D32A46">
        <w:fldChar w:fldCharType="end"/>
      </w:r>
      <w:r w:rsidR="0098014D">
        <w:rPr>
          <w:sz w:val="24"/>
          <w:szCs w:val="24"/>
        </w:rPr>
        <w:t>).</w:t>
      </w:r>
    </w:p>
    <w:p w:rsidR="00A6434A" w:rsidRPr="00AF6EA4" w:rsidRDefault="00A6434A" w:rsidP="00B6642E">
      <w:pPr>
        <w:jc w:val="both"/>
        <w:rPr>
          <w:sz w:val="24"/>
          <w:szCs w:val="24"/>
        </w:rPr>
      </w:pPr>
    </w:p>
    <w:p w:rsidR="00A6434A" w:rsidRPr="00A6434A" w:rsidRDefault="00A6434A" w:rsidP="00A6434A">
      <w:pPr>
        <w:jc w:val="right"/>
        <w:rPr>
          <w:b/>
          <w:sz w:val="24"/>
          <w:szCs w:val="24"/>
          <w:lang w:val="en-US"/>
        </w:rPr>
      </w:pPr>
      <w:proofErr w:type="spellStart"/>
      <w:r w:rsidRPr="00A6434A">
        <w:rPr>
          <w:b/>
          <w:sz w:val="24"/>
          <w:szCs w:val="24"/>
          <w:lang w:val="en-US"/>
        </w:rPr>
        <w:t>Tikhomirova</w:t>
      </w:r>
      <w:proofErr w:type="spellEnd"/>
      <w:r w:rsidRPr="00A6434A">
        <w:rPr>
          <w:b/>
          <w:sz w:val="24"/>
          <w:szCs w:val="24"/>
          <w:lang w:val="en-US"/>
        </w:rPr>
        <w:t xml:space="preserve"> V.V.</w:t>
      </w:r>
    </w:p>
    <w:p w:rsidR="00A6434A" w:rsidRPr="00A6434A" w:rsidRDefault="00A6434A" w:rsidP="00A6434A">
      <w:pPr>
        <w:jc w:val="center"/>
        <w:rPr>
          <w:b/>
          <w:sz w:val="24"/>
          <w:szCs w:val="24"/>
          <w:lang w:val="en-US"/>
        </w:rPr>
      </w:pPr>
      <w:r w:rsidRPr="00A6434A">
        <w:rPr>
          <w:b/>
          <w:sz w:val="24"/>
          <w:szCs w:val="24"/>
          <w:lang w:val="en-US"/>
        </w:rPr>
        <w:t>Labor and employment in the trade services market</w:t>
      </w:r>
    </w:p>
    <w:p w:rsidR="00A6434A" w:rsidRPr="00A6434A" w:rsidRDefault="00A6434A" w:rsidP="00A6434A">
      <w:pPr>
        <w:jc w:val="both"/>
        <w:rPr>
          <w:b/>
          <w:sz w:val="24"/>
          <w:szCs w:val="24"/>
          <w:lang w:val="en-US"/>
        </w:rPr>
      </w:pPr>
    </w:p>
    <w:p w:rsidR="00087118" w:rsidRPr="00087118" w:rsidRDefault="00087118" w:rsidP="00087118">
      <w:pPr>
        <w:ind w:firstLine="708"/>
        <w:jc w:val="both"/>
        <w:rPr>
          <w:sz w:val="24"/>
          <w:szCs w:val="24"/>
          <w:lang w:val="en-US"/>
        </w:rPr>
      </w:pPr>
      <w:proofErr w:type="gramStart"/>
      <w:r w:rsidRPr="00B00E5D">
        <w:rPr>
          <w:b/>
          <w:sz w:val="24"/>
          <w:szCs w:val="24"/>
          <w:lang w:val="en-US"/>
        </w:rPr>
        <w:t>Annotation.</w:t>
      </w:r>
      <w:proofErr w:type="gramEnd"/>
      <w:r w:rsidRPr="00B00E5D">
        <w:rPr>
          <w:b/>
          <w:sz w:val="24"/>
          <w:szCs w:val="24"/>
          <w:lang w:val="en-US"/>
        </w:rPr>
        <w:t xml:space="preserve"> </w:t>
      </w:r>
      <w:r w:rsidRPr="00087118">
        <w:rPr>
          <w:sz w:val="24"/>
          <w:szCs w:val="24"/>
          <w:lang w:val="en-US"/>
        </w:rPr>
        <w:t xml:space="preserve">This study presents an analysis of the current state of the Russian labor market for trade services in the dynamics of 2010-2022. The key factors influencing their change are identified. The current problems affecting the current state of the wholesale and retail trade market, which were dictated by the spread of the new </w:t>
      </w:r>
      <w:proofErr w:type="spellStart"/>
      <w:r w:rsidRPr="00087118">
        <w:rPr>
          <w:sz w:val="24"/>
          <w:szCs w:val="24"/>
          <w:lang w:val="en-US"/>
        </w:rPr>
        <w:t>coronavirus</w:t>
      </w:r>
      <w:proofErr w:type="spellEnd"/>
      <w:r w:rsidRPr="00087118">
        <w:rPr>
          <w:sz w:val="24"/>
          <w:szCs w:val="24"/>
          <w:lang w:val="en-US"/>
        </w:rPr>
        <w:t xml:space="preserve"> infection COVID-19, the introduction of numerous sanctions and geopolitical tensions, are considered.</w:t>
      </w:r>
    </w:p>
    <w:p w:rsidR="00087118" w:rsidRPr="00087118" w:rsidRDefault="00087118" w:rsidP="00087118">
      <w:pPr>
        <w:ind w:firstLine="708"/>
        <w:jc w:val="both"/>
        <w:rPr>
          <w:sz w:val="24"/>
          <w:szCs w:val="24"/>
          <w:lang w:val="en-US"/>
        </w:rPr>
      </w:pPr>
      <w:r w:rsidRPr="00B00E5D">
        <w:rPr>
          <w:b/>
          <w:sz w:val="24"/>
          <w:szCs w:val="24"/>
          <w:lang w:val="en-US"/>
        </w:rPr>
        <w:t>Key words:</w:t>
      </w:r>
      <w:r w:rsidRPr="00087118">
        <w:rPr>
          <w:sz w:val="24"/>
          <w:szCs w:val="24"/>
          <w:lang w:val="en-US"/>
        </w:rPr>
        <w:t xml:space="preserve"> trade services market, employment structure, employment dynamics, social status, composition of the workforce.</w:t>
      </w:r>
    </w:p>
    <w:p w:rsidR="00087118" w:rsidRPr="00087118" w:rsidRDefault="00087118" w:rsidP="00A6434A">
      <w:pPr>
        <w:ind w:firstLine="708"/>
        <w:jc w:val="both"/>
        <w:rPr>
          <w:sz w:val="24"/>
          <w:szCs w:val="24"/>
          <w:lang w:val="en-US"/>
        </w:rPr>
      </w:pPr>
    </w:p>
    <w:p w:rsidR="00A6434A" w:rsidRPr="00190A30" w:rsidRDefault="00011C60" w:rsidP="00A6434A">
      <w:pPr>
        <w:jc w:val="center"/>
        <w:rPr>
          <w:b/>
          <w:sz w:val="24"/>
          <w:szCs w:val="24"/>
          <w:lang w:val="en-US"/>
        </w:rPr>
      </w:pPr>
      <w:r w:rsidRPr="00A6434A">
        <w:rPr>
          <w:b/>
          <w:sz w:val="24"/>
          <w:szCs w:val="24"/>
          <w:lang w:val="en-US"/>
        </w:rPr>
        <w:t xml:space="preserve"> </w:t>
      </w:r>
      <w:r w:rsidR="00A6434A" w:rsidRPr="00A6434A">
        <w:rPr>
          <w:b/>
          <w:sz w:val="24"/>
          <w:szCs w:val="24"/>
          <w:lang w:val="en-US"/>
        </w:rPr>
        <w:t>Author information</w:t>
      </w:r>
    </w:p>
    <w:p w:rsidR="00515EE0" w:rsidRPr="00190A30" w:rsidRDefault="00515EE0" w:rsidP="00A6434A">
      <w:pPr>
        <w:jc w:val="center"/>
        <w:rPr>
          <w:b/>
          <w:sz w:val="24"/>
          <w:szCs w:val="24"/>
          <w:lang w:val="en-US"/>
        </w:rPr>
      </w:pPr>
    </w:p>
    <w:p w:rsidR="00515EE0" w:rsidRPr="00515EE0" w:rsidRDefault="00515EE0" w:rsidP="00515EE0">
      <w:pPr>
        <w:ind w:firstLine="708"/>
        <w:rPr>
          <w:sz w:val="24"/>
          <w:szCs w:val="24"/>
          <w:lang w:val="en-US"/>
        </w:rPr>
      </w:pPr>
      <w:proofErr w:type="spellStart"/>
      <w:r w:rsidRPr="00B00E5D">
        <w:rPr>
          <w:b/>
          <w:sz w:val="24"/>
          <w:szCs w:val="24"/>
          <w:lang w:val="en-US"/>
        </w:rPr>
        <w:t>Tikhomirova</w:t>
      </w:r>
      <w:proofErr w:type="spellEnd"/>
      <w:r w:rsidRPr="00B00E5D">
        <w:rPr>
          <w:b/>
          <w:sz w:val="24"/>
          <w:szCs w:val="24"/>
          <w:lang w:val="en-US"/>
        </w:rPr>
        <w:t xml:space="preserve"> </w:t>
      </w:r>
      <w:proofErr w:type="spellStart"/>
      <w:r w:rsidRPr="00B00E5D">
        <w:rPr>
          <w:b/>
          <w:sz w:val="24"/>
          <w:szCs w:val="24"/>
          <w:lang w:val="en-US"/>
        </w:rPr>
        <w:t>Valentina</w:t>
      </w:r>
      <w:proofErr w:type="spellEnd"/>
      <w:r w:rsidRPr="00B00E5D">
        <w:rPr>
          <w:b/>
          <w:sz w:val="24"/>
          <w:szCs w:val="24"/>
          <w:lang w:val="en-US"/>
        </w:rPr>
        <w:t xml:space="preserve"> </w:t>
      </w:r>
      <w:proofErr w:type="spellStart"/>
      <w:r w:rsidRPr="00B00E5D">
        <w:rPr>
          <w:b/>
          <w:sz w:val="24"/>
          <w:szCs w:val="24"/>
          <w:lang w:val="en-US"/>
        </w:rPr>
        <w:t>Valentinovna</w:t>
      </w:r>
      <w:proofErr w:type="spellEnd"/>
      <w:r w:rsidRPr="00B00E5D">
        <w:rPr>
          <w:b/>
          <w:sz w:val="24"/>
          <w:szCs w:val="24"/>
          <w:lang w:val="en-US"/>
        </w:rPr>
        <w:t xml:space="preserve"> (Russia, Syktyvkar)</w:t>
      </w:r>
      <w:r w:rsidRPr="00515EE0">
        <w:rPr>
          <w:sz w:val="24"/>
          <w:szCs w:val="24"/>
          <w:lang w:val="en-US"/>
        </w:rPr>
        <w:t xml:space="preserve"> – senior researcher, Ph.D., Institute of Socio-Economic and Energy Problems of the North of the </w:t>
      </w:r>
      <w:proofErr w:type="spellStart"/>
      <w:r w:rsidRPr="00515EE0">
        <w:rPr>
          <w:sz w:val="24"/>
          <w:szCs w:val="24"/>
          <w:lang w:val="en-US"/>
        </w:rPr>
        <w:t>Komi</w:t>
      </w:r>
      <w:proofErr w:type="spellEnd"/>
      <w:r w:rsidRPr="00515EE0">
        <w:rPr>
          <w:sz w:val="24"/>
          <w:szCs w:val="24"/>
          <w:lang w:val="en-US"/>
        </w:rPr>
        <w:t xml:space="preserve"> Scientific Center of the Ural Branch of the Russian Academy of Sciences (ISE&amp;EPS </w:t>
      </w:r>
      <w:proofErr w:type="spellStart"/>
      <w:r w:rsidRPr="00515EE0">
        <w:rPr>
          <w:sz w:val="24"/>
          <w:szCs w:val="24"/>
          <w:lang w:val="en-US"/>
        </w:rPr>
        <w:t>Komi</w:t>
      </w:r>
      <w:proofErr w:type="spellEnd"/>
      <w:r w:rsidRPr="00515EE0">
        <w:rPr>
          <w:sz w:val="24"/>
          <w:szCs w:val="24"/>
          <w:lang w:val="en-US"/>
        </w:rPr>
        <w:t xml:space="preserve"> NC Ural Branch RAS) (167000 </w:t>
      </w:r>
      <w:proofErr w:type="spellStart"/>
      <w:r w:rsidRPr="00515EE0">
        <w:rPr>
          <w:sz w:val="24"/>
          <w:szCs w:val="24"/>
          <w:lang w:val="en-US"/>
        </w:rPr>
        <w:t>Komi</w:t>
      </w:r>
      <w:proofErr w:type="spellEnd"/>
      <w:r w:rsidRPr="00515EE0">
        <w:rPr>
          <w:sz w:val="24"/>
          <w:szCs w:val="24"/>
          <w:lang w:val="en-US"/>
        </w:rPr>
        <w:t xml:space="preserve"> Republic, Syktyvkar, </w:t>
      </w:r>
      <w:proofErr w:type="spellStart"/>
      <w:r w:rsidRPr="00515EE0">
        <w:rPr>
          <w:sz w:val="24"/>
          <w:szCs w:val="24"/>
          <w:lang w:val="en-US"/>
        </w:rPr>
        <w:t>Kommunisticheskaya</w:t>
      </w:r>
      <w:proofErr w:type="spellEnd"/>
      <w:r w:rsidRPr="00515EE0">
        <w:rPr>
          <w:sz w:val="24"/>
          <w:szCs w:val="24"/>
          <w:lang w:val="en-US"/>
        </w:rPr>
        <w:t xml:space="preserve">, 26, </w:t>
      </w:r>
      <w:proofErr w:type="spellStart"/>
      <w:r w:rsidRPr="00515EE0">
        <w:rPr>
          <w:sz w:val="24"/>
          <w:szCs w:val="24"/>
          <w:lang w:val="en-US"/>
        </w:rPr>
        <w:t>ISEiEPS</w:t>
      </w:r>
      <w:proofErr w:type="spellEnd"/>
      <w:r w:rsidRPr="00515EE0">
        <w:rPr>
          <w:sz w:val="24"/>
          <w:szCs w:val="24"/>
          <w:lang w:val="en-US"/>
        </w:rPr>
        <w:t xml:space="preserve"> </w:t>
      </w:r>
      <w:proofErr w:type="spellStart"/>
      <w:r w:rsidRPr="00515EE0">
        <w:rPr>
          <w:sz w:val="24"/>
          <w:szCs w:val="24"/>
          <w:lang w:val="en-US"/>
        </w:rPr>
        <w:t>Komi</w:t>
      </w:r>
      <w:proofErr w:type="spellEnd"/>
      <w:r w:rsidRPr="00515EE0">
        <w:rPr>
          <w:sz w:val="24"/>
          <w:szCs w:val="24"/>
          <w:lang w:val="en-US"/>
        </w:rPr>
        <w:t xml:space="preserve"> Scientific Center Ural Branch RAS); e-</w:t>
      </w:r>
      <w:proofErr w:type="spellStart"/>
      <w:r w:rsidRPr="00515EE0">
        <w:rPr>
          <w:sz w:val="24"/>
          <w:szCs w:val="24"/>
          <w:lang w:val="en-US"/>
        </w:rPr>
        <w:t>mail:tikhomirova@iespn.komisc.ru</w:t>
      </w:r>
      <w:proofErr w:type="spellEnd"/>
      <w:r w:rsidRPr="00515EE0">
        <w:rPr>
          <w:sz w:val="24"/>
          <w:szCs w:val="24"/>
          <w:lang w:val="en-US"/>
        </w:rPr>
        <w:t>).</w:t>
      </w:r>
    </w:p>
    <w:p w:rsidR="00A6434A" w:rsidRPr="00A6434A" w:rsidRDefault="00A6434A" w:rsidP="00A6434A">
      <w:pPr>
        <w:jc w:val="both"/>
        <w:rPr>
          <w:sz w:val="24"/>
          <w:szCs w:val="24"/>
          <w:lang w:val="en-US"/>
        </w:rPr>
      </w:pPr>
    </w:p>
    <w:p w:rsidR="000C30EE" w:rsidRDefault="00011C60" w:rsidP="000C30EE">
      <w:pPr>
        <w:jc w:val="center"/>
        <w:rPr>
          <w:b/>
          <w:sz w:val="24"/>
          <w:szCs w:val="24"/>
        </w:rPr>
      </w:pPr>
      <w:r w:rsidRPr="00A6434A">
        <w:rPr>
          <w:sz w:val="24"/>
          <w:szCs w:val="24"/>
          <w:lang w:val="en-US"/>
        </w:rPr>
        <w:br/>
      </w:r>
      <w:r w:rsidR="000C30EE">
        <w:rPr>
          <w:b/>
          <w:sz w:val="24"/>
          <w:szCs w:val="24"/>
          <w:lang w:val="en-US"/>
        </w:rPr>
        <w:t>References</w:t>
      </w:r>
    </w:p>
    <w:p w:rsidR="000C30EE" w:rsidRDefault="000C30EE" w:rsidP="000C30EE">
      <w:pPr>
        <w:jc w:val="center"/>
        <w:rPr>
          <w:b/>
          <w:sz w:val="24"/>
          <w:szCs w:val="24"/>
        </w:rPr>
      </w:pPr>
    </w:p>
    <w:p w:rsidR="00C871DF" w:rsidRPr="00C871DF" w:rsidRDefault="00C871DF" w:rsidP="00F61E6E">
      <w:pPr>
        <w:jc w:val="both"/>
        <w:rPr>
          <w:sz w:val="24"/>
          <w:szCs w:val="24"/>
          <w:lang w:val="en-US"/>
        </w:rPr>
      </w:pPr>
      <w:r>
        <w:rPr>
          <w:b/>
          <w:sz w:val="24"/>
          <w:szCs w:val="24"/>
        </w:rPr>
        <w:tab/>
      </w:r>
      <w:r w:rsidRPr="00C871DF">
        <w:rPr>
          <w:sz w:val="24"/>
          <w:szCs w:val="24"/>
          <w:lang w:val="en-US"/>
        </w:rPr>
        <w:t xml:space="preserve">1. </w:t>
      </w:r>
      <w:proofErr w:type="spellStart"/>
      <w:r w:rsidRPr="00C871DF">
        <w:rPr>
          <w:sz w:val="24"/>
          <w:szCs w:val="24"/>
          <w:lang w:val="en-US"/>
        </w:rPr>
        <w:t>Balagansky</w:t>
      </w:r>
      <w:proofErr w:type="spellEnd"/>
      <w:r w:rsidRPr="00C871DF">
        <w:rPr>
          <w:sz w:val="24"/>
          <w:szCs w:val="24"/>
          <w:lang w:val="en-US"/>
        </w:rPr>
        <w:t xml:space="preserve"> S.P. The real sector of the economy as an object of economic analysis // Bulletin of the Saratov State Socio-Economic University. – 2012. </w:t>
      </w:r>
      <w:proofErr w:type="gramStart"/>
      <w:r w:rsidRPr="00C871DF">
        <w:rPr>
          <w:sz w:val="24"/>
          <w:szCs w:val="24"/>
          <w:lang w:val="en-US"/>
        </w:rPr>
        <w:t>– No. 1 (40).</w:t>
      </w:r>
      <w:proofErr w:type="gramEnd"/>
      <w:r w:rsidRPr="00C871DF">
        <w:rPr>
          <w:sz w:val="24"/>
          <w:szCs w:val="24"/>
          <w:lang w:val="en-US"/>
        </w:rPr>
        <w:t xml:space="preserve"> – pp. 9–12.</w:t>
      </w:r>
    </w:p>
    <w:p w:rsidR="00C871DF" w:rsidRPr="00C871DF" w:rsidRDefault="00C871DF" w:rsidP="00F61E6E">
      <w:pPr>
        <w:ind w:firstLine="708"/>
        <w:jc w:val="both"/>
        <w:rPr>
          <w:sz w:val="24"/>
          <w:szCs w:val="24"/>
          <w:lang w:val="en-US"/>
        </w:rPr>
      </w:pPr>
      <w:r w:rsidRPr="00C871DF">
        <w:rPr>
          <w:sz w:val="24"/>
          <w:szCs w:val="24"/>
          <w:lang w:val="en-US"/>
        </w:rPr>
        <w:t xml:space="preserve">2. </w:t>
      </w:r>
      <w:proofErr w:type="spellStart"/>
      <w:r w:rsidRPr="00C871DF">
        <w:rPr>
          <w:sz w:val="24"/>
          <w:szCs w:val="24"/>
          <w:lang w:val="en-US"/>
        </w:rPr>
        <w:t>Mironov</w:t>
      </w:r>
      <w:proofErr w:type="spellEnd"/>
      <w:r w:rsidRPr="00C871DF">
        <w:rPr>
          <w:sz w:val="24"/>
          <w:szCs w:val="24"/>
          <w:lang w:val="en-US"/>
        </w:rPr>
        <w:t xml:space="preserve"> V.V. The impact of the economic crisis on the real sector of the Russian economy // Journal of the New Economic Association. – 2009. – No. 3–4(3–4). – pp. 216–225.</w:t>
      </w:r>
    </w:p>
    <w:p w:rsidR="00C871DF" w:rsidRPr="009D7D50" w:rsidRDefault="00C871DF" w:rsidP="00F61E6E">
      <w:pPr>
        <w:ind w:firstLine="708"/>
        <w:jc w:val="both"/>
        <w:rPr>
          <w:sz w:val="24"/>
          <w:szCs w:val="24"/>
          <w:lang w:val="en-US"/>
        </w:rPr>
      </w:pPr>
      <w:r w:rsidRPr="00C871DF">
        <w:rPr>
          <w:sz w:val="24"/>
          <w:szCs w:val="24"/>
          <w:lang w:val="en-US"/>
        </w:rPr>
        <w:t xml:space="preserve">3. </w:t>
      </w:r>
      <w:proofErr w:type="spellStart"/>
      <w:r w:rsidRPr="00C871DF">
        <w:rPr>
          <w:sz w:val="24"/>
          <w:szCs w:val="24"/>
          <w:lang w:val="en-US"/>
        </w:rPr>
        <w:t>Kulik</w:t>
      </w:r>
      <w:proofErr w:type="spellEnd"/>
      <w:r w:rsidRPr="00C871DF">
        <w:rPr>
          <w:sz w:val="24"/>
          <w:szCs w:val="24"/>
          <w:lang w:val="en-US"/>
        </w:rPr>
        <w:t xml:space="preserve"> N.A. Retail trade as a sector of the economy: manifestations of the crisis, problems and ways to solve them // Siberian Trade and Economic Journal. – 2010. </w:t>
      </w:r>
      <w:proofErr w:type="gramStart"/>
      <w:r w:rsidRPr="00C871DF">
        <w:rPr>
          <w:sz w:val="24"/>
          <w:szCs w:val="24"/>
          <w:lang w:val="en-US"/>
        </w:rPr>
        <w:t>– No. 10.</w:t>
      </w:r>
      <w:proofErr w:type="gramEnd"/>
      <w:r w:rsidRPr="00C871DF">
        <w:rPr>
          <w:sz w:val="24"/>
          <w:szCs w:val="24"/>
          <w:lang w:val="en-US"/>
        </w:rPr>
        <w:t xml:space="preserve"> – P. 24–27.</w:t>
      </w:r>
    </w:p>
    <w:p w:rsidR="00C871DF" w:rsidRPr="00C871DF" w:rsidRDefault="00C871DF" w:rsidP="00F61E6E">
      <w:pPr>
        <w:tabs>
          <w:tab w:val="left" w:pos="993"/>
        </w:tabs>
        <w:ind w:firstLine="708"/>
        <w:jc w:val="both"/>
        <w:rPr>
          <w:sz w:val="24"/>
          <w:szCs w:val="24"/>
          <w:lang w:val="en-US"/>
        </w:rPr>
      </w:pPr>
      <w:r w:rsidRPr="00C871DF">
        <w:rPr>
          <w:sz w:val="24"/>
          <w:szCs w:val="24"/>
          <w:lang w:val="en-US"/>
        </w:rPr>
        <w:t>4.</w:t>
      </w:r>
      <w:r w:rsidR="00F61E6E" w:rsidRPr="00F61E6E">
        <w:rPr>
          <w:sz w:val="24"/>
          <w:szCs w:val="24"/>
          <w:lang w:val="en-US"/>
        </w:rPr>
        <w:t xml:space="preserve"> </w:t>
      </w:r>
      <w:proofErr w:type="spellStart"/>
      <w:r w:rsidRPr="00C871DF">
        <w:rPr>
          <w:sz w:val="24"/>
          <w:szCs w:val="24"/>
          <w:lang w:val="en-US"/>
        </w:rPr>
        <w:t>Zemtsov</w:t>
      </w:r>
      <w:proofErr w:type="spellEnd"/>
      <w:r w:rsidRPr="00C871DF">
        <w:rPr>
          <w:sz w:val="24"/>
          <w:szCs w:val="24"/>
          <w:lang w:val="en-US"/>
        </w:rPr>
        <w:t xml:space="preserve"> S.P., </w:t>
      </w:r>
      <w:proofErr w:type="spellStart"/>
      <w:r w:rsidRPr="00C871DF">
        <w:rPr>
          <w:sz w:val="24"/>
          <w:szCs w:val="24"/>
          <w:lang w:val="en-US"/>
        </w:rPr>
        <w:t>Chepurenko</w:t>
      </w:r>
      <w:proofErr w:type="spellEnd"/>
      <w:r w:rsidRPr="00C871DF">
        <w:rPr>
          <w:sz w:val="24"/>
          <w:szCs w:val="24"/>
          <w:lang w:val="en-US"/>
        </w:rPr>
        <w:t xml:space="preserve"> </w:t>
      </w:r>
      <w:proofErr w:type="spellStart"/>
      <w:r w:rsidRPr="00C871DF">
        <w:rPr>
          <w:sz w:val="24"/>
          <w:szCs w:val="24"/>
          <w:lang w:val="en-US"/>
        </w:rPr>
        <w:t>A.Yu</w:t>
      </w:r>
      <w:proofErr w:type="spellEnd"/>
      <w:r w:rsidRPr="00C871DF">
        <w:rPr>
          <w:sz w:val="24"/>
          <w:szCs w:val="24"/>
          <w:lang w:val="en-US"/>
        </w:rPr>
        <w:t xml:space="preserve">., </w:t>
      </w:r>
      <w:proofErr w:type="spellStart"/>
      <w:r w:rsidRPr="00C871DF">
        <w:rPr>
          <w:sz w:val="24"/>
          <w:szCs w:val="24"/>
          <w:lang w:val="en-US"/>
        </w:rPr>
        <w:t>Barinova</w:t>
      </w:r>
      <w:proofErr w:type="spellEnd"/>
      <w:r w:rsidRPr="00C871DF">
        <w:rPr>
          <w:sz w:val="24"/>
          <w:szCs w:val="24"/>
          <w:lang w:val="en-US"/>
        </w:rPr>
        <w:t xml:space="preserve"> V.A., </w:t>
      </w:r>
      <w:proofErr w:type="spellStart"/>
      <w:r w:rsidRPr="00C871DF">
        <w:rPr>
          <w:sz w:val="24"/>
          <w:szCs w:val="24"/>
          <w:lang w:val="en-US"/>
        </w:rPr>
        <w:t>Krasnoselskikh</w:t>
      </w:r>
      <w:proofErr w:type="spellEnd"/>
      <w:r w:rsidRPr="00C871DF">
        <w:rPr>
          <w:sz w:val="24"/>
          <w:szCs w:val="24"/>
          <w:lang w:val="en-US"/>
        </w:rPr>
        <w:t xml:space="preserve"> A.N. New entrepreneurial policy for Russia after the 2020 crisis // Economic Issues. – 2020. </w:t>
      </w:r>
      <w:proofErr w:type="gramStart"/>
      <w:r w:rsidRPr="00C871DF">
        <w:rPr>
          <w:sz w:val="24"/>
          <w:szCs w:val="24"/>
          <w:lang w:val="en-US"/>
        </w:rPr>
        <w:t>– No. 10.</w:t>
      </w:r>
      <w:proofErr w:type="gramEnd"/>
      <w:r w:rsidRPr="00C871DF">
        <w:rPr>
          <w:sz w:val="24"/>
          <w:szCs w:val="24"/>
          <w:lang w:val="en-US"/>
        </w:rPr>
        <w:t xml:space="preserve"> – P. 44–67.</w:t>
      </w:r>
    </w:p>
    <w:p w:rsidR="00C871DF" w:rsidRPr="00C871DF" w:rsidRDefault="00C871DF" w:rsidP="00F50E6C">
      <w:pPr>
        <w:tabs>
          <w:tab w:val="left" w:pos="709"/>
          <w:tab w:val="left" w:pos="993"/>
        </w:tabs>
        <w:ind w:firstLine="708"/>
        <w:jc w:val="both"/>
        <w:rPr>
          <w:sz w:val="24"/>
          <w:szCs w:val="24"/>
          <w:lang w:val="en-US"/>
        </w:rPr>
      </w:pPr>
      <w:r w:rsidRPr="00C871DF">
        <w:rPr>
          <w:sz w:val="24"/>
          <w:szCs w:val="24"/>
          <w:lang w:val="en-US"/>
        </w:rPr>
        <w:lastRenderedPageBreak/>
        <w:t xml:space="preserve">5. </w:t>
      </w:r>
      <w:proofErr w:type="spellStart"/>
      <w:r w:rsidRPr="00C871DF">
        <w:rPr>
          <w:sz w:val="24"/>
          <w:szCs w:val="24"/>
          <w:lang w:val="en-US"/>
        </w:rPr>
        <w:t>Tikhomirova</w:t>
      </w:r>
      <w:proofErr w:type="spellEnd"/>
      <w:r w:rsidRPr="00C871DF">
        <w:rPr>
          <w:sz w:val="24"/>
          <w:szCs w:val="24"/>
          <w:lang w:val="en-US"/>
        </w:rPr>
        <w:t xml:space="preserve">, V.V. Trade in the structure of the real sector of the economy / V.V. </w:t>
      </w:r>
      <w:proofErr w:type="spellStart"/>
      <w:r w:rsidRPr="00C871DF">
        <w:rPr>
          <w:sz w:val="24"/>
          <w:szCs w:val="24"/>
          <w:lang w:val="en-US"/>
        </w:rPr>
        <w:t>Tikhomirov</w:t>
      </w:r>
      <w:proofErr w:type="spellEnd"/>
      <w:r w:rsidRPr="00C871DF">
        <w:rPr>
          <w:sz w:val="24"/>
          <w:szCs w:val="24"/>
          <w:lang w:val="en-US"/>
        </w:rPr>
        <w:t xml:space="preserve"> // Bulletin of PNIPU. </w:t>
      </w:r>
      <w:proofErr w:type="gramStart"/>
      <w:r w:rsidRPr="00C871DF">
        <w:rPr>
          <w:sz w:val="24"/>
          <w:szCs w:val="24"/>
          <w:lang w:val="en-US"/>
        </w:rPr>
        <w:t>Socio-economic sciences.</w:t>
      </w:r>
      <w:proofErr w:type="gramEnd"/>
      <w:r w:rsidRPr="00C871DF">
        <w:rPr>
          <w:sz w:val="24"/>
          <w:szCs w:val="24"/>
          <w:lang w:val="en-US"/>
        </w:rPr>
        <w:t xml:space="preserve"> – 2023. </w:t>
      </w:r>
      <w:proofErr w:type="gramStart"/>
      <w:r w:rsidRPr="00C871DF">
        <w:rPr>
          <w:sz w:val="24"/>
          <w:szCs w:val="24"/>
          <w:lang w:val="en-US"/>
        </w:rPr>
        <w:t>– No. 3.</w:t>
      </w:r>
      <w:proofErr w:type="gramEnd"/>
      <w:r w:rsidRPr="00C871DF">
        <w:rPr>
          <w:sz w:val="24"/>
          <w:szCs w:val="24"/>
          <w:lang w:val="en-US"/>
        </w:rPr>
        <w:t xml:space="preserve"> – P. 347–359. DOI: 10.15593/2224-9354/2023.3.24.</w:t>
      </w:r>
    </w:p>
    <w:p w:rsidR="00C871DF" w:rsidRPr="00C871DF" w:rsidRDefault="00C871DF" w:rsidP="00C871DF">
      <w:pPr>
        <w:ind w:firstLine="708"/>
        <w:rPr>
          <w:sz w:val="24"/>
          <w:szCs w:val="24"/>
          <w:lang w:val="en-US"/>
        </w:rPr>
      </w:pPr>
      <w:r w:rsidRPr="00C871DF">
        <w:rPr>
          <w:sz w:val="24"/>
          <w:szCs w:val="24"/>
          <w:lang w:val="en-US"/>
        </w:rPr>
        <w:t>6. International Labor Organization. https://www.un.org/en</w:t>
      </w:r>
    </w:p>
    <w:p w:rsidR="00C871DF" w:rsidRPr="00C871DF" w:rsidRDefault="00C871DF" w:rsidP="00C871DF">
      <w:pPr>
        <w:ind w:firstLine="708"/>
        <w:rPr>
          <w:sz w:val="24"/>
          <w:szCs w:val="24"/>
          <w:lang w:val="en-US"/>
        </w:rPr>
      </w:pPr>
      <w:r w:rsidRPr="00C871DF">
        <w:rPr>
          <w:sz w:val="24"/>
          <w:szCs w:val="24"/>
          <w:lang w:val="en-US"/>
        </w:rPr>
        <w:t>7. Manpower. https://manpower.ru/</w:t>
      </w:r>
    </w:p>
    <w:p w:rsidR="000C30EE" w:rsidRPr="00C871DF" w:rsidRDefault="00C871DF" w:rsidP="00C871DF">
      <w:pPr>
        <w:ind w:firstLine="708"/>
        <w:rPr>
          <w:sz w:val="24"/>
          <w:szCs w:val="24"/>
          <w:lang w:val="en-US"/>
        </w:rPr>
      </w:pPr>
      <w:r w:rsidRPr="00C871DF">
        <w:rPr>
          <w:sz w:val="24"/>
          <w:szCs w:val="24"/>
          <w:lang w:val="en-US"/>
        </w:rPr>
        <w:t xml:space="preserve">8. Labor market: problems and solutions. </w:t>
      </w:r>
      <w:proofErr w:type="gramStart"/>
      <w:r w:rsidRPr="00C871DF">
        <w:rPr>
          <w:sz w:val="24"/>
          <w:szCs w:val="24"/>
          <w:lang w:val="en-US"/>
        </w:rPr>
        <w:t>Monograph.</w:t>
      </w:r>
      <w:proofErr w:type="gramEnd"/>
      <w:r w:rsidRPr="00C871DF">
        <w:rPr>
          <w:sz w:val="24"/>
          <w:szCs w:val="24"/>
          <w:lang w:val="en-US"/>
        </w:rPr>
        <w:t xml:space="preserve"> - M.: Scientific expert, 2008. - 232 p.</w:t>
      </w:r>
    </w:p>
    <w:p w:rsidR="0009495B" w:rsidRPr="00C871DF" w:rsidRDefault="0009495B" w:rsidP="00011C60">
      <w:pPr>
        <w:jc w:val="center"/>
        <w:rPr>
          <w:lang w:val="en-US"/>
        </w:rPr>
      </w:pPr>
    </w:p>
    <w:p w:rsidR="0009495B" w:rsidRPr="00C871DF" w:rsidRDefault="0009495B" w:rsidP="00AB58A8">
      <w:pPr>
        <w:jc w:val="both"/>
        <w:rPr>
          <w:lang w:val="en-US"/>
        </w:rPr>
      </w:pPr>
    </w:p>
    <w:p w:rsidR="001E17F9" w:rsidRPr="00C871DF" w:rsidRDefault="001E17F9" w:rsidP="00AB58A8">
      <w:pPr>
        <w:jc w:val="both"/>
        <w:rPr>
          <w:lang w:val="en-US"/>
        </w:rPr>
      </w:pPr>
    </w:p>
    <w:p w:rsidR="001E17F9" w:rsidRPr="00C871DF" w:rsidRDefault="001E17F9" w:rsidP="00AB58A8">
      <w:pPr>
        <w:jc w:val="both"/>
        <w:rPr>
          <w:lang w:val="en-US"/>
        </w:rPr>
      </w:pPr>
    </w:p>
    <w:sectPr w:rsidR="001E17F9" w:rsidRPr="00C871DF" w:rsidSect="00EF6D81">
      <w:pgSz w:w="11906" w:h="16838"/>
      <w:pgMar w:top="1134" w:right="1134" w:bottom="1134" w:left="1134" w:header="709" w:footer="709" w:gutter="0"/>
      <w:cols w:space="708"/>
      <w:docGrid w:linePitch="381"/>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imesNewRoman">
    <w:altName w:val="MS Mincho"/>
    <w:panose1 w:val="00000000000000000000"/>
    <w:charset w:val="80"/>
    <w:family w:val="auto"/>
    <w:notTrueType/>
    <w:pitch w:val="default"/>
    <w:sig w:usb0="00000003" w:usb1="08070000" w:usb2="00000010" w:usb3="00000000" w:csb0="00020001" w:csb1="00000000"/>
  </w:font>
  <w:font w:name="Arial">
    <w:panose1 w:val="020B0604020202020204"/>
    <w:charset w:val="CC"/>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MT">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3" w:usb1="08070000" w:usb2="00000010" w:usb3="00000000" w:csb0="00020001"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122AE9"/>
    <w:multiLevelType w:val="hybridMultilevel"/>
    <w:tmpl w:val="CDD02194"/>
    <w:lvl w:ilvl="0" w:tplc="0419000F">
      <w:start w:val="1"/>
      <w:numFmt w:val="decimal"/>
      <w:lvlText w:val="%1."/>
      <w:lvlJc w:val="left"/>
      <w:pPr>
        <w:ind w:left="1004" w:hanging="360"/>
      </w:pPr>
    </w:lvl>
    <w:lvl w:ilvl="1" w:tplc="04190019">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8"/>
  <w:proofState w:spelling="clean" w:grammar="clean"/>
  <w:defaultTabStop w:val="708"/>
  <w:drawingGridHorizontalSpacing w:val="140"/>
  <w:displayHorizontalDrawingGridEvery w:val="2"/>
  <w:characterSpacingControl w:val="doNotCompress"/>
  <w:compat/>
  <w:rsids>
    <w:rsidRoot w:val="009B7127"/>
    <w:rsid w:val="00011C60"/>
    <w:rsid w:val="000240B2"/>
    <w:rsid w:val="000360F4"/>
    <w:rsid w:val="00065F5E"/>
    <w:rsid w:val="00087118"/>
    <w:rsid w:val="0009495B"/>
    <w:rsid w:val="000C30EE"/>
    <w:rsid w:val="000C72CF"/>
    <w:rsid w:val="000D649E"/>
    <w:rsid w:val="000F3C74"/>
    <w:rsid w:val="00110186"/>
    <w:rsid w:val="0018620B"/>
    <w:rsid w:val="00190A30"/>
    <w:rsid w:val="001960CD"/>
    <w:rsid w:val="001A058E"/>
    <w:rsid w:val="001C3CF8"/>
    <w:rsid w:val="001D5D22"/>
    <w:rsid w:val="001E17F9"/>
    <w:rsid w:val="00216927"/>
    <w:rsid w:val="00231A1D"/>
    <w:rsid w:val="002607B7"/>
    <w:rsid w:val="002A2D9C"/>
    <w:rsid w:val="002B3E6E"/>
    <w:rsid w:val="002E0B73"/>
    <w:rsid w:val="002F7DC3"/>
    <w:rsid w:val="0033566F"/>
    <w:rsid w:val="003533EC"/>
    <w:rsid w:val="00376C56"/>
    <w:rsid w:val="0039733F"/>
    <w:rsid w:val="003A4F21"/>
    <w:rsid w:val="003B734F"/>
    <w:rsid w:val="0044028A"/>
    <w:rsid w:val="00440A6A"/>
    <w:rsid w:val="00454F33"/>
    <w:rsid w:val="00461A56"/>
    <w:rsid w:val="00494743"/>
    <w:rsid w:val="004B3F51"/>
    <w:rsid w:val="004D7746"/>
    <w:rsid w:val="004F4720"/>
    <w:rsid w:val="00515EE0"/>
    <w:rsid w:val="00556438"/>
    <w:rsid w:val="0056325E"/>
    <w:rsid w:val="00567AA1"/>
    <w:rsid w:val="00570310"/>
    <w:rsid w:val="005944AB"/>
    <w:rsid w:val="005A6F68"/>
    <w:rsid w:val="005E234F"/>
    <w:rsid w:val="005F6B22"/>
    <w:rsid w:val="00632B9B"/>
    <w:rsid w:val="0063652F"/>
    <w:rsid w:val="0066390A"/>
    <w:rsid w:val="006B3D3D"/>
    <w:rsid w:val="007424ED"/>
    <w:rsid w:val="007A4073"/>
    <w:rsid w:val="007C3CE3"/>
    <w:rsid w:val="007F3B20"/>
    <w:rsid w:val="00814A5B"/>
    <w:rsid w:val="00826E56"/>
    <w:rsid w:val="00840909"/>
    <w:rsid w:val="0086142D"/>
    <w:rsid w:val="00870BD4"/>
    <w:rsid w:val="00890E38"/>
    <w:rsid w:val="00897141"/>
    <w:rsid w:val="008B05AA"/>
    <w:rsid w:val="009254B4"/>
    <w:rsid w:val="00953D49"/>
    <w:rsid w:val="0098014D"/>
    <w:rsid w:val="0098699C"/>
    <w:rsid w:val="00986CA5"/>
    <w:rsid w:val="00992052"/>
    <w:rsid w:val="009A42D0"/>
    <w:rsid w:val="009B7127"/>
    <w:rsid w:val="009D194D"/>
    <w:rsid w:val="009D5D29"/>
    <w:rsid w:val="009D7D50"/>
    <w:rsid w:val="009F1E54"/>
    <w:rsid w:val="00A44404"/>
    <w:rsid w:val="00A44806"/>
    <w:rsid w:val="00A6434A"/>
    <w:rsid w:val="00AA2E37"/>
    <w:rsid w:val="00AA51E5"/>
    <w:rsid w:val="00AB5696"/>
    <w:rsid w:val="00AB58A8"/>
    <w:rsid w:val="00AC5045"/>
    <w:rsid w:val="00AC5134"/>
    <w:rsid w:val="00AD3A4F"/>
    <w:rsid w:val="00AD3E94"/>
    <w:rsid w:val="00AE6490"/>
    <w:rsid w:val="00AF6EA4"/>
    <w:rsid w:val="00B00E5D"/>
    <w:rsid w:val="00B0238A"/>
    <w:rsid w:val="00B6534C"/>
    <w:rsid w:val="00B6642E"/>
    <w:rsid w:val="00B7531A"/>
    <w:rsid w:val="00B76480"/>
    <w:rsid w:val="00BA3F4F"/>
    <w:rsid w:val="00BC375F"/>
    <w:rsid w:val="00BF588F"/>
    <w:rsid w:val="00C14716"/>
    <w:rsid w:val="00C175B6"/>
    <w:rsid w:val="00C40F39"/>
    <w:rsid w:val="00C43B2C"/>
    <w:rsid w:val="00C44A79"/>
    <w:rsid w:val="00C45561"/>
    <w:rsid w:val="00C871DF"/>
    <w:rsid w:val="00C92DD3"/>
    <w:rsid w:val="00CB2851"/>
    <w:rsid w:val="00CB6C7A"/>
    <w:rsid w:val="00CC3488"/>
    <w:rsid w:val="00CC4CC8"/>
    <w:rsid w:val="00CC67A5"/>
    <w:rsid w:val="00CE201A"/>
    <w:rsid w:val="00D13680"/>
    <w:rsid w:val="00D259BE"/>
    <w:rsid w:val="00D271B7"/>
    <w:rsid w:val="00D32A46"/>
    <w:rsid w:val="00DD1394"/>
    <w:rsid w:val="00E02A4F"/>
    <w:rsid w:val="00E05A4B"/>
    <w:rsid w:val="00E2544E"/>
    <w:rsid w:val="00E53B1C"/>
    <w:rsid w:val="00E62519"/>
    <w:rsid w:val="00EC5E97"/>
    <w:rsid w:val="00ED0932"/>
    <w:rsid w:val="00EE3E71"/>
    <w:rsid w:val="00EF6D81"/>
    <w:rsid w:val="00F3078B"/>
    <w:rsid w:val="00F30A44"/>
    <w:rsid w:val="00F47B87"/>
    <w:rsid w:val="00F50E6C"/>
    <w:rsid w:val="00F54577"/>
    <w:rsid w:val="00F61E6E"/>
    <w:rsid w:val="00F94F1E"/>
    <w:rsid w:val="00FE24C0"/>
    <w:rsid w:val="00FE328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C3CE3"/>
    <w:pPr>
      <w:spacing w:after="0" w:line="240" w:lineRule="auto"/>
    </w:pPr>
    <w:rPr>
      <w:rFonts w:ascii="Times New Roman" w:eastAsia="Times New Roman" w:hAnsi="Times New Roman" w:cs="Times New Roman"/>
      <w:sz w:val="28"/>
      <w:szCs w:val="28"/>
      <w:lang w:eastAsia="ru-RU"/>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AB58A8"/>
    <w:pPr>
      <w:autoSpaceDE w:val="0"/>
      <w:autoSpaceDN w:val="0"/>
      <w:adjustRightInd w:val="0"/>
      <w:spacing w:after="0" w:line="240" w:lineRule="auto"/>
    </w:pPr>
    <w:rPr>
      <w:rFonts w:ascii="Times New Roman" w:hAnsi="Times New Roman" w:cs="Times New Roman"/>
      <w:color w:val="000000"/>
      <w:sz w:val="24"/>
      <w:szCs w:val="24"/>
    </w:rPr>
  </w:style>
  <w:style w:type="character" w:styleId="a3">
    <w:name w:val="Emphasis"/>
    <w:basedOn w:val="a0"/>
    <w:uiPriority w:val="20"/>
    <w:qFormat/>
    <w:rsid w:val="00EF6D81"/>
    <w:rPr>
      <w:i/>
      <w:iCs/>
    </w:rPr>
  </w:style>
  <w:style w:type="paragraph" w:styleId="a4">
    <w:name w:val="List Paragraph"/>
    <w:basedOn w:val="a"/>
    <w:uiPriority w:val="1"/>
    <w:qFormat/>
    <w:rsid w:val="00556438"/>
    <w:pPr>
      <w:ind w:left="720"/>
      <w:contextualSpacing/>
    </w:pPr>
  </w:style>
  <w:style w:type="paragraph" w:styleId="a5">
    <w:name w:val="Normal (Web)"/>
    <w:basedOn w:val="a"/>
    <w:uiPriority w:val="99"/>
    <w:unhideWhenUsed/>
    <w:rsid w:val="0063652F"/>
    <w:pPr>
      <w:spacing w:before="100" w:beforeAutospacing="1" w:after="100" w:afterAutospacing="1"/>
    </w:pPr>
    <w:rPr>
      <w:sz w:val="24"/>
      <w:szCs w:val="24"/>
    </w:rPr>
  </w:style>
  <w:style w:type="table" w:styleId="a6">
    <w:name w:val="Table Grid"/>
    <w:basedOn w:val="a1"/>
    <w:uiPriority w:val="59"/>
    <w:rsid w:val="003973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30">
    <w:name w:val="A3"/>
    <w:uiPriority w:val="99"/>
    <w:rsid w:val="00AC5045"/>
    <w:rPr>
      <w:color w:val="000000"/>
      <w:sz w:val="17"/>
      <w:szCs w:val="17"/>
    </w:rPr>
  </w:style>
  <w:style w:type="character" w:styleId="a7">
    <w:name w:val="Hyperlink"/>
    <w:basedOn w:val="a0"/>
    <w:uiPriority w:val="99"/>
    <w:unhideWhenUsed/>
    <w:rsid w:val="00B6642E"/>
    <w:rPr>
      <w:color w:val="0000FF"/>
      <w:u w:val="single"/>
    </w:rPr>
  </w:style>
  <w:style w:type="character" w:customStyle="1" w:styleId="markedcontent">
    <w:name w:val="markedcontent"/>
    <w:basedOn w:val="a0"/>
    <w:rsid w:val="00632B9B"/>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un.org/ru"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375</TotalTime>
  <Pages>5</Pages>
  <Words>2002</Words>
  <Characters>11414</Characters>
  <Application>Microsoft Office Word</Application>
  <DocSecurity>0</DocSecurity>
  <Lines>95</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13390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TihomirovaV</dc:creator>
  <cp:lastModifiedBy>TihomirovaV</cp:lastModifiedBy>
  <cp:revision>116</cp:revision>
  <dcterms:created xsi:type="dcterms:W3CDTF">2024-03-06T07:17:00Z</dcterms:created>
  <dcterms:modified xsi:type="dcterms:W3CDTF">2024-03-13T09:50:00Z</dcterms:modified>
</cp:coreProperties>
</file>