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8557A" w:rsidRPr="003F1EE7" w:rsidRDefault="00B8557A" w:rsidP="00B8557A">
      <w:pPr>
        <w:rPr>
          <w:rFonts w:cs="Times New Roman"/>
          <w:b/>
          <w:szCs w:val="24"/>
        </w:rPr>
      </w:pPr>
      <w:r w:rsidRPr="003034A5">
        <w:rPr>
          <w:rFonts w:cs="Times New Roman"/>
          <w:b/>
          <w:szCs w:val="24"/>
        </w:rPr>
        <w:t>УДК 316.77/ББК 85.1</w:t>
      </w:r>
    </w:p>
    <w:p w:rsidR="002513EB" w:rsidRPr="002512C9" w:rsidRDefault="002513EB" w:rsidP="002513EB">
      <w:pPr>
        <w:jc w:val="right"/>
        <w:rPr>
          <w:rFonts w:cs="Times New Roman"/>
          <w:b/>
          <w:szCs w:val="24"/>
        </w:rPr>
      </w:pPr>
      <w:proofErr w:type="spellStart"/>
      <w:r w:rsidRPr="002512C9">
        <w:rPr>
          <w:rFonts w:cs="Times New Roman"/>
          <w:b/>
          <w:szCs w:val="24"/>
        </w:rPr>
        <w:t>Парахонская</w:t>
      </w:r>
      <w:proofErr w:type="spellEnd"/>
      <w:r w:rsidRPr="002512C9">
        <w:rPr>
          <w:rFonts w:cs="Times New Roman"/>
          <w:b/>
          <w:szCs w:val="24"/>
        </w:rPr>
        <w:t xml:space="preserve"> Г.А.</w:t>
      </w:r>
    </w:p>
    <w:p w:rsidR="00091201" w:rsidRDefault="00900283" w:rsidP="00FE344C">
      <w:pPr>
        <w:jc w:val="center"/>
        <w:rPr>
          <w:rFonts w:cs="Times New Roman"/>
          <w:b/>
          <w:szCs w:val="24"/>
        </w:rPr>
      </w:pPr>
      <w:r w:rsidRPr="00A96D3B">
        <w:rPr>
          <w:rFonts w:cs="Times New Roman"/>
          <w:b/>
          <w:szCs w:val="24"/>
        </w:rPr>
        <w:t>КОММУНИКАТИВНЫЕ МЕХАНИЗМЫ ВЛИЯНИЯ ИСКУССТВА НА ФОРМИРОВАНИЕ ГРАЖДАНСТВЕННОСТИ У МОЛОДЁЖИ</w:t>
      </w:r>
    </w:p>
    <w:p w:rsidR="002513EB" w:rsidRPr="00235AE2" w:rsidRDefault="00900283" w:rsidP="00235AE2">
      <w:pPr>
        <w:spacing w:after="0" w:line="240" w:lineRule="auto"/>
        <w:ind w:firstLine="708"/>
        <w:jc w:val="both"/>
        <w:rPr>
          <w:rFonts w:cs="Times New Roman"/>
          <w:b/>
          <w:szCs w:val="24"/>
        </w:rPr>
      </w:pPr>
      <w:r w:rsidRPr="004D0DA1">
        <w:rPr>
          <w:rFonts w:cs="Times New Roman"/>
          <w:b/>
          <w:szCs w:val="24"/>
        </w:rPr>
        <w:t>А</w:t>
      </w:r>
      <w:r w:rsidR="002513EB" w:rsidRPr="004D0DA1">
        <w:rPr>
          <w:rFonts w:cs="Times New Roman"/>
          <w:b/>
          <w:szCs w:val="24"/>
        </w:rPr>
        <w:t>ннотация</w:t>
      </w:r>
      <w:r w:rsidR="002513EB">
        <w:rPr>
          <w:rFonts w:cs="Times New Roman"/>
          <w:b/>
          <w:szCs w:val="24"/>
        </w:rPr>
        <w:t xml:space="preserve">. </w:t>
      </w:r>
      <w:r w:rsidR="002513EB" w:rsidRPr="00235AE2">
        <w:rPr>
          <w:rFonts w:cs="Times New Roman"/>
          <w:szCs w:val="24"/>
        </w:rPr>
        <w:t>Рассматрива</w:t>
      </w:r>
      <w:r w:rsidR="00FD03F8" w:rsidRPr="00235AE2">
        <w:rPr>
          <w:rFonts w:cs="Times New Roman"/>
          <w:szCs w:val="24"/>
        </w:rPr>
        <w:t>ю</w:t>
      </w:r>
      <w:r w:rsidR="002513EB" w:rsidRPr="00235AE2">
        <w:rPr>
          <w:rFonts w:cs="Times New Roman"/>
          <w:szCs w:val="24"/>
        </w:rPr>
        <w:t>тся</w:t>
      </w:r>
      <w:r w:rsidR="00FD03F8" w:rsidRPr="00235AE2">
        <w:rPr>
          <w:rFonts w:cs="Times New Roman"/>
          <w:szCs w:val="24"/>
        </w:rPr>
        <w:t xml:space="preserve"> коммуникативные механизмы влияния произведений живописи на формирование ценностей гражданственности у молодежи.</w:t>
      </w:r>
      <w:r w:rsidR="002513EB" w:rsidRPr="00235AE2">
        <w:rPr>
          <w:rFonts w:cs="Times New Roman"/>
          <w:szCs w:val="24"/>
        </w:rPr>
        <w:t xml:space="preserve"> На основе эмпирического исследования детской</w:t>
      </w:r>
      <w:r w:rsidR="00FD03F8" w:rsidRPr="00235AE2">
        <w:rPr>
          <w:rFonts w:cs="Times New Roman"/>
          <w:szCs w:val="24"/>
        </w:rPr>
        <w:t xml:space="preserve"> и молодежной </w:t>
      </w:r>
      <w:r w:rsidR="002513EB" w:rsidRPr="00235AE2">
        <w:rPr>
          <w:rFonts w:cs="Times New Roman"/>
          <w:szCs w:val="24"/>
        </w:rPr>
        <w:t>тематики произведени</w:t>
      </w:r>
      <w:r w:rsidR="009E6F11">
        <w:rPr>
          <w:rFonts w:cs="Times New Roman"/>
          <w:szCs w:val="24"/>
        </w:rPr>
        <w:t>й</w:t>
      </w:r>
      <w:r w:rsidR="002513EB" w:rsidRPr="00235AE2">
        <w:rPr>
          <w:rFonts w:cs="Times New Roman"/>
          <w:szCs w:val="24"/>
        </w:rPr>
        <w:t xml:space="preserve"> живописи прослеживается</w:t>
      </w:r>
      <w:r w:rsidR="00E7732D" w:rsidRPr="00235AE2">
        <w:rPr>
          <w:rFonts w:cs="Times New Roman"/>
          <w:szCs w:val="24"/>
        </w:rPr>
        <w:t xml:space="preserve"> динамика воспитательной парадигмы в советское и постсоветское время</w:t>
      </w:r>
      <w:r w:rsidRPr="00235AE2">
        <w:rPr>
          <w:rFonts w:cs="Times New Roman"/>
          <w:szCs w:val="24"/>
        </w:rPr>
        <w:t>.</w:t>
      </w:r>
    </w:p>
    <w:p w:rsidR="002513EB" w:rsidRPr="00235AE2" w:rsidRDefault="002513EB" w:rsidP="00235AE2">
      <w:pPr>
        <w:spacing w:after="0" w:line="240" w:lineRule="auto"/>
        <w:ind w:firstLine="708"/>
        <w:jc w:val="both"/>
        <w:rPr>
          <w:rFonts w:cs="Times New Roman"/>
          <w:szCs w:val="24"/>
        </w:rPr>
      </w:pPr>
      <w:r w:rsidRPr="004D0DA1">
        <w:rPr>
          <w:rFonts w:cs="Times New Roman"/>
          <w:b/>
          <w:szCs w:val="24"/>
        </w:rPr>
        <w:t>Ключевые слова</w:t>
      </w:r>
      <w:r w:rsidRPr="0068557C">
        <w:rPr>
          <w:rFonts w:cs="Times New Roman"/>
          <w:szCs w:val="24"/>
        </w:rPr>
        <w:t>:</w:t>
      </w:r>
      <w:r>
        <w:rPr>
          <w:rFonts w:cs="Times New Roman"/>
          <w:i/>
          <w:szCs w:val="24"/>
        </w:rPr>
        <w:t xml:space="preserve"> </w:t>
      </w:r>
      <w:r w:rsidRPr="00235AE2">
        <w:rPr>
          <w:rFonts w:cs="Times New Roman"/>
          <w:szCs w:val="24"/>
        </w:rPr>
        <w:t>искусство,</w:t>
      </w:r>
      <w:r w:rsidR="00FD03F8" w:rsidRPr="00235AE2">
        <w:rPr>
          <w:rFonts w:cs="Times New Roman"/>
          <w:szCs w:val="24"/>
        </w:rPr>
        <w:t xml:space="preserve"> произведения живописи, гражданственность, военно-патриотическое, политическое, трудовое, интернациональной, экологическое воспитание</w:t>
      </w:r>
    </w:p>
    <w:p w:rsidR="00235AE2" w:rsidRDefault="00235AE2" w:rsidP="00235AE2">
      <w:pPr>
        <w:spacing w:after="0" w:line="240" w:lineRule="auto"/>
        <w:jc w:val="both"/>
        <w:rPr>
          <w:rFonts w:cs="Times New Roman"/>
          <w:szCs w:val="24"/>
        </w:rPr>
      </w:pPr>
    </w:p>
    <w:p w:rsidR="002F74C3" w:rsidRDefault="002512C9" w:rsidP="00235AE2">
      <w:pPr>
        <w:spacing w:after="0" w:line="240" w:lineRule="auto"/>
        <w:ind w:firstLine="709"/>
        <w:jc w:val="both"/>
        <w:rPr>
          <w:rFonts w:cs="Times New Roman"/>
          <w:szCs w:val="24"/>
        </w:rPr>
      </w:pPr>
      <w:r>
        <w:rPr>
          <w:rFonts w:cs="Times New Roman"/>
          <w:szCs w:val="24"/>
        </w:rPr>
        <w:t>Н</w:t>
      </w:r>
      <w:r w:rsidR="00F07AA6">
        <w:rPr>
          <w:rFonts w:cs="Times New Roman"/>
          <w:szCs w:val="24"/>
        </w:rPr>
        <w:t>аиболее сложно процесс социализации в лю</w:t>
      </w:r>
      <w:r w:rsidR="002F74C3">
        <w:rPr>
          <w:rFonts w:cs="Times New Roman"/>
          <w:szCs w:val="24"/>
        </w:rPr>
        <w:t>б</w:t>
      </w:r>
      <w:r w:rsidR="00F07AA6">
        <w:rPr>
          <w:rFonts w:cs="Times New Roman"/>
          <w:szCs w:val="24"/>
        </w:rPr>
        <w:t>ом обществе происходит в период</w:t>
      </w:r>
      <w:r w:rsidR="00E7732D">
        <w:rPr>
          <w:rFonts w:cs="Times New Roman"/>
          <w:szCs w:val="24"/>
        </w:rPr>
        <w:t xml:space="preserve"> коренного изменения</w:t>
      </w:r>
      <w:r w:rsidR="00F07AA6">
        <w:rPr>
          <w:rFonts w:cs="Times New Roman"/>
          <w:szCs w:val="24"/>
        </w:rPr>
        <w:t xml:space="preserve"> базовых ценностей</w:t>
      </w:r>
      <w:r w:rsidR="00E7732D">
        <w:rPr>
          <w:rFonts w:cs="Times New Roman"/>
          <w:szCs w:val="24"/>
        </w:rPr>
        <w:t xml:space="preserve"> общества</w:t>
      </w:r>
      <w:r w:rsidR="00F07AA6">
        <w:rPr>
          <w:rFonts w:cs="Times New Roman"/>
          <w:szCs w:val="24"/>
        </w:rPr>
        <w:t>, когда прерывается связь между поколениями. Россия пережила подобный разлом в Октябре 1917 года и в 199</w:t>
      </w:r>
      <w:r w:rsidR="00E7732D">
        <w:rPr>
          <w:rFonts w:cs="Times New Roman"/>
          <w:szCs w:val="24"/>
        </w:rPr>
        <w:t>1 году</w:t>
      </w:r>
      <w:r w:rsidR="00F07AA6">
        <w:rPr>
          <w:rFonts w:cs="Times New Roman"/>
          <w:szCs w:val="24"/>
        </w:rPr>
        <w:t>. Переориентация общества на либеральные ценности привел</w:t>
      </w:r>
      <w:r w:rsidR="0013419F">
        <w:rPr>
          <w:rFonts w:cs="Times New Roman"/>
          <w:szCs w:val="24"/>
        </w:rPr>
        <w:t>а</w:t>
      </w:r>
      <w:r w:rsidR="00F07AA6">
        <w:rPr>
          <w:rFonts w:cs="Times New Roman"/>
          <w:szCs w:val="24"/>
        </w:rPr>
        <w:t xml:space="preserve"> к тому, что несколько поколений формировалось при их непосредственном воздействии, что </w:t>
      </w:r>
      <w:r w:rsidR="0013419F">
        <w:rPr>
          <w:rFonts w:cs="Times New Roman"/>
          <w:szCs w:val="24"/>
        </w:rPr>
        <w:t>повлекло</w:t>
      </w:r>
      <w:r w:rsidR="00F07AA6">
        <w:rPr>
          <w:rFonts w:cs="Times New Roman"/>
          <w:szCs w:val="24"/>
        </w:rPr>
        <w:t xml:space="preserve"> </w:t>
      </w:r>
      <w:r w:rsidR="002F74C3">
        <w:rPr>
          <w:rFonts w:cs="Times New Roman"/>
          <w:szCs w:val="24"/>
        </w:rPr>
        <w:t>преобладани</w:t>
      </w:r>
      <w:r w:rsidR="0013419F">
        <w:rPr>
          <w:rFonts w:cs="Times New Roman"/>
          <w:szCs w:val="24"/>
        </w:rPr>
        <w:t>е</w:t>
      </w:r>
      <w:r w:rsidR="00F07AA6">
        <w:rPr>
          <w:rFonts w:cs="Times New Roman"/>
          <w:szCs w:val="24"/>
        </w:rPr>
        <w:t xml:space="preserve"> у значительной части молодежи </w:t>
      </w:r>
      <w:r w:rsidR="00E7732D">
        <w:rPr>
          <w:rFonts w:cs="Times New Roman"/>
          <w:szCs w:val="24"/>
        </w:rPr>
        <w:t xml:space="preserve">ценностей </w:t>
      </w:r>
      <w:r w:rsidR="00F07AA6">
        <w:rPr>
          <w:rFonts w:cs="Times New Roman"/>
          <w:szCs w:val="24"/>
        </w:rPr>
        <w:t xml:space="preserve">потребительства, </w:t>
      </w:r>
      <w:r w:rsidR="002F74C3">
        <w:rPr>
          <w:rFonts w:cs="Times New Roman"/>
          <w:szCs w:val="24"/>
        </w:rPr>
        <w:t xml:space="preserve">обогащения, гедонистического отношения к жизни. Возвращение к ценностям гражданственности, патриотизма, личной ответственности и участия сталкивается с немалыми трудностями, так как советский опыт оказался утраченным, а новые формы </w:t>
      </w:r>
      <w:r w:rsidR="00E7732D">
        <w:rPr>
          <w:rFonts w:cs="Times New Roman"/>
          <w:szCs w:val="24"/>
        </w:rPr>
        <w:t xml:space="preserve">воспитания </w:t>
      </w:r>
      <w:r w:rsidR="002F74C3">
        <w:rPr>
          <w:rFonts w:cs="Times New Roman"/>
          <w:szCs w:val="24"/>
        </w:rPr>
        <w:t xml:space="preserve">вырабатываются с трудом. </w:t>
      </w:r>
    </w:p>
    <w:p w:rsidR="002F3782" w:rsidRDefault="002F3782" w:rsidP="00235AE2">
      <w:pPr>
        <w:spacing w:after="0" w:line="240" w:lineRule="auto"/>
        <w:ind w:firstLine="709"/>
        <w:jc w:val="both"/>
        <w:rPr>
          <w:rFonts w:cs="Times New Roman"/>
          <w:szCs w:val="24"/>
        </w:rPr>
      </w:pPr>
      <w:r>
        <w:rPr>
          <w:rFonts w:cs="Times New Roman"/>
          <w:szCs w:val="24"/>
        </w:rPr>
        <w:t xml:space="preserve">Проблема формирования гражданственности была и остается актуальной. </w:t>
      </w:r>
      <w:r w:rsidR="000D29D8">
        <w:rPr>
          <w:rFonts w:cs="Times New Roman"/>
          <w:szCs w:val="24"/>
        </w:rPr>
        <w:t>Категория</w:t>
      </w:r>
      <w:r>
        <w:rPr>
          <w:rFonts w:cs="Times New Roman"/>
          <w:szCs w:val="24"/>
        </w:rPr>
        <w:t xml:space="preserve"> гражданственности включает мировоззрение, политическую культуру, патриотизм, отношение к природе, интернационализм, </w:t>
      </w:r>
      <w:r w:rsidR="000D29D8">
        <w:rPr>
          <w:rFonts w:cs="Times New Roman"/>
          <w:szCs w:val="24"/>
        </w:rPr>
        <w:t>включенность в трудовую деятельность</w:t>
      </w:r>
      <w:r>
        <w:rPr>
          <w:rFonts w:cs="Times New Roman"/>
          <w:szCs w:val="24"/>
        </w:rPr>
        <w:t xml:space="preserve">. </w:t>
      </w:r>
    </w:p>
    <w:p w:rsidR="00E82EF9" w:rsidRDefault="002F74C3" w:rsidP="00235AE2">
      <w:pPr>
        <w:spacing w:after="0" w:line="240" w:lineRule="auto"/>
        <w:ind w:firstLine="709"/>
        <w:jc w:val="both"/>
        <w:rPr>
          <w:rFonts w:cs="Times New Roman"/>
          <w:szCs w:val="24"/>
        </w:rPr>
      </w:pPr>
      <w:r>
        <w:rPr>
          <w:rFonts w:cs="Times New Roman"/>
          <w:szCs w:val="24"/>
        </w:rPr>
        <w:t>Процесс формирования гражданственности</w:t>
      </w:r>
      <w:r w:rsidR="00D638AD">
        <w:rPr>
          <w:rFonts w:cs="Times New Roman"/>
          <w:szCs w:val="24"/>
        </w:rPr>
        <w:t xml:space="preserve"> необходимо рассматривать с учетом   </w:t>
      </w:r>
      <w:r w:rsidR="00E82EF9">
        <w:rPr>
          <w:rFonts w:cs="Times New Roman"/>
          <w:szCs w:val="24"/>
        </w:rPr>
        <w:t xml:space="preserve">влияния </w:t>
      </w:r>
      <w:r w:rsidR="00D638AD">
        <w:rPr>
          <w:rFonts w:cs="Times New Roman"/>
          <w:szCs w:val="24"/>
        </w:rPr>
        <w:t>искусств</w:t>
      </w:r>
      <w:r w:rsidR="00E82EF9">
        <w:rPr>
          <w:rFonts w:cs="Times New Roman"/>
          <w:szCs w:val="24"/>
        </w:rPr>
        <w:t>а</w:t>
      </w:r>
      <w:r w:rsidR="00D638AD">
        <w:rPr>
          <w:rFonts w:cs="Times New Roman"/>
          <w:szCs w:val="24"/>
        </w:rPr>
        <w:t>, как культурн</w:t>
      </w:r>
      <w:r w:rsidR="00E82EF9">
        <w:rPr>
          <w:rFonts w:cs="Times New Roman"/>
          <w:szCs w:val="24"/>
        </w:rPr>
        <w:t>ого</w:t>
      </w:r>
      <w:r w:rsidR="00D638AD">
        <w:rPr>
          <w:rFonts w:cs="Times New Roman"/>
          <w:szCs w:val="24"/>
        </w:rPr>
        <w:t xml:space="preserve"> феномен</w:t>
      </w:r>
      <w:r w:rsidR="00E82EF9">
        <w:rPr>
          <w:rFonts w:cs="Times New Roman"/>
          <w:szCs w:val="24"/>
        </w:rPr>
        <w:t>а</w:t>
      </w:r>
      <w:r w:rsidR="00D638AD">
        <w:rPr>
          <w:rFonts w:cs="Times New Roman"/>
          <w:szCs w:val="24"/>
        </w:rPr>
        <w:t>.</w:t>
      </w:r>
      <w:r w:rsidR="000D29D8" w:rsidRPr="000D29D8">
        <w:rPr>
          <w:rFonts w:cs="Times New Roman"/>
          <w:szCs w:val="24"/>
        </w:rPr>
        <w:t xml:space="preserve"> </w:t>
      </w:r>
      <w:r w:rsidR="000D29D8">
        <w:rPr>
          <w:rFonts w:cs="Times New Roman"/>
          <w:szCs w:val="24"/>
        </w:rPr>
        <w:t>Коммуникативн</w:t>
      </w:r>
      <w:r w:rsidR="00E82EF9">
        <w:rPr>
          <w:rFonts w:cs="Times New Roman"/>
          <w:szCs w:val="24"/>
        </w:rPr>
        <w:t>ые</w:t>
      </w:r>
      <w:r w:rsidR="000D29D8">
        <w:rPr>
          <w:rFonts w:cs="Times New Roman"/>
          <w:szCs w:val="24"/>
        </w:rPr>
        <w:t xml:space="preserve"> механизм</w:t>
      </w:r>
      <w:r w:rsidR="00E82EF9">
        <w:rPr>
          <w:rFonts w:cs="Times New Roman"/>
          <w:szCs w:val="24"/>
        </w:rPr>
        <w:t>ы</w:t>
      </w:r>
      <w:r w:rsidR="000D29D8">
        <w:rPr>
          <w:rFonts w:cs="Times New Roman"/>
          <w:szCs w:val="24"/>
        </w:rPr>
        <w:t xml:space="preserve"> влияния искусства состо</w:t>
      </w:r>
      <w:r w:rsidR="00E82EF9">
        <w:rPr>
          <w:rFonts w:cs="Times New Roman"/>
          <w:szCs w:val="24"/>
        </w:rPr>
        <w:t>я</w:t>
      </w:r>
      <w:r w:rsidR="000D29D8">
        <w:rPr>
          <w:rFonts w:cs="Times New Roman"/>
          <w:szCs w:val="24"/>
        </w:rPr>
        <w:t>т в восприятии и усвоении индивидом системы норм, ценностей и образцов</w:t>
      </w:r>
      <w:r w:rsidR="00E82EF9">
        <w:rPr>
          <w:rFonts w:cs="Times New Roman"/>
          <w:szCs w:val="24"/>
        </w:rPr>
        <w:t xml:space="preserve"> </w:t>
      </w:r>
      <w:r w:rsidR="000D29D8">
        <w:rPr>
          <w:rFonts w:cs="Times New Roman"/>
          <w:szCs w:val="24"/>
        </w:rPr>
        <w:t>поведения</w:t>
      </w:r>
      <w:r w:rsidR="00E82EF9">
        <w:rPr>
          <w:rFonts w:cs="Times New Roman"/>
          <w:szCs w:val="24"/>
        </w:rPr>
        <w:t>,</w:t>
      </w:r>
      <w:r w:rsidR="000D29D8">
        <w:rPr>
          <w:rFonts w:cs="Times New Roman"/>
          <w:szCs w:val="24"/>
        </w:rPr>
        <w:t xml:space="preserve"> воплощенных в произведениях. </w:t>
      </w:r>
    </w:p>
    <w:p w:rsidR="002F74C3" w:rsidRDefault="00D638AD" w:rsidP="00235AE2">
      <w:pPr>
        <w:spacing w:after="0" w:line="240" w:lineRule="auto"/>
        <w:ind w:firstLine="709"/>
        <w:jc w:val="both"/>
        <w:rPr>
          <w:rFonts w:cs="Times New Roman"/>
          <w:szCs w:val="24"/>
        </w:rPr>
      </w:pPr>
      <w:r>
        <w:rPr>
          <w:rFonts w:cs="Times New Roman"/>
          <w:szCs w:val="24"/>
        </w:rPr>
        <w:t>Социализирующее воздействие искусства на личность обусловливается рядом его специфичных свойств: способностью целостно обобщать ценности, определяемые культурой, фиксировать значимые результаты социального опыта, воплощать в художественной форме образцы поведения, сохранять</w:t>
      </w:r>
      <w:r w:rsidR="00E7732D">
        <w:rPr>
          <w:rFonts w:cs="Times New Roman"/>
          <w:szCs w:val="24"/>
        </w:rPr>
        <w:t>,</w:t>
      </w:r>
      <w:r>
        <w:rPr>
          <w:rFonts w:cs="Times New Roman"/>
          <w:szCs w:val="24"/>
        </w:rPr>
        <w:t xml:space="preserve"> передавать культурный опыт.</w:t>
      </w:r>
      <w:r w:rsidR="009D38AF">
        <w:rPr>
          <w:rFonts w:cs="Times New Roman"/>
          <w:szCs w:val="24"/>
        </w:rPr>
        <w:t xml:space="preserve"> </w:t>
      </w:r>
      <w:r w:rsidR="006F45E0">
        <w:rPr>
          <w:rFonts w:cs="Times New Roman"/>
          <w:szCs w:val="24"/>
        </w:rPr>
        <w:t>В работах социологов рассматриваются читательские, музыкальные, зрительские предпочтения молодежи и их влияние на формирование личности.</w:t>
      </w:r>
      <w:r w:rsidR="009D38AF">
        <w:rPr>
          <w:rFonts w:cs="Times New Roman"/>
          <w:szCs w:val="24"/>
        </w:rPr>
        <w:t xml:space="preserve"> </w:t>
      </w:r>
      <w:r w:rsidR="005949B1">
        <w:rPr>
          <w:rFonts w:cs="Times New Roman"/>
          <w:szCs w:val="24"/>
        </w:rPr>
        <w:t xml:space="preserve">Среди различных видов искусства </w:t>
      </w:r>
      <w:r w:rsidR="006F45E0">
        <w:rPr>
          <w:rFonts w:cs="Times New Roman"/>
          <w:szCs w:val="24"/>
        </w:rPr>
        <w:t>важное место</w:t>
      </w:r>
      <w:r w:rsidR="00663638">
        <w:rPr>
          <w:rFonts w:cs="Times New Roman"/>
          <w:szCs w:val="24"/>
        </w:rPr>
        <w:t xml:space="preserve"> </w:t>
      </w:r>
      <w:r w:rsidR="006F45E0">
        <w:rPr>
          <w:rFonts w:cs="Times New Roman"/>
          <w:szCs w:val="24"/>
        </w:rPr>
        <w:t>занимает</w:t>
      </w:r>
      <w:r w:rsidR="005949B1">
        <w:rPr>
          <w:rFonts w:cs="Times New Roman"/>
          <w:szCs w:val="24"/>
        </w:rPr>
        <w:t xml:space="preserve"> живопись</w:t>
      </w:r>
      <w:r w:rsidR="00663638">
        <w:rPr>
          <w:rFonts w:cs="Times New Roman"/>
          <w:szCs w:val="24"/>
        </w:rPr>
        <w:t>.</w:t>
      </w:r>
      <w:r w:rsidR="005949B1">
        <w:rPr>
          <w:rFonts w:cs="Times New Roman"/>
          <w:szCs w:val="24"/>
        </w:rPr>
        <w:t xml:space="preserve"> </w:t>
      </w:r>
      <w:r w:rsidR="00663638">
        <w:rPr>
          <w:rFonts w:cs="Times New Roman"/>
          <w:szCs w:val="24"/>
        </w:rPr>
        <w:t>Е</w:t>
      </w:r>
      <w:r w:rsidR="005949B1">
        <w:rPr>
          <w:rFonts w:cs="Times New Roman"/>
          <w:szCs w:val="24"/>
        </w:rPr>
        <w:t>ё влияние на подрастающее поколение</w:t>
      </w:r>
      <w:r w:rsidR="00663638">
        <w:rPr>
          <w:rFonts w:cs="Times New Roman"/>
          <w:szCs w:val="24"/>
        </w:rPr>
        <w:t xml:space="preserve"> еще недооценено</w:t>
      </w:r>
      <w:r w:rsidR="005949B1">
        <w:rPr>
          <w:rFonts w:cs="Times New Roman"/>
          <w:szCs w:val="24"/>
        </w:rPr>
        <w:t>. Между тем</w:t>
      </w:r>
      <w:r w:rsidR="009D38AF">
        <w:rPr>
          <w:rFonts w:cs="Times New Roman"/>
          <w:szCs w:val="24"/>
        </w:rPr>
        <w:t>,</w:t>
      </w:r>
      <w:r w:rsidR="005949B1">
        <w:rPr>
          <w:rFonts w:cs="Times New Roman"/>
          <w:szCs w:val="24"/>
        </w:rPr>
        <w:t xml:space="preserve"> реалистическая живопись </w:t>
      </w:r>
      <w:r w:rsidR="006942E3">
        <w:rPr>
          <w:rFonts w:cs="Times New Roman"/>
          <w:szCs w:val="24"/>
        </w:rPr>
        <w:t>ХХ</w:t>
      </w:r>
      <w:r w:rsidR="005949B1">
        <w:rPr>
          <w:rFonts w:cs="Times New Roman"/>
          <w:szCs w:val="24"/>
        </w:rPr>
        <w:t xml:space="preserve"> века </w:t>
      </w:r>
      <w:r w:rsidR="00663638">
        <w:rPr>
          <w:rFonts w:cs="Times New Roman"/>
          <w:szCs w:val="24"/>
        </w:rPr>
        <w:t xml:space="preserve">может </w:t>
      </w:r>
      <w:r w:rsidR="005949B1">
        <w:rPr>
          <w:rFonts w:cs="Times New Roman"/>
          <w:szCs w:val="24"/>
        </w:rPr>
        <w:t>являт</w:t>
      </w:r>
      <w:r w:rsidR="00663638">
        <w:rPr>
          <w:rFonts w:cs="Times New Roman"/>
          <w:szCs w:val="24"/>
        </w:rPr>
        <w:t>ь</w:t>
      </w:r>
      <w:r w:rsidR="005949B1">
        <w:rPr>
          <w:rFonts w:cs="Times New Roman"/>
          <w:szCs w:val="24"/>
        </w:rPr>
        <w:t>ся с одной стороны, источником изучения социализации и формирования гражданственности и патриотизма в советскую эпоху, а с другой</w:t>
      </w:r>
      <w:r w:rsidR="00663638">
        <w:rPr>
          <w:rFonts w:cs="Times New Roman"/>
          <w:szCs w:val="24"/>
        </w:rPr>
        <w:t xml:space="preserve"> –</w:t>
      </w:r>
      <w:r w:rsidR="005949B1">
        <w:rPr>
          <w:rFonts w:cs="Times New Roman"/>
          <w:szCs w:val="24"/>
        </w:rPr>
        <w:t xml:space="preserve"> </w:t>
      </w:r>
      <w:r w:rsidR="009D38AF">
        <w:rPr>
          <w:rFonts w:cs="Times New Roman"/>
          <w:szCs w:val="24"/>
        </w:rPr>
        <w:t>средством воздействия на молодое поколение сегодня</w:t>
      </w:r>
      <w:r w:rsidR="005949B1">
        <w:rPr>
          <w:rFonts w:cs="Times New Roman"/>
          <w:szCs w:val="24"/>
        </w:rPr>
        <w:t>.</w:t>
      </w:r>
    </w:p>
    <w:p w:rsidR="00235AE2" w:rsidRDefault="005B06AB" w:rsidP="00235AE2">
      <w:pPr>
        <w:spacing w:after="0" w:line="240" w:lineRule="auto"/>
        <w:ind w:firstLine="709"/>
        <w:jc w:val="both"/>
        <w:rPr>
          <w:rFonts w:cs="Times New Roman"/>
          <w:szCs w:val="24"/>
        </w:rPr>
      </w:pPr>
      <w:r>
        <w:rPr>
          <w:rFonts w:cs="Times New Roman"/>
          <w:szCs w:val="24"/>
        </w:rPr>
        <w:t xml:space="preserve">Объектом </w:t>
      </w:r>
      <w:r w:rsidR="00663638">
        <w:rPr>
          <w:rFonts w:cs="Times New Roman"/>
          <w:szCs w:val="24"/>
        </w:rPr>
        <w:t xml:space="preserve">данного </w:t>
      </w:r>
      <w:r>
        <w:rPr>
          <w:rFonts w:cs="Times New Roman"/>
          <w:szCs w:val="24"/>
        </w:rPr>
        <w:t xml:space="preserve">исследования </w:t>
      </w:r>
      <w:r w:rsidR="00663638">
        <w:rPr>
          <w:rFonts w:cs="Times New Roman"/>
          <w:szCs w:val="24"/>
        </w:rPr>
        <w:t>служат</w:t>
      </w:r>
      <w:r>
        <w:rPr>
          <w:rFonts w:cs="Times New Roman"/>
          <w:szCs w:val="24"/>
        </w:rPr>
        <w:t xml:space="preserve"> произведения реалистической живописи </w:t>
      </w:r>
      <w:r w:rsidR="00830BC6">
        <w:rPr>
          <w:rFonts w:cs="Times New Roman"/>
          <w:szCs w:val="24"/>
        </w:rPr>
        <w:t>ХХ </w:t>
      </w:r>
      <w:r>
        <w:rPr>
          <w:rFonts w:cs="Times New Roman"/>
          <w:szCs w:val="24"/>
        </w:rPr>
        <w:t>в</w:t>
      </w:r>
      <w:r w:rsidR="0098368F">
        <w:rPr>
          <w:rFonts w:cs="Times New Roman"/>
          <w:szCs w:val="24"/>
        </w:rPr>
        <w:t>.</w:t>
      </w:r>
      <w:r>
        <w:rPr>
          <w:rFonts w:cs="Times New Roman"/>
          <w:szCs w:val="24"/>
        </w:rPr>
        <w:t>, на полотнах которых изображены дети и молодежь. Подобный выбор обусловлен тем, что зрители идентифицируют себя с персонажами произведений</w:t>
      </w:r>
      <w:r w:rsidR="00663638">
        <w:rPr>
          <w:rFonts w:cs="Times New Roman"/>
          <w:szCs w:val="24"/>
        </w:rPr>
        <w:t>, что представляет важный механизм воздействия на детскую и молодёжную аудиторию.</w:t>
      </w:r>
      <w:r>
        <w:rPr>
          <w:rFonts w:cs="Times New Roman"/>
          <w:szCs w:val="24"/>
        </w:rPr>
        <w:t xml:space="preserve"> В исследовании использован </w:t>
      </w:r>
      <w:r w:rsidR="00663638">
        <w:rPr>
          <w:rFonts w:cs="Times New Roman"/>
          <w:szCs w:val="24"/>
        </w:rPr>
        <w:t xml:space="preserve">метод </w:t>
      </w:r>
      <w:r>
        <w:rPr>
          <w:rFonts w:cs="Times New Roman"/>
          <w:szCs w:val="24"/>
        </w:rPr>
        <w:t>контент-анализ</w:t>
      </w:r>
      <w:r w:rsidR="00663638">
        <w:rPr>
          <w:rFonts w:cs="Times New Roman"/>
          <w:szCs w:val="24"/>
        </w:rPr>
        <w:t>а</w:t>
      </w:r>
      <w:r>
        <w:rPr>
          <w:rFonts w:cs="Times New Roman"/>
          <w:szCs w:val="24"/>
        </w:rPr>
        <w:t xml:space="preserve">. </w:t>
      </w:r>
    </w:p>
    <w:p w:rsidR="00235AE2" w:rsidRDefault="0013775A" w:rsidP="00235AE2">
      <w:pPr>
        <w:spacing w:after="0" w:line="240" w:lineRule="auto"/>
        <w:ind w:firstLine="709"/>
        <w:jc w:val="both"/>
        <w:rPr>
          <w:rFonts w:cs="Times New Roman"/>
          <w:szCs w:val="24"/>
        </w:rPr>
      </w:pPr>
      <w:r>
        <w:rPr>
          <w:rFonts w:cs="Times New Roman"/>
          <w:szCs w:val="24"/>
        </w:rPr>
        <w:t>Рубрикатор</w:t>
      </w:r>
      <w:r w:rsidR="005B06AB">
        <w:rPr>
          <w:rFonts w:cs="Times New Roman"/>
          <w:szCs w:val="24"/>
        </w:rPr>
        <w:t xml:space="preserve"> </w:t>
      </w:r>
      <w:r w:rsidR="009976D0">
        <w:rPr>
          <w:rFonts w:cs="Times New Roman"/>
          <w:szCs w:val="24"/>
        </w:rPr>
        <w:t xml:space="preserve">состоит из </w:t>
      </w:r>
      <w:r w:rsidR="005B06AB">
        <w:rPr>
          <w:rFonts w:cs="Times New Roman"/>
          <w:szCs w:val="24"/>
        </w:rPr>
        <w:t>следующи</w:t>
      </w:r>
      <w:r w:rsidR="009976D0">
        <w:rPr>
          <w:rFonts w:cs="Times New Roman"/>
          <w:szCs w:val="24"/>
        </w:rPr>
        <w:t>х</w:t>
      </w:r>
      <w:r w:rsidR="005B06AB">
        <w:rPr>
          <w:rFonts w:cs="Times New Roman"/>
          <w:szCs w:val="24"/>
        </w:rPr>
        <w:t xml:space="preserve"> </w:t>
      </w:r>
      <w:r>
        <w:rPr>
          <w:rFonts w:cs="Times New Roman"/>
          <w:szCs w:val="24"/>
        </w:rPr>
        <w:t>категори</w:t>
      </w:r>
      <w:r w:rsidR="009976D0">
        <w:rPr>
          <w:rFonts w:cs="Times New Roman"/>
          <w:szCs w:val="24"/>
        </w:rPr>
        <w:t>й</w:t>
      </w:r>
      <w:r w:rsidR="0098368F">
        <w:rPr>
          <w:rFonts w:cs="Times New Roman"/>
          <w:szCs w:val="24"/>
        </w:rPr>
        <w:t>, отражающих направления воспитательной работы</w:t>
      </w:r>
      <w:r>
        <w:rPr>
          <w:rFonts w:cs="Times New Roman"/>
          <w:szCs w:val="24"/>
        </w:rPr>
        <w:t>:</w:t>
      </w:r>
      <w:r w:rsidR="005B06AB">
        <w:rPr>
          <w:rFonts w:cs="Times New Roman"/>
          <w:szCs w:val="24"/>
        </w:rPr>
        <w:t xml:space="preserve"> </w:t>
      </w:r>
      <w:r w:rsidR="009976D0">
        <w:rPr>
          <w:rFonts w:cs="Times New Roman"/>
          <w:szCs w:val="24"/>
        </w:rPr>
        <w:t xml:space="preserve">военно-патриотическое, политическое, трудовое, экологическое </w:t>
      </w:r>
      <w:r w:rsidR="005B06AB">
        <w:rPr>
          <w:rFonts w:cs="Times New Roman"/>
          <w:szCs w:val="24"/>
        </w:rPr>
        <w:t>и</w:t>
      </w:r>
      <w:r w:rsidR="009976D0">
        <w:rPr>
          <w:rFonts w:cs="Times New Roman"/>
          <w:szCs w:val="24"/>
        </w:rPr>
        <w:t xml:space="preserve"> интернациональное</w:t>
      </w:r>
      <w:r w:rsidR="0098368F">
        <w:rPr>
          <w:rFonts w:cs="Times New Roman"/>
          <w:szCs w:val="24"/>
        </w:rPr>
        <w:t xml:space="preserve"> воспитание</w:t>
      </w:r>
      <w:r w:rsidR="00924CE3">
        <w:rPr>
          <w:rFonts w:cs="Times New Roman"/>
          <w:szCs w:val="24"/>
        </w:rPr>
        <w:t>, а также формирование социально-коммуникативных навыков</w:t>
      </w:r>
      <w:r w:rsidR="009976D0">
        <w:rPr>
          <w:rFonts w:cs="Times New Roman"/>
          <w:szCs w:val="24"/>
        </w:rPr>
        <w:t>. Соответственно каждая категория включает 7-12 подкатегорий.</w:t>
      </w:r>
      <w:r w:rsidR="007956CB">
        <w:rPr>
          <w:rFonts w:cs="Times New Roman"/>
          <w:szCs w:val="24"/>
        </w:rPr>
        <w:t xml:space="preserve"> </w:t>
      </w:r>
    </w:p>
    <w:p w:rsidR="00235AE2" w:rsidRDefault="00663638" w:rsidP="00235AE2">
      <w:pPr>
        <w:spacing w:after="0" w:line="240" w:lineRule="auto"/>
        <w:ind w:firstLine="709"/>
        <w:jc w:val="both"/>
        <w:rPr>
          <w:rFonts w:cs="Times New Roman"/>
          <w:szCs w:val="24"/>
        </w:rPr>
      </w:pPr>
      <w:r>
        <w:rPr>
          <w:rFonts w:cs="Times New Roman"/>
          <w:szCs w:val="24"/>
        </w:rPr>
        <w:t>Подкатегориями в</w:t>
      </w:r>
      <w:r w:rsidR="007956CB">
        <w:rPr>
          <w:rFonts w:cs="Times New Roman"/>
          <w:szCs w:val="24"/>
        </w:rPr>
        <w:t>оенно-патриотическо</w:t>
      </w:r>
      <w:r>
        <w:rPr>
          <w:rFonts w:cs="Times New Roman"/>
          <w:szCs w:val="24"/>
        </w:rPr>
        <w:t>го</w:t>
      </w:r>
      <w:r w:rsidR="007956CB">
        <w:rPr>
          <w:rFonts w:cs="Times New Roman"/>
          <w:szCs w:val="24"/>
        </w:rPr>
        <w:t xml:space="preserve"> воспитани</w:t>
      </w:r>
      <w:r>
        <w:rPr>
          <w:rFonts w:cs="Times New Roman"/>
          <w:szCs w:val="24"/>
        </w:rPr>
        <w:t>я</w:t>
      </w:r>
      <w:r w:rsidR="007956CB">
        <w:rPr>
          <w:rFonts w:cs="Times New Roman"/>
          <w:szCs w:val="24"/>
        </w:rPr>
        <w:t xml:space="preserve"> </w:t>
      </w:r>
      <w:r>
        <w:rPr>
          <w:rFonts w:cs="Times New Roman"/>
          <w:szCs w:val="24"/>
        </w:rPr>
        <w:t>служат</w:t>
      </w:r>
      <w:r w:rsidR="00460BEB">
        <w:rPr>
          <w:rFonts w:cs="Times New Roman"/>
          <w:szCs w:val="24"/>
        </w:rPr>
        <w:t xml:space="preserve"> изображе</w:t>
      </w:r>
      <w:r>
        <w:rPr>
          <w:rFonts w:cs="Times New Roman"/>
          <w:szCs w:val="24"/>
        </w:rPr>
        <w:t>ния</w:t>
      </w:r>
      <w:r w:rsidR="00460BEB">
        <w:rPr>
          <w:rFonts w:cs="Times New Roman"/>
          <w:szCs w:val="24"/>
        </w:rPr>
        <w:t xml:space="preserve"> служб</w:t>
      </w:r>
      <w:r>
        <w:rPr>
          <w:rFonts w:cs="Times New Roman"/>
          <w:szCs w:val="24"/>
        </w:rPr>
        <w:t>ы</w:t>
      </w:r>
      <w:r w:rsidR="00460BEB">
        <w:rPr>
          <w:rFonts w:cs="Times New Roman"/>
          <w:szCs w:val="24"/>
        </w:rPr>
        <w:t xml:space="preserve"> в армии, </w:t>
      </w:r>
      <w:r>
        <w:rPr>
          <w:rFonts w:cs="Times New Roman"/>
          <w:szCs w:val="24"/>
        </w:rPr>
        <w:t>события</w:t>
      </w:r>
      <w:r w:rsidR="00460BEB">
        <w:rPr>
          <w:rFonts w:cs="Times New Roman"/>
          <w:szCs w:val="24"/>
        </w:rPr>
        <w:t xml:space="preserve"> Великой Отечественной войны, </w:t>
      </w:r>
      <w:r>
        <w:rPr>
          <w:rFonts w:cs="Times New Roman"/>
          <w:szCs w:val="24"/>
        </w:rPr>
        <w:t>с</w:t>
      </w:r>
      <w:r w:rsidR="00460BEB">
        <w:rPr>
          <w:rFonts w:cs="Times New Roman"/>
          <w:szCs w:val="24"/>
        </w:rPr>
        <w:t>южеты</w:t>
      </w:r>
      <w:r>
        <w:rPr>
          <w:rFonts w:cs="Times New Roman"/>
          <w:szCs w:val="24"/>
        </w:rPr>
        <w:t>,</w:t>
      </w:r>
      <w:r w:rsidR="00460BEB">
        <w:rPr>
          <w:rFonts w:cs="Times New Roman"/>
          <w:szCs w:val="24"/>
        </w:rPr>
        <w:t xml:space="preserve"> </w:t>
      </w:r>
      <w:r w:rsidR="00441327">
        <w:rPr>
          <w:rFonts w:cs="Times New Roman"/>
          <w:szCs w:val="24"/>
        </w:rPr>
        <w:t>п</w:t>
      </w:r>
      <w:r w:rsidR="00460BEB">
        <w:rPr>
          <w:rFonts w:cs="Times New Roman"/>
          <w:szCs w:val="24"/>
        </w:rPr>
        <w:t>освященные памяти о войне, празднование</w:t>
      </w:r>
      <w:r w:rsidR="00F94A4C">
        <w:rPr>
          <w:rFonts w:cs="Times New Roman"/>
          <w:szCs w:val="24"/>
        </w:rPr>
        <w:t xml:space="preserve"> Дня Победы</w:t>
      </w:r>
      <w:r w:rsidR="00460BEB">
        <w:rPr>
          <w:rFonts w:cs="Times New Roman"/>
          <w:szCs w:val="24"/>
        </w:rPr>
        <w:t xml:space="preserve">, военно-патриотические игры, встречи с ветеранами. </w:t>
      </w:r>
    </w:p>
    <w:p w:rsidR="00235AE2" w:rsidRDefault="00460BEB" w:rsidP="00235AE2">
      <w:pPr>
        <w:spacing w:after="0" w:line="240" w:lineRule="auto"/>
        <w:ind w:firstLine="709"/>
        <w:jc w:val="both"/>
        <w:rPr>
          <w:rFonts w:cs="Times New Roman"/>
          <w:szCs w:val="24"/>
        </w:rPr>
      </w:pPr>
      <w:r>
        <w:rPr>
          <w:rFonts w:cs="Times New Roman"/>
          <w:szCs w:val="24"/>
        </w:rPr>
        <w:lastRenderedPageBreak/>
        <w:t xml:space="preserve">Политическое воспитание состоит из двух </w:t>
      </w:r>
      <w:r w:rsidR="00441327">
        <w:rPr>
          <w:rFonts w:cs="Times New Roman"/>
          <w:szCs w:val="24"/>
        </w:rPr>
        <w:t>групп подкатегорий:</w:t>
      </w:r>
      <w:r>
        <w:rPr>
          <w:rFonts w:cs="Times New Roman"/>
          <w:szCs w:val="24"/>
        </w:rPr>
        <w:t xml:space="preserve"> полит</w:t>
      </w:r>
      <w:r w:rsidR="00A0775C">
        <w:rPr>
          <w:rFonts w:cs="Times New Roman"/>
          <w:szCs w:val="24"/>
        </w:rPr>
        <w:t xml:space="preserve">ическое </w:t>
      </w:r>
      <w:r>
        <w:rPr>
          <w:rFonts w:cs="Times New Roman"/>
          <w:szCs w:val="24"/>
        </w:rPr>
        <w:t xml:space="preserve">образование и </w:t>
      </w:r>
      <w:r w:rsidR="00441327">
        <w:rPr>
          <w:rFonts w:cs="Times New Roman"/>
          <w:szCs w:val="24"/>
        </w:rPr>
        <w:t>общественно-</w:t>
      </w:r>
      <w:r>
        <w:rPr>
          <w:rFonts w:cs="Times New Roman"/>
          <w:szCs w:val="24"/>
        </w:rPr>
        <w:t>политическая деятельность</w:t>
      </w:r>
      <w:r w:rsidR="00441327">
        <w:rPr>
          <w:rFonts w:cs="Times New Roman"/>
          <w:szCs w:val="24"/>
        </w:rPr>
        <w:t>.</w:t>
      </w:r>
      <w:r w:rsidR="007F4A35">
        <w:rPr>
          <w:rFonts w:cs="Times New Roman"/>
          <w:szCs w:val="24"/>
        </w:rPr>
        <w:t xml:space="preserve"> </w:t>
      </w:r>
      <w:r w:rsidR="00441327">
        <w:rPr>
          <w:rFonts w:cs="Times New Roman"/>
          <w:szCs w:val="24"/>
        </w:rPr>
        <w:t>Первая группа подкатегорий включает</w:t>
      </w:r>
      <w:r w:rsidR="007F4A35">
        <w:rPr>
          <w:rFonts w:cs="Times New Roman"/>
          <w:szCs w:val="24"/>
        </w:rPr>
        <w:t xml:space="preserve"> встречи с историческими личностями, ликбез, знаковые события в истории страны</w:t>
      </w:r>
      <w:r w:rsidR="00441327">
        <w:rPr>
          <w:rFonts w:cs="Times New Roman"/>
          <w:szCs w:val="24"/>
        </w:rPr>
        <w:t>. Вторая группа -</w:t>
      </w:r>
      <w:r w:rsidR="007F4A35">
        <w:rPr>
          <w:rFonts w:cs="Times New Roman"/>
          <w:szCs w:val="24"/>
        </w:rPr>
        <w:t>участие в пионерских и комсомольских организациях, демонстрации</w:t>
      </w:r>
      <w:r w:rsidR="005A44B7">
        <w:rPr>
          <w:rFonts w:cs="Times New Roman"/>
          <w:szCs w:val="24"/>
        </w:rPr>
        <w:t>,</w:t>
      </w:r>
      <w:r w:rsidR="007F4A35">
        <w:rPr>
          <w:rFonts w:cs="Times New Roman"/>
          <w:szCs w:val="24"/>
        </w:rPr>
        <w:t xml:space="preserve"> </w:t>
      </w:r>
      <w:r w:rsidR="005A44B7">
        <w:rPr>
          <w:rFonts w:cs="Times New Roman"/>
          <w:szCs w:val="24"/>
        </w:rPr>
        <w:t>м</w:t>
      </w:r>
      <w:r w:rsidR="007F4A35">
        <w:rPr>
          <w:rFonts w:cs="Times New Roman"/>
          <w:szCs w:val="24"/>
        </w:rPr>
        <w:t xml:space="preserve">итинги, праздники, </w:t>
      </w:r>
      <w:r w:rsidR="00441327">
        <w:rPr>
          <w:rFonts w:cs="Times New Roman"/>
          <w:szCs w:val="24"/>
        </w:rPr>
        <w:t xml:space="preserve">участие в </w:t>
      </w:r>
      <w:r w:rsidR="007F4A35">
        <w:rPr>
          <w:rFonts w:cs="Times New Roman"/>
          <w:szCs w:val="24"/>
        </w:rPr>
        <w:t>общественн</w:t>
      </w:r>
      <w:r w:rsidR="00441327">
        <w:rPr>
          <w:rFonts w:cs="Times New Roman"/>
          <w:szCs w:val="24"/>
        </w:rPr>
        <w:t>ой</w:t>
      </w:r>
      <w:r w:rsidR="007F4A35">
        <w:rPr>
          <w:rFonts w:cs="Times New Roman"/>
          <w:szCs w:val="24"/>
        </w:rPr>
        <w:t xml:space="preserve"> работ</w:t>
      </w:r>
      <w:r w:rsidR="00441327">
        <w:rPr>
          <w:rFonts w:cs="Times New Roman"/>
          <w:szCs w:val="24"/>
        </w:rPr>
        <w:t>е</w:t>
      </w:r>
      <w:r w:rsidR="007F4A35">
        <w:rPr>
          <w:rFonts w:cs="Times New Roman"/>
          <w:szCs w:val="24"/>
        </w:rPr>
        <w:t>.</w:t>
      </w:r>
      <w:r>
        <w:rPr>
          <w:rFonts w:cs="Times New Roman"/>
          <w:szCs w:val="24"/>
        </w:rPr>
        <w:t xml:space="preserve"> </w:t>
      </w:r>
    </w:p>
    <w:p w:rsidR="00235AE2" w:rsidRDefault="00460BEB" w:rsidP="00235AE2">
      <w:pPr>
        <w:spacing w:after="0" w:line="240" w:lineRule="auto"/>
        <w:ind w:firstLine="709"/>
        <w:jc w:val="both"/>
        <w:rPr>
          <w:rFonts w:cs="Times New Roman"/>
          <w:szCs w:val="24"/>
        </w:rPr>
      </w:pPr>
      <w:r>
        <w:rPr>
          <w:rFonts w:cs="Times New Roman"/>
          <w:szCs w:val="24"/>
        </w:rPr>
        <w:t>Картины, изображающие трудовую деятельность</w:t>
      </w:r>
      <w:r w:rsidR="00421F62">
        <w:rPr>
          <w:rFonts w:cs="Times New Roman"/>
          <w:szCs w:val="24"/>
        </w:rPr>
        <w:t xml:space="preserve"> представлены</w:t>
      </w:r>
      <w:r w:rsidR="00441327">
        <w:rPr>
          <w:rFonts w:cs="Times New Roman"/>
          <w:szCs w:val="24"/>
        </w:rPr>
        <w:t xml:space="preserve"> общественно-полезным (субботник) и оплачиваемым (сельхозработы) трудом</w:t>
      </w:r>
      <w:r w:rsidR="00421F62">
        <w:rPr>
          <w:rFonts w:cs="Times New Roman"/>
          <w:szCs w:val="24"/>
        </w:rPr>
        <w:t xml:space="preserve">. </w:t>
      </w:r>
    </w:p>
    <w:p w:rsidR="00235AE2" w:rsidRDefault="00460BEB" w:rsidP="00235AE2">
      <w:pPr>
        <w:spacing w:after="0" w:line="240" w:lineRule="auto"/>
        <w:ind w:firstLine="709"/>
        <w:jc w:val="both"/>
        <w:rPr>
          <w:rFonts w:cs="Times New Roman"/>
          <w:szCs w:val="24"/>
        </w:rPr>
      </w:pPr>
      <w:r>
        <w:rPr>
          <w:rFonts w:cs="Times New Roman"/>
          <w:szCs w:val="24"/>
        </w:rPr>
        <w:t>Экологическое</w:t>
      </w:r>
      <w:r w:rsidR="00421F62">
        <w:rPr>
          <w:rFonts w:cs="Times New Roman"/>
          <w:szCs w:val="24"/>
        </w:rPr>
        <w:t xml:space="preserve"> </w:t>
      </w:r>
      <w:r w:rsidR="007F4A35">
        <w:rPr>
          <w:rFonts w:cs="Times New Roman"/>
          <w:szCs w:val="24"/>
        </w:rPr>
        <w:t xml:space="preserve">направление </w:t>
      </w:r>
      <w:r w:rsidR="002F3782">
        <w:rPr>
          <w:rFonts w:cs="Times New Roman"/>
          <w:szCs w:val="24"/>
        </w:rPr>
        <w:t>характеризуется изображением изучения природы, её охраны и бережного отношения, что</w:t>
      </w:r>
      <w:r w:rsidR="00421F62">
        <w:rPr>
          <w:rFonts w:cs="Times New Roman"/>
          <w:szCs w:val="24"/>
        </w:rPr>
        <w:t xml:space="preserve"> отображено в </w:t>
      </w:r>
      <w:r w:rsidR="00DE637A">
        <w:rPr>
          <w:rFonts w:cs="Times New Roman"/>
          <w:szCs w:val="24"/>
        </w:rPr>
        <w:t>о</w:t>
      </w:r>
      <w:r w:rsidR="007F4A35">
        <w:rPr>
          <w:rFonts w:cs="Times New Roman"/>
          <w:szCs w:val="24"/>
        </w:rPr>
        <w:t>зеленение</w:t>
      </w:r>
      <w:r w:rsidR="00DE637A">
        <w:rPr>
          <w:rFonts w:cs="Times New Roman"/>
          <w:szCs w:val="24"/>
        </w:rPr>
        <w:t xml:space="preserve"> территории</w:t>
      </w:r>
      <w:r w:rsidR="007F4A35">
        <w:rPr>
          <w:rFonts w:cs="Times New Roman"/>
          <w:szCs w:val="24"/>
        </w:rPr>
        <w:t>, движени</w:t>
      </w:r>
      <w:r w:rsidR="00421F62">
        <w:rPr>
          <w:rFonts w:cs="Times New Roman"/>
          <w:szCs w:val="24"/>
        </w:rPr>
        <w:t>и</w:t>
      </w:r>
      <w:r w:rsidR="007F4A35">
        <w:rPr>
          <w:rFonts w:cs="Times New Roman"/>
          <w:szCs w:val="24"/>
        </w:rPr>
        <w:t xml:space="preserve"> юннатов, общени</w:t>
      </w:r>
      <w:r w:rsidR="00421F62">
        <w:rPr>
          <w:rFonts w:cs="Times New Roman"/>
          <w:szCs w:val="24"/>
        </w:rPr>
        <w:t>и</w:t>
      </w:r>
      <w:r w:rsidR="007F4A35">
        <w:rPr>
          <w:rFonts w:cs="Times New Roman"/>
          <w:szCs w:val="24"/>
        </w:rPr>
        <w:t xml:space="preserve"> с животными</w:t>
      </w:r>
      <w:r>
        <w:rPr>
          <w:rFonts w:cs="Times New Roman"/>
          <w:szCs w:val="24"/>
        </w:rPr>
        <w:t xml:space="preserve">. </w:t>
      </w:r>
    </w:p>
    <w:p w:rsidR="00421F62" w:rsidRDefault="00460BEB" w:rsidP="00235AE2">
      <w:pPr>
        <w:spacing w:after="0" w:line="240" w:lineRule="auto"/>
        <w:ind w:firstLine="709"/>
        <w:jc w:val="both"/>
        <w:rPr>
          <w:rFonts w:cs="Times New Roman"/>
          <w:szCs w:val="24"/>
        </w:rPr>
      </w:pPr>
      <w:r>
        <w:rPr>
          <w:rFonts w:cs="Times New Roman"/>
          <w:szCs w:val="24"/>
        </w:rPr>
        <w:t xml:space="preserve">Интернациональное </w:t>
      </w:r>
      <w:r w:rsidR="00421F62">
        <w:rPr>
          <w:rFonts w:cs="Times New Roman"/>
          <w:szCs w:val="24"/>
        </w:rPr>
        <w:t xml:space="preserve">воспитание показано через </w:t>
      </w:r>
      <w:r w:rsidR="007F4A35">
        <w:rPr>
          <w:rFonts w:cs="Times New Roman"/>
          <w:szCs w:val="24"/>
        </w:rPr>
        <w:t>интерес к другим народам</w:t>
      </w:r>
      <w:r w:rsidR="00451C89">
        <w:rPr>
          <w:rFonts w:cs="Times New Roman"/>
          <w:szCs w:val="24"/>
        </w:rPr>
        <w:t>,</w:t>
      </w:r>
      <w:r w:rsidR="007F4A35">
        <w:rPr>
          <w:rFonts w:cs="Times New Roman"/>
          <w:szCs w:val="24"/>
        </w:rPr>
        <w:t xml:space="preserve"> </w:t>
      </w:r>
      <w:r w:rsidR="00451C89">
        <w:rPr>
          <w:rFonts w:cs="Times New Roman"/>
          <w:szCs w:val="24"/>
        </w:rPr>
        <w:t>д</w:t>
      </w:r>
      <w:r w:rsidR="007F4A35">
        <w:rPr>
          <w:rFonts w:cs="Times New Roman"/>
          <w:szCs w:val="24"/>
        </w:rPr>
        <w:t>ружб</w:t>
      </w:r>
      <w:r w:rsidR="00421F62">
        <w:rPr>
          <w:rFonts w:cs="Times New Roman"/>
          <w:szCs w:val="24"/>
        </w:rPr>
        <w:t>у</w:t>
      </w:r>
      <w:r w:rsidR="00451C89">
        <w:rPr>
          <w:rFonts w:cs="Times New Roman"/>
          <w:szCs w:val="24"/>
        </w:rPr>
        <w:t>,</w:t>
      </w:r>
      <w:r w:rsidR="007F4A35">
        <w:rPr>
          <w:rFonts w:cs="Times New Roman"/>
          <w:szCs w:val="24"/>
        </w:rPr>
        <w:t xml:space="preserve"> </w:t>
      </w:r>
      <w:r w:rsidR="00451C89">
        <w:rPr>
          <w:rFonts w:cs="Times New Roman"/>
          <w:szCs w:val="24"/>
        </w:rPr>
        <w:t>и</w:t>
      </w:r>
      <w:r w:rsidR="007F4A35">
        <w:rPr>
          <w:rFonts w:cs="Times New Roman"/>
          <w:szCs w:val="24"/>
        </w:rPr>
        <w:t xml:space="preserve">зображение жизни </w:t>
      </w:r>
      <w:r w:rsidR="00421F62">
        <w:rPr>
          <w:rFonts w:cs="Times New Roman"/>
          <w:szCs w:val="24"/>
        </w:rPr>
        <w:t xml:space="preserve">и быта </w:t>
      </w:r>
      <w:r w:rsidR="007F4A35">
        <w:rPr>
          <w:rFonts w:cs="Times New Roman"/>
          <w:szCs w:val="24"/>
        </w:rPr>
        <w:t>различных этносов.</w:t>
      </w:r>
      <w:r w:rsidR="007956CB">
        <w:rPr>
          <w:rFonts w:cs="Times New Roman"/>
          <w:szCs w:val="24"/>
        </w:rPr>
        <w:t xml:space="preserve"> </w:t>
      </w:r>
      <w:r w:rsidR="009E6F11">
        <w:rPr>
          <w:rFonts w:cs="Times New Roman"/>
          <w:szCs w:val="24"/>
        </w:rPr>
        <w:t>Социально</w:t>
      </w:r>
      <w:r w:rsidR="00451C89">
        <w:rPr>
          <w:rFonts w:cs="Times New Roman"/>
          <w:szCs w:val="24"/>
        </w:rPr>
        <w:t>-коммуникативная соста</w:t>
      </w:r>
      <w:r w:rsidR="00DE637A">
        <w:rPr>
          <w:rFonts w:cs="Times New Roman"/>
          <w:szCs w:val="24"/>
        </w:rPr>
        <w:t>в</w:t>
      </w:r>
      <w:r w:rsidR="00451C89">
        <w:rPr>
          <w:rFonts w:cs="Times New Roman"/>
          <w:szCs w:val="24"/>
        </w:rPr>
        <w:t xml:space="preserve">ляющая </w:t>
      </w:r>
      <w:r w:rsidR="00421F62">
        <w:rPr>
          <w:rFonts w:cs="Times New Roman"/>
          <w:szCs w:val="24"/>
        </w:rPr>
        <w:t>охватывает</w:t>
      </w:r>
      <w:r w:rsidR="00451C89">
        <w:rPr>
          <w:rFonts w:cs="Times New Roman"/>
          <w:szCs w:val="24"/>
        </w:rPr>
        <w:t xml:space="preserve"> формирование навыков общения, взаимодействия в малых группах и обществе в целом. </w:t>
      </w:r>
    </w:p>
    <w:p w:rsidR="009976D0" w:rsidRDefault="009976D0" w:rsidP="00235AE2">
      <w:pPr>
        <w:spacing w:after="0" w:line="240" w:lineRule="auto"/>
        <w:ind w:firstLine="709"/>
        <w:jc w:val="both"/>
        <w:rPr>
          <w:rFonts w:cs="Times New Roman"/>
          <w:szCs w:val="24"/>
        </w:rPr>
      </w:pPr>
      <w:r>
        <w:rPr>
          <w:rFonts w:cs="Times New Roman"/>
          <w:szCs w:val="24"/>
        </w:rPr>
        <w:t>Индикаторами выступают персонажи, их действия, деятельность, в которую они включены.</w:t>
      </w:r>
      <w:r w:rsidR="0098368F">
        <w:rPr>
          <w:rFonts w:cs="Times New Roman"/>
          <w:szCs w:val="24"/>
        </w:rPr>
        <w:t xml:space="preserve"> </w:t>
      </w:r>
      <w:r w:rsidR="007F4A35">
        <w:rPr>
          <w:rFonts w:cs="Times New Roman"/>
          <w:szCs w:val="24"/>
        </w:rPr>
        <w:t>Источниковую базу представляют более 10 тыс. произведений</w:t>
      </w:r>
      <w:r w:rsidR="002F3782">
        <w:rPr>
          <w:rFonts w:cs="Times New Roman"/>
          <w:szCs w:val="24"/>
        </w:rPr>
        <w:t>, созданных</w:t>
      </w:r>
      <w:r w:rsidR="007F4A35">
        <w:rPr>
          <w:rFonts w:cs="Times New Roman"/>
          <w:szCs w:val="24"/>
        </w:rPr>
        <w:t xml:space="preserve"> с 191</w:t>
      </w:r>
      <w:r w:rsidR="002F3782">
        <w:rPr>
          <w:rFonts w:cs="Times New Roman"/>
          <w:szCs w:val="24"/>
        </w:rPr>
        <w:t>8</w:t>
      </w:r>
      <w:r w:rsidR="007F4A35">
        <w:rPr>
          <w:rFonts w:cs="Times New Roman"/>
          <w:szCs w:val="24"/>
        </w:rPr>
        <w:t xml:space="preserve"> по 2020 гг</w:t>
      </w:r>
      <w:r w:rsidR="0098368F">
        <w:rPr>
          <w:rFonts w:cs="Times New Roman"/>
          <w:szCs w:val="24"/>
        </w:rPr>
        <w:t>.</w:t>
      </w:r>
      <w:r w:rsidR="00213ABC">
        <w:rPr>
          <w:rFonts w:cs="Times New Roman"/>
          <w:szCs w:val="24"/>
        </w:rPr>
        <w:t xml:space="preserve"> </w:t>
      </w:r>
      <w:r w:rsidR="00E5767E">
        <w:rPr>
          <w:rFonts w:cs="Times New Roman"/>
          <w:szCs w:val="24"/>
        </w:rPr>
        <w:t xml:space="preserve">Выборка сплошная из произведений живописи, размещенных в Интернете, изображающих детей и молодежь. </w:t>
      </w:r>
      <w:r w:rsidR="00213ABC">
        <w:rPr>
          <w:rFonts w:cs="Times New Roman"/>
          <w:szCs w:val="24"/>
        </w:rPr>
        <w:t>Основная задача – проследить динамику тематики формирования культуры гражданственности у молодежи</w:t>
      </w:r>
      <w:r w:rsidR="007F4A35">
        <w:rPr>
          <w:rFonts w:cs="Times New Roman"/>
          <w:szCs w:val="24"/>
        </w:rPr>
        <w:t xml:space="preserve"> в указанный период</w:t>
      </w:r>
      <w:r w:rsidR="00421F62">
        <w:rPr>
          <w:rFonts w:cs="Times New Roman"/>
          <w:szCs w:val="24"/>
        </w:rPr>
        <w:t xml:space="preserve"> по произведениям живописи.</w:t>
      </w:r>
    </w:p>
    <w:p w:rsidR="000E43AC" w:rsidRDefault="000D29D8" w:rsidP="00235AE2">
      <w:pPr>
        <w:spacing w:after="0" w:line="240" w:lineRule="auto"/>
        <w:ind w:firstLine="709"/>
        <w:jc w:val="both"/>
        <w:rPr>
          <w:rFonts w:cs="Times New Roman"/>
          <w:szCs w:val="24"/>
        </w:rPr>
      </w:pPr>
      <w:r>
        <w:rPr>
          <w:rFonts w:cs="Times New Roman"/>
          <w:szCs w:val="24"/>
        </w:rPr>
        <w:t xml:space="preserve">Анализ </w:t>
      </w:r>
      <w:r w:rsidR="00D26DFC">
        <w:rPr>
          <w:rFonts w:cs="Times New Roman"/>
          <w:szCs w:val="24"/>
        </w:rPr>
        <w:t>полученной выборки</w:t>
      </w:r>
      <w:r w:rsidR="00335822">
        <w:rPr>
          <w:rFonts w:cs="Times New Roman"/>
          <w:szCs w:val="24"/>
        </w:rPr>
        <w:t xml:space="preserve"> </w:t>
      </w:r>
      <w:r w:rsidR="00A82019">
        <w:rPr>
          <w:rFonts w:cs="Times New Roman"/>
          <w:szCs w:val="24"/>
        </w:rPr>
        <w:t xml:space="preserve">показал, что 40% </w:t>
      </w:r>
      <w:r w:rsidR="00D26DFC">
        <w:rPr>
          <w:rFonts w:cs="Times New Roman"/>
          <w:szCs w:val="24"/>
        </w:rPr>
        <w:t xml:space="preserve">произведений </w:t>
      </w:r>
      <w:r w:rsidR="00A82019">
        <w:rPr>
          <w:rFonts w:cs="Times New Roman"/>
          <w:szCs w:val="24"/>
        </w:rPr>
        <w:t>(</w:t>
      </w:r>
      <w:r w:rsidR="005D1A81">
        <w:rPr>
          <w:rFonts w:cs="Times New Roman"/>
          <w:szCs w:val="24"/>
        </w:rPr>
        <w:t>3570</w:t>
      </w:r>
      <w:r w:rsidR="00A82019">
        <w:rPr>
          <w:rFonts w:cs="Times New Roman"/>
          <w:szCs w:val="24"/>
        </w:rPr>
        <w:t xml:space="preserve"> </w:t>
      </w:r>
      <w:r w:rsidR="00A0775C">
        <w:rPr>
          <w:rFonts w:cs="Times New Roman"/>
          <w:szCs w:val="24"/>
        </w:rPr>
        <w:t>единиц</w:t>
      </w:r>
      <w:r w:rsidR="00A82019">
        <w:rPr>
          <w:rFonts w:cs="Times New Roman"/>
          <w:szCs w:val="24"/>
        </w:rPr>
        <w:t>)</w:t>
      </w:r>
      <w:r w:rsidR="00A0775C">
        <w:rPr>
          <w:rFonts w:cs="Times New Roman"/>
          <w:szCs w:val="24"/>
        </w:rPr>
        <w:t>,</w:t>
      </w:r>
      <w:r w:rsidR="00A82019">
        <w:rPr>
          <w:rFonts w:cs="Times New Roman"/>
          <w:szCs w:val="24"/>
        </w:rPr>
        <w:t xml:space="preserve"> </w:t>
      </w:r>
      <w:r w:rsidR="005F0EE0">
        <w:rPr>
          <w:rFonts w:cs="Times New Roman"/>
          <w:szCs w:val="24"/>
        </w:rPr>
        <w:t xml:space="preserve">составляют те, </w:t>
      </w:r>
      <w:r w:rsidR="00A82019">
        <w:rPr>
          <w:rFonts w:cs="Times New Roman"/>
          <w:szCs w:val="24"/>
        </w:rPr>
        <w:t xml:space="preserve">в </w:t>
      </w:r>
      <w:r w:rsidR="005D1A81">
        <w:rPr>
          <w:rFonts w:cs="Times New Roman"/>
          <w:szCs w:val="24"/>
        </w:rPr>
        <w:t>которых</w:t>
      </w:r>
      <w:r w:rsidR="00A82019">
        <w:rPr>
          <w:rFonts w:cs="Times New Roman"/>
          <w:szCs w:val="24"/>
        </w:rPr>
        <w:t xml:space="preserve"> представлен</w:t>
      </w:r>
      <w:r w:rsidR="005D1A81">
        <w:rPr>
          <w:rFonts w:cs="Times New Roman"/>
          <w:szCs w:val="24"/>
        </w:rPr>
        <w:t>а вовлеченность персонажей в общественную жизнь</w:t>
      </w:r>
      <w:r w:rsidR="00A82019">
        <w:rPr>
          <w:rFonts w:cs="Times New Roman"/>
          <w:szCs w:val="24"/>
        </w:rPr>
        <w:t>.</w:t>
      </w:r>
      <w:r w:rsidR="00CA3DAB">
        <w:rPr>
          <w:rFonts w:cs="Times New Roman"/>
          <w:szCs w:val="24"/>
        </w:rPr>
        <w:t xml:space="preserve"> </w:t>
      </w:r>
      <w:r w:rsidR="00D26DFC">
        <w:rPr>
          <w:rFonts w:cs="Times New Roman"/>
          <w:szCs w:val="24"/>
        </w:rPr>
        <w:t>Указанные произведения служат объектом дальнейшего рассмотрения</w:t>
      </w:r>
      <w:r w:rsidR="00CA3DAB">
        <w:rPr>
          <w:rFonts w:cs="Times New Roman"/>
          <w:szCs w:val="24"/>
        </w:rPr>
        <w:t xml:space="preserve">. </w:t>
      </w:r>
    </w:p>
    <w:p w:rsidR="000E43AC" w:rsidRDefault="000E43AC" w:rsidP="00235AE2">
      <w:pPr>
        <w:spacing w:after="0" w:line="240" w:lineRule="auto"/>
        <w:ind w:firstLine="709"/>
        <w:jc w:val="both"/>
        <w:rPr>
          <w:rFonts w:cs="Times New Roman"/>
          <w:szCs w:val="24"/>
        </w:rPr>
      </w:pPr>
      <w:r>
        <w:rPr>
          <w:rFonts w:cs="Times New Roman"/>
          <w:szCs w:val="24"/>
        </w:rPr>
        <w:t>В 1920-30-е гг. наибольшее внимание уделяется социально</w:t>
      </w:r>
      <w:r w:rsidR="00CA3DAB">
        <w:rPr>
          <w:rFonts w:cs="Times New Roman"/>
          <w:szCs w:val="24"/>
        </w:rPr>
        <w:t>-коммуникативн</w:t>
      </w:r>
      <w:r>
        <w:rPr>
          <w:rFonts w:cs="Times New Roman"/>
          <w:szCs w:val="24"/>
        </w:rPr>
        <w:t>ому</w:t>
      </w:r>
      <w:r w:rsidR="005D1A81">
        <w:rPr>
          <w:rFonts w:cs="Times New Roman"/>
          <w:szCs w:val="24"/>
        </w:rPr>
        <w:t xml:space="preserve"> (</w:t>
      </w:r>
      <w:r w:rsidR="00EE671C">
        <w:rPr>
          <w:rFonts w:cs="Times New Roman"/>
          <w:szCs w:val="24"/>
        </w:rPr>
        <w:t>38</w:t>
      </w:r>
      <w:r w:rsidR="005D1A81">
        <w:rPr>
          <w:rFonts w:cs="Times New Roman"/>
          <w:szCs w:val="24"/>
        </w:rPr>
        <w:t>%</w:t>
      </w:r>
      <w:r w:rsidR="00114324">
        <w:rPr>
          <w:rFonts w:cs="Times New Roman"/>
          <w:szCs w:val="24"/>
        </w:rPr>
        <w:t xml:space="preserve"> работ</w:t>
      </w:r>
      <w:r w:rsidR="005D1A81">
        <w:rPr>
          <w:rFonts w:cs="Times New Roman"/>
          <w:szCs w:val="24"/>
        </w:rPr>
        <w:t>)</w:t>
      </w:r>
      <w:r>
        <w:rPr>
          <w:rFonts w:cs="Times New Roman"/>
          <w:szCs w:val="24"/>
        </w:rPr>
        <w:t>,</w:t>
      </w:r>
      <w:r w:rsidR="00CA3DAB">
        <w:rPr>
          <w:rFonts w:cs="Times New Roman"/>
          <w:szCs w:val="24"/>
        </w:rPr>
        <w:t xml:space="preserve"> политическ</w:t>
      </w:r>
      <w:r>
        <w:rPr>
          <w:rFonts w:cs="Times New Roman"/>
          <w:szCs w:val="24"/>
        </w:rPr>
        <w:t>ому</w:t>
      </w:r>
      <w:r w:rsidR="005D1A81">
        <w:rPr>
          <w:rFonts w:cs="Times New Roman"/>
          <w:szCs w:val="24"/>
        </w:rPr>
        <w:t xml:space="preserve"> (2</w:t>
      </w:r>
      <w:r w:rsidR="00EE671C">
        <w:rPr>
          <w:rFonts w:cs="Times New Roman"/>
          <w:szCs w:val="24"/>
        </w:rPr>
        <w:t>7</w:t>
      </w:r>
      <w:r w:rsidR="005D1A81">
        <w:rPr>
          <w:rFonts w:cs="Times New Roman"/>
          <w:szCs w:val="24"/>
        </w:rPr>
        <w:t>%</w:t>
      </w:r>
      <w:r w:rsidR="00114324">
        <w:rPr>
          <w:rFonts w:cs="Times New Roman"/>
          <w:szCs w:val="24"/>
        </w:rPr>
        <w:t xml:space="preserve"> работ</w:t>
      </w:r>
      <w:r w:rsidR="005D1A81">
        <w:rPr>
          <w:rFonts w:cs="Times New Roman"/>
          <w:szCs w:val="24"/>
        </w:rPr>
        <w:t>)</w:t>
      </w:r>
      <w:r w:rsidR="00CA3DAB">
        <w:rPr>
          <w:rFonts w:cs="Times New Roman"/>
          <w:szCs w:val="24"/>
        </w:rPr>
        <w:t xml:space="preserve"> </w:t>
      </w:r>
      <w:r>
        <w:rPr>
          <w:rFonts w:cs="Times New Roman"/>
          <w:szCs w:val="24"/>
        </w:rPr>
        <w:t xml:space="preserve">и </w:t>
      </w:r>
      <w:r w:rsidR="00EE671C">
        <w:rPr>
          <w:rFonts w:cs="Times New Roman"/>
          <w:szCs w:val="24"/>
        </w:rPr>
        <w:t>военно-патриотическому (15%</w:t>
      </w:r>
      <w:r w:rsidR="00114324">
        <w:rPr>
          <w:rFonts w:cs="Times New Roman"/>
          <w:szCs w:val="24"/>
        </w:rPr>
        <w:t xml:space="preserve"> работ</w:t>
      </w:r>
      <w:r w:rsidR="00EE671C">
        <w:rPr>
          <w:rFonts w:cs="Times New Roman"/>
          <w:szCs w:val="24"/>
        </w:rPr>
        <w:t>)</w:t>
      </w:r>
      <w:r>
        <w:rPr>
          <w:rFonts w:cs="Times New Roman"/>
          <w:szCs w:val="24"/>
        </w:rPr>
        <w:t xml:space="preserve"> воспитанию. </w:t>
      </w:r>
      <w:r w:rsidR="00EE671C">
        <w:rPr>
          <w:rFonts w:cs="Times New Roman"/>
          <w:szCs w:val="24"/>
        </w:rPr>
        <w:t>Вышеупомянутые направления остаются ведущими вплоть до конца 1980-</w:t>
      </w:r>
      <w:r w:rsidR="0037538C">
        <w:rPr>
          <w:rFonts w:cs="Times New Roman"/>
          <w:szCs w:val="24"/>
        </w:rPr>
        <w:t>х</w:t>
      </w:r>
      <w:r w:rsidR="00EE671C">
        <w:rPr>
          <w:rFonts w:cs="Times New Roman"/>
          <w:szCs w:val="24"/>
        </w:rPr>
        <w:t xml:space="preserve"> гг., но меняется их приоритетность. Если в 1940-е гг. лидирующие позиции занимало военно-патриотическое воспитание (39% работ), в 1950-1970-е </w:t>
      </w:r>
      <w:r w:rsidR="009E6F11">
        <w:rPr>
          <w:rFonts w:cs="Times New Roman"/>
          <w:szCs w:val="24"/>
        </w:rPr>
        <w:t>гг..</w:t>
      </w:r>
      <w:r w:rsidR="00EE671C">
        <w:rPr>
          <w:rFonts w:cs="Times New Roman"/>
          <w:szCs w:val="24"/>
        </w:rPr>
        <w:t xml:space="preserve"> на первое место выходит социально-коммуникативное (36%)</w:t>
      </w:r>
      <w:r w:rsidR="00114324">
        <w:rPr>
          <w:rFonts w:cs="Times New Roman"/>
          <w:szCs w:val="24"/>
        </w:rPr>
        <w:t>,</w:t>
      </w:r>
      <w:r w:rsidR="00EE671C">
        <w:rPr>
          <w:rFonts w:cs="Times New Roman"/>
          <w:szCs w:val="24"/>
        </w:rPr>
        <w:t xml:space="preserve"> </w:t>
      </w:r>
      <w:r w:rsidR="00114324">
        <w:rPr>
          <w:rFonts w:cs="Times New Roman"/>
          <w:szCs w:val="24"/>
        </w:rPr>
        <w:t>в</w:t>
      </w:r>
      <w:r w:rsidR="00D26DFC">
        <w:rPr>
          <w:rFonts w:cs="Times New Roman"/>
          <w:szCs w:val="24"/>
        </w:rPr>
        <w:t xml:space="preserve"> </w:t>
      </w:r>
      <w:r w:rsidR="00114324">
        <w:rPr>
          <w:rFonts w:cs="Times New Roman"/>
          <w:szCs w:val="24"/>
        </w:rPr>
        <w:t xml:space="preserve">1980-е </w:t>
      </w:r>
      <w:r w:rsidR="009E6F11">
        <w:rPr>
          <w:rFonts w:cs="Times New Roman"/>
          <w:szCs w:val="24"/>
        </w:rPr>
        <w:t>гг.</w:t>
      </w:r>
      <w:r w:rsidR="00114324">
        <w:rPr>
          <w:rFonts w:cs="Times New Roman"/>
          <w:szCs w:val="24"/>
        </w:rPr>
        <w:t xml:space="preserve"> – военно-патриотическо</w:t>
      </w:r>
      <w:r w:rsidR="00D26DFC">
        <w:rPr>
          <w:rFonts w:cs="Times New Roman"/>
          <w:szCs w:val="24"/>
        </w:rPr>
        <w:t>й</w:t>
      </w:r>
      <w:r w:rsidR="00114324">
        <w:rPr>
          <w:rFonts w:cs="Times New Roman"/>
          <w:szCs w:val="24"/>
        </w:rPr>
        <w:t xml:space="preserve"> тематике посвящено 36% работ</w:t>
      </w:r>
      <w:r w:rsidR="00D26DFC">
        <w:rPr>
          <w:rFonts w:cs="Times New Roman"/>
          <w:szCs w:val="24"/>
        </w:rPr>
        <w:t xml:space="preserve"> этого этапа</w:t>
      </w:r>
      <w:r w:rsidR="00114324">
        <w:rPr>
          <w:rFonts w:cs="Times New Roman"/>
          <w:szCs w:val="24"/>
        </w:rPr>
        <w:t xml:space="preserve">. </w:t>
      </w:r>
      <w:r w:rsidR="0027075B">
        <w:rPr>
          <w:rFonts w:cs="Times New Roman"/>
          <w:szCs w:val="24"/>
        </w:rPr>
        <w:t xml:space="preserve">Спецификой постсоветской </w:t>
      </w:r>
      <w:r w:rsidR="00D26DFC">
        <w:rPr>
          <w:rFonts w:cs="Times New Roman"/>
          <w:szCs w:val="24"/>
        </w:rPr>
        <w:t>периода</w:t>
      </w:r>
      <w:r w:rsidR="0027075B">
        <w:rPr>
          <w:rFonts w:cs="Times New Roman"/>
          <w:szCs w:val="24"/>
        </w:rPr>
        <w:t xml:space="preserve"> 1990-2010-х гг. является почти полное элиминирование </w:t>
      </w:r>
      <w:r w:rsidR="00606FC9">
        <w:rPr>
          <w:rFonts w:cs="Times New Roman"/>
          <w:szCs w:val="24"/>
        </w:rPr>
        <w:t>общественно-политических</w:t>
      </w:r>
      <w:r w:rsidR="0027075B">
        <w:rPr>
          <w:rFonts w:cs="Times New Roman"/>
          <w:szCs w:val="24"/>
        </w:rPr>
        <w:t xml:space="preserve"> сюжетов. Этой теме посвящены лишь единичные произведения.</w:t>
      </w:r>
      <w:r w:rsidR="00114324">
        <w:rPr>
          <w:rFonts w:cs="Times New Roman"/>
          <w:szCs w:val="24"/>
        </w:rPr>
        <w:t xml:space="preserve"> Первое место занимает социально-коммуникативное</w:t>
      </w:r>
      <w:r w:rsidR="003905EF">
        <w:rPr>
          <w:rFonts w:cs="Times New Roman"/>
          <w:szCs w:val="24"/>
        </w:rPr>
        <w:t xml:space="preserve"> направление (44%</w:t>
      </w:r>
      <w:r w:rsidR="00606FC9">
        <w:rPr>
          <w:rFonts w:cs="Times New Roman"/>
          <w:szCs w:val="24"/>
        </w:rPr>
        <w:t xml:space="preserve"> подвыборки этого периода</w:t>
      </w:r>
      <w:r w:rsidR="003905EF">
        <w:rPr>
          <w:rFonts w:cs="Times New Roman"/>
          <w:szCs w:val="24"/>
        </w:rPr>
        <w:t xml:space="preserve">) и экологическое (36%), из них – 28% произведений </w:t>
      </w:r>
      <w:r w:rsidR="00606FC9">
        <w:rPr>
          <w:rFonts w:cs="Times New Roman"/>
          <w:szCs w:val="24"/>
        </w:rPr>
        <w:t>отражают</w:t>
      </w:r>
      <w:r w:rsidR="003905EF">
        <w:rPr>
          <w:rFonts w:cs="Times New Roman"/>
          <w:szCs w:val="24"/>
        </w:rPr>
        <w:t xml:space="preserve"> общение ребенка с домашним животным, то есть ребенок показан вне социальной жизни (друзей, семьи).</w:t>
      </w:r>
    </w:p>
    <w:p w:rsidR="00763A88" w:rsidRDefault="0027075B" w:rsidP="00235AE2">
      <w:pPr>
        <w:spacing w:after="0" w:line="240" w:lineRule="auto"/>
        <w:ind w:firstLine="709"/>
        <w:jc w:val="both"/>
        <w:rPr>
          <w:rFonts w:cs="Times New Roman"/>
          <w:szCs w:val="24"/>
        </w:rPr>
      </w:pPr>
      <w:r>
        <w:rPr>
          <w:rFonts w:cs="Times New Roman"/>
          <w:szCs w:val="24"/>
        </w:rPr>
        <w:t>С точки зрения динамики по отдельным напра</w:t>
      </w:r>
      <w:r w:rsidR="00C57E35">
        <w:rPr>
          <w:rFonts w:cs="Times New Roman"/>
          <w:szCs w:val="24"/>
        </w:rPr>
        <w:t>в</w:t>
      </w:r>
      <w:r>
        <w:rPr>
          <w:rFonts w:cs="Times New Roman"/>
          <w:szCs w:val="24"/>
        </w:rPr>
        <w:t>лениям можно отметить следующее.</w:t>
      </w:r>
    </w:p>
    <w:p w:rsidR="0027075B" w:rsidRDefault="0027075B" w:rsidP="00235AE2">
      <w:pPr>
        <w:spacing w:after="0" w:line="240" w:lineRule="auto"/>
        <w:ind w:firstLine="709"/>
        <w:jc w:val="both"/>
        <w:rPr>
          <w:rFonts w:cs="Times New Roman"/>
          <w:szCs w:val="24"/>
        </w:rPr>
      </w:pPr>
      <w:r>
        <w:rPr>
          <w:rFonts w:cs="Times New Roman"/>
          <w:szCs w:val="24"/>
        </w:rPr>
        <w:t>Социально-коммуникативн</w:t>
      </w:r>
      <w:r w:rsidR="001F28D7">
        <w:rPr>
          <w:rFonts w:cs="Times New Roman"/>
          <w:szCs w:val="24"/>
        </w:rPr>
        <w:t>ые</w:t>
      </w:r>
      <w:r>
        <w:rPr>
          <w:rFonts w:cs="Times New Roman"/>
          <w:szCs w:val="24"/>
        </w:rPr>
        <w:t xml:space="preserve"> </w:t>
      </w:r>
      <w:r w:rsidR="001F28D7">
        <w:rPr>
          <w:rFonts w:cs="Times New Roman"/>
          <w:szCs w:val="24"/>
        </w:rPr>
        <w:t>аспекты воспитания</w:t>
      </w:r>
      <w:r>
        <w:rPr>
          <w:rFonts w:cs="Times New Roman"/>
          <w:szCs w:val="24"/>
        </w:rPr>
        <w:t xml:space="preserve"> </w:t>
      </w:r>
      <w:r w:rsidR="00C57E35">
        <w:rPr>
          <w:rFonts w:cs="Times New Roman"/>
          <w:szCs w:val="24"/>
        </w:rPr>
        <w:t>в целом доминирует на всем протяжении рассматриваемого периода</w:t>
      </w:r>
      <w:r w:rsidR="00E34744">
        <w:rPr>
          <w:rFonts w:cs="Times New Roman"/>
          <w:szCs w:val="24"/>
        </w:rPr>
        <w:t xml:space="preserve">. </w:t>
      </w:r>
      <w:r w:rsidR="001C33E3">
        <w:rPr>
          <w:rFonts w:cs="Times New Roman"/>
          <w:szCs w:val="24"/>
        </w:rPr>
        <w:t>Основные институты</w:t>
      </w:r>
      <w:r w:rsidR="00E34744">
        <w:rPr>
          <w:rFonts w:cs="Times New Roman"/>
          <w:szCs w:val="24"/>
        </w:rPr>
        <w:t xml:space="preserve">, формирующие коммуникативные навыки, взаимодействие в группе </w:t>
      </w:r>
      <w:r w:rsidR="00235AE2">
        <w:rPr>
          <w:rFonts w:cs="Times New Roman"/>
          <w:szCs w:val="24"/>
        </w:rPr>
        <w:t>— это</w:t>
      </w:r>
      <w:r w:rsidR="00E34744">
        <w:rPr>
          <w:rFonts w:cs="Times New Roman"/>
          <w:szCs w:val="24"/>
        </w:rPr>
        <w:t xml:space="preserve"> </w:t>
      </w:r>
      <w:r w:rsidR="001C33E3">
        <w:rPr>
          <w:rFonts w:cs="Times New Roman"/>
          <w:szCs w:val="24"/>
        </w:rPr>
        <w:t>семья, друзья, образовательные организации.</w:t>
      </w:r>
      <w:r w:rsidR="00E34744">
        <w:rPr>
          <w:rFonts w:cs="Times New Roman"/>
          <w:szCs w:val="24"/>
        </w:rPr>
        <w:t xml:space="preserve"> Если в советский период </w:t>
      </w:r>
      <w:r w:rsidR="00A621C5">
        <w:rPr>
          <w:rFonts w:cs="Times New Roman"/>
          <w:szCs w:val="24"/>
        </w:rPr>
        <w:t>преобладают</w:t>
      </w:r>
      <w:r w:rsidR="00E34744">
        <w:rPr>
          <w:rFonts w:cs="Times New Roman"/>
          <w:szCs w:val="24"/>
        </w:rPr>
        <w:t xml:space="preserve"> сюжеты, изображающие детей в коллективе (дворовые компании, друзья, образовательные учреждения, клубы по интересам), то в постсоветский период (с 1990-х гг.) основной круг общения ребенка представлен семьей</w:t>
      </w:r>
      <w:r w:rsidR="00A621C5">
        <w:rPr>
          <w:rFonts w:cs="Times New Roman"/>
          <w:szCs w:val="24"/>
        </w:rPr>
        <w:t xml:space="preserve"> и друзьями.</w:t>
      </w:r>
    </w:p>
    <w:p w:rsidR="001C33E3" w:rsidRPr="005463A6" w:rsidRDefault="00A621C5" w:rsidP="00235AE2">
      <w:pPr>
        <w:spacing w:after="0" w:line="240" w:lineRule="auto"/>
        <w:ind w:firstLine="709"/>
        <w:jc w:val="both"/>
        <w:rPr>
          <w:rFonts w:cs="Times New Roman"/>
        </w:rPr>
      </w:pPr>
      <w:r>
        <w:rPr>
          <w:rFonts w:cs="Times New Roman"/>
          <w:szCs w:val="24"/>
        </w:rPr>
        <w:t>Произведения</w:t>
      </w:r>
      <w:r w:rsidR="004D671F">
        <w:rPr>
          <w:rFonts w:cs="Times New Roman"/>
          <w:szCs w:val="24"/>
        </w:rPr>
        <w:t xml:space="preserve"> на тему </w:t>
      </w:r>
      <w:r w:rsidR="001C33E3">
        <w:rPr>
          <w:rFonts w:cs="Times New Roman"/>
          <w:szCs w:val="24"/>
        </w:rPr>
        <w:t>военно</w:t>
      </w:r>
      <w:r w:rsidR="00C57E35">
        <w:rPr>
          <w:rFonts w:cs="Times New Roman"/>
          <w:szCs w:val="24"/>
        </w:rPr>
        <w:t>-патриотическо</w:t>
      </w:r>
      <w:r w:rsidR="004D671F">
        <w:rPr>
          <w:rFonts w:cs="Times New Roman"/>
          <w:szCs w:val="24"/>
        </w:rPr>
        <w:t>го</w:t>
      </w:r>
      <w:r w:rsidR="00C57E35">
        <w:rPr>
          <w:rFonts w:cs="Times New Roman"/>
          <w:szCs w:val="24"/>
        </w:rPr>
        <w:t xml:space="preserve"> воспитани</w:t>
      </w:r>
      <w:r w:rsidR="004D671F">
        <w:rPr>
          <w:rFonts w:cs="Times New Roman"/>
          <w:szCs w:val="24"/>
        </w:rPr>
        <w:t>я</w:t>
      </w:r>
      <w:r w:rsidR="00C57E35">
        <w:rPr>
          <w:rFonts w:cs="Times New Roman"/>
          <w:szCs w:val="24"/>
        </w:rPr>
        <w:t xml:space="preserve"> </w:t>
      </w:r>
      <w:r w:rsidR="004D671F">
        <w:rPr>
          <w:rFonts w:cs="Times New Roman"/>
          <w:szCs w:val="24"/>
        </w:rPr>
        <w:t xml:space="preserve">составляют </w:t>
      </w:r>
      <w:r w:rsidR="004D3874">
        <w:rPr>
          <w:rFonts w:cs="Times New Roman"/>
          <w:szCs w:val="24"/>
        </w:rPr>
        <w:t>20</w:t>
      </w:r>
      <w:r w:rsidR="004D671F">
        <w:rPr>
          <w:rFonts w:cs="Times New Roman"/>
          <w:szCs w:val="24"/>
        </w:rPr>
        <w:t>% работ подвыборки в целом, но по времени распределены неравномерно</w:t>
      </w:r>
      <w:r w:rsidR="001C33E3">
        <w:rPr>
          <w:rFonts w:cs="Times New Roman"/>
          <w:szCs w:val="24"/>
        </w:rPr>
        <w:t xml:space="preserve">. В 1920-е гг. внимание </w:t>
      </w:r>
      <w:r w:rsidR="004D671F">
        <w:rPr>
          <w:rFonts w:cs="Times New Roman"/>
          <w:szCs w:val="24"/>
        </w:rPr>
        <w:t>к данной теме невысокое</w:t>
      </w:r>
      <w:r w:rsidR="00BE7FE0">
        <w:rPr>
          <w:rFonts w:cs="Times New Roman"/>
          <w:szCs w:val="24"/>
        </w:rPr>
        <w:t xml:space="preserve"> (10% работ</w:t>
      </w:r>
      <w:r>
        <w:rPr>
          <w:rFonts w:cs="Times New Roman"/>
          <w:szCs w:val="24"/>
        </w:rPr>
        <w:t xml:space="preserve"> этапа</w:t>
      </w:r>
      <w:r w:rsidR="00BE7FE0">
        <w:rPr>
          <w:rFonts w:cs="Times New Roman"/>
          <w:szCs w:val="24"/>
        </w:rPr>
        <w:t>)</w:t>
      </w:r>
      <w:r w:rsidR="001C33E3">
        <w:rPr>
          <w:rFonts w:cs="Times New Roman"/>
          <w:szCs w:val="24"/>
        </w:rPr>
        <w:t>, основные сюжеты посвящены военной службе (</w:t>
      </w:r>
      <w:r w:rsidR="00F15F07">
        <w:rPr>
          <w:rFonts w:cs="Times New Roman"/>
          <w:szCs w:val="24"/>
        </w:rPr>
        <w:t xml:space="preserve">П.П. </w:t>
      </w:r>
      <w:r w:rsidR="001C33E3">
        <w:rPr>
          <w:rFonts w:cs="Times New Roman"/>
          <w:szCs w:val="24"/>
        </w:rPr>
        <w:t>Кончаловски</w:t>
      </w:r>
      <w:r w:rsidR="00BE7FE0">
        <w:rPr>
          <w:rFonts w:cs="Times New Roman"/>
          <w:szCs w:val="24"/>
        </w:rPr>
        <w:t>й</w:t>
      </w:r>
      <w:r w:rsidR="001C33E3">
        <w:rPr>
          <w:rFonts w:cs="Times New Roman"/>
          <w:szCs w:val="24"/>
        </w:rPr>
        <w:t xml:space="preserve"> </w:t>
      </w:r>
      <w:r w:rsidR="001C33E3" w:rsidRPr="005463A6">
        <w:rPr>
          <w:rFonts w:cs="Times New Roman"/>
        </w:rPr>
        <w:t>«Купание Красно</w:t>
      </w:r>
      <w:r w:rsidR="008509EE">
        <w:rPr>
          <w:rFonts w:cs="Times New Roman"/>
        </w:rPr>
        <w:t>й</w:t>
      </w:r>
      <w:r w:rsidR="001C33E3" w:rsidRPr="005463A6">
        <w:rPr>
          <w:rFonts w:cs="Times New Roman"/>
        </w:rPr>
        <w:t xml:space="preserve"> конницы», </w:t>
      </w:r>
      <w:r w:rsidR="00F15F07">
        <w:rPr>
          <w:rFonts w:cs="Times New Roman"/>
        </w:rPr>
        <w:t xml:space="preserve">А.И. </w:t>
      </w:r>
      <w:r w:rsidR="001C33E3" w:rsidRPr="005463A6">
        <w:rPr>
          <w:rFonts w:cs="Times New Roman"/>
        </w:rPr>
        <w:t xml:space="preserve">Вахрамеев «Первый призыв в Красную армию», </w:t>
      </w:r>
      <w:r w:rsidR="00F15F07">
        <w:rPr>
          <w:rFonts w:cs="Times New Roman"/>
        </w:rPr>
        <w:t xml:space="preserve">А.Н. </w:t>
      </w:r>
      <w:r w:rsidR="001C33E3" w:rsidRPr="005463A6">
        <w:rPr>
          <w:rFonts w:cs="Times New Roman"/>
        </w:rPr>
        <w:t>Самохвалов «На страже Родины»), армейскому быту (</w:t>
      </w:r>
      <w:r w:rsidR="00F15F07">
        <w:rPr>
          <w:rFonts w:cs="Times New Roman"/>
        </w:rPr>
        <w:t xml:space="preserve">Л.А. </w:t>
      </w:r>
      <w:r w:rsidR="001C33E3" w:rsidRPr="005463A6">
        <w:rPr>
          <w:rFonts w:cs="Times New Roman"/>
          <w:lang w:eastAsia="ru-RU"/>
        </w:rPr>
        <w:t xml:space="preserve">Хныгин </w:t>
      </w:r>
      <w:r w:rsidR="00F15F07">
        <w:rPr>
          <w:rFonts w:cs="Times New Roman"/>
          <w:lang w:eastAsia="ru-RU"/>
        </w:rPr>
        <w:t>«</w:t>
      </w:r>
      <w:r w:rsidR="001C33E3" w:rsidRPr="005463A6">
        <w:rPr>
          <w:rFonts w:cs="Times New Roman"/>
        </w:rPr>
        <w:t>Утро в казарме Красной армии»), политработе среди населения (</w:t>
      </w:r>
      <w:r w:rsidR="00F15F07">
        <w:rPr>
          <w:rFonts w:cs="Times New Roman"/>
        </w:rPr>
        <w:t xml:space="preserve">А.В. </w:t>
      </w:r>
      <w:r w:rsidR="001C33E3" w:rsidRPr="005463A6">
        <w:rPr>
          <w:rFonts w:cs="Times New Roman"/>
        </w:rPr>
        <w:t>Моравов «Отпускник в деревне»)</w:t>
      </w:r>
      <w:r w:rsidR="005463A6">
        <w:rPr>
          <w:rFonts w:cs="Times New Roman"/>
        </w:rPr>
        <w:t>.</w:t>
      </w:r>
    </w:p>
    <w:p w:rsidR="00C57E35" w:rsidRPr="005463A6" w:rsidRDefault="005463A6" w:rsidP="00235AE2">
      <w:pPr>
        <w:spacing w:after="0" w:line="240" w:lineRule="auto"/>
        <w:ind w:firstLine="709"/>
        <w:jc w:val="both"/>
      </w:pPr>
      <w:r w:rsidRPr="005463A6">
        <w:t xml:space="preserve">В </w:t>
      </w:r>
      <w:r w:rsidR="00577AB2">
        <w:t xml:space="preserve">предвоенные </w:t>
      </w:r>
      <w:r>
        <w:t>1930-е</w:t>
      </w:r>
      <w:r w:rsidR="00577AB2">
        <w:t xml:space="preserve"> гг. </w:t>
      </w:r>
      <w:r>
        <w:t xml:space="preserve"> удельный вес произведений посвященных военно-патриотическому воспитанию </w:t>
      </w:r>
      <w:r w:rsidRPr="00577AB2">
        <w:t>вырос</w:t>
      </w:r>
      <w:r w:rsidR="00BE7FE0">
        <w:t xml:space="preserve"> (20%</w:t>
      </w:r>
      <w:r w:rsidR="00A621C5">
        <w:t xml:space="preserve"> работ этапа</w:t>
      </w:r>
      <w:r w:rsidR="00BE7FE0">
        <w:t>)</w:t>
      </w:r>
      <w:r w:rsidRPr="00577AB2">
        <w:t xml:space="preserve">. Помимо сюжетов о военной службе </w:t>
      </w:r>
      <w:r w:rsidRPr="00577AB2">
        <w:lastRenderedPageBreak/>
        <w:t>(</w:t>
      </w:r>
      <w:r w:rsidR="00F15F07">
        <w:t xml:space="preserve">П.Я. </w:t>
      </w:r>
      <w:r w:rsidRPr="00577AB2">
        <w:rPr>
          <w:lang w:eastAsia="ru-RU"/>
        </w:rPr>
        <w:t>Караченцов</w:t>
      </w:r>
      <w:r w:rsidR="004D3252" w:rsidRPr="00577AB2">
        <w:t xml:space="preserve"> «Подготовка к выезду, </w:t>
      </w:r>
      <w:r w:rsidR="00F15F07">
        <w:t xml:space="preserve">И.Г. </w:t>
      </w:r>
      <w:r w:rsidR="004D3252" w:rsidRPr="00577AB2">
        <w:t>Дроздов «</w:t>
      </w:r>
      <w:r w:rsidR="004D3252" w:rsidRPr="00577AB2">
        <w:rPr>
          <w:lang w:eastAsia="ru-RU"/>
        </w:rPr>
        <w:t>Прибытие на флот первого комсомольского пополнения в 1922 году</w:t>
      </w:r>
      <w:r w:rsidR="004D3252" w:rsidRPr="00577AB2">
        <w:t>»)</w:t>
      </w:r>
      <w:r w:rsidR="00BE7FE0">
        <w:t>,</w:t>
      </w:r>
      <w:r w:rsidR="004D3252" w:rsidRPr="00577AB2">
        <w:t xml:space="preserve"> </w:t>
      </w:r>
      <w:r w:rsidR="00A621C5">
        <w:t xml:space="preserve">об </w:t>
      </w:r>
      <w:r w:rsidR="004D3252" w:rsidRPr="00577AB2">
        <w:t>общении населения с представителями Красной армии (</w:t>
      </w:r>
      <w:r w:rsidR="00F15F07">
        <w:t xml:space="preserve">С.Я. </w:t>
      </w:r>
      <w:r w:rsidR="004D3252" w:rsidRPr="00577AB2">
        <w:t xml:space="preserve">Адливанкин «В гостях у танкистов», </w:t>
      </w:r>
      <w:r w:rsidR="00F15F07">
        <w:t>В.</w:t>
      </w:r>
      <w:r w:rsidR="00977CE4">
        <w:t xml:space="preserve">Г. </w:t>
      </w:r>
      <w:r w:rsidR="004D3252" w:rsidRPr="00577AB2">
        <w:t xml:space="preserve">Тихов </w:t>
      </w:r>
      <w:r w:rsidR="004D3252" w:rsidRPr="004D3252">
        <w:t>«Работницы на подшефном корабле Балтфлота»</w:t>
      </w:r>
      <w:r w:rsidR="00577AB2">
        <w:t>)</w:t>
      </w:r>
      <w:r w:rsidR="00BE7FE0">
        <w:t xml:space="preserve"> появляются сюжеты </w:t>
      </w:r>
      <w:r w:rsidR="00B03762">
        <w:t>военной</w:t>
      </w:r>
      <w:r w:rsidR="00BE7FE0">
        <w:t xml:space="preserve"> подготовки гражданского населения (</w:t>
      </w:r>
      <w:r w:rsidR="00B03762">
        <w:t>Е.С.Зернова «Вузовки на стрельбище», В.М. Ливанова «Подготовка рабочих к обороне»</w:t>
      </w:r>
      <w:r w:rsidR="00BE7FE0">
        <w:t>)</w:t>
      </w:r>
      <w:r w:rsidR="00B03762">
        <w:t>.</w:t>
      </w:r>
    </w:p>
    <w:p w:rsidR="00F43097" w:rsidRPr="00F43097" w:rsidRDefault="00577AB2" w:rsidP="00235AE2">
      <w:pPr>
        <w:spacing w:after="0" w:line="240" w:lineRule="auto"/>
        <w:ind w:firstLine="709"/>
        <w:jc w:val="both"/>
      </w:pPr>
      <w:r>
        <w:rPr>
          <w:rFonts w:cs="Times New Roman"/>
          <w:szCs w:val="24"/>
        </w:rPr>
        <w:t xml:space="preserve">1940-е </w:t>
      </w:r>
      <w:r w:rsidR="009E6F11">
        <w:rPr>
          <w:rFonts w:cs="Times New Roman"/>
          <w:szCs w:val="24"/>
        </w:rPr>
        <w:t>гг.</w:t>
      </w:r>
      <w:r>
        <w:rPr>
          <w:rFonts w:cs="Times New Roman"/>
          <w:szCs w:val="24"/>
        </w:rPr>
        <w:t xml:space="preserve"> – это годы войны и послевоенного восстановления</w:t>
      </w:r>
      <w:r w:rsidR="00654FD2">
        <w:rPr>
          <w:rFonts w:cs="Times New Roman"/>
          <w:szCs w:val="24"/>
        </w:rPr>
        <w:t xml:space="preserve"> народного хозяйства</w:t>
      </w:r>
      <w:r>
        <w:rPr>
          <w:rFonts w:cs="Times New Roman"/>
          <w:szCs w:val="24"/>
        </w:rPr>
        <w:t xml:space="preserve">. Естественно, что военно-патриотические сюжеты доминируют. Тематика разнообразная: </w:t>
      </w:r>
      <w:r w:rsidR="00F43097">
        <w:rPr>
          <w:rFonts w:cs="Times New Roman"/>
          <w:szCs w:val="24"/>
        </w:rPr>
        <w:t xml:space="preserve">жизнь на фронте </w:t>
      </w:r>
      <w:r w:rsidR="00F43097" w:rsidRPr="00F43097">
        <w:t>(</w:t>
      </w:r>
      <w:r w:rsidR="00977CE4">
        <w:t xml:space="preserve">О.К. </w:t>
      </w:r>
      <w:r w:rsidR="00F43097" w:rsidRPr="00F43097">
        <w:t xml:space="preserve">Дейнеко «На защиту Москвы. Лыжницы»), </w:t>
      </w:r>
      <w:r w:rsidRPr="00F43097">
        <w:t>борьба в тылу врага (</w:t>
      </w:r>
      <w:r w:rsidR="00977CE4">
        <w:t xml:space="preserve">В.А. </w:t>
      </w:r>
      <w:r w:rsidRPr="00F43097">
        <w:rPr>
          <w:lang w:eastAsia="ru-RU"/>
        </w:rPr>
        <w:t xml:space="preserve">Раевская-Рутковская </w:t>
      </w:r>
      <w:r w:rsidRPr="00F43097">
        <w:t xml:space="preserve">«Юные партизаны», </w:t>
      </w:r>
      <w:r w:rsidR="00977CE4">
        <w:t xml:space="preserve">С.Н. </w:t>
      </w:r>
      <w:r w:rsidRPr="00F43097">
        <w:t xml:space="preserve">Лившиц </w:t>
      </w:r>
      <w:r w:rsidR="00F43097" w:rsidRPr="00F43097">
        <w:t>«</w:t>
      </w:r>
      <w:r w:rsidR="00F43097" w:rsidRPr="00F43097">
        <w:rPr>
          <w:lang w:eastAsia="ru-RU"/>
        </w:rPr>
        <w:t>Молодогвардейцы слушают Москву</w:t>
      </w:r>
      <w:r w:rsidR="00F43097" w:rsidRPr="00F43097">
        <w:t>»), жизнь блокадном Ленинграде (</w:t>
      </w:r>
      <w:r w:rsidR="00977CE4">
        <w:t xml:space="preserve">В.А. </w:t>
      </w:r>
      <w:r w:rsidR="00F43097" w:rsidRPr="00F43097">
        <w:rPr>
          <w:lang w:eastAsia="ru-RU"/>
        </w:rPr>
        <w:t>Раевская-Рутковская</w:t>
      </w:r>
      <w:r w:rsidR="00F43097" w:rsidRPr="00F43097">
        <w:t xml:space="preserve"> «</w:t>
      </w:r>
      <w:r w:rsidR="00F43097" w:rsidRPr="00F43097">
        <w:rPr>
          <w:lang w:eastAsia="ru-RU"/>
        </w:rPr>
        <w:t>Юные герои. 1945 г., Ленинград</w:t>
      </w:r>
      <w:r w:rsidR="00F43097" w:rsidRPr="00F43097">
        <w:t xml:space="preserve">», </w:t>
      </w:r>
      <w:r w:rsidR="00977CE4">
        <w:t xml:space="preserve">Н.Н. </w:t>
      </w:r>
      <w:r w:rsidR="00F43097" w:rsidRPr="00F43097">
        <w:t>Петрова «Блокадный трамвай»), помощь фронту жителей тыла (</w:t>
      </w:r>
      <w:r w:rsidR="00977CE4">
        <w:t xml:space="preserve">Б.Г. </w:t>
      </w:r>
      <w:r w:rsidR="00F43097" w:rsidRPr="00F43097">
        <w:t>Орлов «</w:t>
      </w:r>
      <w:r w:rsidR="00F43097" w:rsidRPr="00F43097">
        <w:rPr>
          <w:lang w:eastAsia="ru-RU"/>
        </w:rPr>
        <w:t>Комсомольцы на строительстве оборонительных рубежей под Москвой</w:t>
      </w:r>
      <w:r w:rsidR="00F43097" w:rsidRPr="00F43097">
        <w:t>»).</w:t>
      </w:r>
    </w:p>
    <w:p w:rsidR="00F43097" w:rsidRPr="00506EF9" w:rsidRDefault="00160A7B" w:rsidP="00235AE2">
      <w:pPr>
        <w:spacing w:after="0" w:line="240" w:lineRule="auto"/>
        <w:ind w:firstLine="709"/>
        <w:jc w:val="both"/>
      </w:pPr>
      <w:r w:rsidRPr="00506EF9">
        <w:t>В 1950-е гг. удельный вес произв</w:t>
      </w:r>
      <w:r w:rsidR="00506EF9" w:rsidRPr="00506EF9">
        <w:t>е</w:t>
      </w:r>
      <w:r w:rsidRPr="00506EF9">
        <w:t>дений на военно-патриотическую тему относительно 1940-х гг. снизился, но в последующие десятилетия вплоть до конца 1980-х гг. постоянно рос. Основные темы: борьба на фронте,</w:t>
      </w:r>
      <w:r w:rsidR="00506EF9" w:rsidRPr="00506EF9">
        <w:t xml:space="preserve"> </w:t>
      </w:r>
      <w:r w:rsidRPr="00506EF9">
        <w:t xml:space="preserve">борьба в тылу врага, жизнь </w:t>
      </w:r>
      <w:r w:rsidR="00A621C5">
        <w:t xml:space="preserve">в </w:t>
      </w:r>
      <w:r w:rsidRPr="00506EF9">
        <w:t xml:space="preserve">тылу во время Великой Отечественной войны, военная служба, </w:t>
      </w:r>
      <w:r w:rsidR="00506EF9" w:rsidRPr="00506EF9">
        <w:t xml:space="preserve">военный быт, общение </w:t>
      </w:r>
      <w:r w:rsidR="00654FD2">
        <w:t xml:space="preserve">детей и молодежи с </w:t>
      </w:r>
      <w:r w:rsidR="00506EF9" w:rsidRPr="00506EF9">
        <w:t>воен</w:t>
      </w:r>
      <w:r w:rsidR="00D01781">
        <w:t>н</w:t>
      </w:r>
      <w:r w:rsidR="00506EF9" w:rsidRPr="00506EF9">
        <w:t>ослужащи</w:t>
      </w:r>
      <w:r w:rsidR="00D01781">
        <w:t>ми</w:t>
      </w:r>
      <w:r w:rsidR="00506EF9" w:rsidRPr="00506EF9">
        <w:t>.</w:t>
      </w:r>
    </w:p>
    <w:p w:rsidR="00506EF9" w:rsidRPr="00506EF9" w:rsidRDefault="00506EF9" w:rsidP="00235AE2">
      <w:pPr>
        <w:spacing w:after="0" w:line="240" w:lineRule="auto"/>
        <w:ind w:firstLine="709"/>
        <w:jc w:val="both"/>
      </w:pPr>
      <w:r w:rsidRPr="00506EF9">
        <w:t xml:space="preserve">В 1990-2010-е гг. </w:t>
      </w:r>
      <w:r w:rsidR="005D358F">
        <w:t xml:space="preserve">внимание к </w:t>
      </w:r>
      <w:r w:rsidRPr="00506EF9">
        <w:t>военно-патриотическ</w:t>
      </w:r>
      <w:r w:rsidR="005D358F">
        <w:t>ой</w:t>
      </w:r>
      <w:r w:rsidRPr="00506EF9">
        <w:t xml:space="preserve"> тем</w:t>
      </w:r>
      <w:r w:rsidR="005D358F">
        <w:t>е резк</w:t>
      </w:r>
      <w:r w:rsidR="0037538C">
        <w:t>о</w:t>
      </w:r>
      <w:r w:rsidR="005D358F">
        <w:t xml:space="preserve"> снижается, она</w:t>
      </w:r>
      <w:r w:rsidRPr="00506EF9">
        <w:t xml:space="preserve"> практически исчезает из творчества художников, создающих произведения о детях</w:t>
      </w:r>
      <w:r w:rsidR="002B4228">
        <w:t xml:space="preserve"> (8% работ</w:t>
      </w:r>
      <w:r w:rsidR="00A621C5">
        <w:t xml:space="preserve"> постсоветского периода</w:t>
      </w:r>
      <w:r w:rsidR="002B4228">
        <w:t>)</w:t>
      </w:r>
      <w:r w:rsidR="00B03762">
        <w:t>.</w:t>
      </w:r>
    </w:p>
    <w:p w:rsidR="00235AE2" w:rsidRDefault="00BC33A2" w:rsidP="00235AE2">
      <w:pPr>
        <w:spacing w:after="0" w:line="240" w:lineRule="auto"/>
        <w:ind w:firstLine="709"/>
        <w:jc w:val="both"/>
        <w:rPr>
          <w:rFonts w:cs="Times New Roman"/>
          <w:szCs w:val="24"/>
        </w:rPr>
      </w:pPr>
      <w:r>
        <w:rPr>
          <w:rFonts w:cs="Times New Roman"/>
          <w:szCs w:val="24"/>
        </w:rPr>
        <w:t xml:space="preserve">Составным компонентом гражданственности является политическая культура. </w:t>
      </w:r>
    </w:p>
    <w:p w:rsidR="00235AE2" w:rsidRDefault="00B03762" w:rsidP="00235AE2">
      <w:pPr>
        <w:spacing w:after="0" w:line="240" w:lineRule="auto"/>
        <w:ind w:firstLine="709"/>
        <w:jc w:val="both"/>
        <w:rPr>
          <w:rFonts w:cs="Times New Roman"/>
          <w:szCs w:val="24"/>
        </w:rPr>
      </w:pPr>
      <w:r>
        <w:rPr>
          <w:rFonts w:cs="Times New Roman"/>
          <w:szCs w:val="24"/>
        </w:rPr>
        <w:t xml:space="preserve">Тема политического воспитания по популярности </w:t>
      </w:r>
      <w:r w:rsidR="004D671F">
        <w:rPr>
          <w:rFonts w:cs="Times New Roman"/>
          <w:szCs w:val="24"/>
        </w:rPr>
        <w:t xml:space="preserve">составляет </w:t>
      </w:r>
      <w:r w:rsidR="004D3874">
        <w:rPr>
          <w:rFonts w:cs="Times New Roman"/>
          <w:szCs w:val="24"/>
        </w:rPr>
        <w:t>17</w:t>
      </w:r>
      <w:r w:rsidR="004D671F">
        <w:rPr>
          <w:rFonts w:cs="Times New Roman"/>
          <w:szCs w:val="24"/>
        </w:rPr>
        <w:t>% рассматриваемой подвыборки</w:t>
      </w:r>
      <w:r w:rsidR="00911CBF">
        <w:rPr>
          <w:rFonts w:cs="Times New Roman"/>
          <w:szCs w:val="24"/>
        </w:rPr>
        <w:t xml:space="preserve"> в целом (за советс</w:t>
      </w:r>
      <w:r w:rsidR="000A6E1E">
        <w:rPr>
          <w:rFonts w:cs="Times New Roman"/>
          <w:szCs w:val="24"/>
        </w:rPr>
        <w:t>к</w:t>
      </w:r>
      <w:r w:rsidR="00911CBF">
        <w:rPr>
          <w:rFonts w:cs="Times New Roman"/>
          <w:szCs w:val="24"/>
        </w:rPr>
        <w:t>ий и постсоветский</w:t>
      </w:r>
      <w:r w:rsidR="000A6E1E">
        <w:rPr>
          <w:rFonts w:cs="Times New Roman"/>
          <w:szCs w:val="24"/>
        </w:rPr>
        <w:t xml:space="preserve"> периоды</w:t>
      </w:r>
      <w:r w:rsidR="00911CBF">
        <w:rPr>
          <w:rFonts w:cs="Times New Roman"/>
          <w:szCs w:val="24"/>
        </w:rPr>
        <w:t>)</w:t>
      </w:r>
      <w:r w:rsidR="004D671F">
        <w:rPr>
          <w:rFonts w:cs="Times New Roman"/>
          <w:szCs w:val="24"/>
        </w:rPr>
        <w:t>, т.е. находится на одном</w:t>
      </w:r>
      <w:r>
        <w:rPr>
          <w:rFonts w:cs="Times New Roman"/>
          <w:szCs w:val="24"/>
        </w:rPr>
        <w:t xml:space="preserve"> </w:t>
      </w:r>
      <w:r w:rsidR="004D671F">
        <w:rPr>
          <w:rFonts w:cs="Times New Roman"/>
          <w:szCs w:val="24"/>
        </w:rPr>
        <w:t>уровне с темой военно-патриотического воспитания.</w:t>
      </w:r>
      <w:r w:rsidR="005D358F">
        <w:rPr>
          <w:rFonts w:cs="Times New Roman"/>
          <w:szCs w:val="24"/>
        </w:rPr>
        <w:t xml:space="preserve"> Данная тема имеет два аспекта: политическое образование</w:t>
      </w:r>
      <w:r w:rsidR="00AD52A3">
        <w:rPr>
          <w:rFonts w:cs="Times New Roman"/>
          <w:szCs w:val="24"/>
        </w:rPr>
        <w:t xml:space="preserve"> (8%)</w:t>
      </w:r>
      <w:r w:rsidR="005D358F">
        <w:rPr>
          <w:rFonts w:cs="Times New Roman"/>
          <w:szCs w:val="24"/>
        </w:rPr>
        <w:t xml:space="preserve"> и общественно-политическая активность</w:t>
      </w:r>
      <w:r w:rsidR="00AD52A3">
        <w:rPr>
          <w:rFonts w:cs="Times New Roman"/>
          <w:szCs w:val="24"/>
        </w:rPr>
        <w:t xml:space="preserve"> (9%)</w:t>
      </w:r>
      <w:r w:rsidR="005D358F">
        <w:rPr>
          <w:rFonts w:cs="Times New Roman"/>
          <w:szCs w:val="24"/>
        </w:rPr>
        <w:t xml:space="preserve">. </w:t>
      </w:r>
    </w:p>
    <w:p w:rsidR="000F1CD0" w:rsidRDefault="005D358F" w:rsidP="00235AE2">
      <w:pPr>
        <w:spacing w:after="0" w:line="240" w:lineRule="auto"/>
        <w:ind w:firstLine="709"/>
        <w:jc w:val="both"/>
        <w:rPr>
          <w:rFonts w:cs="Times New Roman"/>
          <w:szCs w:val="24"/>
        </w:rPr>
      </w:pPr>
      <w:r>
        <w:rPr>
          <w:rFonts w:cs="Times New Roman"/>
          <w:szCs w:val="24"/>
        </w:rPr>
        <w:t xml:space="preserve">Суть политического образования состоит в формировании мировоззрения через </w:t>
      </w:r>
      <w:r w:rsidR="009E6F11">
        <w:rPr>
          <w:rFonts w:cs="Times New Roman"/>
          <w:szCs w:val="24"/>
        </w:rPr>
        <w:t>предоставление</w:t>
      </w:r>
      <w:r>
        <w:rPr>
          <w:rFonts w:cs="Times New Roman"/>
          <w:szCs w:val="24"/>
        </w:rPr>
        <w:t xml:space="preserve"> визуальной эмоциональной-окрашенной информации о вождях</w:t>
      </w:r>
      <w:r w:rsidR="008228ED">
        <w:rPr>
          <w:rFonts w:cs="Times New Roman"/>
          <w:szCs w:val="24"/>
        </w:rPr>
        <w:t>,</w:t>
      </w:r>
      <w:r>
        <w:rPr>
          <w:rFonts w:cs="Times New Roman"/>
          <w:szCs w:val="24"/>
        </w:rPr>
        <w:t xml:space="preserve"> </w:t>
      </w:r>
      <w:r w:rsidR="008228ED">
        <w:rPr>
          <w:rFonts w:cs="Times New Roman"/>
          <w:szCs w:val="24"/>
        </w:rPr>
        <w:t xml:space="preserve">возглавляющих борьбу за светлое будущее </w:t>
      </w:r>
      <w:r w:rsidR="000C7800">
        <w:rPr>
          <w:rFonts w:cs="Times New Roman"/>
          <w:szCs w:val="24"/>
        </w:rPr>
        <w:t xml:space="preserve">(Б.М. Кустодиев «В.И. Ленин за партой» 1926 г., </w:t>
      </w:r>
      <w:r w:rsidR="00CC737F">
        <w:rPr>
          <w:rFonts w:cs="Times New Roman"/>
          <w:szCs w:val="24"/>
        </w:rPr>
        <w:t>Е.К. Мельникова «И.В.</w:t>
      </w:r>
      <w:r w:rsidR="008228ED">
        <w:rPr>
          <w:rFonts w:cs="Times New Roman"/>
          <w:szCs w:val="24"/>
        </w:rPr>
        <w:t xml:space="preserve"> </w:t>
      </w:r>
      <w:r w:rsidR="00CC737F">
        <w:rPr>
          <w:rFonts w:cs="Times New Roman"/>
          <w:szCs w:val="24"/>
        </w:rPr>
        <w:t>Сталин среди детей» 1939 г. А.Ф. Пахомов «С.М. Киров среди авиамоделистов», Т.А. Шевченко «Ленин и дети» 1950 г. и др</w:t>
      </w:r>
      <w:r w:rsidR="008228ED">
        <w:rPr>
          <w:rFonts w:cs="Times New Roman"/>
          <w:szCs w:val="24"/>
        </w:rPr>
        <w:t>.</w:t>
      </w:r>
      <w:r w:rsidR="00CC737F">
        <w:rPr>
          <w:rFonts w:cs="Times New Roman"/>
          <w:szCs w:val="24"/>
        </w:rPr>
        <w:t>),</w:t>
      </w:r>
      <w:r w:rsidR="008228ED">
        <w:rPr>
          <w:rFonts w:cs="Times New Roman"/>
          <w:szCs w:val="24"/>
        </w:rPr>
        <w:t xml:space="preserve"> </w:t>
      </w:r>
      <w:r>
        <w:rPr>
          <w:rFonts w:cs="Times New Roman"/>
          <w:szCs w:val="24"/>
        </w:rPr>
        <w:t xml:space="preserve"> героях и мучениках, павших в этой борьбе</w:t>
      </w:r>
      <w:r w:rsidR="008228ED">
        <w:rPr>
          <w:rFonts w:cs="Times New Roman"/>
          <w:szCs w:val="24"/>
        </w:rPr>
        <w:t xml:space="preserve"> (Н.С. Качинский</w:t>
      </w:r>
      <w:r w:rsidR="008228ED">
        <w:rPr>
          <w:rFonts w:ascii="Calibri" w:eastAsia="Times New Roman" w:hAnsi="Calibri" w:cs="Calibri"/>
          <w:color w:val="000000"/>
          <w:sz w:val="22"/>
          <w:lang w:eastAsia="ru-RU"/>
        </w:rPr>
        <w:t xml:space="preserve"> </w:t>
      </w:r>
      <w:r w:rsidR="008228ED" w:rsidRPr="008228ED">
        <w:t>«Па</w:t>
      </w:r>
      <w:r w:rsidR="008228ED">
        <w:t>влик Морозов и кулаки»)</w:t>
      </w:r>
      <w:r>
        <w:rPr>
          <w:rFonts w:cs="Times New Roman"/>
          <w:szCs w:val="24"/>
        </w:rPr>
        <w:t>, значимых исторических событиях</w:t>
      </w:r>
      <w:r w:rsidR="008228ED">
        <w:rPr>
          <w:rFonts w:cs="Times New Roman"/>
          <w:szCs w:val="24"/>
        </w:rPr>
        <w:t xml:space="preserve"> (Р.Р. Френц «У Смольного в октябрьскую ночь</w:t>
      </w:r>
      <w:r w:rsidR="00AD52A3">
        <w:rPr>
          <w:rFonts w:cs="Times New Roman"/>
          <w:szCs w:val="24"/>
        </w:rPr>
        <w:t xml:space="preserve"> 1917», С.Я Адливанкин «Голосуют за исключение кулака из колхоза», П.А. Смолин «Первый день на целине»)</w:t>
      </w:r>
      <w:r w:rsidR="004D3874">
        <w:rPr>
          <w:rFonts w:cs="Times New Roman"/>
          <w:szCs w:val="24"/>
        </w:rPr>
        <w:t>, деятелях науки и культуры, прославивших Отечество</w:t>
      </w:r>
      <w:r w:rsidR="00AD52A3">
        <w:rPr>
          <w:rFonts w:cs="Times New Roman"/>
          <w:szCs w:val="24"/>
        </w:rPr>
        <w:t xml:space="preserve"> (Ю.В. Горбунов «Пионеры у М. Горького»)</w:t>
      </w:r>
      <w:r w:rsidR="004D3874">
        <w:rPr>
          <w:rFonts w:cs="Times New Roman"/>
          <w:szCs w:val="24"/>
        </w:rPr>
        <w:t xml:space="preserve">. </w:t>
      </w:r>
      <w:r w:rsidR="000F1CD0">
        <w:rPr>
          <w:rFonts w:cs="Times New Roman"/>
          <w:szCs w:val="24"/>
        </w:rPr>
        <w:t>Во времени работы по данной теме распределены более-менее равномерно, можно отметить небольшой всплеск до 1</w:t>
      </w:r>
      <w:r w:rsidR="00144257">
        <w:rPr>
          <w:rFonts w:cs="Times New Roman"/>
          <w:szCs w:val="24"/>
        </w:rPr>
        <w:t>0</w:t>
      </w:r>
      <w:r w:rsidR="000F1CD0">
        <w:rPr>
          <w:rFonts w:cs="Times New Roman"/>
          <w:szCs w:val="24"/>
        </w:rPr>
        <w:t xml:space="preserve">% </w:t>
      </w:r>
      <w:r w:rsidR="00144257">
        <w:rPr>
          <w:rFonts w:cs="Times New Roman"/>
          <w:szCs w:val="24"/>
        </w:rPr>
        <w:t xml:space="preserve">в 1950-70-е гг. В постсоветский период мировоззренческая тема составила 5% подвыборки, но приобрела </w:t>
      </w:r>
      <w:r w:rsidR="00BC33A2">
        <w:rPr>
          <w:rFonts w:cs="Times New Roman"/>
          <w:szCs w:val="24"/>
        </w:rPr>
        <w:t>«</w:t>
      </w:r>
      <w:r w:rsidR="00144257">
        <w:rPr>
          <w:rFonts w:cs="Times New Roman"/>
          <w:szCs w:val="24"/>
        </w:rPr>
        <w:t>религиозный</w:t>
      </w:r>
      <w:r w:rsidR="00BC33A2">
        <w:rPr>
          <w:rFonts w:cs="Times New Roman"/>
          <w:szCs w:val="24"/>
        </w:rPr>
        <w:t>»</w:t>
      </w:r>
      <w:r w:rsidR="00144257">
        <w:rPr>
          <w:rFonts w:cs="Times New Roman"/>
          <w:szCs w:val="24"/>
        </w:rPr>
        <w:t xml:space="preserve"> и мифологический характер. </w:t>
      </w:r>
    </w:p>
    <w:p w:rsidR="004D3874" w:rsidRDefault="004D3874" w:rsidP="00235AE2">
      <w:pPr>
        <w:spacing w:after="0" w:line="240" w:lineRule="auto"/>
        <w:ind w:firstLine="709"/>
        <w:jc w:val="both"/>
        <w:rPr>
          <w:rFonts w:cs="Times New Roman"/>
          <w:szCs w:val="24"/>
        </w:rPr>
      </w:pPr>
      <w:r>
        <w:rPr>
          <w:rFonts w:cs="Times New Roman"/>
          <w:szCs w:val="24"/>
        </w:rPr>
        <w:t>Общественно-политическая активность</w:t>
      </w:r>
      <w:r w:rsidR="00D63966">
        <w:rPr>
          <w:rFonts w:cs="Times New Roman"/>
          <w:szCs w:val="24"/>
        </w:rPr>
        <w:t xml:space="preserve"> </w:t>
      </w:r>
      <w:r>
        <w:rPr>
          <w:rFonts w:cs="Times New Roman"/>
          <w:szCs w:val="24"/>
        </w:rPr>
        <w:t xml:space="preserve">проявляется в основном в рамках деятельности </w:t>
      </w:r>
      <w:r w:rsidR="00100BCE">
        <w:rPr>
          <w:rFonts w:cs="Times New Roman"/>
          <w:szCs w:val="24"/>
        </w:rPr>
        <w:t xml:space="preserve">пионерских и октябрятских организаций </w:t>
      </w:r>
      <w:r w:rsidR="00D63966">
        <w:rPr>
          <w:rFonts w:cs="Times New Roman"/>
          <w:szCs w:val="24"/>
        </w:rPr>
        <w:t xml:space="preserve">и образовательных </w:t>
      </w:r>
      <w:r w:rsidR="00100BCE">
        <w:rPr>
          <w:rFonts w:cs="Times New Roman"/>
          <w:szCs w:val="24"/>
        </w:rPr>
        <w:t>учреждений</w:t>
      </w:r>
      <w:r w:rsidR="00D63966">
        <w:rPr>
          <w:rFonts w:cs="Times New Roman"/>
          <w:szCs w:val="24"/>
        </w:rPr>
        <w:t xml:space="preserve">. Внимание к общественно политической активности снижается со временем. В 1920-30-е гг. на данную тему было создано 19% работ </w:t>
      </w:r>
      <w:r w:rsidR="00051EC6">
        <w:rPr>
          <w:rFonts w:cs="Times New Roman"/>
          <w:szCs w:val="24"/>
        </w:rPr>
        <w:t xml:space="preserve">этапа </w:t>
      </w:r>
      <w:r w:rsidR="00D63966">
        <w:rPr>
          <w:rFonts w:cs="Times New Roman"/>
          <w:szCs w:val="24"/>
        </w:rPr>
        <w:t>подвыборки, из них 12% приходится на деятельность пионерской организации. В 1940-е гг</w:t>
      </w:r>
      <w:r w:rsidR="00BC33A2">
        <w:rPr>
          <w:rFonts w:cs="Times New Roman"/>
          <w:szCs w:val="24"/>
        </w:rPr>
        <w:t>.</w:t>
      </w:r>
      <w:r w:rsidR="00D63966">
        <w:rPr>
          <w:rFonts w:cs="Times New Roman"/>
          <w:szCs w:val="24"/>
        </w:rPr>
        <w:t xml:space="preserve"> общественно-политической активности посвящено 11% работ, в том числе 5% </w:t>
      </w:r>
      <w:r w:rsidR="00051EC6">
        <w:rPr>
          <w:rFonts w:cs="Times New Roman"/>
          <w:szCs w:val="24"/>
        </w:rPr>
        <w:t>произведений</w:t>
      </w:r>
      <w:r w:rsidR="00D63966">
        <w:rPr>
          <w:rFonts w:cs="Times New Roman"/>
          <w:szCs w:val="24"/>
        </w:rPr>
        <w:t xml:space="preserve"> о деятельности пионерской организации. В 1950-70-е гг. </w:t>
      </w:r>
      <w:r w:rsidR="000F1CD0">
        <w:rPr>
          <w:rFonts w:cs="Times New Roman"/>
          <w:szCs w:val="24"/>
        </w:rPr>
        <w:t>общественно-политическая активность изображается в 10% работ подвыборки</w:t>
      </w:r>
      <w:r w:rsidR="00051EC6">
        <w:rPr>
          <w:rFonts w:cs="Times New Roman"/>
          <w:szCs w:val="24"/>
        </w:rPr>
        <w:t xml:space="preserve"> этапа</w:t>
      </w:r>
      <w:r w:rsidR="000F1CD0">
        <w:rPr>
          <w:rFonts w:cs="Times New Roman"/>
          <w:szCs w:val="24"/>
        </w:rPr>
        <w:t xml:space="preserve">, из них 4% посвящены пионерской организации. </w:t>
      </w:r>
      <w:r w:rsidR="00051EC6">
        <w:rPr>
          <w:rFonts w:cs="Times New Roman"/>
          <w:szCs w:val="24"/>
        </w:rPr>
        <w:t xml:space="preserve">Основная общественно-политическая деятельность раскрывается через деятельность пионерской организации. </w:t>
      </w:r>
      <w:r w:rsidR="000F1CD0">
        <w:rPr>
          <w:rFonts w:cs="Times New Roman"/>
          <w:szCs w:val="24"/>
        </w:rPr>
        <w:t xml:space="preserve">В 1980-е гг. внимание </w:t>
      </w:r>
      <w:r w:rsidR="00051EC6">
        <w:rPr>
          <w:rFonts w:cs="Times New Roman"/>
          <w:szCs w:val="24"/>
        </w:rPr>
        <w:t xml:space="preserve">к этому аспекту </w:t>
      </w:r>
      <w:r w:rsidR="000F1CD0">
        <w:rPr>
          <w:rFonts w:cs="Times New Roman"/>
          <w:szCs w:val="24"/>
        </w:rPr>
        <w:t>снижается до 7% подвыборки, а деятельность пионерской организация показана только в 2% работ подвыборки. В постсоветский период данная тема практически исчезает из творчества художников.</w:t>
      </w:r>
      <w:r w:rsidR="008A7682">
        <w:rPr>
          <w:rFonts w:cs="Times New Roman"/>
          <w:szCs w:val="24"/>
        </w:rPr>
        <w:t xml:space="preserve"> Таким образом постепенно происходит формализация и деградация работы по политическому воспитанию молодёжи.</w:t>
      </w:r>
    </w:p>
    <w:p w:rsidR="00144257" w:rsidRDefault="00144257" w:rsidP="00235AE2">
      <w:pPr>
        <w:spacing w:after="0" w:line="240" w:lineRule="auto"/>
        <w:ind w:firstLine="709"/>
        <w:jc w:val="both"/>
        <w:rPr>
          <w:rFonts w:cs="Times New Roman"/>
          <w:szCs w:val="24"/>
        </w:rPr>
      </w:pPr>
      <w:r>
        <w:rPr>
          <w:rFonts w:cs="Times New Roman"/>
          <w:szCs w:val="24"/>
        </w:rPr>
        <w:lastRenderedPageBreak/>
        <w:t>Экологическая тема в целом занимает 13% подвыборки</w:t>
      </w:r>
      <w:r w:rsidR="006A5CCB">
        <w:rPr>
          <w:rFonts w:cs="Times New Roman"/>
          <w:szCs w:val="24"/>
        </w:rPr>
        <w:t>. В советский период распределение внимание равномерное – 7-8% подвыборки. Основные сюжеты – общение с животными, наблюдение за природой, охрана природы</w:t>
      </w:r>
      <w:r w:rsidR="005B0444">
        <w:rPr>
          <w:rFonts w:cs="Times New Roman"/>
          <w:szCs w:val="24"/>
        </w:rPr>
        <w:t xml:space="preserve"> (А.Ф. Пахомов «Воздух деревья вокруг освежают…», Н.Б. Терпсихоров «Друзья птиц»)</w:t>
      </w:r>
      <w:r w:rsidR="006A5CCB">
        <w:rPr>
          <w:rFonts w:cs="Times New Roman"/>
          <w:szCs w:val="24"/>
        </w:rPr>
        <w:t>, движение юннатов</w:t>
      </w:r>
      <w:r w:rsidR="005B0444">
        <w:rPr>
          <w:rFonts w:cs="Times New Roman"/>
          <w:szCs w:val="24"/>
        </w:rPr>
        <w:t xml:space="preserve"> (В.В. Щеглов «Юннаты на ВДНХ»)</w:t>
      </w:r>
      <w:r w:rsidR="006A5CCB">
        <w:rPr>
          <w:rFonts w:cs="Times New Roman"/>
          <w:szCs w:val="24"/>
        </w:rPr>
        <w:t xml:space="preserve">. </w:t>
      </w:r>
      <w:r w:rsidR="00AA68B8">
        <w:rPr>
          <w:rFonts w:cs="Times New Roman"/>
          <w:szCs w:val="24"/>
        </w:rPr>
        <w:t>В 1950-1970-е гг. наибольшее количество работ приходится на юннатскую тематику. В</w:t>
      </w:r>
      <w:r w:rsidR="006A5CCB">
        <w:rPr>
          <w:rFonts w:cs="Times New Roman"/>
          <w:szCs w:val="24"/>
        </w:rPr>
        <w:t xml:space="preserve"> 1980-гг </w:t>
      </w:r>
      <w:r w:rsidR="00AA68B8">
        <w:rPr>
          <w:rFonts w:cs="Times New Roman"/>
          <w:szCs w:val="24"/>
        </w:rPr>
        <w:t>увеличивается число картин во всей подвыборке</w:t>
      </w:r>
      <w:r w:rsidR="006A5CCB">
        <w:rPr>
          <w:rFonts w:cs="Times New Roman"/>
          <w:szCs w:val="24"/>
        </w:rPr>
        <w:t xml:space="preserve"> </w:t>
      </w:r>
      <w:r w:rsidR="00AA68B8">
        <w:rPr>
          <w:rFonts w:cs="Times New Roman"/>
          <w:szCs w:val="24"/>
        </w:rPr>
        <w:t>(</w:t>
      </w:r>
      <w:r w:rsidR="006A5CCB">
        <w:rPr>
          <w:rFonts w:cs="Times New Roman"/>
          <w:szCs w:val="24"/>
        </w:rPr>
        <w:t>до 10%</w:t>
      </w:r>
      <w:r w:rsidR="00AA68B8">
        <w:rPr>
          <w:rFonts w:cs="Times New Roman"/>
          <w:szCs w:val="24"/>
        </w:rPr>
        <w:t xml:space="preserve">) </w:t>
      </w:r>
      <w:r w:rsidR="006A5CCB">
        <w:rPr>
          <w:rFonts w:cs="Times New Roman"/>
          <w:szCs w:val="24"/>
        </w:rPr>
        <w:t xml:space="preserve">а счет сюжетов общения </w:t>
      </w:r>
      <w:r w:rsidR="00AA68B8">
        <w:rPr>
          <w:rFonts w:cs="Times New Roman"/>
          <w:szCs w:val="24"/>
        </w:rPr>
        <w:t xml:space="preserve">детей </w:t>
      </w:r>
      <w:r w:rsidR="006A5CCB">
        <w:rPr>
          <w:rFonts w:cs="Times New Roman"/>
          <w:szCs w:val="24"/>
        </w:rPr>
        <w:t xml:space="preserve">с домашними животными, а в постсоветский период экологическая тема </w:t>
      </w:r>
      <w:r w:rsidR="00AA68B8">
        <w:rPr>
          <w:rFonts w:cs="Times New Roman"/>
          <w:szCs w:val="24"/>
        </w:rPr>
        <w:t>практически исчерпывается</w:t>
      </w:r>
      <w:r w:rsidR="006A5CCB">
        <w:rPr>
          <w:rFonts w:cs="Times New Roman"/>
          <w:szCs w:val="24"/>
        </w:rPr>
        <w:t xml:space="preserve"> за счет сюжетов </w:t>
      </w:r>
      <w:r w:rsidR="007E6251">
        <w:rPr>
          <w:rFonts w:cs="Times New Roman"/>
          <w:szCs w:val="24"/>
        </w:rPr>
        <w:t xml:space="preserve">индивидуального </w:t>
      </w:r>
      <w:r w:rsidR="006A5CCB">
        <w:rPr>
          <w:rFonts w:cs="Times New Roman"/>
          <w:szCs w:val="24"/>
        </w:rPr>
        <w:t xml:space="preserve">общения </w:t>
      </w:r>
      <w:r w:rsidR="007E6251">
        <w:rPr>
          <w:rFonts w:cs="Times New Roman"/>
          <w:szCs w:val="24"/>
        </w:rPr>
        <w:t xml:space="preserve">ребёнка </w:t>
      </w:r>
      <w:r w:rsidR="006A5CCB">
        <w:rPr>
          <w:rFonts w:cs="Times New Roman"/>
          <w:szCs w:val="24"/>
        </w:rPr>
        <w:t>с домашними животными (2</w:t>
      </w:r>
      <w:r w:rsidR="007E6251">
        <w:rPr>
          <w:rFonts w:cs="Times New Roman"/>
          <w:szCs w:val="24"/>
        </w:rPr>
        <w:t>6</w:t>
      </w:r>
      <w:r w:rsidR="006A5CCB">
        <w:rPr>
          <w:rFonts w:cs="Times New Roman"/>
          <w:szCs w:val="24"/>
        </w:rPr>
        <w:t>% работ).</w:t>
      </w:r>
    </w:p>
    <w:p w:rsidR="00144257" w:rsidRDefault="007E6251" w:rsidP="00235AE2">
      <w:pPr>
        <w:spacing w:after="0" w:line="240" w:lineRule="auto"/>
        <w:ind w:firstLine="709"/>
        <w:jc w:val="both"/>
        <w:rPr>
          <w:rFonts w:cs="Times New Roman"/>
          <w:szCs w:val="24"/>
        </w:rPr>
      </w:pPr>
      <w:r>
        <w:rPr>
          <w:rFonts w:cs="Times New Roman"/>
          <w:szCs w:val="24"/>
        </w:rPr>
        <w:t xml:space="preserve">Трудовое воспитание </w:t>
      </w:r>
      <w:r w:rsidR="000F3AA4">
        <w:rPr>
          <w:rFonts w:cs="Times New Roman"/>
          <w:szCs w:val="24"/>
        </w:rPr>
        <w:t xml:space="preserve">представлено </w:t>
      </w:r>
      <w:r>
        <w:rPr>
          <w:rFonts w:cs="Times New Roman"/>
          <w:szCs w:val="24"/>
        </w:rPr>
        <w:t>на уровне 7% подвыборки</w:t>
      </w:r>
      <w:r w:rsidR="000F3AA4">
        <w:rPr>
          <w:rFonts w:cs="Times New Roman"/>
          <w:szCs w:val="24"/>
        </w:rPr>
        <w:t xml:space="preserve"> за все время</w:t>
      </w:r>
      <w:r>
        <w:rPr>
          <w:rFonts w:cs="Times New Roman"/>
          <w:szCs w:val="24"/>
        </w:rPr>
        <w:t>, причем отмечается всплеск внимания к трудовому воспитанию в 1950-</w:t>
      </w:r>
      <w:r w:rsidR="000F3AA4">
        <w:rPr>
          <w:rFonts w:cs="Times New Roman"/>
          <w:szCs w:val="24"/>
        </w:rPr>
        <w:t>19</w:t>
      </w:r>
      <w:r>
        <w:rPr>
          <w:rFonts w:cs="Times New Roman"/>
          <w:szCs w:val="24"/>
        </w:rPr>
        <w:t>70-е гг.</w:t>
      </w:r>
      <w:r w:rsidR="00DA5B54">
        <w:rPr>
          <w:rFonts w:cs="Times New Roman"/>
          <w:szCs w:val="24"/>
        </w:rPr>
        <w:t xml:space="preserve"> </w:t>
      </w:r>
      <w:r w:rsidR="000F3AA4">
        <w:rPr>
          <w:rFonts w:cs="Times New Roman"/>
          <w:szCs w:val="24"/>
        </w:rPr>
        <w:t>(Е.В. Перова «</w:t>
      </w:r>
      <w:r w:rsidR="00DA5B54">
        <w:rPr>
          <w:rFonts w:cs="Times New Roman"/>
          <w:szCs w:val="24"/>
        </w:rPr>
        <w:t>Сбор колосьев пионерами», А.Н. Мазитов «Починка сетей» и др.)</w:t>
      </w:r>
      <w:r w:rsidR="003835D8">
        <w:rPr>
          <w:rFonts w:cs="Times New Roman"/>
          <w:szCs w:val="24"/>
        </w:rPr>
        <w:t xml:space="preserve">. </w:t>
      </w:r>
      <w:r w:rsidR="00DA5B54">
        <w:rPr>
          <w:rFonts w:cs="Times New Roman"/>
          <w:szCs w:val="24"/>
        </w:rPr>
        <w:t xml:space="preserve">В это время принимается программа политехнического обучения и вовлечение школьников в общественно-полезный труд. </w:t>
      </w:r>
      <w:r w:rsidR="003835D8">
        <w:rPr>
          <w:rFonts w:cs="Times New Roman"/>
          <w:szCs w:val="24"/>
        </w:rPr>
        <w:t>В постсоветский период внимание к данной теме снижается до 3% работ данного периода</w:t>
      </w:r>
      <w:r w:rsidR="00DA5B54">
        <w:rPr>
          <w:rFonts w:cs="Times New Roman"/>
          <w:szCs w:val="24"/>
        </w:rPr>
        <w:t>, поскольку нового заказчика тема труда не интересует.</w:t>
      </w:r>
    </w:p>
    <w:p w:rsidR="003835D8" w:rsidRDefault="003835D8" w:rsidP="00235AE2">
      <w:pPr>
        <w:spacing w:after="0" w:line="240" w:lineRule="auto"/>
        <w:ind w:firstLine="709"/>
        <w:jc w:val="both"/>
        <w:rPr>
          <w:rFonts w:cs="Times New Roman"/>
          <w:szCs w:val="24"/>
        </w:rPr>
      </w:pPr>
      <w:r>
        <w:rPr>
          <w:rFonts w:cs="Times New Roman"/>
          <w:szCs w:val="24"/>
        </w:rPr>
        <w:t>Тема интернационального воспитания занимает 5% подвыборки в основном за счет изображения жизни различных народов. Наблюдается два максимума: в 1920-30-е гг. (7% работ этапа) и в 1950-70-е гг. (6% работ этапа).</w:t>
      </w:r>
      <w:r w:rsidR="00DA5B54">
        <w:rPr>
          <w:rFonts w:cs="Times New Roman"/>
          <w:szCs w:val="24"/>
        </w:rPr>
        <w:t xml:space="preserve"> Это объясняется тем, что в ранний советский период происходит объединение народов в единое советское государство</w:t>
      </w:r>
      <w:r w:rsidR="00CE437C">
        <w:rPr>
          <w:rFonts w:cs="Times New Roman"/>
          <w:szCs w:val="24"/>
        </w:rPr>
        <w:t>,</w:t>
      </w:r>
      <w:r w:rsidR="00DA5B54">
        <w:rPr>
          <w:rFonts w:cs="Times New Roman"/>
          <w:szCs w:val="24"/>
        </w:rPr>
        <w:t xml:space="preserve"> </w:t>
      </w:r>
      <w:r w:rsidR="00CE437C">
        <w:rPr>
          <w:rFonts w:cs="Times New Roman"/>
          <w:szCs w:val="24"/>
        </w:rPr>
        <w:t>а</w:t>
      </w:r>
      <w:r w:rsidR="00DA5B54">
        <w:rPr>
          <w:rFonts w:cs="Times New Roman"/>
          <w:szCs w:val="24"/>
        </w:rPr>
        <w:t xml:space="preserve"> в послевоенный период – выход страны на международную арену и расширение связей с другими народами.</w:t>
      </w:r>
    </w:p>
    <w:p w:rsidR="00FE344C" w:rsidRDefault="000053A7" w:rsidP="00235AE2">
      <w:pPr>
        <w:spacing w:after="0" w:line="240" w:lineRule="auto"/>
        <w:ind w:firstLine="709"/>
        <w:jc w:val="both"/>
        <w:rPr>
          <w:rFonts w:cs="Times New Roman"/>
          <w:szCs w:val="24"/>
        </w:rPr>
      </w:pPr>
      <w:r>
        <w:rPr>
          <w:rFonts w:cs="Times New Roman"/>
          <w:szCs w:val="24"/>
        </w:rPr>
        <w:t xml:space="preserve">Таким образом </w:t>
      </w:r>
      <w:r w:rsidR="00090D72">
        <w:rPr>
          <w:rFonts w:cs="Times New Roman"/>
          <w:szCs w:val="24"/>
        </w:rPr>
        <w:t>на всем протяжении советского периода постепенно снижается внимание к политическому и трудовому воспитанию молодежи</w:t>
      </w:r>
      <w:r w:rsidR="009E6F11">
        <w:rPr>
          <w:rFonts w:cs="Times New Roman"/>
          <w:szCs w:val="24"/>
        </w:rPr>
        <w:t>,</w:t>
      </w:r>
      <w:r w:rsidR="00090D72">
        <w:rPr>
          <w:rFonts w:cs="Times New Roman"/>
          <w:szCs w:val="24"/>
        </w:rPr>
        <w:t xml:space="preserve"> Усиление военно-патриотического воспитания 1950-1970-е гг. проявляется в увеличении заказов на произведения данной тематики. В 1980-е гг. количество создаваемых</w:t>
      </w:r>
      <w:r w:rsidR="00900283">
        <w:rPr>
          <w:rFonts w:cs="Times New Roman"/>
          <w:szCs w:val="24"/>
        </w:rPr>
        <w:t xml:space="preserve"> произведений военно-патриотической направленности снизилось, так как снизилось финансирование со стороны государства-заказчика.</w:t>
      </w:r>
      <w:r w:rsidR="00F233FC">
        <w:rPr>
          <w:rFonts w:cs="Times New Roman"/>
          <w:szCs w:val="24"/>
        </w:rPr>
        <w:t xml:space="preserve"> </w:t>
      </w:r>
      <w:r w:rsidR="00900283">
        <w:rPr>
          <w:rFonts w:cs="Times New Roman"/>
          <w:szCs w:val="24"/>
        </w:rPr>
        <w:t>Ф</w:t>
      </w:r>
      <w:r w:rsidR="00F233FC">
        <w:rPr>
          <w:rFonts w:cs="Times New Roman"/>
          <w:szCs w:val="24"/>
        </w:rPr>
        <w:t>актически</w:t>
      </w:r>
      <w:r w:rsidR="00900283">
        <w:rPr>
          <w:rFonts w:cs="Times New Roman"/>
          <w:szCs w:val="24"/>
        </w:rPr>
        <w:t>й</w:t>
      </w:r>
      <w:r w:rsidR="00F233FC">
        <w:rPr>
          <w:rFonts w:cs="Times New Roman"/>
          <w:szCs w:val="24"/>
        </w:rPr>
        <w:t xml:space="preserve"> уход государства из культурной политики и воспитания молодежи </w:t>
      </w:r>
      <w:r w:rsidR="00900283">
        <w:rPr>
          <w:rFonts w:cs="Times New Roman"/>
          <w:szCs w:val="24"/>
        </w:rPr>
        <w:t>привёл</w:t>
      </w:r>
      <w:r w:rsidR="00267A90">
        <w:rPr>
          <w:rFonts w:cs="Times New Roman"/>
          <w:szCs w:val="24"/>
        </w:rPr>
        <w:t xml:space="preserve"> </w:t>
      </w:r>
      <w:r w:rsidR="00900283">
        <w:rPr>
          <w:rFonts w:cs="Times New Roman"/>
          <w:szCs w:val="24"/>
        </w:rPr>
        <w:t xml:space="preserve">к </w:t>
      </w:r>
      <w:r w:rsidR="00267A90">
        <w:rPr>
          <w:rFonts w:cs="Times New Roman"/>
          <w:szCs w:val="24"/>
        </w:rPr>
        <w:t>изменени</w:t>
      </w:r>
      <w:r w:rsidR="00900283">
        <w:rPr>
          <w:rFonts w:cs="Times New Roman"/>
          <w:szCs w:val="24"/>
        </w:rPr>
        <w:t>ю</w:t>
      </w:r>
      <w:r w:rsidR="00267A90">
        <w:rPr>
          <w:rFonts w:cs="Times New Roman"/>
          <w:szCs w:val="24"/>
        </w:rPr>
        <w:t xml:space="preserve"> тематики</w:t>
      </w:r>
      <w:r w:rsidR="00900283">
        <w:rPr>
          <w:rFonts w:cs="Times New Roman"/>
          <w:szCs w:val="24"/>
        </w:rPr>
        <w:t>,</w:t>
      </w:r>
      <w:r w:rsidR="00267A90">
        <w:rPr>
          <w:rFonts w:cs="Times New Roman"/>
          <w:szCs w:val="24"/>
        </w:rPr>
        <w:t xml:space="preserve"> </w:t>
      </w:r>
      <w:r w:rsidR="00F233FC">
        <w:rPr>
          <w:rFonts w:cs="Times New Roman"/>
          <w:szCs w:val="24"/>
        </w:rPr>
        <w:t xml:space="preserve">художники </w:t>
      </w:r>
      <w:r w:rsidR="00267A90">
        <w:rPr>
          <w:rFonts w:cs="Times New Roman"/>
          <w:szCs w:val="24"/>
        </w:rPr>
        <w:t xml:space="preserve">переключились на удовлетворение запросов </w:t>
      </w:r>
      <w:r w:rsidR="00900283">
        <w:rPr>
          <w:rFonts w:cs="Times New Roman"/>
          <w:szCs w:val="24"/>
        </w:rPr>
        <w:t>частных заказчиков</w:t>
      </w:r>
      <w:r w:rsidR="00F233FC">
        <w:rPr>
          <w:rFonts w:cs="Times New Roman"/>
          <w:szCs w:val="24"/>
        </w:rPr>
        <w:t xml:space="preserve">. </w:t>
      </w:r>
    </w:p>
    <w:p w:rsidR="002512C9" w:rsidRDefault="002512C9" w:rsidP="00235AE2">
      <w:pPr>
        <w:spacing w:after="0" w:line="240" w:lineRule="auto"/>
        <w:ind w:firstLine="709"/>
        <w:jc w:val="both"/>
        <w:rPr>
          <w:rFonts w:cs="Times New Roman"/>
          <w:b/>
          <w:szCs w:val="24"/>
        </w:rPr>
      </w:pPr>
    </w:p>
    <w:p w:rsidR="002513EB" w:rsidRPr="005D262C" w:rsidRDefault="002513EB" w:rsidP="00235AE2">
      <w:pPr>
        <w:spacing w:after="0" w:line="240" w:lineRule="auto"/>
        <w:ind w:firstLine="709"/>
        <w:jc w:val="center"/>
        <w:rPr>
          <w:rFonts w:cs="Times New Roman"/>
          <w:b/>
          <w:szCs w:val="24"/>
        </w:rPr>
      </w:pPr>
      <w:r w:rsidRPr="005D262C">
        <w:rPr>
          <w:rFonts w:cs="Times New Roman"/>
          <w:b/>
          <w:szCs w:val="24"/>
        </w:rPr>
        <w:t>Информация об авторе</w:t>
      </w:r>
    </w:p>
    <w:p w:rsidR="002513EB" w:rsidRPr="005D262C" w:rsidRDefault="002513EB" w:rsidP="00235AE2">
      <w:pPr>
        <w:spacing w:after="0" w:line="240" w:lineRule="auto"/>
        <w:ind w:firstLine="709"/>
        <w:jc w:val="both"/>
        <w:rPr>
          <w:rFonts w:cs="Times New Roman"/>
          <w:szCs w:val="24"/>
          <w:lang w:val="en-US"/>
        </w:rPr>
      </w:pPr>
      <w:r w:rsidRPr="005D262C">
        <w:rPr>
          <w:rFonts w:cs="Times New Roman"/>
          <w:szCs w:val="24"/>
        </w:rPr>
        <w:t xml:space="preserve">Парахонская Галина Анатольевна (Россия, Тверь), кандидат исторических наук, доцент кафедры социологии, </w:t>
      </w:r>
      <w:r w:rsidRPr="009C2CAE">
        <w:t xml:space="preserve">ФГБОУ «Тверской государственный университет» </w:t>
      </w:r>
      <w:r w:rsidRPr="005D262C">
        <w:rPr>
          <w:rFonts w:cs="Times New Roman"/>
          <w:szCs w:val="24"/>
        </w:rPr>
        <w:t>(170100, Тверь, ул. Желябова</w:t>
      </w:r>
      <w:r w:rsidRPr="005D262C">
        <w:rPr>
          <w:rFonts w:cs="Times New Roman"/>
          <w:szCs w:val="24"/>
          <w:lang w:val="en-US"/>
        </w:rPr>
        <w:t xml:space="preserve">, </w:t>
      </w:r>
      <w:r w:rsidRPr="005D262C">
        <w:rPr>
          <w:rFonts w:cs="Times New Roman"/>
          <w:szCs w:val="24"/>
        </w:rPr>
        <w:t>д</w:t>
      </w:r>
      <w:r w:rsidRPr="005D262C">
        <w:rPr>
          <w:rFonts w:cs="Times New Roman"/>
          <w:szCs w:val="24"/>
          <w:lang w:val="en-US"/>
        </w:rPr>
        <w:t xml:space="preserve">. 33; </w:t>
      </w:r>
      <w:hyperlink r:id="rId6" w:history="1">
        <w:r w:rsidRPr="005D262C">
          <w:rPr>
            <w:rStyle w:val="a7"/>
            <w:rFonts w:cs="Times New Roman"/>
            <w:szCs w:val="24"/>
            <w:lang w:val="en-US"/>
          </w:rPr>
          <w:t>parakhonskaya@gmail.com</w:t>
        </w:r>
      </w:hyperlink>
      <w:r w:rsidRPr="005D262C">
        <w:rPr>
          <w:rFonts w:cs="Times New Roman"/>
          <w:szCs w:val="24"/>
          <w:lang w:val="en-US"/>
        </w:rPr>
        <w:t>).</w:t>
      </w:r>
    </w:p>
    <w:p w:rsidR="002513EB" w:rsidRPr="005D262C" w:rsidRDefault="002513EB" w:rsidP="00235AE2">
      <w:pPr>
        <w:spacing w:after="0" w:line="240" w:lineRule="auto"/>
        <w:ind w:firstLine="709"/>
        <w:jc w:val="both"/>
        <w:rPr>
          <w:rFonts w:cs="Times New Roman"/>
          <w:szCs w:val="24"/>
          <w:lang w:val="en-US"/>
        </w:rPr>
      </w:pPr>
    </w:p>
    <w:p w:rsidR="002513EB" w:rsidRDefault="002513EB" w:rsidP="00235AE2">
      <w:pPr>
        <w:spacing w:after="0" w:line="240" w:lineRule="auto"/>
        <w:ind w:firstLine="709"/>
        <w:jc w:val="right"/>
        <w:rPr>
          <w:rFonts w:cs="Times New Roman"/>
          <w:b/>
          <w:szCs w:val="24"/>
          <w:lang w:val="en-US"/>
        </w:rPr>
      </w:pPr>
      <w:r w:rsidRPr="005D262C">
        <w:rPr>
          <w:rFonts w:cs="Times New Roman"/>
          <w:b/>
          <w:szCs w:val="24"/>
          <w:lang w:val="en-US"/>
        </w:rPr>
        <w:t>Parakhonskaya G.A.</w:t>
      </w:r>
    </w:p>
    <w:p w:rsidR="00C177F0" w:rsidRPr="005D262C" w:rsidRDefault="00C177F0" w:rsidP="00235AE2">
      <w:pPr>
        <w:spacing w:after="0" w:line="240" w:lineRule="auto"/>
        <w:ind w:firstLine="709"/>
        <w:jc w:val="both"/>
        <w:rPr>
          <w:rFonts w:cs="Times New Roman"/>
          <w:b/>
          <w:szCs w:val="24"/>
          <w:lang w:val="en-US"/>
        </w:rPr>
      </w:pPr>
    </w:p>
    <w:p w:rsidR="00C177F0" w:rsidRPr="00B4667D" w:rsidRDefault="00B4667D" w:rsidP="00235AE2">
      <w:pPr>
        <w:spacing w:after="0" w:line="240" w:lineRule="auto"/>
        <w:jc w:val="center"/>
        <w:rPr>
          <w:rFonts w:cs="Times New Roman"/>
          <w:b/>
          <w:szCs w:val="24"/>
          <w:lang w:val="en-US"/>
        </w:rPr>
      </w:pPr>
      <w:r w:rsidRPr="00B4667D">
        <w:rPr>
          <w:rFonts w:cs="Times New Roman"/>
          <w:b/>
          <w:szCs w:val="24"/>
          <w:lang w:val="en-US"/>
        </w:rPr>
        <w:t>COMMUNICATIVE MECHANISMS OF THE INFLUENCE OF ART ON THE FORMATION OF CITIZENSHIP AMONG YOUNG PEOPLE</w:t>
      </w:r>
    </w:p>
    <w:p w:rsidR="00C177F0" w:rsidRPr="00C177F0" w:rsidRDefault="00C177F0" w:rsidP="00235AE2">
      <w:pPr>
        <w:spacing w:after="0" w:line="240" w:lineRule="auto"/>
        <w:ind w:firstLine="709"/>
        <w:jc w:val="both"/>
        <w:rPr>
          <w:rFonts w:cs="Times New Roman"/>
          <w:b/>
          <w:szCs w:val="24"/>
          <w:lang w:val="en-US"/>
        </w:rPr>
      </w:pPr>
    </w:p>
    <w:p w:rsidR="00C177F0" w:rsidRPr="00C177F0" w:rsidRDefault="00C177F0" w:rsidP="00235AE2">
      <w:pPr>
        <w:spacing w:after="0" w:line="240" w:lineRule="auto"/>
        <w:ind w:firstLine="709"/>
        <w:jc w:val="both"/>
        <w:rPr>
          <w:rFonts w:cs="Times New Roman"/>
          <w:b/>
          <w:szCs w:val="24"/>
          <w:lang w:val="en-US"/>
        </w:rPr>
      </w:pPr>
      <w:r w:rsidRPr="00C177F0">
        <w:rPr>
          <w:rFonts w:cs="Times New Roman"/>
          <w:b/>
          <w:szCs w:val="24"/>
          <w:lang w:val="en-US"/>
        </w:rPr>
        <w:t xml:space="preserve">Annotation. </w:t>
      </w:r>
      <w:r w:rsidRPr="00B4667D">
        <w:rPr>
          <w:rFonts w:cs="Times New Roman"/>
          <w:szCs w:val="24"/>
          <w:lang w:val="en-US"/>
        </w:rPr>
        <w:t>The article considers the communicative mechanisms of the influence of paintings on the formation of values of citizenship among young people. Based on an empirical study of children's and youth themes in paintings, the dynamics of the educational paradigm in Soviet and post-Soviet times is traced.</w:t>
      </w:r>
    </w:p>
    <w:p w:rsidR="002513EB" w:rsidRPr="00B4667D" w:rsidRDefault="00C177F0" w:rsidP="002512C9">
      <w:pPr>
        <w:spacing w:after="0" w:line="240" w:lineRule="auto"/>
        <w:ind w:firstLine="709"/>
        <w:jc w:val="both"/>
        <w:rPr>
          <w:rFonts w:cs="Times New Roman"/>
          <w:szCs w:val="24"/>
          <w:lang w:val="en-US"/>
        </w:rPr>
      </w:pPr>
      <w:r w:rsidRPr="00C177F0">
        <w:rPr>
          <w:rFonts w:cs="Times New Roman"/>
          <w:b/>
          <w:szCs w:val="24"/>
          <w:lang w:val="en-US"/>
        </w:rPr>
        <w:t>Keywords:</w:t>
      </w:r>
      <w:r w:rsidRPr="00C177F0">
        <w:rPr>
          <w:rFonts w:cs="Times New Roman"/>
          <w:i/>
          <w:szCs w:val="24"/>
          <w:lang w:val="en-US"/>
        </w:rPr>
        <w:t xml:space="preserve"> </w:t>
      </w:r>
      <w:bookmarkStart w:id="0" w:name="_GoBack"/>
      <w:r w:rsidRPr="00B4667D">
        <w:rPr>
          <w:rFonts w:cs="Times New Roman"/>
          <w:szCs w:val="24"/>
          <w:lang w:val="en-US"/>
        </w:rPr>
        <w:t>art, paintings, citizenship, military-patriotic, political, labor, international, environmental education</w:t>
      </w:r>
    </w:p>
    <w:bookmarkEnd w:id="0"/>
    <w:p w:rsidR="002513EB" w:rsidRPr="005D262C" w:rsidRDefault="002513EB" w:rsidP="002512C9">
      <w:pPr>
        <w:spacing w:after="0" w:line="240" w:lineRule="auto"/>
        <w:jc w:val="center"/>
        <w:rPr>
          <w:rFonts w:cs="Times New Roman"/>
          <w:b/>
          <w:szCs w:val="24"/>
          <w:lang w:val="en-US"/>
        </w:rPr>
      </w:pPr>
      <w:r w:rsidRPr="005D262C">
        <w:rPr>
          <w:rFonts w:cs="Times New Roman"/>
          <w:b/>
          <w:szCs w:val="24"/>
          <w:lang w:val="en-US"/>
        </w:rPr>
        <w:t>Information about the author</w:t>
      </w:r>
    </w:p>
    <w:p w:rsidR="002513EB" w:rsidRPr="005D262C" w:rsidRDefault="002513EB" w:rsidP="002512C9">
      <w:pPr>
        <w:spacing w:after="0" w:line="240" w:lineRule="auto"/>
        <w:jc w:val="both"/>
        <w:rPr>
          <w:rFonts w:cs="Times New Roman"/>
          <w:szCs w:val="24"/>
          <w:lang w:val="en-US"/>
        </w:rPr>
      </w:pPr>
      <w:r w:rsidRPr="005D262C">
        <w:rPr>
          <w:rFonts w:cs="Times New Roman"/>
          <w:szCs w:val="24"/>
          <w:lang w:val="en-US"/>
        </w:rPr>
        <w:t xml:space="preserve">Parakhonskaya Galina A. (Russia, Tver) – Philosophy Doctor in History, Associate Professor, Department of Sociology, FGBOU «Tver State University» </w:t>
      </w:r>
      <w:hyperlink r:id="rId7" w:history="1">
        <w:r w:rsidRPr="005D262C">
          <w:rPr>
            <w:rStyle w:val="a7"/>
            <w:rFonts w:cs="Times New Roman"/>
            <w:szCs w:val="24"/>
            <w:lang w:val="en-US"/>
          </w:rPr>
          <w:t>parakhonskaya@gmail.com</w:t>
        </w:r>
      </w:hyperlink>
      <w:r w:rsidRPr="005D262C">
        <w:rPr>
          <w:rFonts w:cs="Times New Roman"/>
          <w:szCs w:val="24"/>
          <w:lang w:val="en-US"/>
        </w:rPr>
        <w:t>).</w:t>
      </w:r>
    </w:p>
    <w:p w:rsidR="002513EB" w:rsidRPr="005D262C" w:rsidRDefault="002513EB" w:rsidP="002512C9">
      <w:pPr>
        <w:spacing w:after="0" w:line="240" w:lineRule="auto"/>
        <w:jc w:val="both"/>
        <w:rPr>
          <w:rFonts w:cs="Times New Roman"/>
          <w:b/>
          <w:szCs w:val="24"/>
          <w:lang w:val="en-US"/>
        </w:rPr>
      </w:pPr>
    </w:p>
    <w:p w:rsidR="002513EB" w:rsidRPr="005D262C" w:rsidRDefault="002513EB" w:rsidP="002512C9">
      <w:pPr>
        <w:spacing w:after="0" w:line="240" w:lineRule="auto"/>
        <w:ind w:firstLine="709"/>
        <w:jc w:val="both"/>
        <w:rPr>
          <w:rFonts w:cs="Times New Roman"/>
          <w:szCs w:val="24"/>
          <w:lang w:val="en-US"/>
        </w:rPr>
      </w:pPr>
    </w:p>
    <w:p w:rsidR="002513EB" w:rsidRPr="002513EB" w:rsidRDefault="002513EB" w:rsidP="002512C9">
      <w:pPr>
        <w:jc w:val="both"/>
        <w:rPr>
          <w:rFonts w:cs="Times New Roman"/>
          <w:szCs w:val="24"/>
          <w:lang w:val="en-US"/>
        </w:rPr>
      </w:pPr>
    </w:p>
    <w:sectPr w:rsidR="002513EB" w:rsidRPr="002513EB" w:rsidSect="00E82EF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E6125" w:rsidRDefault="006E6125" w:rsidP="00607D3E">
      <w:pPr>
        <w:spacing w:after="0" w:line="240" w:lineRule="auto"/>
      </w:pPr>
      <w:r>
        <w:separator/>
      </w:r>
    </w:p>
  </w:endnote>
  <w:endnote w:type="continuationSeparator" w:id="0">
    <w:p w:rsidR="006E6125" w:rsidRDefault="006E6125" w:rsidP="00607D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E6125" w:rsidRDefault="006E6125" w:rsidP="00607D3E">
      <w:pPr>
        <w:spacing w:after="0" w:line="240" w:lineRule="auto"/>
      </w:pPr>
      <w:r>
        <w:separator/>
      </w:r>
    </w:p>
  </w:footnote>
  <w:footnote w:type="continuationSeparator" w:id="0">
    <w:p w:rsidR="006E6125" w:rsidRDefault="006E6125" w:rsidP="00607D3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44695"/>
    <w:rsid w:val="000053A7"/>
    <w:rsid w:val="00051EC6"/>
    <w:rsid w:val="000745A7"/>
    <w:rsid w:val="00090D72"/>
    <w:rsid w:val="00091201"/>
    <w:rsid w:val="000A6E1E"/>
    <w:rsid w:val="000C7800"/>
    <w:rsid w:val="000D29D8"/>
    <w:rsid w:val="000E43AC"/>
    <w:rsid w:val="000F1CD0"/>
    <w:rsid w:val="000F3AA4"/>
    <w:rsid w:val="00100BCE"/>
    <w:rsid w:val="00112C47"/>
    <w:rsid w:val="00114324"/>
    <w:rsid w:val="0012165F"/>
    <w:rsid w:val="0013419F"/>
    <w:rsid w:val="0013775A"/>
    <w:rsid w:val="00144257"/>
    <w:rsid w:val="00160A7B"/>
    <w:rsid w:val="001C33E3"/>
    <w:rsid w:val="001F28D7"/>
    <w:rsid w:val="00213ABC"/>
    <w:rsid w:val="00235AE2"/>
    <w:rsid w:val="002512C9"/>
    <w:rsid w:val="002513EB"/>
    <w:rsid w:val="002546DC"/>
    <w:rsid w:val="00267A90"/>
    <w:rsid w:val="0027075B"/>
    <w:rsid w:val="002A172F"/>
    <w:rsid w:val="002B4228"/>
    <w:rsid w:val="002F3782"/>
    <w:rsid w:val="002F74C3"/>
    <w:rsid w:val="003034A5"/>
    <w:rsid w:val="00335822"/>
    <w:rsid w:val="0037538C"/>
    <w:rsid w:val="003835D8"/>
    <w:rsid w:val="003905EF"/>
    <w:rsid w:val="003C7EE5"/>
    <w:rsid w:val="003F1EE7"/>
    <w:rsid w:val="00421F62"/>
    <w:rsid w:val="00441327"/>
    <w:rsid w:val="00451C89"/>
    <w:rsid w:val="00460BEB"/>
    <w:rsid w:val="00481F2E"/>
    <w:rsid w:val="004B1F54"/>
    <w:rsid w:val="004D3252"/>
    <w:rsid w:val="004D3874"/>
    <w:rsid w:val="004D671F"/>
    <w:rsid w:val="004E5F3F"/>
    <w:rsid w:val="004F28CF"/>
    <w:rsid w:val="00506EF9"/>
    <w:rsid w:val="005463A6"/>
    <w:rsid w:val="00577AB2"/>
    <w:rsid w:val="005949B1"/>
    <w:rsid w:val="005A44B7"/>
    <w:rsid w:val="005B0444"/>
    <w:rsid w:val="005B06AB"/>
    <w:rsid w:val="005D1A81"/>
    <w:rsid w:val="005D358F"/>
    <w:rsid w:val="005F0EE0"/>
    <w:rsid w:val="005F4C56"/>
    <w:rsid w:val="00606FC9"/>
    <w:rsid w:val="00607D3E"/>
    <w:rsid w:val="00621BAA"/>
    <w:rsid w:val="00654FD2"/>
    <w:rsid w:val="00663638"/>
    <w:rsid w:val="006942E3"/>
    <w:rsid w:val="006A5CCB"/>
    <w:rsid w:val="006E6125"/>
    <w:rsid w:val="006F45E0"/>
    <w:rsid w:val="00763A88"/>
    <w:rsid w:val="00785ED1"/>
    <w:rsid w:val="007956CB"/>
    <w:rsid w:val="007E6251"/>
    <w:rsid w:val="007F4A35"/>
    <w:rsid w:val="00815BB4"/>
    <w:rsid w:val="008220DB"/>
    <w:rsid w:val="008228ED"/>
    <w:rsid w:val="00830BC6"/>
    <w:rsid w:val="00841DAB"/>
    <w:rsid w:val="008509EE"/>
    <w:rsid w:val="008A7682"/>
    <w:rsid w:val="00900283"/>
    <w:rsid w:val="00911CBF"/>
    <w:rsid w:val="00924CE3"/>
    <w:rsid w:val="00944695"/>
    <w:rsid w:val="00977CE4"/>
    <w:rsid w:val="0098368F"/>
    <w:rsid w:val="009976D0"/>
    <w:rsid w:val="009D38AF"/>
    <w:rsid w:val="009E6F11"/>
    <w:rsid w:val="00A06B00"/>
    <w:rsid w:val="00A0775C"/>
    <w:rsid w:val="00A621C5"/>
    <w:rsid w:val="00A82019"/>
    <w:rsid w:val="00A96D3B"/>
    <w:rsid w:val="00AA68B8"/>
    <w:rsid w:val="00AB1E6E"/>
    <w:rsid w:val="00AC35D8"/>
    <w:rsid w:val="00AD52A3"/>
    <w:rsid w:val="00B03762"/>
    <w:rsid w:val="00B4667D"/>
    <w:rsid w:val="00B54230"/>
    <w:rsid w:val="00B8557A"/>
    <w:rsid w:val="00BB5223"/>
    <w:rsid w:val="00BC33A2"/>
    <w:rsid w:val="00BD6CF9"/>
    <w:rsid w:val="00BE7FE0"/>
    <w:rsid w:val="00C177F0"/>
    <w:rsid w:val="00C57E35"/>
    <w:rsid w:val="00C61298"/>
    <w:rsid w:val="00CA3DAB"/>
    <w:rsid w:val="00CC737F"/>
    <w:rsid w:val="00CE437C"/>
    <w:rsid w:val="00D01781"/>
    <w:rsid w:val="00D26DFC"/>
    <w:rsid w:val="00D363CF"/>
    <w:rsid w:val="00D638AD"/>
    <w:rsid w:val="00D63966"/>
    <w:rsid w:val="00DA5B54"/>
    <w:rsid w:val="00DD66B3"/>
    <w:rsid w:val="00DE637A"/>
    <w:rsid w:val="00E066ED"/>
    <w:rsid w:val="00E238AE"/>
    <w:rsid w:val="00E34744"/>
    <w:rsid w:val="00E43F73"/>
    <w:rsid w:val="00E5767E"/>
    <w:rsid w:val="00E7732D"/>
    <w:rsid w:val="00E82EF9"/>
    <w:rsid w:val="00EB6DFF"/>
    <w:rsid w:val="00EE671C"/>
    <w:rsid w:val="00F07AA6"/>
    <w:rsid w:val="00F15F07"/>
    <w:rsid w:val="00F233FC"/>
    <w:rsid w:val="00F33CCA"/>
    <w:rsid w:val="00F43097"/>
    <w:rsid w:val="00F94A4C"/>
    <w:rsid w:val="00FD03F8"/>
    <w:rsid w:val="00FD335B"/>
    <w:rsid w:val="00FE34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055C34E-4DBF-4531-AEC0-78FCCEFEC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463A6"/>
    <w:rPr>
      <w:rFonts w:ascii="Times New Roman" w:hAnsi="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07D3E"/>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607D3E"/>
    <w:rPr>
      <w:rFonts w:ascii="Times New Roman" w:hAnsi="Times New Roman"/>
      <w:sz w:val="24"/>
    </w:rPr>
  </w:style>
  <w:style w:type="paragraph" w:styleId="a5">
    <w:name w:val="footer"/>
    <w:basedOn w:val="a"/>
    <w:link w:val="a6"/>
    <w:uiPriority w:val="99"/>
    <w:unhideWhenUsed/>
    <w:rsid w:val="00607D3E"/>
    <w:pPr>
      <w:tabs>
        <w:tab w:val="center" w:pos="4677"/>
        <w:tab w:val="right" w:pos="9355"/>
      </w:tabs>
      <w:spacing w:after="0" w:line="240" w:lineRule="auto"/>
    </w:pPr>
  </w:style>
  <w:style w:type="character" w:customStyle="1" w:styleId="a6">
    <w:name w:val="Нижний колонтитул Знак"/>
    <w:basedOn w:val="a0"/>
    <w:link w:val="a5"/>
    <w:uiPriority w:val="99"/>
    <w:rsid w:val="00607D3E"/>
    <w:rPr>
      <w:rFonts w:ascii="Times New Roman" w:hAnsi="Times New Roman"/>
      <w:sz w:val="24"/>
    </w:rPr>
  </w:style>
  <w:style w:type="character" w:styleId="a7">
    <w:name w:val="Hyperlink"/>
    <w:basedOn w:val="a0"/>
    <w:uiPriority w:val="99"/>
    <w:unhideWhenUsed/>
    <w:rsid w:val="002513E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8959051">
      <w:bodyDiv w:val="1"/>
      <w:marLeft w:val="0"/>
      <w:marRight w:val="0"/>
      <w:marTop w:val="0"/>
      <w:marBottom w:val="0"/>
      <w:divBdr>
        <w:top w:val="none" w:sz="0" w:space="0" w:color="auto"/>
        <w:left w:val="none" w:sz="0" w:space="0" w:color="auto"/>
        <w:bottom w:val="none" w:sz="0" w:space="0" w:color="auto"/>
        <w:right w:val="none" w:sz="0" w:space="0" w:color="auto"/>
      </w:divBdr>
    </w:div>
    <w:div w:id="484054074">
      <w:bodyDiv w:val="1"/>
      <w:marLeft w:val="0"/>
      <w:marRight w:val="0"/>
      <w:marTop w:val="0"/>
      <w:marBottom w:val="0"/>
      <w:divBdr>
        <w:top w:val="none" w:sz="0" w:space="0" w:color="auto"/>
        <w:left w:val="none" w:sz="0" w:space="0" w:color="auto"/>
        <w:bottom w:val="none" w:sz="0" w:space="0" w:color="auto"/>
        <w:right w:val="none" w:sz="0" w:space="0" w:color="auto"/>
      </w:divBdr>
    </w:div>
    <w:div w:id="523640356">
      <w:bodyDiv w:val="1"/>
      <w:marLeft w:val="0"/>
      <w:marRight w:val="0"/>
      <w:marTop w:val="0"/>
      <w:marBottom w:val="0"/>
      <w:divBdr>
        <w:top w:val="none" w:sz="0" w:space="0" w:color="auto"/>
        <w:left w:val="none" w:sz="0" w:space="0" w:color="auto"/>
        <w:bottom w:val="none" w:sz="0" w:space="0" w:color="auto"/>
        <w:right w:val="none" w:sz="0" w:space="0" w:color="auto"/>
      </w:divBdr>
    </w:div>
    <w:div w:id="576013917">
      <w:bodyDiv w:val="1"/>
      <w:marLeft w:val="0"/>
      <w:marRight w:val="0"/>
      <w:marTop w:val="0"/>
      <w:marBottom w:val="0"/>
      <w:divBdr>
        <w:top w:val="none" w:sz="0" w:space="0" w:color="auto"/>
        <w:left w:val="none" w:sz="0" w:space="0" w:color="auto"/>
        <w:bottom w:val="none" w:sz="0" w:space="0" w:color="auto"/>
        <w:right w:val="none" w:sz="0" w:space="0" w:color="auto"/>
      </w:divBdr>
    </w:div>
    <w:div w:id="618535655">
      <w:bodyDiv w:val="1"/>
      <w:marLeft w:val="0"/>
      <w:marRight w:val="0"/>
      <w:marTop w:val="0"/>
      <w:marBottom w:val="0"/>
      <w:divBdr>
        <w:top w:val="none" w:sz="0" w:space="0" w:color="auto"/>
        <w:left w:val="none" w:sz="0" w:space="0" w:color="auto"/>
        <w:bottom w:val="none" w:sz="0" w:space="0" w:color="auto"/>
        <w:right w:val="none" w:sz="0" w:space="0" w:color="auto"/>
      </w:divBdr>
    </w:div>
    <w:div w:id="1077676712">
      <w:bodyDiv w:val="1"/>
      <w:marLeft w:val="0"/>
      <w:marRight w:val="0"/>
      <w:marTop w:val="0"/>
      <w:marBottom w:val="0"/>
      <w:divBdr>
        <w:top w:val="none" w:sz="0" w:space="0" w:color="auto"/>
        <w:left w:val="none" w:sz="0" w:space="0" w:color="auto"/>
        <w:bottom w:val="none" w:sz="0" w:space="0" w:color="auto"/>
        <w:right w:val="none" w:sz="0" w:space="0" w:color="auto"/>
      </w:divBdr>
    </w:div>
    <w:div w:id="1083182137">
      <w:bodyDiv w:val="1"/>
      <w:marLeft w:val="0"/>
      <w:marRight w:val="0"/>
      <w:marTop w:val="0"/>
      <w:marBottom w:val="0"/>
      <w:divBdr>
        <w:top w:val="none" w:sz="0" w:space="0" w:color="auto"/>
        <w:left w:val="none" w:sz="0" w:space="0" w:color="auto"/>
        <w:bottom w:val="none" w:sz="0" w:space="0" w:color="auto"/>
        <w:right w:val="none" w:sz="0" w:space="0" w:color="auto"/>
      </w:divBdr>
    </w:div>
    <w:div w:id="1233850556">
      <w:bodyDiv w:val="1"/>
      <w:marLeft w:val="0"/>
      <w:marRight w:val="0"/>
      <w:marTop w:val="0"/>
      <w:marBottom w:val="0"/>
      <w:divBdr>
        <w:top w:val="none" w:sz="0" w:space="0" w:color="auto"/>
        <w:left w:val="none" w:sz="0" w:space="0" w:color="auto"/>
        <w:bottom w:val="none" w:sz="0" w:space="0" w:color="auto"/>
        <w:right w:val="none" w:sz="0" w:space="0" w:color="auto"/>
      </w:divBdr>
    </w:div>
    <w:div w:id="1589650687">
      <w:bodyDiv w:val="1"/>
      <w:marLeft w:val="0"/>
      <w:marRight w:val="0"/>
      <w:marTop w:val="0"/>
      <w:marBottom w:val="0"/>
      <w:divBdr>
        <w:top w:val="none" w:sz="0" w:space="0" w:color="auto"/>
        <w:left w:val="none" w:sz="0" w:space="0" w:color="auto"/>
        <w:bottom w:val="none" w:sz="0" w:space="0" w:color="auto"/>
        <w:right w:val="none" w:sz="0" w:space="0" w:color="auto"/>
      </w:divBdr>
    </w:div>
    <w:div w:id="2039163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parakhonskaya@gmail.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parakhonskaya@gmail.com"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1429</TotalTime>
  <Pages>4</Pages>
  <Words>2160</Words>
  <Characters>12312</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Vladislav Parakhonskiy</dc:creator>
  <cp:keywords/>
  <dc:description/>
  <cp:lastModifiedBy>Vladislav Parakhonskiy</cp:lastModifiedBy>
  <cp:revision>61</cp:revision>
  <dcterms:created xsi:type="dcterms:W3CDTF">2024-03-13T17:29:00Z</dcterms:created>
  <dcterms:modified xsi:type="dcterms:W3CDTF">2024-03-17T17:16:00Z</dcterms:modified>
</cp:coreProperties>
</file>