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A88898" w14:textId="3D83F828" w:rsidR="007D0EA7" w:rsidRPr="00333294" w:rsidRDefault="00851172" w:rsidP="007D0EA7">
      <w:pPr>
        <w:ind w:firstLine="709"/>
        <w:rPr>
          <w:b/>
          <w:bCs/>
        </w:rPr>
      </w:pPr>
      <w:r w:rsidRPr="00333294">
        <w:rPr>
          <w:b/>
          <w:bCs/>
        </w:rPr>
        <w:t xml:space="preserve">332.1 </w:t>
      </w:r>
      <w:r w:rsidR="007D0EA7" w:rsidRPr="00333294">
        <w:rPr>
          <w:b/>
          <w:bCs/>
        </w:rPr>
        <w:t>/</w:t>
      </w:r>
      <w:r w:rsidRPr="00333294">
        <w:rPr>
          <w:b/>
          <w:bCs/>
        </w:rPr>
        <w:t xml:space="preserve"> 65.30</w:t>
      </w:r>
      <w:r w:rsidR="007D0EA7" w:rsidRPr="00333294">
        <w:rPr>
          <w:b/>
          <w:bCs/>
        </w:rPr>
        <w:t xml:space="preserve"> </w:t>
      </w:r>
    </w:p>
    <w:p w14:paraId="4A8CFC65" w14:textId="77777777" w:rsidR="007D0EA7" w:rsidRPr="00333294" w:rsidRDefault="007D0EA7" w:rsidP="007D0EA7">
      <w:pPr>
        <w:ind w:firstLine="709"/>
        <w:jc w:val="right"/>
        <w:rPr>
          <w:b/>
          <w:bCs/>
        </w:rPr>
      </w:pPr>
      <w:r w:rsidRPr="00333294">
        <w:rPr>
          <w:b/>
          <w:bCs/>
        </w:rPr>
        <w:t>Широкова Е.Ю.</w:t>
      </w:r>
    </w:p>
    <w:p w14:paraId="1DBB8BFB" w14:textId="6A653D6B" w:rsidR="007D0EA7" w:rsidRPr="00333294" w:rsidRDefault="00851172" w:rsidP="007D0EA7">
      <w:pPr>
        <w:ind w:firstLine="709"/>
        <w:jc w:val="center"/>
        <w:rPr>
          <w:b/>
          <w:bCs/>
        </w:rPr>
      </w:pPr>
      <w:r w:rsidRPr="00333294">
        <w:rPr>
          <w:b/>
          <w:bCs/>
        </w:rPr>
        <w:t>ДЕФИЦИТ КАДРОВ В ОБРАБАТЫВАЮЩЕЙ ПРОМЫШЛЕННОСТИ РЕГИОНА: ПРОБЛЕМЫ И РЕШЕНИЯ</w:t>
      </w:r>
    </w:p>
    <w:p w14:paraId="3EF5D521" w14:textId="77777777" w:rsidR="007D0EA7" w:rsidRPr="00333294" w:rsidRDefault="007D0EA7" w:rsidP="007D0EA7">
      <w:pPr>
        <w:ind w:firstLine="709"/>
        <w:jc w:val="center"/>
        <w:rPr>
          <w:b/>
          <w:bCs/>
        </w:rPr>
      </w:pPr>
    </w:p>
    <w:p w14:paraId="77FE2E9F" w14:textId="589C562D" w:rsidR="007D0EA7" w:rsidRPr="00333294" w:rsidRDefault="002F2559" w:rsidP="007D0EA7">
      <w:pPr>
        <w:ind w:firstLine="709"/>
        <w:jc w:val="both"/>
        <w:rPr>
          <w:i/>
          <w:iCs/>
        </w:rPr>
      </w:pPr>
      <w:r w:rsidRPr="00333294">
        <w:rPr>
          <w:i/>
          <w:iCs/>
        </w:rPr>
        <w:t>В условиях демографических проблем, снижения миграционных потоков и мобилизационных процессов ситуация а рынке труда</w:t>
      </w:r>
      <w:r w:rsidR="0019544F" w:rsidRPr="0019544F">
        <w:rPr>
          <w:i/>
          <w:iCs/>
        </w:rPr>
        <w:t xml:space="preserve"> </w:t>
      </w:r>
      <w:r w:rsidR="0019544F">
        <w:rPr>
          <w:i/>
          <w:iCs/>
        </w:rPr>
        <w:t>в России</w:t>
      </w:r>
      <w:r w:rsidRPr="00333294">
        <w:rPr>
          <w:i/>
          <w:iCs/>
        </w:rPr>
        <w:t xml:space="preserve"> усложняется</w:t>
      </w:r>
      <w:r w:rsidR="007D0EA7" w:rsidRPr="00333294">
        <w:rPr>
          <w:i/>
          <w:iCs/>
        </w:rPr>
        <w:t xml:space="preserve">. </w:t>
      </w:r>
      <w:r w:rsidRPr="00333294">
        <w:rPr>
          <w:i/>
          <w:iCs/>
        </w:rPr>
        <w:t xml:space="preserve">В исследовании выделены методы и инструменты повышения эффективности обучения работников обрабатывающих производств для </w:t>
      </w:r>
      <w:r w:rsidR="00B86690" w:rsidRPr="00333294">
        <w:rPr>
          <w:i/>
          <w:iCs/>
        </w:rPr>
        <w:t>выполнения стратегических задач, поставленных перед страной.</w:t>
      </w:r>
    </w:p>
    <w:p w14:paraId="6D4F8F95" w14:textId="6DC19819" w:rsidR="007D0EA7" w:rsidRDefault="007D0EA7" w:rsidP="007D0EA7">
      <w:pPr>
        <w:ind w:firstLine="709"/>
        <w:jc w:val="both"/>
        <w:rPr>
          <w:i/>
          <w:iCs/>
        </w:rPr>
      </w:pPr>
      <w:r w:rsidRPr="00333294">
        <w:rPr>
          <w:i/>
          <w:iCs/>
        </w:rPr>
        <w:t xml:space="preserve">Ключевые слова: регион, обрабатывающая промышленность, </w:t>
      </w:r>
      <w:r w:rsidR="00E5540A" w:rsidRPr="00333294">
        <w:rPr>
          <w:i/>
          <w:iCs/>
        </w:rPr>
        <w:t>кадры</w:t>
      </w:r>
      <w:r w:rsidRPr="00333294">
        <w:rPr>
          <w:i/>
          <w:iCs/>
        </w:rPr>
        <w:t xml:space="preserve">, </w:t>
      </w:r>
      <w:r w:rsidR="002F2559" w:rsidRPr="00333294">
        <w:rPr>
          <w:i/>
          <w:iCs/>
        </w:rPr>
        <w:t>кооперация</w:t>
      </w:r>
    </w:p>
    <w:p w14:paraId="204430DB" w14:textId="77777777" w:rsidR="007D0EA7" w:rsidRDefault="007D0EA7" w:rsidP="007D0EA7">
      <w:pPr>
        <w:ind w:firstLine="709"/>
        <w:jc w:val="both"/>
      </w:pPr>
    </w:p>
    <w:p w14:paraId="7F6DB117" w14:textId="3B00A616" w:rsidR="0005584F" w:rsidRDefault="00094782" w:rsidP="00094782">
      <w:pPr>
        <w:ind w:firstLine="709"/>
        <w:jc w:val="both"/>
      </w:pPr>
      <w:r>
        <w:t>В 202</w:t>
      </w:r>
      <w:r w:rsidR="008152E9">
        <w:t>4</w:t>
      </w:r>
      <w:r>
        <w:t xml:space="preserve"> году кадровая проблема в России обострилась, особенно ее негативное влияние отмечается в промышленно-развитых регионах. </w:t>
      </w:r>
      <w:r w:rsidR="008152E9">
        <w:t xml:space="preserve">По данным Росстата, в январе этого года уровень безработицы в стране оказался на историческом минимуме в 2,9% за все время наблюдений (с 1991 года). </w:t>
      </w:r>
      <w:r>
        <w:t xml:space="preserve">По </w:t>
      </w:r>
      <w:r w:rsidR="008152E9">
        <w:t>информации</w:t>
      </w:r>
      <w:r w:rsidRPr="00094782">
        <w:t xml:space="preserve"> </w:t>
      </w:r>
      <w:r>
        <w:t xml:space="preserve">сервиса </w:t>
      </w:r>
      <w:r>
        <w:rPr>
          <w:lang w:val="en-US"/>
        </w:rPr>
        <w:t>HH</w:t>
      </w:r>
      <w:r w:rsidRPr="00094782">
        <w:t>.</w:t>
      </w:r>
      <w:r>
        <w:rPr>
          <w:lang w:val="en-US"/>
        </w:rPr>
        <w:t>ru</w:t>
      </w:r>
      <w:r>
        <w:t>, специализирующегося на подборе кадров для компаний,</w:t>
      </w:r>
      <w:r w:rsidR="008152E9">
        <w:t xml:space="preserve"> в конце 2023 года проблема нехватки кадров в Северо-Западном макрорегионе </w:t>
      </w:r>
      <w:r w:rsidR="005A1543">
        <w:t xml:space="preserve">касалась в основном </w:t>
      </w:r>
      <w:r w:rsidR="005A1543" w:rsidRPr="005A1543">
        <w:t>производственник</w:t>
      </w:r>
      <w:r w:rsidR="005A1543">
        <w:t>ов</w:t>
      </w:r>
      <w:r w:rsidR="005A1543" w:rsidRPr="005A1543">
        <w:t>, транспортник</w:t>
      </w:r>
      <w:r w:rsidR="005A1543">
        <w:t>ов</w:t>
      </w:r>
      <w:r w:rsidR="005A1543" w:rsidRPr="005A1543">
        <w:t>, строител</w:t>
      </w:r>
      <w:r w:rsidR="005A1543">
        <w:t>ей</w:t>
      </w:r>
      <w:r w:rsidR="005A1543" w:rsidRPr="005A1543">
        <w:t xml:space="preserve"> и квалифицированны</w:t>
      </w:r>
      <w:r w:rsidR="005A1543">
        <w:t>х</w:t>
      </w:r>
      <w:r w:rsidR="005A1543" w:rsidRPr="005A1543">
        <w:t xml:space="preserve"> рабочи</w:t>
      </w:r>
      <w:r w:rsidR="005A1543">
        <w:t>х</w:t>
      </w:r>
      <w:r w:rsidR="007A2779">
        <w:rPr>
          <w:rStyle w:val="a5"/>
        </w:rPr>
        <w:footnoteReference w:id="1"/>
      </w:r>
      <w:r w:rsidR="005A1543">
        <w:t>.</w:t>
      </w:r>
      <w:r w:rsidR="00BB19A7">
        <w:t xml:space="preserve"> До начала специальной военной операции руководители промышленных предприятий были недовольны уровнем знаний и навыков, получаемых их новыми работниками, закончившими образовательные учреждения в последние три года </w:t>
      </w:r>
      <w:r w:rsidR="00BB19A7" w:rsidRPr="00BB19A7">
        <w:t>[1]</w:t>
      </w:r>
      <w:r w:rsidR="00BB19A7">
        <w:t xml:space="preserve">. После объявления частичной мобилизации </w:t>
      </w:r>
      <w:r w:rsidR="00A85721">
        <w:t xml:space="preserve">значимое количество трудоспособного населения было изъято </w:t>
      </w:r>
      <w:r w:rsidR="00604558">
        <w:t>с</w:t>
      </w:r>
      <w:r w:rsidR="00A85721">
        <w:t xml:space="preserve"> рынка рабочей силы страны. Снижение миграционных потоков из-за падения курса рубля в 2022 году</w:t>
      </w:r>
      <w:r w:rsidR="00A85721">
        <w:rPr>
          <w:rStyle w:val="a5"/>
        </w:rPr>
        <w:footnoteReference w:id="2"/>
      </w:r>
      <w:r w:rsidR="00A85721">
        <w:t xml:space="preserve"> усугубило нехватку кадров и перекрыло наиболее быстрый путь восстановления численности работающих на обрабатывающих производ</w:t>
      </w:r>
      <w:r w:rsidR="00A85721">
        <w:t>с</w:t>
      </w:r>
      <w:r w:rsidR="00A85721">
        <w:t>твах.</w:t>
      </w:r>
      <w:r w:rsidR="00A85721" w:rsidRPr="00A85721">
        <w:t xml:space="preserve"> </w:t>
      </w:r>
      <w:r w:rsidR="00A85721">
        <w:t xml:space="preserve">В 2023 году снижение курса рубля продолжилось </w:t>
      </w:r>
      <w:r w:rsidR="00D27C08">
        <w:t>и уменьшало мотивацию трудовых мигрантов для поиска работы в России</w:t>
      </w:r>
      <w:r w:rsidR="00A85721">
        <w:t>.</w:t>
      </w:r>
      <w:r w:rsidR="00D27C08">
        <w:t xml:space="preserve"> </w:t>
      </w:r>
    </w:p>
    <w:p w14:paraId="2CF970CE" w14:textId="46FDFA99" w:rsidR="00AC6B2C" w:rsidRPr="00A85721" w:rsidRDefault="00D27C08" w:rsidP="00094782">
      <w:pPr>
        <w:ind w:firstLine="709"/>
        <w:jc w:val="both"/>
      </w:pPr>
      <w:r>
        <w:t xml:space="preserve">Тем временем, </w:t>
      </w:r>
      <w:r w:rsidR="008B696C">
        <w:t>появилась необходимость</w:t>
      </w:r>
      <w:r w:rsidR="00C267FF">
        <w:t xml:space="preserve"> активизации работы обрабатывающих производств, в частности, военно-промышленного комплекса</w:t>
      </w:r>
      <w:r w:rsidR="003A4E36">
        <w:t xml:space="preserve">. Из-за дефицита работников </w:t>
      </w:r>
      <w:r w:rsidR="00604558">
        <w:t xml:space="preserve">для их привлечения </w:t>
      </w:r>
      <w:r w:rsidR="003A4E36">
        <w:t>на предприятиях постепенно росли заработные платы, но это привело лишь к перераспределению сотрудников и оголению других сегментов трудового рынка, в которых оплата труда не могла расти более высокими темпами.</w:t>
      </w:r>
      <w:r w:rsidR="0091676B">
        <w:t xml:space="preserve"> </w:t>
      </w:r>
    </w:p>
    <w:p w14:paraId="4C879B5F" w14:textId="73361776" w:rsidR="00A85721" w:rsidRDefault="006B315A" w:rsidP="00094782">
      <w:pPr>
        <w:ind w:firstLine="709"/>
        <w:jc w:val="both"/>
      </w:pPr>
      <w:r>
        <w:t xml:space="preserve">Необходимость производства </w:t>
      </w:r>
      <w:r w:rsidR="00604558">
        <w:t>и импортозамещен</w:t>
      </w:r>
      <w:r w:rsidR="00604558">
        <w:t>ия</w:t>
      </w:r>
      <w:r w:rsidR="00604558">
        <w:t xml:space="preserve"> </w:t>
      </w:r>
      <w:r>
        <w:t xml:space="preserve">современных </w:t>
      </w:r>
      <w:r w:rsidR="00604558">
        <w:t>товаров</w:t>
      </w:r>
      <w:r>
        <w:t xml:space="preserve"> на замену ранее импортировавшимся</w:t>
      </w:r>
      <w:r w:rsidR="00E62AE3">
        <w:t xml:space="preserve"> усилила потребность в высококвалифицированных кадрах. Основное внимание федеральных властей было сконцентрировано на технологическом суверенитете </w:t>
      </w:r>
      <w:r w:rsidR="00E62AE3" w:rsidRPr="00E62AE3">
        <w:t>[</w:t>
      </w:r>
      <w:r w:rsidR="00E62AE3">
        <w:t>2</w:t>
      </w:r>
      <w:r w:rsidR="00E62AE3" w:rsidRPr="00E62AE3">
        <w:t>]</w:t>
      </w:r>
      <w:r w:rsidR="00E62AE3">
        <w:t xml:space="preserve">, достижение которого в рамках установленных сроков и отсутствия отечественных аналогов техники и технологий являлось нетривиальной задачей. </w:t>
      </w:r>
      <w:r w:rsidR="00604558">
        <w:t>Прогресс в направлении</w:t>
      </w:r>
      <w:r w:rsidR="00E62AE3">
        <w:t xml:space="preserve"> поставленной цели в условиях политической напряженности, снижения миграционных потоков, падения импорта</w:t>
      </w:r>
      <w:r w:rsidR="004560CC">
        <w:t xml:space="preserve"> </w:t>
      </w:r>
      <w:r w:rsidR="00604558">
        <w:t>был достигнут за счет</w:t>
      </w:r>
      <w:r w:rsidR="004560CC">
        <w:t xml:space="preserve"> рост</w:t>
      </w:r>
      <w:r w:rsidR="00604558">
        <w:t>а</w:t>
      </w:r>
      <w:r w:rsidR="004560CC">
        <w:t xml:space="preserve"> новых производств при поддержке государства, переориентации выпуска и модернизации старых производственных линий. Легализация параллельного импорта снизила остроту проблемы, но в условиях глобализации производственных процессов и усиления санкционного давления способствовала переходу на продукцию новых стран – торговых партнеров: Кита</w:t>
      </w:r>
      <w:r w:rsidR="00604558">
        <w:t>я</w:t>
      </w:r>
      <w:r w:rsidR="004560CC">
        <w:t>, Инди</w:t>
      </w:r>
      <w:r w:rsidR="00604558">
        <w:t>и</w:t>
      </w:r>
      <w:r w:rsidR="004560CC">
        <w:t>, Турци</w:t>
      </w:r>
      <w:r w:rsidR="00604558">
        <w:t>и</w:t>
      </w:r>
      <w:r w:rsidR="004560CC">
        <w:t xml:space="preserve"> и т.д. </w:t>
      </w:r>
      <w:r w:rsidR="004560CC" w:rsidRPr="004560CC">
        <w:t>[3]</w:t>
      </w:r>
      <w:r w:rsidR="004560CC">
        <w:t xml:space="preserve">. </w:t>
      </w:r>
    </w:p>
    <w:p w14:paraId="45DEDCBA" w14:textId="1415CDBA" w:rsidR="00E2212E" w:rsidRDefault="0091676B" w:rsidP="00094782">
      <w:pPr>
        <w:ind w:firstLine="709"/>
        <w:jc w:val="both"/>
      </w:pPr>
      <w:r>
        <w:t xml:space="preserve">Индикатором наиболее нуждающихся в работниках отраслей является </w:t>
      </w:r>
      <w:r w:rsidR="00830E27">
        <w:t xml:space="preserve">рост оплаты труда. При сопоставлении </w:t>
      </w:r>
      <w:r w:rsidR="00830E27" w:rsidRPr="00830E27">
        <w:t>среднемесячн</w:t>
      </w:r>
      <w:r w:rsidR="00830E27">
        <w:t>ой</w:t>
      </w:r>
      <w:r w:rsidR="00830E27" w:rsidRPr="00830E27">
        <w:t xml:space="preserve"> номинальн</w:t>
      </w:r>
      <w:r w:rsidR="00830E27">
        <w:t>ой</w:t>
      </w:r>
      <w:r w:rsidR="00830E27" w:rsidRPr="00830E27">
        <w:t xml:space="preserve"> начисленн</w:t>
      </w:r>
      <w:r w:rsidR="00830E27">
        <w:t>ой</w:t>
      </w:r>
      <w:r w:rsidR="00830E27" w:rsidRPr="00830E27">
        <w:t xml:space="preserve"> заработн</w:t>
      </w:r>
      <w:r w:rsidR="00830E27">
        <w:t>ой</w:t>
      </w:r>
      <w:r w:rsidR="00830E27" w:rsidRPr="00830E27">
        <w:t xml:space="preserve"> плат</w:t>
      </w:r>
      <w:r w:rsidR="00830E27">
        <w:t>ы</w:t>
      </w:r>
      <w:r w:rsidR="00830E27" w:rsidRPr="00830E27">
        <w:t xml:space="preserve"> работников</w:t>
      </w:r>
      <w:r w:rsidR="00830E27">
        <w:t xml:space="preserve"> по видам экономической деятельности можно отметить, что наибольший ее рост </w:t>
      </w:r>
      <w:r w:rsidR="00830E27">
        <w:lastRenderedPageBreak/>
        <w:t>составил около 25%. Среди отраслей экономики, существенно увеличивших затраты на оплату работы сотрудников</w:t>
      </w:r>
      <w:r w:rsidR="006F0968">
        <w:t>,</w:t>
      </w:r>
      <w:r w:rsidR="00830E27">
        <w:t xml:space="preserve"> производство одежды (+ 24%), </w:t>
      </w:r>
      <w:r w:rsidR="00830E27" w:rsidRPr="00830E27">
        <w:t>готовых металлических изделий, кроме машин о оборудования</w:t>
      </w:r>
      <w:r w:rsidR="00927B20">
        <w:t xml:space="preserve"> (+24%), </w:t>
      </w:r>
      <w:r w:rsidR="00927B20" w:rsidRPr="00927B20">
        <w:t>производство электрического оборудования</w:t>
      </w:r>
      <w:r w:rsidR="00927B20">
        <w:t xml:space="preserve"> (+23%) и</w:t>
      </w:r>
      <w:r w:rsidR="00927B20" w:rsidRPr="00927B20">
        <w:t xml:space="preserve"> производство прочих транспортных средств и оборудования</w:t>
      </w:r>
      <w:r w:rsidR="00927B20">
        <w:t xml:space="preserve"> (+22%).</w:t>
      </w:r>
    </w:p>
    <w:p w14:paraId="34C049AC" w14:textId="5508A8F1" w:rsidR="000773FD" w:rsidRDefault="000773FD" w:rsidP="00094782">
      <w:pPr>
        <w:ind w:firstLine="709"/>
        <w:jc w:val="both"/>
      </w:pPr>
      <w:r>
        <w:t xml:space="preserve">Для Северо-Запада России серьезным ударом стало прекращение торговли с западными странами, которые поддержали санкционное давление против России. Наиболее </w:t>
      </w:r>
      <w:r w:rsidR="00B849CA">
        <w:t>пострадавшим сектором экономики стал лесопромышленный комплекс, что привело к существенному снижению объемов выпуска всех обрабатывающих производств: 98% в 2022 г. и 102,7% в 2023 г.</w:t>
      </w:r>
    </w:p>
    <w:p w14:paraId="4846163E" w14:textId="3B7930B7" w:rsidR="001D3173" w:rsidRDefault="001D3173" w:rsidP="00094782">
      <w:pPr>
        <w:ind w:firstLine="709"/>
        <w:jc w:val="both"/>
      </w:pPr>
      <w:r>
        <w:t>Проблема с отсутствием кадров упирается не только в существующие демографические проблемы, при которых на рынок выходит немногочисленное поколение</w:t>
      </w:r>
      <w:r>
        <w:rPr>
          <w:rStyle w:val="a5"/>
        </w:rPr>
        <w:footnoteReference w:id="3"/>
      </w:r>
      <w:r w:rsidR="00CD4E0E">
        <w:t xml:space="preserve">, но и с давно назревшей задачей наращивания количества высококвалифицированных специалистов. </w:t>
      </w:r>
      <w:r w:rsidR="00CD4E0E" w:rsidRPr="00CD4E0E">
        <w:t xml:space="preserve">По данным Минпромторга России, к 2030 году необходимо восполнить дефицит в размере 870 тыс. человек. Из них 622 тыс. </w:t>
      </w:r>
      <w:r w:rsidR="00CD4E0E">
        <w:t>–</w:t>
      </w:r>
      <w:r w:rsidR="00CD4E0E" w:rsidRPr="00CD4E0E">
        <w:t xml:space="preserve"> специалисты со средним профессиональным образованием, 248 тыс. </w:t>
      </w:r>
      <w:r w:rsidR="00CD4E0E">
        <w:t>–</w:t>
      </w:r>
      <w:r w:rsidR="00CD4E0E" w:rsidRPr="00CD4E0E">
        <w:t xml:space="preserve"> с высшим</w:t>
      </w:r>
      <w:r w:rsidR="00CD4E0E">
        <w:rPr>
          <w:rStyle w:val="a5"/>
        </w:rPr>
        <w:footnoteReference w:id="4"/>
      </w:r>
      <w:r w:rsidR="00CD4E0E" w:rsidRPr="00CD4E0E">
        <w:t>. Очевидно, что восполнить такой пробел быстро не получится.</w:t>
      </w:r>
    </w:p>
    <w:p w14:paraId="72DC783D" w14:textId="7F084137" w:rsidR="000773FD" w:rsidRDefault="004D2E1B" w:rsidP="00094782">
      <w:pPr>
        <w:ind w:firstLine="709"/>
        <w:jc w:val="both"/>
      </w:pPr>
      <w:r w:rsidRPr="004D2E1B">
        <w:t xml:space="preserve">Министерство труда проанализировало базу портала «Работа России» и выяснило, что производственников предприятиям требуется в 10 раз больше, чем IT-специалистов. В системе центров занятости сейчас 1,6 млн вакансий, из них каждая третья </w:t>
      </w:r>
      <w:r w:rsidR="00EF1B59">
        <w:t>–</w:t>
      </w:r>
      <w:r w:rsidRPr="004D2E1B">
        <w:t xml:space="preserve"> в промышленности, производстве и сельском хозяйстве. В топ-3 самых востребованных профессий, составленный министерством, вошли механики производственного и сельскохозяйственного оборудования, формовщики, сварщики, вальцовщики, а также слесари-инструментальщики, станочники и наладчики.</w:t>
      </w:r>
    </w:p>
    <w:p w14:paraId="389F5643" w14:textId="516A14D1" w:rsidR="008C3D2A" w:rsidRDefault="008C3D2A" w:rsidP="00094782">
      <w:pPr>
        <w:ind w:firstLine="709"/>
        <w:jc w:val="both"/>
      </w:pPr>
      <w:r>
        <w:t xml:space="preserve">Появление острого дефицита специалистов </w:t>
      </w:r>
      <w:r>
        <w:rPr>
          <w:lang w:val="en-US"/>
        </w:rPr>
        <w:t>IT</w:t>
      </w:r>
      <w:r>
        <w:t xml:space="preserve"> в начале 2022 года привело к широкому обсуждению этого явления и появлению множества курсов по быстрому переобучению на требуем</w:t>
      </w:r>
      <w:r w:rsidR="00EF1B59">
        <w:t>ую</w:t>
      </w:r>
      <w:r>
        <w:t xml:space="preserve"> специализаци</w:t>
      </w:r>
      <w:r w:rsidR="00EF1B59">
        <w:t>ю</w:t>
      </w:r>
      <w:r>
        <w:t xml:space="preserve">. Дефицит рабочих специальностей существует и проигрывает в известности </w:t>
      </w:r>
      <w:r>
        <w:rPr>
          <w:lang w:val="en-US"/>
        </w:rPr>
        <w:t>IT</w:t>
      </w:r>
      <w:r>
        <w:t xml:space="preserve"> отрасли еще и потому, что для таких специалистов меньше мер поддержки, ниже заработная плата и отсутствует институт защиты от мобилизации (бронь). В итоге в настоящее время появилось много работников, претендующих на должности в </w:t>
      </w:r>
      <w:r>
        <w:rPr>
          <w:lang w:val="en-US"/>
        </w:rPr>
        <w:t>IT</w:t>
      </w:r>
      <w:r w:rsidRPr="008C3D2A">
        <w:t>-</w:t>
      </w:r>
      <w:r>
        <w:t xml:space="preserve">секторе, прошедших курсы обучения, но имеющих минимальный опыт. </w:t>
      </w:r>
      <w:r w:rsidR="00E83ABE">
        <w:t xml:space="preserve">Проблему дефицита во всей обрабатывающей промышленности меры поддержки для </w:t>
      </w:r>
      <w:r w:rsidR="00E83ABE">
        <w:rPr>
          <w:lang w:val="en-US"/>
        </w:rPr>
        <w:t>IT</w:t>
      </w:r>
      <w:r w:rsidR="00E83ABE">
        <w:t xml:space="preserve"> отрасли не решили, однако способствовали существенному перетоку кадров.</w:t>
      </w:r>
    </w:p>
    <w:p w14:paraId="2634F070" w14:textId="4B0C4375" w:rsidR="004E465B" w:rsidRDefault="00EF1B59" w:rsidP="00094782">
      <w:pPr>
        <w:ind w:firstLine="709"/>
        <w:jc w:val="both"/>
      </w:pPr>
      <w:r>
        <w:t xml:space="preserve">Кроме того, диплом </w:t>
      </w:r>
      <w:r w:rsidR="004E465B">
        <w:t xml:space="preserve">о высшем образовании не гарантирует появление специалистов на соответствующем рабочем месте, так как работа по специальности не всегда является целью студента. По данным представителя </w:t>
      </w:r>
      <w:r w:rsidR="004E465B" w:rsidRPr="004E465B">
        <w:t>Московского физико-технического института</w:t>
      </w:r>
      <w:r w:rsidR="004E465B">
        <w:t xml:space="preserve"> В. Багана</w:t>
      </w:r>
      <w:r>
        <w:t>,</w:t>
      </w:r>
      <w:r w:rsidR="004E465B">
        <w:t xml:space="preserve"> </w:t>
      </w:r>
      <w:r w:rsidR="004E465B" w:rsidRPr="004E465B">
        <w:t>ежегодно российские вузы выпускают около 300 тыс. человек по инженерным специальностям, а трудоустраивается из них всего 50 тыс.</w:t>
      </w:r>
      <w:r w:rsidR="004E465B" w:rsidRPr="004E465B">
        <w:rPr>
          <w:rStyle w:val="a5"/>
        </w:rPr>
        <w:t>4</w:t>
      </w:r>
    </w:p>
    <w:p w14:paraId="5CB69094" w14:textId="5080E9BB" w:rsidR="00217193" w:rsidRDefault="00A86223" w:rsidP="00094782">
      <w:pPr>
        <w:ind w:firstLine="709"/>
        <w:jc w:val="both"/>
      </w:pPr>
      <w:r>
        <w:t xml:space="preserve">Наращивание зарплат на предприятиях обрабатывающих производств по рабочим специальностям приводит к улучшению материальных стимулов для потенциальных работников. </w:t>
      </w:r>
      <w:r w:rsidRPr="00A86223">
        <w:t xml:space="preserve">По </w:t>
      </w:r>
      <w:r w:rsidRPr="00A86223">
        <w:t xml:space="preserve">данным портала «Работа России», рабочие специальности лидируют в списке предложений с зарплатой свыше 200 тыс. рублей. Таких вакансий в промышленности 1,9 тыс., а в IT </w:t>
      </w:r>
      <w:r>
        <w:t>–</w:t>
      </w:r>
      <w:r w:rsidRPr="00A86223">
        <w:t xml:space="preserve"> всего 178. Аналогичная ситуация с рабочими местами с доходом свыше 100 тыс. рублей. В промышленности открыто более 27 тыс. таких позиций, в сфере информационных технологий </w:t>
      </w:r>
      <w:r>
        <w:t>–</w:t>
      </w:r>
      <w:r w:rsidRPr="00A86223">
        <w:t xml:space="preserve"> 1,2 тыс. Получается, что выпускникам в 10-20 раз проще найти высокооплачиваемую работу на производстве, чем сделать карьеру в IT-компании</w:t>
      </w:r>
      <w:r>
        <w:t>.</w:t>
      </w:r>
    </w:p>
    <w:p w14:paraId="7C93831F" w14:textId="61064CE4" w:rsidR="00A86223" w:rsidRDefault="006B291C" w:rsidP="00094782">
      <w:pPr>
        <w:ind w:firstLine="709"/>
        <w:jc w:val="both"/>
      </w:pPr>
      <w:r>
        <w:t>Значимые задачи, поставленные перед страной, подсвечивают наз</w:t>
      </w:r>
      <w:r>
        <w:t>р</w:t>
      </w:r>
      <w:r>
        <w:t>е</w:t>
      </w:r>
      <w:r>
        <w:t>в</w:t>
      </w:r>
      <w:r>
        <w:t>шие проблемы и требуют новых решений от образовательных учреждений</w:t>
      </w:r>
      <w:r w:rsidR="0069789C">
        <w:t xml:space="preserve"> и бизнес-сообщества.</w:t>
      </w:r>
      <w:r w:rsidR="006557AF">
        <w:t xml:space="preserve"> Уже задействуются ранее применявшиеся методы, например, метод наставничества. Существенная активизация заметна в расширении кооперационных процессов между ВУЗами и </w:t>
      </w:r>
      <w:r w:rsidR="006557AF">
        <w:lastRenderedPageBreak/>
        <w:t>предприятиями, которые позволяют смягчить процесс перехода студентов на рабочие места и дополнить теоретические знания практическими навыками.</w:t>
      </w:r>
      <w:r w:rsidR="00822762">
        <w:t xml:space="preserve"> Руководители предприятий уверены, что эта работа должна начинаться в старших классах школ, для подготовки квалифицированных специалистов необходимы партнерские отношения между образованием и бизнесом. Учет требований работодателей в образовательном процессе повышает шансы перехода студента с учебной скамьи на предприятие без дополнительной подготовки к рабочим процессам.</w:t>
      </w:r>
    </w:p>
    <w:p w14:paraId="49C0A935" w14:textId="14D2D35E" w:rsidR="008A4702" w:rsidRDefault="008A4702" w:rsidP="00094782">
      <w:pPr>
        <w:ind w:firstLine="709"/>
        <w:jc w:val="both"/>
      </w:pPr>
      <w:r>
        <w:t>Для получения учащимися образовательных учреждений представлени</w:t>
      </w:r>
      <w:r w:rsidR="00EF1B59">
        <w:t>я</w:t>
      </w:r>
      <w:r>
        <w:t xml:space="preserve"> о том, чем им придется занимать</w:t>
      </w:r>
      <w:r w:rsidR="00EF1B59">
        <w:t>ся</w:t>
      </w:r>
      <w:r>
        <w:t xml:space="preserve"> на работе</w:t>
      </w:r>
      <w:r w:rsidR="005F675F">
        <w:t xml:space="preserve">, возможно создание студенческих бюро - </w:t>
      </w:r>
      <w:r w:rsidR="005F675F" w:rsidRPr="005F675F">
        <w:t>аудитори</w:t>
      </w:r>
      <w:r w:rsidR="00EF1B59">
        <w:t>й</w:t>
      </w:r>
      <w:r w:rsidR="005F675F" w:rsidRPr="005F675F">
        <w:t xml:space="preserve"> с современным профессиональным оборудованием, доступ к которому получат студенты первых и вторых курсов</w:t>
      </w:r>
      <w:r w:rsidR="005F675F">
        <w:t xml:space="preserve">. По мнению В. Селезнева, </w:t>
      </w:r>
      <w:r w:rsidR="005F675F" w:rsidRPr="005F675F">
        <w:t>директор</w:t>
      </w:r>
      <w:r w:rsidR="005F675F">
        <w:t>а</w:t>
      </w:r>
      <w:r w:rsidR="005F675F" w:rsidRPr="005F675F">
        <w:t xml:space="preserve"> политехнического института Дальневосточного федерального университета</w:t>
      </w:r>
      <w:r w:rsidR="005F675F">
        <w:t xml:space="preserve">, </w:t>
      </w:r>
      <w:r w:rsidR="005F675F" w:rsidRPr="005F675F">
        <w:t xml:space="preserve">это </w:t>
      </w:r>
      <w:r w:rsidR="005F675F">
        <w:t>«</w:t>
      </w:r>
      <w:r w:rsidR="005F675F" w:rsidRPr="005F675F">
        <w:t>позволит молодым людям, которые боятся даже подойти к простейшему аддитивному принтеру, получить элементарные практические навыки, необходимые инженерам</w:t>
      </w:r>
      <w:r w:rsidR="005F675F">
        <w:t>»</w:t>
      </w:r>
      <w:r w:rsidR="005F675F" w:rsidRPr="005F675F">
        <w:rPr>
          <w:rStyle w:val="a5"/>
        </w:rPr>
        <w:t xml:space="preserve"> </w:t>
      </w:r>
      <w:r w:rsidR="005F675F" w:rsidRPr="004E465B">
        <w:rPr>
          <w:rStyle w:val="a5"/>
        </w:rPr>
        <w:t>4</w:t>
      </w:r>
      <w:r w:rsidR="005F675F">
        <w:t>.</w:t>
      </w:r>
    </w:p>
    <w:p w14:paraId="4C03913A" w14:textId="3C7DFF8C" w:rsidR="005F675F" w:rsidRPr="00E83ABE" w:rsidRDefault="008D1A84" w:rsidP="00094782">
      <w:pPr>
        <w:ind w:firstLine="709"/>
        <w:jc w:val="both"/>
      </w:pPr>
      <w:r>
        <w:t>Таким образом, в исследовании показана серьезная проблема для развития обрабатывающей промышленности, снижающая возможности развития регионов с высокой долей обрабатывающей промышленности в структуре экономики. Демографически</w:t>
      </w:r>
      <w:r w:rsidR="00EF1B59">
        <w:t>е</w:t>
      </w:r>
      <w:r>
        <w:t xml:space="preserve"> проблемы, нехватка квалифицированных кадров, снижение миграционных потоков и мобилизационные процессы усложняют достижение целей, поставленных перед страной федеральными властями. </w:t>
      </w:r>
      <w:r w:rsidR="00EF1B59">
        <w:t xml:space="preserve">Обозначенные в </w:t>
      </w:r>
      <w:r>
        <w:t>работе направления для снижения остроты описанных проблем, выделен</w:t>
      </w:r>
      <w:r w:rsidR="00EF1B59">
        <w:t>н</w:t>
      </w:r>
      <w:r>
        <w:t>ы</w:t>
      </w:r>
      <w:r w:rsidR="00EF1B59">
        <w:t>е</w:t>
      </w:r>
      <w:r>
        <w:t xml:space="preserve"> инструменты и методы наращивания кооперационных связей между бизнес-сообществом</w:t>
      </w:r>
      <w:r w:rsidR="00B576ED">
        <w:t xml:space="preserve"> и образовательными учреждениями</w:t>
      </w:r>
      <w:r w:rsidR="00EF1B59">
        <w:t xml:space="preserve"> позволяют смягчить проблематику и повысить эффективность образовательных процессов</w:t>
      </w:r>
      <w:bookmarkStart w:id="0" w:name="_GoBack"/>
      <w:bookmarkEnd w:id="0"/>
      <w:r w:rsidR="00B576ED">
        <w:t>.</w:t>
      </w:r>
    </w:p>
    <w:p w14:paraId="239F6119" w14:textId="543F2C38" w:rsidR="00BB19A7" w:rsidRDefault="00BB19A7" w:rsidP="00094782">
      <w:pPr>
        <w:ind w:firstLine="709"/>
        <w:jc w:val="both"/>
      </w:pPr>
    </w:p>
    <w:p w14:paraId="2A73BF09" w14:textId="13CAEE35" w:rsidR="00BB19A7" w:rsidRPr="00912B39" w:rsidRDefault="00912B39" w:rsidP="007D0EA7">
      <w:pPr>
        <w:ind w:firstLine="709"/>
        <w:jc w:val="center"/>
        <w:rPr>
          <w:b/>
          <w:bCs/>
        </w:rPr>
      </w:pPr>
      <w:r>
        <w:rPr>
          <w:b/>
          <w:bCs/>
        </w:rPr>
        <w:t>Библиографический список</w:t>
      </w:r>
    </w:p>
    <w:p w14:paraId="0A5C9D15" w14:textId="3AB0CEFD" w:rsidR="00E62AE3" w:rsidRDefault="00E62AE3" w:rsidP="00BB19A7">
      <w:pPr>
        <w:pStyle w:val="a8"/>
        <w:numPr>
          <w:ilvl w:val="0"/>
          <w:numId w:val="1"/>
        </w:numPr>
        <w:jc w:val="both"/>
        <w:rPr>
          <w:lang w:val="en-US"/>
        </w:rPr>
      </w:pPr>
      <w:r w:rsidRPr="00E62AE3">
        <w:t>Приходько И. И.</w:t>
      </w:r>
      <w:r w:rsidR="008700FD">
        <w:t xml:space="preserve"> </w:t>
      </w:r>
      <w:r w:rsidRPr="00E62AE3">
        <w:t xml:space="preserve">Теоретические аспекты концепции технологического суверенитета </w:t>
      </w:r>
      <w:r w:rsidRPr="00E62AE3">
        <w:t xml:space="preserve">// Ученые записки Крымского федерального университета имени В. И. Вернадского. Экономика и управление. </w:t>
      </w:r>
      <w:r w:rsidR="00B3386F" w:rsidRPr="00B3386F">
        <w:rPr>
          <w:lang w:val="en-US"/>
        </w:rPr>
        <w:t>2022</w:t>
      </w:r>
      <w:r w:rsidR="00B3386F" w:rsidRPr="00B3386F">
        <w:rPr>
          <w:lang w:val="en-US"/>
        </w:rPr>
        <w:t xml:space="preserve">. </w:t>
      </w:r>
      <w:r w:rsidRPr="00E62AE3">
        <w:rPr>
          <w:lang w:val="en-US"/>
        </w:rPr>
        <w:t xml:space="preserve">№4. URL: </w:t>
      </w:r>
      <w:hyperlink r:id="rId8" w:history="1">
        <w:r w:rsidR="004560CC" w:rsidRPr="00BE2A6B">
          <w:rPr>
            <w:rStyle w:val="a6"/>
            <w:lang w:val="en-US"/>
          </w:rPr>
          <w:t>https://cyberleninka.ru/article/n/teoreticheskie-aspekty-kontseptsii-tehnologicheskogo-suvereniteta</w:t>
        </w:r>
      </w:hyperlink>
    </w:p>
    <w:p w14:paraId="51911BE7" w14:textId="77777777" w:rsidR="00A9687B" w:rsidRDefault="004560CC" w:rsidP="00A9687B">
      <w:pPr>
        <w:pStyle w:val="a8"/>
        <w:numPr>
          <w:ilvl w:val="0"/>
          <w:numId w:val="1"/>
        </w:numPr>
        <w:jc w:val="both"/>
      </w:pPr>
      <w:r w:rsidRPr="004560CC">
        <w:t>Пузина Н</w:t>
      </w:r>
      <w:r>
        <w:t>.</w:t>
      </w:r>
      <w:r w:rsidRPr="004560CC">
        <w:t xml:space="preserve"> В</w:t>
      </w:r>
      <w:r>
        <w:t>.</w:t>
      </w:r>
      <w:r w:rsidR="008700FD">
        <w:t xml:space="preserve"> </w:t>
      </w:r>
      <w:r w:rsidRPr="004560CC">
        <w:t xml:space="preserve">Об анализе внешней торговли России в 2022 году // Вестник СИБИТа. </w:t>
      </w:r>
      <w:r w:rsidR="00B3386F" w:rsidRPr="00B3386F">
        <w:rPr>
          <w:lang w:val="en-US"/>
        </w:rPr>
        <w:t>2023</w:t>
      </w:r>
      <w:r w:rsidR="00B3386F" w:rsidRPr="00B3386F">
        <w:rPr>
          <w:lang w:val="en-US"/>
        </w:rPr>
        <w:t xml:space="preserve">. </w:t>
      </w:r>
      <w:r w:rsidRPr="00A9687B">
        <w:t xml:space="preserve">№2. </w:t>
      </w:r>
      <w:r w:rsidRPr="004E465B">
        <w:rPr>
          <w:lang w:val="en-US"/>
        </w:rPr>
        <w:t>URL</w:t>
      </w:r>
      <w:r w:rsidRPr="00A9687B">
        <w:t xml:space="preserve">: </w:t>
      </w:r>
      <w:hyperlink r:id="rId9" w:history="1">
        <w:r w:rsidR="00912B39" w:rsidRPr="001449CF">
          <w:rPr>
            <w:rStyle w:val="a6"/>
            <w:lang w:val="en-US"/>
          </w:rPr>
          <w:t>https</w:t>
        </w:r>
        <w:r w:rsidR="00912B39" w:rsidRPr="00A9687B">
          <w:rPr>
            <w:rStyle w:val="a6"/>
          </w:rPr>
          <w:t>://</w:t>
        </w:r>
        <w:r w:rsidR="00912B39" w:rsidRPr="001449CF">
          <w:rPr>
            <w:rStyle w:val="a6"/>
            <w:lang w:val="en-US"/>
          </w:rPr>
          <w:t>cyberleninka</w:t>
        </w:r>
        <w:r w:rsidR="00912B39" w:rsidRPr="00A9687B">
          <w:rPr>
            <w:rStyle w:val="a6"/>
          </w:rPr>
          <w:t>.</w:t>
        </w:r>
        <w:r w:rsidR="00912B39" w:rsidRPr="001449CF">
          <w:rPr>
            <w:rStyle w:val="a6"/>
            <w:lang w:val="en-US"/>
          </w:rPr>
          <w:t>ru</w:t>
        </w:r>
        <w:r w:rsidR="00912B39" w:rsidRPr="00A9687B">
          <w:rPr>
            <w:rStyle w:val="a6"/>
          </w:rPr>
          <w:t>/</w:t>
        </w:r>
        <w:r w:rsidR="00912B39" w:rsidRPr="001449CF">
          <w:rPr>
            <w:rStyle w:val="a6"/>
            <w:lang w:val="en-US"/>
          </w:rPr>
          <w:t>article</w:t>
        </w:r>
        <w:r w:rsidR="00912B39" w:rsidRPr="00A9687B">
          <w:rPr>
            <w:rStyle w:val="a6"/>
          </w:rPr>
          <w:t>/</w:t>
        </w:r>
        <w:r w:rsidR="00912B39" w:rsidRPr="001449CF">
          <w:rPr>
            <w:rStyle w:val="a6"/>
            <w:lang w:val="en-US"/>
          </w:rPr>
          <w:t>n</w:t>
        </w:r>
        <w:r w:rsidR="00912B39" w:rsidRPr="00A9687B">
          <w:rPr>
            <w:rStyle w:val="a6"/>
          </w:rPr>
          <w:t>/</w:t>
        </w:r>
        <w:r w:rsidR="00912B39" w:rsidRPr="001449CF">
          <w:rPr>
            <w:rStyle w:val="a6"/>
            <w:lang w:val="en-US"/>
          </w:rPr>
          <w:t>ob</w:t>
        </w:r>
        <w:r w:rsidR="00912B39" w:rsidRPr="00A9687B">
          <w:rPr>
            <w:rStyle w:val="a6"/>
          </w:rPr>
          <w:t>-</w:t>
        </w:r>
        <w:r w:rsidR="00912B39" w:rsidRPr="001449CF">
          <w:rPr>
            <w:rStyle w:val="a6"/>
            <w:lang w:val="en-US"/>
          </w:rPr>
          <w:t>analize</w:t>
        </w:r>
        <w:r w:rsidR="00912B39" w:rsidRPr="00A9687B">
          <w:rPr>
            <w:rStyle w:val="a6"/>
          </w:rPr>
          <w:t>-</w:t>
        </w:r>
        <w:r w:rsidR="00912B39" w:rsidRPr="001449CF">
          <w:rPr>
            <w:rStyle w:val="a6"/>
            <w:lang w:val="en-US"/>
          </w:rPr>
          <w:t>vneshney</w:t>
        </w:r>
        <w:r w:rsidR="00912B39" w:rsidRPr="00A9687B">
          <w:rPr>
            <w:rStyle w:val="a6"/>
          </w:rPr>
          <w:t>-</w:t>
        </w:r>
        <w:r w:rsidR="00912B39" w:rsidRPr="001449CF">
          <w:rPr>
            <w:rStyle w:val="a6"/>
            <w:lang w:val="en-US"/>
          </w:rPr>
          <w:t>torgovli</w:t>
        </w:r>
        <w:r w:rsidR="00912B39" w:rsidRPr="00A9687B">
          <w:rPr>
            <w:rStyle w:val="a6"/>
          </w:rPr>
          <w:t>-</w:t>
        </w:r>
        <w:r w:rsidR="00912B39" w:rsidRPr="001449CF">
          <w:rPr>
            <w:rStyle w:val="a6"/>
            <w:lang w:val="en-US"/>
          </w:rPr>
          <w:t>rossii</w:t>
        </w:r>
        <w:r w:rsidR="00912B39" w:rsidRPr="00A9687B">
          <w:rPr>
            <w:rStyle w:val="a6"/>
          </w:rPr>
          <w:t>-</w:t>
        </w:r>
        <w:r w:rsidR="00912B39" w:rsidRPr="001449CF">
          <w:rPr>
            <w:rStyle w:val="a6"/>
            <w:lang w:val="en-US"/>
          </w:rPr>
          <w:t>v</w:t>
        </w:r>
        <w:r w:rsidR="00912B39" w:rsidRPr="00A9687B">
          <w:rPr>
            <w:rStyle w:val="a6"/>
          </w:rPr>
          <w:t>-2022-</w:t>
        </w:r>
        <w:r w:rsidR="00912B39" w:rsidRPr="001449CF">
          <w:rPr>
            <w:rStyle w:val="a6"/>
            <w:lang w:val="en-US"/>
          </w:rPr>
          <w:t>godu</w:t>
        </w:r>
      </w:hyperlink>
      <w:r w:rsidR="00A9687B" w:rsidRPr="00A9687B">
        <w:t xml:space="preserve"> </w:t>
      </w:r>
    </w:p>
    <w:p w14:paraId="15B94E45" w14:textId="2AB0EBAB" w:rsidR="004560CC" w:rsidRPr="00A9687B" w:rsidRDefault="00A9687B" w:rsidP="00982B3D">
      <w:pPr>
        <w:pStyle w:val="a8"/>
        <w:numPr>
          <w:ilvl w:val="0"/>
          <w:numId w:val="1"/>
        </w:numPr>
        <w:jc w:val="both"/>
        <w:rPr>
          <w:lang w:val="en-US"/>
        </w:rPr>
      </w:pPr>
      <w:r w:rsidRPr="00BB19A7">
        <w:t>Широкова Е.Ю., Лукин Е.В. Функционирование производственного сектора экономики Северо-Запада России в 2022–2023 годах: ожидания и реальность // Проблемы развития территории. 2023</w:t>
      </w:r>
      <w:r>
        <w:t xml:space="preserve">. </w:t>
      </w:r>
      <w:r w:rsidRPr="00BB19A7">
        <w:t>Т. 27. № 6. С. 44–63. DOI: 10.15838/ptd.2023.6.128.4</w:t>
      </w:r>
    </w:p>
    <w:p w14:paraId="7418FAEA" w14:textId="7EAEE9B8" w:rsidR="00912B39" w:rsidRDefault="00912B39" w:rsidP="00912B39">
      <w:pPr>
        <w:jc w:val="both"/>
        <w:rPr>
          <w:lang w:val="en-US"/>
        </w:rPr>
      </w:pPr>
    </w:p>
    <w:p w14:paraId="44A03CCB" w14:textId="77777777" w:rsidR="00912B39" w:rsidRDefault="00912B39" w:rsidP="00912B39">
      <w:pPr>
        <w:ind w:firstLine="709"/>
        <w:jc w:val="center"/>
        <w:rPr>
          <w:b/>
          <w:bCs/>
        </w:rPr>
      </w:pPr>
      <w:r>
        <w:rPr>
          <w:b/>
          <w:bCs/>
        </w:rPr>
        <w:t>Информация об авторе</w:t>
      </w:r>
    </w:p>
    <w:p w14:paraId="52491495" w14:textId="77777777" w:rsidR="00912B39" w:rsidRDefault="00912B39" w:rsidP="00912B39">
      <w:pPr>
        <w:ind w:firstLine="709"/>
        <w:jc w:val="both"/>
      </w:pPr>
      <w:r>
        <w:t xml:space="preserve">Широкова Елена Юрьевна (Россия, г. Вологда) – младший научный сотрудник, ФГБУН ВолНЦ РАН (Россия, 160014, г. Вологда, ул. Горького, д. 56а; </w:t>
      </w:r>
      <w:hyperlink r:id="rId10" w:history="1">
        <w:r>
          <w:rPr>
            <w:rStyle w:val="a6"/>
            <w:lang w:val="en-US"/>
          </w:rPr>
          <w:t>shir11@bk.ru</w:t>
        </w:r>
      </w:hyperlink>
      <w:r>
        <w:t>).</w:t>
      </w:r>
    </w:p>
    <w:p w14:paraId="17492A30" w14:textId="11E64BA5" w:rsidR="00912B39" w:rsidRDefault="00912B39" w:rsidP="00912B39">
      <w:pPr>
        <w:jc w:val="both"/>
        <w:rPr>
          <w:lang w:val="en-US"/>
        </w:rPr>
      </w:pPr>
    </w:p>
    <w:p w14:paraId="56D068E8" w14:textId="77777777" w:rsidR="00912B39" w:rsidRDefault="00912B39" w:rsidP="00912B39">
      <w:pPr>
        <w:ind w:firstLine="709"/>
        <w:jc w:val="right"/>
        <w:rPr>
          <w:b/>
          <w:bCs/>
          <w:lang w:val="en-US"/>
        </w:rPr>
      </w:pPr>
      <w:r>
        <w:rPr>
          <w:b/>
          <w:bCs/>
          <w:lang w:val="en-US"/>
        </w:rPr>
        <w:t>Shirokova E.Yu.</w:t>
      </w:r>
    </w:p>
    <w:p w14:paraId="496851C1" w14:textId="77777777" w:rsidR="00851172" w:rsidRDefault="00851172" w:rsidP="00851172">
      <w:pPr>
        <w:ind w:firstLine="709"/>
        <w:jc w:val="center"/>
        <w:rPr>
          <w:b/>
          <w:bCs/>
          <w:lang w:val="en-US"/>
        </w:rPr>
      </w:pPr>
      <w:r w:rsidRPr="00851172">
        <w:rPr>
          <w:b/>
          <w:bCs/>
          <w:lang w:val="en-US"/>
        </w:rPr>
        <w:t>SHORTAGE OF PERSONNEL IN THE MANUFACTURING INDUSTRY OF THE REGION: PROBLEMS AND SOLUTIONS</w:t>
      </w:r>
    </w:p>
    <w:p w14:paraId="2E15A416" w14:textId="0D1FAF22" w:rsidR="00912B39" w:rsidRDefault="0019544F" w:rsidP="00912B39">
      <w:pPr>
        <w:ind w:firstLine="709"/>
        <w:jc w:val="both"/>
        <w:rPr>
          <w:i/>
          <w:iCs/>
          <w:lang w:val="en-US"/>
        </w:rPr>
      </w:pPr>
      <w:r w:rsidRPr="0019544F">
        <w:rPr>
          <w:i/>
          <w:iCs/>
          <w:lang w:val="en-US"/>
        </w:rPr>
        <w:t>In the context of demographic problems, a decrease in migration flows and mobilization processes, the situation on the labor market in Russia is becoming more complicated</w:t>
      </w:r>
      <w:r w:rsidRPr="0019544F">
        <w:rPr>
          <w:i/>
          <w:iCs/>
          <w:lang w:val="en-US"/>
        </w:rPr>
        <w:t xml:space="preserve">. </w:t>
      </w:r>
      <w:r w:rsidR="00093988" w:rsidRPr="00093988">
        <w:rPr>
          <w:i/>
          <w:iCs/>
          <w:lang w:val="en-US"/>
        </w:rPr>
        <w:t>The study highlights methods and tools to improve the effectiveness of training manufacturing workers to fulfill the strategic tasks set for the country</w:t>
      </w:r>
      <w:r w:rsidR="00912B39">
        <w:rPr>
          <w:i/>
          <w:iCs/>
          <w:lang w:val="en-US"/>
        </w:rPr>
        <w:t>.</w:t>
      </w:r>
    </w:p>
    <w:p w14:paraId="0F44AE72" w14:textId="57C30A6B" w:rsidR="00912B39" w:rsidRDefault="00912B39" w:rsidP="00912B39">
      <w:pPr>
        <w:ind w:firstLine="709"/>
        <w:jc w:val="both"/>
        <w:rPr>
          <w:i/>
          <w:iCs/>
          <w:lang w:val="en-US"/>
        </w:rPr>
      </w:pPr>
      <w:r>
        <w:rPr>
          <w:i/>
          <w:iCs/>
          <w:lang w:val="en-US"/>
        </w:rPr>
        <w:t xml:space="preserve">Keywords: </w:t>
      </w:r>
      <w:r w:rsidR="00093988" w:rsidRPr="00093988">
        <w:rPr>
          <w:i/>
          <w:iCs/>
          <w:lang w:val="en-US"/>
        </w:rPr>
        <w:t>region, manufacturing industry, personnel, cooperation</w:t>
      </w:r>
    </w:p>
    <w:p w14:paraId="58E505B5" w14:textId="77777777" w:rsidR="00912B39" w:rsidRDefault="00912B39" w:rsidP="00912B39">
      <w:pPr>
        <w:ind w:firstLine="709"/>
        <w:jc w:val="both"/>
        <w:rPr>
          <w:lang w:val="en-US"/>
        </w:rPr>
      </w:pPr>
    </w:p>
    <w:p w14:paraId="6518D6BB" w14:textId="77777777" w:rsidR="00912B39" w:rsidRDefault="00912B39" w:rsidP="00912B39">
      <w:pPr>
        <w:ind w:firstLine="709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>Information about the author</w:t>
      </w:r>
    </w:p>
    <w:p w14:paraId="04F2A5F2" w14:textId="3F46987E" w:rsidR="00912B39" w:rsidRDefault="00912B39" w:rsidP="00912B39">
      <w:pPr>
        <w:ind w:firstLine="709"/>
        <w:jc w:val="both"/>
        <w:rPr>
          <w:lang w:val="en-US"/>
        </w:rPr>
      </w:pPr>
      <w:r>
        <w:rPr>
          <w:lang w:val="en-US"/>
        </w:rPr>
        <w:lastRenderedPageBreak/>
        <w:t xml:space="preserve">Shirokova Elena Yuryevna (Vologda, Russia) – Junior Researcher, </w:t>
      </w:r>
      <w:r w:rsidR="002A5267" w:rsidRPr="002A5267">
        <w:rPr>
          <w:lang w:val="en-US"/>
        </w:rPr>
        <w:t>VolRC RAS</w:t>
      </w:r>
      <w:r w:rsidR="002A5267" w:rsidRPr="002A5267">
        <w:rPr>
          <w:lang w:val="en-US"/>
        </w:rPr>
        <w:t xml:space="preserve"> </w:t>
      </w:r>
      <w:r>
        <w:rPr>
          <w:lang w:val="en-US"/>
        </w:rPr>
        <w:t>(Russia, 160014, Vologda, Gorky str., 56a; shir11@bk.ru).</w:t>
      </w:r>
    </w:p>
    <w:p w14:paraId="6BD4D881" w14:textId="77777777" w:rsidR="00912B39" w:rsidRDefault="00912B39" w:rsidP="00912B39">
      <w:pPr>
        <w:ind w:firstLine="709"/>
        <w:jc w:val="center"/>
        <w:rPr>
          <w:b/>
          <w:bCs/>
          <w:lang w:val="en-US"/>
        </w:rPr>
      </w:pPr>
    </w:p>
    <w:p w14:paraId="5F82B16A" w14:textId="77777777" w:rsidR="00912B39" w:rsidRDefault="00912B39" w:rsidP="00912B39">
      <w:pPr>
        <w:ind w:firstLine="709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>References</w:t>
      </w:r>
    </w:p>
    <w:p w14:paraId="466B8CE8" w14:textId="46AF733A" w:rsidR="00B64A61" w:rsidRPr="006D6650" w:rsidRDefault="00B64A61" w:rsidP="00B64A61">
      <w:pPr>
        <w:pStyle w:val="a8"/>
        <w:numPr>
          <w:ilvl w:val="0"/>
          <w:numId w:val="2"/>
        </w:numPr>
        <w:jc w:val="both"/>
        <w:rPr>
          <w:lang w:val="en-US"/>
        </w:rPr>
      </w:pPr>
      <w:r w:rsidRPr="00147D22">
        <w:rPr>
          <w:lang w:val="en-US"/>
        </w:rPr>
        <w:t xml:space="preserve"> Prikhodko I. I.</w:t>
      </w:r>
      <w:r w:rsidR="006D6650" w:rsidRPr="006D6650">
        <w:rPr>
          <w:lang w:val="en-US"/>
        </w:rPr>
        <w:t xml:space="preserve"> </w:t>
      </w:r>
      <w:r w:rsidRPr="00147D22">
        <w:rPr>
          <w:lang w:val="en-US"/>
        </w:rPr>
        <w:t xml:space="preserve">Theoretical aspects of the concept of technological sovereignty // Scientific notes of the V. I. Vernadsky Crimean Federal University. </w:t>
      </w:r>
      <w:r w:rsidRPr="00B64A61">
        <w:t xml:space="preserve">Economics and management. </w:t>
      </w:r>
      <w:r w:rsidR="00AC2350" w:rsidRPr="006D6650">
        <w:rPr>
          <w:lang w:val="en-US"/>
        </w:rPr>
        <w:t>2022</w:t>
      </w:r>
      <w:r w:rsidR="00AC2350" w:rsidRPr="00AC2350">
        <w:rPr>
          <w:lang w:val="en-US"/>
        </w:rPr>
        <w:t xml:space="preserve">. </w:t>
      </w:r>
      <w:r w:rsidRPr="006D6650">
        <w:rPr>
          <w:lang w:val="en-US"/>
        </w:rPr>
        <w:t>№4. URL: https://cyberleninka.ru/article/n/teoreticheskie-aspekty-kontseptsii-tehnologicheskogo-suvereniteta</w:t>
      </w:r>
    </w:p>
    <w:p w14:paraId="4BDD6708" w14:textId="77777777" w:rsidR="00A9687B" w:rsidRDefault="00B64A61" w:rsidP="00B64A61">
      <w:pPr>
        <w:pStyle w:val="a8"/>
        <w:numPr>
          <w:ilvl w:val="0"/>
          <w:numId w:val="2"/>
        </w:numPr>
        <w:jc w:val="both"/>
        <w:rPr>
          <w:lang w:val="en-US"/>
        </w:rPr>
      </w:pPr>
      <w:r w:rsidRPr="006D6650">
        <w:rPr>
          <w:lang w:val="en-US"/>
        </w:rPr>
        <w:t xml:space="preserve"> Puzina N. V.</w:t>
      </w:r>
      <w:r w:rsidR="006D6650" w:rsidRPr="006D6650">
        <w:rPr>
          <w:lang w:val="en-US"/>
        </w:rPr>
        <w:t xml:space="preserve"> </w:t>
      </w:r>
      <w:r w:rsidRPr="006D6650">
        <w:rPr>
          <w:lang w:val="en-US"/>
        </w:rPr>
        <w:t xml:space="preserve">On the analysis of Russia's foreign trade in 2022 // Bulletin of SIBITA. </w:t>
      </w:r>
      <w:r w:rsidR="00AC2350" w:rsidRPr="006D6650">
        <w:rPr>
          <w:lang w:val="en-US"/>
        </w:rPr>
        <w:t>2023</w:t>
      </w:r>
      <w:r w:rsidR="00AC2350" w:rsidRPr="00AC2350">
        <w:rPr>
          <w:lang w:val="en-US"/>
        </w:rPr>
        <w:t xml:space="preserve">. </w:t>
      </w:r>
      <w:r w:rsidRPr="006D6650">
        <w:rPr>
          <w:lang w:val="en-US"/>
        </w:rPr>
        <w:t>№2. URL: https://cyberleninka.ru/article/n/ob-analize-vneshney-torgovli-rossii-v-2022-godu</w:t>
      </w:r>
      <w:r w:rsidR="00A9687B" w:rsidRPr="00A9687B">
        <w:rPr>
          <w:lang w:val="en-US"/>
        </w:rPr>
        <w:t xml:space="preserve"> </w:t>
      </w:r>
    </w:p>
    <w:p w14:paraId="4AF0AAEB" w14:textId="71E07B0C" w:rsidR="00912B39" w:rsidRPr="006D6650" w:rsidRDefault="00A9687B" w:rsidP="00B64A61">
      <w:pPr>
        <w:pStyle w:val="a8"/>
        <w:numPr>
          <w:ilvl w:val="0"/>
          <w:numId w:val="2"/>
        </w:numPr>
        <w:jc w:val="both"/>
        <w:rPr>
          <w:lang w:val="en-US"/>
        </w:rPr>
      </w:pPr>
      <w:r w:rsidRPr="00147D22">
        <w:rPr>
          <w:lang w:val="en-US"/>
        </w:rPr>
        <w:t xml:space="preserve">Shirokova E.Yu., Lukin E.V. </w:t>
      </w:r>
      <w:r w:rsidRPr="00AC2350">
        <w:rPr>
          <w:lang w:val="en-US"/>
        </w:rPr>
        <w:t xml:space="preserve">Functioning of the production sector of the economy of the North-West of Russia in 2022-2023: expectations and reality // Problems of territorial development. </w:t>
      </w:r>
      <w:r w:rsidRPr="00147D22">
        <w:rPr>
          <w:lang w:val="en-US"/>
        </w:rPr>
        <w:t>2023</w:t>
      </w:r>
      <w:r w:rsidRPr="00A9687B">
        <w:rPr>
          <w:lang w:val="en-US"/>
        </w:rPr>
        <w:t xml:space="preserve">. </w:t>
      </w:r>
      <w:r w:rsidRPr="00AC2350">
        <w:rPr>
          <w:lang w:val="en-US"/>
        </w:rPr>
        <w:t xml:space="preserve">Vol. </w:t>
      </w:r>
      <w:r w:rsidRPr="00A9687B">
        <w:rPr>
          <w:lang w:val="en-US"/>
        </w:rPr>
        <w:t xml:space="preserve">27. </w:t>
      </w:r>
      <w:r w:rsidRPr="00B64A61">
        <w:t>No. 6. pp. 44-63. DOI: 10.15838/ptd.2023.6.128.4</w:t>
      </w:r>
    </w:p>
    <w:sectPr w:rsidR="00912B39" w:rsidRPr="006D6650" w:rsidSect="0005584F">
      <w:footerReference w:type="default" r:id="rId11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DBFA98" w14:textId="77777777" w:rsidR="007A2779" w:rsidRDefault="007A2779" w:rsidP="007A2779">
      <w:r>
        <w:separator/>
      </w:r>
    </w:p>
  </w:endnote>
  <w:endnote w:type="continuationSeparator" w:id="0">
    <w:p w14:paraId="3FEF5356" w14:textId="77777777" w:rsidR="007A2779" w:rsidRDefault="007A2779" w:rsidP="007A27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926882243"/>
      <w:docPartObj>
        <w:docPartGallery w:val="Page Numbers (Bottom of Page)"/>
        <w:docPartUnique/>
      </w:docPartObj>
    </w:sdtPr>
    <w:sdtContent>
      <w:p w14:paraId="05CE95D2" w14:textId="45226004" w:rsidR="00912B39" w:rsidRDefault="00912B39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FDACA4" w14:textId="77777777" w:rsidR="00912B39" w:rsidRDefault="00912B3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B0C63B" w14:textId="77777777" w:rsidR="007A2779" w:rsidRDefault="007A2779" w:rsidP="007A2779">
      <w:r>
        <w:separator/>
      </w:r>
    </w:p>
  </w:footnote>
  <w:footnote w:type="continuationSeparator" w:id="0">
    <w:p w14:paraId="1D39180B" w14:textId="77777777" w:rsidR="007A2779" w:rsidRDefault="007A2779" w:rsidP="007A2779">
      <w:r>
        <w:continuationSeparator/>
      </w:r>
    </w:p>
  </w:footnote>
  <w:footnote w:id="1">
    <w:p w14:paraId="2B1E8D6D" w14:textId="70FDCED3" w:rsidR="007A2779" w:rsidRPr="007A2779" w:rsidRDefault="007A2779" w:rsidP="007A2779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7A2779">
        <w:t>Рост производств в регионах СЗФО обнажил проблему дефицита кадров</w:t>
      </w:r>
      <w:r>
        <w:t>.</w:t>
      </w:r>
      <w:r w:rsidRPr="007A2779">
        <w:t xml:space="preserve"> </w:t>
      </w:r>
      <w:r>
        <w:rPr>
          <w:lang w:val="en-US"/>
        </w:rPr>
        <w:t>RG</w:t>
      </w:r>
      <w:r w:rsidRPr="007A2779">
        <w:t>.</w:t>
      </w:r>
      <w:r>
        <w:rPr>
          <w:lang w:val="en-US"/>
        </w:rPr>
        <w:t>ru</w:t>
      </w:r>
      <w:r w:rsidRPr="007A2779">
        <w:t xml:space="preserve">. </w:t>
      </w:r>
      <w:r>
        <w:rPr>
          <w:lang w:val="en-US"/>
        </w:rPr>
        <w:t>URL</w:t>
      </w:r>
      <w:r w:rsidRPr="007A2779">
        <w:t xml:space="preserve">: </w:t>
      </w:r>
      <w:hyperlink r:id="rId1" w:history="1">
        <w:r w:rsidRPr="00E55C32">
          <w:rPr>
            <w:rStyle w:val="a6"/>
            <w:lang w:val="en-US"/>
          </w:rPr>
          <w:t>https</w:t>
        </w:r>
        <w:r w:rsidRPr="007A2779">
          <w:rPr>
            <w:rStyle w:val="a6"/>
          </w:rPr>
          <w:t>://</w:t>
        </w:r>
        <w:r w:rsidRPr="00E55C32">
          <w:rPr>
            <w:rStyle w:val="a6"/>
            <w:lang w:val="en-US"/>
          </w:rPr>
          <w:t>rg</w:t>
        </w:r>
        <w:r w:rsidRPr="007A2779">
          <w:rPr>
            <w:rStyle w:val="a6"/>
          </w:rPr>
          <w:t>.</w:t>
        </w:r>
        <w:r w:rsidRPr="00E55C32">
          <w:rPr>
            <w:rStyle w:val="a6"/>
            <w:lang w:val="en-US"/>
          </w:rPr>
          <w:t>ru</w:t>
        </w:r>
        <w:r w:rsidRPr="007A2779">
          <w:rPr>
            <w:rStyle w:val="a6"/>
          </w:rPr>
          <w:t>/2023/10/10/</w:t>
        </w:r>
        <w:r w:rsidRPr="00E55C32">
          <w:rPr>
            <w:rStyle w:val="a6"/>
            <w:lang w:val="en-US"/>
          </w:rPr>
          <w:t>reg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szfo</w:t>
        </w:r>
        <w:r w:rsidRPr="007A2779">
          <w:rPr>
            <w:rStyle w:val="a6"/>
          </w:rPr>
          <w:t>/</w:t>
        </w:r>
        <w:r w:rsidRPr="00E55C32">
          <w:rPr>
            <w:rStyle w:val="a6"/>
            <w:lang w:val="en-US"/>
          </w:rPr>
          <w:t>rost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proizvodstv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v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regionah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szfo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obnazhil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problemu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deficita</w:t>
        </w:r>
        <w:r w:rsidRPr="007A2779">
          <w:rPr>
            <w:rStyle w:val="a6"/>
          </w:rPr>
          <w:t>-</w:t>
        </w:r>
        <w:r w:rsidRPr="00E55C32">
          <w:rPr>
            <w:rStyle w:val="a6"/>
            <w:lang w:val="en-US"/>
          </w:rPr>
          <w:t>kadrov</w:t>
        </w:r>
        <w:r w:rsidRPr="007A2779">
          <w:rPr>
            <w:rStyle w:val="a6"/>
          </w:rPr>
          <w:t>.</w:t>
        </w:r>
        <w:r w:rsidRPr="00E55C32">
          <w:rPr>
            <w:rStyle w:val="a6"/>
            <w:lang w:val="en-US"/>
          </w:rPr>
          <w:t>html</w:t>
        </w:r>
      </w:hyperlink>
      <w:r w:rsidRPr="007A2779">
        <w:t xml:space="preserve"> (</w:t>
      </w:r>
      <w:r>
        <w:t>дата обращения: 14.03.2024</w:t>
      </w:r>
      <w:r w:rsidRPr="007A2779">
        <w:t>)</w:t>
      </w:r>
    </w:p>
  </w:footnote>
  <w:footnote w:id="2">
    <w:p w14:paraId="1F94C032" w14:textId="5079D27E" w:rsidR="00A85721" w:rsidRPr="00A85721" w:rsidRDefault="00A85721" w:rsidP="00A85721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>
        <w:t>Девальвация: что это и грозит ли она рублю в 2024 году</w:t>
      </w:r>
      <w:r>
        <w:t xml:space="preserve">. </w:t>
      </w:r>
      <w:r>
        <w:t>РБК</w:t>
      </w:r>
      <w:r>
        <w:t xml:space="preserve">. </w:t>
      </w:r>
      <w:r>
        <w:rPr>
          <w:lang w:val="en-US"/>
        </w:rPr>
        <w:t>URL</w:t>
      </w:r>
      <w:r>
        <w:t>:</w:t>
      </w:r>
      <w:r w:rsidRPr="00A85721">
        <w:t xml:space="preserve"> </w:t>
      </w:r>
      <w:hyperlink r:id="rId2" w:history="1">
        <w:r w:rsidRPr="001449CF">
          <w:rPr>
            <w:rStyle w:val="a6"/>
          </w:rPr>
          <w:t>https://quote.rbc.ru/news/article/619785cc9a79472c6c0ec5e7?from=copy</w:t>
        </w:r>
      </w:hyperlink>
      <w:r w:rsidRPr="00A85721">
        <w:t xml:space="preserve"> </w:t>
      </w:r>
      <w:r w:rsidRPr="007A2779">
        <w:t>(</w:t>
      </w:r>
      <w:r>
        <w:t>дата обращения: 1</w:t>
      </w:r>
      <w:r w:rsidRPr="00A85721">
        <w:t>9</w:t>
      </w:r>
      <w:r>
        <w:t>.03.2024</w:t>
      </w:r>
      <w:r w:rsidRPr="007A2779">
        <w:t>)</w:t>
      </w:r>
    </w:p>
  </w:footnote>
  <w:footnote w:id="3">
    <w:p w14:paraId="2BEC288A" w14:textId="262F0CC6" w:rsidR="001D3173" w:rsidRPr="001D3173" w:rsidRDefault="001D3173" w:rsidP="001D3173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1D3173">
        <w:t>Демография и безработица лишили Россию 460 тыс. молодых работников за год</w:t>
      </w:r>
      <w:r>
        <w:t xml:space="preserve">. РБК. </w:t>
      </w:r>
      <w:r>
        <w:rPr>
          <w:lang w:val="en-US"/>
        </w:rPr>
        <w:t>URL</w:t>
      </w:r>
      <w:r>
        <w:t xml:space="preserve">: </w:t>
      </w:r>
      <w:hyperlink r:id="rId3" w:history="1">
        <w:r w:rsidR="00CD4E0E" w:rsidRPr="00BE2A6B">
          <w:rPr>
            <w:rStyle w:val="a6"/>
          </w:rPr>
          <w:t>https://www.rbc.ru/economics/13/01/2022/61ddb0159a7947ca69615b63</w:t>
        </w:r>
      </w:hyperlink>
      <w:r w:rsidR="00CD4E0E">
        <w:t xml:space="preserve"> </w:t>
      </w:r>
      <w:r w:rsidR="00CD4E0E" w:rsidRPr="007A2779">
        <w:t>(</w:t>
      </w:r>
      <w:r w:rsidR="00CD4E0E">
        <w:t>дата обращения: 1</w:t>
      </w:r>
      <w:r w:rsidR="00CD4E0E" w:rsidRPr="00A85721">
        <w:t>9</w:t>
      </w:r>
      <w:r w:rsidR="00CD4E0E">
        <w:t>.03.2024</w:t>
      </w:r>
      <w:r w:rsidR="00CD4E0E" w:rsidRPr="007A2779">
        <w:t>)</w:t>
      </w:r>
    </w:p>
  </w:footnote>
  <w:footnote w:id="4">
    <w:p w14:paraId="334EAEC1" w14:textId="459639EC" w:rsidR="00CD4E0E" w:rsidRPr="00CD4E0E" w:rsidRDefault="00CD4E0E" w:rsidP="00CD4E0E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CD4E0E">
        <w:t>Дефицит кадров — проблема «всерьёз и надолго»</w:t>
      </w:r>
      <w:r>
        <w:t xml:space="preserve">. Промышленные страницы. </w:t>
      </w:r>
      <w:r>
        <w:rPr>
          <w:lang w:val="en-US"/>
        </w:rPr>
        <w:t>URL</w:t>
      </w:r>
      <w:r w:rsidRPr="00CD4E0E">
        <w:t xml:space="preserve">: </w:t>
      </w:r>
      <w:hyperlink r:id="rId4" w:history="1">
        <w:r w:rsidRPr="00BE2A6B">
          <w:rPr>
            <w:rStyle w:val="a6"/>
            <w:lang w:val="en-US"/>
          </w:rPr>
          <w:t>https</w:t>
        </w:r>
        <w:r w:rsidRPr="00CD4E0E">
          <w:rPr>
            <w:rStyle w:val="a6"/>
          </w:rPr>
          <w:t>://</w:t>
        </w:r>
        <w:r w:rsidRPr="00BE2A6B">
          <w:rPr>
            <w:rStyle w:val="a6"/>
            <w:lang w:val="en-US"/>
          </w:rPr>
          <w:t>indpages</w:t>
        </w:r>
        <w:r w:rsidRPr="00CD4E0E">
          <w:rPr>
            <w:rStyle w:val="a6"/>
          </w:rPr>
          <w:t>.</w:t>
        </w:r>
        <w:r w:rsidRPr="00BE2A6B">
          <w:rPr>
            <w:rStyle w:val="a6"/>
            <w:lang w:val="en-US"/>
          </w:rPr>
          <w:t>ru</w:t>
        </w:r>
        <w:r w:rsidRPr="00CD4E0E">
          <w:rPr>
            <w:rStyle w:val="a6"/>
          </w:rPr>
          <w:t>/</w:t>
        </w:r>
        <w:r w:rsidRPr="00BE2A6B">
          <w:rPr>
            <w:rStyle w:val="a6"/>
            <w:lang w:val="en-US"/>
          </w:rPr>
          <w:t>prom</w:t>
        </w:r>
        <w:r w:rsidRPr="00CD4E0E">
          <w:rPr>
            <w:rStyle w:val="a6"/>
          </w:rPr>
          <w:t>/</w:t>
        </w:r>
        <w:r w:rsidRPr="00BE2A6B">
          <w:rPr>
            <w:rStyle w:val="a6"/>
            <w:lang w:val="en-US"/>
          </w:rPr>
          <w:t>deficzit</w:t>
        </w:r>
        <w:r w:rsidRPr="00CD4E0E">
          <w:rPr>
            <w:rStyle w:val="a6"/>
          </w:rPr>
          <w:t>-</w:t>
        </w:r>
        <w:r w:rsidRPr="00BE2A6B">
          <w:rPr>
            <w:rStyle w:val="a6"/>
            <w:lang w:val="en-US"/>
          </w:rPr>
          <w:t>kadrov</w:t>
        </w:r>
        <w:r w:rsidRPr="00CD4E0E">
          <w:rPr>
            <w:rStyle w:val="a6"/>
          </w:rPr>
          <w:t>-</w:t>
        </w:r>
        <w:r w:rsidRPr="00BE2A6B">
          <w:rPr>
            <w:rStyle w:val="a6"/>
            <w:lang w:val="en-US"/>
          </w:rPr>
          <w:t>problema</w:t>
        </w:r>
        <w:r w:rsidRPr="00CD4E0E">
          <w:rPr>
            <w:rStyle w:val="a6"/>
          </w:rPr>
          <w:t>-</w:t>
        </w:r>
        <w:r w:rsidRPr="00BE2A6B">
          <w:rPr>
            <w:rStyle w:val="a6"/>
            <w:lang w:val="en-US"/>
          </w:rPr>
          <w:t>vseryoz</w:t>
        </w:r>
        <w:r w:rsidRPr="00CD4E0E">
          <w:rPr>
            <w:rStyle w:val="a6"/>
          </w:rPr>
          <w:t>-</w:t>
        </w:r>
        <w:r w:rsidRPr="00BE2A6B">
          <w:rPr>
            <w:rStyle w:val="a6"/>
            <w:lang w:val="en-US"/>
          </w:rPr>
          <w:t>i</w:t>
        </w:r>
        <w:r w:rsidRPr="00CD4E0E">
          <w:rPr>
            <w:rStyle w:val="a6"/>
          </w:rPr>
          <w:t>-</w:t>
        </w:r>
        <w:r w:rsidRPr="00BE2A6B">
          <w:rPr>
            <w:rStyle w:val="a6"/>
            <w:lang w:val="en-US"/>
          </w:rPr>
          <w:t>nadolgo</w:t>
        </w:r>
        <w:r w:rsidRPr="00CD4E0E">
          <w:rPr>
            <w:rStyle w:val="a6"/>
          </w:rPr>
          <w:t>/</w:t>
        </w:r>
      </w:hyperlink>
      <w:r w:rsidRPr="00CD4E0E">
        <w:t xml:space="preserve"> </w:t>
      </w:r>
      <w:r w:rsidRPr="007A2779">
        <w:t>(</w:t>
      </w:r>
      <w:r>
        <w:t>дата обращения: 1</w:t>
      </w:r>
      <w:r w:rsidRPr="00A85721">
        <w:t>9</w:t>
      </w:r>
      <w:r>
        <w:t>.03.2024</w:t>
      </w:r>
      <w:r w:rsidRPr="007A2779"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4931D6D"/>
    <w:multiLevelType w:val="hybridMultilevel"/>
    <w:tmpl w:val="C9CE5B80"/>
    <w:lvl w:ilvl="0" w:tplc="83665E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37A70ED"/>
    <w:multiLevelType w:val="hybridMultilevel"/>
    <w:tmpl w:val="C9CE5B80"/>
    <w:lvl w:ilvl="0" w:tplc="83665E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42A"/>
    <w:rsid w:val="000426FC"/>
    <w:rsid w:val="0005584F"/>
    <w:rsid w:val="000773FD"/>
    <w:rsid w:val="00093988"/>
    <w:rsid w:val="00094782"/>
    <w:rsid w:val="00147D22"/>
    <w:rsid w:val="0019544F"/>
    <w:rsid w:val="001C1B0C"/>
    <w:rsid w:val="001D3173"/>
    <w:rsid w:val="00217193"/>
    <w:rsid w:val="002A5267"/>
    <w:rsid w:val="002C0CA5"/>
    <w:rsid w:val="002D6CBD"/>
    <w:rsid w:val="002F2559"/>
    <w:rsid w:val="00333294"/>
    <w:rsid w:val="003A4E36"/>
    <w:rsid w:val="003D1733"/>
    <w:rsid w:val="00407FE1"/>
    <w:rsid w:val="004560CC"/>
    <w:rsid w:val="004D2E1B"/>
    <w:rsid w:val="004E465B"/>
    <w:rsid w:val="005A1543"/>
    <w:rsid w:val="005F675F"/>
    <w:rsid w:val="005F73B7"/>
    <w:rsid w:val="00604558"/>
    <w:rsid w:val="006557AF"/>
    <w:rsid w:val="0069789C"/>
    <w:rsid w:val="006B291C"/>
    <w:rsid w:val="006B315A"/>
    <w:rsid w:val="006D6650"/>
    <w:rsid w:val="006F0968"/>
    <w:rsid w:val="007A2779"/>
    <w:rsid w:val="007B0F7B"/>
    <w:rsid w:val="007D0EA7"/>
    <w:rsid w:val="008152E9"/>
    <w:rsid w:val="00822762"/>
    <w:rsid w:val="00830E27"/>
    <w:rsid w:val="0083242A"/>
    <w:rsid w:val="00851172"/>
    <w:rsid w:val="008700FD"/>
    <w:rsid w:val="008A4702"/>
    <w:rsid w:val="008B36D6"/>
    <w:rsid w:val="008B696C"/>
    <w:rsid w:val="008C3D2A"/>
    <w:rsid w:val="008D1A84"/>
    <w:rsid w:val="00912B39"/>
    <w:rsid w:val="0091676B"/>
    <w:rsid w:val="00927B20"/>
    <w:rsid w:val="009B63A1"/>
    <w:rsid w:val="009F4074"/>
    <w:rsid w:val="00A85721"/>
    <w:rsid w:val="00A86223"/>
    <w:rsid w:val="00A9687B"/>
    <w:rsid w:val="00AC2350"/>
    <w:rsid w:val="00AC6B2C"/>
    <w:rsid w:val="00B3386F"/>
    <w:rsid w:val="00B576ED"/>
    <w:rsid w:val="00B64A61"/>
    <w:rsid w:val="00B849CA"/>
    <w:rsid w:val="00B86690"/>
    <w:rsid w:val="00BB19A7"/>
    <w:rsid w:val="00C267FF"/>
    <w:rsid w:val="00CD4E0E"/>
    <w:rsid w:val="00CF41B0"/>
    <w:rsid w:val="00D04EBE"/>
    <w:rsid w:val="00D27C08"/>
    <w:rsid w:val="00E2212E"/>
    <w:rsid w:val="00E5540A"/>
    <w:rsid w:val="00E62AE3"/>
    <w:rsid w:val="00E83ABE"/>
    <w:rsid w:val="00EF1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5EE60"/>
  <w15:chartTrackingRefBased/>
  <w15:docId w15:val="{CFD8D597-7CCC-4BD9-9786-61182C7E5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63A1"/>
    <w:pPr>
      <w:spacing w:after="0" w:line="240" w:lineRule="auto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7A2779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A2779"/>
    <w:rPr>
      <w:rFonts w:ascii="Times New Roman" w:hAnsi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7A2779"/>
    <w:rPr>
      <w:vertAlign w:val="superscript"/>
    </w:rPr>
  </w:style>
  <w:style w:type="character" w:styleId="a6">
    <w:name w:val="Hyperlink"/>
    <w:basedOn w:val="a0"/>
    <w:uiPriority w:val="99"/>
    <w:unhideWhenUsed/>
    <w:rsid w:val="007A2779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7A2779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BB19A7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912B3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912B39"/>
    <w:rPr>
      <w:rFonts w:ascii="Times New Roman" w:hAnsi="Times New Roman"/>
      <w:sz w:val="24"/>
    </w:rPr>
  </w:style>
  <w:style w:type="paragraph" w:styleId="ab">
    <w:name w:val="footer"/>
    <w:basedOn w:val="a"/>
    <w:link w:val="ac"/>
    <w:uiPriority w:val="99"/>
    <w:unhideWhenUsed/>
    <w:rsid w:val="00912B3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912B3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5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n/teoreticheskie-aspekty-kontseptsii-tehnologicheskogo-suverenitet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shir11@bk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yberleninka.ru/article/n/ob-analize-vneshney-torgovli-rossii-v-2022-godu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rbc.ru/economics/13/01/2022/61ddb0159a7947ca69615b63" TargetMode="External"/><Relationship Id="rId2" Type="http://schemas.openxmlformats.org/officeDocument/2006/relationships/hyperlink" Target="https://quote.rbc.ru/news/article/619785cc9a79472c6c0ec5e7?from=copy" TargetMode="External"/><Relationship Id="rId1" Type="http://schemas.openxmlformats.org/officeDocument/2006/relationships/hyperlink" Target="https://rg.ru/2023/10/10/reg-szfo/rost-proizvodstv-v-regionah-szfo-obnazhil-problemu-deficita-kadrov.html" TargetMode="External"/><Relationship Id="rId4" Type="http://schemas.openxmlformats.org/officeDocument/2006/relationships/hyperlink" Target="https://indpages.ru/prom/deficzit-kadrov-problema-vseryoz-i-nadolg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FE6916-D543-4D15-B4E6-77380200B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4</Pages>
  <Words>1679</Words>
  <Characters>9574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ShirokovaE</dc:creator>
  <cp:keywords/>
  <dc:description/>
  <cp:lastModifiedBy>ShirokovaE</cp:lastModifiedBy>
  <cp:revision>57</cp:revision>
  <dcterms:created xsi:type="dcterms:W3CDTF">2024-03-14T10:18:00Z</dcterms:created>
  <dcterms:modified xsi:type="dcterms:W3CDTF">2024-03-19T10:37:00Z</dcterms:modified>
</cp:coreProperties>
</file>