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1C9A" w:rsidRPr="00240284" w:rsidRDefault="00C91C9A" w:rsidP="00C91C9A">
      <w:pPr>
        <w:rPr>
          <w:b/>
          <w:bCs/>
        </w:rPr>
      </w:pPr>
      <w:r w:rsidRPr="00240284">
        <w:rPr>
          <w:b/>
          <w:bCs/>
        </w:rPr>
        <w:t xml:space="preserve">УДК </w:t>
      </w:r>
      <w:r w:rsidR="00E94D06" w:rsidRPr="00240284">
        <w:rPr>
          <w:b/>
          <w:bCs/>
        </w:rPr>
        <w:t>614.23</w:t>
      </w:r>
      <w:r w:rsidR="00240284" w:rsidRPr="00240284">
        <w:rPr>
          <w:b/>
          <w:bCs/>
        </w:rPr>
        <w:t>; 614.23</w:t>
      </w:r>
    </w:p>
    <w:p w:rsidR="00C91C9A" w:rsidRPr="00240284" w:rsidRDefault="00C91C9A" w:rsidP="00054B7E">
      <w:pPr>
        <w:rPr>
          <w:rFonts w:ascii="Times New Roman" w:hAnsi="Times New Roman" w:cs="Times New Roman"/>
          <w:b/>
          <w:bCs/>
        </w:rPr>
      </w:pPr>
      <w:r w:rsidRPr="00240284">
        <w:rPr>
          <w:b/>
          <w:bCs/>
        </w:rPr>
        <w:t xml:space="preserve">ББК </w:t>
      </w:r>
      <w:r w:rsidR="00240284" w:rsidRPr="00240284">
        <w:rPr>
          <w:b/>
          <w:bCs/>
        </w:rPr>
        <w:t>65.291.66</w:t>
      </w:r>
    </w:p>
    <w:p w:rsidR="00BD1AC3" w:rsidRPr="00240284" w:rsidRDefault="0035001A" w:rsidP="006F3623">
      <w:pPr>
        <w:jc w:val="right"/>
        <w:rPr>
          <w:rFonts w:ascii="Times New Roman" w:hAnsi="Times New Roman" w:cs="Times New Roman"/>
          <w:b/>
          <w:bCs/>
        </w:rPr>
      </w:pPr>
      <w:r w:rsidRPr="00240284">
        <w:rPr>
          <w:rFonts w:ascii="Times New Roman" w:hAnsi="Times New Roman" w:cs="Times New Roman"/>
          <w:b/>
          <w:bCs/>
        </w:rPr>
        <w:t xml:space="preserve">Медведева Е.И., </w:t>
      </w:r>
      <w:proofErr w:type="spellStart"/>
      <w:r w:rsidR="00BD1AC3" w:rsidRPr="00240284">
        <w:rPr>
          <w:rFonts w:ascii="Times New Roman" w:hAnsi="Times New Roman" w:cs="Times New Roman"/>
          <w:b/>
          <w:bCs/>
        </w:rPr>
        <w:t>Крошилин</w:t>
      </w:r>
      <w:proofErr w:type="spellEnd"/>
      <w:r w:rsidR="00BD1AC3" w:rsidRPr="00240284">
        <w:rPr>
          <w:rFonts w:ascii="Times New Roman" w:hAnsi="Times New Roman" w:cs="Times New Roman"/>
          <w:b/>
          <w:bCs/>
        </w:rPr>
        <w:t xml:space="preserve"> С.В.</w:t>
      </w:r>
    </w:p>
    <w:p w:rsidR="007E5397" w:rsidRDefault="007E5397" w:rsidP="006F3623">
      <w:pPr>
        <w:jc w:val="center"/>
        <w:rPr>
          <w:rFonts w:ascii="Times New Roman" w:hAnsi="Times New Roman" w:cs="Times New Roman"/>
          <w:b/>
          <w:bCs/>
        </w:rPr>
      </w:pPr>
    </w:p>
    <w:p w:rsidR="000A77BA" w:rsidRDefault="004209D8" w:rsidP="006F3623">
      <w:pPr>
        <w:jc w:val="center"/>
        <w:rPr>
          <w:rFonts w:ascii="Times New Roman" w:hAnsi="Times New Roman" w:cs="Times New Roman"/>
          <w:b/>
          <w:bCs/>
        </w:rPr>
      </w:pPr>
      <w:r w:rsidRPr="00240284">
        <w:rPr>
          <w:rFonts w:ascii="Times New Roman" w:hAnsi="Times New Roman" w:cs="Times New Roman"/>
          <w:b/>
          <w:bCs/>
          <w:lang w:val="en-US"/>
        </w:rPr>
        <w:t>IT</w:t>
      </w:r>
      <w:r>
        <w:rPr>
          <w:rFonts w:ascii="Times New Roman" w:hAnsi="Times New Roman" w:cs="Times New Roman"/>
          <w:b/>
          <w:bCs/>
        </w:rPr>
        <w:t>-</w:t>
      </w:r>
      <w:r w:rsidRPr="00240284">
        <w:rPr>
          <w:rFonts w:ascii="Times New Roman" w:hAnsi="Times New Roman" w:cs="Times New Roman"/>
          <w:b/>
          <w:bCs/>
        </w:rPr>
        <w:t>СПЕЦИАЛИСТЫ В МЕДИЦИНЕ: НЕОБХОДИМАЯ РЕАЛЬНОСТЬ</w:t>
      </w:r>
      <w:r>
        <w:rPr>
          <w:rFonts w:ascii="Times New Roman" w:hAnsi="Times New Roman" w:cs="Times New Roman"/>
          <w:b/>
          <w:bCs/>
        </w:rPr>
        <w:t xml:space="preserve"> </w:t>
      </w:r>
    </w:p>
    <w:p w:rsidR="000A77BA" w:rsidRDefault="000A77BA" w:rsidP="006F3623">
      <w:pPr>
        <w:jc w:val="center"/>
        <w:rPr>
          <w:rFonts w:ascii="Times New Roman" w:hAnsi="Times New Roman" w:cs="Times New Roman"/>
          <w:b/>
          <w:bCs/>
        </w:rPr>
      </w:pPr>
    </w:p>
    <w:p w:rsidR="00477372" w:rsidRPr="001728CE" w:rsidRDefault="00240284" w:rsidP="00124010">
      <w:pPr>
        <w:pStyle w:val="a9"/>
        <w:rPr>
          <w:i/>
        </w:rPr>
      </w:pPr>
      <w:r w:rsidRPr="001728CE">
        <w:rPr>
          <w:i/>
        </w:rPr>
        <w:t xml:space="preserve">В современных условиях происходит </w:t>
      </w:r>
      <w:r w:rsidR="007E5397">
        <w:rPr>
          <w:i/>
        </w:rPr>
        <w:t xml:space="preserve">процесс </w:t>
      </w:r>
      <w:r w:rsidRPr="001728CE">
        <w:rPr>
          <w:i/>
        </w:rPr>
        <w:t>трансформаци</w:t>
      </w:r>
      <w:r w:rsidR="007E5397">
        <w:rPr>
          <w:i/>
        </w:rPr>
        <w:t>и</w:t>
      </w:r>
      <w:r w:rsidRPr="001728CE">
        <w:rPr>
          <w:i/>
        </w:rPr>
        <w:t xml:space="preserve"> профессий практически во всех сферах </w:t>
      </w:r>
      <w:r w:rsidR="007E5397">
        <w:rPr>
          <w:i/>
        </w:rPr>
        <w:t>жизне</w:t>
      </w:r>
      <w:r w:rsidRPr="001728CE">
        <w:rPr>
          <w:i/>
        </w:rPr>
        <w:t>деятельности. Изменени</w:t>
      </w:r>
      <w:r w:rsidR="007E5397">
        <w:rPr>
          <w:i/>
        </w:rPr>
        <w:t>е</w:t>
      </w:r>
      <w:r w:rsidRPr="001728CE">
        <w:rPr>
          <w:i/>
        </w:rPr>
        <w:t xml:space="preserve"> необходимых компетенций, знаний и навыков связано</w:t>
      </w:r>
      <w:r w:rsidR="007E5397">
        <w:rPr>
          <w:i/>
        </w:rPr>
        <w:t>,</w:t>
      </w:r>
      <w:r w:rsidRPr="001728CE">
        <w:rPr>
          <w:i/>
        </w:rPr>
        <w:t xml:space="preserve"> прежде всего</w:t>
      </w:r>
      <w:r w:rsidR="007E5397">
        <w:rPr>
          <w:i/>
        </w:rPr>
        <w:t>,</w:t>
      </w:r>
      <w:r w:rsidRPr="001728CE">
        <w:rPr>
          <w:i/>
        </w:rPr>
        <w:t xml:space="preserve"> с применением новейших информационно-коммуникационных технологий и новых аппаратно-программных решений, которые </w:t>
      </w:r>
      <w:r w:rsidR="007E5397">
        <w:rPr>
          <w:i/>
        </w:rPr>
        <w:t xml:space="preserve">реализуются </w:t>
      </w:r>
      <w:r w:rsidRPr="001728CE">
        <w:rPr>
          <w:i/>
        </w:rPr>
        <w:t xml:space="preserve">практически </w:t>
      </w:r>
      <w:r w:rsidR="007E5397">
        <w:rPr>
          <w:i/>
        </w:rPr>
        <w:t>«</w:t>
      </w:r>
      <w:r w:rsidRPr="001728CE">
        <w:rPr>
          <w:i/>
        </w:rPr>
        <w:t>на каждом рабочем месте</w:t>
      </w:r>
      <w:r w:rsidR="007E5397">
        <w:rPr>
          <w:i/>
        </w:rPr>
        <w:t>»</w:t>
      </w:r>
      <w:r w:rsidRPr="001728CE">
        <w:rPr>
          <w:i/>
        </w:rPr>
        <w:t xml:space="preserve">. Не </w:t>
      </w:r>
      <w:r w:rsidR="007E5397">
        <w:rPr>
          <w:i/>
        </w:rPr>
        <w:t xml:space="preserve">является </w:t>
      </w:r>
      <w:r w:rsidRPr="001728CE">
        <w:rPr>
          <w:i/>
        </w:rPr>
        <w:t>исключение</w:t>
      </w:r>
      <w:r w:rsidR="007E5397">
        <w:rPr>
          <w:i/>
        </w:rPr>
        <w:t>м</w:t>
      </w:r>
      <w:r w:rsidRPr="001728CE">
        <w:rPr>
          <w:i/>
        </w:rPr>
        <w:t xml:space="preserve"> оказание медицинской помощи и </w:t>
      </w:r>
      <w:r w:rsidR="007E5397">
        <w:rPr>
          <w:i/>
        </w:rPr>
        <w:t xml:space="preserve">модернизация всей </w:t>
      </w:r>
      <w:r w:rsidRPr="001728CE">
        <w:rPr>
          <w:i/>
        </w:rPr>
        <w:t>систем</w:t>
      </w:r>
      <w:r w:rsidR="007E5397">
        <w:rPr>
          <w:i/>
        </w:rPr>
        <w:t>ы</w:t>
      </w:r>
      <w:r w:rsidRPr="001728CE">
        <w:rPr>
          <w:i/>
        </w:rPr>
        <w:t xml:space="preserve"> здравоохранения. За последние несколько лет произошли кардинальные изменения в технологиях и формах оказания медпомощи. В столице происходит полное переформатирование подходов и технологий</w:t>
      </w:r>
      <w:r w:rsidR="007E5397">
        <w:rPr>
          <w:i/>
        </w:rPr>
        <w:t>,</w:t>
      </w:r>
      <w:r w:rsidRPr="001728CE">
        <w:rPr>
          <w:i/>
        </w:rPr>
        <w:t xml:space="preserve"> применяемых в первичном звене медицинских организаций</w:t>
      </w:r>
      <w:r w:rsidR="007E5397">
        <w:rPr>
          <w:i/>
        </w:rPr>
        <w:t xml:space="preserve"> (МО)</w:t>
      </w:r>
      <w:r w:rsidRPr="001728CE">
        <w:rPr>
          <w:i/>
        </w:rPr>
        <w:t>.</w:t>
      </w:r>
      <w:r w:rsidR="007E5397">
        <w:rPr>
          <w:i/>
        </w:rPr>
        <w:t xml:space="preserve"> Все МО М</w:t>
      </w:r>
      <w:r w:rsidRPr="001728CE">
        <w:rPr>
          <w:i/>
        </w:rPr>
        <w:t>осковской области работают через ЕМИАС</w:t>
      </w:r>
      <w:r w:rsidR="007E5397">
        <w:rPr>
          <w:i/>
        </w:rPr>
        <w:t xml:space="preserve">. Существует возможность </w:t>
      </w:r>
      <w:r w:rsidRPr="001728CE">
        <w:rPr>
          <w:i/>
        </w:rPr>
        <w:t xml:space="preserve">удаленно записаться на прием и получить </w:t>
      </w:r>
      <w:proofErr w:type="spellStart"/>
      <w:r w:rsidRPr="001728CE">
        <w:rPr>
          <w:i/>
        </w:rPr>
        <w:t>телемедицинскую</w:t>
      </w:r>
      <w:proofErr w:type="spellEnd"/>
      <w:r w:rsidRPr="001728CE">
        <w:rPr>
          <w:i/>
        </w:rPr>
        <w:t xml:space="preserve"> консультацию. Это существенно повышает эффективность работы медиков. Положительный опыт тиражируется во все</w:t>
      </w:r>
      <w:r w:rsidR="007E5397">
        <w:rPr>
          <w:i/>
        </w:rPr>
        <w:t>х</w:t>
      </w:r>
      <w:r w:rsidRPr="001728CE">
        <w:rPr>
          <w:i/>
        </w:rPr>
        <w:t xml:space="preserve"> МО. </w:t>
      </w:r>
      <w:r w:rsidR="007E5397">
        <w:rPr>
          <w:i/>
        </w:rPr>
        <w:t xml:space="preserve">Данные нововведения </w:t>
      </w:r>
      <w:r w:rsidR="00477372" w:rsidRPr="001728CE">
        <w:rPr>
          <w:i/>
        </w:rPr>
        <w:t>к</w:t>
      </w:r>
      <w:r w:rsidR="001728CE" w:rsidRPr="001728CE">
        <w:rPr>
          <w:i/>
        </w:rPr>
        <w:t>а</w:t>
      </w:r>
      <w:r w:rsidR="00477372" w:rsidRPr="001728CE">
        <w:rPr>
          <w:i/>
        </w:rPr>
        <w:t>рдинально меня</w:t>
      </w:r>
      <w:r w:rsidR="007E5397">
        <w:rPr>
          <w:i/>
        </w:rPr>
        <w:t>ю</w:t>
      </w:r>
      <w:r w:rsidR="00477372" w:rsidRPr="001728CE">
        <w:rPr>
          <w:i/>
        </w:rPr>
        <w:t xml:space="preserve">т требования и подходы к подготовке </w:t>
      </w:r>
      <w:r w:rsidR="001728CE" w:rsidRPr="001728CE">
        <w:rPr>
          <w:i/>
        </w:rPr>
        <w:t xml:space="preserve">специалистов в </w:t>
      </w:r>
      <w:r w:rsidR="00477372" w:rsidRPr="001728CE">
        <w:rPr>
          <w:i/>
        </w:rPr>
        <w:t>меди</w:t>
      </w:r>
      <w:r w:rsidR="001728CE" w:rsidRPr="001728CE">
        <w:rPr>
          <w:i/>
        </w:rPr>
        <w:t>цине для возможности обеспечения карами «будущего» современные МО</w:t>
      </w:r>
      <w:r w:rsidR="00477372" w:rsidRPr="001728CE">
        <w:rPr>
          <w:i/>
        </w:rPr>
        <w:t xml:space="preserve">. </w:t>
      </w:r>
    </w:p>
    <w:p w:rsidR="001728CE" w:rsidRDefault="001728CE" w:rsidP="006F3623">
      <w:pPr>
        <w:pStyle w:val="a9"/>
        <w:rPr>
          <w:b/>
          <w:i/>
        </w:rPr>
      </w:pPr>
    </w:p>
    <w:p w:rsidR="00DB72F0" w:rsidRDefault="005E189A" w:rsidP="006F3623">
      <w:pPr>
        <w:pStyle w:val="a9"/>
        <w:rPr>
          <w:i/>
        </w:rPr>
      </w:pPr>
      <w:r w:rsidRPr="00C91C9A">
        <w:rPr>
          <w:b/>
          <w:i/>
        </w:rPr>
        <w:t>Ключевые слова:</w:t>
      </w:r>
      <w:r w:rsidRPr="00C91C9A">
        <w:rPr>
          <w:i/>
        </w:rPr>
        <w:t xml:space="preserve"> </w:t>
      </w:r>
      <w:proofErr w:type="gramStart"/>
      <w:r w:rsidR="000828AC">
        <w:rPr>
          <w:i/>
          <w:lang w:val="en-US"/>
        </w:rPr>
        <w:t>IT</w:t>
      </w:r>
      <w:r w:rsidR="000828AC">
        <w:rPr>
          <w:i/>
        </w:rPr>
        <w:t>-специалисты,</w:t>
      </w:r>
      <w:r w:rsidR="00D8056F">
        <w:rPr>
          <w:i/>
        </w:rPr>
        <w:t xml:space="preserve"> информационные технологии</w:t>
      </w:r>
      <w:r w:rsidR="00054B7E" w:rsidRPr="00C91C9A">
        <w:rPr>
          <w:i/>
        </w:rPr>
        <w:t xml:space="preserve">, </w:t>
      </w:r>
      <w:r w:rsidR="008D22F0">
        <w:rPr>
          <w:i/>
        </w:rPr>
        <w:t>медицина</w:t>
      </w:r>
      <w:r w:rsidR="00D8056F">
        <w:rPr>
          <w:i/>
        </w:rPr>
        <w:t xml:space="preserve">, </w:t>
      </w:r>
      <w:r w:rsidR="008D22F0">
        <w:rPr>
          <w:i/>
        </w:rPr>
        <w:t>кадры</w:t>
      </w:r>
      <w:r w:rsidR="004025C0">
        <w:rPr>
          <w:i/>
        </w:rPr>
        <w:t xml:space="preserve">, </w:t>
      </w:r>
      <w:r w:rsidR="004025C0" w:rsidRPr="004025C0">
        <w:rPr>
          <w:i/>
        </w:rPr>
        <w:t>эффективность здравоохранения</w:t>
      </w:r>
      <w:r w:rsidR="00054B7E" w:rsidRPr="00C91C9A">
        <w:rPr>
          <w:i/>
        </w:rPr>
        <w:t>.</w:t>
      </w:r>
      <w:proofErr w:type="gramEnd"/>
    </w:p>
    <w:p w:rsidR="00D8056F" w:rsidRPr="00C91C9A" w:rsidRDefault="00D8056F" w:rsidP="006F3623">
      <w:pPr>
        <w:pStyle w:val="a9"/>
      </w:pPr>
    </w:p>
    <w:p w:rsidR="000828AC" w:rsidRDefault="00356C53" w:rsidP="0000134F">
      <w:pPr>
        <w:pStyle w:val="a9"/>
        <w:rPr>
          <w:color w:val="000000"/>
        </w:rPr>
      </w:pPr>
      <w:r>
        <w:rPr>
          <w:color w:val="000000"/>
        </w:rPr>
        <w:t xml:space="preserve">Современные реалии </w:t>
      </w:r>
      <w:r w:rsidR="0000134F">
        <w:rPr>
          <w:color w:val="000000"/>
        </w:rPr>
        <w:t xml:space="preserve">предопределяют </w:t>
      </w:r>
      <w:r>
        <w:rPr>
          <w:color w:val="000000"/>
        </w:rPr>
        <w:t>изменение форматов обучения студентов-медиков для соответствия их компетенций запросам здравоохранения. В 2014 году впервые был создан «Атлас новых профессий»</w:t>
      </w:r>
      <w:r w:rsidR="00060CE1" w:rsidRPr="00060CE1">
        <w:rPr>
          <w:color w:val="000000"/>
        </w:rPr>
        <w:t xml:space="preserve"> [1]</w:t>
      </w:r>
      <w:r>
        <w:rPr>
          <w:color w:val="000000"/>
        </w:rPr>
        <w:t>, который ежегодно дополняется и модернизируется исходя переформатирования требований, предъявляемым к наличию специалистов в различных отраслях экономики. Уже сейчас можно говорить о наличии на рынке труда спроса на</w:t>
      </w:r>
      <w:r w:rsidR="007E5397">
        <w:rPr>
          <w:color w:val="000000"/>
        </w:rPr>
        <w:t xml:space="preserve"> </w:t>
      </w:r>
      <w:proofErr w:type="spellStart"/>
      <w:r>
        <w:rPr>
          <w:color w:val="000000"/>
        </w:rPr>
        <w:t>биоинформатиков</w:t>
      </w:r>
      <w:proofErr w:type="spellEnd"/>
      <w:r>
        <w:rPr>
          <w:color w:val="000000"/>
        </w:rPr>
        <w:t xml:space="preserve"> </w:t>
      </w:r>
      <w:r w:rsidRPr="000828AC">
        <w:rPr>
          <w:color w:val="000000"/>
        </w:rPr>
        <w:t xml:space="preserve">и </w:t>
      </w:r>
      <w:proofErr w:type="spellStart"/>
      <w:r w:rsidRPr="000828AC">
        <w:rPr>
          <w:color w:val="000000"/>
        </w:rPr>
        <w:t>ИТ-медико</w:t>
      </w:r>
      <w:r>
        <w:rPr>
          <w:color w:val="000000"/>
        </w:rPr>
        <w:t>в</w:t>
      </w:r>
      <w:proofErr w:type="spellEnd"/>
      <w:r>
        <w:rPr>
          <w:color w:val="000000"/>
        </w:rPr>
        <w:t xml:space="preserve">. В Атласе 2021 года отражены следующие новые медицинские специальности, по которым необходимо «удовлетворять спрос» в ближайшей </w:t>
      </w:r>
      <w:r w:rsidR="00617E35">
        <w:rPr>
          <w:color w:val="000000"/>
        </w:rPr>
        <w:t>перспективе</w:t>
      </w:r>
      <w:r>
        <w:rPr>
          <w:color w:val="000000"/>
        </w:rPr>
        <w:t xml:space="preserve"> (</w:t>
      </w:r>
      <w:proofErr w:type="gramStart"/>
      <w:r w:rsidR="00F37C2E">
        <w:rPr>
          <w:color w:val="000000"/>
        </w:rPr>
        <w:t>см</w:t>
      </w:r>
      <w:proofErr w:type="gramEnd"/>
      <w:r w:rsidR="00F37C2E">
        <w:rPr>
          <w:color w:val="000000"/>
        </w:rPr>
        <w:t xml:space="preserve">. </w:t>
      </w:r>
      <w:r>
        <w:rPr>
          <w:color w:val="000000"/>
        </w:rPr>
        <w:t>рис. 1</w:t>
      </w:r>
      <w:r w:rsidR="0005022E">
        <w:rPr>
          <w:color w:val="000000"/>
        </w:rPr>
        <w:t>,2</w:t>
      </w:r>
      <w:r>
        <w:rPr>
          <w:color w:val="000000"/>
        </w:rPr>
        <w:t>)</w:t>
      </w:r>
      <w:r w:rsidR="00F37C2E">
        <w:rPr>
          <w:color w:val="000000"/>
        </w:rPr>
        <w:t>.</w:t>
      </w:r>
    </w:p>
    <w:p w:rsidR="007E5397" w:rsidRDefault="007E5397" w:rsidP="007E5397">
      <w:pPr>
        <w:pStyle w:val="a9"/>
        <w:rPr>
          <w:color w:val="000000"/>
        </w:rPr>
      </w:pPr>
      <w:r>
        <w:rPr>
          <w:color w:val="000000"/>
        </w:rPr>
        <w:t>Все многообразие новых специальностей нацелено на изменение структуры и формата предоставления медицинских услуг. Однако некоторые специальности напрямую влияют на процесс получения медицинской помощи пациентами</w:t>
      </w:r>
      <w:r w:rsidRPr="00617E35">
        <w:rPr>
          <w:color w:val="000000"/>
        </w:rPr>
        <w:t xml:space="preserve"> [</w:t>
      </w:r>
      <w:r w:rsidRPr="00F37C2E">
        <w:rPr>
          <w:color w:val="000000"/>
        </w:rPr>
        <w:t>2</w:t>
      </w:r>
      <w:r w:rsidRPr="00617E35">
        <w:rPr>
          <w:color w:val="000000"/>
        </w:rPr>
        <w:t>]</w:t>
      </w:r>
      <w:r>
        <w:rPr>
          <w:color w:val="000000"/>
        </w:rPr>
        <w:t>, а другие создают некий позитивный «шлейф» сопутствующих услуг, облегчая как процесс получения и оказания медицинских услуг, так и создавая более удобные/комфортные медицинские условия.</w:t>
      </w:r>
    </w:p>
    <w:p w:rsidR="007E5397" w:rsidRDefault="007E5397" w:rsidP="007E5397">
      <w:pPr>
        <w:pStyle w:val="a9"/>
        <w:rPr>
          <w:color w:val="000000"/>
        </w:rPr>
      </w:pPr>
      <w:r>
        <w:rPr>
          <w:bCs/>
          <w:color w:val="000000"/>
        </w:rPr>
        <w:t xml:space="preserve">Например, </w:t>
      </w:r>
      <w:proofErr w:type="spellStart"/>
      <w:r w:rsidRPr="008B2302">
        <w:rPr>
          <w:bCs/>
          <w:color w:val="000000"/>
        </w:rPr>
        <w:t>ИТ-медики</w:t>
      </w:r>
      <w:proofErr w:type="spellEnd"/>
      <w:r>
        <w:rPr>
          <w:color w:val="000000"/>
        </w:rPr>
        <w:t xml:space="preserve"> </w:t>
      </w:r>
      <w:r w:rsidRPr="008B2302">
        <w:rPr>
          <w:color w:val="000000"/>
        </w:rPr>
        <w:t>—</w:t>
      </w:r>
      <w:r w:rsidRPr="000828AC">
        <w:rPr>
          <w:color w:val="000000"/>
        </w:rPr>
        <w:t xml:space="preserve"> </w:t>
      </w:r>
      <w:r>
        <w:rPr>
          <w:color w:val="000000"/>
        </w:rPr>
        <w:t xml:space="preserve">это медицинские </w:t>
      </w:r>
      <w:r w:rsidRPr="000828AC">
        <w:rPr>
          <w:color w:val="000000"/>
        </w:rPr>
        <w:t>специалисты,</w:t>
      </w:r>
      <w:r>
        <w:rPr>
          <w:color w:val="000000"/>
        </w:rPr>
        <w:t xml:space="preserve"> </w:t>
      </w:r>
      <w:r w:rsidRPr="000828AC">
        <w:rPr>
          <w:color w:val="000000"/>
        </w:rPr>
        <w:t xml:space="preserve">которые </w:t>
      </w:r>
      <w:r>
        <w:rPr>
          <w:color w:val="000000"/>
        </w:rPr>
        <w:t>меняют сегодня сам принцип и формат работы медицинских организаций. В их компетенции находятся не только технические медицинские решения</w:t>
      </w:r>
      <w:r w:rsidRPr="00060CE1">
        <w:rPr>
          <w:color w:val="000000"/>
        </w:rPr>
        <w:t xml:space="preserve"> [</w:t>
      </w:r>
      <w:r w:rsidRPr="00F37C2E">
        <w:rPr>
          <w:color w:val="000000"/>
        </w:rPr>
        <w:t>3</w:t>
      </w:r>
      <w:r w:rsidRPr="00060CE1">
        <w:rPr>
          <w:color w:val="000000"/>
        </w:rPr>
        <w:t>]</w:t>
      </w:r>
      <w:r>
        <w:rPr>
          <w:color w:val="000000"/>
        </w:rPr>
        <w:t xml:space="preserve">, но и претерпевает изменение процесс управления информационными потоками в широком смысле слова. Благодаря их работе уже сейчас становится возможным внедрение </w:t>
      </w:r>
      <w:r w:rsidRPr="000828AC">
        <w:rPr>
          <w:color w:val="000000"/>
        </w:rPr>
        <w:t>информационн</w:t>
      </w:r>
      <w:r>
        <w:rPr>
          <w:color w:val="000000"/>
        </w:rPr>
        <w:t>ых технологий, работа с большими данными (</w:t>
      </w:r>
      <w:proofErr w:type="spellStart"/>
      <w:r w:rsidRPr="000828AC">
        <w:rPr>
          <w:color w:val="000000"/>
        </w:rPr>
        <w:t>Big</w:t>
      </w:r>
      <w:proofErr w:type="spellEnd"/>
      <w:r w:rsidRPr="000828AC">
        <w:rPr>
          <w:color w:val="000000"/>
        </w:rPr>
        <w:t xml:space="preserve"> </w:t>
      </w:r>
      <w:proofErr w:type="spellStart"/>
      <w:r w:rsidRPr="000828AC">
        <w:rPr>
          <w:color w:val="000000"/>
        </w:rPr>
        <w:t>Data</w:t>
      </w:r>
      <w:proofErr w:type="spellEnd"/>
      <w:r>
        <w:rPr>
          <w:color w:val="000000"/>
        </w:rPr>
        <w:t xml:space="preserve">), ведение </w:t>
      </w:r>
      <w:proofErr w:type="spellStart"/>
      <w:r>
        <w:rPr>
          <w:color w:val="000000"/>
        </w:rPr>
        <w:t>телеконсультаций</w:t>
      </w:r>
      <w:proofErr w:type="spellEnd"/>
      <w:r>
        <w:rPr>
          <w:color w:val="000000"/>
        </w:rPr>
        <w:t xml:space="preserve"> и консилиумов </w:t>
      </w:r>
      <w:proofErr w:type="spellStart"/>
      <w:r>
        <w:rPr>
          <w:color w:val="000000"/>
        </w:rPr>
        <w:t>он-лайн</w:t>
      </w:r>
      <w:proofErr w:type="spellEnd"/>
      <w:r w:rsidRPr="00F37C2E">
        <w:rPr>
          <w:color w:val="000000"/>
        </w:rPr>
        <w:t xml:space="preserve"> [4</w:t>
      </w:r>
      <w:r>
        <w:rPr>
          <w:color w:val="000000"/>
        </w:rPr>
        <w:t>,</w:t>
      </w:r>
      <w:r w:rsidRPr="00F37C2E">
        <w:rPr>
          <w:color w:val="000000"/>
        </w:rPr>
        <w:t>5]</w:t>
      </w:r>
      <w:r>
        <w:rPr>
          <w:color w:val="000000"/>
        </w:rPr>
        <w:t xml:space="preserve">, а также многое другое, что базируется на </w:t>
      </w:r>
      <w:r>
        <w:rPr>
          <w:color w:val="000000"/>
          <w:lang w:val="en-US"/>
        </w:rPr>
        <w:t>IT</w:t>
      </w:r>
      <w:r w:rsidRPr="008B2302">
        <w:rPr>
          <w:color w:val="000000"/>
        </w:rPr>
        <w:t xml:space="preserve"> </w:t>
      </w:r>
      <w:r>
        <w:rPr>
          <w:color w:val="000000"/>
        </w:rPr>
        <w:t xml:space="preserve">решениях в медицине </w:t>
      </w:r>
      <w:r w:rsidRPr="001E3596">
        <w:rPr>
          <w:bCs/>
          <w:color w:val="000000"/>
        </w:rPr>
        <w:t>[</w:t>
      </w:r>
      <w:r>
        <w:rPr>
          <w:bCs/>
          <w:color w:val="000000"/>
        </w:rPr>
        <w:t>6</w:t>
      </w:r>
      <w:r w:rsidRPr="001E3596">
        <w:rPr>
          <w:bCs/>
          <w:color w:val="000000"/>
        </w:rPr>
        <w:t>].</w:t>
      </w:r>
      <w:r>
        <w:rPr>
          <w:color w:val="000000"/>
        </w:rPr>
        <w:t xml:space="preserve"> В связи с постоянным ростом новаций в системе здравоохранения работодатели определяют некий усредненный вариант компетенций, которыми должны владеть </w:t>
      </w:r>
      <w:proofErr w:type="spellStart"/>
      <w:r>
        <w:rPr>
          <w:color w:val="000000"/>
        </w:rPr>
        <w:t>ИТ-врачи</w:t>
      </w:r>
      <w:proofErr w:type="spellEnd"/>
      <w:r>
        <w:rPr>
          <w:color w:val="000000"/>
        </w:rPr>
        <w:t xml:space="preserve"> (рис. 3)</w:t>
      </w:r>
    </w:p>
    <w:p w:rsidR="007E5397" w:rsidRDefault="007E5397" w:rsidP="007E5397">
      <w:pPr>
        <w:pStyle w:val="a9"/>
        <w:rPr>
          <w:color w:val="000000"/>
        </w:rPr>
      </w:pPr>
    </w:p>
    <w:p w:rsidR="007E5397" w:rsidRDefault="007E5397" w:rsidP="0000134F">
      <w:pPr>
        <w:pStyle w:val="a9"/>
        <w:rPr>
          <w:color w:val="000000"/>
        </w:rPr>
      </w:pPr>
    </w:p>
    <w:p w:rsidR="00356C53" w:rsidRDefault="00356C53" w:rsidP="0000134F">
      <w:pPr>
        <w:pStyle w:val="a9"/>
        <w:rPr>
          <w:color w:val="000000"/>
        </w:rPr>
      </w:pPr>
    </w:p>
    <w:p w:rsidR="0005022E" w:rsidRDefault="00603933" w:rsidP="0005022E">
      <w:pPr>
        <w:pStyle w:val="a9"/>
        <w:ind w:firstLine="0"/>
        <w:jc w:val="center"/>
        <w:rPr>
          <w:color w:val="000000"/>
        </w:rPr>
      </w:pPr>
      <w:r>
        <w:rPr>
          <w:noProof/>
          <w:color w:val="000000"/>
        </w:rPr>
        <w:lastRenderedPageBreak/>
        <w:drawing>
          <wp:inline distT="0" distB="0" distL="0" distR="0">
            <wp:extent cx="5040000" cy="5992026"/>
            <wp:effectExtent l="19050" t="0" r="825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5040000" cy="5992026"/>
                    </a:xfrm>
                    <a:prstGeom prst="rect">
                      <a:avLst/>
                    </a:prstGeom>
                    <a:noFill/>
                    <a:ln w="9525">
                      <a:noFill/>
                      <a:miter lim="800000"/>
                      <a:headEnd/>
                      <a:tailEnd/>
                    </a:ln>
                  </pic:spPr>
                </pic:pic>
              </a:graphicData>
            </a:graphic>
          </wp:inline>
        </w:drawing>
      </w:r>
    </w:p>
    <w:p w:rsidR="0005022E" w:rsidRPr="0005022E" w:rsidRDefault="0005022E" w:rsidP="0005022E">
      <w:pPr>
        <w:pStyle w:val="a9"/>
        <w:ind w:firstLine="0"/>
      </w:pPr>
      <w:r w:rsidRPr="001E3596">
        <w:rPr>
          <w:i/>
          <w:color w:val="000000"/>
        </w:rPr>
        <w:t>Источник: Составлено авторами на основе [</w:t>
      </w:r>
      <w:r w:rsidR="00FA6A6D">
        <w:rPr>
          <w:i/>
          <w:color w:val="000000"/>
        </w:rPr>
        <w:t>1</w:t>
      </w:r>
      <w:r w:rsidRPr="001E3596">
        <w:rPr>
          <w:i/>
          <w:color w:val="000000"/>
        </w:rPr>
        <w:t>].</w:t>
      </w:r>
    </w:p>
    <w:p w:rsidR="0005022E" w:rsidRPr="008F2144" w:rsidRDefault="0005022E" w:rsidP="0005022E">
      <w:pPr>
        <w:pStyle w:val="a9"/>
        <w:ind w:firstLine="0"/>
        <w:jc w:val="center"/>
      </w:pPr>
      <w:r w:rsidRPr="008F2144">
        <w:t>Рисунок</w:t>
      </w:r>
      <w:r w:rsidRPr="0005022E">
        <w:t xml:space="preserve"> </w:t>
      </w:r>
      <w:r>
        <w:t>1</w:t>
      </w:r>
      <w:r w:rsidRPr="0005022E">
        <w:t xml:space="preserve">. </w:t>
      </w:r>
      <w:r>
        <w:t>Профессии «будущего» в медицине</w:t>
      </w:r>
    </w:p>
    <w:p w:rsidR="0005022E" w:rsidRDefault="0005022E" w:rsidP="0005022E">
      <w:pPr>
        <w:pStyle w:val="a9"/>
        <w:ind w:firstLine="0"/>
        <w:jc w:val="center"/>
        <w:rPr>
          <w:color w:val="000000"/>
        </w:rPr>
      </w:pPr>
    </w:p>
    <w:p w:rsidR="007E5397" w:rsidRDefault="007E5397" w:rsidP="0005022E">
      <w:pPr>
        <w:pStyle w:val="a9"/>
        <w:ind w:firstLine="0"/>
        <w:jc w:val="center"/>
        <w:rPr>
          <w:color w:val="000000"/>
        </w:rPr>
      </w:pPr>
    </w:p>
    <w:p w:rsidR="00356C53" w:rsidRDefault="0005022E" w:rsidP="0000134F">
      <w:pPr>
        <w:pStyle w:val="a9"/>
        <w:rPr>
          <w:color w:val="000000"/>
        </w:rPr>
      </w:pPr>
      <w:r>
        <w:rPr>
          <w:color w:val="000000"/>
        </w:rPr>
        <w:br w:type="page"/>
      </w:r>
    </w:p>
    <w:p w:rsidR="0005022E" w:rsidRDefault="00603933" w:rsidP="0005022E">
      <w:pPr>
        <w:pStyle w:val="a9"/>
        <w:ind w:firstLine="0"/>
        <w:jc w:val="center"/>
        <w:rPr>
          <w:color w:val="000000"/>
        </w:rPr>
      </w:pPr>
      <w:r>
        <w:rPr>
          <w:noProof/>
          <w:color w:val="000000"/>
        </w:rPr>
        <w:lastRenderedPageBreak/>
        <w:drawing>
          <wp:inline distT="0" distB="0" distL="0" distR="0">
            <wp:extent cx="5040000" cy="7546409"/>
            <wp:effectExtent l="19050" t="0" r="825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5040000" cy="7546409"/>
                    </a:xfrm>
                    <a:prstGeom prst="rect">
                      <a:avLst/>
                    </a:prstGeom>
                    <a:noFill/>
                    <a:ln w="9525">
                      <a:noFill/>
                      <a:miter lim="800000"/>
                      <a:headEnd/>
                      <a:tailEnd/>
                    </a:ln>
                  </pic:spPr>
                </pic:pic>
              </a:graphicData>
            </a:graphic>
          </wp:inline>
        </w:drawing>
      </w:r>
    </w:p>
    <w:p w:rsidR="0005022E" w:rsidRPr="0005022E" w:rsidRDefault="0005022E" w:rsidP="0005022E">
      <w:pPr>
        <w:pStyle w:val="a9"/>
        <w:ind w:firstLine="0"/>
      </w:pPr>
      <w:r w:rsidRPr="001E3596">
        <w:rPr>
          <w:i/>
          <w:color w:val="000000"/>
        </w:rPr>
        <w:t>Источник: Составлено авторами на основе [</w:t>
      </w:r>
      <w:r w:rsidR="00FA6A6D">
        <w:rPr>
          <w:i/>
          <w:color w:val="000000"/>
        </w:rPr>
        <w:t>1</w:t>
      </w:r>
      <w:r w:rsidRPr="001E3596">
        <w:rPr>
          <w:i/>
          <w:color w:val="000000"/>
        </w:rPr>
        <w:t>].</w:t>
      </w:r>
    </w:p>
    <w:p w:rsidR="0005022E" w:rsidRPr="008F2144" w:rsidRDefault="0005022E" w:rsidP="00060CE1">
      <w:pPr>
        <w:pStyle w:val="a9"/>
        <w:jc w:val="center"/>
      </w:pPr>
      <w:r w:rsidRPr="008F2144">
        <w:t>Рисунок</w:t>
      </w:r>
      <w:r w:rsidRPr="0005022E">
        <w:t xml:space="preserve"> </w:t>
      </w:r>
      <w:r>
        <w:t>2</w:t>
      </w:r>
      <w:r w:rsidRPr="0005022E">
        <w:t xml:space="preserve">. </w:t>
      </w:r>
      <w:r w:rsidR="00060CE1">
        <w:t>Профессии «будущего», сопровождающие процесс оказания медицинских услуг</w:t>
      </w:r>
    </w:p>
    <w:p w:rsidR="00060CE1" w:rsidRDefault="00060CE1" w:rsidP="000828AC">
      <w:pPr>
        <w:pStyle w:val="a9"/>
        <w:rPr>
          <w:color w:val="000000"/>
        </w:rPr>
      </w:pPr>
    </w:p>
    <w:p w:rsidR="00060CE1" w:rsidRPr="00060CE1" w:rsidRDefault="00603933" w:rsidP="008F2144">
      <w:pPr>
        <w:pStyle w:val="a9"/>
        <w:ind w:firstLine="0"/>
        <w:jc w:val="center"/>
        <w:rPr>
          <w:b/>
          <w:color w:val="000000"/>
        </w:rPr>
      </w:pPr>
      <w:r>
        <w:rPr>
          <w:b/>
          <w:noProof/>
          <w:color w:val="000000"/>
        </w:rPr>
        <w:lastRenderedPageBreak/>
        <w:drawing>
          <wp:inline distT="0" distB="0" distL="0" distR="0">
            <wp:extent cx="5038090" cy="2717165"/>
            <wp:effectExtent l="1905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cstate="print"/>
                    <a:srcRect/>
                    <a:stretch>
                      <a:fillRect/>
                    </a:stretch>
                  </pic:blipFill>
                  <pic:spPr bwMode="auto">
                    <a:xfrm>
                      <a:off x="0" y="0"/>
                      <a:ext cx="5038090" cy="2717165"/>
                    </a:xfrm>
                    <a:prstGeom prst="rect">
                      <a:avLst/>
                    </a:prstGeom>
                    <a:noFill/>
                    <a:ln w="9525">
                      <a:noFill/>
                      <a:miter lim="800000"/>
                      <a:headEnd/>
                      <a:tailEnd/>
                    </a:ln>
                  </pic:spPr>
                </pic:pic>
              </a:graphicData>
            </a:graphic>
          </wp:inline>
        </w:drawing>
      </w:r>
    </w:p>
    <w:p w:rsidR="00060CE1" w:rsidRPr="0005022E" w:rsidRDefault="00060CE1" w:rsidP="00060CE1">
      <w:pPr>
        <w:pStyle w:val="a9"/>
        <w:ind w:firstLine="0"/>
      </w:pPr>
      <w:r w:rsidRPr="001E3596">
        <w:rPr>
          <w:i/>
          <w:color w:val="000000"/>
        </w:rPr>
        <w:t>Источник: Составлено авторами на основе [</w:t>
      </w:r>
      <w:r w:rsidR="00F37C2E">
        <w:rPr>
          <w:i/>
          <w:color w:val="000000"/>
        </w:rPr>
        <w:t>7</w:t>
      </w:r>
      <w:r w:rsidRPr="001E3596">
        <w:rPr>
          <w:i/>
          <w:color w:val="000000"/>
        </w:rPr>
        <w:t>].</w:t>
      </w:r>
    </w:p>
    <w:p w:rsidR="00F67453" w:rsidRPr="008F2144" w:rsidRDefault="008F2144" w:rsidP="008F2144">
      <w:pPr>
        <w:pStyle w:val="a9"/>
        <w:ind w:firstLine="0"/>
        <w:jc w:val="center"/>
      </w:pPr>
      <w:r w:rsidRPr="008F2144">
        <w:t>Рисунок</w:t>
      </w:r>
      <w:r w:rsidRPr="001728CE">
        <w:t xml:space="preserve"> 3. </w:t>
      </w:r>
      <w:r>
        <w:t>Перечень ко</w:t>
      </w:r>
      <w:r w:rsidR="006A0194">
        <w:t>м</w:t>
      </w:r>
      <w:r>
        <w:t>петенций</w:t>
      </w:r>
      <w:r w:rsidR="006A0194">
        <w:t xml:space="preserve"> (</w:t>
      </w:r>
      <w:proofErr w:type="spellStart"/>
      <w:r w:rsidR="006A0194" w:rsidRPr="006A0194">
        <w:t>Hard</w:t>
      </w:r>
      <w:proofErr w:type="spellEnd"/>
      <w:r w:rsidR="006A0194" w:rsidRPr="006A0194">
        <w:t xml:space="preserve"> </w:t>
      </w:r>
      <w:proofErr w:type="spellStart"/>
      <w:r w:rsidR="006A0194" w:rsidRPr="006A0194">
        <w:t>skills</w:t>
      </w:r>
      <w:proofErr w:type="spellEnd"/>
      <w:r w:rsidR="006A0194">
        <w:t>)</w:t>
      </w:r>
      <w:r w:rsidR="006A0194" w:rsidRPr="006A0194">
        <w:t xml:space="preserve"> </w:t>
      </w:r>
      <w:proofErr w:type="spellStart"/>
      <w:r w:rsidR="006A0194" w:rsidRPr="006A0194">
        <w:t>ИТ-врача</w:t>
      </w:r>
      <w:proofErr w:type="spellEnd"/>
    </w:p>
    <w:p w:rsidR="008F2144" w:rsidRDefault="008F2144" w:rsidP="000828AC">
      <w:pPr>
        <w:pStyle w:val="a9"/>
        <w:rPr>
          <w:color w:val="000000"/>
        </w:rPr>
      </w:pPr>
    </w:p>
    <w:p w:rsidR="006A0194" w:rsidRDefault="00D43B52" w:rsidP="008F2144">
      <w:pPr>
        <w:pStyle w:val="a9"/>
        <w:rPr>
          <w:bCs/>
          <w:color w:val="000000"/>
        </w:rPr>
      </w:pPr>
      <w:r w:rsidRPr="008F2144">
        <w:rPr>
          <w:bCs/>
          <w:color w:val="000000"/>
        </w:rPr>
        <w:t xml:space="preserve">Рассматривая данный вопрос со </w:t>
      </w:r>
      <w:r w:rsidR="006A0194">
        <w:rPr>
          <w:bCs/>
          <w:color w:val="000000"/>
        </w:rPr>
        <w:t>стороны будущих</w:t>
      </w:r>
      <w:r w:rsidRPr="008F2144">
        <w:rPr>
          <w:bCs/>
          <w:color w:val="000000"/>
        </w:rPr>
        <w:t xml:space="preserve"> специалистов, а именно студентов-медиков хочется отметить, </w:t>
      </w:r>
      <w:proofErr w:type="gramStart"/>
      <w:r w:rsidRPr="008F2144">
        <w:rPr>
          <w:bCs/>
          <w:color w:val="000000"/>
        </w:rPr>
        <w:t>что</w:t>
      </w:r>
      <w:proofErr w:type="gramEnd"/>
      <w:r w:rsidRPr="008F2144">
        <w:rPr>
          <w:bCs/>
          <w:color w:val="000000"/>
        </w:rPr>
        <w:t xml:space="preserve"> по их мнению </w:t>
      </w:r>
      <w:r w:rsidR="008F2144" w:rsidRPr="008F2144">
        <w:rPr>
          <w:bCs/>
          <w:color w:val="000000"/>
        </w:rPr>
        <w:t>уже сейчас необходим</w:t>
      </w:r>
      <w:r w:rsidR="006A0194">
        <w:rPr>
          <w:bCs/>
          <w:color w:val="000000"/>
        </w:rPr>
        <w:t>о</w:t>
      </w:r>
      <w:r w:rsidR="008F2144" w:rsidRPr="008F2144">
        <w:rPr>
          <w:bCs/>
          <w:color w:val="000000"/>
        </w:rPr>
        <w:t xml:space="preserve"> постоянно</w:t>
      </w:r>
      <w:r w:rsidR="006A0194">
        <w:rPr>
          <w:bCs/>
          <w:color w:val="000000"/>
        </w:rPr>
        <w:t>е совершенствование как</w:t>
      </w:r>
      <w:r w:rsidR="008F2144" w:rsidRPr="008F2144">
        <w:rPr>
          <w:bCs/>
          <w:color w:val="000000"/>
        </w:rPr>
        <w:t xml:space="preserve"> процесса преподавания, с учетом </w:t>
      </w:r>
      <w:r w:rsidR="006A0194">
        <w:rPr>
          <w:bCs/>
          <w:color w:val="000000"/>
        </w:rPr>
        <w:t xml:space="preserve">присутствия </w:t>
      </w:r>
      <w:r w:rsidR="008F2144" w:rsidRPr="008F2144">
        <w:rPr>
          <w:bCs/>
          <w:color w:val="000000"/>
        </w:rPr>
        <w:t>пандеми</w:t>
      </w:r>
      <w:r w:rsidR="006A0194">
        <w:rPr>
          <w:bCs/>
          <w:color w:val="000000"/>
        </w:rPr>
        <w:t xml:space="preserve">й, эпидемий и др., так и включение в образовательные программы новых курсов, нацеленных на ознакомление с новыми трендами в медицине и влияющие на формирование у обучающихся востребованных компетенций и навыков. Именно такой подход позволит на практике получить </w:t>
      </w:r>
      <w:proofErr w:type="gramStart"/>
      <w:r w:rsidR="006A0194">
        <w:rPr>
          <w:bCs/>
          <w:color w:val="000000"/>
        </w:rPr>
        <w:t>более комплексный</w:t>
      </w:r>
      <w:proofErr w:type="gramEnd"/>
      <w:r w:rsidR="006A0194">
        <w:rPr>
          <w:bCs/>
          <w:color w:val="000000"/>
        </w:rPr>
        <w:t xml:space="preserve"> вариант лечения пациентов, используя новации на всех этапах оказания медицинской помощи, включая цифровые технологии (табл. 1) </w:t>
      </w:r>
      <w:r w:rsidR="006A0194" w:rsidRPr="001E3596">
        <w:rPr>
          <w:bCs/>
          <w:color w:val="000000"/>
        </w:rPr>
        <w:t>[</w:t>
      </w:r>
      <w:r w:rsidR="00F37C2E">
        <w:rPr>
          <w:bCs/>
          <w:color w:val="000000"/>
        </w:rPr>
        <w:t>8</w:t>
      </w:r>
      <w:r w:rsidR="006A0194">
        <w:rPr>
          <w:bCs/>
          <w:color w:val="000000"/>
        </w:rPr>
        <w:t>].</w:t>
      </w:r>
    </w:p>
    <w:p w:rsidR="00060CE1" w:rsidRDefault="00060CE1" w:rsidP="008F2144">
      <w:pPr>
        <w:pStyle w:val="a9"/>
        <w:rPr>
          <w:b/>
          <w:color w:val="000000"/>
        </w:rPr>
      </w:pPr>
    </w:p>
    <w:p w:rsidR="008F2144" w:rsidRPr="001E3596" w:rsidRDefault="008F2144" w:rsidP="008F2144">
      <w:pPr>
        <w:pStyle w:val="a9"/>
        <w:rPr>
          <w:color w:val="000000"/>
        </w:rPr>
      </w:pPr>
      <w:r w:rsidRPr="001E3596">
        <w:rPr>
          <w:b/>
          <w:color w:val="000000"/>
        </w:rPr>
        <w:t xml:space="preserve">Таблица 1. </w:t>
      </w:r>
      <w:r w:rsidRPr="001E3596">
        <w:rPr>
          <w:color w:val="000000"/>
        </w:rPr>
        <w:t>Использование цифровых технологий в медицинских организациях Здравоохранения (2020-2021 гг.), (</w:t>
      </w:r>
      <w:proofErr w:type="gramStart"/>
      <w:r w:rsidRPr="001E3596">
        <w:rPr>
          <w:color w:val="000000"/>
        </w:rPr>
        <w:t>в</w:t>
      </w:r>
      <w:proofErr w:type="gramEnd"/>
      <w:r w:rsidRPr="001E3596">
        <w:rPr>
          <w:color w:val="000000"/>
        </w:rPr>
        <w:t xml:space="preserve"> % </w:t>
      </w:r>
      <w:proofErr w:type="gramStart"/>
      <w:r w:rsidRPr="001E3596">
        <w:rPr>
          <w:color w:val="000000"/>
        </w:rPr>
        <w:t>от</w:t>
      </w:r>
      <w:proofErr w:type="gramEnd"/>
      <w:r w:rsidRPr="001E3596">
        <w:rPr>
          <w:color w:val="000000"/>
        </w:rPr>
        <w:t xml:space="preserve"> общего числа организаций)</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4A0"/>
      </w:tblPr>
      <w:tblGrid>
        <w:gridCol w:w="2722"/>
        <w:gridCol w:w="871"/>
        <w:gridCol w:w="872"/>
        <w:gridCol w:w="872"/>
        <w:gridCol w:w="872"/>
        <w:gridCol w:w="871"/>
        <w:gridCol w:w="876"/>
        <w:gridCol w:w="871"/>
        <w:gridCol w:w="867"/>
      </w:tblGrid>
      <w:tr w:rsidR="008F2144" w:rsidRPr="001E3596" w:rsidTr="007E5397">
        <w:trPr>
          <w:cantSplit/>
          <w:trHeight w:val="690"/>
        </w:trPr>
        <w:tc>
          <w:tcPr>
            <w:tcW w:w="1404" w:type="pct"/>
            <w:shd w:val="clear" w:color="auto" w:fill="D9D9D9"/>
            <w:vAlign w:val="center"/>
          </w:tcPr>
          <w:p w:rsidR="008F2144" w:rsidRPr="001E3596" w:rsidRDefault="008F2144" w:rsidP="00060CE1">
            <w:pPr>
              <w:pStyle w:val="a9"/>
              <w:ind w:firstLine="0"/>
              <w:jc w:val="center"/>
              <w:rPr>
                <w:color w:val="000000"/>
              </w:rPr>
            </w:pPr>
            <w:r w:rsidRPr="001E3596">
              <w:rPr>
                <w:color w:val="000000"/>
              </w:rPr>
              <w:t>Организации / Технологии</w:t>
            </w:r>
          </w:p>
        </w:tc>
        <w:tc>
          <w:tcPr>
            <w:tcW w:w="899" w:type="pct"/>
            <w:gridSpan w:val="2"/>
            <w:shd w:val="clear" w:color="auto" w:fill="D9D9D9"/>
            <w:vAlign w:val="center"/>
          </w:tcPr>
          <w:p w:rsidR="008F2144" w:rsidRPr="001E3596" w:rsidRDefault="008F2144" w:rsidP="00060CE1">
            <w:pPr>
              <w:pStyle w:val="a9"/>
              <w:ind w:firstLine="0"/>
              <w:jc w:val="center"/>
              <w:rPr>
                <w:color w:val="000000"/>
              </w:rPr>
            </w:pPr>
            <w:r w:rsidRPr="001E3596">
              <w:rPr>
                <w:color w:val="000000"/>
              </w:rPr>
              <w:t>Облачные сервисы</w:t>
            </w:r>
          </w:p>
        </w:tc>
        <w:tc>
          <w:tcPr>
            <w:tcW w:w="898" w:type="pct"/>
            <w:gridSpan w:val="2"/>
            <w:shd w:val="clear" w:color="auto" w:fill="D9D9D9"/>
            <w:vAlign w:val="center"/>
          </w:tcPr>
          <w:p w:rsidR="008F2144" w:rsidRPr="001E3596" w:rsidRDefault="008F2144" w:rsidP="00060CE1">
            <w:pPr>
              <w:pStyle w:val="a9"/>
              <w:ind w:firstLine="0"/>
              <w:jc w:val="center"/>
              <w:rPr>
                <w:color w:val="000000"/>
                <w:lang w:val="en-US"/>
              </w:rPr>
            </w:pPr>
            <w:r w:rsidRPr="001E3596">
              <w:rPr>
                <w:color w:val="000000"/>
                <w:lang w:val="en-US"/>
              </w:rPr>
              <w:t>Big Date</w:t>
            </w:r>
          </w:p>
        </w:tc>
        <w:tc>
          <w:tcPr>
            <w:tcW w:w="901" w:type="pct"/>
            <w:gridSpan w:val="2"/>
            <w:shd w:val="clear" w:color="auto" w:fill="D9D9D9"/>
            <w:vAlign w:val="center"/>
          </w:tcPr>
          <w:p w:rsidR="008F2144" w:rsidRPr="001E3596" w:rsidRDefault="008F2144" w:rsidP="00060CE1">
            <w:pPr>
              <w:pStyle w:val="a9"/>
              <w:ind w:firstLine="0"/>
              <w:jc w:val="center"/>
              <w:rPr>
                <w:color w:val="000000"/>
              </w:rPr>
            </w:pPr>
            <w:r w:rsidRPr="001E3596">
              <w:rPr>
                <w:color w:val="000000"/>
              </w:rPr>
              <w:t>Цифровые платформы</w:t>
            </w:r>
          </w:p>
        </w:tc>
        <w:tc>
          <w:tcPr>
            <w:tcW w:w="898" w:type="pct"/>
            <w:gridSpan w:val="2"/>
            <w:shd w:val="clear" w:color="auto" w:fill="D9D9D9"/>
            <w:vAlign w:val="center"/>
          </w:tcPr>
          <w:p w:rsidR="008F2144" w:rsidRPr="001E3596" w:rsidRDefault="008F2144" w:rsidP="00060CE1">
            <w:pPr>
              <w:pStyle w:val="a9"/>
              <w:ind w:firstLine="0"/>
              <w:jc w:val="center"/>
              <w:rPr>
                <w:color w:val="000000"/>
              </w:rPr>
            </w:pPr>
            <w:r w:rsidRPr="001E3596">
              <w:rPr>
                <w:color w:val="000000"/>
              </w:rPr>
              <w:t>Центры обработки данных</w:t>
            </w:r>
          </w:p>
        </w:tc>
      </w:tr>
      <w:tr w:rsidR="008F2144" w:rsidRPr="001E3596" w:rsidTr="007E5397">
        <w:trPr>
          <w:trHeight w:val="64"/>
        </w:trPr>
        <w:tc>
          <w:tcPr>
            <w:tcW w:w="1404" w:type="pct"/>
          </w:tcPr>
          <w:p w:rsidR="008F2144" w:rsidRPr="001E3596" w:rsidRDefault="008F2144" w:rsidP="007E5397">
            <w:pPr>
              <w:pStyle w:val="a9"/>
              <w:ind w:firstLine="0"/>
              <w:jc w:val="left"/>
              <w:rPr>
                <w:color w:val="000000"/>
              </w:rPr>
            </w:pPr>
            <w:r w:rsidRPr="001E3596">
              <w:rPr>
                <w:color w:val="000000"/>
              </w:rPr>
              <w:t>Годы</w:t>
            </w:r>
          </w:p>
        </w:tc>
        <w:tc>
          <w:tcPr>
            <w:tcW w:w="449" w:type="pct"/>
          </w:tcPr>
          <w:p w:rsidR="008F2144" w:rsidRPr="001E3596" w:rsidRDefault="008F2144" w:rsidP="007E5397">
            <w:pPr>
              <w:pStyle w:val="a9"/>
              <w:ind w:firstLine="0"/>
              <w:jc w:val="center"/>
              <w:rPr>
                <w:i/>
                <w:color w:val="000000"/>
              </w:rPr>
            </w:pPr>
            <w:r w:rsidRPr="001E3596">
              <w:rPr>
                <w:i/>
                <w:color w:val="000000"/>
              </w:rPr>
              <w:t>2020</w:t>
            </w:r>
          </w:p>
        </w:tc>
        <w:tc>
          <w:tcPr>
            <w:tcW w:w="450" w:type="pct"/>
          </w:tcPr>
          <w:p w:rsidR="008F2144" w:rsidRPr="001E3596" w:rsidRDefault="008F2144" w:rsidP="007E5397">
            <w:pPr>
              <w:pStyle w:val="a9"/>
              <w:ind w:firstLine="0"/>
              <w:jc w:val="center"/>
              <w:rPr>
                <w:i/>
                <w:color w:val="000000"/>
              </w:rPr>
            </w:pPr>
            <w:r w:rsidRPr="001E3596">
              <w:rPr>
                <w:i/>
                <w:color w:val="000000"/>
              </w:rPr>
              <w:t>2021</w:t>
            </w:r>
          </w:p>
        </w:tc>
        <w:tc>
          <w:tcPr>
            <w:tcW w:w="450" w:type="pct"/>
          </w:tcPr>
          <w:p w:rsidR="008F2144" w:rsidRPr="001E3596" w:rsidRDefault="008F2144" w:rsidP="007E5397">
            <w:pPr>
              <w:pStyle w:val="a9"/>
              <w:ind w:firstLine="0"/>
              <w:jc w:val="center"/>
              <w:rPr>
                <w:i/>
                <w:color w:val="000000"/>
              </w:rPr>
            </w:pPr>
            <w:r w:rsidRPr="001E3596">
              <w:rPr>
                <w:i/>
                <w:color w:val="000000"/>
              </w:rPr>
              <w:t>2020</w:t>
            </w:r>
          </w:p>
        </w:tc>
        <w:tc>
          <w:tcPr>
            <w:tcW w:w="449" w:type="pct"/>
          </w:tcPr>
          <w:p w:rsidR="008F2144" w:rsidRPr="001E3596" w:rsidRDefault="008F2144" w:rsidP="007E5397">
            <w:pPr>
              <w:pStyle w:val="a9"/>
              <w:ind w:firstLine="0"/>
              <w:jc w:val="center"/>
              <w:rPr>
                <w:i/>
                <w:color w:val="000000"/>
              </w:rPr>
            </w:pPr>
            <w:r w:rsidRPr="001E3596">
              <w:rPr>
                <w:i/>
                <w:color w:val="000000"/>
              </w:rPr>
              <w:t>2021</w:t>
            </w:r>
          </w:p>
        </w:tc>
        <w:tc>
          <w:tcPr>
            <w:tcW w:w="449" w:type="pct"/>
          </w:tcPr>
          <w:p w:rsidR="008F2144" w:rsidRPr="001E3596" w:rsidRDefault="008F2144" w:rsidP="007E5397">
            <w:pPr>
              <w:pStyle w:val="a9"/>
              <w:ind w:firstLine="0"/>
              <w:jc w:val="center"/>
              <w:rPr>
                <w:i/>
                <w:color w:val="000000"/>
              </w:rPr>
            </w:pPr>
            <w:r w:rsidRPr="001E3596">
              <w:rPr>
                <w:i/>
                <w:color w:val="000000"/>
              </w:rPr>
              <w:t>2020</w:t>
            </w:r>
          </w:p>
        </w:tc>
        <w:tc>
          <w:tcPr>
            <w:tcW w:w="451" w:type="pct"/>
          </w:tcPr>
          <w:p w:rsidR="008F2144" w:rsidRPr="001E3596" w:rsidRDefault="008F2144" w:rsidP="007E5397">
            <w:pPr>
              <w:pStyle w:val="a9"/>
              <w:ind w:firstLine="0"/>
              <w:jc w:val="center"/>
              <w:rPr>
                <w:i/>
                <w:color w:val="000000"/>
              </w:rPr>
            </w:pPr>
            <w:r w:rsidRPr="001E3596">
              <w:rPr>
                <w:i/>
                <w:color w:val="000000"/>
              </w:rPr>
              <w:t>2021</w:t>
            </w:r>
          </w:p>
        </w:tc>
        <w:tc>
          <w:tcPr>
            <w:tcW w:w="449" w:type="pct"/>
          </w:tcPr>
          <w:p w:rsidR="008F2144" w:rsidRPr="001E3596" w:rsidRDefault="008F2144" w:rsidP="007E5397">
            <w:pPr>
              <w:pStyle w:val="a9"/>
              <w:ind w:firstLine="0"/>
              <w:jc w:val="center"/>
              <w:rPr>
                <w:i/>
                <w:color w:val="000000"/>
              </w:rPr>
            </w:pPr>
            <w:r w:rsidRPr="001E3596">
              <w:rPr>
                <w:i/>
                <w:color w:val="000000"/>
              </w:rPr>
              <w:t>2020</w:t>
            </w:r>
          </w:p>
        </w:tc>
        <w:tc>
          <w:tcPr>
            <w:tcW w:w="449" w:type="pct"/>
          </w:tcPr>
          <w:p w:rsidR="008F2144" w:rsidRPr="001E3596" w:rsidRDefault="008F2144" w:rsidP="007E5397">
            <w:pPr>
              <w:pStyle w:val="a9"/>
              <w:ind w:firstLine="0"/>
              <w:jc w:val="center"/>
              <w:rPr>
                <w:i/>
                <w:color w:val="000000"/>
              </w:rPr>
            </w:pPr>
            <w:r w:rsidRPr="001E3596">
              <w:rPr>
                <w:i/>
                <w:color w:val="000000"/>
              </w:rPr>
              <w:t>2021</w:t>
            </w:r>
          </w:p>
        </w:tc>
      </w:tr>
      <w:tr w:rsidR="008F2144" w:rsidRPr="001E3596" w:rsidTr="007E5397">
        <w:trPr>
          <w:trHeight w:val="64"/>
        </w:trPr>
        <w:tc>
          <w:tcPr>
            <w:tcW w:w="1404" w:type="pct"/>
          </w:tcPr>
          <w:p w:rsidR="008F2144" w:rsidRPr="001E3596" w:rsidRDefault="008F2144" w:rsidP="007E5397">
            <w:pPr>
              <w:pStyle w:val="a9"/>
              <w:ind w:firstLine="0"/>
              <w:jc w:val="left"/>
              <w:rPr>
                <w:color w:val="000000"/>
              </w:rPr>
            </w:pPr>
            <w:r w:rsidRPr="001E3596">
              <w:rPr>
                <w:color w:val="000000"/>
              </w:rPr>
              <w:t>Всего</w:t>
            </w:r>
          </w:p>
        </w:tc>
        <w:tc>
          <w:tcPr>
            <w:tcW w:w="449" w:type="pct"/>
          </w:tcPr>
          <w:p w:rsidR="008F2144" w:rsidRPr="001E3596" w:rsidRDefault="008F2144" w:rsidP="007E5397">
            <w:pPr>
              <w:pStyle w:val="a9"/>
              <w:ind w:firstLine="0"/>
              <w:jc w:val="right"/>
              <w:rPr>
                <w:color w:val="000000"/>
              </w:rPr>
            </w:pPr>
            <w:r w:rsidRPr="001E3596">
              <w:rPr>
                <w:color w:val="000000"/>
              </w:rPr>
              <w:t>25,7</w:t>
            </w:r>
          </w:p>
        </w:tc>
        <w:tc>
          <w:tcPr>
            <w:tcW w:w="450" w:type="pct"/>
          </w:tcPr>
          <w:p w:rsidR="008F2144" w:rsidRPr="001E3596" w:rsidRDefault="008F2144" w:rsidP="007E5397">
            <w:pPr>
              <w:pStyle w:val="a9"/>
              <w:ind w:firstLine="0"/>
              <w:jc w:val="right"/>
              <w:rPr>
                <w:color w:val="000000"/>
              </w:rPr>
            </w:pPr>
            <w:r w:rsidRPr="001E3596">
              <w:rPr>
                <w:color w:val="000000"/>
              </w:rPr>
              <w:t>27,1</w:t>
            </w:r>
          </w:p>
        </w:tc>
        <w:tc>
          <w:tcPr>
            <w:tcW w:w="450" w:type="pct"/>
          </w:tcPr>
          <w:p w:rsidR="008F2144" w:rsidRPr="001E3596" w:rsidRDefault="008F2144" w:rsidP="007E5397">
            <w:pPr>
              <w:pStyle w:val="a9"/>
              <w:ind w:firstLine="0"/>
              <w:jc w:val="right"/>
              <w:rPr>
                <w:color w:val="000000"/>
              </w:rPr>
            </w:pPr>
            <w:r w:rsidRPr="001E3596">
              <w:rPr>
                <w:color w:val="000000"/>
              </w:rPr>
              <w:t>22,4</w:t>
            </w:r>
          </w:p>
        </w:tc>
        <w:tc>
          <w:tcPr>
            <w:tcW w:w="449" w:type="pct"/>
          </w:tcPr>
          <w:p w:rsidR="008F2144" w:rsidRPr="001E3596" w:rsidRDefault="008F2144" w:rsidP="007E5397">
            <w:pPr>
              <w:pStyle w:val="a9"/>
              <w:ind w:firstLine="0"/>
              <w:jc w:val="right"/>
              <w:rPr>
                <w:color w:val="000000"/>
              </w:rPr>
            </w:pPr>
            <w:r w:rsidRPr="001E3596">
              <w:rPr>
                <w:color w:val="000000"/>
              </w:rPr>
              <w:t>25,8</w:t>
            </w:r>
          </w:p>
        </w:tc>
        <w:tc>
          <w:tcPr>
            <w:tcW w:w="449" w:type="pct"/>
          </w:tcPr>
          <w:p w:rsidR="008F2144" w:rsidRPr="001E3596" w:rsidRDefault="008F2144" w:rsidP="007E5397">
            <w:pPr>
              <w:pStyle w:val="a9"/>
              <w:ind w:firstLine="0"/>
              <w:jc w:val="right"/>
              <w:rPr>
                <w:color w:val="000000"/>
              </w:rPr>
            </w:pPr>
            <w:r w:rsidRPr="001E3596">
              <w:rPr>
                <w:color w:val="000000"/>
              </w:rPr>
              <w:t>17,2</w:t>
            </w:r>
          </w:p>
        </w:tc>
        <w:tc>
          <w:tcPr>
            <w:tcW w:w="451" w:type="pct"/>
          </w:tcPr>
          <w:p w:rsidR="008F2144" w:rsidRPr="001E3596" w:rsidRDefault="008F2144" w:rsidP="007E5397">
            <w:pPr>
              <w:pStyle w:val="a9"/>
              <w:ind w:firstLine="0"/>
              <w:jc w:val="right"/>
              <w:rPr>
                <w:color w:val="000000"/>
              </w:rPr>
            </w:pPr>
            <w:r w:rsidRPr="001E3596">
              <w:rPr>
                <w:color w:val="000000"/>
              </w:rPr>
              <w:t>14,7</w:t>
            </w:r>
          </w:p>
        </w:tc>
        <w:tc>
          <w:tcPr>
            <w:tcW w:w="449" w:type="pct"/>
          </w:tcPr>
          <w:p w:rsidR="008F2144" w:rsidRPr="001E3596" w:rsidRDefault="008F2144" w:rsidP="007E5397">
            <w:pPr>
              <w:pStyle w:val="a9"/>
              <w:ind w:firstLine="0"/>
              <w:jc w:val="right"/>
              <w:rPr>
                <w:color w:val="000000"/>
              </w:rPr>
            </w:pPr>
            <w:r w:rsidRPr="001E3596">
              <w:rPr>
                <w:color w:val="000000"/>
              </w:rPr>
              <w:t>13,6</w:t>
            </w:r>
          </w:p>
        </w:tc>
        <w:tc>
          <w:tcPr>
            <w:tcW w:w="449" w:type="pct"/>
          </w:tcPr>
          <w:p w:rsidR="008F2144" w:rsidRPr="001E3596" w:rsidRDefault="008F2144" w:rsidP="007E5397">
            <w:pPr>
              <w:pStyle w:val="a9"/>
              <w:ind w:firstLine="0"/>
              <w:jc w:val="right"/>
              <w:rPr>
                <w:color w:val="000000"/>
              </w:rPr>
            </w:pPr>
            <w:r w:rsidRPr="001E3596">
              <w:rPr>
                <w:color w:val="000000"/>
              </w:rPr>
              <w:t>14,0</w:t>
            </w:r>
          </w:p>
        </w:tc>
      </w:tr>
      <w:tr w:rsidR="008F2144" w:rsidRPr="001E3596" w:rsidTr="007E5397">
        <w:trPr>
          <w:trHeight w:val="64"/>
        </w:trPr>
        <w:tc>
          <w:tcPr>
            <w:tcW w:w="1404" w:type="pct"/>
          </w:tcPr>
          <w:p w:rsidR="008F2144" w:rsidRPr="001E3596" w:rsidRDefault="008F2144" w:rsidP="007E5397">
            <w:pPr>
              <w:pStyle w:val="a9"/>
              <w:ind w:firstLine="0"/>
              <w:jc w:val="left"/>
              <w:rPr>
                <w:color w:val="000000"/>
              </w:rPr>
            </w:pPr>
            <w:r w:rsidRPr="001E3596">
              <w:rPr>
                <w:color w:val="000000"/>
              </w:rPr>
              <w:t>Организации здравоохранения и предоставление соц</w:t>
            </w:r>
            <w:proofErr w:type="gramStart"/>
            <w:r w:rsidRPr="001E3596">
              <w:rPr>
                <w:color w:val="000000"/>
              </w:rPr>
              <w:t>.у</w:t>
            </w:r>
            <w:proofErr w:type="gramEnd"/>
            <w:r w:rsidRPr="001E3596">
              <w:rPr>
                <w:color w:val="000000"/>
              </w:rPr>
              <w:t>слуг</w:t>
            </w:r>
          </w:p>
        </w:tc>
        <w:tc>
          <w:tcPr>
            <w:tcW w:w="449" w:type="pct"/>
          </w:tcPr>
          <w:p w:rsidR="008F2144" w:rsidRPr="001E3596" w:rsidRDefault="008F2144" w:rsidP="007E5397">
            <w:pPr>
              <w:pStyle w:val="a9"/>
              <w:ind w:firstLine="0"/>
              <w:jc w:val="right"/>
              <w:rPr>
                <w:b/>
                <w:color w:val="000000"/>
              </w:rPr>
            </w:pPr>
            <w:r w:rsidRPr="001E3596">
              <w:rPr>
                <w:b/>
                <w:color w:val="000000"/>
              </w:rPr>
              <w:t>32,6</w:t>
            </w:r>
          </w:p>
        </w:tc>
        <w:tc>
          <w:tcPr>
            <w:tcW w:w="450" w:type="pct"/>
          </w:tcPr>
          <w:p w:rsidR="008F2144" w:rsidRPr="001E3596" w:rsidRDefault="008F2144" w:rsidP="007E5397">
            <w:pPr>
              <w:pStyle w:val="a9"/>
              <w:ind w:firstLine="0"/>
              <w:jc w:val="right"/>
              <w:rPr>
                <w:b/>
                <w:color w:val="000000"/>
              </w:rPr>
            </w:pPr>
            <w:r w:rsidRPr="001E3596">
              <w:rPr>
                <w:b/>
                <w:color w:val="000000"/>
              </w:rPr>
              <w:t>34,0</w:t>
            </w:r>
          </w:p>
        </w:tc>
        <w:tc>
          <w:tcPr>
            <w:tcW w:w="450" w:type="pct"/>
          </w:tcPr>
          <w:p w:rsidR="008F2144" w:rsidRPr="001E3596" w:rsidRDefault="008F2144" w:rsidP="007E5397">
            <w:pPr>
              <w:pStyle w:val="a9"/>
              <w:ind w:firstLine="0"/>
              <w:jc w:val="right"/>
              <w:rPr>
                <w:b/>
                <w:color w:val="000000"/>
              </w:rPr>
            </w:pPr>
            <w:r w:rsidRPr="001E3596">
              <w:rPr>
                <w:b/>
                <w:color w:val="000000"/>
              </w:rPr>
              <w:t>27,2</w:t>
            </w:r>
          </w:p>
        </w:tc>
        <w:tc>
          <w:tcPr>
            <w:tcW w:w="449" w:type="pct"/>
          </w:tcPr>
          <w:p w:rsidR="008F2144" w:rsidRPr="001E3596" w:rsidRDefault="008F2144" w:rsidP="007E5397">
            <w:pPr>
              <w:pStyle w:val="a9"/>
              <w:ind w:firstLine="0"/>
              <w:jc w:val="right"/>
              <w:rPr>
                <w:b/>
                <w:color w:val="000000"/>
              </w:rPr>
            </w:pPr>
            <w:r w:rsidRPr="001E3596">
              <w:rPr>
                <w:b/>
                <w:color w:val="000000"/>
              </w:rPr>
              <w:t>30,6</w:t>
            </w:r>
          </w:p>
        </w:tc>
        <w:tc>
          <w:tcPr>
            <w:tcW w:w="449" w:type="pct"/>
          </w:tcPr>
          <w:p w:rsidR="008F2144" w:rsidRPr="001E3596" w:rsidRDefault="008F2144" w:rsidP="007E5397">
            <w:pPr>
              <w:pStyle w:val="a9"/>
              <w:ind w:firstLine="0"/>
              <w:jc w:val="right"/>
              <w:rPr>
                <w:b/>
                <w:color w:val="000000"/>
              </w:rPr>
            </w:pPr>
            <w:r w:rsidRPr="001E3596">
              <w:rPr>
                <w:b/>
                <w:color w:val="000000"/>
              </w:rPr>
              <w:t>18,3</w:t>
            </w:r>
          </w:p>
        </w:tc>
        <w:tc>
          <w:tcPr>
            <w:tcW w:w="451" w:type="pct"/>
          </w:tcPr>
          <w:p w:rsidR="008F2144" w:rsidRPr="001E3596" w:rsidRDefault="008F2144" w:rsidP="007E5397">
            <w:pPr>
              <w:pStyle w:val="a9"/>
              <w:ind w:firstLine="0"/>
              <w:jc w:val="right"/>
              <w:rPr>
                <w:b/>
                <w:color w:val="000000"/>
              </w:rPr>
            </w:pPr>
            <w:r w:rsidRPr="001E3596">
              <w:rPr>
                <w:b/>
                <w:color w:val="000000"/>
              </w:rPr>
              <w:t>16,5</w:t>
            </w:r>
          </w:p>
        </w:tc>
        <w:tc>
          <w:tcPr>
            <w:tcW w:w="449" w:type="pct"/>
          </w:tcPr>
          <w:p w:rsidR="008F2144" w:rsidRPr="001E3596" w:rsidRDefault="008F2144" w:rsidP="007E5397">
            <w:pPr>
              <w:pStyle w:val="a9"/>
              <w:ind w:firstLine="0"/>
              <w:jc w:val="right"/>
              <w:rPr>
                <w:b/>
                <w:color w:val="000000"/>
              </w:rPr>
            </w:pPr>
            <w:r w:rsidRPr="001E3596">
              <w:rPr>
                <w:b/>
                <w:color w:val="000000"/>
              </w:rPr>
              <w:t>9,2</w:t>
            </w:r>
          </w:p>
        </w:tc>
        <w:tc>
          <w:tcPr>
            <w:tcW w:w="449" w:type="pct"/>
          </w:tcPr>
          <w:p w:rsidR="008F2144" w:rsidRPr="001E3596" w:rsidRDefault="008F2144" w:rsidP="007E5397">
            <w:pPr>
              <w:pStyle w:val="a9"/>
              <w:ind w:firstLine="0"/>
              <w:jc w:val="right"/>
              <w:rPr>
                <w:b/>
                <w:color w:val="000000"/>
              </w:rPr>
            </w:pPr>
            <w:r w:rsidRPr="001E3596">
              <w:rPr>
                <w:b/>
                <w:color w:val="000000"/>
              </w:rPr>
              <w:t>15,4</w:t>
            </w:r>
          </w:p>
        </w:tc>
      </w:tr>
      <w:tr w:rsidR="008F2144" w:rsidRPr="001E3596" w:rsidTr="007E5397">
        <w:trPr>
          <w:cantSplit/>
          <w:trHeight w:val="690"/>
        </w:trPr>
        <w:tc>
          <w:tcPr>
            <w:tcW w:w="1404" w:type="pct"/>
            <w:shd w:val="clear" w:color="auto" w:fill="D9D9D9"/>
            <w:vAlign w:val="center"/>
          </w:tcPr>
          <w:p w:rsidR="008F2144" w:rsidRPr="001E3596" w:rsidRDefault="008F2144" w:rsidP="00060CE1">
            <w:pPr>
              <w:pStyle w:val="a9"/>
              <w:ind w:firstLine="0"/>
              <w:jc w:val="center"/>
              <w:rPr>
                <w:color w:val="000000"/>
              </w:rPr>
            </w:pPr>
            <w:r w:rsidRPr="001E3596">
              <w:rPr>
                <w:color w:val="000000"/>
              </w:rPr>
              <w:t>Организации / Технологии</w:t>
            </w:r>
          </w:p>
        </w:tc>
        <w:tc>
          <w:tcPr>
            <w:tcW w:w="899" w:type="pct"/>
            <w:gridSpan w:val="2"/>
            <w:shd w:val="clear" w:color="auto" w:fill="D9D9D9"/>
            <w:vAlign w:val="center"/>
          </w:tcPr>
          <w:p w:rsidR="008F2144" w:rsidRPr="001E3596" w:rsidRDefault="008F2144" w:rsidP="00060CE1">
            <w:pPr>
              <w:pStyle w:val="a9"/>
              <w:ind w:firstLine="0"/>
              <w:jc w:val="center"/>
              <w:rPr>
                <w:color w:val="000000"/>
              </w:rPr>
            </w:pPr>
            <w:proofErr w:type="spellStart"/>
            <w:r w:rsidRPr="001E3596">
              <w:rPr>
                <w:color w:val="000000"/>
              </w:rPr>
              <w:t>Геоинформационные</w:t>
            </w:r>
            <w:proofErr w:type="spellEnd"/>
            <w:r w:rsidRPr="001E3596">
              <w:rPr>
                <w:color w:val="000000"/>
              </w:rPr>
              <w:t xml:space="preserve"> системы</w:t>
            </w:r>
          </w:p>
        </w:tc>
        <w:tc>
          <w:tcPr>
            <w:tcW w:w="898" w:type="pct"/>
            <w:gridSpan w:val="2"/>
            <w:shd w:val="clear" w:color="auto" w:fill="D9D9D9"/>
            <w:vAlign w:val="center"/>
          </w:tcPr>
          <w:p w:rsidR="008F2144" w:rsidRPr="001E3596" w:rsidRDefault="008F2144" w:rsidP="00060CE1">
            <w:pPr>
              <w:pStyle w:val="a9"/>
              <w:ind w:firstLine="0"/>
              <w:jc w:val="center"/>
              <w:rPr>
                <w:color w:val="000000"/>
              </w:rPr>
            </w:pPr>
            <w:r w:rsidRPr="001E3596">
              <w:rPr>
                <w:color w:val="000000"/>
              </w:rPr>
              <w:t>Интернет вещей</w:t>
            </w:r>
          </w:p>
        </w:tc>
        <w:tc>
          <w:tcPr>
            <w:tcW w:w="901" w:type="pct"/>
            <w:gridSpan w:val="2"/>
            <w:shd w:val="clear" w:color="auto" w:fill="D9D9D9"/>
            <w:vAlign w:val="center"/>
          </w:tcPr>
          <w:p w:rsidR="008F2144" w:rsidRPr="001E3596" w:rsidRDefault="008F2144" w:rsidP="00060CE1">
            <w:pPr>
              <w:pStyle w:val="a9"/>
              <w:ind w:firstLine="0"/>
              <w:jc w:val="center"/>
              <w:rPr>
                <w:color w:val="000000"/>
              </w:rPr>
            </w:pPr>
            <w:r w:rsidRPr="001E3596">
              <w:rPr>
                <w:color w:val="000000"/>
              </w:rPr>
              <w:t>Технолог</w:t>
            </w:r>
            <w:proofErr w:type="gramStart"/>
            <w:r w:rsidRPr="001E3596">
              <w:rPr>
                <w:color w:val="000000"/>
              </w:rPr>
              <w:t>ии ИИ</w:t>
            </w:r>
            <w:proofErr w:type="gramEnd"/>
          </w:p>
        </w:tc>
        <w:tc>
          <w:tcPr>
            <w:tcW w:w="898" w:type="pct"/>
            <w:gridSpan w:val="2"/>
            <w:shd w:val="clear" w:color="auto" w:fill="D9D9D9"/>
            <w:vAlign w:val="center"/>
          </w:tcPr>
          <w:p w:rsidR="008F2144" w:rsidRPr="001E3596" w:rsidRDefault="008F2144" w:rsidP="00060CE1">
            <w:pPr>
              <w:pStyle w:val="a9"/>
              <w:ind w:firstLine="0"/>
              <w:jc w:val="center"/>
              <w:rPr>
                <w:color w:val="000000"/>
              </w:rPr>
            </w:pPr>
            <w:r w:rsidRPr="001E3596">
              <w:rPr>
                <w:color w:val="000000"/>
              </w:rPr>
              <w:t xml:space="preserve">Роботы / </w:t>
            </w:r>
            <w:proofErr w:type="spellStart"/>
            <w:proofErr w:type="gramStart"/>
            <w:r w:rsidRPr="001E3596">
              <w:rPr>
                <w:color w:val="000000"/>
              </w:rPr>
              <w:t>автоматизи-рованные</w:t>
            </w:r>
            <w:proofErr w:type="spellEnd"/>
            <w:proofErr w:type="gramEnd"/>
            <w:r w:rsidRPr="001E3596">
              <w:rPr>
                <w:color w:val="000000"/>
              </w:rPr>
              <w:t xml:space="preserve"> линии</w:t>
            </w:r>
          </w:p>
        </w:tc>
      </w:tr>
      <w:tr w:rsidR="008F2144" w:rsidRPr="001E3596" w:rsidTr="007E5397">
        <w:trPr>
          <w:trHeight w:val="64"/>
        </w:trPr>
        <w:tc>
          <w:tcPr>
            <w:tcW w:w="1404" w:type="pct"/>
          </w:tcPr>
          <w:p w:rsidR="008F2144" w:rsidRPr="001E3596" w:rsidRDefault="008F2144" w:rsidP="007E5397">
            <w:pPr>
              <w:pStyle w:val="a9"/>
              <w:ind w:firstLine="0"/>
              <w:jc w:val="left"/>
              <w:rPr>
                <w:color w:val="000000"/>
              </w:rPr>
            </w:pPr>
            <w:r w:rsidRPr="001E3596">
              <w:rPr>
                <w:color w:val="000000"/>
              </w:rPr>
              <w:t>Годы</w:t>
            </w:r>
          </w:p>
        </w:tc>
        <w:tc>
          <w:tcPr>
            <w:tcW w:w="449" w:type="pct"/>
            <w:vAlign w:val="center"/>
          </w:tcPr>
          <w:p w:rsidR="008F2144" w:rsidRPr="001E3596" w:rsidRDefault="008F2144" w:rsidP="007E5397">
            <w:pPr>
              <w:pStyle w:val="a9"/>
              <w:ind w:firstLine="0"/>
              <w:jc w:val="center"/>
              <w:rPr>
                <w:i/>
                <w:color w:val="000000"/>
              </w:rPr>
            </w:pPr>
            <w:r w:rsidRPr="001E3596">
              <w:rPr>
                <w:i/>
                <w:color w:val="000000"/>
              </w:rPr>
              <w:t>2020</w:t>
            </w:r>
          </w:p>
        </w:tc>
        <w:tc>
          <w:tcPr>
            <w:tcW w:w="450" w:type="pct"/>
            <w:vAlign w:val="center"/>
          </w:tcPr>
          <w:p w:rsidR="008F2144" w:rsidRPr="001E3596" w:rsidRDefault="008F2144" w:rsidP="007E5397">
            <w:pPr>
              <w:pStyle w:val="a9"/>
              <w:ind w:firstLine="0"/>
              <w:jc w:val="center"/>
              <w:rPr>
                <w:i/>
                <w:color w:val="000000"/>
              </w:rPr>
            </w:pPr>
            <w:r w:rsidRPr="001E3596">
              <w:rPr>
                <w:i/>
                <w:color w:val="000000"/>
              </w:rPr>
              <w:t>2021</w:t>
            </w:r>
          </w:p>
        </w:tc>
        <w:tc>
          <w:tcPr>
            <w:tcW w:w="449" w:type="pct"/>
            <w:vAlign w:val="center"/>
          </w:tcPr>
          <w:p w:rsidR="008F2144" w:rsidRPr="001E3596" w:rsidRDefault="008F2144" w:rsidP="007E5397">
            <w:pPr>
              <w:pStyle w:val="a9"/>
              <w:ind w:firstLine="0"/>
              <w:jc w:val="center"/>
              <w:rPr>
                <w:i/>
                <w:color w:val="000000"/>
              </w:rPr>
            </w:pPr>
            <w:r w:rsidRPr="001E3596">
              <w:rPr>
                <w:i/>
                <w:color w:val="000000"/>
              </w:rPr>
              <w:t>2020</w:t>
            </w:r>
          </w:p>
        </w:tc>
        <w:tc>
          <w:tcPr>
            <w:tcW w:w="450" w:type="pct"/>
            <w:vAlign w:val="center"/>
          </w:tcPr>
          <w:p w:rsidR="008F2144" w:rsidRPr="001E3596" w:rsidRDefault="008F2144" w:rsidP="007E5397">
            <w:pPr>
              <w:pStyle w:val="a9"/>
              <w:ind w:firstLine="0"/>
              <w:jc w:val="center"/>
              <w:rPr>
                <w:i/>
                <w:color w:val="000000"/>
              </w:rPr>
            </w:pPr>
            <w:r w:rsidRPr="001E3596">
              <w:rPr>
                <w:i/>
                <w:color w:val="000000"/>
              </w:rPr>
              <w:t>2021</w:t>
            </w:r>
          </w:p>
        </w:tc>
        <w:tc>
          <w:tcPr>
            <w:tcW w:w="449" w:type="pct"/>
            <w:vAlign w:val="center"/>
          </w:tcPr>
          <w:p w:rsidR="008F2144" w:rsidRPr="001E3596" w:rsidRDefault="008F2144" w:rsidP="007E5397">
            <w:pPr>
              <w:pStyle w:val="a9"/>
              <w:ind w:firstLine="0"/>
              <w:jc w:val="center"/>
              <w:rPr>
                <w:i/>
                <w:color w:val="000000"/>
              </w:rPr>
            </w:pPr>
            <w:r w:rsidRPr="001E3596">
              <w:rPr>
                <w:i/>
                <w:color w:val="000000"/>
              </w:rPr>
              <w:t>2020</w:t>
            </w:r>
          </w:p>
        </w:tc>
        <w:tc>
          <w:tcPr>
            <w:tcW w:w="450" w:type="pct"/>
            <w:vAlign w:val="center"/>
          </w:tcPr>
          <w:p w:rsidR="008F2144" w:rsidRPr="001E3596" w:rsidRDefault="008F2144" w:rsidP="007E5397">
            <w:pPr>
              <w:pStyle w:val="a9"/>
              <w:ind w:firstLine="0"/>
              <w:jc w:val="center"/>
              <w:rPr>
                <w:i/>
                <w:color w:val="000000"/>
              </w:rPr>
            </w:pPr>
            <w:r w:rsidRPr="001E3596">
              <w:rPr>
                <w:i/>
                <w:color w:val="000000"/>
              </w:rPr>
              <w:t>2021</w:t>
            </w:r>
          </w:p>
        </w:tc>
        <w:tc>
          <w:tcPr>
            <w:tcW w:w="449" w:type="pct"/>
            <w:vAlign w:val="center"/>
          </w:tcPr>
          <w:p w:rsidR="008F2144" w:rsidRPr="001E3596" w:rsidRDefault="008F2144" w:rsidP="007E5397">
            <w:pPr>
              <w:pStyle w:val="a9"/>
              <w:ind w:firstLine="0"/>
              <w:jc w:val="center"/>
              <w:rPr>
                <w:i/>
                <w:color w:val="000000"/>
              </w:rPr>
            </w:pPr>
            <w:r w:rsidRPr="001E3596">
              <w:rPr>
                <w:i/>
                <w:color w:val="000000"/>
              </w:rPr>
              <w:t>2020</w:t>
            </w:r>
          </w:p>
        </w:tc>
        <w:tc>
          <w:tcPr>
            <w:tcW w:w="450" w:type="pct"/>
            <w:vAlign w:val="center"/>
          </w:tcPr>
          <w:p w:rsidR="008F2144" w:rsidRPr="001E3596" w:rsidRDefault="008F2144" w:rsidP="007E5397">
            <w:pPr>
              <w:pStyle w:val="a9"/>
              <w:ind w:firstLine="0"/>
              <w:jc w:val="center"/>
              <w:rPr>
                <w:i/>
                <w:color w:val="000000"/>
              </w:rPr>
            </w:pPr>
            <w:r w:rsidRPr="001E3596">
              <w:rPr>
                <w:i/>
                <w:color w:val="000000"/>
              </w:rPr>
              <w:t>2021</w:t>
            </w:r>
          </w:p>
        </w:tc>
      </w:tr>
      <w:tr w:rsidR="008F2144" w:rsidRPr="001E3596" w:rsidTr="007E5397">
        <w:trPr>
          <w:trHeight w:val="64"/>
        </w:trPr>
        <w:tc>
          <w:tcPr>
            <w:tcW w:w="1404" w:type="pct"/>
          </w:tcPr>
          <w:p w:rsidR="008F2144" w:rsidRPr="001E3596" w:rsidRDefault="008F2144" w:rsidP="007E5397">
            <w:pPr>
              <w:pStyle w:val="a9"/>
              <w:ind w:firstLine="0"/>
              <w:jc w:val="left"/>
              <w:rPr>
                <w:color w:val="000000"/>
              </w:rPr>
            </w:pPr>
            <w:r w:rsidRPr="001E3596">
              <w:rPr>
                <w:color w:val="000000"/>
              </w:rPr>
              <w:t>Всего</w:t>
            </w:r>
          </w:p>
        </w:tc>
        <w:tc>
          <w:tcPr>
            <w:tcW w:w="449" w:type="pct"/>
          </w:tcPr>
          <w:p w:rsidR="008F2144" w:rsidRPr="001E3596" w:rsidRDefault="008F2144" w:rsidP="007E5397">
            <w:pPr>
              <w:pStyle w:val="a9"/>
              <w:ind w:firstLine="0"/>
              <w:jc w:val="right"/>
              <w:rPr>
                <w:color w:val="000000"/>
              </w:rPr>
            </w:pPr>
            <w:r w:rsidRPr="001E3596">
              <w:rPr>
                <w:color w:val="000000"/>
              </w:rPr>
              <w:t>13,0</w:t>
            </w:r>
          </w:p>
        </w:tc>
        <w:tc>
          <w:tcPr>
            <w:tcW w:w="450" w:type="pct"/>
          </w:tcPr>
          <w:p w:rsidR="008F2144" w:rsidRPr="001E3596" w:rsidRDefault="008F2144" w:rsidP="007E5397">
            <w:pPr>
              <w:pStyle w:val="a9"/>
              <w:ind w:firstLine="0"/>
              <w:jc w:val="right"/>
              <w:rPr>
                <w:color w:val="000000"/>
              </w:rPr>
            </w:pPr>
            <w:r w:rsidRPr="001E3596">
              <w:rPr>
                <w:color w:val="000000"/>
              </w:rPr>
              <w:t>12,6</w:t>
            </w:r>
          </w:p>
        </w:tc>
        <w:tc>
          <w:tcPr>
            <w:tcW w:w="449" w:type="pct"/>
          </w:tcPr>
          <w:p w:rsidR="008F2144" w:rsidRPr="001E3596" w:rsidRDefault="008F2144" w:rsidP="007E5397">
            <w:pPr>
              <w:pStyle w:val="a9"/>
              <w:ind w:firstLine="0"/>
              <w:jc w:val="right"/>
              <w:rPr>
                <w:color w:val="000000"/>
              </w:rPr>
            </w:pPr>
            <w:r w:rsidRPr="001E3596">
              <w:rPr>
                <w:color w:val="000000"/>
              </w:rPr>
              <w:t>13,0</w:t>
            </w:r>
          </w:p>
        </w:tc>
        <w:tc>
          <w:tcPr>
            <w:tcW w:w="450" w:type="pct"/>
          </w:tcPr>
          <w:p w:rsidR="008F2144" w:rsidRPr="001E3596" w:rsidRDefault="008F2144" w:rsidP="007E5397">
            <w:pPr>
              <w:pStyle w:val="a9"/>
              <w:ind w:firstLine="0"/>
              <w:jc w:val="right"/>
              <w:rPr>
                <w:color w:val="000000"/>
              </w:rPr>
            </w:pPr>
            <w:r w:rsidRPr="001E3596">
              <w:rPr>
                <w:color w:val="000000"/>
              </w:rPr>
              <w:t>13,7</w:t>
            </w:r>
          </w:p>
        </w:tc>
        <w:tc>
          <w:tcPr>
            <w:tcW w:w="449" w:type="pct"/>
          </w:tcPr>
          <w:p w:rsidR="008F2144" w:rsidRPr="001E3596" w:rsidRDefault="008F2144" w:rsidP="007E5397">
            <w:pPr>
              <w:pStyle w:val="a9"/>
              <w:ind w:firstLine="0"/>
              <w:jc w:val="right"/>
              <w:rPr>
                <w:color w:val="000000"/>
              </w:rPr>
            </w:pPr>
            <w:r w:rsidRPr="001E3596">
              <w:rPr>
                <w:color w:val="000000"/>
              </w:rPr>
              <w:t>5,4</w:t>
            </w:r>
          </w:p>
        </w:tc>
        <w:tc>
          <w:tcPr>
            <w:tcW w:w="450" w:type="pct"/>
          </w:tcPr>
          <w:p w:rsidR="008F2144" w:rsidRPr="001E3596" w:rsidRDefault="008F2144" w:rsidP="007E5397">
            <w:pPr>
              <w:pStyle w:val="a9"/>
              <w:ind w:firstLine="0"/>
              <w:jc w:val="right"/>
              <w:rPr>
                <w:color w:val="000000"/>
              </w:rPr>
            </w:pPr>
            <w:r w:rsidRPr="001E3596">
              <w:rPr>
                <w:color w:val="000000"/>
              </w:rPr>
              <w:t>5,7</w:t>
            </w:r>
          </w:p>
        </w:tc>
        <w:tc>
          <w:tcPr>
            <w:tcW w:w="449" w:type="pct"/>
          </w:tcPr>
          <w:p w:rsidR="008F2144" w:rsidRPr="001E3596" w:rsidRDefault="008F2144" w:rsidP="007E5397">
            <w:pPr>
              <w:pStyle w:val="a9"/>
              <w:ind w:firstLine="0"/>
              <w:jc w:val="right"/>
              <w:rPr>
                <w:color w:val="000000"/>
              </w:rPr>
            </w:pPr>
            <w:r w:rsidRPr="001E3596">
              <w:rPr>
                <w:color w:val="000000"/>
              </w:rPr>
              <w:t>4,3</w:t>
            </w:r>
          </w:p>
        </w:tc>
        <w:tc>
          <w:tcPr>
            <w:tcW w:w="450" w:type="pct"/>
          </w:tcPr>
          <w:p w:rsidR="008F2144" w:rsidRPr="001E3596" w:rsidRDefault="008F2144" w:rsidP="007E5397">
            <w:pPr>
              <w:pStyle w:val="a9"/>
              <w:ind w:firstLine="0"/>
              <w:jc w:val="right"/>
              <w:rPr>
                <w:color w:val="000000"/>
              </w:rPr>
            </w:pPr>
            <w:r w:rsidRPr="001E3596">
              <w:rPr>
                <w:color w:val="000000"/>
              </w:rPr>
              <w:t>4,4</w:t>
            </w:r>
          </w:p>
        </w:tc>
      </w:tr>
      <w:tr w:rsidR="008F2144" w:rsidRPr="001E3596" w:rsidTr="007E5397">
        <w:trPr>
          <w:trHeight w:val="690"/>
        </w:trPr>
        <w:tc>
          <w:tcPr>
            <w:tcW w:w="1404" w:type="pct"/>
          </w:tcPr>
          <w:p w:rsidR="008F2144" w:rsidRPr="001E3596" w:rsidRDefault="008F2144" w:rsidP="007E5397">
            <w:pPr>
              <w:pStyle w:val="a9"/>
              <w:ind w:firstLine="0"/>
              <w:jc w:val="left"/>
              <w:rPr>
                <w:color w:val="000000"/>
              </w:rPr>
            </w:pPr>
            <w:r w:rsidRPr="001E3596">
              <w:rPr>
                <w:color w:val="000000"/>
              </w:rPr>
              <w:t>Организации здравоохранения и предоставление соц</w:t>
            </w:r>
            <w:proofErr w:type="gramStart"/>
            <w:r w:rsidRPr="001E3596">
              <w:rPr>
                <w:color w:val="000000"/>
              </w:rPr>
              <w:t>.у</w:t>
            </w:r>
            <w:proofErr w:type="gramEnd"/>
            <w:r w:rsidRPr="001E3596">
              <w:rPr>
                <w:color w:val="000000"/>
              </w:rPr>
              <w:t>слуг</w:t>
            </w:r>
          </w:p>
        </w:tc>
        <w:tc>
          <w:tcPr>
            <w:tcW w:w="449" w:type="pct"/>
          </w:tcPr>
          <w:p w:rsidR="008F2144" w:rsidRPr="001E3596" w:rsidRDefault="008F2144" w:rsidP="007E5397">
            <w:pPr>
              <w:pStyle w:val="a9"/>
              <w:ind w:firstLine="0"/>
              <w:jc w:val="right"/>
              <w:rPr>
                <w:b/>
                <w:color w:val="000000"/>
              </w:rPr>
            </w:pPr>
            <w:r w:rsidRPr="001E3596">
              <w:rPr>
                <w:b/>
                <w:color w:val="000000"/>
              </w:rPr>
              <w:t>15,8</w:t>
            </w:r>
          </w:p>
        </w:tc>
        <w:tc>
          <w:tcPr>
            <w:tcW w:w="450" w:type="pct"/>
          </w:tcPr>
          <w:p w:rsidR="008F2144" w:rsidRPr="001E3596" w:rsidRDefault="008F2144" w:rsidP="007E5397">
            <w:pPr>
              <w:pStyle w:val="a9"/>
              <w:ind w:firstLine="0"/>
              <w:jc w:val="right"/>
              <w:rPr>
                <w:b/>
                <w:color w:val="000000"/>
              </w:rPr>
            </w:pPr>
            <w:r w:rsidRPr="001E3596">
              <w:rPr>
                <w:b/>
                <w:color w:val="000000"/>
              </w:rPr>
              <w:t>14,3</w:t>
            </w:r>
          </w:p>
        </w:tc>
        <w:tc>
          <w:tcPr>
            <w:tcW w:w="449" w:type="pct"/>
          </w:tcPr>
          <w:p w:rsidR="008F2144" w:rsidRPr="001E3596" w:rsidRDefault="008F2144" w:rsidP="007E5397">
            <w:pPr>
              <w:pStyle w:val="a9"/>
              <w:ind w:firstLine="0"/>
              <w:jc w:val="right"/>
              <w:rPr>
                <w:b/>
                <w:color w:val="000000"/>
              </w:rPr>
            </w:pPr>
            <w:r w:rsidRPr="001E3596">
              <w:rPr>
                <w:b/>
                <w:color w:val="000000"/>
              </w:rPr>
              <w:t>13,8</w:t>
            </w:r>
          </w:p>
        </w:tc>
        <w:tc>
          <w:tcPr>
            <w:tcW w:w="450" w:type="pct"/>
          </w:tcPr>
          <w:p w:rsidR="008F2144" w:rsidRPr="001E3596" w:rsidRDefault="008F2144" w:rsidP="007E5397">
            <w:pPr>
              <w:pStyle w:val="a9"/>
              <w:ind w:firstLine="0"/>
              <w:jc w:val="right"/>
              <w:rPr>
                <w:b/>
                <w:color w:val="000000"/>
              </w:rPr>
            </w:pPr>
            <w:r w:rsidRPr="001E3596">
              <w:rPr>
                <w:b/>
                <w:color w:val="000000"/>
              </w:rPr>
              <w:t>15,1</w:t>
            </w:r>
          </w:p>
        </w:tc>
        <w:tc>
          <w:tcPr>
            <w:tcW w:w="449" w:type="pct"/>
          </w:tcPr>
          <w:p w:rsidR="008F2144" w:rsidRPr="001E3596" w:rsidRDefault="008F2144" w:rsidP="007E5397">
            <w:pPr>
              <w:pStyle w:val="a9"/>
              <w:ind w:firstLine="0"/>
              <w:jc w:val="right"/>
              <w:rPr>
                <w:b/>
                <w:color w:val="000000"/>
              </w:rPr>
            </w:pPr>
            <w:r w:rsidRPr="001E3596">
              <w:rPr>
                <w:b/>
                <w:color w:val="000000"/>
              </w:rPr>
              <w:t>2,6</w:t>
            </w:r>
          </w:p>
        </w:tc>
        <w:tc>
          <w:tcPr>
            <w:tcW w:w="450" w:type="pct"/>
          </w:tcPr>
          <w:p w:rsidR="008F2144" w:rsidRPr="001E3596" w:rsidRDefault="008F2144" w:rsidP="007E5397">
            <w:pPr>
              <w:pStyle w:val="a9"/>
              <w:ind w:firstLine="0"/>
              <w:jc w:val="right"/>
              <w:rPr>
                <w:b/>
                <w:color w:val="000000"/>
              </w:rPr>
            </w:pPr>
            <w:r w:rsidRPr="001E3596">
              <w:rPr>
                <w:b/>
                <w:color w:val="000000"/>
              </w:rPr>
              <w:t>2,9</w:t>
            </w:r>
          </w:p>
        </w:tc>
        <w:tc>
          <w:tcPr>
            <w:tcW w:w="449" w:type="pct"/>
          </w:tcPr>
          <w:p w:rsidR="008F2144" w:rsidRPr="001E3596" w:rsidRDefault="008F2144" w:rsidP="007E5397">
            <w:pPr>
              <w:pStyle w:val="a9"/>
              <w:ind w:firstLine="0"/>
              <w:jc w:val="right"/>
              <w:rPr>
                <w:b/>
                <w:color w:val="000000"/>
              </w:rPr>
            </w:pPr>
            <w:r w:rsidRPr="001E3596">
              <w:rPr>
                <w:b/>
                <w:color w:val="000000"/>
              </w:rPr>
              <w:t>1,3</w:t>
            </w:r>
          </w:p>
        </w:tc>
        <w:tc>
          <w:tcPr>
            <w:tcW w:w="450" w:type="pct"/>
          </w:tcPr>
          <w:p w:rsidR="008F2144" w:rsidRPr="001E3596" w:rsidRDefault="008F2144" w:rsidP="007E5397">
            <w:pPr>
              <w:pStyle w:val="a9"/>
              <w:ind w:firstLine="0"/>
              <w:jc w:val="right"/>
              <w:rPr>
                <w:b/>
                <w:color w:val="000000"/>
              </w:rPr>
            </w:pPr>
            <w:r w:rsidRPr="001E3596">
              <w:rPr>
                <w:b/>
                <w:color w:val="000000"/>
              </w:rPr>
              <w:t>1,6</w:t>
            </w:r>
          </w:p>
        </w:tc>
      </w:tr>
    </w:tbl>
    <w:p w:rsidR="008F2144" w:rsidRPr="001E3596" w:rsidRDefault="008F2144" w:rsidP="00060CE1">
      <w:pPr>
        <w:pStyle w:val="a9"/>
        <w:ind w:firstLine="0"/>
        <w:rPr>
          <w:i/>
          <w:color w:val="000000"/>
        </w:rPr>
      </w:pPr>
      <w:r w:rsidRPr="001E3596">
        <w:rPr>
          <w:i/>
          <w:color w:val="000000"/>
        </w:rPr>
        <w:t>Источник: Составлено авторами на основе [</w:t>
      </w:r>
      <w:r w:rsidR="00F37C2E">
        <w:rPr>
          <w:i/>
          <w:color w:val="000000"/>
        </w:rPr>
        <w:t>8</w:t>
      </w:r>
      <w:r w:rsidRPr="001E3596">
        <w:rPr>
          <w:i/>
          <w:color w:val="000000"/>
        </w:rPr>
        <w:t>].</w:t>
      </w:r>
    </w:p>
    <w:p w:rsidR="004E311A" w:rsidRDefault="004E311A" w:rsidP="008F2144">
      <w:pPr>
        <w:pStyle w:val="a9"/>
        <w:rPr>
          <w:bCs/>
          <w:color w:val="000000"/>
        </w:rPr>
      </w:pPr>
    </w:p>
    <w:p w:rsidR="004E311A" w:rsidRDefault="004E311A" w:rsidP="008F2144">
      <w:pPr>
        <w:pStyle w:val="a9"/>
        <w:rPr>
          <w:color w:val="000000"/>
        </w:rPr>
      </w:pPr>
      <w:r>
        <w:rPr>
          <w:bCs/>
          <w:color w:val="000000"/>
        </w:rPr>
        <w:t>Практически все используемые цифровые технологии и решения в медицине имеют положительное сальдо за рассматриваемый период за исключением показателей «</w:t>
      </w:r>
      <w:r w:rsidRPr="001E3596">
        <w:rPr>
          <w:color w:val="000000"/>
        </w:rPr>
        <w:t>Цифровые платформы</w:t>
      </w:r>
      <w:r>
        <w:rPr>
          <w:color w:val="000000"/>
        </w:rPr>
        <w:t>» и «</w:t>
      </w:r>
      <w:proofErr w:type="spellStart"/>
      <w:r w:rsidRPr="001E3596">
        <w:rPr>
          <w:color w:val="000000"/>
        </w:rPr>
        <w:t>Геоинформационные</w:t>
      </w:r>
      <w:proofErr w:type="spellEnd"/>
      <w:r w:rsidRPr="001E3596">
        <w:rPr>
          <w:color w:val="000000"/>
        </w:rPr>
        <w:t xml:space="preserve"> системы</w:t>
      </w:r>
      <w:r>
        <w:rPr>
          <w:color w:val="000000"/>
        </w:rPr>
        <w:t>». Больший пророст наблюдался внедрению в деятельность медицинских организаций Центров</w:t>
      </w:r>
      <w:r w:rsidRPr="001E3596">
        <w:rPr>
          <w:color w:val="000000"/>
        </w:rPr>
        <w:t xml:space="preserve"> обработки данных</w:t>
      </w:r>
      <w:r>
        <w:rPr>
          <w:color w:val="000000"/>
        </w:rPr>
        <w:t xml:space="preserve"> – за один год рост </w:t>
      </w:r>
      <w:r>
        <w:rPr>
          <w:color w:val="000000"/>
        </w:rPr>
        <w:lastRenderedPageBreak/>
        <w:t>составил 6,2%. По внедрению технологии «</w:t>
      </w:r>
      <w:r w:rsidRPr="001E3596">
        <w:rPr>
          <w:color w:val="000000"/>
          <w:lang w:val="en-US"/>
        </w:rPr>
        <w:t>Big</w:t>
      </w:r>
      <w:r w:rsidRPr="004E311A">
        <w:rPr>
          <w:color w:val="000000"/>
        </w:rPr>
        <w:t xml:space="preserve"> </w:t>
      </w:r>
      <w:r w:rsidRPr="001E3596">
        <w:rPr>
          <w:color w:val="000000"/>
          <w:lang w:val="en-US"/>
        </w:rPr>
        <w:t>Date</w:t>
      </w:r>
      <w:r>
        <w:rPr>
          <w:color w:val="000000"/>
        </w:rPr>
        <w:t xml:space="preserve">» увеличение на 3,4%, что является второй позицией </w:t>
      </w:r>
      <w:r w:rsidRPr="001E3596">
        <w:rPr>
          <w:color w:val="000000"/>
        </w:rPr>
        <w:t>цифровых технологий</w:t>
      </w:r>
      <w:r>
        <w:rPr>
          <w:color w:val="000000"/>
        </w:rPr>
        <w:t>, используемых</w:t>
      </w:r>
      <w:r w:rsidRPr="001E3596">
        <w:rPr>
          <w:color w:val="000000"/>
        </w:rPr>
        <w:t xml:space="preserve"> в медицински</w:t>
      </w:r>
      <w:r>
        <w:rPr>
          <w:color w:val="000000"/>
        </w:rPr>
        <w:t xml:space="preserve">х организациях Здравоохранения в </w:t>
      </w:r>
      <w:r w:rsidRPr="001E3596">
        <w:rPr>
          <w:color w:val="000000"/>
        </w:rPr>
        <w:t>2020-2021 гг.</w:t>
      </w:r>
    </w:p>
    <w:p w:rsidR="004E311A" w:rsidRDefault="004E311A" w:rsidP="008F2144">
      <w:pPr>
        <w:pStyle w:val="a9"/>
        <w:rPr>
          <w:color w:val="000000"/>
        </w:rPr>
      </w:pPr>
      <w:r>
        <w:rPr>
          <w:color w:val="000000"/>
        </w:rPr>
        <w:t>Это лишний раз подчеркивает необходимость наличия специалистов, способных ориентироваться в современных информационно-коммуникационных технологиях, а также обладающих медицинскими знаниями.</w:t>
      </w:r>
    </w:p>
    <w:p w:rsidR="004E311A" w:rsidRDefault="004E311A" w:rsidP="004E311A">
      <w:pPr>
        <w:pStyle w:val="a9"/>
        <w:rPr>
          <w:color w:val="000000"/>
        </w:rPr>
      </w:pPr>
      <w:r>
        <w:rPr>
          <w:color w:val="000000"/>
        </w:rPr>
        <w:t xml:space="preserve">При анализе </w:t>
      </w:r>
      <w:proofErr w:type="spellStart"/>
      <w:r>
        <w:rPr>
          <w:color w:val="000000"/>
        </w:rPr>
        <w:t>востребованности</w:t>
      </w:r>
      <w:proofErr w:type="spellEnd"/>
      <w:r>
        <w:rPr>
          <w:color w:val="000000"/>
        </w:rPr>
        <w:t xml:space="preserve"> </w:t>
      </w:r>
      <w:r w:rsidRPr="000828AC">
        <w:rPr>
          <w:color w:val="000000"/>
        </w:rPr>
        <w:t>IT-специалист</w:t>
      </w:r>
      <w:r>
        <w:rPr>
          <w:color w:val="000000"/>
        </w:rPr>
        <w:t xml:space="preserve">ов в сфере медицины на портале </w:t>
      </w:r>
      <w:r>
        <w:rPr>
          <w:color w:val="000000"/>
          <w:lang w:val="en-US"/>
        </w:rPr>
        <w:t>HH</w:t>
      </w:r>
      <w:r>
        <w:rPr>
          <w:color w:val="000000"/>
        </w:rPr>
        <w:t>.</w:t>
      </w:r>
      <w:proofErr w:type="spellStart"/>
      <w:r>
        <w:rPr>
          <w:color w:val="000000"/>
          <w:lang w:val="en-US"/>
        </w:rPr>
        <w:t>ru</w:t>
      </w:r>
      <w:proofErr w:type="spellEnd"/>
      <w:r>
        <w:rPr>
          <w:color w:val="000000"/>
        </w:rPr>
        <w:t>, данный ресурс формирует возможный список медицинских организаций, нуждающихся в</w:t>
      </w:r>
      <w:r w:rsidR="002B37D7">
        <w:rPr>
          <w:color w:val="000000"/>
        </w:rPr>
        <w:t xml:space="preserve"> специалистах подобного профиля. По состоянию на середину марта 2024 года в Москве и области присутствовало 493</w:t>
      </w:r>
      <w:r w:rsidR="00FA6A6D">
        <w:rPr>
          <w:color w:val="000000"/>
        </w:rPr>
        <w:t xml:space="preserve"> </w:t>
      </w:r>
      <w:r w:rsidR="002B37D7">
        <w:rPr>
          <w:color w:val="000000"/>
        </w:rPr>
        <w:t>вакансии по профилю «</w:t>
      </w:r>
      <w:proofErr w:type="spellStart"/>
      <w:r w:rsidR="002B37D7">
        <w:rPr>
          <w:color w:val="000000"/>
        </w:rPr>
        <w:t>ИТ-врач</w:t>
      </w:r>
      <w:proofErr w:type="spellEnd"/>
      <w:r w:rsidR="002B37D7">
        <w:rPr>
          <w:color w:val="000000"/>
        </w:rPr>
        <w:t>»</w:t>
      </w:r>
      <w:r w:rsidR="00FA6A6D">
        <w:rPr>
          <w:color w:val="000000"/>
        </w:rPr>
        <w:t xml:space="preserve"> (</w:t>
      </w:r>
      <w:r w:rsidR="00FA6A6D" w:rsidRPr="00FA6A6D">
        <w:rPr>
          <w:color w:val="000000"/>
        </w:rPr>
        <w:t>Результат запроса на профессию «IT-врач»</w:t>
      </w:r>
      <w:r w:rsidR="00FA6A6D">
        <w:rPr>
          <w:color w:val="000000"/>
        </w:rPr>
        <w:t xml:space="preserve"> на портале </w:t>
      </w:r>
      <w:r w:rsidR="00FA6A6D">
        <w:rPr>
          <w:color w:val="000000"/>
          <w:lang w:val="en-US"/>
        </w:rPr>
        <w:t>HH</w:t>
      </w:r>
      <w:r w:rsidR="00FA6A6D">
        <w:rPr>
          <w:color w:val="000000"/>
        </w:rPr>
        <w:t>)</w:t>
      </w:r>
      <w:r w:rsidRPr="000828AC">
        <w:rPr>
          <w:color w:val="000000"/>
        </w:rPr>
        <w:t>.</w:t>
      </w:r>
      <w:r w:rsidR="002B37D7">
        <w:rPr>
          <w:color w:val="000000"/>
        </w:rPr>
        <w:t xml:space="preserve"> Наглядно структура </w:t>
      </w:r>
      <w:r w:rsidR="00461926">
        <w:rPr>
          <w:color w:val="000000"/>
        </w:rPr>
        <w:t xml:space="preserve">свободных рабочих мест по данной должности </w:t>
      </w:r>
      <w:r w:rsidR="00FA6A6D">
        <w:rPr>
          <w:color w:val="000000"/>
        </w:rPr>
        <w:t xml:space="preserve">по Москве и Московской области </w:t>
      </w:r>
      <w:r w:rsidR="00E30E6C">
        <w:rPr>
          <w:color w:val="000000"/>
        </w:rPr>
        <w:t>представлена на рисунке 4.</w:t>
      </w:r>
    </w:p>
    <w:p w:rsidR="004209D8" w:rsidRDefault="00FA6A6D" w:rsidP="00060CE1">
      <w:pPr>
        <w:pStyle w:val="a9"/>
        <w:ind w:firstLine="0"/>
        <w:jc w:val="center"/>
        <w:rPr>
          <w:color w:val="000000"/>
        </w:rPr>
      </w:pPr>
      <w:r w:rsidRPr="00D062EA">
        <w:rPr>
          <w:color w:val="00000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6pt;height:339.75pt">
            <v:imagedata r:id="rId11" o:title="Рис_04"/>
          </v:shape>
        </w:pict>
      </w:r>
    </w:p>
    <w:p w:rsidR="00861A13" w:rsidRPr="00861A13" w:rsidRDefault="000828AC" w:rsidP="00060CE1">
      <w:pPr>
        <w:pStyle w:val="a9"/>
        <w:ind w:firstLine="0"/>
        <w:rPr>
          <w:i/>
          <w:color w:val="000000"/>
          <w:sz w:val="20"/>
          <w:szCs w:val="20"/>
        </w:rPr>
      </w:pPr>
      <w:r w:rsidRPr="00861A13">
        <w:rPr>
          <w:i/>
          <w:color w:val="000000"/>
          <w:sz w:val="20"/>
          <w:szCs w:val="20"/>
        </w:rPr>
        <w:t>Источник:</w:t>
      </w:r>
      <w:r w:rsidR="00861A13" w:rsidRPr="00861A13">
        <w:rPr>
          <w:i/>
          <w:color w:val="000000"/>
          <w:sz w:val="20"/>
          <w:szCs w:val="20"/>
        </w:rPr>
        <w:t xml:space="preserve"> Результат запроса на профессию «</w:t>
      </w:r>
      <w:r w:rsidR="00861A13" w:rsidRPr="00861A13">
        <w:rPr>
          <w:i/>
          <w:color w:val="000000"/>
          <w:sz w:val="20"/>
          <w:szCs w:val="20"/>
          <w:lang w:val="en-US"/>
        </w:rPr>
        <w:t>IT</w:t>
      </w:r>
      <w:r w:rsidR="00861A13" w:rsidRPr="00861A13">
        <w:rPr>
          <w:i/>
          <w:color w:val="000000"/>
          <w:sz w:val="20"/>
          <w:szCs w:val="20"/>
        </w:rPr>
        <w:t>-врач»</w:t>
      </w:r>
      <w:r w:rsidR="00FA6A6D">
        <w:rPr>
          <w:i/>
          <w:color w:val="000000"/>
          <w:sz w:val="20"/>
          <w:szCs w:val="20"/>
        </w:rPr>
        <w:t xml:space="preserve"> </w:t>
      </w:r>
      <w:r w:rsidR="00FA6A6D" w:rsidRPr="00FA6A6D">
        <w:rPr>
          <w:i/>
          <w:color w:val="000000"/>
          <w:sz w:val="20"/>
          <w:szCs w:val="20"/>
        </w:rPr>
        <w:t>[</w:t>
      </w:r>
      <w:r w:rsidR="00FA6A6D">
        <w:rPr>
          <w:i/>
          <w:color w:val="000000"/>
          <w:sz w:val="20"/>
          <w:szCs w:val="20"/>
        </w:rPr>
        <w:t>электронный ресурс</w:t>
      </w:r>
      <w:r w:rsidR="00FA6A6D" w:rsidRPr="00FA6A6D">
        <w:rPr>
          <w:i/>
          <w:color w:val="000000"/>
          <w:sz w:val="20"/>
          <w:szCs w:val="20"/>
        </w:rPr>
        <w:t>]</w:t>
      </w:r>
      <w:r w:rsidR="00FA6A6D">
        <w:rPr>
          <w:i/>
          <w:color w:val="000000"/>
          <w:sz w:val="20"/>
          <w:szCs w:val="20"/>
        </w:rPr>
        <w:t xml:space="preserve"> / </w:t>
      </w:r>
      <w:r w:rsidR="00FA6A6D" w:rsidRPr="00861A13">
        <w:rPr>
          <w:i/>
          <w:color w:val="000000"/>
          <w:sz w:val="20"/>
          <w:szCs w:val="20"/>
        </w:rPr>
        <w:t xml:space="preserve">Портал </w:t>
      </w:r>
      <w:r w:rsidR="00FA6A6D" w:rsidRPr="00861A13">
        <w:rPr>
          <w:i/>
          <w:color w:val="000000"/>
          <w:sz w:val="20"/>
          <w:szCs w:val="20"/>
          <w:lang w:val="en-US"/>
        </w:rPr>
        <w:t>HH</w:t>
      </w:r>
      <w:r w:rsidR="00861A13" w:rsidRPr="00861A13">
        <w:rPr>
          <w:i/>
          <w:color w:val="000000"/>
          <w:sz w:val="20"/>
          <w:szCs w:val="20"/>
        </w:rPr>
        <w:t xml:space="preserve">. </w:t>
      </w:r>
      <w:r w:rsidR="00861A13" w:rsidRPr="00861A13">
        <w:rPr>
          <w:i/>
          <w:color w:val="000000"/>
          <w:sz w:val="20"/>
          <w:szCs w:val="20"/>
          <w:lang w:val="en-US"/>
        </w:rPr>
        <w:t>URL</w:t>
      </w:r>
      <w:r w:rsidR="00861A13" w:rsidRPr="00861A13">
        <w:rPr>
          <w:i/>
          <w:color w:val="000000"/>
          <w:sz w:val="20"/>
          <w:szCs w:val="20"/>
        </w:rPr>
        <w:t xml:space="preserve">: </w:t>
      </w:r>
      <w:hyperlink r:id="rId12" w:history="1">
        <w:r w:rsidR="00861A13" w:rsidRPr="00861A13">
          <w:rPr>
            <w:rStyle w:val="af1"/>
            <w:i/>
            <w:sz w:val="20"/>
            <w:szCs w:val="20"/>
            <w:lang w:val="en-US"/>
          </w:rPr>
          <w:t>https</w:t>
        </w:r>
        <w:r w:rsidR="00861A13" w:rsidRPr="00861A13">
          <w:rPr>
            <w:rStyle w:val="af1"/>
            <w:i/>
            <w:sz w:val="20"/>
            <w:szCs w:val="20"/>
          </w:rPr>
          <w:t>://</w:t>
        </w:r>
        <w:proofErr w:type="spellStart"/>
        <w:r w:rsidR="00861A13" w:rsidRPr="00861A13">
          <w:rPr>
            <w:rStyle w:val="af1"/>
            <w:i/>
            <w:sz w:val="20"/>
            <w:szCs w:val="20"/>
            <w:lang w:val="en-US"/>
          </w:rPr>
          <w:t>hh</w:t>
        </w:r>
        <w:proofErr w:type="spellEnd"/>
        <w:r w:rsidR="00861A13" w:rsidRPr="00861A13">
          <w:rPr>
            <w:rStyle w:val="af1"/>
            <w:i/>
            <w:sz w:val="20"/>
            <w:szCs w:val="20"/>
          </w:rPr>
          <w:t>.</w:t>
        </w:r>
        <w:proofErr w:type="spellStart"/>
        <w:r w:rsidR="00861A13" w:rsidRPr="00861A13">
          <w:rPr>
            <w:rStyle w:val="af1"/>
            <w:i/>
            <w:sz w:val="20"/>
            <w:szCs w:val="20"/>
            <w:lang w:val="en-US"/>
          </w:rPr>
          <w:t>ru</w:t>
        </w:r>
        <w:proofErr w:type="spellEnd"/>
        <w:r w:rsidR="00861A13" w:rsidRPr="00861A13">
          <w:rPr>
            <w:rStyle w:val="af1"/>
            <w:i/>
            <w:sz w:val="20"/>
            <w:szCs w:val="20"/>
          </w:rPr>
          <w:t>/</w:t>
        </w:r>
        <w:r w:rsidR="00861A13" w:rsidRPr="00861A13">
          <w:rPr>
            <w:rStyle w:val="af1"/>
            <w:i/>
            <w:sz w:val="20"/>
            <w:szCs w:val="20"/>
            <w:lang w:val="en-US"/>
          </w:rPr>
          <w:t>search</w:t>
        </w:r>
        <w:r w:rsidR="00861A13" w:rsidRPr="00861A13">
          <w:rPr>
            <w:rStyle w:val="af1"/>
            <w:i/>
            <w:sz w:val="20"/>
            <w:szCs w:val="20"/>
          </w:rPr>
          <w:t>/</w:t>
        </w:r>
        <w:r w:rsidR="00861A13" w:rsidRPr="00861A13">
          <w:rPr>
            <w:rStyle w:val="af1"/>
            <w:i/>
            <w:sz w:val="20"/>
            <w:szCs w:val="20"/>
            <w:lang w:val="en-US"/>
          </w:rPr>
          <w:t>vacancy</w:t>
        </w:r>
        <w:r w:rsidR="00861A13" w:rsidRPr="00861A13">
          <w:rPr>
            <w:rStyle w:val="af1"/>
            <w:i/>
            <w:sz w:val="20"/>
            <w:szCs w:val="20"/>
          </w:rPr>
          <w:t>/</w:t>
        </w:r>
        <w:r w:rsidR="00861A13" w:rsidRPr="00861A13">
          <w:rPr>
            <w:rStyle w:val="af1"/>
            <w:i/>
            <w:sz w:val="20"/>
            <w:szCs w:val="20"/>
            <w:lang w:val="en-US"/>
          </w:rPr>
          <w:t>map</w:t>
        </w:r>
        <w:r w:rsidR="00861A13" w:rsidRPr="00861A13">
          <w:rPr>
            <w:rStyle w:val="af1"/>
            <w:i/>
            <w:sz w:val="20"/>
            <w:szCs w:val="20"/>
          </w:rPr>
          <w:t>?</w:t>
        </w:r>
        <w:r w:rsidR="00861A13" w:rsidRPr="00861A13">
          <w:rPr>
            <w:rStyle w:val="af1"/>
            <w:i/>
            <w:sz w:val="20"/>
            <w:szCs w:val="20"/>
            <w:lang w:val="en-US"/>
          </w:rPr>
          <w:t>area</w:t>
        </w:r>
        <w:r w:rsidR="00861A13" w:rsidRPr="00861A13">
          <w:rPr>
            <w:rStyle w:val="af1"/>
            <w:i/>
            <w:sz w:val="20"/>
            <w:szCs w:val="20"/>
          </w:rPr>
          <w:t>=1&amp;</w:t>
        </w:r>
        <w:r w:rsidR="00861A13" w:rsidRPr="00861A13">
          <w:rPr>
            <w:rStyle w:val="af1"/>
            <w:i/>
            <w:sz w:val="20"/>
            <w:szCs w:val="20"/>
            <w:lang w:val="en-US"/>
          </w:rPr>
          <w:t>bottom</w:t>
        </w:r>
        <w:r w:rsidR="00861A13" w:rsidRPr="00861A13">
          <w:rPr>
            <w:rStyle w:val="af1"/>
            <w:i/>
            <w:sz w:val="20"/>
            <w:szCs w:val="20"/>
          </w:rPr>
          <w:t>_</w:t>
        </w:r>
        <w:r w:rsidR="00861A13" w:rsidRPr="00861A13">
          <w:rPr>
            <w:rStyle w:val="af1"/>
            <w:i/>
            <w:sz w:val="20"/>
            <w:szCs w:val="20"/>
            <w:lang w:val="en-US"/>
          </w:rPr>
          <w:t>left</w:t>
        </w:r>
        <w:r w:rsidR="00861A13" w:rsidRPr="00861A13">
          <w:rPr>
            <w:rStyle w:val="af1"/>
            <w:i/>
            <w:sz w:val="20"/>
            <w:szCs w:val="20"/>
          </w:rPr>
          <w:t>_</w:t>
        </w:r>
        <w:r w:rsidR="00861A13" w:rsidRPr="00861A13">
          <w:rPr>
            <w:rStyle w:val="af1"/>
            <w:i/>
            <w:sz w:val="20"/>
            <w:szCs w:val="20"/>
            <w:lang w:val="en-US"/>
          </w:rPr>
          <w:t>lat</w:t>
        </w:r>
        <w:r w:rsidR="00861A13" w:rsidRPr="00861A13">
          <w:rPr>
            <w:rStyle w:val="af1"/>
            <w:i/>
            <w:sz w:val="20"/>
            <w:szCs w:val="20"/>
          </w:rPr>
          <w:t>=55.380252062282025&amp;</w:t>
        </w:r>
        <w:r w:rsidR="00861A13" w:rsidRPr="00861A13">
          <w:rPr>
            <w:rStyle w:val="af1"/>
            <w:i/>
            <w:sz w:val="20"/>
            <w:szCs w:val="20"/>
            <w:lang w:val="en-US"/>
          </w:rPr>
          <w:t>bottom</w:t>
        </w:r>
        <w:r w:rsidR="00861A13" w:rsidRPr="00861A13">
          <w:rPr>
            <w:rStyle w:val="af1"/>
            <w:i/>
            <w:sz w:val="20"/>
            <w:szCs w:val="20"/>
          </w:rPr>
          <w:t>_</w:t>
        </w:r>
        <w:r w:rsidR="00861A13" w:rsidRPr="00861A13">
          <w:rPr>
            <w:rStyle w:val="af1"/>
            <w:i/>
            <w:sz w:val="20"/>
            <w:szCs w:val="20"/>
            <w:lang w:val="en-US"/>
          </w:rPr>
          <w:t>left</w:t>
        </w:r>
        <w:r w:rsidR="00861A13" w:rsidRPr="00861A13">
          <w:rPr>
            <w:rStyle w:val="af1"/>
            <w:i/>
            <w:sz w:val="20"/>
            <w:szCs w:val="20"/>
          </w:rPr>
          <w:t>_</w:t>
        </w:r>
        <w:proofErr w:type="spellStart"/>
        <w:r w:rsidR="00861A13" w:rsidRPr="00861A13">
          <w:rPr>
            <w:rStyle w:val="af1"/>
            <w:i/>
            <w:sz w:val="20"/>
            <w:szCs w:val="20"/>
            <w:lang w:val="en-US"/>
          </w:rPr>
          <w:t>lng</w:t>
        </w:r>
        <w:proofErr w:type="spellEnd"/>
        <w:r w:rsidR="00861A13" w:rsidRPr="00861A13">
          <w:rPr>
            <w:rStyle w:val="af1"/>
            <w:i/>
            <w:sz w:val="20"/>
            <w:szCs w:val="20"/>
          </w:rPr>
          <w:t>=36.64521015136718&amp;</w:t>
        </w:r>
        <w:proofErr w:type="spellStart"/>
        <w:r w:rsidR="00861A13" w:rsidRPr="00861A13">
          <w:rPr>
            <w:rStyle w:val="af1"/>
            <w:i/>
            <w:sz w:val="20"/>
            <w:szCs w:val="20"/>
            <w:lang w:val="en-US"/>
          </w:rPr>
          <w:t>geocode</w:t>
        </w:r>
        <w:proofErr w:type="spellEnd"/>
        <w:r w:rsidR="00861A13" w:rsidRPr="00861A13">
          <w:rPr>
            <w:rStyle w:val="af1"/>
            <w:i/>
            <w:sz w:val="20"/>
            <w:szCs w:val="20"/>
          </w:rPr>
          <w:t>_</w:t>
        </w:r>
        <w:r w:rsidR="00861A13" w:rsidRPr="00861A13">
          <w:rPr>
            <w:rStyle w:val="af1"/>
            <w:i/>
            <w:sz w:val="20"/>
            <w:szCs w:val="20"/>
            <w:lang w:val="en-US"/>
          </w:rPr>
          <w:t>type</w:t>
        </w:r>
        <w:r w:rsidR="00861A13" w:rsidRPr="00861A13">
          <w:rPr>
            <w:rStyle w:val="af1"/>
            <w:i/>
            <w:sz w:val="20"/>
            <w:szCs w:val="20"/>
          </w:rPr>
          <w:t>=</w:t>
        </w:r>
        <w:r w:rsidR="00861A13" w:rsidRPr="00861A13">
          <w:rPr>
            <w:rStyle w:val="af1"/>
            <w:i/>
            <w:sz w:val="20"/>
            <w:szCs w:val="20"/>
            <w:lang w:val="en-US"/>
          </w:rPr>
          <w:t>QUADK</w:t>
        </w:r>
        <w:r w:rsidR="00861A13" w:rsidRPr="00861A13">
          <w:rPr>
            <w:rStyle w:val="af1"/>
            <w:i/>
            <w:sz w:val="20"/>
            <w:szCs w:val="20"/>
          </w:rPr>
          <w:t>EY&amp;items_on_page=100&amp;label=with_address&amp;ored_clusters=true&amp;search_period=30&amp;text=IT+врач&amp;top_right_lat=55.93072848943789&amp;top_right_lng=39.47556293457029&amp;width=2061&amp;height=709</w:t>
        </w:r>
      </w:hyperlink>
      <w:r w:rsidR="00861A13" w:rsidRPr="00861A13">
        <w:rPr>
          <w:i/>
          <w:color w:val="000000"/>
          <w:sz w:val="20"/>
          <w:szCs w:val="20"/>
        </w:rPr>
        <w:t xml:space="preserve"> (Дата обращения: 15.03.2024). </w:t>
      </w:r>
    </w:p>
    <w:p w:rsidR="007B0C13" w:rsidRDefault="007B0C13" w:rsidP="007B0C13">
      <w:pPr>
        <w:pStyle w:val="a9"/>
        <w:ind w:firstLine="0"/>
        <w:jc w:val="center"/>
      </w:pPr>
      <w:r>
        <w:t>Рисунок 4. Карта вакансий по категории «</w:t>
      </w:r>
      <w:proofErr w:type="spellStart"/>
      <w:r>
        <w:t>ИТ-врач</w:t>
      </w:r>
      <w:proofErr w:type="spellEnd"/>
      <w:r>
        <w:t>»</w:t>
      </w:r>
    </w:p>
    <w:p w:rsidR="008D4D20" w:rsidRDefault="008D4D20" w:rsidP="008D4D20">
      <w:pPr>
        <w:pStyle w:val="a9"/>
        <w:rPr>
          <w:rFonts w:eastAsia="Times New Roman"/>
          <w:bCs/>
          <w:color w:val="000000"/>
          <w:kern w:val="36"/>
        </w:rPr>
      </w:pPr>
      <w:r>
        <w:rPr>
          <w:color w:val="000000"/>
        </w:rPr>
        <w:t xml:space="preserve">Таким образом, можно констатировать, что в условиях </w:t>
      </w:r>
      <w:r>
        <w:rPr>
          <w:rFonts w:eastAsia="Times New Roman"/>
          <w:bCs/>
          <w:color w:val="000000"/>
          <w:kern w:val="36"/>
        </w:rPr>
        <w:t xml:space="preserve">переоснащения и оптимизации российских медицинских организаций с целью повышения качества медицинской помощи населению необходимо присутствие в каждой медицинской организации специалистов «нового формата», таких как </w:t>
      </w:r>
      <w:proofErr w:type="spellStart"/>
      <w:r>
        <w:rPr>
          <w:rFonts w:eastAsia="Times New Roman"/>
          <w:bCs/>
          <w:color w:val="000000"/>
          <w:kern w:val="36"/>
        </w:rPr>
        <w:t>ИТ-врачи</w:t>
      </w:r>
      <w:proofErr w:type="spellEnd"/>
      <w:r>
        <w:rPr>
          <w:rFonts w:eastAsia="Times New Roman"/>
          <w:bCs/>
          <w:color w:val="000000"/>
          <w:kern w:val="36"/>
        </w:rPr>
        <w:t xml:space="preserve">, </w:t>
      </w:r>
      <w:r w:rsidRPr="008D4D20">
        <w:rPr>
          <w:rFonts w:eastAsia="Times New Roman"/>
          <w:bCs/>
          <w:color w:val="000000"/>
          <w:kern w:val="36"/>
        </w:rPr>
        <w:t>оператор</w:t>
      </w:r>
      <w:r>
        <w:rPr>
          <w:rFonts w:eastAsia="Times New Roman"/>
          <w:bCs/>
          <w:color w:val="000000"/>
          <w:kern w:val="36"/>
        </w:rPr>
        <w:t>ов</w:t>
      </w:r>
      <w:r w:rsidRPr="008D4D20">
        <w:rPr>
          <w:rFonts w:eastAsia="Times New Roman"/>
          <w:bCs/>
          <w:color w:val="000000"/>
          <w:kern w:val="36"/>
        </w:rPr>
        <w:t xml:space="preserve"> медицинских роботов</w:t>
      </w:r>
      <w:r>
        <w:rPr>
          <w:rFonts w:eastAsia="Times New Roman"/>
          <w:bCs/>
          <w:color w:val="000000"/>
          <w:kern w:val="36"/>
        </w:rPr>
        <w:t xml:space="preserve">, </w:t>
      </w:r>
      <w:r w:rsidR="00FC6A3E">
        <w:rPr>
          <w:rFonts w:eastAsia="Times New Roman"/>
          <w:bCs/>
          <w:color w:val="000000"/>
          <w:kern w:val="36"/>
        </w:rPr>
        <w:t>медицинских</w:t>
      </w:r>
      <w:r w:rsidR="00FC6A3E" w:rsidRPr="00FC6A3E">
        <w:rPr>
          <w:rFonts w:eastAsia="Times New Roman"/>
          <w:bCs/>
          <w:color w:val="000000"/>
          <w:kern w:val="36"/>
        </w:rPr>
        <w:t xml:space="preserve"> </w:t>
      </w:r>
      <w:proofErr w:type="spellStart"/>
      <w:r w:rsidR="00FC6A3E" w:rsidRPr="00FC6A3E">
        <w:rPr>
          <w:rFonts w:eastAsia="Times New Roman"/>
          <w:bCs/>
          <w:color w:val="000000"/>
          <w:kern w:val="36"/>
        </w:rPr>
        <w:t>маркетолог</w:t>
      </w:r>
      <w:r w:rsidR="00FC6A3E">
        <w:rPr>
          <w:rFonts w:eastAsia="Times New Roman"/>
          <w:bCs/>
          <w:color w:val="000000"/>
          <w:kern w:val="36"/>
        </w:rPr>
        <w:t>ов</w:t>
      </w:r>
      <w:proofErr w:type="spellEnd"/>
      <w:r w:rsidR="00FC6A3E">
        <w:rPr>
          <w:rFonts w:eastAsia="Times New Roman"/>
          <w:bCs/>
          <w:color w:val="000000"/>
          <w:kern w:val="36"/>
        </w:rPr>
        <w:t xml:space="preserve"> и иных специалистов.</w:t>
      </w:r>
    </w:p>
    <w:p w:rsidR="00155D87" w:rsidRDefault="008D4D20" w:rsidP="00C91C9A">
      <w:pPr>
        <w:pStyle w:val="a9"/>
      </w:pPr>
      <w:r>
        <w:rPr>
          <w:rFonts w:eastAsia="Times New Roman"/>
          <w:bCs/>
          <w:color w:val="000000"/>
          <w:kern w:val="36"/>
        </w:rPr>
        <w:t>Активное переоснащение и изменение регламента работы первичного и вторичного звеньев здравоохранения приводят к необходимости изменений к подготовке специалистов медиков.</w:t>
      </w:r>
      <w:r w:rsidR="00FC6A3E">
        <w:rPr>
          <w:rFonts w:eastAsia="Times New Roman"/>
          <w:bCs/>
          <w:color w:val="000000"/>
          <w:kern w:val="36"/>
        </w:rPr>
        <w:t xml:space="preserve"> </w:t>
      </w:r>
      <w:r w:rsidRPr="008D4D20">
        <w:t>Этот вопрос особенно актуален сегодня, так как вектор развития медицины все больше «склоняется» к высокотехнологичному оборудованию и требует все больше специалистов на стыке знаний области ИКТ и медицины.</w:t>
      </w:r>
    </w:p>
    <w:p w:rsidR="00E042B7" w:rsidRDefault="00DB72F0" w:rsidP="006F3623">
      <w:pPr>
        <w:jc w:val="center"/>
        <w:rPr>
          <w:rFonts w:ascii="Times New Roman" w:hAnsi="Times New Roman" w:cs="Times New Roman"/>
          <w:b/>
        </w:rPr>
      </w:pPr>
      <w:r w:rsidRPr="0035001A">
        <w:rPr>
          <w:rFonts w:ascii="Times New Roman" w:hAnsi="Times New Roman" w:cs="Times New Roman"/>
          <w:b/>
        </w:rPr>
        <w:lastRenderedPageBreak/>
        <w:t>Библиографический список</w:t>
      </w:r>
    </w:p>
    <w:p w:rsidR="00FA6A6D" w:rsidRPr="0035001A" w:rsidRDefault="00FA6A6D" w:rsidP="006F3623">
      <w:pPr>
        <w:jc w:val="center"/>
        <w:rPr>
          <w:rFonts w:ascii="Times New Roman" w:hAnsi="Times New Roman" w:cs="Times New Roman"/>
          <w:b/>
        </w:rPr>
      </w:pPr>
    </w:p>
    <w:p w:rsidR="00060CE1" w:rsidRPr="00861A13" w:rsidRDefault="00060CE1" w:rsidP="000E0E54">
      <w:pPr>
        <w:ind w:firstLine="709"/>
        <w:jc w:val="both"/>
        <w:rPr>
          <w:rFonts w:ascii="Times New Roman" w:hAnsi="Times New Roman" w:cs="Times New Roman"/>
        </w:rPr>
      </w:pPr>
      <w:r w:rsidRPr="00861A13">
        <w:rPr>
          <w:rFonts w:ascii="Times New Roman" w:hAnsi="Times New Roman" w:cs="Times New Roman"/>
        </w:rPr>
        <w:t xml:space="preserve">1. </w:t>
      </w:r>
      <w:r w:rsidR="00F37C2E" w:rsidRPr="00861A13">
        <w:rPr>
          <w:rFonts w:ascii="Times New Roman" w:hAnsi="Times New Roman" w:cs="Times New Roman"/>
        </w:rPr>
        <w:t xml:space="preserve">Атлас новых профессий 3.0. / Под ред. Д. Варламовой, Д. Судакова. М.: </w:t>
      </w:r>
      <w:proofErr w:type="spellStart"/>
      <w:r w:rsidR="00F37C2E" w:rsidRPr="00861A13">
        <w:rPr>
          <w:rFonts w:ascii="Times New Roman" w:hAnsi="Times New Roman" w:cs="Times New Roman"/>
        </w:rPr>
        <w:t>Альпина</w:t>
      </w:r>
      <w:proofErr w:type="spellEnd"/>
      <w:r w:rsidR="00F37C2E" w:rsidRPr="00861A13">
        <w:rPr>
          <w:rFonts w:ascii="Times New Roman" w:hAnsi="Times New Roman" w:cs="Times New Roman"/>
        </w:rPr>
        <w:t xml:space="preserve"> ПРО, 2021. — 472 с. ISBN 978-5-907274-10-5</w:t>
      </w:r>
    </w:p>
    <w:p w:rsidR="000E0E54" w:rsidRPr="00861A13" w:rsidRDefault="00060CE1" w:rsidP="000E0E54">
      <w:pPr>
        <w:ind w:firstLine="709"/>
        <w:jc w:val="both"/>
        <w:rPr>
          <w:rFonts w:ascii="Times New Roman" w:hAnsi="Times New Roman" w:cs="Times New Roman"/>
        </w:rPr>
      </w:pPr>
      <w:r w:rsidRPr="00861A13">
        <w:rPr>
          <w:rFonts w:ascii="Times New Roman" w:hAnsi="Times New Roman" w:cs="Times New Roman"/>
        </w:rPr>
        <w:t xml:space="preserve">2. </w:t>
      </w:r>
      <w:r w:rsidR="000E0E54" w:rsidRPr="00861A13">
        <w:rPr>
          <w:rFonts w:ascii="Times New Roman" w:hAnsi="Times New Roman" w:cs="Times New Roman"/>
        </w:rPr>
        <w:t xml:space="preserve">Медведева Е. И., Александрова О. А., </w:t>
      </w:r>
      <w:proofErr w:type="spellStart"/>
      <w:r w:rsidR="000E0E54" w:rsidRPr="00861A13">
        <w:rPr>
          <w:rFonts w:ascii="Times New Roman" w:hAnsi="Times New Roman" w:cs="Times New Roman"/>
        </w:rPr>
        <w:t>Крошилин</w:t>
      </w:r>
      <w:proofErr w:type="spellEnd"/>
      <w:r w:rsidR="000E0E54" w:rsidRPr="00861A13">
        <w:rPr>
          <w:rFonts w:ascii="Times New Roman" w:hAnsi="Times New Roman" w:cs="Times New Roman"/>
        </w:rPr>
        <w:t xml:space="preserve"> С. В. Телемедицина в современных условиях: отношение социума и вектор </w:t>
      </w:r>
      <w:proofErr w:type="gramStart"/>
      <w:r w:rsidR="000E0E54" w:rsidRPr="00861A13">
        <w:rPr>
          <w:rFonts w:ascii="Times New Roman" w:hAnsi="Times New Roman" w:cs="Times New Roman"/>
        </w:rPr>
        <w:t>развития</w:t>
      </w:r>
      <w:proofErr w:type="gramEnd"/>
      <w:r w:rsidR="000E0E54" w:rsidRPr="00861A13">
        <w:rPr>
          <w:rFonts w:ascii="Times New Roman" w:hAnsi="Times New Roman" w:cs="Times New Roman"/>
        </w:rPr>
        <w:t xml:space="preserve"> // Экономические и социальные перемены: факты, тенденции, прогноз. 2022</w:t>
      </w:r>
      <w:r w:rsidR="004209D8" w:rsidRPr="00861A13">
        <w:rPr>
          <w:rFonts w:ascii="Times New Roman" w:hAnsi="Times New Roman" w:cs="Times New Roman"/>
        </w:rPr>
        <w:t>, №</w:t>
      </w:r>
      <w:r w:rsidR="000E0E54" w:rsidRPr="00861A13">
        <w:rPr>
          <w:rFonts w:ascii="Times New Roman" w:hAnsi="Times New Roman" w:cs="Times New Roman"/>
        </w:rPr>
        <w:t>3(15)</w:t>
      </w:r>
      <w:r w:rsidR="004209D8" w:rsidRPr="00861A13">
        <w:rPr>
          <w:rFonts w:ascii="Times New Roman" w:hAnsi="Times New Roman" w:cs="Times New Roman"/>
        </w:rPr>
        <w:t xml:space="preserve">. С. </w:t>
      </w:r>
      <w:r w:rsidR="000E0E54" w:rsidRPr="00861A13">
        <w:rPr>
          <w:rFonts w:ascii="Times New Roman" w:hAnsi="Times New Roman" w:cs="Times New Roman"/>
        </w:rPr>
        <w:t>200-222. DOI: https://doi.org/10.15838/esc.2022.3.81.11.</w:t>
      </w:r>
    </w:p>
    <w:p w:rsidR="00617E35" w:rsidRPr="00861A13" w:rsidRDefault="00617E35" w:rsidP="00617E35">
      <w:pPr>
        <w:ind w:firstLine="709"/>
        <w:jc w:val="both"/>
        <w:rPr>
          <w:rFonts w:ascii="Times New Roman" w:hAnsi="Times New Roman" w:cs="Times New Roman"/>
          <w:lang w:val="en-US"/>
        </w:rPr>
      </w:pPr>
      <w:r w:rsidRPr="00861A13">
        <w:rPr>
          <w:rFonts w:ascii="Times New Roman" w:hAnsi="Times New Roman" w:cs="Times New Roman"/>
        </w:rPr>
        <w:t xml:space="preserve">3. </w:t>
      </w:r>
      <w:proofErr w:type="spellStart"/>
      <w:r w:rsidRPr="00861A13">
        <w:rPr>
          <w:rFonts w:ascii="Times New Roman" w:hAnsi="Times New Roman" w:cs="Times New Roman"/>
        </w:rPr>
        <w:t>Ярашева</w:t>
      </w:r>
      <w:proofErr w:type="spellEnd"/>
      <w:r w:rsidRPr="00861A13">
        <w:rPr>
          <w:rFonts w:ascii="Times New Roman" w:hAnsi="Times New Roman" w:cs="Times New Roman"/>
        </w:rPr>
        <w:t xml:space="preserve"> А.В., Александрова О.А., Медведева Е.И., </w:t>
      </w:r>
      <w:proofErr w:type="spellStart"/>
      <w:r w:rsidRPr="00861A13">
        <w:rPr>
          <w:rFonts w:ascii="Times New Roman" w:hAnsi="Times New Roman" w:cs="Times New Roman"/>
        </w:rPr>
        <w:t>Крошилин</w:t>
      </w:r>
      <w:proofErr w:type="spellEnd"/>
      <w:r w:rsidRPr="00861A13">
        <w:rPr>
          <w:rFonts w:ascii="Times New Roman" w:hAnsi="Times New Roman" w:cs="Times New Roman"/>
        </w:rPr>
        <w:t xml:space="preserve"> С.В., </w:t>
      </w:r>
      <w:proofErr w:type="spellStart"/>
      <w:r w:rsidRPr="00861A13">
        <w:rPr>
          <w:rFonts w:ascii="Times New Roman" w:hAnsi="Times New Roman" w:cs="Times New Roman"/>
        </w:rPr>
        <w:t>Аликперова</w:t>
      </w:r>
      <w:proofErr w:type="spellEnd"/>
      <w:r w:rsidRPr="00861A13">
        <w:rPr>
          <w:rFonts w:ascii="Times New Roman" w:hAnsi="Times New Roman" w:cs="Times New Roman"/>
        </w:rPr>
        <w:t xml:space="preserve"> Н.В. Проблемы и перспективы кадрового обеспечения московского здравоохранения // Экономические и социальные перемены: факты, тенденции, прогноз. 2020</w:t>
      </w:r>
      <w:r w:rsidR="004209D8" w:rsidRPr="00861A13">
        <w:rPr>
          <w:rFonts w:ascii="Times New Roman" w:hAnsi="Times New Roman" w:cs="Times New Roman"/>
        </w:rPr>
        <w:t xml:space="preserve">, </w:t>
      </w:r>
      <w:r w:rsidRPr="00861A13">
        <w:rPr>
          <w:rFonts w:ascii="Times New Roman" w:hAnsi="Times New Roman" w:cs="Times New Roman"/>
        </w:rPr>
        <w:t>Т.13. №1, С. 174-190. DOI: 10.15838/esc.2020.1.67.10.</w:t>
      </w:r>
    </w:p>
    <w:p w:rsidR="00617E35" w:rsidRPr="00861A13" w:rsidRDefault="00617E35" w:rsidP="00617E35">
      <w:pPr>
        <w:ind w:firstLine="709"/>
        <w:jc w:val="both"/>
        <w:rPr>
          <w:rFonts w:ascii="Times New Roman" w:hAnsi="Times New Roman" w:cs="Times New Roman"/>
          <w:lang w:val="en-US"/>
        </w:rPr>
      </w:pPr>
      <w:proofErr w:type="gramStart"/>
      <w:r w:rsidRPr="00861A13">
        <w:rPr>
          <w:rFonts w:ascii="Times New Roman" w:hAnsi="Times New Roman" w:cs="Times New Roman"/>
          <w:lang w:val="en-US"/>
        </w:rPr>
        <w:t xml:space="preserve">4. </w:t>
      </w:r>
      <w:proofErr w:type="spellStart"/>
      <w:r w:rsidRPr="00861A13">
        <w:rPr>
          <w:rFonts w:ascii="Times New Roman" w:hAnsi="Times New Roman" w:cs="Times New Roman"/>
          <w:lang w:val="en-US"/>
        </w:rPr>
        <w:t>Towolawi</w:t>
      </w:r>
      <w:proofErr w:type="spellEnd"/>
      <w:r w:rsidRPr="00861A13">
        <w:rPr>
          <w:rFonts w:ascii="Times New Roman" w:hAnsi="Times New Roman" w:cs="Times New Roman"/>
          <w:lang w:val="en-US"/>
        </w:rPr>
        <w:t xml:space="preserve"> T. Impact of Telemedicine in Management of Chronic Diseases.</w:t>
      </w:r>
      <w:proofErr w:type="gramEnd"/>
      <w:r w:rsidRPr="00861A13">
        <w:rPr>
          <w:rFonts w:ascii="Times New Roman" w:hAnsi="Times New Roman" w:cs="Times New Roman"/>
          <w:lang w:val="en-US"/>
        </w:rPr>
        <w:t xml:space="preserve"> </w:t>
      </w:r>
      <w:proofErr w:type="gramStart"/>
      <w:r w:rsidRPr="00861A13">
        <w:rPr>
          <w:rFonts w:ascii="Times New Roman" w:hAnsi="Times New Roman" w:cs="Times New Roman"/>
          <w:lang w:val="en-US"/>
        </w:rPr>
        <w:t>Health and Social Care.</w:t>
      </w:r>
      <w:proofErr w:type="gramEnd"/>
      <w:r w:rsidRPr="00861A13">
        <w:rPr>
          <w:rFonts w:ascii="Times New Roman" w:hAnsi="Times New Roman" w:cs="Times New Roman"/>
          <w:lang w:val="en-US"/>
        </w:rPr>
        <w:t xml:space="preserve"> 2018; </w:t>
      </w:r>
      <w:r w:rsidR="004209D8" w:rsidRPr="00861A13">
        <w:rPr>
          <w:rFonts w:ascii="Times New Roman" w:hAnsi="Times New Roman" w:cs="Times New Roman"/>
          <w:lang w:val="en-US"/>
        </w:rPr>
        <w:t>№</w:t>
      </w:r>
      <w:proofErr w:type="gramStart"/>
      <w:r w:rsidRPr="00861A13">
        <w:rPr>
          <w:rFonts w:ascii="Times New Roman" w:hAnsi="Times New Roman" w:cs="Times New Roman"/>
          <w:lang w:val="en-US"/>
        </w:rPr>
        <w:t>3(</w:t>
      </w:r>
      <w:proofErr w:type="gramEnd"/>
      <w:r w:rsidRPr="00861A13">
        <w:rPr>
          <w:rFonts w:ascii="Times New Roman" w:hAnsi="Times New Roman" w:cs="Times New Roman"/>
          <w:lang w:val="en-US"/>
        </w:rPr>
        <w:t>1)</w:t>
      </w:r>
      <w:r w:rsidR="004209D8" w:rsidRPr="00861A13">
        <w:rPr>
          <w:rFonts w:ascii="Times New Roman" w:hAnsi="Times New Roman" w:cs="Times New Roman"/>
          <w:lang w:val="en-US"/>
        </w:rPr>
        <w:t xml:space="preserve">. Pp. </w:t>
      </w:r>
      <w:r w:rsidRPr="00861A13">
        <w:rPr>
          <w:rFonts w:ascii="Times New Roman" w:hAnsi="Times New Roman" w:cs="Times New Roman"/>
          <w:lang w:val="en-US"/>
        </w:rPr>
        <w:t>41-61.</w:t>
      </w:r>
    </w:p>
    <w:p w:rsidR="00617E35" w:rsidRPr="00861A13" w:rsidRDefault="00617E35" w:rsidP="00617E35">
      <w:pPr>
        <w:ind w:firstLine="709"/>
        <w:jc w:val="both"/>
        <w:rPr>
          <w:rFonts w:ascii="Times New Roman" w:hAnsi="Times New Roman" w:cs="Times New Roman"/>
          <w:lang w:val="en-US"/>
        </w:rPr>
      </w:pPr>
      <w:r w:rsidRPr="00861A13">
        <w:rPr>
          <w:rFonts w:ascii="Times New Roman" w:hAnsi="Times New Roman" w:cs="Times New Roman"/>
          <w:lang w:val="en-US"/>
        </w:rPr>
        <w:t xml:space="preserve">5. </w:t>
      </w:r>
      <w:proofErr w:type="spellStart"/>
      <w:r w:rsidRPr="00861A13">
        <w:rPr>
          <w:rFonts w:ascii="Times New Roman" w:hAnsi="Times New Roman" w:cs="Times New Roman"/>
          <w:lang w:val="en-US"/>
        </w:rPr>
        <w:t>Kidholm</w:t>
      </w:r>
      <w:proofErr w:type="spellEnd"/>
      <w:r w:rsidRPr="00861A13">
        <w:rPr>
          <w:rFonts w:ascii="Times New Roman" w:hAnsi="Times New Roman" w:cs="Times New Roman"/>
          <w:lang w:val="en-US"/>
        </w:rPr>
        <w:t xml:space="preserve"> K, </w:t>
      </w:r>
      <w:proofErr w:type="spellStart"/>
      <w:r w:rsidRPr="00861A13">
        <w:rPr>
          <w:rFonts w:ascii="Times New Roman" w:hAnsi="Times New Roman" w:cs="Times New Roman"/>
          <w:lang w:val="en-US"/>
        </w:rPr>
        <w:t>Clemensen</w:t>
      </w:r>
      <w:proofErr w:type="spellEnd"/>
      <w:r w:rsidRPr="00861A13">
        <w:rPr>
          <w:rFonts w:ascii="Times New Roman" w:hAnsi="Times New Roman" w:cs="Times New Roman"/>
          <w:lang w:val="en-US"/>
        </w:rPr>
        <w:t xml:space="preserve"> J, </w:t>
      </w:r>
      <w:proofErr w:type="spellStart"/>
      <w:r w:rsidRPr="00861A13">
        <w:rPr>
          <w:rFonts w:ascii="Times New Roman" w:hAnsi="Times New Roman" w:cs="Times New Roman"/>
          <w:lang w:val="en-US"/>
        </w:rPr>
        <w:t>Caffery</w:t>
      </w:r>
      <w:proofErr w:type="spellEnd"/>
      <w:r w:rsidRPr="00861A13">
        <w:rPr>
          <w:rFonts w:ascii="Times New Roman" w:hAnsi="Times New Roman" w:cs="Times New Roman"/>
          <w:lang w:val="en-US"/>
        </w:rPr>
        <w:t xml:space="preserve"> L.J., Smith A.C. (2017). The Model for Assessment of Telemedicine (MAST): A scoping review of empirical studies // </w:t>
      </w:r>
      <w:proofErr w:type="spellStart"/>
      <w:r w:rsidRPr="00861A13">
        <w:rPr>
          <w:rFonts w:ascii="Times New Roman" w:hAnsi="Times New Roman" w:cs="Times New Roman"/>
          <w:lang w:val="en-US"/>
        </w:rPr>
        <w:t>Telemed</w:t>
      </w:r>
      <w:proofErr w:type="spellEnd"/>
      <w:r w:rsidRPr="00861A13">
        <w:rPr>
          <w:rFonts w:ascii="Times New Roman" w:hAnsi="Times New Roman" w:cs="Times New Roman"/>
          <w:lang w:val="en-US"/>
        </w:rPr>
        <w:t xml:space="preserve"> </w:t>
      </w:r>
      <w:proofErr w:type="spellStart"/>
      <w:r w:rsidRPr="00861A13">
        <w:rPr>
          <w:rFonts w:ascii="Times New Roman" w:hAnsi="Times New Roman" w:cs="Times New Roman"/>
          <w:lang w:val="en-US"/>
        </w:rPr>
        <w:t>Telecare</w:t>
      </w:r>
      <w:proofErr w:type="spellEnd"/>
      <w:r w:rsidRPr="00861A13">
        <w:rPr>
          <w:rFonts w:ascii="Times New Roman" w:hAnsi="Times New Roman" w:cs="Times New Roman"/>
          <w:lang w:val="en-US"/>
        </w:rPr>
        <w:t xml:space="preserve">. 2017; </w:t>
      </w:r>
      <w:r w:rsidR="004209D8" w:rsidRPr="00861A13">
        <w:rPr>
          <w:rFonts w:ascii="Times New Roman" w:hAnsi="Times New Roman" w:cs="Times New Roman"/>
          <w:lang w:val="en-US"/>
        </w:rPr>
        <w:t>№</w:t>
      </w:r>
      <w:proofErr w:type="gramStart"/>
      <w:r w:rsidRPr="00861A13">
        <w:rPr>
          <w:rFonts w:ascii="Times New Roman" w:hAnsi="Times New Roman" w:cs="Times New Roman"/>
          <w:lang w:val="en-US"/>
        </w:rPr>
        <w:t>23(</w:t>
      </w:r>
      <w:proofErr w:type="gramEnd"/>
      <w:r w:rsidRPr="00861A13">
        <w:rPr>
          <w:rFonts w:ascii="Times New Roman" w:hAnsi="Times New Roman" w:cs="Times New Roman"/>
          <w:lang w:val="en-US"/>
        </w:rPr>
        <w:t>9)</w:t>
      </w:r>
      <w:r w:rsidR="004209D8" w:rsidRPr="00861A13">
        <w:rPr>
          <w:rFonts w:ascii="Times New Roman" w:hAnsi="Times New Roman" w:cs="Times New Roman"/>
          <w:lang w:val="en-US"/>
        </w:rPr>
        <w:t xml:space="preserve">, Pp. </w:t>
      </w:r>
      <w:r w:rsidRPr="00861A13">
        <w:rPr>
          <w:rFonts w:ascii="Times New Roman" w:hAnsi="Times New Roman" w:cs="Times New Roman"/>
          <w:lang w:val="en-US"/>
        </w:rPr>
        <w:t>803-813. DOI: https://doi.org/10.1177/1357633X17721815.</w:t>
      </w:r>
    </w:p>
    <w:p w:rsidR="00617E35" w:rsidRPr="00861A13" w:rsidRDefault="00617E35" w:rsidP="00617E35">
      <w:pPr>
        <w:ind w:firstLine="709"/>
        <w:jc w:val="both"/>
        <w:rPr>
          <w:rFonts w:ascii="Times New Roman" w:hAnsi="Times New Roman" w:cs="Times New Roman"/>
          <w:lang w:val="en-US"/>
        </w:rPr>
      </w:pPr>
      <w:r w:rsidRPr="00861A13">
        <w:rPr>
          <w:rFonts w:ascii="Times New Roman" w:hAnsi="Times New Roman" w:cs="Times New Roman"/>
          <w:lang w:val="en-US"/>
        </w:rPr>
        <w:t xml:space="preserve">6. Shi Z, </w:t>
      </w:r>
      <w:proofErr w:type="spellStart"/>
      <w:r w:rsidRPr="00861A13">
        <w:rPr>
          <w:rFonts w:ascii="Times New Roman" w:hAnsi="Times New Roman" w:cs="Times New Roman"/>
          <w:lang w:val="en-US"/>
        </w:rPr>
        <w:t>Mehrotra</w:t>
      </w:r>
      <w:proofErr w:type="spellEnd"/>
      <w:r w:rsidRPr="00861A13">
        <w:rPr>
          <w:rFonts w:ascii="Times New Roman" w:hAnsi="Times New Roman" w:cs="Times New Roman"/>
          <w:lang w:val="en-US"/>
        </w:rPr>
        <w:t xml:space="preserve"> A, </w:t>
      </w:r>
      <w:proofErr w:type="spellStart"/>
      <w:r w:rsidRPr="00861A13">
        <w:rPr>
          <w:rFonts w:ascii="Times New Roman" w:hAnsi="Times New Roman" w:cs="Times New Roman"/>
          <w:lang w:val="en-US"/>
        </w:rPr>
        <w:t>Gidengil</w:t>
      </w:r>
      <w:proofErr w:type="spellEnd"/>
      <w:r w:rsidRPr="00861A13">
        <w:rPr>
          <w:rFonts w:ascii="Times New Roman" w:hAnsi="Times New Roman" w:cs="Times New Roman"/>
          <w:lang w:val="en-US"/>
        </w:rPr>
        <w:t xml:space="preserve"> CA, </w:t>
      </w:r>
      <w:proofErr w:type="spellStart"/>
      <w:r w:rsidRPr="00861A13">
        <w:rPr>
          <w:rFonts w:ascii="Times New Roman" w:hAnsi="Times New Roman" w:cs="Times New Roman"/>
          <w:lang w:val="en-US"/>
        </w:rPr>
        <w:t>Poon</w:t>
      </w:r>
      <w:proofErr w:type="spellEnd"/>
      <w:r w:rsidRPr="00861A13">
        <w:rPr>
          <w:rFonts w:ascii="Times New Roman" w:hAnsi="Times New Roman" w:cs="Times New Roman"/>
          <w:lang w:val="en-US"/>
        </w:rPr>
        <w:t xml:space="preserve"> SJ, </w:t>
      </w:r>
      <w:proofErr w:type="spellStart"/>
      <w:r w:rsidRPr="00861A13">
        <w:rPr>
          <w:rFonts w:ascii="Times New Roman" w:hAnsi="Times New Roman" w:cs="Times New Roman"/>
          <w:lang w:val="en-US"/>
        </w:rPr>
        <w:t>Uscher</w:t>
      </w:r>
      <w:proofErr w:type="spellEnd"/>
      <w:r w:rsidRPr="00861A13">
        <w:rPr>
          <w:rFonts w:ascii="Times New Roman" w:hAnsi="Times New Roman" w:cs="Times New Roman"/>
          <w:lang w:val="en-US"/>
        </w:rPr>
        <w:t xml:space="preserve">-Pines L, Ray KN. Quality Of Care For Acute Respiratory Infections During Direct-To-Consumer Telemedicine Visits For Adults. </w:t>
      </w:r>
      <w:proofErr w:type="gramStart"/>
      <w:r w:rsidRPr="00861A13">
        <w:rPr>
          <w:rFonts w:ascii="Times New Roman" w:hAnsi="Times New Roman" w:cs="Times New Roman"/>
          <w:lang w:val="en-US"/>
        </w:rPr>
        <w:t xml:space="preserve">Health </w:t>
      </w:r>
      <w:proofErr w:type="spellStart"/>
      <w:r w:rsidRPr="00861A13">
        <w:rPr>
          <w:rFonts w:ascii="Times New Roman" w:hAnsi="Times New Roman" w:cs="Times New Roman"/>
          <w:lang w:val="en-US"/>
        </w:rPr>
        <w:t>Aff</w:t>
      </w:r>
      <w:proofErr w:type="spellEnd"/>
      <w:r w:rsidRPr="00861A13">
        <w:rPr>
          <w:rFonts w:ascii="Times New Roman" w:hAnsi="Times New Roman" w:cs="Times New Roman"/>
          <w:lang w:val="en-US"/>
        </w:rPr>
        <w:t xml:space="preserve"> (Millwood).</w:t>
      </w:r>
      <w:proofErr w:type="gramEnd"/>
      <w:r w:rsidRPr="00861A13">
        <w:rPr>
          <w:rFonts w:ascii="Times New Roman" w:hAnsi="Times New Roman" w:cs="Times New Roman"/>
          <w:lang w:val="en-US"/>
        </w:rPr>
        <w:t xml:space="preserve"> 2018</w:t>
      </w:r>
      <w:r w:rsidR="004209D8" w:rsidRPr="00861A13">
        <w:rPr>
          <w:rFonts w:ascii="Times New Roman" w:hAnsi="Times New Roman" w:cs="Times New Roman"/>
          <w:lang w:val="en-US"/>
        </w:rPr>
        <w:t xml:space="preserve">, </w:t>
      </w:r>
      <w:r w:rsidR="004209D8" w:rsidRPr="00FA6A6D">
        <w:rPr>
          <w:rFonts w:ascii="Times New Roman" w:hAnsi="Times New Roman" w:cs="Times New Roman"/>
          <w:lang w:val="en-US"/>
        </w:rPr>
        <w:t>№</w:t>
      </w:r>
      <w:proofErr w:type="gramStart"/>
      <w:r w:rsidRPr="00861A13">
        <w:rPr>
          <w:rFonts w:ascii="Times New Roman" w:hAnsi="Times New Roman" w:cs="Times New Roman"/>
          <w:lang w:val="en-US"/>
        </w:rPr>
        <w:t>37(</w:t>
      </w:r>
      <w:proofErr w:type="gramEnd"/>
      <w:r w:rsidRPr="00861A13">
        <w:rPr>
          <w:rFonts w:ascii="Times New Roman" w:hAnsi="Times New Roman" w:cs="Times New Roman"/>
          <w:lang w:val="en-US"/>
        </w:rPr>
        <w:t>12)</w:t>
      </w:r>
      <w:r w:rsidR="004209D8" w:rsidRPr="00861A13">
        <w:rPr>
          <w:rFonts w:ascii="Times New Roman" w:hAnsi="Times New Roman" w:cs="Times New Roman"/>
          <w:lang w:val="en-US"/>
        </w:rPr>
        <w:t xml:space="preserve">, Pp. </w:t>
      </w:r>
      <w:r w:rsidRPr="00861A13">
        <w:rPr>
          <w:rFonts w:ascii="Times New Roman" w:hAnsi="Times New Roman" w:cs="Times New Roman"/>
          <w:lang w:val="en-US"/>
        </w:rPr>
        <w:t>20-23. DOI: https://doi.org/10.1377/hlthaff.2018.05091.</w:t>
      </w:r>
    </w:p>
    <w:p w:rsidR="004209D8" w:rsidRPr="00861A13" w:rsidRDefault="001E3596" w:rsidP="00617E35">
      <w:pPr>
        <w:ind w:firstLine="709"/>
        <w:jc w:val="both"/>
        <w:rPr>
          <w:rFonts w:ascii="Times New Roman" w:hAnsi="Times New Roman" w:cs="Times New Roman"/>
        </w:rPr>
      </w:pPr>
      <w:r w:rsidRPr="00861A13">
        <w:rPr>
          <w:rFonts w:ascii="Times New Roman" w:hAnsi="Times New Roman" w:cs="Times New Roman"/>
        </w:rPr>
        <w:t xml:space="preserve">7. </w:t>
      </w:r>
      <w:r w:rsidR="004209D8" w:rsidRPr="00861A13">
        <w:rPr>
          <w:rFonts w:ascii="Times New Roman" w:hAnsi="Times New Roman" w:cs="Times New Roman"/>
        </w:rPr>
        <w:t>Михеева, С. П. Профессии медицины будущего / С. П. Михеева // Твое призвание</w:t>
      </w:r>
      <w:proofErr w:type="gramStart"/>
      <w:r w:rsidR="004209D8" w:rsidRPr="00861A13">
        <w:rPr>
          <w:rFonts w:ascii="Times New Roman" w:hAnsi="Times New Roman" w:cs="Times New Roman"/>
        </w:rPr>
        <w:t xml:space="preserve"> :</w:t>
      </w:r>
      <w:proofErr w:type="gramEnd"/>
      <w:r w:rsidR="004209D8" w:rsidRPr="00861A13">
        <w:rPr>
          <w:rFonts w:ascii="Times New Roman" w:hAnsi="Times New Roman" w:cs="Times New Roman"/>
        </w:rPr>
        <w:t xml:space="preserve"> Материалы</w:t>
      </w:r>
      <w:proofErr w:type="gramStart"/>
      <w:r w:rsidR="004209D8" w:rsidRPr="00861A13">
        <w:rPr>
          <w:rFonts w:ascii="Times New Roman" w:hAnsi="Times New Roman" w:cs="Times New Roman"/>
        </w:rPr>
        <w:t xml:space="preserve"> Д</w:t>
      </w:r>
      <w:proofErr w:type="gramEnd"/>
      <w:r w:rsidR="004209D8" w:rsidRPr="00861A13">
        <w:rPr>
          <w:rFonts w:ascii="Times New Roman" w:hAnsi="Times New Roman" w:cs="Times New Roman"/>
        </w:rPr>
        <w:t xml:space="preserve">есятого Всероссийского (с международным участием) конкурса научно-практических работ, посвящённого памяти доктора педагогических наук, профессора Василия Федоровича Сахарова, Киров, 21 мая 2022 года. – </w:t>
      </w:r>
      <w:proofErr w:type="gramStart"/>
      <w:r w:rsidR="004209D8" w:rsidRPr="00861A13">
        <w:rPr>
          <w:rFonts w:ascii="Times New Roman" w:hAnsi="Times New Roman" w:cs="Times New Roman"/>
        </w:rPr>
        <w:t>Киров: [б</w:t>
      </w:r>
      <w:proofErr w:type="gramEnd"/>
      <w:r w:rsidR="004209D8" w:rsidRPr="00861A13">
        <w:rPr>
          <w:rFonts w:ascii="Times New Roman" w:hAnsi="Times New Roman" w:cs="Times New Roman"/>
        </w:rPr>
        <w:t xml:space="preserve">.и.], 2022. – С. 186-193. </w:t>
      </w:r>
    </w:p>
    <w:p w:rsidR="001E3596" w:rsidRPr="00861A13" w:rsidRDefault="00F37C2E" w:rsidP="00617E35">
      <w:pPr>
        <w:ind w:firstLine="709"/>
        <w:jc w:val="both"/>
        <w:rPr>
          <w:rFonts w:ascii="Times New Roman" w:hAnsi="Times New Roman" w:cs="Times New Roman"/>
        </w:rPr>
      </w:pPr>
      <w:r w:rsidRPr="00861A13">
        <w:rPr>
          <w:rFonts w:ascii="Times New Roman" w:hAnsi="Times New Roman" w:cs="Times New Roman"/>
        </w:rPr>
        <w:t>8.</w:t>
      </w:r>
      <w:r w:rsidR="00861A13">
        <w:rPr>
          <w:rFonts w:ascii="Times New Roman" w:hAnsi="Times New Roman" w:cs="Times New Roman"/>
        </w:rPr>
        <w:t xml:space="preserve"> </w:t>
      </w:r>
      <w:r w:rsidR="001E3596" w:rsidRPr="00861A13">
        <w:rPr>
          <w:rFonts w:ascii="Times New Roman" w:hAnsi="Times New Roman" w:cs="Times New Roman"/>
        </w:rPr>
        <w:t xml:space="preserve">Индикаторы цифровой экономики: 2022: статистический сборник / Г. И. </w:t>
      </w:r>
      <w:proofErr w:type="spellStart"/>
      <w:r w:rsidR="001E3596" w:rsidRPr="00861A13">
        <w:rPr>
          <w:rFonts w:ascii="Times New Roman" w:hAnsi="Times New Roman" w:cs="Times New Roman"/>
        </w:rPr>
        <w:t>Абдрахманова</w:t>
      </w:r>
      <w:proofErr w:type="spellEnd"/>
      <w:r w:rsidR="001E3596" w:rsidRPr="00861A13">
        <w:rPr>
          <w:rFonts w:ascii="Times New Roman" w:hAnsi="Times New Roman" w:cs="Times New Roman"/>
        </w:rPr>
        <w:t xml:space="preserve">, С. А. Васильковский, К. О. Вишневский, Л. М. </w:t>
      </w:r>
      <w:proofErr w:type="spellStart"/>
      <w:r w:rsidR="001E3596" w:rsidRPr="00861A13">
        <w:rPr>
          <w:rFonts w:ascii="Times New Roman" w:hAnsi="Times New Roman" w:cs="Times New Roman"/>
        </w:rPr>
        <w:t>Гохберг</w:t>
      </w:r>
      <w:proofErr w:type="spellEnd"/>
      <w:r w:rsidR="001E3596" w:rsidRPr="00861A13">
        <w:rPr>
          <w:rFonts w:ascii="Times New Roman" w:hAnsi="Times New Roman" w:cs="Times New Roman"/>
        </w:rPr>
        <w:t xml:space="preserve"> и др.; </w:t>
      </w:r>
      <w:proofErr w:type="spellStart"/>
      <w:r w:rsidR="001E3596" w:rsidRPr="00861A13">
        <w:rPr>
          <w:rFonts w:ascii="Times New Roman" w:hAnsi="Times New Roman" w:cs="Times New Roman"/>
        </w:rPr>
        <w:t>Нац</w:t>
      </w:r>
      <w:proofErr w:type="spellEnd"/>
      <w:r w:rsidR="001E3596" w:rsidRPr="00861A13">
        <w:rPr>
          <w:rFonts w:ascii="Times New Roman" w:hAnsi="Times New Roman" w:cs="Times New Roman"/>
        </w:rPr>
        <w:t xml:space="preserve">. </w:t>
      </w:r>
      <w:proofErr w:type="spellStart"/>
      <w:r w:rsidR="001E3596" w:rsidRPr="00861A13">
        <w:rPr>
          <w:rFonts w:ascii="Times New Roman" w:hAnsi="Times New Roman" w:cs="Times New Roman"/>
        </w:rPr>
        <w:t>исслед</w:t>
      </w:r>
      <w:proofErr w:type="spellEnd"/>
      <w:r w:rsidR="001E3596" w:rsidRPr="00861A13">
        <w:rPr>
          <w:rFonts w:ascii="Times New Roman" w:hAnsi="Times New Roman" w:cs="Times New Roman"/>
        </w:rPr>
        <w:t>. ун-т «Высшая школа экономики». М.. НИУ ВШЭ, 2023. С. 219–222.</w:t>
      </w:r>
    </w:p>
    <w:p w:rsidR="00861A13" w:rsidRPr="00861A13" w:rsidRDefault="00861A13" w:rsidP="00450BD6">
      <w:pPr>
        <w:ind w:firstLine="709"/>
        <w:jc w:val="both"/>
        <w:rPr>
          <w:rFonts w:ascii="Times New Roman" w:hAnsi="Times New Roman" w:cs="Times New Roman"/>
          <w:b/>
        </w:rPr>
      </w:pPr>
    </w:p>
    <w:p w:rsidR="00DB72F0" w:rsidRDefault="00DB72F0" w:rsidP="00450BD6">
      <w:pPr>
        <w:ind w:firstLine="709"/>
        <w:jc w:val="both"/>
        <w:rPr>
          <w:rFonts w:ascii="Times New Roman" w:hAnsi="Times New Roman" w:cs="Times New Roman"/>
          <w:b/>
        </w:rPr>
      </w:pPr>
      <w:r w:rsidRPr="00C91C9A">
        <w:rPr>
          <w:rFonts w:ascii="Times New Roman" w:hAnsi="Times New Roman" w:cs="Times New Roman"/>
          <w:b/>
        </w:rPr>
        <w:t>Информация об авторе</w:t>
      </w:r>
    </w:p>
    <w:p w:rsidR="00FA6A6D" w:rsidRPr="00C91C9A" w:rsidRDefault="00FA6A6D" w:rsidP="00450BD6">
      <w:pPr>
        <w:ind w:firstLine="709"/>
        <w:jc w:val="both"/>
        <w:rPr>
          <w:rFonts w:ascii="Times New Roman" w:hAnsi="Times New Roman" w:cs="Times New Roman"/>
          <w:b/>
        </w:rPr>
      </w:pPr>
    </w:p>
    <w:p w:rsidR="00D660FF" w:rsidRDefault="00D660FF" w:rsidP="00D660FF">
      <w:pPr>
        <w:ind w:firstLine="709"/>
        <w:jc w:val="both"/>
      </w:pPr>
      <w:r>
        <w:rPr>
          <w:rFonts w:ascii="Times New Roman" w:hAnsi="Times New Roman" w:cs="Times New Roman"/>
        </w:rPr>
        <w:t xml:space="preserve">Медведева Елена Ильинична (Россия, </w:t>
      </w:r>
      <w:r w:rsidR="00F37C2E">
        <w:rPr>
          <w:rFonts w:ascii="Times New Roman" w:hAnsi="Times New Roman" w:cs="Times New Roman"/>
        </w:rPr>
        <w:t>Москва</w:t>
      </w:r>
      <w:r>
        <w:rPr>
          <w:rFonts w:ascii="Times New Roman" w:hAnsi="Times New Roman" w:cs="Times New Roman"/>
        </w:rPr>
        <w:t xml:space="preserve">) – доктор экономических наук, </w:t>
      </w:r>
      <w:r w:rsidR="008D22F0">
        <w:rPr>
          <w:rFonts w:ascii="Times New Roman" w:hAnsi="Times New Roman" w:cs="Times New Roman"/>
        </w:rPr>
        <w:t xml:space="preserve">доцент, ведущий научный сотрудник </w:t>
      </w:r>
      <w:proofErr w:type="gramStart"/>
      <w:r w:rsidR="008D22F0" w:rsidRPr="00C91C9A">
        <w:t xml:space="preserve">Лаборатории исследования поведенческой экономики </w:t>
      </w:r>
      <w:r w:rsidR="004025C0" w:rsidRPr="004025C0">
        <w:rPr>
          <w:rFonts w:ascii="Times New Roman" w:hAnsi="Times New Roman" w:cs="Times New Roman"/>
        </w:rPr>
        <w:t>Института социально-экономических проблем народонаселения</w:t>
      </w:r>
      <w:proofErr w:type="gramEnd"/>
      <w:r w:rsidR="004025C0" w:rsidRPr="004025C0">
        <w:rPr>
          <w:rFonts w:ascii="Times New Roman" w:hAnsi="Times New Roman" w:cs="Times New Roman"/>
        </w:rPr>
        <w:t xml:space="preserve"> им. Н.М. </w:t>
      </w:r>
      <w:proofErr w:type="spellStart"/>
      <w:r w:rsidR="004025C0" w:rsidRPr="004025C0">
        <w:rPr>
          <w:rFonts w:ascii="Times New Roman" w:hAnsi="Times New Roman" w:cs="Times New Roman"/>
        </w:rPr>
        <w:t>Римашевской</w:t>
      </w:r>
      <w:proofErr w:type="spellEnd"/>
      <w:r w:rsidR="004025C0" w:rsidRPr="004025C0">
        <w:rPr>
          <w:rFonts w:ascii="Times New Roman" w:hAnsi="Times New Roman" w:cs="Times New Roman"/>
        </w:rPr>
        <w:t xml:space="preserve"> Федерального научного исследовательского социологического центра РАН</w:t>
      </w:r>
      <w:r w:rsidR="004025C0">
        <w:rPr>
          <w:rFonts w:ascii="Times New Roman" w:hAnsi="Times New Roman" w:cs="Times New Roman"/>
        </w:rPr>
        <w:t xml:space="preserve">; </w:t>
      </w:r>
      <w:r w:rsidR="004025C0" w:rsidRPr="004025C0">
        <w:rPr>
          <w:rFonts w:ascii="Times New Roman" w:hAnsi="Times New Roman" w:cs="Times New Roman"/>
        </w:rPr>
        <w:t xml:space="preserve">научный сотрудник </w:t>
      </w:r>
      <w:proofErr w:type="gramStart"/>
      <w:r w:rsidR="004025C0" w:rsidRPr="004025C0">
        <w:rPr>
          <w:rFonts w:ascii="Times New Roman" w:hAnsi="Times New Roman" w:cs="Times New Roman"/>
        </w:rPr>
        <w:t>Отдела организации здравоохранения Научно-исследовательского института организации здравоохранения</w:t>
      </w:r>
      <w:proofErr w:type="gramEnd"/>
      <w:r w:rsidR="004025C0" w:rsidRPr="004025C0">
        <w:rPr>
          <w:rFonts w:ascii="Times New Roman" w:hAnsi="Times New Roman" w:cs="Times New Roman"/>
        </w:rPr>
        <w:t xml:space="preserve"> и медицинского менеджмента Департамента здравоохранения города Москвы</w:t>
      </w:r>
      <w:r w:rsidR="004025C0">
        <w:t xml:space="preserve"> </w:t>
      </w:r>
      <w:r>
        <w:t xml:space="preserve">(Адрес: </w:t>
      </w:r>
      <w:r w:rsidR="00F37C2E" w:rsidRPr="00F37C2E">
        <w:rPr>
          <w:rFonts w:eastAsia="Calibri"/>
          <w:lang w:eastAsia="en-US"/>
        </w:rPr>
        <w:t>117218</w:t>
      </w:r>
      <w:r w:rsidRPr="00A714B0">
        <w:rPr>
          <w:rFonts w:eastAsia="Calibri"/>
          <w:lang w:eastAsia="en-US"/>
        </w:rPr>
        <w:t xml:space="preserve">, г. </w:t>
      </w:r>
      <w:r w:rsidR="008D22F0">
        <w:rPr>
          <w:rFonts w:eastAsia="Calibri"/>
          <w:lang w:eastAsia="en-US"/>
        </w:rPr>
        <w:t>Москва</w:t>
      </w:r>
      <w:r w:rsidRPr="00A714B0">
        <w:rPr>
          <w:rFonts w:eastAsia="Calibri"/>
          <w:lang w:eastAsia="en-US"/>
        </w:rPr>
        <w:t>,</w:t>
      </w:r>
      <w:r w:rsidR="008D22F0">
        <w:rPr>
          <w:rFonts w:eastAsia="Calibri"/>
          <w:lang w:eastAsia="en-US"/>
        </w:rPr>
        <w:t xml:space="preserve"> Нахимовский проспект, д.32</w:t>
      </w:r>
      <w:r>
        <w:rPr>
          <w:rFonts w:eastAsia="Calibri"/>
          <w:lang w:eastAsia="en-US"/>
        </w:rPr>
        <w:t xml:space="preserve">, тел. </w:t>
      </w:r>
      <w:r w:rsidRPr="00D660FF">
        <w:rPr>
          <w:rFonts w:eastAsia="Calibri"/>
          <w:lang w:eastAsia="en-US"/>
        </w:rPr>
        <w:t>+</w:t>
      </w:r>
      <w:r w:rsidRPr="00D660FF">
        <w:t>7(</w:t>
      </w:r>
      <w:r w:rsidR="008D22F0">
        <w:t>917</w:t>
      </w:r>
      <w:r w:rsidRPr="00D660FF">
        <w:t>)</w:t>
      </w:r>
      <w:r w:rsidR="008D22F0">
        <w:t xml:space="preserve"> 540-47-54</w:t>
      </w:r>
      <w:r w:rsidRPr="00D660FF">
        <w:t xml:space="preserve">, </w:t>
      </w:r>
      <w:r w:rsidRPr="00753DC0">
        <w:rPr>
          <w:lang w:val="en-US"/>
        </w:rPr>
        <w:t>E</w:t>
      </w:r>
      <w:r w:rsidRPr="00D660FF">
        <w:t>-</w:t>
      </w:r>
      <w:r w:rsidRPr="00753DC0">
        <w:rPr>
          <w:lang w:val="en-US"/>
        </w:rPr>
        <w:t>mail</w:t>
      </w:r>
      <w:r w:rsidRPr="00D660FF">
        <w:t xml:space="preserve">: </w:t>
      </w:r>
      <w:r w:rsidR="008D22F0">
        <w:rPr>
          <w:lang w:val="en-US"/>
        </w:rPr>
        <w:t>e</w:t>
      </w:r>
      <w:r w:rsidR="008D22F0" w:rsidRPr="008D22F0">
        <w:t>_</w:t>
      </w:r>
      <w:proofErr w:type="spellStart"/>
      <w:r w:rsidR="008D22F0">
        <w:rPr>
          <w:lang w:val="en-US"/>
        </w:rPr>
        <w:t>lenam</w:t>
      </w:r>
      <w:proofErr w:type="spellEnd"/>
      <w:r w:rsidR="008D22F0" w:rsidRPr="008D22F0">
        <w:t>@</w:t>
      </w:r>
      <w:r w:rsidR="008D22F0">
        <w:rPr>
          <w:lang w:val="en-US"/>
        </w:rPr>
        <w:t>mail</w:t>
      </w:r>
      <w:r w:rsidR="008D22F0" w:rsidRPr="008D22F0">
        <w:t>.</w:t>
      </w:r>
      <w:proofErr w:type="spellStart"/>
      <w:r w:rsidR="008D22F0">
        <w:rPr>
          <w:lang w:val="en-US"/>
        </w:rPr>
        <w:t>ru</w:t>
      </w:r>
      <w:proofErr w:type="spellEnd"/>
      <w:r w:rsidRPr="00D660FF">
        <w:t xml:space="preserve">). </w:t>
      </w:r>
    </w:p>
    <w:p w:rsidR="00DB72F0" w:rsidRPr="001728CE" w:rsidRDefault="00DB72F0" w:rsidP="00C91C9A">
      <w:pPr>
        <w:ind w:firstLine="709"/>
        <w:jc w:val="both"/>
        <w:rPr>
          <w:rFonts w:ascii="Times New Roman" w:hAnsi="Times New Roman" w:cs="Times New Roman"/>
          <w:lang w:val="en-US"/>
        </w:rPr>
      </w:pPr>
      <w:proofErr w:type="spellStart"/>
      <w:r w:rsidRPr="00C91C9A">
        <w:rPr>
          <w:rFonts w:ascii="Times New Roman" w:hAnsi="Times New Roman" w:cs="Times New Roman"/>
        </w:rPr>
        <w:t>Крошилин</w:t>
      </w:r>
      <w:proofErr w:type="spellEnd"/>
      <w:r w:rsidRPr="00C91C9A">
        <w:rPr>
          <w:rFonts w:ascii="Times New Roman" w:hAnsi="Times New Roman" w:cs="Times New Roman"/>
        </w:rPr>
        <w:t xml:space="preserve"> Сергей Викторович (Россия,</w:t>
      </w:r>
      <w:r w:rsidR="00F37C2E">
        <w:rPr>
          <w:rFonts w:ascii="Times New Roman" w:hAnsi="Times New Roman" w:cs="Times New Roman"/>
        </w:rPr>
        <w:t xml:space="preserve"> Москва</w:t>
      </w:r>
      <w:r w:rsidRPr="00C91C9A">
        <w:rPr>
          <w:rFonts w:ascii="Times New Roman" w:hAnsi="Times New Roman" w:cs="Times New Roman"/>
        </w:rPr>
        <w:t>) – кандидат технических наук, доцент</w:t>
      </w:r>
      <w:r w:rsidR="008D22F0">
        <w:rPr>
          <w:rFonts w:ascii="Times New Roman" w:hAnsi="Times New Roman" w:cs="Times New Roman"/>
        </w:rPr>
        <w:t>,</w:t>
      </w:r>
      <w:r w:rsidR="00F37C2E">
        <w:rPr>
          <w:rFonts w:ascii="Times New Roman" w:hAnsi="Times New Roman" w:cs="Times New Roman"/>
        </w:rPr>
        <w:t xml:space="preserve"> </w:t>
      </w:r>
      <w:r w:rsidR="008D22F0">
        <w:rPr>
          <w:rFonts w:ascii="Times New Roman" w:hAnsi="Times New Roman" w:cs="Times New Roman"/>
        </w:rPr>
        <w:t xml:space="preserve">ведущий научный сотрудник </w:t>
      </w:r>
      <w:proofErr w:type="gramStart"/>
      <w:r w:rsidR="008D22F0" w:rsidRPr="008D22F0">
        <w:rPr>
          <w:rFonts w:ascii="Times New Roman" w:hAnsi="Times New Roman" w:cs="Times New Roman"/>
        </w:rPr>
        <w:t xml:space="preserve">Лаборатории исследования поведенческой экономики </w:t>
      </w:r>
      <w:r w:rsidR="004025C0" w:rsidRPr="004025C0">
        <w:rPr>
          <w:rFonts w:ascii="Times New Roman" w:hAnsi="Times New Roman" w:cs="Times New Roman"/>
        </w:rPr>
        <w:t>Института социально-экономических проблем народонаселения</w:t>
      </w:r>
      <w:proofErr w:type="gramEnd"/>
      <w:r w:rsidR="004025C0" w:rsidRPr="004025C0">
        <w:rPr>
          <w:rFonts w:ascii="Times New Roman" w:hAnsi="Times New Roman" w:cs="Times New Roman"/>
        </w:rPr>
        <w:t xml:space="preserve"> им. Н.М. </w:t>
      </w:r>
      <w:proofErr w:type="spellStart"/>
      <w:r w:rsidR="004025C0" w:rsidRPr="004025C0">
        <w:rPr>
          <w:rFonts w:ascii="Times New Roman" w:hAnsi="Times New Roman" w:cs="Times New Roman"/>
        </w:rPr>
        <w:t>Римашевской</w:t>
      </w:r>
      <w:proofErr w:type="spellEnd"/>
      <w:r w:rsidR="004025C0" w:rsidRPr="004025C0">
        <w:rPr>
          <w:rFonts w:ascii="Times New Roman" w:hAnsi="Times New Roman" w:cs="Times New Roman"/>
        </w:rPr>
        <w:t xml:space="preserve"> Федерального научного исследовательского социологического центра РАН</w:t>
      </w:r>
      <w:r w:rsidR="004025C0">
        <w:rPr>
          <w:rFonts w:ascii="Times New Roman" w:hAnsi="Times New Roman" w:cs="Times New Roman"/>
        </w:rPr>
        <w:t xml:space="preserve">; </w:t>
      </w:r>
      <w:r w:rsidR="004025C0" w:rsidRPr="004025C0">
        <w:rPr>
          <w:rFonts w:ascii="Times New Roman" w:hAnsi="Times New Roman" w:cs="Times New Roman"/>
        </w:rPr>
        <w:t>научный сотрудник Отдела организации здравоохранения Научно-исследовательского института организации здравоохранения и медицинского менеджмента Департамента здравоохранения города Москвы</w:t>
      </w:r>
      <w:r w:rsidR="00F37C2E">
        <w:rPr>
          <w:rFonts w:ascii="Times New Roman" w:hAnsi="Times New Roman" w:cs="Times New Roman"/>
        </w:rPr>
        <w:t xml:space="preserve">; </w:t>
      </w:r>
      <w:proofErr w:type="gramStart"/>
      <w:r w:rsidR="00861A13">
        <w:rPr>
          <w:rFonts w:ascii="Times New Roman" w:hAnsi="Times New Roman" w:cs="Times New Roman"/>
        </w:rPr>
        <w:t>доцент к</w:t>
      </w:r>
      <w:r w:rsidR="00861A13" w:rsidRPr="00861A13">
        <w:rPr>
          <w:rFonts w:ascii="Times New Roman" w:hAnsi="Times New Roman" w:cs="Times New Roman"/>
        </w:rPr>
        <w:t>афедр</w:t>
      </w:r>
      <w:r w:rsidR="00861A13">
        <w:rPr>
          <w:rFonts w:ascii="Times New Roman" w:hAnsi="Times New Roman" w:cs="Times New Roman"/>
        </w:rPr>
        <w:t>ы</w:t>
      </w:r>
      <w:r w:rsidR="00861A13" w:rsidRPr="00861A13">
        <w:rPr>
          <w:rFonts w:ascii="Times New Roman" w:hAnsi="Times New Roman" w:cs="Times New Roman"/>
        </w:rPr>
        <w:t xml:space="preserve"> математики, физики и медицинской информатики Рязанск</w:t>
      </w:r>
      <w:r w:rsidR="00861A13">
        <w:rPr>
          <w:rFonts w:ascii="Times New Roman" w:hAnsi="Times New Roman" w:cs="Times New Roman"/>
        </w:rPr>
        <w:t>ого</w:t>
      </w:r>
      <w:r w:rsidR="00861A13" w:rsidRPr="00861A13">
        <w:rPr>
          <w:rFonts w:ascii="Times New Roman" w:hAnsi="Times New Roman" w:cs="Times New Roman"/>
        </w:rPr>
        <w:t xml:space="preserve"> государственн</w:t>
      </w:r>
      <w:r w:rsidR="00861A13">
        <w:rPr>
          <w:rFonts w:ascii="Times New Roman" w:hAnsi="Times New Roman" w:cs="Times New Roman"/>
        </w:rPr>
        <w:t>ого</w:t>
      </w:r>
      <w:r w:rsidR="00861A13" w:rsidRPr="00861A13">
        <w:rPr>
          <w:rFonts w:ascii="Times New Roman" w:hAnsi="Times New Roman" w:cs="Times New Roman"/>
        </w:rPr>
        <w:t xml:space="preserve"> медицинск</w:t>
      </w:r>
      <w:r w:rsidR="00861A13">
        <w:rPr>
          <w:rFonts w:ascii="Times New Roman" w:hAnsi="Times New Roman" w:cs="Times New Roman"/>
        </w:rPr>
        <w:t>ого</w:t>
      </w:r>
      <w:r w:rsidR="00861A13" w:rsidRPr="00861A13">
        <w:rPr>
          <w:rFonts w:ascii="Times New Roman" w:hAnsi="Times New Roman" w:cs="Times New Roman"/>
        </w:rPr>
        <w:t xml:space="preserve"> университет</w:t>
      </w:r>
      <w:r w:rsidR="00861A13">
        <w:rPr>
          <w:rFonts w:ascii="Times New Roman" w:hAnsi="Times New Roman" w:cs="Times New Roman"/>
        </w:rPr>
        <w:t>а</w:t>
      </w:r>
      <w:r w:rsidR="00861A13" w:rsidRPr="00861A13">
        <w:rPr>
          <w:rFonts w:ascii="Times New Roman" w:hAnsi="Times New Roman" w:cs="Times New Roman"/>
        </w:rPr>
        <w:t xml:space="preserve"> им</w:t>
      </w:r>
      <w:r w:rsidR="00861A13">
        <w:rPr>
          <w:rFonts w:ascii="Times New Roman" w:hAnsi="Times New Roman" w:cs="Times New Roman"/>
        </w:rPr>
        <w:t xml:space="preserve">. </w:t>
      </w:r>
      <w:r w:rsidR="00861A13" w:rsidRPr="00861A13">
        <w:rPr>
          <w:rFonts w:ascii="Times New Roman" w:hAnsi="Times New Roman" w:cs="Times New Roman"/>
        </w:rPr>
        <w:t>академика И.П. Павлова</w:t>
      </w:r>
      <w:r w:rsidR="00861A13">
        <w:rPr>
          <w:rFonts w:ascii="Times New Roman" w:hAnsi="Times New Roman" w:cs="Times New Roman"/>
        </w:rPr>
        <w:t xml:space="preserve"> </w:t>
      </w:r>
      <w:r w:rsidR="004025C0">
        <w:t xml:space="preserve"> </w:t>
      </w:r>
      <w:r w:rsidR="008D22F0" w:rsidRPr="008D22F0">
        <w:rPr>
          <w:rFonts w:ascii="Times New Roman" w:hAnsi="Times New Roman" w:cs="Times New Roman"/>
        </w:rPr>
        <w:t>(Адрес:</w:t>
      </w:r>
      <w:r w:rsidR="00F37C2E">
        <w:rPr>
          <w:rFonts w:ascii="Times New Roman" w:hAnsi="Times New Roman" w:cs="Times New Roman"/>
        </w:rPr>
        <w:t xml:space="preserve"> </w:t>
      </w:r>
      <w:r w:rsidR="00F37C2E" w:rsidRPr="00F37C2E">
        <w:rPr>
          <w:rFonts w:eastAsia="Calibri"/>
          <w:lang w:eastAsia="en-US"/>
        </w:rPr>
        <w:t>117218</w:t>
      </w:r>
      <w:r w:rsidR="008D22F0" w:rsidRPr="008D22F0">
        <w:rPr>
          <w:rFonts w:ascii="Times New Roman" w:hAnsi="Times New Roman" w:cs="Times New Roman"/>
        </w:rPr>
        <w:t xml:space="preserve">, г. Москва, Нахимовский проспект, д.32, тел. </w:t>
      </w:r>
      <w:r w:rsidR="008D22F0" w:rsidRPr="001728CE">
        <w:rPr>
          <w:rFonts w:ascii="Times New Roman" w:hAnsi="Times New Roman" w:cs="Times New Roman"/>
          <w:lang w:val="en-US"/>
        </w:rPr>
        <w:t>+7(910)</w:t>
      </w:r>
      <w:r w:rsidR="00861A13" w:rsidRPr="00FA6A6D">
        <w:rPr>
          <w:rFonts w:ascii="Times New Roman" w:hAnsi="Times New Roman" w:cs="Times New Roman"/>
          <w:lang w:val="en-US"/>
        </w:rPr>
        <w:t xml:space="preserve"> </w:t>
      </w:r>
      <w:r w:rsidR="008D22F0" w:rsidRPr="001728CE">
        <w:rPr>
          <w:rFonts w:ascii="Times New Roman" w:hAnsi="Times New Roman" w:cs="Times New Roman"/>
          <w:lang w:val="en-US"/>
        </w:rPr>
        <w:t>424-16-56, E-mail: krosh_sergey@mail.ru</w:t>
      </w:r>
      <w:r w:rsidR="00C91C9A" w:rsidRPr="001728CE">
        <w:rPr>
          <w:rFonts w:ascii="Times New Roman" w:hAnsi="Times New Roman" w:cs="Times New Roman"/>
          <w:lang w:val="en-US"/>
        </w:rPr>
        <w:t>.</w:t>
      </w:r>
      <w:proofErr w:type="gramEnd"/>
    </w:p>
    <w:p w:rsidR="00861A13" w:rsidRDefault="00861A13">
      <w:pPr>
        <w:widowControl/>
        <w:suppressAutoHyphens w:val="0"/>
        <w:rPr>
          <w:b/>
          <w:lang w:val="en-US"/>
        </w:rPr>
      </w:pPr>
      <w:r>
        <w:rPr>
          <w:b/>
          <w:lang w:val="en-US"/>
        </w:rPr>
        <w:br w:type="page"/>
      </w:r>
    </w:p>
    <w:p w:rsidR="00D869C6" w:rsidRPr="006C539D" w:rsidRDefault="006C539D" w:rsidP="006F3623">
      <w:pPr>
        <w:ind w:firstLine="709"/>
        <w:jc w:val="right"/>
        <w:rPr>
          <w:b/>
          <w:lang w:val="en-US"/>
        </w:rPr>
      </w:pPr>
      <w:proofErr w:type="spellStart"/>
      <w:r w:rsidRPr="006C539D">
        <w:rPr>
          <w:b/>
          <w:lang w:val="en-US"/>
        </w:rPr>
        <w:lastRenderedPageBreak/>
        <w:t>Medvedeva</w:t>
      </w:r>
      <w:proofErr w:type="spellEnd"/>
      <w:r w:rsidRPr="006C539D">
        <w:rPr>
          <w:b/>
          <w:lang w:val="en-US"/>
        </w:rPr>
        <w:t xml:space="preserve"> E.I., </w:t>
      </w:r>
      <w:proofErr w:type="spellStart"/>
      <w:r w:rsidR="00D869C6" w:rsidRPr="006C539D">
        <w:rPr>
          <w:b/>
          <w:lang w:val="en-US"/>
        </w:rPr>
        <w:t>Kroshilin</w:t>
      </w:r>
      <w:proofErr w:type="spellEnd"/>
      <w:r w:rsidR="00D869C6" w:rsidRPr="006C539D">
        <w:rPr>
          <w:b/>
          <w:lang w:val="en-US"/>
        </w:rPr>
        <w:t xml:space="preserve"> S.V.</w:t>
      </w:r>
    </w:p>
    <w:p w:rsidR="00861A13" w:rsidRPr="00FA6A6D" w:rsidRDefault="00861A13" w:rsidP="00D660FF">
      <w:pPr>
        <w:jc w:val="center"/>
        <w:rPr>
          <w:rFonts w:ascii="Times New Roman" w:hAnsi="Times New Roman" w:cs="Times New Roman"/>
          <w:b/>
          <w:bCs/>
          <w:lang w:val="en-US"/>
        </w:rPr>
      </w:pPr>
    </w:p>
    <w:p w:rsidR="00D660FF" w:rsidRPr="00861A13" w:rsidRDefault="00861A13" w:rsidP="00D660FF">
      <w:pPr>
        <w:jc w:val="center"/>
        <w:rPr>
          <w:rFonts w:ascii="Times New Roman" w:hAnsi="Times New Roman" w:cs="Times New Roman"/>
          <w:b/>
          <w:bCs/>
          <w:lang w:val="en-US"/>
        </w:rPr>
      </w:pPr>
      <w:r w:rsidRPr="00861A13">
        <w:rPr>
          <w:rFonts w:ascii="Times New Roman" w:hAnsi="Times New Roman" w:cs="Times New Roman"/>
          <w:b/>
          <w:bCs/>
          <w:lang w:val="en-US"/>
        </w:rPr>
        <w:t>IT SPECIALISTS IN MEDICINE: A NECESSARY REALITY</w:t>
      </w:r>
    </w:p>
    <w:p w:rsidR="00861A13" w:rsidRPr="00861A13" w:rsidRDefault="00861A13" w:rsidP="00D660FF">
      <w:pPr>
        <w:jc w:val="center"/>
        <w:rPr>
          <w:rFonts w:ascii="Times New Roman" w:hAnsi="Times New Roman" w:cs="Times New Roman"/>
          <w:b/>
          <w:bCs/>
          <w:highlight w:val="yellow"/>
          <w:lang w:val="en-US"/>
        </w:rPr>
      </w:pPr>
    </w:p>
    <w:p w:rsidR="00861A13" w:rsidRPr="00861A13" w:rsidRDefault="00861A13" w:rsidP="00861A13">
      <w:pPr>
        <w:ind w:firstLine="709"/>
        <w:jc w:val="both"/>
        <w:rPr>
          <w:rFonts w:eastAsia="Calibri"/>
          <w:i/>
          <w:lang w:val="en-US" w:eastAsia="en-US"/>
        </w:rPr>
      </w:pPr>
      <w:r w:rsidRPr="00861A13">
        <w:rPr>
          <w:rFonts w:eastAsia="Calibri"/>
          <w:i/>
          <w:lang w:val="en-US" w:eastAsia="en-US"/>
        </w:rPr>
        <w:t xml:space="preserve">In modern conditions, there is a process of transformation of professions in almost all spheres of life. The change in the necessary competencies, knowledge and skills is primarily due to the use of the latest information and communication technologies and new hardware and software solutions, which are implemented practically "at every workplace". The provision of medical care and the modernization of the entire healthcare system is no exception. Over the past few years, there have been drastic changes in technologies and forms of medical care. The capital is undergoing a complete reformatting of approaches and technologies used in the primary level of medical organizations (MO). </w:t>
      </w:r>
      <w:proofErr w:type="gramStart"/>
      <w:r w:rsidRPr="00861A13">
        <w:rPr>
          <w:rFonts w:eastAsia="Calibri"/>
          <w:i/>
          <w:lang w:val="en-US" w:eastAsia="en-US"/>
        </w:rPr>
        <w:t>All MO of the Moscow region work through EMIAS.</w:t>
      </w:r>
      <w:proofErr w:type="gramEnd"/>
      <w:r w:rsidRPr="00861A13">
        <w:rPr>
          <w:rFonts w:eastAsia="Calibri"/>
          <w:i/>
          <w:lang w:val="en-US" w:eastAsia="en-US"/>
        </w:rPr>
        <w:t xml:space="preserve"> It is possible to make an appointment remotely and get a telemedicine consultation. This significantly increases the efficiency of the work of physicians. The positive experience is replicated in all MO. These innovations radically change the requirements and approaches to the training of specialists in medicine for the possibility of providing modern medical institutions with punishments of the "future". </w:t>
      </w:r>
    </w:p>
    <w:p w:rsidR="00861A13" w:rsidRPr="00861A13" w:rsidRDefault="00861A13" w:rsidP="00861A13">
      <w:pPr>
        <w:jc w:val="both"/>
        <w:rPr>
          <w:rFonts w:eastAsia="Calibri"/>
          <w:i/>
          <w:highlight w:val="yellow"/>
          <w:lang w:val="en-US" w:eastAsia="en-US"/>
        </w:rPr>
      </w:pPr>
      <w:r w:rsidRPr="00861A13">
        <w:rPr>
          <w:rFonts w:eastAsia="Calibri"/>
          <w:b/>
          <w:i/>
          <w:lang w:val="en-US" w:eastAsia="en-US"/>
        </w:rPr>
        <w:t>Keywords</w:t>
      </w:r>
      <w:r w:rsidRPr="00861A13">
        <w:rPr>
          <w:rFonts w:eastAsia="Calibri"/>
          <w:i/>
          <w:lang w:val="en-US" w:eastAsia="en-US"/>
        </w:rPr>
        <w:t>: IT specialists, information technology, medicine, human resources, healthcare efficiency.</w:t>
      </w:r>
    </w:p>
    <w:p w:rsidR="00861A13" w:rsidRPr="00FA6A6D" w:rsidRDefault="00861A13" w:rsidP="00861A13">
      <w:pPr>
        <w:ind w:firstLine="709"/>
        <w:jc w:val="both"/>
        <w:rPr>
          <w:rFonts w:ascii="Times New Roman" w:hAnsi="Times New Roman" w:cs="Times New Roman"/>
          <w:b/>
          <w:lang w:val="en-US"/>
        </w:rPr>
      </w:pPr>
    </w:p>
    <w:p w:rsidR="00D660FF" w:rsidRPr="00861A13" w:rsidRDefault="00D660FF" w:rsidP="00861A13">
      <w:pPr>
        <w:ind w:firstLine="709"/>
        <w:jc w:val="both"/>
        <w:rPr>
          <w:rFonts w:ascii="Times New Roman" w:hAnsi="Times New Roman" w:cs="Times New Roman"/>
          <w:b/>
          <w:lang w:val="en-US"/>
        </w:rPr>
      </w:pPr>
      <w:r w:rsidRPr="00861A13">
        <w:rPr>
          <w:rFonts w:ascii="Times New Roman" w:hAnsi="Times New Roman" w:cs="Times New Roman"/>
          <w:b/>
          <w:lang w:val="en-US"/>
        </w:rPr>
        <w:t>Information about the author</w:t>
      </w:r>
    </w:p>
    <w:p w:rsidR="00861A13" w:rsidRPr="00861A13" w:rsidRDefault="00861A13" w:rsidP="00861A13">
      <w:pPr>
        <w:ind w:firstLine="709"/>
        <w:jc w:val="both"/>
        <w:rPr>
          <w:rFonts w:ascii="Times New Roman" w:hAnsi="Times New Roman" w:cs="Times New Roman"/>
          <w:lang w:val="en-US"/>
        </w:rPr>
      </w:pPr>
      <w:proofErr w:type="spellStart"/>
      <w:r w:rsidRPr="00861A13">
        <w:rPr>
          <w:rFonts w:ascii="Times New Roman" w:hAnsi="Times New Roman" w:cs="Times New Roman"/>
          <w:lang w:val="en-US"/>
        </w:rPr>
        <w:t>Medvedeva</w:t>
      </w:r>
      <w:proofErr w:type="spellEnd"/>
      <w:r w:rsidRPr="00861A13">
        <w:rPr>
          <w:rFonts w:ascii="Times New Roman" w:hAnsi="Times New Roman" w:cs="Times New Roman"/>
          <w:lang w:val="en-US"/>
        </w:rPr>
        <w:t xml:space="preserve"> Elena </w:t>
      </w:r>
      <w:proofErr w:type="spellStart"/>
      <w:r w:rsidRPr="00861A13">
        <w:rPr>
          <w:rFonts w:ascii="Times New Roman" w:hAnsi="Times New Roman" w:cs="Times New Roman"/>
          <w:lang w:val="en-US"/>
        </w:rPr>
        <w:t>Ilyinichna</w:t>
      </w:r>
      <w:proofErr w:type="spellEnd"/>
      <w:r w:rsidRPr="00861A13">
        <w:rPr>
          <w:rFonts w:ascii="Times New Roman" w:hAnsi="Times New Roman" w:cs="Times New Roman"/>
          <w:lang w:val="en-US"/>
        </w:rPr>
        <w:t xml:space="preserve"> (Moscow, Russia) – Doctor of Economics, Associate Professor, Leading Researcher at the Behavioral Economics Research Laboratory of the </w:t>
      </w:r>
      <w:proofErr w:type="spellStart"/>
      <w:r w:rsidRPr="00861A13">
        <w:rPr>
          <w:rFonts w:ascii="Times New Roman" w:hAnsi="Times New Roman" w:cs="Times New Roman"/>
          <w:lang w:val="en-US"/>
        </w:rPr>
        <w:t>Rimashevskaya</w:t>
      </w:r>
      <w:proofErr w:type="spellEnd"/>
      <w:r w:rsidRPr="00861A13">
        <w:rPr>
          <w:rFonts w:ascii="Times New Roman" w:hAnsi="Times New Roman" w:cs="Times New Roman"/>
          <w:lang w:val="en-US"/>
        </w:rPr>
        <w:t xml:space="preserve"> Institute of Socio-Economic Problems of Population of the Federal Scientific Research Sociological Center of the Russian Academy of Sciences; Researcher at the Department of Health Organization of the Scientific Research Institute of Health Organization and Medical Management of the Department of Health of the City of Moscow (Address: 32 </w:t>
      </w:r>
      <w:proofErr w:type="spellStart"/>
      <w:r w:rsidRPr="00861A13">
        <w:rPr>
          <w:rFonts w:ascii="Times New Roman" w:hAnsi="Times New Roman" w:cs="Times New Roman"/>
          <w:lang w:val="en-US"/>
        </w:rPr>
        <w:t>Nakhimovsky</w:t>
      </w:r>
      <w:proofErr w:type="spellEnd"/>
      <w:r w:rsidRPr="00861A13">
        <w:rPr>
          <w:rFonts w:ascii="Times New Roman" w:hAnsi="Times New Roman" w:cs="Times New Roman"/>
          <w:lang w:val="en-US"/>
        </w:rPr>
        <w:t xml:space="preserve"> </w:t>
      </w:r>
      <w:proofErr w:type="spellStart"/>
      <w:r w:rsidRPr="00861A13">
        <w:rPr>
          <w:rFonts w:ascii="Times New Roman" w:hAnsi="Times New Roman" w:cs="Times New Roman"/>
          <w:lang w:val="en-US"/>
        </w:rPr>
        <w:t>Prospekt</w:t>
      </w:r>
      <w:proofErr w:type="spellEnd"/>
      <w:r w:rsidRPr="00861A13">
        <w:rPr>
          <w:rFonts w:ascii="Times New Roman" w:hAnsi="Times New Roman" w:cs="Times New Roman"/>
          <w:lang w:val="en-US"/>
        </w:rPr>
        <w:t xml:space="preserve">, Moscow, 117218, tel. +7(917) 540-47-54, E-mail: e_lenam@mail.ru ). </w:t>
      </w:r>
    </w:p>
    <w:p w:rsidR="00861A13" w:rsidRPr="00B13F79" w:rsidRDefault="00B13F79" w:rsidP="00861A13">
      <w:pPr>
        <w:ind w:firstLine="709"/>
        <w:jc w:val="both"/>
        <w:rPr>
          <w:rFonts w:ascii="Times New Roman" w:hAnsi="Times New Roman" w:cs="Times New Roman"/>
          <w:lang w:val="en-US"/>
        </w:rPr>
      </w:pPr>
      <w:proofErr w:type="spellStart"/>
      <w:r w:rsidRPr="00861A13">
        <w:rPr>
          <w:rFonts w:ascii="Times New Roman" w:hAnsi="Times New Roman" w:cs="Times New Roman"/>
          <w:lang w:val="en-US"/>
        </w:rPr>
        <w:t>Kroshilin</w:t>
      </w:r>
      <w:proofErr w:type="spellEnd"/>
      <w:r w:rsidRPr="00861A13">
        <w:rPr>
          <w:rFonts w:ascii="Times New Roman" w:hAnsi="Times New Roman" w:cs="Times New Roman"/>
          <w:lang w:val="en-US"/>
        </w:rPr>
        <w:t xml:space="preserve"> </w:t>
      </w:r>
      <w:r w:rsidR="00861A13" w:rsidRPr="00861A13">
        <w:rPr>
          <w:rFonts w:ascii="Times New Roman" w:hAnsi="Times New Roman" w:cs="Times New Roman"/>
          <w:lang w:val="en-US"/>
        </w:rPr>
        <w:t xml:space="preserve">Sergey </w:t>
      </w:r>
      <w:proofErr w:type="spellStart"/>
      <w:r w:rsidR="00861A13" w:rsidRPr="00861A13">
        <w:rPr>
          <w:rFonts w:ascii="Times New Roman" w:hAnsi="Times New Roman" w:cs="Times New Roman"/>
          <w:lang w:val="en-US"/>
        </w:rPr>
        <w:t>Viktorovich</w:t>
      </w:r>
      <w:proofErr w:type="spellEnd"/>
      <w:r w:rsidR="00861A13" w:rsidRPr="00861A13">
        <w:rPr>
          <w:rFonts w:ascii="Times New Roman" w:hAnsi="Times New Roman" w:cs="Times New Roman"/>
          <w:lang w:val="en-US"/>
        </w:rPr>
        <w:t xml:space="preserve"> (Moscow, Russia) – Candidate of Technical Sciences, Associate Professor, Leading Researcher at the Behavioral Economics Research Laboratory of the </w:t>
      </w:r>
      <w:proofErr w:type="spellStart"/>
      <w:r w:rsidR="00861A13" w:rsidRPr="00861A13">
        <w:rPr>
          <w:rFonts w:ascii="Times New Roman" w:hAnsi="Times New Roman" w:cs="Times New Roman"/>
          <w:lang w:val="en-US"/>
        </w:rPr>
        <w:t>Rimashevskaya</w:t>
      </w:r>
      <w:proofErr w:type="spellEnd"/>
      <w:r w:rsidR="00861A13" w:rsidRPr="00861A13">
        <w:rPr>
          <w:rFonts w:ascii="Times New Roman" w:hAnsi="Times New Roman" w:cs="Times New Roman"/>
          <w:lang w:val="en-US"/>
        </w:rPr>
        <w:t xml:space="preserve"> Institute of Socio-Economic Problems of Population of the Federal Scientific Research Sociological Center of the Russian Academy of Sciences; Researcher at the Department of Health Organization of the Scientific Research Institute of Health Organization and Medical Management of the Moscow Department of Health; Associate Professor of the Department of Mathematics, Physics and Medical Informatics of the Ryazan State Medical University. </w:t>
      </w:r>
      <w:proofErr w:type="gramStart"/>
      <w:r w:rsidR="00861A13" w:rsidRPr="00861A13">
        <w:rPr>
          <w:rFonts w:ascii="Times New Roman" w:hAnsi="Times New Roman" w:cs="Times New Roman"/>
          <w:lang w:val="en-US"/>
        </w:rPr>
        <w:t>academician</w:t>
      </w:r>
      <w:proofErr w:type="gramEnd"/>
      <w:r w:rsidR="00861A13" w:rsidRPr="00861A13">
        <w:rPr>
          <w:rFonts w:ascii="Times New Roman" w:hAnsi="Times New Roman" w:cs="Times New Roman"/>
          <w:lang w:val="en-US"/>
        </w:rPr>
        <w:t xml:space="preserve"> I.P. Pavlov (Address: 32 </w:t>
      </w:r>
      <w:proofErr w:type="spellStart"/>
      <w:r w:rsidR="00861A13" w:rsidRPr="00861A13">
        <w:rPr>
          <w:rFonts w:ascii="Times New Roman" w:hAnsi="Times New Roman" w:cs="Times New Roman"/>
          <w:lang w:val="en-US"/>
        </w:rPr>
        <w:t>Nakhimovsky</w:t>
      </w:r>
      <w:proofErr w:type="spellEnd"/>
      <w:r w:rsidR="00861A13" w:rsidRPr="00861A13">
        <w:rPr>
          <w:rFonts w:ascii="Times New Roman" w:hAnsi="Times New Roman" w:cs="Times New Roman"/>
          <w:lang w:val="en-US"/>
        </w:rPr>
        <w:t xml:space="preserve"> </w:t>
      </w:r>
      <w:proofErr w:type="spellStart"/>
      <w:r w:rsidR="00861A13" w:rsidRPr="00861A13">
        <w:rPr>
          <w:rFonts w:ascii="Times New Roman" w:hAnsi="Times New Roman" w:cs="Times New Roman"/>
          <w:lang w:val="en-US"/>
        </w:rPr>
        <w:t>Prospekt</w:t>
      </w:r>
      <w:proofErr w:type="spellEnd"/>
      <w:r w:rsidR="00861A13" w:rsidRPr="00861A13">
        <w:rPr>
          <w:rFonts w:ascii="Times New Roman" w:hAnsi="Times New Roman" w:cs="Times New Roman"/>
          <w:lang w:val="en-US"/>
        </w:rPr>
        <w:t>, Moscow, 117218, tel. +7(910) 424-16-56, E-mail: krosh_sergey@mail.ru.</w:t>
      </w:r>
    </w:p>
    <w:p w:rsidR="00861A13" w:rsidRPr="00B13F79" w:rsidRDefault="00861A13" w:rsidP="00861A13">
      <w:pPr>
        <w:jc w:val="center"/>
        <w:rPr>
          <w:rFonts w:ascii="Times New Roman" w:hAnsi="Times New Roman" w:cs="Times New Roman"/>
          <w:b/>
          <w:lang w:val="en-US"/>
        </w:rPr>
      </w:pPr>
    </w:p>
    <w:p w:rsidR="001E1F18" w:rsidRPr="00FA6A6D" w:rsidRDefault="001E1F18" w:rsidP="00861A13">
      <w:pPr>
        <w:jc w:val="center"/>
        <w:rPr>
          <w:rFonts w:ascii="Times New Roman" w:hAnsi="Times New Roman" w:cs="Times New Roman"/>
          <w:b/>
          <w:lang w:val="en-US"/>
        </w:rPr>
      </w:pPr>
      <w:r w:rsidRPr="00C91C9A">
        <w:rPr>
          <w:rFonts w:ascii="Times New Roman" w:hAnsi="Times New Roman" w:cs="Times New Roman"/>
          <w:b/>
          <w:lang w:val="en-US"/>
        </w:rPr>
        <w:t>References</w:t>
      </w:r>
    </w:p>
    <w:p w:rsidR="00861A13" w:rsidRPr="00861A13" w:rsidRDefault="00861A13" w:rsidP="00861A13">
      <w:pPr>
        <w:ind w:firstLine="709"/>
        <w:jc w:val="both"/>
        <w:rPr>
          <w:rFonts w:ascii="Times New Roman" w:hAnsi="Times New Roman" w:cs="Times New Roman"/>
          <w:lang w:val="en-US"/>
        </w:rPr>
      </w:pPr>
      <w:r w:rsidRPr="00861A13">
        <w:rPr>
          <w:rFonts w:ascii="Times New Roman" w:hAnsi="Times New Roman" w:cs="Times New Roman"/>
          <w:lang w:val="en-US"/>
        </w:rPr>
        <w:t xml:space="preserve">1. Atlas of new professions 3.0. / Edited by D. </w:t>
      </w:r>
      <w:proofErr w:type="spellStart"/>
      <w:r w:rsidRPr="00861A13">
        <w:rPr>
          <w:rFonts w:ascii="Times New Roman" w:hAnsi="Times New Roman" w:cs="Times New Roman"/>
          <w:lang w:val="en-US"/>
        </w:rPr>
        <w:t>Varlamova</w:t>
      </w:r>
      <w:proofErr w:type="spellEnd"/>
      <w:r w:rsidRPr="00861A13">
        <w:rPr>
          <w:rFonts w:ascii="Times New Roman" w:hAnsi="Times New Roman" w:cs="Times New Roman"/>
          <w:lang w:val="en-US"/>
        </w:rPr>
        <w:t xml:space="preserve">, D. </w:t>
      </w:r>
      <w:proofErr w:type="spellStart"/>
      <w:r w:rsidRPr="00861A13">
        <w:rPr>
          <w:rFonts w:ascii="Times New Roman" w:hAnsi="Times New Roman" w:cs="Times New Roman"/>
          <w:lang w:val="en-US"/>
        </w:rPr>
        <w:t>Sudakov</w:t>
      </w:r>
      <w:proofErr w:type="spellEnd"/>
      <w:r w:rsidRPr="00861A13">
        <w:rPr>
          <w:rFonts w:ascii="Times New Roman" w:hAnsi="Times New Roman" w:cs="Times New Roman"/>
          <w:lang w:val="en-US"/>
        </w:rPr>
        <w:t xml:space="preserve">. M.: </w:t>
      </w:r>
      <w:proofErr w:type="spellStart"/>
      <w:r w:rsidRPr="00861A13">
        <w:rPr>
          <w:rFonts w:ascii="Times New Roman" w:hAnsi="Times New Roman" w:cs="Times New Roman"/>
          <w:lang w:val="en-US"/>
        </w:rPr>
        <w:t>Alpina</w:t>
      </w:r>
      <w:proofErr w:type="spellEnd"/>
      <w:r w:rsidRPr="00861A13">
        <w:rPr>
          <w:rFonts w:ascii="Times New Roman" w:hAnsi="Times New Roman" w:cs="Times New Roman"/>
          <w:lang w:val="en-US"/>
        </w:rPr>
        <w:t xml:space="preserve"> PRO, 2021. — 472 p. ISBN 978-5-907274-10-5</w:t>
      </w:r>
    </w:p>
    <w:p w:rsidR="00861A13" w:rsidRPr="00861A13" w:rsidRDefault="00861A13" w:rsidP="00861A13">
      <w:pPr>
        <w:ind w:firstLine="709"/>
        <w:jc w:val="both"/>
        <w:rPr>
          <w:rFonts w:ascii="Times New Roman" w:hAnsi="Times New Roman" w:cs="Times New Roman"/>
          <w:lang w:val="en-US"/>
        </w:rPr>
      </w:pPr>
      <w:r w:rsidRPr="00861A13">
        <w:rPr>
          <w:rFonts w:ascii="Times New Roman" w:hAnsi="Times New Roman" w:cs="Times New Roman"/>
          <w:lang w:val="en-US"/>
        </w:rPr>
        <w:t xml:space="preserve">2. </w:t>
      </w:r>
      <w:proofErr w:type="spellStart"/>
      <w:r w:rsidRPr="00861A13">
        <w:rPr>
          <w:rFonts w:ascii="Times New Roman" w:hAnsi="Times New Roman" w:cs="Times New Roman"/>
          <w:lang w:val="en-US"/>
        </w:rPr>
        <w:t>Medvedeva</w:t>
      </w:r>
      <w:proofErr w:type="spellEnd"/>
      <w:r w:rsidRPr="00861A13">
        <w:rPr>
          <w:rFonts w:ascii="Times New Roman" w:hAnsi="Times New Roman" w:cs="Times New Roman"/>
          <w:lang w:val="en-US"/>
        </w:rPr>
        <w:t xml:space="preserve"> E. I., </w:t>
      </w:r>
      <w:proofErr w:type="spellStart"/>
      <w:r w:rsidRPr="00861A13">
        <w:rPr>
          <w:rFonts w:ascii="Times New Roman" w:hAnsi="Times New Roman" w:cs="Times New Roman"/>
          <w:lang w:val="en-US"/>
        </w:rPr>
        <w:t>Alexandrova</w:t>
      </w:r>
      <w:proofErr w:type="spellEnd"/>
      <w:r w:rsidRPr="00861A13">
        <w:rPr>
          <w:rFonts w:ascii="Times New Roman" w:hAnsi="Times New Roman" w:cs="Times New Roman"/>
          <w:lang w:val="en-US"/>
        </w:rPr>
        <w:t xml:space="preserve"> O. A., </w:t>
      </w:r>
      <w:proofErr w:type="spellStart"/>
      <w:r w:rsidRPr="00861A13">
        <w:rPr>
          <w:rFonts w:ascii="Times New Roman" w:hAnsi="Times New Roman" w:cs="Times New Roman"/>
          <w:lang w:val="en-US"/>
        </w:rPr>
        <w:t>Kroshilin</w:t>
      </w:r>
      <w:proofErr w:type="spellEnd"/>
      <w:r w:rsidRPr="00861A13">
        <w:rPr>
          <w:rFonts w:ascii="Times New Roman" w:hAnsi="Times New Roman" w:cs="Times New Roman"/>
          <w:lang w:val="en-US"/>
        </w:rPr>
        <w:t xml:space="preserve"> S. V. Telemedicine in modern conditions: the attitude of society and the vector of development // Economic and social changes: facts, trends, forecast. 2022, </w:t>
      </w:r>
      <w:proofErr w:type="gramStart"/>
      <w:r w:rsidRPr="00861A13">
        <w:rPr>
          <w:rFonts w:ascii="Times New Roman" w:hAnsi="Times New Roman" w:cs="Times New Roman"/>
          <w:lang w:val="en-US"/>
        </w:rPr>
        <w:t>No.3(</w:t>
      </w:r>
      <w:proofErr w:type="gramEnd"/>
      <w:r w:rsidRPr="00861A13">
        <w:rPr>
          <w:rFonts w:ascii="Times New Roman" w:hAnsi="Times New Roman" w:cs="Times New Roman"/>
          <w:lang w:val="en-US"/>
        </w:rPr>
        <w:t>15). pp. 200-222. DOI: https://doi.org/10.15838/</w:t>
      </w:r>
      <w:proofErr w:type="gramStart"/>
      <w:r w:rsidRPr="00861A13">
        <w:rPr>
          <w:rFonts w:ascii="Times New Roman" w:hAnsi="Times New Roman" w:cs="Times New Roman"/>
          <w:lang w:val="en-US"/>
        </w:rPr>
        <w:t>esc.2022.3.81.11 .</w:t>
      </w:r>
      <w:proofErr w:type="gramEnd"/>
    </w:p>
    <w:p w:rsidR="00861A13" w:rsidRPr="00861A13" w:rsidRDefault="00861A13" w:rsidP="00861A13">
      <w:pPr>
        <w:ind w:firstLine="709"/>
        <w:jc w:val="both"/>
        <w:rPr>
          <w:rFonts w:ascii="Times New Roman" w:hAnsi="Times New Roman" w:cs="Times New Roman"/>
          <w:lang w:val="en-US"/>
        </w:rPr>
      </w:pPr>
      <w:r w:rsidRPr="00861A13">
        <w:rPr>
          <w:rFonts w:ascii="Times New Roman" w:hAnsi="Times New Roman" w:cs="Times New Roman"/>
          <w:lang w:val="en-US"/>
        </w:rPr>
        <w:t xml:space="preserve">3. </w:t>
      </w:r>
      <w:proofErr w:type="spellStart"/>
      <w:r w:rsidRPr="00861A13">
        <w:rPr>
          <w:rFonts w:ascii="Times New Roman" w:hAnsi="Times New Roman" w:cs="Times New Roman"/>
          <w:lang w:val="en-US"/>
        </w:rPr>
        <w:t>Yarasheva</w:t>
      </w:r>
      <w:proofErr w:type="spellEnd"/>
      <w:r w:rsidRPr="00861A13">
        <w:rPr>
          <w:rFonts w:ascii="Times New Roman" w:hAnsi="Times New Roman" w:cs="Times New Roman"/>
          <w:lang w:val="en-US"/>
        </w:rPr>
        <w:t xml:space="preserve"> A.V., </w:t>
      </w:r>
      <w:proofErr w:type="spellStart"/>
      <w:r w:rsidRPr="00861A13">
        <w:rPr>
          <w:rFonts w:ascii="Times New Roman" w:hAnsi="Times New Roman" w:cs="Times New Roman"/>
          <w:lang w:val="en-US"/>
        </w:rPr>
        <w:t>Alexandrova</w:t>
      </w:r>
      <w:proofErr w:type="spellEnd"/>
      <w:r w:rsidRPr="00861A13">
        <w:rPr>
          <w:rFonts w:ascii="Times New Roman" w:hAnsi="Times New Roman" w:cs="Times New Roman"/>
          <w:lang w:val="en-US"/>
        </w:rPr>
        <w:t xml:space="preserve"> O.A., </w:t>
      </w:r>
      <w:proofErr w:type="spellStart"/>
      <w:r w:rsidRPr="00861A13">
        <w:rPr>
          <w:rFonts w:ascii="Times New Roman" w:hAnsi="Times New Roman" w:cs="Times New Roman"/>
          <w:lang w:val="en-US"/>
        </w:rPr>
        <w:t>Medvedeva</w:t>
      </w:r>
      <w:proofErr w:type="spellEnd"/>
      <w:r w:rsidRPr="00861A13">
        <w:rPr>
          <w:rFonts w:ascii="Times New Roman" w:hAnsi="Times New Roman" w:cs="Times New Roman"/>
          <w:lang w:val="en-US"/>
        </w:rPr>
        <w:t xml:space="preserve"> E.I., </w:t>
      </w:r>
      <w:proofErr w:type="spellStart"/>
      <w:r w:rsidRPr="00861A13">
        <w:rPr>
          <w:rFonts w:ascii="Times New Roman" w:hAnsi="Times New Roman" w:cs="Times New Roman"/>
          <w:lang w:val="en-US"/>
        </w:rPr>
        <w:t>Kroshilin</w:t>
      </w:r>
      <w:proofErr w:type="spellEnd"/>
      <w:r w:rsidRPr="00861A13">
        <w:rPr>
          <w:rFonts w:ascii="Times New Roman" w:hAnsi="Times New Roman" w:cs="Times New Roman"/>
          <w:lang w:val="en-US"/>
        </w:rPr>
        <w:t xml:space="preserve"> S.V., </w:t>
      </w:r>
      <w:proofErr w:type="spellStart"/>
      <w:r w:rsidRPr="00861A13">
        <w:rPr>
          <w:rFonts w:ascii="Times New Roman" w:hAnsi="Times New Roman" w:cs="Times New Roman"/>
          <w:lang w:val="en-US"/>
        </w:rPr>
        <w:t>Alikperova</w:t>
      </w:r>
      <w:proofErr w:type="spellEnd"/>
      <w:r w:rsidRPr="00861A13">
        <w:rPr>
          <w:rFonts w:ascii="Times New Roman" w:hAnsi="Times New Roman" w:cs="Times New Roman"/>
          <w:lang w:val="en-US"/>
        </w:rPr>
        <w:t xml:space="preserve"> N.V. Problems and prospects of staffing Moscow healthcare // Economic and social changes: facts, trends, forecast. </w:t>
      </w:r>
      <w:proofErr w:type="gramStart"/>
      <w:r w:rsidRPr="00861A13">
        <w:rPr>
          <w:rFonts w:ascii="Times New Roman" w:hAnsi="Times New Roman" w:cs="Times New Roman"/>
          <w:lang w:val="en-US"/>
        </w:rPr>
        <w:t>2020, vol. 13.</w:t>
      </w:r>
      <w:proofErr w:type="gramEnd"/>
      <w:r w:rsidRPr="00861A13">
        <w:rPr>
          <w:rFonts w:ascii="Times New Roman" w:hAnsi="Times New Roman" w:cs="Times New Roman"/>
          <w:lang w:val="en-US"/>
        </w:rPr>
        <w:t xml:space="preserve"> No. 1, pp. 174-190. DOI: 10.15838/esc.2020.1.67.10.</w:t>
      </w:r>
    </w:p>
    <w:p w:rsidR="00861A13" w:rsidRPr="00861A13" w:rsidRDefault="00861A13" w:rsidP="00861A13">
      <w:pPr>
        <w:ind w:firstLine="709"/>
        <w:jc w:val="both"/>
        <w:rPr>
          <w:rFonts w:ascii="Times New Roman" w:hAnsi="Times New Roman" w:cs="Times New Roman"/>
          <w:lang w:val="en-US"/>
        </w:rPr>
      </w:pPr>
      <w:proofErr w:type="gramStart"/>
      <w:r w:rsidRPr="00861A13">
        <w:rPr>
          <w:rFonts w:ascii="Times New Roman" w:hAnsi="Times New Roman" w:cs="Times New Roman"/>
          <w:lang w:val="en-US"/>
        </w:rPr>
        <w:t xml:space="preserve">4. </w:t>
      </w:r>
      <w:proofErr w:type="spellStart"/>
      <w:r w:rsidRPr="00861A13">
        <w:rPr>
          <w:rFonts w:ascii="Times New Roman" w:hAnsi="Times New Roman" w:cs="Times New Roman"/>
          <w:lang w:val="en-US"/>
        </w:rPr>
        <w:t>Towolawi</w:t>
      </w:r>
      <w:proofErr w:type="spellEnd"/>
      <w:r w:rsidRPr="00861A13">
        <w:rPr>
          <w:rFonts w:ascii="Times New Roman" w:hAnsi="Times New Roman" w:cs="Times New Roman"/>
          <w:lang w:val="en-US"/>
        </w:rPr>
        <w:t xml:space="preserve"> T. Impact of Telemedicine in Management of Chronic Diseases.</w:t>
      </w:r>
      <w:proofErr w:type="gramEnd"/>
      <w:r w:rsidRPr="00861A13">
        <w:rPr>
          <w:rFonts w:ascii="Times New Roman" w:hAnsi="Times New Roman" w:cs="Times New Roman"/>
          <w:lang w:val="en-US"/>
        </w:rPr>
        <w:t xml:space="preserve"> </w:t>
      </w:r>
      <w:proofErr w:type="gramStart"/>
      <w:r w:rsidRPr="00861A13">
        <w:rPr>
          <w:rFonts w:ascii="Times New Roman" w:hAnsi="Times New Roman" w:cs="Times New Roman"/>
          <w:lang w:val="en-US"/>
        </w:rPr>
        <w:t>Health and Social Care.</w:t>
      </w:r>
      <w:proofErr w:type="gramEnd"/>
      <w:r w:rsidRPr="00861A13">
        <w:rPr>
          <w:rFonts w:ascii="Times New Roman" w:hAnsi="Times New Roman" w:cs="Times New Roman"/>
          <w:lang w:val="en-US"/>
        </w:rPr>
        <w:t xml:space="preserve"> 2018; №</w:t>
      </w:r>
      <w:proofErr w:type="gramStart"/>
      <w:r w:rsidRPr="00861A13">
        <w:rPr>
          <w:rFonts w:ascii="Times New Roman" w:hAnsi="Times New Roman" w:cs="Times New Roman"/>
          <w:lang w:val="en-US"/>
        </w:rPr>
        <w:t>3(</w:t>
      </w:r>
      <w:proofErr w:type="gramEnd"/>
      <w:r w:rsidRPr="00861A13">
        <w:rPr>
          <w:rFonts w:ascii="Times New Roman" w:hAnsi="Times New Roman" w:cs="Times New Roman"/>
          <w:lang w:val="en-US"/>
        </w:rPr>
        <w:t>1). Pp. 41-61.</w:t>
      </w:r>
    </w:p>
    <w:p w:rsidR="00861A13" w:rsidRPr="00861A13" w:rsidRDefault="00861A13" w:rsidP="00861A13">
      <w:pPr>
        <w:ind w:firstLine="709"/>
        <w:jc w:val="both"/>
        <w:rPr>
          <w:rFonts w:ascii="Times New Roman" w:hAnsi="Times New Roman" w:cs="Times New Roman"/>
          <w:lang w:val="en-US"/>
        </w:rPr>
      </w:pPr>
      <w:r w:rsidRPr="00861A13">
        <w:rPr>
          <w:rFonts w:ascii="Times New Roman" w:hAnsi="Times New Roman" w:cs="Times New Roman"/>
          <w:lang w:val="en-US"/>
        </w:rPr>
        <w:t xml:space="preserve">5. </w:t>
      </w:r>
      <w:proofErr w:type="spellStart"/>
      <w:r w:rsidRPr="00861A13">
        <w:rPr>
          <w:rFonts w:ascii="Times New Roman" w:hAnsi="Times New Roman" w:cs="Times New Roman"/>
          <w:lang w:val="en-US"/>
        </w:rPr>
        <w:t>Kidholm</w:t>
      </w:r>
      <w:proofErr w:type="spellEnd"/>
      <w:r w:rsidRPr="00861A13">
        <w:rPr>
          <w:rFonts w:ascii="Times New Roman" w:hAnsi="Times New Roman" w:cs="Times New Roman"/>
          <w:lang w:val="en-US"/>
        </w:rPr>
        <w:t xml:space="preserve"> K, </w:t>
      </w:r>
      <w:proofErr w:type="spellStart"/>
      <w:r w:rsidRPr="00861A13">
        <w:rPr>
          <w:rFonts w:ascii="Times New Roman" w:hAnsi="Times New Roman" w:cs="Times New Roman"/>
          <w:lang w:val="en-US"/>
        </w:rPr>
        <w:t>Clemensen</w:t>
      </w:r>
      <w:proofErr w:type="spellEnd"/>
      <w:r w:rsidRPr="00861A13">
        <w:rPr>
          <w:rFonts w:ascii="Times New Roman" w:hAnsi="Times New Roman" w:cs="Times New Roman"/>
          <w:lang w:val="en-US"/>
        </w:rPr>
        <w:t xml:space="preserve"> J, </w:t>
      </w:r>
      <w:proofErr w:type="spellStart"/>
      <w:r w:rsidRPr="00861A13">
        <w:rPr>
          <w:rFonts w:ascii="Times New Roman" w:hAnsi="Times New Roman" w:cs="Times New Roman"/>
          <w:lang w:val="en-US"/>
        </w:rPr>
        <w:t>Caffery</w:t>
      </w:r>
      <w:proofErr w:type="spellEnd"/>
      <w:r w:rsidRPr="00861A13">
        <w:rPr>
          <w:rFonts w:ascii="Times New Roman" w:hAnsi="Times New Roman" w:cs="Times New Roman"/>
          <w:lang w:val="en-US"/>
        </w:rPr>
        <w:t xml:space="preserve"> L.J., Smith A.C. (2017). The Model for Assessment of Telemedicine (MAST): A scoping review of empirical studies // </w:t>
      </w:r>
      <w:proofErr w:type="spellStart"/>
      <w:r w:rsidRPr="00861A13">
        <w:rPr>
          <w:rFonts w:ascii="Times New Roman" w:hAnsi="Times New Roman" w:cs="Times New Roman"/>
          <w:lang w:val="en-US"/>
        </w:rPr>
        <w:t>Telemed</w:t>
      </w:r>
      <w:proofErr w:type="spellEnd"/>
      <w:r w:rsidRPr="00861A13">
        <w:rPr>
          <w:rFonts w:ascii="Times New Roman" w:hAnsi="Times New Roman" w:cs="Times New Roman"/>
          <w:lang w:val="en-US"/>
        </w:rPr>
        <w:t xml:space="preserve"> </w:t>
      </w:r>
      <w:proofErr w:type="spellStart"/>
      <w:r w:rsidRPr="00861A13">
        <w:rPr>
          <w:rFonts w:ascii="Times New Roman" w:hAnsi="Times New Roman" w:cs="Times New Roman"/>
          <w:lang w:val="en-US"/>
        </w:rPr>
        <w:t>Telecare</w:t>
      </w:r>
      <w:proofErr w:type="spellEnd"/>
      <w:r w:rsidRPr="00861A13">
        <w:rPr>
          <w:rFonts w:ascii="Times New Roman" w:hAnsi="Times New Roman" w:cs="Times New Roman"/>
          <w:lang w:val="en-US"/>
        </w:rPr>
        <w:t>. 2017; №</w:t>
      </w:r>
      <w:proofErr w:type="gramStart"/>
      <w:r w:rsidRPr="00861A13">
        <w:rPr>
          <w:rFonts w:ascii="Times New Roman" w:hAnsi="Times New Roman" w:cs="Times New Roman"/>
          <w:lang w:val="en-US"/>
        </w:rPr>
        <w:t>23(</w:t>
      </w:r>
      <w:proofErr w:type="gramEnd"/>
      <w:r w:rsidRPr="00861A13">
        <w:rPr>
          <w:rFonts w:ascii="Times New Roman" w:hAnsi="Times New Roman" w:cs="Times New Roman"/>
          <w:lang w:val="en-US"/>
        </w:rPr>
        <w:t>9), Pp. 803-813. DOI: https://doi.org/10.1177/1357633X17721815.</w:t>
      </w:r>
    </w:p>
    <w:p w:rsidR="00861A13" w:rsidRPr="00861A13" w:rsidRDefault="00861A13" w:rsidP="00861A13">
      <w:pPr>
        <w:ind w:firstLine="709"/>
        <w:jc w:val="both"/>
        <w:rPr>
          <w:rFonts w:ascii="Times New Roman" w:hAnsi="Times New Roman" w:cs="Times New Roman"/>
          <w:lang w:val="en-US"/>
        </w:rPr>
      </w:pPr>
      <w:r w:rsidRPr="00861A13">
        <w:rPr>
          <w:rFonts w:ascii="Times New Roman" w:hAnsi="Times New Roman" w:cs="Times New Roman"/>
          <w:lang w:val="en-US"/>
        </w:rPr>
        <w:lastRenderedPageBreak/>
        <w:t xml:space="preserve">6. Shi Z, </w:t>
      </w:r>
      <w:proofErr w:type="spellStart"/>
      <w:r w:rsidRPr="00861A13">
        <w:rPr>
          <w:rFonts w:ascii="Times New Roman" w:hAnsi="Times New Roman" w:cs="Times New Roman"/>
          <w:lang w:val="en-US"/>
        </w:rPr>
        <w:t>Mehrotra</w:t>
      </w:r>
      <w:proofErr w:type="spellEnd"/>
      <w:r w:rsidRPr="00861A13">
        <w:rPr>
          <w:rFonts w:ascii="Times New Roman" w:hAnsi="Times New Roman" w:cs="Times New Roman"/>
          <w:lang w:val="en-US"/>
        </w:rPr>
        <w:t xml:space="preserve"> A, </w:t>
      </w:r>
      <w:proofErr w:type="spellStart"/>
      <w:r w:rsidRPr="00861A13">
        <w:rPr>
          <w:rFonts w:ascii="Times New Roman" w:hAnsi="Times New Roman" w:cs="Times New Roman"/>
          <w:lang w:val="en-US"/>
        </w:rPr>
        <w:t>Gidengil</w:t>
      </w:r>
      <w:proofErr w:type="spellEnd"/>
      <w:r w:rsidRPr="00861A13">
        <w:rPr>
          <w:rFonts w:ascii="Times New Roman" w:hAnsi="Times New Roman" w:cs="Times New Roman"/>
          <w:lang w:val="en-US"/>
        </w:rPr>
        <w:t xml:space="preserve"> CA, </w:t>
      </w:r>
      <w:proofErr w:type="spellStart"/>
      <w:r w:rsidRPr="00861A13">
        <w:rPr>
          <w:rFonts w:ascii="Times New Roman" w:hAnsi="Times New Roman" w:cs="Times New Roman"/>
          <w:lang w:val="en-US"/>
        </w:rPr>
        <w:t>Poon</w:t>
      </w:r>
      <w:proofErr w:type="spellEnd"/>
      <w:r w:rsidRPr="00861A13">
        <w:rPr>
          <w:rFonts w:ascii="Times New Roman" w:hAnsi="Times New Roman" w:cs="Times New Roman"/>
          <w:lang w:val="en-US"/>
        </w:rPr>
        <w:t xml:space="preserve"> SJ, </w:t>
      </w:r>
      <w:proofErr w:type="spellStart"/>
      <w:r w:rsidRPr="00861A13">
        <w:rPr>
          <w:rFonts w:ascii="Times New Roman" w:hAnsi="Times New Roman" w:cs="Times New Roman"/>
          <w:lang w:val="en-US"/>
        </w:rPr>
        <w:t>Uscher</w:t>
      </w:r>
      <w:proofErr w:type="spellEnd"/>
      <w:r w:rsidRPr="00861A13">
        <w:rPr>
          <w:rFonts w:ascii="Times New Roman" w:hAnsi="Times New Roman" w:cs="Times New Roman"/>
          <w:lang w:val="en-US"/>
        </w:rPr>
        <w:t xml:space="preserve">-Pines L, Ray KN. Quality Of Care For Acute Respiratory Infections During Direct-To-Consumer Telemedicine Visits For Adults. </w:t>
      </w:r>
      <w:proofErr w:type="gramStart"/>
      <w:r w:rsidRPr="00861A13">
        <w:rPr>
          <w:rFonts w:ascii="Times New Roman" w:hAnsi="Times New Roman" w:cs="Times New Roman"/>
          <w:lang w:val="en-US"/>
        </w:rPr>
        <w:t xml:space="preserve">Health </w:t>
      </w:r>
      <w:proofErr w:type="spellStart"/>
      <w:r w:rsidRPr="00861A13">
        <w:rPr>
          <w:rFonts w:ascii="Times New Roman" w:hAnsi="Times New Roman" w:cs="Times New Roman"/>
          <w:lang w:val="en-US"/>
        </w:rPr>
        <w:t>Aff</w:t>
      </w:r>
      <w:proofErr w:type="spellEnd"/>
      <w:r w:rsidRPr="00861A13">
        <w:rPr>
          <w:rFonts w:ascii="Times New Roman" w:hAnsi="Times New Roman" w:cs="Times New Roman"/>
          <w:lang w:val="en-US"/>
        </w:rPr>
        <w:t xml:space="preserve"> (Millwood).</w:t>
      </w:r>
      <w:proofErr w:type="gramEnd"/>
      <w:r w:rsidRPr="00861A13">
        <w:rPr>
          <w:rFonts w:ascii="Times New Roman" w:hAnsi="Times New Roman" w:cs="Times New Roman"/>
          <w:lang w:val="en-US"/>
        </w:rPr>
        <w:t xml:space="preserve"> 2018, №</w:t>
      </w:r>
      <w:proofErr w:type="gramStart"/>
      <w:r w:rsidRPr="00861A13">
        <w:rPr>
          <w:rFonts w:ascii="Times New Roman" w:hAnsi="Times New Roman" w:cs="Times New Roman"/>
          <w:lang w:val="en-US"/>
        </w:rPr>
        <w:t>37(</w:t>
      </w:r>
      <w:proofErr w:type="gramEnd"/>
      <w:r w:rsidRPr="00861A13">
        <w:rPr>
          <w:rFonts w:ascii="Times New Roman" w:hAnsi="Times New Roman" w:cs="Times New Roman"/>
          <w:lang w:val="en-US"/>
        </w:rPr>
        <w:t>12), Pp. 20-23. DOI: https://doi.org/10.1377/hlthaff.2018.05091.</w:t>
      </w:r>
    </w:p>
    <w:p w:rsidR="00861A13" w:rsidRPr="00861A13" w:rsidRDefault="00861A13" w:rsidP="00861A13">
      <w:pPr>
        <w:ind w:firstLine="709"/>
        <w:jc w:val="both"/>
        <w:rPr>
          <w:rFonts w:ascii="Times New Roman" w:hAnsi="Times New Roman" w:cs="Times New Roman"/>
          <w:lang w:val="en-US"/>
        </w:rPr>
      </w:pPr>
      <w:r w:rsidRPr="00861A13">
        <w:rPr>
          <w:rFonts w:ascii="Times New Roman" w:hAnsi="Times New Roman" w:cs="Times New Roman"/>
          <w:lang w:val="en-US"/>
        </w:rPr>
        <w:t xml:space="preserve">7. </w:t>
      </w:r>
      <w:proofErr w:type="spellStart"/>
      <w:r w:rsidRPr="00861A13">
        <w:rPr>
          <w:rFonts w:ascii="Times New Roman" w:hAnsi="Times New Roman" w:cs="Times New Roman"/>
          <w:lang w:val="en-US"/>
        </w:rPr>
        <w:t>Mikheeva</w:t>
      </w:r>
      <w:proofErr w:type="spellEnd"/>
      <w:r w:rsidRPr="00861A13">
        <w:rPr>
          <w:rFonts w:ascii="Times New Roman" w:hAnsi="Times New Roman" w:cs="Times New Roman"/>
          <w:lang w:val="en-US"/>
        </w:rPr>
        <w:t xml:space="preserve">, S. P. Professions of medicine of the future / S. P. </w:t>
      </w:r>
      <w:proofErr w:type="spellStart"/>
      <w:r w:rsidRPr="00861A13">
        <w:rPr>
          <w:rFonts w:ascii="Times New Roman" w:hAnsi="Times New Roman" w:cs="Times New Roman"/>
          <w:lang w:val="en-US"/>
        </w:rPr>
        <w:t>Mikheeva</w:t>
      </w:r>
      <w:proofErr w:type="spellEnd"/>
      <w:r w:rsidRPr="00861A13">
        <w:rPr>
          <w:rFonts w:ascii="Times New Roman" w:hAnsi="Times New Roman" w:cs="Times New Roman"/>
          <w:lang w:val="en-US"/>
        </w:rPr>
        <w:t xml:space="preserve"> // Your vocation : Materials of the Tenth All-Russian (with international participation) competition of scientific and practical works dedicated to the memory of Doctor of Pedagogical Sciences, Professor </w:t>
      </w:r>
      <w:proofErr w:type="spellStart"/>
      <w:r w:rsidRPr="00861A13">
        <w:rPr>
          <w:rFonts w:ascii="Times New Roman" w:hAnsi="Times New Roman" w:cs="Times New Roman"/>
          <w:lang w:val="en-US"/>
        </w:rPr>
        <w:t>Vasily</w:t>
      </w:r>
      <w:proofErr w:type="spellEnd"/>
      <w:r w:rsidRPr="00861A13">
        <w:rPr>
          <w:rFonts w:ascii="Times New Roman" w:hAnsi="Times New Roman" w:cs="Times New Roman"/>
          <w:lang w:val="en-US"/>
        </w:rPr>
        <w:t xml:space="preserve"> </w:t>
      </w:r>
      <w:proofErr w:type="spellStart"/>
      <w:r w:rsidRPr="00861A13">
        <w:rPr>
          <w:rFonts w:ascii="Times New Roman" w:hAnsi="Times New Roman" w:cs="Times New Roman"/>
          <w:lang w:val="en-US"/>
        </w:rPr>
        <w:t>Fedorovich</w:t>
      </w:r>
      <w:proofErr w:type="spellEnd"/>
      <w:r w:rsidRPr="00861A13">
        <w:rPr>
          <w:rFonts w:ascii="Times New Roman" w:hAnsi="Times New Roman" w:cs="Times New Roman"/>
          <w:lang w:val="en-US"/>
        </w:rPr>
        <w:t xml:space="preserve"> Sakharov, Kirov, May 21, 2022.  Kirov: [B.I.], 2022. – pp. 186-193.</w:t>
      </w:r>
    </w:p>
    <w:p w:rsidR="00D660FF" w:rsidRPr="001728CE" w:rsidRDefault="00861A13" w:rsidP="00861A13">
      <w:pPr>
        <w:ind w:firstLine="709"/>
        <w:jc w:val="both"/>
        <w:rPr>
          <w:rFonts w:ascii="Times New Roman" w:hAnsi="Times New Roman" w:cs="Times New Roman"/>
          <w:lang w:val="en-US"/>
        </w:rPr>
      </w:pPr>
      <w:r w:rsidRPr="00861A13">
        <w:rPr>
          <w:rFonts w:ascii="Times New Roman" w:hAnsi="Times New Roman" w:cs="Times New Roman"/>
          <w:lang w:val="en-US"/>
        </w:rPr>
        <w:t xml:space="preserve">8. Indicators of the digital economy: 2022: statistical collection / G. I. </w:t>
      </w:r>
      <w:proofErr w:type="spellStart"/>
      <w:r w:rsidRPr="00861A13">
        <w:rPr>
          <w:rFonts w:ascii="Times New Roman" w:hAnsi="Times New Roman" w:cs="Times New Roman"/>
          <w:lang w:val="en-US"/>
        </w:rPr>
        <w:t>Abdrakhmanova</w:t>
      </w:r>
      <w:proofErr w:type="spellEnd"/>
      <w:r w:rsidRPr="00861A13">
        <w:rPr>
          <w:rFonts w:ascii="Times New Roman" w:hAnsi="Times New Roman" w:cs="Times New Roman"/>
          <w:lang w:val="en-US"/>
        </w:rPr>
        <w:t xml:space="preserve">, S. A. </w:t>
      </w:r>
      <w:proofErr w:type="spellStart"/>
      <w:r w:rsidRPr="00861A13">
        <w:rPr>
          <w:rFonts w:ascii="Times New Roman" w:hAnsi="Times New Roman" w:cs="Times New Roman"/>
          <w:lang w:val="en-US"/>
        </w:rPr>
        <w:t>Vasilkovsky</w:t>
      </w:r>
      <w:proofErr w:type="spellEnd"/>
      <w:r w:rsidRPr="00861A13">
        <w:rPr>
          <w:rFonts w:ascii="Times New Roman" w:hAnsi="Times New Roman" w:cs="Times New Roman"/>
          <w:lang w:val="en-US"/>
        </w:rPr>
        <w:t xml:space="preserve">, K. O. </w:t>
      </w:r>
      <w:proofErr w:type="spellStart"/>
      <w:r w:rsidRPr="00861A13">
        <w:rPr>
          <w:rFonts w:ascii="Times New Roman" w:hAnsi="Times New Roman" w:cs="Times New Roman"/>
          <w:lang w:val="en-US"/>
        </w:rPr>
        <w:t>Vishnevsky</w:t>
      </w:r>
      <w:proofErr w:type="spellEnd"/>
      <w:r w:rsidRPr="00861A13">
        <w:rPr>
          <w:rFonts w:ascii="Times New Roman" w:hAnsi="Times New Roman" w:cs="Times New Roman"/>
          <w:lang w:val="en-US"/>
        </w:rPr>
        <w:t xml:space="preserve">, L. M. </w:t>
      </w:r>
      <w:proofErr w:type="spellStart"/>
      <w:r w:rsidRPr="00861A13">
        <w:rPr>
          <w:rFonts w:ascii="Times New Roman" w:hAnsi="Times New Roman" w:cs="Times New Roman"/>
          <w:lang w:val="en-US"/>
        </w:rPr>
        <w:t>Gokhberg</w:t>
      </w:r>
      <w:proofErr w:type="spellEnd"/>
      <w:r w:rsidRPr="00861A13">
        <w:rPr>
          <w:rFonts w:ascii="Times New Roman" w:hAnsi="Times New Roman" w:cs="Times New Roman"/>
          <w:lang w:val="en-US"/>
        </w:rPr>
        <w:t xml:space="preserve">, etc.; National research. </w:t>
      </w:r>
      <w:proofErr w:type="gramStart"/>
      <w:r w:rsidRPr="00861A13">
        <w:rPr>
          <w:rFonts w:ascii="Times New Roman" w:hAnsi="Times New Roman" w:cs="Times New Roman"/>
          <w:lang w:val="en-US"/>
        </w:rPr>
        <w:t>Higher School of Economics, Moscow, Higher School of Economics, 2023.</w:t>
      </w:r>
      <w:proofErr w:type="gramEnd"/>
      <w:r w:rsidRPr="00861A13">
        <w:rPr>
          <w:rFonts w:ascii="Times New Roman" w:hAnsi="Times New Roman" w:cs="Times New Roman"/>
          <w:lang w:val="en-US"/>
        </w:rPr>
        <w:t xml:space="preserve"> pp. 219-222.</w:t>
      </w:r>
    </w:p>
    <w:sectPr w:rsidR="00D660FF" w:rsidRPr="001728CE" w:rsidSect="00C5101C">
      <w:footerReference w:type="even" r:id="rId13"/>
      <w:footerReference w:type="default" r:id="rId14"/>
      <w:pgSz w:w="11906" w:h="16838"/>
      <w:pgMar w:top="1134" w:right="1134" w:bottom="1134" w:left="1134" w:header="0" w:footer="397" w:gutter="0"/>
      <w:cols w:space="720"/>
      <w:formProt w:val="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7489" w:rsidRDefault="00FC7489" w:rsidP="00B87A11">
      <w:r>
        <w:separator/>
      </w:r>
    </w:p>
  </w:endnote>
  <w:endnote w:type="continuationSeparator" w:id="0">
    <w:p w:rsidR="00FC7489" w:rsidRDefault="00FC7489" w:rsidP="00B87A1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panose1 w:val="00000000000000000000"/>
    <w:charset w:val="CC"/>
    <w:family w:val="roman"/>
    <w:notTrueType/>
    <w:pitch w:val="variable"/>
    <w:sig w:usb0="00000201" w:usb1="00000000" w:usb2="00000000" w:usb3="00000000" w:csb0="00000004" w:csb1="00000000"/>
  </w:font>
  <w:font w:name="FreeSans">
    <w:altName w:val="Times New Roman"/>
    <w:panose1 w:val="00000000000000000000"/>
    <w:charset w:val="00"/>
    <w:family w:val="roman"/>
    <w:notTrueType/>
    <w:pitch w:val="default"/>
    <w:sig w:usb0="00000003" w:usb1="00000000" w:usb2="00000000" w:usb3="00000000" w:csb0="00000001" w:csb1="00000000"/>
  </w:font>
  <w:font w:name="Liberation Sans">
    <w:altName w:val="Arial"/>
    <w:panose1 w:val="00000000000000000000"/>
    <w:charset w:val="CC"/>
    <w:family w:val="swiss"/>
    <w:notTrueType/>
    <w:pitch w:val="variable"/>
    <w:sig w:usb0="00000201" w:usb1="00000000" w:usb2="00000000" w:usb3="00000000" w:csb0="00000004"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CC"/>
    <w:family w:val="swiss"/>
    <w:pitch w:val="variable"/>
    <w:sig w:usb0="A00006FF" w:usb1="4000205B" w:usb2="00000010" w:usb3="00000000" w:csb0="000001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1C5C" w:rsidRDefault="00D062EA" w:rsidP="00A82AE6">
    <w:pPr>
      <w:pStyle w:val="ae"/>
      <w:framePr w:wrap="around" w:vAnchor="text" w:hAnchor="margin" w:xAlign="right" w:y="1"/>
      <w:rPr>
        <w:rStyle w:val="af"/>
      </w:rPr>
    </w:pPr>
    <w:r>
      <w:rPr>
        <w:rStyle w:val="af"/>
      </w:rPr>
      <w:fldChar w:fldCharType="begin"/>
    </w:r>
    <w:r w:rsidR="000B1C5C">
      <w:rPr>
        <w:rStyle w:val="af"/>
      </w:rPr>
      <w:instrText xml:space="preserve">PAGE  </w:instrText>
    </w:r>
    <w:r>
      <w:rPr>
        <w:rStyle w:val="af"/>
      </w:rPr>
      <w:fldChar w:fldCharType="end"/>
    </w:r>
  </w:p>
  <w:p w:rsidR="000B1C5C" w:rsidRDefault="000B1C5C" w:rsidP="00C5101C">
    <w:pPr>
      <w:pStyle w:val="ae"/>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1C5C" w:rsidRDefault="00D062EA" w:rsidP="00A82AE6">
    <w:pPr>
      <w:pStyle w:val="ae"/>
      <w:framePr w:wrap="around" w:vAnchor="text" w:hAnchor="margin" w:xAlign="right" w:y="1"/>
      <w:rPr>
        <w:rStyle w:val="af"/>
      </w:rPr>
    </w:pPr>
    <w:r>
      <w:rPr>
        <w:rStyle w:val="af"/>
      </w:rPr>
      <w:fldChar w:fldCharType="begin"/>
    </w:r>
    <w:r w:rsidR="000B1C5C">
      <w:rPr>
        <w:rStyle w:val="af"/>
      </w:rPr>
      <w:instrText xml:space="preserve">PAGE  </w:instrText>
    </w:r>
    <w:r>
      <w:rPr>
        <w:rStyle w:val="af"/>
      </w:rPr>
      <w:fldChar w:fldCharType="separate"/>
    </w:r>
    <w:r w:rsidR="00FA6A6D">
      <w:rPr>
        <w:rStyle w:val="af"/>
        <w:noProof/>
      </w:rPr>
      <w:t>8</w:t>
    </w:r>
    <w:r>
      <w:rPr>
        <w:rStyle w:val="af"/>
      </w:rPr>
      <w:fldChar w:fldCharType="end"/>
    </w:r>
  </w:p>
  <w:p w:rsidR="000B1C5C" w:rsidRDefault="000B1C5C" w:rsidP="00C5101C">
    <w:pPr>
      <w:pStyle w:val="15"/>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7489" w:rsidRDefault="00FC7489">
      <w:r>
        <w:separator/>
      </w:r>
    </w:p>
  </w:footnote>
  <w:footnote w:type="continuationSeparator" w:id="0">
    <w:p w:rsidR="00FC7489" w:rsidRDefault="00FC748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2544EA36"/>
    <w:lvl w:ilvl="0">
      <w:start w:val="1"/>
      <w:numFmt w:val="decimal"/>
      <w:lvlText w:val="%1."/>
      <w:lvlJc w:val="left"/>
      <w:pPr>
        <w:tabs>
          <w:tab w:val="num" w:pos="1492"/>
        </w:tabs>
        <w:ind w:left="1492" w:hanging="360"/>
      </w:pPr>
    </w:lvl>
  </w:abstractNum>
  <w:abstractNum w:abstractNumId="1">
    <w:nsid w:val="FFFFFF7D"/>
    <w:multiLevelType w:val="singleLevel"/>
    <w:tmpl w:val="F67A6E40"/>
    <w:lvl w:ilvl="0">
      <w:start w:val="1"/>
      <w:numFmt w:val="decimal"/>
      <w:lvlText w:val="%1."/>
      <w:lvlJc w:val="left"/>
      <w:pPr>
        <w:tabs>
          <w:tab w:val="num" w:pos="1209"/>
        </w:tabs>
        <w:ind w:left="1209" w:hanging="360"/>
      </w:pPr>
    </w:lvl>
  </w:abstractNum>
  <w:abstractNum w:abstractNumId="2">
    <w:nsid w:val="FFFFFF7E"/>
    <w:multiLevelType w:val="singleLevel"/>
    <w:tmpl w:val="B2A4DA48"/>
    <w:lvl w:ilvl="0">
      <w:start w:val="1"/>
      <w:numFmt w:val="decimal"/>
      <w:lvlText w:val="%1."/>
      <w:lvlJc w:val="left"/>
      <w:pPr>
        <w:tabs>
          <w:tab w:val="num" w:pos="926"/>
        </w:tabs>
        <w:ind w:left="926" w:hanging="360"/>
      </w:pPr>
    </w:lvl>
  </w:abstractNum>
  <w:abstractNum w:abstractNumId="3">
    <w:nsid w:val="FFFFFF7F"/>
    <w:multiLevelType w:val="singleLevel"/>
    <w:tmpl w:val="3258B1D4"/>
    <w:lvl w:ilvl="0">
      <w:start w:val="1"/>
      <w:numFmt w:val="decimal"/>
      <w:lvlText w:val="%1."/>
      <w:lvlJc w:val="left"/>
      <w:pPr>
        <w:tabs>
          <w:tab w:val="num" w:pos="643"/>
        </w:tabs>
        <w:ind w:left="643" w:hanging="360"/>
      </w:pPr>
    </w:lvl>
  </w:abstractNum>
  <w:abstractNum w:abstractNumId="4">
    <w:nsid w:val="FFFFFF80"/>
    <w:multiLevelType w:val="singleLevel"/>
    <w:tmpl w:val="D1B496B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D102D7C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5E3CBBA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45C5A5C"/>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12C2225E"/>
    <w:lvl w:ilvl="0">
      <w:start w:val="1"/>
      <w:numFmt w:val="decimal"/>
      <w:lvlText w:val="%1."/>
      <w:lvlJc w:val="left"/>
      <w:pPr>
        <w:tabs>
          <w:tab w:val="num" w:pos="360"/>
        </w:tabs>
        <w:ind w:left="360" w:hanging="360"/>
      </w:pPr>
    </w:lvl>
  </w:abstractNum>
  <w:abstractNum w:abstractNumId="9">
    <w:nsid w:val="FFFFFF89"/>
    <w:multiLevelType w:val="singleLevel"/>
    <w:tmpl w:val="D64A6570"/>
    <w:lvl w:ilvl="0">
      <w:start w:val="1"/>
      <w:numFmt w:val="bullet"/>
      <w:lvlText w:val=""/>
      <w:lvlJc w:val="left"/>
      <w:pPr>
        <w:tabs>
          <w:tab w:val="num" w:pos="360"/>
        </w:tabs>
        <w:ind w:left="360" w:hanging="360"/>
      </w:pPr>
      <w:rPr>
        <w:rFonts w:ascii="Symbol" w:hAnsi="Symbol" w:hint="default"/>
      </w:rPr>
    </w:lvl>
  </w:abstractNum>
  <w:abstractNum w:abstractNumId="10">
    <w:nsid w:val="0C541196"/>
    <w:multiLevelType w:val="hybridMultilevel"/>
    <w:tmpl w:val="C228E996"/>
    <w:lvl w:ilvl="0" w:tplc="BBFC4D8A">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1D83CA4"/>
    <w:multiLevelType w:val="hybridMultilevel"/>
    <w:tmpl w:val="8C7C1DE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126C5AAD"/>
    <w:multiLevelType w:val="hybridMultilevel"/>
    <w:tmpl w:val="E77AAF04"/>
    <w:lvl w:ilvl="0" w:tplc="1ABE602A">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nsid w:val="14750D0B"/>
    <w:multiLevelType w:val="hybridMultilevel"/>
    <w:tmpl w:val="6D12A5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FE356D0"/>
    <w:multiLevelType w:val="singleLevel"/>
    <w:tmpl w:val="0419000F"/>
    <w:lvl w:ilvl="0">
      <w:start w:val="1"/>
      <w:numFmt w:val="decimal"/>
      <w:lvlText w:val="%1."/>
      <w:lvlJc w:val="left"/>
      <w:pPr>
        <w:tabs>
          <w:tab w:val="num" w:pos="360"/>
        </w:tabs>
        <w:ind w:left="360" w:hanging="360"/>
      </w:pPr>
    </w:lvl>
  </w:abstractNum>
  <w:abstractNum w:abstractNumId="15">
    <w:nsid w:val="3C65386E"/>
    <w:multiLevelType w:val="hybridMultilevel"/>
    <w:tmpl w:val="2EBC57C6"/>
    <w:lvl w:ilvl="0" w:tplc="D4C2AFB0">
      <w:start w:val="1"/>
      <w:numFmt w:val="decimal"/>
      <w:lvlText w:val="%1."/>
      <w:lvlJc w:val="left"/>
      <w:pPr>
        <w:tabs>
          <w:tab w:val="num" w:pos="360"/>
        </w:tabs>
        <w:ind w:left="36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6">
    <w:nsid w:val="44BE7351"/>
    <w:multiLevelType w:val="hybridMultilevel"/>
    <w:tmpl w:val="75C0A85C"/>
    <w:lvl w:ilvl="0" w:tplc="04190005">
      <w:start w:val="1"/>
      <w:numFmt w:val="bullet"/>
      <w:lvlText w:val=""/>
      <w:lvlJc w:val="left"/>
      <w:pPr>
        <w:ind w:left="1069" w:hanging="360"/>
      </w:pPr>
      <w:rPr>
        <w:rFonts w:ascii="Wingdings" w:hAnsi="Wingding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nsid w:val="570B071A"/>
    <w:multiLevelType w:val="hybridMultilevel"/>
    <w:tmpl w:val="2A682B16"/>
    <w:lvl w:ilvl="0" w:tplc="1ABE602A">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2"/>
  </w:num>
  <w:num w:numId="12">
    <w:abstractNumId w:val="17"/>
  </w:num>
  <w:num w:numId="13">
    <w:abstractNumId w:val="11"/>
  </w:num>
  <w:num w:numId="14">
    <w:abstractNumId w:val="16"/>
  </w:num>
  <w:num w:numId="15">
    <w:abstractNumId w:val="15"/>
  </w:num>
  <w:num w:numId="16">
    <w:abstractNumId w:val="14"/>
  </w:num>
  <w:num w:numId="17">
    <w:abstractNumId w:val="10"/>
  </w:num>
  <w:num w:numId="18">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characterSpacingControl w:val="doNotCompress"/>
  <w:footnotePr>
    <w:footnote w:id="-1"/>
    <w:footnote w:id="0"/>
  </w:footnotePr>
  <w:endnotePr>
    <w:endnote w:id="-1"/>
    <w:endnote w:id="0"/>
  </w:endnotePr>
  <w:compat/>
  <w:rsids>
    <w:rsidRoot w:val="00B87A11"/>
    <w:rsid w:val="0000134F"/>
    <w:rsid w:val="00014CC8"/>
    <w:rsid w:val="0003034A"/>
    <w:rsid w:val="00045DBE"/>
    <w:rsid w:val="0005022E"/>
    <w:rsid w:val="00054B7E"/>
    <w:rsid w:val="00060CE1"/>
    <w:rsid w:val="000828AC"/>
    <w:rsid w:val="000A77BA"/>
    <w:rsid w:val="000B1C5C"/>
    <w:rsid w:val="000B56DB"/>
    <w:rsid w:val="000B7CA4"/>
    <w:rsid w:val="000E0E54"/>
    <w:rsid w:val="001145CC"/>
    <w:rsid w:val="00124010"/>
    <w:rsid w:val="0013417F"/>
    <w:rsid w:val="00134858"/>
    <w:rsid w:val="001410CA"/>
    <w:rsid w:val="00155D87"/>
    <w:rsid w:val="001728CE"/>
    <w:rsid w:val="00176918"/>
    <w:rsid w:val="001C6C40"/>
    <w:rsid w:val="001D3A3A"/>
    <w:rsid w:val="001D725E"/>
    <w:rsid w:val="001E1F18"/>
    <w:rsid w:val="001E3596"/>
    <w:rsid w:val="002022FF"/>
    <w:rsid w:val="002032B6"/>
    <w:rsid w:val="00205561"/>
    <w:rsid w:val="00215C4E"/>
    <w:rsid w:val="00226DE3"/>
    <w:rsid w:val="00240284"/>
    <w:rsid w:val="002506DF"/>
    <w:rsid w:val="002B37D7"/>
    <w:rsid w:val="002B4EA7"/>
    <w:rsid w:val="002C61F0"/>
    <w:rsid w:val="002F7ECC"/>
    <w:rsid w:val="003109A5"/>
    <w:rsid w:val="0032170A"/>
    <w:rsid w:val="0032700F"/>
    <w:rsid w:val="0035001A"/>
    <w:rsid w:val="00356C53"/>
    <w:rsid w:val="0038561A"/>
    <w:rsid w:val="003C5160"/>
    <w:rsid w:val="004025C0"/>
    <w:rsid w:val="004209D8"/>
    <w:rsid w:val="004312FB"/>
    <w:rsid w:val="00435600"/>
    <w:rsid w:val="00436F11"/>
    <w:rsid w:val="00450BD6"/>
    <w:rsid w:val="0046113E"/>
    <w:rsid w:val="00461926"/>
    <w:rsid w:val="00477372"/>
    <w:rsid w:val="004A551F"/>
    <w:rsid w:val="004B347F"/>
    <w:rsid w:val="004E311A"/>
    <w:rsid w:val="004E54D7"/>
    <w:rsid w:val="00503864"/>
    <w:rsid w:val="00526990"/>
    <w:rsid w:val="00557A8F"/>
    <w:rsid w:val="00591B86"/>
    <w:rsid w:val="0059557E"/>
    <w:rsid w:val="005E189A"/>
    <w:rsid w:val="005F3CDD"/>
    <w:rsid w:val="005F7F36"/>
    <w:rsid w:val="00603933"/>
    <w:rsid w:val="00611F25"/>
    <w:rsid w:val="00617E35"/>
    <w:rsid w:val="00623A5F"/>
    <w:rsid w:val="00637CE6"/>
    <w:rsid w:val="00645A00"/>
    <w:rsid w:val="006A0194"/>
    <w:rsid w:val="006C539D"/>
    <w:rsid w:val="006E1668"/>
    <w:rsid w:val="006E49E8"/>
    <w:rsid w:val="006E5ADF"/>
    <w:rsid w:val="006F3623"/>
    <w:rsid w:val="006F76CC"/>
    <w:rsid w:val="00706188"/>
    <w:rsid w:val="00740005"/>
    <w:rsid w:val="00742DE3"/>
    <w:rsid w:val="00772245"/>
    <w:rsid w:val="00780278"/>
    <w:rsid w:val="00786997"/>
    <w:rsid w:val="007A1ABE"/>
    <w:rsid w:val="007B0C13"/>
    <w:rsid w:val="007E4485"/>
    <w:rsid w:val="007E5397"/>
    <w:rsid w:val="007F4394"/>
    <w:rsid w:val="00815F0F"/>
    <w:rsid w:val="0082141F"/>
    <w:rsid w:val="00860B90"/>
    <w:rsid w:val="00861A13"/>
    <w:rsid w:val="00862ED0"/>
    <w:rsid w:val="00887521"/>
    <w:rsid w:val="00896A28"/>
    <w:rsid w:val="008B2302"/>
    <w:rsid w:val="008C1814"/>
    <w:rsid w:val="008C3C26"/>
    <w:rsid w:val="008D22F0"/>
    <w:rsid w:val="008D460E"/>
    <w:rsid w:val="008D4D20"/>
    <w:rsid w:val="008F2144"/>
    <w:rsid w:val="008F43AE"/>
    <w:rsid w:val="008F6F9B"/>
    <w:rsid w:val="00900535"/>
    <w:rsid w:val="00904195"/>
    <w:rsid w:val="00981BAD"/>
    <w:rsid w:val="009A255D"/>
    <w:rsid w:val="009D78F4"/>
    <w:rsid w:val="009F0DA1"/>
    <w:rsid w:val="009F2B56"/>
    <w:rsid w:val="00A118DE"/>
    <w:rsid w:val="00A358B9"/>
    <w:rsid w:val="00A417DF"/>
    <w:rsid w:val="00A61270"/>
    <w:rsid w:val="00A662D2"/>
    <w:rsid w:val="00A82AE6"/>
    <w:rsid w:val="00A95087"/>
    <w:rsid w:val="00AA012D"/>
    <w:rsid w:val="00AB0061"/>
    <w:rsid w:val="00AB1FDC"/>
    <w:rsid w:val="00AC1480"/>
    <w:rsid w:val="00AE1A0A"/>
    <w:rsid w:val="00AF6047"/>
    <w:rsid w:val="00B13F79"/>
    <w:rsid w:val="00B44716"/>
    <w:rsid w:val="00B87A11"/>
    <w:rsid w:val="00BA5B7B"/>
    <w:rsid w:val="00BD1AC3"/>
    <w:rsid w:val="00BF5CFA"/>
    <w:rsid w:val="00BF61AA"/>
    <w:rsid w:val="00C05CE6"/>
    <w:rsid w:val="00C1461C"/>
    <w:rsid w:val="00C35A31"/>
    <w:rsid w:val="00C5101C"/>
    <w:rsid w:val="00C67B62"/>
    <w:rsid w:val="00C91C9A"/>
    <w:rsid w:val="00CB599B"/>
    <w:rsid w:val="00CB5A1A"/>
    <w:rsid w:val="00CB6832"/>
    <w:rsid w:val="00CD3C14"/>
    <w:rsid w:val="00CE4579"/>
    <w:rsid w:val="00D0283D"/>
    <w:rsid w:val="00D062EA"/>
    <w:rsid w:val="00D22F0E"/>
    <w:rsid w:val="00D255BB"/>
    <w:rsid w:val="00D30991"/>
    <w:rsid w:val="00D3711F"/>
    <w:rsid w:val="00D42600"/>
    <w:rsid w:val="00D43B52"/>
    <w:rsid w:val="00D51409"/>
    <w:rsid w:val="00D660FF"/>
    <w:rsid w:val="00D765C6"/>
    <w:rsid w:val="00D8056F"/>
    <w:rsid w:val="00D869C6"/>
    <w:rsid w:val="00DB72F0"/>
    <w:rsid w:val="00DD278B"/>
    <w:rsid w:val="00DE103E"/>
    <w:rsid w:val="00E042B7"/>
    <w:rsid w:val="00E230BF"/>
    <w:rsid w:val="00E30E6C"/>
    <w:rsid w:val="00E94D06"/>
    <w:rsid w:val="00ED699D"/>
    <w:rsid w:val="00EE7023"/>
    <w:rsid w:val="00EF72CB"/>
    <w:rsid w:val="00F37C2E"/>
    <w:rsid w:val="00F415BC"/>
    <w:rsid w:val="00F47DFF"/>
    <w:rsid w:val="00F67453"/>
    <w:rsid w:val="00F94C9E"/>
    <w:rsid w:val="00FA45A9"/>
    <w:rsid w:val="00FA6A6D"/>
    <w:rsid w:val="00FC6A3E"/>
    <w:rsid w:val="00FC7489"/>
    <w:rsid w:val="00FF5E0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Times New Roman" w:hAnsi="Liberation Serif"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7A11"/>
    <w:pPr>
      <w:widowControl w:val="0"/>
      <w:suppressAutoHyphens/>
    </w:pPr>
    <w:rPr>
      <w:rFonts w:cs="FreeSans"/>
      <w:sz w:val="24"/>
      <w:szCs w:val="24"/>
      <w:lang w:eastAsia="zh-CN" w:bidi="hi-IN"/>
    </w:rPr>
  </w:style>
  <w:style w:type="paragraph" w:styleId="1">
    <w:name w:val="heading 1"/>
    <w:basedOn w:val="a"/>
    <w:link w:val="10"/>
    <w:uiPriority w:val="9"/>
    <w:qFormat/>
    <w:rsid w:val="000828AC"/>
    <w:pPr>
      <w:widowControl/>
      <w:suppressAutoHyphens w:val="0"/>
      <w:spacing w:before="100" w:beforeAutospacing="1" w:after="100" w:afterAutospacing="1"/>
      <w:outlineLvl w:val="0"/>
    </w:pPr>
    <w:rPr>
      <w:rFonts w:ascii="Times New Roman" w:hAnsi="Times New Roman" w:cs="Times New Roman"/>
      <w:b/>
      <w:bCs/>
      <w:kern w:val="36"/>
      <w:sz w:val="48"/>
      <w:szCs w:val="48"/>
      <w:lang w:eastAsia="ru-RU" w:bidi="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Символ сноски"/>
    <w:qFormat/>
    <w:rsid w:val="00B87A11"/>
  </w:style>
  <w:style w:type="character" w:customStyle="1" w:styleId="a4">
    <w:name w:val="Привязка сноски"/>
    <w:rsid w:val="00B87A11"/>
    <w:rPr>
      <w:vertAlign w:val="superscript"/>
    </w:rPr>
  </w:style>
  <w:style w:type="character" w:customStyle="1" w:styleId="a5">
    <w:name w:val="Привязка концевой сноски"/>
    <w:rsid w:val="00B87A11"/>
    <w:rPr>
      <w:vertAlign w:val="superscript"/>
    </w:rPr>
  </w:style>
  <w:style w:type="character" w:customStyle="1" w:styleId="a6">
    <w:name w:val="Символы концевой сноски"/>
    <w:qFormat/>
    <w:rsid w:val="00B87A11"/>
  </w:style>
  <w:style w:type="paragraph" w:customStyle="1" w:styleId="a7">
    <w:name w:val="Заголовок"/>
    <w:basedOn w:val="a"/>
    <w:next w:val="11"/>
    <w:qFormat/>
    <w:rsid w:val="00B87A11"/>
    <w:pPr>
      <w:keepNext/>
      <w:spacing w:before="240" w:after="120"/>
    </w:pPr>
    <w:rPr>
      <w:rFonts w:ascii="Liberation Sans" w:hAnsi="Liberation Sans"/>
      <w:sz w:val="28"/>
      <w:szCs w:val="28"/>
    </w:rPr>
  </w:style>
  <w:style w:type="paragraph" w:customStyle="1" w:styleId="11">
    <w:name w:val="Основной текст1"/>
    <w:basedOn w:val="a"/>
    <w:rsid w:val="00B87A11"/>
    <w:pPr>
      <w:spacing w:after="140" w:line="288" w:lineRule="auto"/>
    </w:pPr>
  </w:style>
  <w:style w:type="paragraph" w:customStyle="1" w:styleId="12">
    <w:name w:val="Список1"/>
    <w:basedOn w:val="11"/>
    <w:rsid w:val="00B87A11"/>
  </w:style>
  <w:style w:type="paragraph" w:customStyle="1" w:styleId="13">
    <w:name w:val="Название1"/>
    <w:basedOn w:val="a"/>
    <w:rsid w:val="00B87A11"/>
    <w:pPr>
      <w:suppressLineNumbers/>
      <w:spacing w:before="120" w:after="120"/>
    </w:pPr>
    <w:rPr>
      <w:i/>
      <w:iCs/>
    </w:rPr>
  </w:style>
  <w:style w:type="paragraph" w:customStyle="1" w:styleId="14">
    <w:name w:val="Указатель1"/>
    <w:basedOn w:val="a"/>
    <w:qFormat/>
    <w:rsid w:val="00B87A11"/>
    <w:pPr>
      <w:suppressLineNumbers/>
    </w:pPr>
  </w:style>
  <w:style w:type="paragraph" w:customStyle="1" w:styleId="a8">
    <w:name w:val="Сноска"/>
    <w:basedOn w:val="a"/>
    <w:rsid w:val="00B87A11"/>
    <w:pPr>
      <w:suppressLineNumbers/>
      <w:ind w:left="339" w:hanging="339"/>
    </w:pPr>
    <w:rPr>
      <w:sz w:val="20"/>
      <w:szCs w:val="20"/>
    </w:rPr>
  </w:style>
  <w:style w:type="paragraph" w:customStyle="1" w:styleId="15">
    <w:name w:val="Нижний колонтитул1"/>
    <w:basedOn w:val="a"/>
    <w:rsid w:val="00B87A11"/>
    <w:pPr>
      <w:suppressLineNumbers/>
      <w:tabs>
        <w:tab w:val="center" w:pos="4819"/>
        <w:tab w:val="right" w:pos="9638"/>
      </w:tabs>
    </w:pPr>
  </w:style>
  <w:style w:type="paragraph" w:customStyle="1" w:styleId="22">
    <w:name w:val="Основной шрифт абзаца2 Знак2 Знак"/>
    <w:aliases w:val="Основной шрифт абзаца1 Знак1 Знак Знак"/>
    <w:basedOn w:val="a"/>
    <w:rsid w:val="008F43AE"/>
    <w:pPr>
      <w:pageBreakBefore/>
      <w:widowControl/>
      <w:suppressAutoHyphens w:val="0"/>
      <w:spacing w:after="160" w:line="360" w:lineRule="auto"/>
    </w:pPr>
    <w:rPr>
      <w:rFonts w:ascii="Times New Roman" w:hAnsi="Times New Roman" w:cs="Times New Roman"/>
      <w:sz w:val="28"/>
      <w:szCs w:val="20"/>
      <w:lang w:val="en-US" w:eastAsia="en-US" w:bidi="ar-SA"/>
    </w:rPr>
  </w:style>
  <w:style w:type="character" w:customStyle="1" w:styleId="16">
    <w:name w:val="Текст Знак1"/>
    <w:aliases w:val="Текст Знак Знак Знак, Знак Знак Знак Знак,Текст Знак8 Знак Знак,Текст Знак Знак1, Знак Знак Знак1,Текст Знак8 Знак1"/>
    <w:basedOn w:val="a0"/>
    <w:link w:val="a9"/>
    <w:rsid w:val="00DB72F0"/>
    <w:rPr>
      <w:rFonts w:eastAsia="SimSun"/>
      <w:sz w:val="24"/>
      <w:szCs w:val="24"/>
      <w:lang w:val="ru-RU" w:eastAsia="ru-RU" w:bidi="ar-SA"/>
    </w:rPr>
  </w:style>
  <w:style w:type="paragraph" w:styleId="a9">
    <w:name w:val="Plain Text"/>
    <w:aliases w:val="Текст Знак Знак, Знак Знак Знак,Текст Знак8 Знак,Текст Знак, Знак Знак,Текст Знак8"/>
    <w:basedOn w:val="a"/>
    <w:link w:val="16"/>
    <w:rsid w:val="00DB72F0"/>
    <w:pPr>
      <w:widowControl/>
      <w:suppressAutoHyphens w:val="0"/>
      <w:ind w:firstLine="709"/>
      <w:jc w:val="both"/>
    </w:pPr>
    <w:rPr>
      <w:rFonts w:ascii="Times New Roman" w:eastAsia="SimSun" w:hAnsi="Times New Roman" w:cs="Times New Roman"/>
      <w:lang w:eastAsia="ru-RU" w:bidi="ar-SA"/>
    </w:rPr>
  </w:style>
  <w:style w:type="paragraph" w:styleId="aa">
    <w:name w:val="footnote text"/>
    <w:aliases w:val="Texto de nota al pie,Текст сноски Знак1,Текст сноски Знак Знак"/>
    <w:basedOn w:val="a"/>
    <w:link w:val="ab"/>
    <w:semiHidden/>
    <w:rsid w:val="002032B6"/>
    <w:rPr>
      <w:sz w:val="20"/>
      <w:szCs w:val="20"/>
    </w:rPr>
  </w:style>
  <w:style w:type="character" w:styleId="ac">
    <w:name w:val="footnote reference"/>
    <w:aliases w:val="Referencia nota al pie"/>
    <w:basedOn w:val="a0"/>
    <w:semiHidden/>
    <w:rsid w:val="002032B6"/>
    <w:rPr>
      <w:vertAlign w:val="superscript"/>
    </w:rPr>
  </w:style>
  <w:style w:type="paragraph" w:styleId="ad">
    <w:name w:val="header"/>
    <w:basedOn w:val="a"/>
    <w:rsid w:val="00C5101C"/>
    <w:pPr>
      <w:tabs>
        <w:tab w:val="center" w:pos="4677"/>
        <w:tab w:val="right" w:pos="9355"/>
      </w:tabs>
    </w:pPr>
  </w:style>
  <w:style w:type="paragraph" w:styleId="ae">
    <w:name w:val="footer"/>
    <w:basedOn w:val="a"/>
    <w:rsid w:val="00C5101C"/>
    <w:pPr>
      <w:tabs>
        <w:tab w:val="center" w:pos="4677"/>
        <w:tab w:val="right" w:pos="9355"/>
      </w:tabs>
    </w:pPr>
  </w:style>
  <w:style w:type="character" w:styleId="af">
    <w:name w:val="page number"/>
    <w:basedOn w:val="a0"/>
    <w:rsid w:val="00C5101C"/>
  </w:style>
  <w:style w:type="paragraph" w:customStyle="1" w:styleId="17">
    <w:name w:val="Знак1 Знак Знак Знак Знак Знак Знак Знак Знак Знак Знак Знак"/>
    <w:basedOn w:val="a"/>
    <w:rsid w:val="00E042B7"/>
    <w:pPr>
      <w:widowControl/>
      <w:suppressAutoHyphens w:val="0"/>
      <w:spacing w:after="160" w:line="240" w:lineRule="exact"/>
    </w:pPr>
    <w:rPr>
      <w:rFonts w:ascii="Verdana" w:eastAsia="SimSun" w:hAnsi="Verdana" w:cs="Verdana"/>
      <w:sz w:val="20"/>
      <w:szCs w:val="20"/>
      <w:lang w:val="en-US" w:eastAsia="en-US" w:bidi="ar-SA"/>
    </w:rPr>
  </w:style>
  <w:style w:type="paragraph" w:customStyle="1" w:styleId="220">
    <w:name w:val="Основной шрифт абзаца2 Знак2 Знак Знак Знак"/>
    <w:aliases w:val="Основной шрифт абзаца1 Знак1 Знак Знак Знак Знак Знак"/>
    <w:basedOn w:val="a"/>
    <w:rsid w:val="005E189A"/>
    <w:pPr>
      <w:pageBreakBefore/>
      <w:widowControl/>
      <w:suppressAutoHyphens w:val="0"/>
      <w:spacing w:after="160" w:line="360" w:lineRule="auto"/>
    </w:pPr>
    <w:rPr>
      <w:rFonts w:ascii="Times New Roman" w:hAnsi="Times New Roman" w:cs="Times New Roman"/>
      <w:sz w:val="28"/>
      <w:szCs w:val="20"/>
      <w:lang w:val="en-US" w:eastAsia="en-US" w:bidi="ar-SA"/>
    </w:rPr>
  </w:style>
  <w:style w:type="character" w:customStyle="1" w:styleId="af0">
    <w:name w:val="Знак"/>
    <w:basedOn w:val="a0"/>
    <w:rsid w:val="005E189A"/>
    <w:rPr>
      <w:rFonts w:cs="Courier New"/>
      <w:sz w:val="24"/>
      <w:lang w:val="ru-RU" w:eastAsia="ru-RU" w:bidi="ar-SA"/>
    </w:rPr>
  </w:style>
  <w:style w:type="character" w:styleId="af1">
    <w:name w:val="Hyperlink"/>
    <w:basedOn w:val="a0"/>
    <w:rsid w:val="00D869C6"/>
    <w:rPr>
      <w:color w:val="0000FF"/>
      <w:u w:val="single"/>
    </w:rPr>
  </w:style>
  <w:style w:type="character" w:customStyle="1" w:styleId="3">
    <w:name w:val="Знак3"/>
    <w:basedOn w:val="a0"/>
    <w:rsid w:val="001D725E"/>
    <w:rPr>
      <w:sz w:val="28"/>
      <w:szCs w:val="28"/>
      <w:lang w:val="ru-RU" w:eastAsia="en-US" w:bidi="en-US"/>
    </w:rPr>
  </w:style>
  <w:style w:type="paragraph" w:customStyle="1" w:styleId="af2">
    <w:name w:val="Рисунок"/>
    <w:basedOn w:val="a9"/>
    <w:link w:val="af3"/>
    <w:rsid w:val="001D725E"/>
    <w:pPr>
      <w:spacing w:line="360" w:lineRule="auto"/>
      <w:ind w:firstLine="0"/>
      <w:jc w:val="center"/>
    </w:pPr>
    <w:rPr>
      <w:rFonts w:eastAsia="Times New Roman" w:cs="FreeSans"/>
      <w:b/>
      <w:i/>
      <w:sz w:val="28"/>
      <w:szCs w:val="28"/>
      <w:lang w:eastAsia="en-US" w:bidi="en-US"/>
    </w:rPr>
  </w:style>
  <w:style w:type="character" w:customStyle="1" w:styleId="af3">
    <w:name w:val="Рисунок Знак"/>
    <w:basedOn w:val="a0"/>
    <w:link w:val="af2"/>
    <w:rsid w:val="001D725E"/>
    <w:rPr>
      <w:rFonts w:cs="FreeSans"/>
      <w:b/>
      <w:i/>
      <w:sz w:val="28"/>
      <w:szCs w:val="28"/>
      <w:lang w:val="ru-RU" w:eastAsia="en-US" w:bidi="en-US"/>
    </w:rPr>
  </w:style>
  <w:style w:type="character" w:customStyle="1" w:styleId="ab">
    <w:name w:val="Текст сноски Знак"/>
    <w:aliases w:val="Texto de nota al pie Знак,Текст сноски Знак1 Знак,Текст сноски Знак Знак Знак"/>
    <w:link w:val="aa"/>
    <w:semiHidden/>
    <w:rsid w:val="001D725E"/>
    <w:rPr>
      <w:rFonts w:ascii="Liberation Serif" w:hAnsi="Liberation Serif" w:cs="FreeSans"/>
      <w:lang w:val="ru-RU" w:eastAsia="zh-CN" w:bidi="hi-IN"/>
    </w:rPr>
  </w:style>
  <w:style w:type="paragraph" w:customStyle="1" w:styleId="af4">
    <w:name w:val="Текст Приложения"/>
    <w:basedOn w:val="a9"/>
    <w:rsid w:val="001D725E"/>
    <w:pPr>
      <w:ind w:firstLine="567"/>
    </w:pPr>
    <w:rPr>
      <w:rFonts w:eastAsia="Times New Roman"/>
      <w:sz w:val="26"/>
      <w:szCs w:val="28"/>
    </w:rPr>
  </w:style>
  <w:style w:type="character" w:customStyle="1" w:styleId="apple-converted-space">
    <w:name w:val="apple-converted-space"/>
    <w:basedOn w:val="a0"/>
    <w:rsid w:val="006E49E8"/>
  </w:style>
  <w:style w:type="paragraph" w:customStyle="1" w:styleId="af5">
    <w:name w:val="Литература"/>
    <w:basedOn w:val="a9"/>
    <w:rsid w:val="0046113E"/>
    <w:pPr>
      <w:widowControl w:val="0"/>
    </w:pPr>
    <w:rPr>
      <w:rFonts w:eastAsia="Times New Roman" w:cs="Courier New"/>
      <w:sz w:val="28"/>
      <w:szCs w:val="20"/>
      <w:lang w:eastAsia="en-US"/>
    </w:rPr>
  </w:style>
  <w:style w:type="paragraph" w:styleId="af6">
    <w:name w:val="Normal (Web)"/>
    <w:basedOn w:val="a"/>
    <w:uiPriority w:val="99"/>
    <w:semiHidden/>
    <w:unhideWhenUsed/>
    <w:rsid w:val="00EF72CB"/>
    <w:pPr>
      <w:widowControl/>
      <w:suppressAutoHyphens w:val="0"/>
      <w:spacing w:before="100" w:beforeAutospacing="1" w:after="100" w:afterAutospacing="1"/>
    </w:pPr>
    <w:rPr>
      <w:rFonts w:ascii="Times New Roman" w:hAnsi="Times New Roman" w:cs="Times New Roman"/>
      <w:lang w:eastAsia="ru-RU" w:bidi="ar-SA"/>
    </w:rPr>
  </w:style>
  <w:style w:type="paragraph" w:customStyle="1" w:styleId="30">
    <w:name w:val="3_Сноска"/>
    <w:basedOn w:val="a"/>
    <w:link w:val="31"/>
    <w:qFormat/>
    <w:rsid w:val="00FA45A9"/>
    <w:pPr>
      <w:widowControl/>
      <w:suppressAutoHyphens w:val="0"/>
    </w:pPr>
    <w:rPr>
      <w:rFonts w:ascii="Times New Roman" w:eastAsia="SimSun" w:hAnsi="Times New Roman" w:cs="Times New Roman"/>
      <w:sz w:val="20"/>
      <w:lang w:bidi="ar-SA"/>
    </w:rPr>
  </w:style>
  <w:style w:type="character" w:customStyle="1" w:styleId="31">
    <w:name w:val="3_Сноска Знак"/>
    <w:link w:val="30"/>
    <w:rsid w:val="00FA45A9"/>
    <w:rPr>
      <w:rFonts w:ascii="Times New Roman" w:eastAsia="SimSun" w:hAnsi="Times New Roman"/>
      <w:szCs w:val="24"/>
    </w:rPr>
  </w:style>
  <w:style w:type="table" w:styleId="af7">
    <w:name w:val="Table Grid"/>
    <w:basedOn w:val="a1"/>
    <w:uiPriority w:val="59"/>
    <w:rsid w:val="001E359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10">
    <w:name w:val="Заголовок 1 Знак"/>
    <w:basedOn w:val="a0"/>
    <w:link w:val="1"/>
    <w:uiPriority w:val="9"/>
    <w:rsid w:val="000828AC"/>
    <w:rPr>
      <w:rFonts w:ascii="Times New Roman" w:hAnsi="Times New Roman"/>
      <w:b/>
      <w:bCs/>
      <w:kern w:val="36"/>
      <w:sz w:val="48"/>
      <w:szCs w:val="48"/>
    </w:rPr>
  </w:style>
</w:styles>
</file>

<file path=word/webSettings.xml><?xml version="1.0" encoding="utf-8"?>
<w:webSettings xmlns:r="http://schemas.openxmlformats.org/officeDocument/2006/relationships" xmlns:w="http://schemas.openxmlformats.org/wordprocessingml/2006/main">
  <w:divs>
    <w:div w:id="30107066">
      <w:bodyDiv w:val="1"/>
      <w:marLeft w:val="0"/>
      <w:marRight w:val="0"/>
      <w:marTop w:val="0"/>
      <w:marBottom w:val="0"/>
      <w:divBdr>
        <w:top w:val="none" w:sz="0" w:space="0" w:color="auto"/>
        <w:left w:val="none" w:sz="0" w:space="0" w:color="auto"/>
        <w:bottom w:val="none" w:sz="0" w:space="0" w:color="auto"/>
        <w:right w:val="none" w:sz="0" w:space="0" w:color="auto"/>
      </w:divBdr>
    </w:div>
    <w:div w:id="65147879">
      <w:bodyDiv w:val="1"/>
      <w:marLeft w:val="0"/>
      <w:marRight w:val="0"/>
      <w:marTop w:val="0"/>
      <w:marBottom w:val="0"/>
      <w:divBdr>
        <w:top w:val="none" w:sz="0" w:space="0" w:color="auto"/>
        <w:left w:val="none" w:sz="0" w:space="0" w:color="auto"/>
        <w:bottom w:val="none" w:sz="0" w:space="0" w:color="auto"/>
        <w:right w:val="none" w:sz="0" w:space="0" w:color="auto"/>
      </w:divBdr>
    </w:div>
    <w:div w:id="120735893">
      <w:bodyDiv w:val="1"/>
      <w:marLeft w:val="0"/>
      <w:marRight w:val="0"/>
      <w:marTop w:val="0"/>
      <w:marBottom w:val="0"/>
      <w:divBdr>
        <w:top w:val="none" w:sz="0" w:space="0" w:color="auto"/>
        <w:left w:val="none" w:sz="0" w:space="0" w:color="auto"/>
        <w:bottom w:val="none" w:sz="0" w:space="0" w:color="auto"/>
        <w:right w:val="none" w:sz="0" w:space="0" w:color="auto"/>
      </w:divBdr>
    </w:div>
    <w:div w:id="263389893">
      <w:bodyDiv w:val="1"/>
      <w:marLeft w:val="0"/>
      <w:marRight w:val="0"/>
      <w:marTop w:val="0"/>
      <w:marBottom w:val="0"/>
      <w:divBdr>
        <w:top w:val="none" w:sz="0" w:space="0" w:color="auto"/>
        <w:left w:val="none" w:sz="0" w:space="0" w:color="auto"/>
        <w:bottom w:val="none" w:sz="0" w:space="0" w:color="auto"/>
        <w:right w:val="none" w:sz="0" w:space="0" w:color="auto"/>
      </w:divBdr>
    </w:div>
    <w:div w:id="269581989">
      <w:bodyDiv w:val="1"/>
      <w:marLeft w:val="0"/>
      <w:marRight w:val="0"/>
      <w:marTop w:val="0"/>
      <w:marBottom w:val="0"/>
      <w:divBdr>
        <w:top w:val="none" w:sz="0" w:space="0" w:color="auto"/>
        <w:left w:val="none" w:sz="0" w:space="0" w:color="auto"/>
        <w:bottom w:val="none" w:sz="0" w:space="0" w:color="auto"/>
        <w:right w:val="none" w:sz="0" w:space="0" w:color="auto"/>
      </w:divBdr>
    </w:div>
    <w:div w:id="308874055">
      <w:bodyDiv w:val="1"/>
      <w:marLeft w:val="0"/>
      <w:marRight w:val="0"/>
      <w:marTop w:val="0"/>
      <w:marBottom w:val="0"/>
      <w:divBdr>
        <w:top w:val="none" w:sz="0" w:space="0" w:color="auto"/>
        <w:left w:val="none" w:sz="0" w:space="0" w:color="auto"/>
        <w:bottom w:val="none" w:sz="0" w:space="0" w:color="auto"/>
        <w:right w:val="none" w:sz="0" w:space="0" w:color="auto"/>
      </w:divBdr>
    </w:div>
    <w:div w:id="493959228">
      <w:bodyDiv w:val="1"/>
      <w:marLeft w:val="0"/>
      <w:marRight w:val="0"/>
      <w:marTop w:val="0"/>
      <w:marBottom w:val="0"/>
      <w:divBdr>
        <w:top w:val="none" w:sz="0" w:space="0" w:color="auto"/>
        <w:left w:val="none" w:sz="0" w:space="0" w:color="auto"/>
        <w:bottom w:val="none" w:sz="0" w:space="0" w:color="auto"/>
        <w:right w:val="none" w:sz="0" w:space="0" w:color="auto"/>
      </w:divBdr>
    </w:div>
    <w:div w:id="748038240">
      <w:bodyDiv w:val="1"/>
      <w:marLeft w:val="0"/>
      <w:marRight w:val="0"/>
      <w:marTop w:val="0"/>
      <w:marBottom w:val="0"/>
      <w:divBdr>
        <w:top w:val="none" w:sz="0" w:space="0" w:color="auto"/>
        <w:left w:val="none" w:sz="0" w:space="0" w:color="auto"/>
        <w:bottom w:val="none" w:sz="0" w:space="0" w:color="auto"/>
        <w:right w:val="none" w:sz="0" w:space="0" w:color="auto"/>
      </w:divBdr>
    </w:div>
    <w:div w:id="753237273">
      <w:bodyDiv w:val="1"/>
      <w:marLeft w:val="0"/>
      <w:marRight w:val="0"/>
      <w:marTop w:val="0"/>
      <w:marBottom w:val="0"/>
      <w:divBdr>
        <w:top w:val="none" w:sz="0" w:space="0" w:color="auto"/>
        <w:left w:val="none" w:sz="0" w:space="0" w:color="auto"/>
        <w:bottom w:val="none" w:sz="0" w:space="0" w:color="auto"/>
        <w:right w:val="none" w:sz="0" w:space="0" w:color="auto"/>
      </w:divBdr>
    </w:div>
    <w:div w:id="890649773">
      <w:bodyDiv w:val="1"/>
      <w:marLeft w:val="0"/>
      <w:marRight w:val="0"/>
      <w:marTop w:val="0"/>
      <w:marBottom w:val="0"/>
      <w:divBdr>
        <w:top w:val="none" w:sz="0" w:space="0" w:color="auto"/>
        <w:left w:val="none" w:sz="0" w:space="0" w:color="auto"/>
        <w:bottom w:val="none" w:sz="0" w:space="0" w:color="auto"/>
        <w:right w:val="none" w:sz="0" w:space="0" w:color="auto"/>
      </w:divBdr>
      <w:divsChild>
        <w:div w:id="1212573174">
          <w:marLeft w:val="0"/>
          <w:marRight w:val="0"/>
          <w:marTop w:val="0"/>
          <w:marBottom w:val="0"/>
          <w:divBdr>
            <w:top w:val="none" w:sz="0" w:space="0" w:color="auto"/>
            <w:left w:val="none" w:sz="0" w:space="0" w:color="auto"/>
            <w:bottom w:val="none" w:sz="0" w:space="0" w:color="auto"/>
            <w:right w:val="none" w:sz="0" w:space="0" w:color="auto"/>
          </w:divBdr>
        </w:div>
      </w:divsChild>
    </w:div>
    <w:div w:id="907030889">
      <w:bodyDiv w:val="1"/>
      <w:marLeft w:val="0"/>
      <w:marRight w:val="0"/>
      <w:marTop w:val="0"/>
      <w:marBottom w:val="0"/>
      <w:divBdr>
        <w:top w:val="none" w:sz="0" w:space="0" w:color="auto"/>
        <w:left w:val="none" w:sz="0" w:space="0" w:color="auto"/>
        <w:bottom w:val="none" w:sz="0" w:space="0" w:color="auto"/>
        <w:right w:val="none" w:sz="0" w:space="0" w:color="auto"/>
      </w:divBdr>
    </w:div>
    <w:div w:id="952633927">
      <w:bodyDiv w:val="1"/>
      <w:marLeft w:val="0"/>
      <w:marRight w:val="0"/>
      <w:marTop w:val="0"/>
      <w:marBottom w:val="0"/>
      <w:divBdr>
        <w:top w:val="none" w:sz="0" w:space="0" w:color="auto"/>
        <w:left w:val="none" w:sz="0" w:space="0" w:color="auto"/>
        <w:bottom w:val="none" w:sz="0" w:space="0" w:color="auto"/>
        <w:right w:val="none" w:sz="0" w:space="0" w:color="auto"/>
      </w:divBdr>
    </w:div>
    <w:div w:id="1057321404">
      <w:bodyDiv w:val="1"/>
      <w:marLeft w:val="0"/>
      <w:marRight w:val="0"/>
      <w:marTop w:val="0"/>
      <w:marBottom w:val="0"/>
      <w:divBdr>
        <w:top w:val="none" w:sz="0" w:space="0" w:color="auto"/>
        <w:left w:val="none" w:sz="0" w:space="0" w:color="auto"/>
        <w:bottom w:val="none" w:sz="0" w:space="0" w:color="auto"/>
        <w:right w:val="none" w:sz="0" w:space="0" w:color="auto"/>
      </w:divBdr>
    </w:div>
    <w:div w:id="1242181554">
      <w:bodyDiv w:val="1"/>
      <w:marLeft w:val="0"/>
      <w:marRight w:val="0"/>
      <w:marTop w:val="0"/>
      <w:marBottom w:val="0"/>
      <w:divBdr>
        <w:top w:val="none" w:sz="0" w:space="0" w:color="auto"/>
        <w:left w:val="none" w:sz="0" w:space="0" w:color="auto"/>
        <w:bottom w:val="none" w:sz="0" w:space="0" w:color="auto"/>
        <w:right w:val="none" w:sz="0" w:space="0" w:color="auto"/>
      </w:divBdr>
    </w:div>
    <w:div w:id="1471898431">
      <w:bodyDiv w:val="1"/>
      <w:marLeft w:val="0"/>
      <w:marRight w:val="0"/>
      <w:marTop w:val="0"/>
      <w:marBottom w:val="0"/>
      <w:divBdr>
        <w:top w:val="none" w:sz="0" w:space="0" w:color="auto"/>
        <w:left w:val="none" w:sz="0" w:space="0" w:color="auto"/>
        <w:bottom w:val="none" w:sz="0" w:space="0" w:color="auto"/>
        <w:right w:val="none" w:sz="0" w:space="0" w:color="auto"/>
      </w:divBdr>
    </w:div>
    <w:div w:id="1558929346">
      <w:bodyDiv w:val="1"/>
      <w:marLeft w:val="0"/>
      <w:marRight w:val="0"/>
      <w:marTop w:val="0"/>
      <w:marBottom w:val="0"/>
      <w:divBdr>
        <w:top w:val="none" w:sz="0" w:space="0" w:color="auto"/>
        <w:left w:val="none" w:sz="0" w:space="0" w:color="auto"/>
        <w:bottom w:val="none" w:sz="0" w:space="0" w:color="auto"/>
        <w:right w:val="none" w:sz="0" w:space="0" w:color="auto"/>
      </w:divBdr>
    </w:div>
    <w:div w:id="1585452645">
      <w:bodyDiv w:val="1"/>
      <w:marLeft w:val="0"/>
      <w:marRight w:val="0"/>
      <w:marTop w:val="0"/>
      <w:marBottom w:val="0"/>
      <w:divBdr>
        <w:top w:val="none" w:sz="0" w:space="0" w:color="auto"/>
        <w:left w:val="none" w:sz="0" w:space="0" w:color="auto"/>
        <w:bottom w:val="none" w:sz="0" w:space="0" w:color="auto"/>
        <w:right w:val="none" w:sz="0" w:space="0" w:color="auto"/>
      </w:divBdr>
    </w:div>
    <w:div w:id="1642997345">
      <w:bodyDiv w:val="1"/>
      <w:marLeft w:val="0"/>
      <w:marRight w:val="0"/>
      <w:marTop w:val="0"/>
      <w:marBottom w:val="0"/>
      <w:divBdr>
        <w:top w:val="none" w:sz="0" w:space="0" w:color="auto"/>
        <w:left w:val="none" w:sz="0" w:space="0" w:color="auto"/>
        <w:bottom w:val="none" w:sz="0" w:space="0" w:color="auto"/>
        <w:right w:val="none" w:sz="0" w:space="0" w:color="auto"/>
      </w:divBdr>
    </w:div>
    <w:div w:id="1653749809">
      <w:bodyDiv w:val="1"/>
      <w:marLeft w:val="0"/>
      <w:marRight w:val="0"/>
      <w:marTop w:val="0"/>
      <w:marBottom w:val="0"/>
      <w:divBdr>
        <w:top w:val="none" w:sz="0" w:space="0" w:color="auto"/>
        <w:left w:val="none" w:sz="0" w:space="0" w:color="auto"/>
        <w:bottom w:val="none" w:sz="0" w:space="0" w:color="auto"/>
        <w:right w:val="none" w:sz="0" w:space="0" w:color="auto"/>
      </w:divBdr>
      <w:divsChild>
        <w:div w:id="238633725">
          <w:marLeft w:val="0"/>
          <w:marRight w:val="0"/>
          <w:marTop w:val="0"/>
          <w:marBottom w:val="258"/>
          <w:divBdr>
            <w:top w:val="none" w:sz="0" w:space="0" w:color="auto"/>
            <w:left w:val="none" w:sz="0" w:space="0" w:color="auto"/>
            <w:bottom w:val="none" w:sz="0" w:space="0" w:color="auto"/>
            <w:right w:val="none" w:sz="0" w:space="0" w:color="auto"/>
          </w:divBdr>
        </w:div>
        <w:div w:id="820001993">
          <w:marLeft w:val="0"/>
          <w:marRight w:val="0"/>
          <w:marTop w:val="344"/>
          <w:marBottom w:val="430"/>
          <w:divBdr>
            <w:top w:val="none" w:sz="0" w:space="0" w:color="auto"/>
            <w:left w:val="none" w:sz="0" w:space="0" w:color="auto"/>
            <w:bottom w:val="none" w:sz="0" w:space="0" w:color="auto"/>
            <w:right w:val="none" w:sz="0" w:space="0" w:color="auto"/>
          </w:divBdr>
          <w:divsChild>
            <w:div w:id="1829856264">
              <w:marLeft w:val="0"/>
              <w:marRight w:val="0"/>
              <w:marTop w:val="0"/>
              <w:marBottom w:val="0"/>
              <w:divBdr>
                <w:top w:val="none" w:sz="0" w:space="0" w:color="auto"/>
                <w:left w:val="none" w:sz="0" w:space="0" w:color="auto"/>
                <w:bottom w:val="none" w:sz="0" w:space="0" w:color="auto"/>
                <w:right w:val="none" w:sz="0" w:space="0" w:color="auto"/>
              </w:divBdr>
            </w:div>
          </w:divsChild>
        </w:div>
        <w:div w:id="1296838916">
          <w:marLeft w:val="0"/>
          <w:marRight w:val="0"/>
          <w:marTop w:val="344"/>
          <w:marBottom w:val="344"/>
          <w:divBdr>
            <w:top w:val="none" w:sz="0" w:space="0" w:color="auto"/>
            <w:left w:val="none" w:sz="0" w:space="0" w:color="auto"/>
            <w:bottom w:val="none" w:sz="0" w:space="0" w:color="auto"/>
            <w:right w:val="none" w:sz="0" w:space="0" w:color="auto"/>
          </w:divBdr>
          <w:divsChild>
            <w:div w:id="1420565564">
              <w:marLeft w:val="0"/>
              <w:marRight w:val="0"/>
              <w:marTop w:val="0"/>
              <w:marBottom w:val="0"/>
              <w:divBdr>
                <w:top w:val="none" w:sz="0" w:space="0" w:color="auto"/>
                <w:left w:val="none" w:sz="0" w:space="0" w:color="auto"/>
                <w:bottom w:val="none" w:sz="0" w:space="0" w:color="auto"/>
                <w:right w:val="none" w:sz="0" w:space="0" w:color="auto"/>
              </w:divBdr>
              <w:divsChild>
                <w:div w:id="69080995">
                  <w:marLeft w:val="0"/>
                  <w:marRight w:val="0"/>
                  <w:marTop w:val="0"/>
                  <w:marBottom w:val="0"/>
                  <w:divBdr>
                    <w:top w:val="none" w:sz="0" w:space="0" w:color="auto"/>
                    <w:left w:val="none" w:sz="0" w:space="0" w:color="auto"/>
                    <w:bottom w:val="none" w:sz="0" w:space="0" w:color="auto"/>
                    <w:right w:val="none" w:sz="0" w:space="0" w:color="auto"/>
                  </w:divBdr>
                </w:div>
                <w:div w:id="1968971743">
                  <w:marLeft w:val="0"/>
                  <w:marRight w:val="0"/>
                  <w:marTop w:val="0"/>
                  <w:marBottom w:val="172"/>
                  <w:divBdr>
                    <w:top w:val="none" w:sz="0" w:space="0" w:color="auto"/>
                    <w:left w:val="none" w:sz="0" w:space="0" w:color="auto"/>
                    <w:bottom w:val="none" w:sz="0" w:space="0" w:color="auto"/>
                    <w:right w:val="none" w:sz="0" w:space="0" w:color="auto"/>
                  </w:divBdr>
                </w:div>
              </w:divsChild>
            </w:div>
          </w:divsChild>
        </w:div>
        <w:div w:id="1351956745">
          <w:blockQuote w:val="1"/>
          <w:marLeft w:val="0"/>
          <w:marRight w:val="0"/>
          <w:marTop w:val="344"/>
          <w:marBottom w:val="258"/>
          <w:divBdr>
            <w:top w:val="none" w:sz="0" w:space="0" w:color="auto"/>
            <w:left w:val="none" w:sz="0" w:space="0" w:color="auto"/>
            <w:bottom w:val="none" w:sz="0" w:space="0" w:color="auto"/>
            <w:right w:val="none" w:sz="0" w:space="0" w:color="auto"/>
          </w:divBdr>
        </w:div>
        <w:div w:id="1457604572">
          <w:marLeft w:val="0"/>
          <w:marRight w:val="0"/>
          <w:marTop w:val="0"/>
          <w:marBottom w:val="258"/>
          <w:divBdr>
            <w:top w:val="none" w:sz="0" w:space="0" w:color="auto"/>
            <w:left w:val="none" w:sz="0" w:space="0" w:color="auto"/>
            <w:bottom w:val="none" w:sz="0" w:space="0" w:color="auto"/>
            <w:right w:val="none" w:sz="0" w:space="0" w:color="auto"/>
          </w:divBdr>
        </w:div>
        <w:div w:id="1997607486">
          <w:marLeft w:val="0"/>
          <w:marRight w:val="0"/>
          <w:marTop w:val="344"/>
          <w:marBottom w:val="344"/>
          <w:divBdr>
            <w:top w:val="none" w:sz="0" w:space="0" w:color="auto"/>
            <w:left w:val="none" w:sz="0" w:space="0" w:color="auto"/>
            <w:bottom w:val="none" w:sz="0" w:space="0" w:color="auto"/>
            <w:right w:val="none" w:sz="0" w:space="0" w:color="auto"/>
          </w:divBdr>
          <w:divsChild>
            <w:div w:id="1885286166">
              <w:marLeft w:val="0"/>
              <w:marRight w:val="0"/>
              <w:marTop w:val="0"/>
              <w:marBottom w:val="0"/>
              <w:divBdr>
                <w:top w:val="none" w:sz="0" w:space="0" w:color="auto"/>
                <w:left w:val="none" w:sz="0" w:space="0" w:color="auto"/>
                <w:bottom w:val="none" w:sz="0" w:space="0" w:color="auto"/>
                <w:right w:val="none" w:sz="0" w:space="0" w:color="auto"/>
              </w:divBdr>
              <w:divsChild>
                <w:div w:id="300616604">
                  <w:marLeft w:val="0"/>
                  <w:marRight w:val="0"/>
                  <w:marTop w:val="0"/>
                  <w:marBottom w:val="172"/>
                  <w:divBdr>
                    <w:top w:val="none" w:sz="0" w:space="0" w:color="auto"/>
                    <w:left w:val="none" w:sz="0" w:space="0" w:color="auto"/>
                    <w:bottom w:val="none" w:sz="0" w:space="0" w:color="auto"/>
                    <w:right w:val="none" w:sz="0" w:space="0" w:color="auto"/>
                  </w:divBdr>
                </w:div>
                <w:div w:id="608856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6716144">
      <w:bodyDiv w:val="1"/>
      <w:marLeft w:val="0"/>
      <w:marRight w:val="0"/>
      <w:marTop w:val="0"/>
      <w:marBottom w:val="0"/>
      <w:divBdr>
        <w:top w:val="none" w:sz="0" w:space="0" w:color="auto"/>
        <w:left w:val="none" w:sz="0" w:space="0" w:color="auto"/>
        <w:bottom w:val="none" w:sz="0" w:space="0" w:color="auto"/>
        <w:right w:val="none" w:sz="0" w:space="0" w:color="auto"/>
      </w:divBdr>
    </w:div>
    <w:div w:id="1992904112">
      <w:bodyDiv w:val="1"/>
      <w:marLeft w:val="0"/>
      <w:marRight w:val="0"/>
      <w:marTop w:val="0"/>
      <w:marBottom w:val="0"/>
      <w:divBdr>
        <w:top w:val="none" w:sz="0" w:space="0" w:color="auto"/>
        <w:left w:val="none" w:sz="0" w:space="0" w:color="auto"/>
        <w:bottom w:val="none" w:sz="0" w:space="0" w:color="auto"/>
        <w:right w:val="none" w:sz="0" w:space="0" w:color="auto"/>
      </w:divBdr>
    </w:div>
    <w:div w:id="2010135050">
      <w:bodyDiv w:val="1"/>
      <w:marLeft w:val="0"/>
      <w:marRight w:val="0"/>
      <w:marTop w:val="0"/>
      <w:marBottom w:val="0"/>
      <w:divBdr>
        <w:top w:val="none" w:sz="0" w:space="0" w:color="auto"/>
        <w:left w:val="none" w:sz="0" w:space="0" w:color="auto"/>
        <w:bottom w:val="none" w:sz="0" w:space="0" w:color="auto"/>
        <w:right w:val="none" w:sz="0" w:space="0" w:color="auto"/>
      </w:divBdr>
    </w:div>
    <w:div w:id="2030713260">
      <w:bodyDiv w:val="1"/>
      <w:marLeft w:val="0"/>
      <w:marRight w:val="0"/>
      <w:marTop w:val="0"/>
      <w:marBottom w:val="0"/>
      <w:divBdr>
        <w:top w:val="none" w:sz="0" w:space="0" w:color="auto"/>
        <w:left w:val="none" w:sz="0" w:space="0" w:color="auto"/>
        <w:bottom w:val="none" w:sz="0" w:space="0" w:color="auto"/>
        <w:right w:val="none" w:sz="0" w:space="0" w:color="auto"/>
      </w:divBdr>
    </w:div>
    <w:div w:id="2058432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hh.ru/search/vacancy/map?area=1&amp;bottom_left_lat=55.380252062282025&amp;bottom_left_lng=36.64521015136718&amp;geocode_type=QUADKEY&amp;items_on_page=100&amp;label=with_address&amp;ored_clusters=true&amp;search_period=30&amp;text=IT+&#1074;&#1088;&#1072;&#1095;&amp;top_right_lat=55.93072848943789&amp;top_right_lng=39.47556293457029&amp;width=2061&amp;height=709"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831D72-085E-429D-9BBB-5839335A4B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Pages>
  <Words>2293</Words>
  <Characters>13075</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ЗДОРОВЬЕ МОЛОДЕЖИ: ИНТЕРДИСЦИПЛИНАРНЫЙ ПОДХОД (правка ИСЭПН 05</vt:lpstr>
    </vt:vector>
  </TitlesOfParts>
  <Company>Hewlett-Packard</Company>
  <LinksUpToDate>false</LinksUpToDate>
  <CharactersWithSpaces>15338</CharactersWithSpaces>
  <SharedDoc>false</SharedDoc>
  <HLinks>
    <vt:vector size="6" baseType="variant">
      <vt:variant>
        <vt:i4>6357092</vt:i4>
      </vt:variant>
      <vt:variant>
        <vt:i4>0</vt:i4>
      </vt:variant>
      <vt:variant>
        <vt:i4>0</vt:i4>
      </vt:variant>
      <vt:variant>
        <vt:i4>5</vt:i4>
      </vt:variant>
      <vt:variant>
        <vt:lpwstr>https://doi.org/10.1377/hlthaff.2018.05091</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ЗДОРОВЬЕ МОЛОДЕЖИ: ИНТЕРДИСЦИПЛИНАРНЫЙ ПОДХОД (правка ИСЭПН 05</dc:title>
  <dc:creator>Sergey</dc:creator>
  <cp:lastModifiedBy>Пользователь</cp:lastModifiedBy>
  <cp:revision>4</cp:revision>
  <cp:lastPrinted>2024-03-19T10:33:00Z</cp:lastPrinted>
  <dcterms:created xsi:type="dcterms:W3CDTF">2024-03-19T11:08:00Z</dcterms:created>
  <dcterms:modified xsi:type="dcterms:W3CDTF">2024-03-19T11:21:00Z</dcterms:modified>
</cp:coreProperties>
</file>