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139" w:rsidRPr="007B20C5" w:rsidRDefault="00460BE8" w:rsidP="00E01541">
      <w:pPr>
        <w:widowControl w:val="0"/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B20C5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УДК </w:t>
      </w:r>
      <w:r w:rsidR="00704139" w:rsidRPr="007B20C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CE4FD0" w:rsidRPr="007B20C5">
        <w:rPr>
          <w:rFonts w:ascii="Times New Roman" w:hAnsi="Times New Roman" w:cs="Times New Roman"/>
          <w:b/>
          <w:sz w:val="24"/>
          <w:szCs w:val="24"/>
          <w:lang w:val="ru-RU"/>
        </w:rPr>
        <w:t>330.8</w:t>
      </w:r>
      <w:r w:rsidR="00100461" w:rsidRPr="007B20C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/ </w:t>
      </w:r>
      <w:r w:rsidR="00E01541" w:rsidRPr="007B20C5">
        <w:rPr>
          <w:rFonts w:ascii="Times New Roman" w:hAnsi="Times New Roman" w:cs="Times New Roman"/>
          <w:b/>
          <w:sz w:val="24"/>
          <w:szCs w:val="24"/>
          <w:lang w:val="ru-RU"/>
        </w:rPr>
        <w:t>ББК</w:t>
      </w:r>
      <w:r w:rsidR="00100461" w:rsidRPr="007B20C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65.02</w:t>
      </w:r>
    </w:p>
    <w:p w:rsidR="00BC3B5D" w:rsidRPr="007B20C5" w:rsidRDefault="000E1898" w:rsidP="00E01541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B20C5">
        <w:rPr>
          <w:rFonts w:ascii="Times New Roman" w:hAnsi="Times New Roman" w:cs="Times New Roman"/>
          <w:b/>
          <w:sz w:val="24"/>
          <w:szCs w:val="24"/>
          <w:lang w:val="ru-RU"/>
        </w:rPr>
        <w:t>Манукян</w:t>
      </w:r>
      <w:proofErr w:type="spellEnd"/>
      <w:r w:rsidRPr="007B20C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Г</w:t>
      </w:r>
      <w:r w:rsidR="0012296F" w:rsidRPr="007B20C5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Pr="007B20C5">
        <w:rPr>
          <w:rFonts w:ascii="Times New Roman" w:hAnsi="Times New Roman" w:cs="Times New Roman"/>
          <w:b/>
          <w:sz w:val="24"/>
          <w:szCs w:val="24"/>
          <w:lang w:val="ru-RU"/>
        </w:rPr>
        <w:t>Т</w:t>
      </w:r>
      <w:r w:rsidR="0012296F" w:rsidRPr="007B20C5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Pr="007B20C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33517B" w:rsidRPr="007B20C5" w:rsidRDefault="00743C30" w:rsidP="00E01541">
      <w:pPr>
        <w:shd w:val="clear" w:color="auto" w:fill="FFFFFF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B20C5">
        <w:rPr>
          <w:rFonts w:ascii="Times New Roman" w:hAnsi="Times New Roman" w:cs="Times New Roman"/>
          <w:b/>
          <w:sz w:val="24"/>
          <w:szCs w:val="24"/>
          <w:lang w:val="ru-RU"/>
        </w:rPr>
        <w:t>Арутюнян Г</w:t>
      </w:r>
      <w:r w:rsidR="0012296F" w:rsidRPr="007B20C5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Pr="007B20C5">
        <w:rPr>
          <w:rFonts w:ascii="Times New Roman" w:hAnsi="Times New Roman" w:cs="Times New Roman"/>
          <w:b/>
          <w:sz w:val="24"/>
          <w:szCs w:val="24"/>
          <w:lang w:val="ru-RU"/>
        </w:rPr>
        <w:t>А</w:t>
      </w:r>
      <w:r w:rsidR="0012296F" w:rsidRPr="007B20C5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="00704139" w:rsidRPr="007B20C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DE288C" w:rsidRPr="007B20C5" w:rsidRDefault="00A7377F" w:rsidP="00E0154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B20C5">
        <w:rPr>
          <w:rFonts w:ascii="Times New Roman" w:hAnsi="Times New Roman" w:cs="Times New Roman"/>
          <w:b/>
          <w:sz w:val="24"/>
          <w:szCs w:val="24"/>
          <w:lang w:val="ru-RU"/>
        </w:rPr>
        <w:t>МОДЕЛЬ «ЭКОНОМИЧЕСКОГО ЧЕЛОВЕКА» В НЕОКЛАССИЧЕСКОЙ ТЕОРИИ</w:t>
      </w:r>
    </w:p>
    <w:p w:rsidR="00E01541" w:rsidRPr="007B20C5" w:rsidRDefault="00E01541" w:rsidP="00A17426">
      <w:pPr>
        <w:spacing w:after="0" w:line="240" w:lineRule="auto"/>
        <w:ind w:firstLine="709"/>
        <w:jc w:val="both"/>
        <w:rPr>
          <w:rStyle w:val="a6"/>
          <w:rFonts w:ascii="Times New Roman" w:hAnsi="Times New Roman" w:cs="Times New Roman"/>
          <w:b/>
          <w:color w:val="auto"/>
          <w:sz w:val="24"/>
          <w:u w:val="none"/>
          <w:lang w:val="ru-RU"/>
        </w:rPr>
      </w:pPr>
    </w:p>
    <w:p w:rsidR="0084468C" w:rsidRPr="007B20C5" w:rsidRDefault="000E1898" w:rsidP="00403FA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7B20C5">
        <w:rPr>
          <w:rStyle w:val="a6"/>
          <w:rFonts w:ascii="Times New Roman" w:hAnsi="Times New Roman" w:cs="Times New Roman"/>
          <w:b/>
          <w:color w:val="auto"/>
          <w:sz w:val="24"/>
          <w:u w:val="none"/>
          <w:lang w:val="ru-RU"/>
        </w:rPr>
        <w:t>Аннотация</w:t>
      </w:r>
      <w:r w:rsidR="00A17426" w:rsidRPr="007B20C5">
        <w:rPr>
          <w:rStyle w:val="a6"/>
          <w:rFonts w:ascii="Times New Roman" w:hAnsi="Times New Roman" w:cs="Times New Roman"/>
          <w:b/>
          <w:color w:val="auto"/>
          <w:sz w:val="24"/>
          <w:u w:val="none"/>
          <w:lang w:val="ru-RU"/>
        </w:rPr>
        <w:t>.</w:t>
      </w:r>
      <w:r w:rsidRPr="007B20C5">
        <w:rPr>
          <w:rFonts w:ascii="Times New Roman" w:hAnsi="Times New Roman" w:cs="Times New Roman"/>
          <w:b/>
          <w:lang w:val="ru-RU"/>
        </w:rPr>
        <w:t xml:space="preserve"> </w:t>
      </w:r>
      <w:r w:rsidR="0084468C" w:rsidRPr="007B20C5">
        <w:rPr>
          <w:rFonts w:ascii="Times New Roman" w:hAnsi="Times New Roman" w:cs="Times New Roman"/>
          <w:i/>
          <w:sz w:val="24"/>
          <w:szCs w:val="24"/>
          <w:lang w:val="ru-RU"/>
        </w:rPr>
        <w:t xml:space="preserve">В </w:t>
      </w:r>
      <w:r w:rsidR="007B20C5" w:rsidRPr="007B20C5">
        <w:rPr>
          <w:rFonts w:ascii="Times New Roman" w:hAnsi="Times New Roman" w:cs="Times New Roman"/>
          <w:i/>
          <w:sz w:val="24"/>
          <w:szCs w:val="24"/>
          <w:lang w:val="ru-RU"/>
        </w:rPr>
        <w:t>работе</w:t>
      </w:r>
      <w:r w:rsidR="0084468C" w:rsidRPr="007B20C5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 w:rsidR="007B20C5" w:rsidRPr="007B20C5">
        <w:rPr>
          <w:rFonts w:ascii="Times New Roman" w:hAnsi="Times New Roman" w:cs="Times New Roman"/>
          <w:i/>
          <w:sz w:val="24"/>
          <w:szCs w:val="24"/>
          <w:lang w:val="ru-RU"/>
        </w:rPr>
        <w:t>рассмотрены</w:t>
      </w:r>
      <w:r w:rsidR="0084468C" w:rsidRPr="007B20C5">
        <w:rPr>
          <w:rFonts w:ascii="Times New Roman" w:hAnsi="Times New Roman" w:cs="Times New Roman"/>
          <w:i/>
          <w:sz w:val="24"/>
          <w:szCs w:val="24"/>
          <w:lang w:val="ru-RU"/>
        </w:rPr>
        <w:t xml:space="preserve"> особенности модели «</w:t>
      </w:r>
      <w:r w:rsidR="00E60B98" w:rsidRPr="007B20C5">
        <w:rPr>
          <w:rFonts w:ascii="Times New Roman" w:hAnsi="Times New Roman" w:cs="Times New Roman"/>
          <w:i/>
          <w:sz w:val="24"/>
          <w:szCs w:val="24"/>
          <w:lang w:val="ru-RU"/>
        </w:rPr>
        <w:t>э</w:t>
      </w:r>
      <w:r w:rsidR="0084468C" w:rsidRPr="007B20C5">
        <w:rPr>
          <w:rFonts w:ascii="Times New Roman" w:hAnsi="Times New Roman" w:cs="Times New Roman"/>
          <w:i/>
          <w:sz w:val="24"/>
          <w:szCs w:val="24"/>
          <w:lang w:val="ru-RU"/>
        </w:rPr>
        <w:t xml:space="preserve">кономического человека» </w:t>
      </w:r>
      <w:r w:rsidR="002E48A5" w:rsidRPr="007B20C5">
        <w:rPr>
          <w:rFonts w:ascii="Times New Roman" w:hAnsi="Times New Roman" w:cs="Times New Roman"/>
          <w:i/>
          <w:sz w:val="24"/>
          <w:szCs w:val="24"/>
          <w:lang w:val="ru-RU"/>
        </w:rPr>
        <w:t>с точки зрения</w:t>
      </w:r>
      <w:r w:rsidR="0084468C" w:rsidRPr="007B20C5">
        <w:rPr>
          <w:rFonts w:ascii="Times New Roman" w:hAnsi="Times New Roman" w:cs="Times New Roman"/>
          <w:i/>
          <w:sz w:val="24"/>
          <w:szCs w:val="24"/>
          <w:lang w:val="ru-RU"/>
        </w:rPr>
        <w:t xml:space="preserve"> ранней</w:t>
      </w:r>
      <w:r w:rsidR="00E34300" w:rsidRPr="007B20C5">
        <w:rPr>
          <w:rFonts w:ascii="Times New Roman" w:hAnsi="Times New Roman" w:cs="Times New Roman"/>
          <w:i/>
          <w:sz w:val="24"/>
          <w:szCs w:val="24"/>
          <w:lang w:val="ru-RU"/>
        </w:rPr>
        <w:t xml:space="preserve"> и поздней</w:t>
      </w:r>
      <w:r w:rsidR="0084468C" w:rsidRPr="007B20C5">
        <w:rPr>
          <w:rFonts w:ascii="Times New Roman" w:hAnsi="Times New Roman" w:cs="Times New Roman"/>
          <w:i/>
          <w:sz w:val="24"/>
          <w:szCs w:val="24"/>
          <w:lang w:val="ru-RU"/>
        </w:rPr>
        <w:t xml:space="preserve"> неоклассической </w:t>
      </w:r>
      <w:r w:rsidR="002E48A5" w:rsidRPr="007B20C5">
        <w:rPr>
          <w:rFonts w:ascii="Times New Roman" w:hAnsi="Times New Roman" w:cs="Times New Roman"/>
          <w:i/>
          <w:sz w:val="24"/>
          <w:szCs w:val="24"/>
          <w:lang w:val="ru-RU"/>
        </w:rPr>
        <w:t xml:space="preserve">теории, </w:t>
      </w:r>
      <w:r w:rsidR="00856057" w:rsidRPr="007B20C5">
        <w:rPr>
          <w:rFonts w:ascii="Times New Roman" w:hAnsi="Times New Roman" w:cs="Times New Roman"/>
          <w:i/>
          <w:sz w:val="24"/>
          <w:szCs w:val="24"/>
          <w:lang w:val="ru-RU"/>
        </w:rPr>
        <w:t>маржиналистского направления</w:t>
      </w:r>
      <w:r w:rsidR="00E34300" w:rsidRPr="007B20C5">
        <w:rPr>
          <w:rFonts w:ascii="Times New Roman" w:hAnsi="Times New Roman" w:cs="Times New Roman"/>
          <w:i/>
          <w:sz w:val="24"/>
          <w:szCs w:val="24"/>
          <w:lang w:val="ru-RU"/>
        </w:rPr>
        <w:t xml:space="preserve">, </w:t>
      </w:r>
      <w:r w:rsidR="0084468C" w:rsidRPr="007B20C5">
        <w:rPr>
          <w:rFonts w:ascii="Times New Roman" w:hAnsi="Times New Roman" w:cs="Times New Roman"/>
          <w:i/>
          <w:sz w:val="24"/>
          <w:szCs w:val="24"/>
          <w:lang w:val="ru-RU"/>
        </w:rPr>
        <w:t xml:space="preserve">концепции </w:t>
      </w:r>
      <w:r w:rsidR="00E34300" w:rsidRPr="007B20C5">
        <w:rPr>
          <w:rFonts w:ascii="Times New Roman" w:hAnsi="Times New Roman" w:cs="Times New Roman"/>
          <w:i/>
          <w:sz w:val="24"/>
          <w:szCs w:val="24"/>
          <w:lang w:val="ru-RU"/>
        </w:rPr>
        <w:t>А. Маршалла</w:t>
      </w:r>
      <w:r w:rsidR="0084468C" w:rsidRPr="007B20C5">
        <w:rPr>
          <w:rFonts w:ascii="Times New Roman" w:hAnsi="Times New Roman" w:cs="Times New Roman"/>
          <w:i/>
          <w:sz w:val="24"/>
          <w:szCs w:val="24"/>
          <w:lang w:val="ru-RU"/>
        </w:rPr>
        <w:t xml:space="preserve">. </w:t>
      </w:r>
      <w:r w:rsidR="002E48A5" w:rsidRPr="007B20C5">
        <w:rPr>
          <w:rFonts w:ascii="Times New Roman" w:hAnsi="Times New Roman" w:cs="Times New Roman"/>
          <w:i/>
          <w:sz w:val="24"/>
          <w:szCs w:val="24"/>
          <w:lang w:val="ru-RU"/>
        </w:rPr>
        <w:t>О</w:t>
      </w:r>
      <w:r w:rsidR="0084468C" w:rsidRPr="007B20C5">
        <w:rPr>
          <w:rFonts w:ascii="Times New Roman" w:hAnsi="Times New Roman" w:cs="Times New Roman"/>
          <w:i/>
          <w:sz w:val="24"/>
          <w:szCs w:val="24"/>
          <w:lang w:val="ru-RU"/>
        </w:rPr>
        <w:t>бобщены преимущества и недостатки неоклассическо</w:t>
      </w:r>
      <w:r w:rsidR="00E34300" w:rsidRPr="007B20C5">
        <w:rPr>
          <w:rFonts w:ascii="Times New Roman" w:hAnsi="Times New Roman" w:cs="Times New Roman"/>
          <w:i/>
          <w:sz w:val="24"/>
          <w:szCs w:val="24"/>
          <w:lang w:val="ru-RU"/>
        </w:rPr>
        <w:t>го</w:t>
      </w:r>
      <w:r w:rsidR="0084468C" w:rsidRPr="007B20C5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 w:rsidR="00E34300" w:rsidRPr="007B20C5">
        <w:rPr>
          <w:rFonts w:ascii="Times New Roman" w:hAnsi="Times New Roman" w:cs="Times New Roman"/>
          <w:i/>
          <w:sz w:val="24"/>
          <w:szCs w:val="24"/>
          <w:lang w:val="ru-RU"/>
        </w:rPr>
        <w:t>подхода</w:t>
      </w:r>
      <w:r w:rsidR="007B20C5" w:rsidRPr="007B20C5">
        <w:rPr>
          <w:rFonts w:ascii="Times New Roman" w:hAnsi="Times New Roman" w:cs="Times New Roman"/>
          <w:i/>
          <w:sz w:val="24"/>
          <w:szCs w:val="24"/>
          <w:lang w:val="ru-RU"/>
        </w:rPr>
        <w:t>.</w:t>
      </w:r>
    </w:p>
    <w:p w:rsidR="00FF2ACC" w:rsidRPr="007B20C5" w:rsidRDefault="000E1898" w:rsidP="00403FAC">
      <w:pPr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B20C5">
        <w:rPr>
          <w:rFonts w:ascii="Times New Roman" w:hAnsi="Times New Roman" w:cs="Times New Roman"/>
          <w:b/>
          <w:lang w:val="ru-RU"/>
        </w:rPr>
        <w:t xml:space="preserve">Ключевые слова: </w:t>
      </w:r>
      <w:r w:rsidR="00FF2ACC" w:rsidRPr="007B20C5">
        <w:rPr>
          <w:rFonts w:ascii="Times New Roman" w:hAnsi="Times New Roman" w:cs="Times New Roman"/>
          <w:i/>
          <w:sz w:val="24"/>
          <w:szCs w:val="24"/>
          <w:lang w:val="ru-RU"/>
        </w:rPr>
        <w:t xml:space="preserve">экономический человек, поведенческая экономика, рациональный </w:t>
      </w:r>
      <w:proofErr w:type="spellStart"/>
      <w:r w:rsidR="00FF2ACC" w:rsidRPr="007B20C5">
        <w:rPr>
          <w:rFonts w:ascii="Times New Roman" w:hAnsi="Times New Roman" w:cs="Times New Roman"/>
          <w:i/>
          <w:sz w:val="24"/>
          <w:szCs w:val="24"/>
          <w:lang w:val="ru-RU"/>
        </w:rPr>
        <w:t>максимизатор</w:t>
      </w:r>
      <w:proofErr w:type="spellEnd"/>
    </w:p>
    <w:p w:rsidR="00DE288C" w:rsidRPr="007B20C5" w:rsidRDefault="00DE288C" w:rsidP="00403F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B20C5">
        <w:rPr>
          <w:rFonts w:ascii="Times New Roman" w:hAnsi="Times New Roman" w:cs="Times New Roman"/>
          <w:sz w:val="24"/>
          <w:szCs w:val="24"/>
          <w:lang w:val="ru-RU"/>
        </w:rPr>
        <w:t>Для учета человеческого фактора необходимо охарактеризовать особенности желаний, предпочтений, систем</w:t>
      </w:r>
      <w:r w:rsidR="00257591" w:rsidRPr="007B20C5">
        <w:rPr>
          <w:rFonts w:ascii="Times New Roman" w:hAnsi="Times New Roman" w:cs="Times New Roman"/>
          <w:sz w:val="24"/>
          <w:szCs w:val="24"/>
          <w:lang w:val="ru-RU"/>
        </w:rPr>
        <w:t>у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ценностей, моделей поведения при взаимодействии друг друга и других финансово-экономических отношений.</w:t>
      </w:r>
    </w:p>
    <w:p w:rsidR="00DE288C" w:rsidRPr="007B20C5" w:rsidRDefault="00DE288C" w:rsidP="00403F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Восприятие поведения человека разнообразно и </w:t>
      </w:r>
      <w:proofErr w:type="spellStart"/>
      <w:r w:rsidRPr="007B20C5">
        <w:rPr>
          <w:rFonts w:ascii="Times New Roman" w:hAnsi="Times New Roman" w:cs="Times New Roman"/>
          <w:sz w:val="24"/>
          <w:szCs w:val="24"/>
          <w:lang w:val="ru-RU"/>
        </w:rPr>
        <w:t>многосодержательно</w:t>
      </w:r>
      <w:proofErr w:type="spellEnd"/>
      <w:r w:rsidRPr="007B20C5">
        <w:rPr>
          <w:rFonts w:ascii="Times New Roman" w:hAnsi="Times New Roman" w:cs="Times New Roman"/>
          <w:sz w:val="24"/>
          <w:szCs w:val="24"/>
          <w:lang w:val="ru-RU"/>
        </w:rPr>
        <w:t>, что приводит к уникальным подходам к решению социально-экономических проблем деятельности и развития общества. Несколько основных теоретических описаний исторически сложившегося человеческого поведения соответствуют теоретическим конструкциям, принятым в различных экономических подходах.</w:t>
      </w:r>
    </w:p>
    <w:p w:rsidR="00DE288C" w:rsidRPr="007B20C5" w:rsidRDefault="00DE288C" w:rsidP="00403F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B20C5">
        <w:rPr>
          <w:rFonts w:ascii="Times New Roman" w:hAnsi="Times New Roman" w:cs="Times New Roman"/>
          <w:sz w:val="24"/>
          <w:szCs w:val="24"/>
          <w:lang w:val="ru-RU"/>
        </w:rPr>
        <w:lastRenderedPageBreak/>
        <w:t>В двадцатом веке доминирующим подходом в экономике была неоклассическая модель, которая представляла более узкий взгляд на человеческую мотивацию. Согласно неоклассической модели, существует два основных типа экономических субъектов: фирмы, которые, как предполагается, максимизируют свою прибыль от экономической деятельности, и домашние хозяйства, которые, как предполагается, максимизируют свою полезность (или удовлетворение) от потребления товаров и услуг. Аксиома рациональности гласит, что «рациональный экономический человек максимизирует свою полезность», «личный интерес» или «благосостояние». Преследование собственных интересов — единственное, чего преследуют рациональные экономические субъекты, а все остальное иррационально.</w:t>
      </w:r>
      <w:r w:rsidR="000433D9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57591" w:rsidRPr="007B20C5">
        <w:rPr>
          <w:rFonts w:ascii="Times New Roman" w:hAnsi="Times New Roman" w:cs="Times New Roman"/>
          <w:sz w:val="24"/>
          <w:szCs w:val="24"/>
          <w:lang w:val="ru-RU"/>
        </w:rPr>
        <w:t>По мнению ранних неоклассиков, в том числе</w:t>
      </w:r>
      <w:r w:rsidR="000433D9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У. </w:t>
      </w:r>
      <w:proofErr w:type="spellStart"/>
      <w:r w:rsidR="000433D9" w:rsidRPr="007B20C5">
        <w:rPr>
          <w:rFonts w:ascii="Times New Roman" w:hAnsi="Times New Roman" w:cs="Times New Roman"/>
          <w:sz w:val="24"/>
          <w:szCs w:val="24"/>
          <w:lang w:val="ru-RU"/>
        </w:rPr>
        <w:t>Джевонса</w:t>
      </w:r>
      <w:proofErr w:type="spellEnd"/>
      <w:r w:rsidR="000433D9" w:rsidRPr="007B20C5">
        <w:rPr>
          <w:rFonts w:ascii="Times New Roman" w:hAnsi="Times New Roman" w:cs="Times New Roman"/>
          <w:sz w:val="24"/>
          <w:szCs w:val="24"/>
          <w:lang w:val="ru-RU"/>
        </w:rPr>
        <w:t>, экономика основана на гедонистической психологии, то есть на описании индивидуального поведения, при котором люди стремятся максимизировать удо</w:t>
      </w:r>
      <w:r w:rsidR="00167E65" w:rsidRPr="007B20C5">
        <w:rPr>
          <w:rFonts w:ascii="Times New Roman" w:hAnsi="Times New Roman" w:cs="Times New Roman"/>
          <w:sz w:val="24"/>
          <w:szCs w:val="24"/>
          <w:lang w:val="ru-RU"/>
        </w:rPr>
        <w:t>вольствие и минимизировать боль</w:t>
      </w:r>
      <w:r w:rsidR="006B6F62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[</w:t>
      </w:r>
      <w:r w:rsidR="002E48A5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7, </w:t>
      </w:r>
      <w:r w:rsidR="00E01541" w:rsidRPr="007B20C5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="002E48A5" w:rsidRPr="007B20C5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. </w:t>
      </w:r>
      <w:r w:rsidR="004B3293" w:rsidRPr="007B20C5">
        <w:rPr>
          <w:rFonts w:ascii="Times New Roman" w:hAnsi="Times New Roman" w:cs="Times New Roman"/>
          <w:iCs/>
          <w:sz w:val="24"/>
          <w:szCs w:val="24"/>
          <w:lang w:val="ru-RU"/>
        </w:rPr>
        <w:t>8</w:t>
      </w:r>
      <w:r w:rsidR="006B6F62" w:rsidRPr="007B20C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. Гедонистическая психология позволяет людям действовать иррационально, потому что, например, они не могут правильно предсказать удовольствие, которое возникнет в результате определенных действий. По словам </w:t>
      </w:r>
      <w:proofErr w:type="spellStart"/>
      <w:r w:rsidRPr="007B20C5">
        <w:rPr>
          <w:rFonts w:ascii="Times New Roman" w:hAnsi="Times New Roman" w:cs="Times New Roman"/>
          <w:sz w:val="24"/>
          <w:szCs w:val="24"/>
          <w:lang w:val="ru-RU"/>
        </w:rPr>
        <w:t>Джевонса</w:t>
      </w:r>
      <w:proofErr w:type="spellEnd"/>
      <w:r w:rsidRPr="007B20C5">
        <w:rPr>
          <w:rFonts w:ascii="Times New Roman" w:hAnsi="Times New Roman" w:cs="Times New Roman"/>
          <w:sz w:val="24"/>
          <w:szCs w:val="24"/>
          <w:lang w:val="ru-RU"/>
        </w:rPr>
        <w:t>: «Удовольствие и боль, несомненно, являются конечными предметами экономических расчетов. Максимально удовлетворить наши потребности с наименьшими усилиями… иными словами, максимизировать удовольствие — вот задача экономики»</w:t>
      </w:r>
      <w:r w:rsidR="00D11EA9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[</w:t>
      </w:r>
      <w:r w:rsidR="00B86712" w:rsidRPr="007B20C5">
        <w:rPr>
          <w:rFonts w:ascii="Times New Roman" w:hAnsi="Times New Roman" w:cs="Times New Roman"/>
          <w:sz w:val="24"/>
          <w:szCs w:val="24"/>
          <w:lang w:val="ru-RU"/>
        </w:rPr>
        <w:t>7</w:t>
      </w:r>
      <w:r w:rsidR="00D11EA9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E01541" w:rsidRPr="007B20C5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="00D11EA9" w:rsidRPr="007B20C5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. </w:t>
      </w:r>
      <w:r w:rsidR="00E04B4E" w:rsidRPr="007B20C5">
        <w:rPr>
          <w:rFonts w:ascii="Times New Roman" w:hAnsi="Times New Roman" w:cs="Times New Roman"/>
          <w:iCs/>
          <w:sz w:val="24"/>
          <w:szCs w:val="24"/>
          <w:lang w:val="ru-RU"/>
        </w:rPr>
        <w:t>4</w:t>
      </w:r>
      <w:r w:rsidR="00D11EA9" w:rsidRPr="007B20C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="00CA142D" w:rsidRPr="007B20C5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D11EA9" w:rsidRPr="007B20C5">
        <w:rPr>
          <w:rFonts w:ascii="Times New Roman" w:hAnsi="Times New Roman" w:cs="Times New Roman"/>
          <w:sz w:val="16"/>
          <w:szCs w:val="16"/>
          <w:lang w:val="ru-RU"/>
        </w:rPr>
        <w:t xml:space="preserve"> </w:t>
      </w:r>
    </w:p>
    <w:p w:rsidR="00DE288C" w:rsidRPr="007B20C5" w:rsidRDefault="00DE288C" w:rsidP="00403F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7B20C5">
        <w:rPr>
          <w:rFonts w:ascii="Times New Roman" w:hAnsi="Times New Roman" w:cs="Times New Roman"/>
          <w:sz w:val="24"/>
          <w:szCs w:val="24"/>
          <w:lang w:val="ru-RU"/>
        </w:rPr>
        <w:t>Фундаментальное предположение более поздних экономистов-неоклассиков заключается в том, что у людей есть предпочтения.</w:t>
      </w:r>
      <w:proofErr w:type="gramEnd"/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Как заметил Л. </w:t>
      </w:r>
      <w:proofErr w:type="spellStart"/>
      <w:r w:rsidRPr="007B20C5">
        <w:rPr>
          <w:rFonts w:ascii="Times New Roman" w:hAnsi="Times New Roman" w:cs="Times New Roman"/>
          <w:sz w:val="24"/>
          <w:szCs w:val="24"/>
          <w:lang w:val="ru-RU"/>
        </w:rPr>
        <w:t>Роббинс</w:t>
      </w:r>
      <w:proofErr w:type="spellEnd"/>
      <w:r w:rsidRPr="007B20C5">
        <w:rPr>
          <w:rFonts w:ascii="Times New Roman" w:hAnsi="Times New Roman" w:cs="Times New Roman"/>
          <w:sz w:val="24"/>
          <w:szCs w:val="24"/>
          <w:lang w:val="ru-RU"/>
        </w:rPr>
        <w:t>, «разные товары имеют разное использование, и это разное использование имеет разные значения</w:t>
      </w:r>
      <w:r w:rsidR="001135F7" w:rsidRPr="007B20C5">
        <w:rPr>
          <w:rFonts w:ascii="Times New Roman" w:hAnsi="Times New Roman" w:cs="Times New Roman"/>
          <w:sz w:val="24"/>
          <w:szCs w:val="24"/>
          <w:lang w:val="ru-RU"/>
        </w:rPr>
        <w:t>: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такое действие, которое будет использовано в данной ситуации, было бы предпочтительнее другого, и одно благо предпочтительнее другого»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[1</w:t>
      </w:r>
      <w:r w:rsidR="00B86712" w:rsidRPr="007B20C5">
        <w:rPr>
          <w:rFonts w:ascii="Times New Roman" w:hAnsi="Times New Roman" w:cs="Times New Roman"/>
          <w:sz w:val="24"/>
          <w:szCs w:val="24"/>
          <w:lang w:val="ru-RU"/>
        </w:rPr>
        <w:t>1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E01541" w:rsidRPr="007B20C5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="002E48A5" w:rsidRPr="007B20C5">
        <w:rPr>
          <w:rFonts w:ascii="Times New Roman" w:hAnsi="Times New Roman" w:cs="Times New Roman"/>
          <w:iCs/>
          <w:sz w:val="24"/>
          <w:szCs w:val="24"/>
          <w:lang w:val="ru-RU"/>
        </w:rPr>
        <w:t>.</w:t>
      </w:r>
      <w:r w:rsidR="007807EC" w:rsidRPr="007B20C5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 85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gramStart"/>
      <w:r w:rsidRPr="007B20C5">
        <w:rPr>
          <w:rFonts w:ascii="Times New Roman" w:hAnsi="Times New Roman" w:cs="Times New Roman"/>
          <w:sz w:val="24"/>
          <w:szCs w:val="24"/>
          <w:lang w:val="ru-RU"/>
        </w:rPr>
        <w:t>Экономисты-неоклассики</w:t>
      </w:r>
      <w:proofErr w:type="gramEnd"/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того времени хотели отойти от всех видов психологии, отвергая идею о том, что гармония является научно приемлемым способом определения таких состояний</w:t>
      </w:r>
      <w:r w:rsidR="002E48A5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B86712" w:rsidRPr="007B20C5">
        <w:rPr>
          <w:rFonts w:ascii="Times New Roman" w:hAnsi="Times New Roman" w:cs="Times New Roman"/>
          <w:sz w:val="24"/>
          <w:szCs w:val="24"/>
          <w:lang w:val="ru-RU"/>
        </w:rPr>
        <w:t>9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E01541" w:rsidRPr="007B20C5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="007807EC" w:rsidRPr="007B20C5">
        <w:rPr>
          <w:rFonts w:ascii="Times New Roman" w:hAnsi="Times New Roman" w:cs="Times New Roman"/>
          <w:iCs/>
          <w:sz w:val="24"/>
          <w:szCs w:val="24"/>
          <w:lang w:val="ru-RU"/>
        </w:rPr>
        <w:t>. 1293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E288C" w:rsidRPr="007B20C5" w:rsidRDefault="00DE288C" w:rsidP="00403F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Ранние </w:t>
      </w:r>
      <w:proofErr w:type="gramStart"/>
      <w:r w:rsidRPr="007B20C5">
        <w:rPr>
          <w:rFonts w:ascii="Times New Roman" w:hAnsi="Times New Roman" w:cs="Times New Roman"/>
          <w:sz w:val="24"/>
          <w:szCs w:val="24"/>
          <w:lang w:val="ru-RU"/>
        </w:rPr>
        <w:t>экономисты-неоклассики</w:t>
      </w:r>
      <w:proofErr w:type="gramEnd"/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делали предположения об индивидуальной психологии, например, о том, как чувства удовольствия и боли меняются в результате потребления, и выводили о свойствах предпочтений, например о том, что предпочтения должны быть преходящими; послевоенная неоклассика просто считает мимолетность предпочтений аксиомой</w:t>
      </w:r>
      <w:r w:rsidR="00E01541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58211D" w:rsidRPr="007B20C5">
        <w:rPr>
          <w:rFonts w:ascii="Times New Roman" w:hAnsi="Times New Roman" w:cs="Times New Roman"/>
          <w:sz w:val="24"/>
          <w:szCs w:val="24"/>
          <w:lang w:val="ru-RU"/>
        </w:rPr>
        <w:t>8</w:t>
      </w:r>
      <w:r w:rsidR="002E48A5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E01541" w:rsidRPr="007B20C5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="002E48A5" w:rsidRPr="007B20C5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. </w:t>
      </w:r>
      <w:r w:rsidR="007807EC" w:rsidRPr="007B20C5">
        <w:rPr>
          <w:rFonts w:ascii="Times New Roman" w:hAnsi="Times New Roman" w:cs="Times New Roman"/>
          <w:iCs/>
          <w:sz w:val="24"/>
          <w:szCs w:val="24"/>
          <w:lang w:val="ru-RU"/>
        </w:rPr>
        <w:t>5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E288C" w:rsidRPr="007B20C5" w:rsidRDefault="00DE288C" w:rsidP="00403F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Еще один важный шаг в развитии человеческой модели в экономике в контексте неоклассики сделали </w:t>
      </w:r>
      <w:proofErr w:type="spellStart"/>
      <w:r w:rsidRPr="007B20C5">
        <w:rPr>
          <w:rFonts w:ascii="Times New Roman" w:hAnsi="Times New Roman" w:cs="Times New Roman"/>
          <w:sz w:val="24"/>
          <w:szCs w:val="24"/>
          <w:lang w:val="ru-RU"/>
        </w:rPr>
        <w:t>маржиналисты</w:t>
      </w:r>
      <w:proofErr w:type="spellEnd"/>
      <w:r w:rsidRPr="007B20C5">
        <w:rPr>
          <w:rFonts w:ascii="Times New Roman" w:hAnsi="Times New Roman" w:cs="Times New Roman"/>
          <w:sz w:val="24"/>
          <w:szCs w:val="24"/>
          <w:lang w:val="ru-RU"/>
        </w:rPr>
        <w:t>. К.</w:t>
      </w:r>
      <w:r w:rsidR="00930562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30562" w:rsidRPr="007B20C5">
        <w:rPr>
          <w:rFonts w:ascii="Times New Roman" w:hAnsi="Times New Roman" w:cs="Times New Roman"/>
          <w:sz w:val="24"/>
          <w:szCs w:val="24"/>
          <w:lang w:val="ru-RU"/>
        </w:rPr>
        <w:t>Менгер</w:t>
      </w:r>
      <w:proofErr w:type="spellEnd"/>
      <w:r w:rsidR="00930562" w:rsidRPr="007B20C5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В исследованиях </w:t>
      </w:r>
      <w:proofErr w:type="spellStart"/>
      <w:r w:rsidRPr="007B20C5">
        <w:rPr>
          <w:rFonts w:ascii="Times New Roman" w:hAnsi="Times New Roman" w:cs="Times New Roman"/>
          <w:sz w:val="24"/>
          <w:szCs w:val="24"/>
          <w:lang w:val="ru-RU"/>
        </w:rPr>
        <w:t>Менгера</w:t>
      </w:r>
      <w:proofErr w:type="spellEnd"/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proofErr w:type="spellStart"/>
      <w:r w:rsidRPr="007B20C5">
        <w:rPr>
          <w:rFonts w:ascii="Times New Roman" w:hAnsi="Times New Roman" w:cs="Times New Roman"/>
          <w:sz w:val="24"/>
          <w:szCs w:val="24"/>
          <w:lang w:val="ru-RU"/>
        </w:rPr>
        <w:t>Джевонса</w:t>
      </w:r>
      <w:proofErr w:type="spellEnd"/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-Вальраса сформировалась новая модель человека </w:t>
      </w:r>
      <w:r w:rsidR="007B20C5"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модель «рационального </w:t>
      </w:r>
      <w:proofErr w:type="spellStart"/>
      <w:r w:rsidRPr="007B20C5">
        <w:rPr>
          <w:rFonts w:ascii="Times New Roman" w:hAnsi="Times New Roman" w:cs="Times New Roman"/>
          <w:sz w:val="24"/>
          <w:szCs w:val="24"/>
          <w:lang w:val="ru-RU"/>
        </w:rPr>
        <w:t>максимизатора</w:t>
      </w:r>
      <w:proofErr w:type="spellEnd"/>
      <w:r w:rsidRPr="007B20C5">
        <w:rPr>
          <w:rFonts w:ascii="Times New Roman" w:hAnsi="Times New Roman" w:cs="Times New Roman"/>
          <w:sz w:val="24"/>
          <w:szCs w:val="24"/>
          <w:lang w:val="ru-RU"/>
        </w:rPr>
        <w:t>», то есть человек в своем экономическом поведении руководствуется принципом «максимизации ожидаемой полезности», который всегда стремится максимизировать полезность</w:t>
      </w:r>
      <w:r w:rsidR="00E01541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58211D" w:rsidRPr="007B20C5">
        <w:rPr>
          <w:rFonts w:ascii="Times New Roman" w:hAnsi="Times New Roman" w:cs="Times New Roman"/>
          <w:sz w:val="24"/>
          <w:szCs w:val="24"/>
          <w:lang w:val="ru-RU"/>
        </w:rPr>
        <w:t>6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E01541" w:rsidRPr="007B20C5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="007807EC" w:rsidRPr="007B20C5">
        <w:rPr>
          <w:rFonts w:ascii="Times New Roman" w:hAnsi="Times New Roman" w:cs="Times New Roman"/>
          <w:iCs/>
          <w:sz w:val="24"/>
          <w:szCs w:val="24"/>
          <w:lang w:val="ru-RU"/>
        </w:rPr>
        <w:t>. 127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E288C" w:rsidRPr="007B20C5" w:rsidRDefault="00DE288C" w:rsidP="00403F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7B20C5">
        <w:rPr>
          <w:rFonts w:ascii="Times New Roman" w:hAnsi="Times New Roman" w:cs="Times New Roman"/>
          <w:sz w:val="24"/>
          <w:szCs w:val="24"/>
          <w:lang w:val="ru-RU"/>
        </w:rPr>
        <w:t>Особенности концепции человеческого оптимизатора</w:t>
      </w:r>
      <w:r w:rsidR="00930562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у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B20C5">
        <w:rPr>
          <w:rFonts w:ascii="Times New Roman" w:hAnsi="Times New Roman" w:cs="Times New Roman"/>
          <w:sz w:val="24"/>
          <w:szCs w:val="24"/>
          <w:lang w:val="ru-RU"/>
        </w:rPr>
        <w:t>маржиналистов</w:t>
      </w:r>
      <w:proofErr w:type="spellEnd"/>
      <w:r w:rsidR="00CA142D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>стремление к максимальной полезности или прибыли и минимальным затратам, устойчивость системы индивидуальных предпочтений во времени и независимость от внешних условий и личности, сопоставление целей со средствами их достижения, умение выбирать их оптимальный вариант, владение полной информацией, мгновенная реакция на изменения внешних условий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[</w:t>
      </w:r>
      <w:r w:rsidR="0058211D" w:rsidRPr="007B20C5">
        <w:rPr>
          <w:rFonts w:ascii="Times New Roman" w:hAnsi="Times New Roman" w:cs="Times New Roman"/>
          <w:sz w:val="24"/>
          <w:szCs w:val="24"/>
          <w:lang w:val="ru-RU"/>
        </w:rPr>
        <w:t>4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>, с</w:t>
      </w:r>
      <w:r w:rsidR="007807EC" w:rsidRPr="007B20C5">
        <w:rPr>
          <w:rFonts w:ascii="Times New Roman" w:hAnsi="Times New Roman" w:cs="Times New Roman"/>
          <w:iCs/>
          <w:sz w:val="24"/>
          <w:szCs w:val="24"/>
          <w:lang w:val="ru-RU"/>
        </w:rPr>
        <w:t>. 136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</w:p>
    <w:p w:rsidR="00DE288C" w:rsidRPr="007B20C5" w:rsidRDefault="00DE288C" w:rsidP="00403F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Австрийская школа внесла значительный вклад в изучение поведения экономических агентов. Яркий представитель этого направления Л. </w:t>
      </w:r>
      <w:proofErr w:type="spellStart"/>
      <w:r w:rsidR="00930562" w:rsidRPr="007B20C5">
        <w:rPr>
          <w:rFonts w:ascii="Times New Roman" w:hAnsi="Times New Roman" w:cs="Times New Roman"/>
          <w:sz w:val="24"/>
          <w:szCs w:val="24"/>
          <w:lang w:val="ru-RU"/>
        </w:rPr>
        <w:t>Мизес</w:t>
      </w:r>
      <w:proofErr w:type="spellEnd"/>
      <w:r w:rsidR="00930562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По мнению </w:t>
      </w:r>
      <w:proofErr w:type="spellStart"/>
      <w:r w:rsidRPr="007B20C5">
        <w:rPr>
          <w:rFonts w:ascii="Times New Roman" w:hAnsi="Times New Roman" w:cs="Times New Roman"/>
          <w:sz w:val="24"/>
          <w:szCs w:val="24"/>
          <w:lang w:val="ru-RU"/>
        </w:rPr>
        <w:t>Мизеса</w:t>
      </w:r>
      <w:proofErr w:type="spellEnd"/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, экономическая теория должна строиться на анализе человеческой деятельности, поскольку вся экономическая 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lastRenderedPageBreak/>
        <w:t>реальность представляет собой сумму действий отдельных экономических агентов. В основном вопрос поведения человека рассматривается в рамках процесса потребления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[</w:t>
      </w:r>
      <w:r w:rsidR="0054649A" w:rsidRPr="007B20C5">
        <w:rPr>
          <w:rFonts w:ascii="Times New Roman" w:hAnsi="Times New Roman" w:cs="Times New Roman"/>
          <w:sz w:val="24"/>
          <w:szCs w:val="24"/>
          <w:lang w:val="ru-RU"/>
        </w:rPr>
        <w:t>3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E288C" w:rsidRPr="007B20C5" w:rsidRDefault="00DE288C" w:rsidP="00403F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B20C5">
        <w:rPr>
          <w:rFonts w:ascii="Times New Roman" w:hAnsi="Times New Roman" w:cs="Times New Roman"/>
          <w:sz w:val="24"/>
          <w:szCs w:val="24"/>
          <w:lang w:val="ru-RU"/>
        </w:rPr>
        <w:t>В рамках концепции «</w:t>
      </w:r>
      <w:r w:rsidR="00930562" w:rsidRPr="007B20C5">
        <w:rPr>
          <w:rFonts w:ascii="Times New Roman" w:hAnsi="Times New Roman" w:cs="Times New Roman"/>
          <w:sz w:val="24"/>
          <w:szCs w:val="24"/>
          <w:lang w:val="ru-RU"/>
        </w:rPr>
        <w:t>э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>кономический человек» Маршалл выделил в качестве основных положений то, что он ставит личные интересы выше общественных</w:t>
      </w:r>
      <w:r w:rsidR="00C242FA" w:rsidRPr="007B20C5">
        <w:rPr>
          <w:rFonts w:ascii="Times New Roman" w:hAnsi="Times New Roman" w:cs="Times New Roman"/>
          <w:sz w:val="24"/>
          <w:szCs w:val="24"/>
          <w:lang w:val="ru-RU"/>
        </w:rPr>
        <w:t>, выделяя такие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личностные качества</w:t>
      </w:r>
      <w:r w:rsidR="00C242FA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как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рациональность, независимость, дальновидность, последовательность в действиях, способность быстро принимать решения, не эгоизм</w:t>
      </w:r>
      <w:r w:rsidR="00E01541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>[1</w:t>
      </w:r>
      <w:r w:rsidR="0054649A" w:rsidRPr="007B20C5">
        <w:rPr>
          <w:rFonts w:ascii="Times New Roman" w:hAnsi="Times New Roman" w:cs="Times New Roman"/>
          <w:sz w:val="24"/>
          <w:szCs w:val="24"/>
          <w:lang w:val="ru-RU"/>
        </w:rPr>
        <w:t>0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E01541" w:rsidRPr="007B20C5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="007807EC" w:rsidRPr="007B20C5">
        <w:rPr>
          <w:rFonts w:ascii="Times New Roman" w:hAnsi="Times New Roman" w:cs="Times New Roman"/>
          <w:iCs/>
          <w:sz w:val="24"/>
          <w:szCs w:val="24"/>
          <w:lang w:val="ru-RU"/>
        </w:rPr>
        <w:t>. 133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E288C" w:rsidRPr="007B20C5" w:rsidRDefault="00DE288C" w:rsidP="00403FAC">
      <w:pPr>
        <w:spacing w:after="0" w:line="240" w:lineRule="auto"/>
        <w:ind w:firstLine="709"/>
        <w:jc w:val="both"/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ru-RU"/>
        </w:rPr>
      </w:pP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А. Маршалл пытался синтезировать основные достижения </w:t>
      </w:r>
      <w:proofErr w:type="spellStart"/>
      <w:r w:rsidRPr="007B20C5">
        <w:rPr>
          <w:rFonts w:ascii="Times New Roman" w:hAnsi="Times New Roman" w:cs="Times New Roman"/>
          <w:sz w:val="24"/>
          <w:szCs w:val="24"/>
          <w:lang w:val="ru-RU"/>
        </w:rPr>
        <w:t>маржиналистов</w:t>
      </w:r>
      <w:proofErr w:type="spellEnd"/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и исторической школы. Автор скептически относился к крайностям </w:t>
      </w:r>
      <w:proofErr w:type="spellStart"/>
      <w:r w:rsidRPr="007B20C5">
        <w:rPr>
          <w:rFonts w:ascii="Times New Roman" w:hAnsi="Times New Roman" w:cs="Times New Roman"/>
          <w:sz w:val="24"/>
          <w:szCs w:val="24"/>
          <w:lang w:val="ru-RU"/>
        </w:rPr>
        <w:t>маржиналистов</w:t>
      </w:r>
      <w:proofErr w:type="spellEnd"/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и ориентировался не на абстрактную, дедуктивную теорию, а на сочетание дедукции и индукции, теории и описан</w:t>
      </w:r>
      <w:r w:rsidR="009C21C0" w:rsidRPr="007B20C5">
        <w:rPr>
          <w:rFonts w:ascii="Times New Roman" w:hAnsi="Times New Roman" w:cs="Times New Roman"/>
          <w:sz w:val="24"/>
          <w:szCs w:val="24"/>
          <w:lang w:val="ru-RU"/>
        </w:rPr>
        <w:t>ия, которое ближе к реальности</w:t>
      </w:r>
      <w:r w:rsidR="00E01541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A142D" w:rsidRPr="007B20C5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54649A" w:rsidRPr="007B20C5"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CA142D" w:rsidRPr="007B20C5">
        <w:rPr>
          <w:rFonts w:ascii="Times New Roman" w:hAnsi="Times New Roman" w:cs="Times New Roman"/>
          <w:sz w:val="24"/>
          <w:szCs w:val="24"/>
          <w:lang w:val="ru-RU"/>
        </w:rPr>
        <w:t>, с</w:t>
      </w:r>
      <w:r w:rsidR="002E48A5" w:rsidRPr="007B20C5">
        <w:rPr>
          <w:rFonts w:ascii="Times New Roman" w:hAnsi="Times New Roman" w:cs="Times New Roman"/>
          <w:iCs/>
          <w:sz w:val="24"/>
          <w:szCs w:val="24"/>
          <w:lang w:val="ru-RU"/>
        </w:rPr>
        <w:t>.</w:t>
      </w:r>
      <w:r w:rsidR="00CA142D" w:rsidRPr="007B20C5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 69</w:t>
      </w:r>
      <w:r w:rsidR="00CA142D" w:rsidRPr="007B20C5">
        <w:rPr>
          <w:rFonts w:ascii="Times New Roman" w:hAnsi="Times New Roman" w:cs="Times New Roman"/>
          <w:sz w:val="24"/>
          <w:szCs w:val="24"/>
          <w:lang w:val="ru-RU"/>
        </w:rPr>
        <w:t>]</w:t>
      </w:r>
      <w:r w:rsidR="007807EC" w:rsidRPr="007B20C5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0A59C4" w:rsidRPr="007B20C5" w:rsidRDefault="001B5C64" w:rsidP="00403F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Эксперты отмечают, что </w:t>
      </w:r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в неоклассической экономической теории 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>“</w:t>
      </w:r>
      <w:r w:rsidR="000A59C4" w:rsidRPr="007B20C5">
        <w:rPr>
          <w:rFonts w:ascii="Times New Roman" w:hAnsi="Times New Roman" w:cs="Times New Roman"/>
          <w:sz w:val="24"/>
          <w:szCs w:val="24"/>
        </w:rPr>
        <w:t>Homo</w:t>
      </w:r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A59C4" w:rsidRPr="007B20C5">
        <w:rPr>
          <w:rFonts w:ascii="Times New Roman" w:hAnsi="Times New Roman" w:cs="Times New Roman"/>
          <w:sz w:val="24"/>
          <w:szCs w:val="24"/>
        </w:rPr>
        <w:t>Economicus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>”</w:t>
      </w:r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описывается как не только рациональное, но и </w:t>
      </w:r>
      <w:proofErr w:type="spellStart"/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>гиперрефлексивное</w:t>
      </w:r>
      <w:proofErr w:type="spellEnd"/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существо</w:t>
      </w:r>
      <w:r w:rsidR="00FE09D2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>Большинство людей склонны принимать систематические решения, основываясь на интуитивных, а не на рациональных соображениях (так называемых эвристиках)»</w:t>
      </w:r>
      <w:r w:rsidR="00CA142D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[</w:t>
      </w:r>
      <w:r w:rsidR="00C17218" w:rsidRPr="007B20C5">
        <w:rPr>
          <w:rFonts w:ascii="Times New Roman" w:hAnsi="Times New Roman" w:cs="Times New Roman"/>
          <w:sz w:val="24"/>
          <w:szCs w:val="24"/>
          <w:lang w:val="ru-RU"/>
        </w:rPr>
        <w:t>1</w:t>
      </w:r>
      <w:r w:rsidR="00CA142D" w:rsidRPr="007B20C5">
        <w:rPr>
          <w:rFonts w:ascii="Times New Roman" w:hAnsi="Times New Roman" w:cs="Times New Roman"/>
          <w:sz w:val="24"/>
          <w:szCs w:val="24"/>
          <w:lang w:val="ru-RU"/>
        </w:rPr>
        <w:t>, с</w:t>
      </w:r>
      <w:r w:rsidR="002E48A5" w:rsidRPr="007B20C5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. </w:t>
      </w:r>
      <w:r w:rsidR="00CA142D" w:rsidRPr="007B20C5">
        <w:rPr>
          <w:rFonts w:ascii="Times New Roman" w:hAnsi="Times New Roman" w:cs="Times New Roman"/>
          <w:iCs/>
          <w:sz w:val="24"/>
          <w:szCs w:val="24"/>
          <w:lang w:val="ru-RU"/>
        </w:rPr>
        <w:t>30</w:t>
      </w:r>
      <w:r w:rsidR="00CA142D" w:rsidRPr="007B20C5">
        <w:rPr>
          <w:rFonts w:ascii="Times New Roman" w:hAnsi="Times New Roman" w:cs="Times New Roman"/>
          <w:sz w:val="24"/>
          <w:szCs w:val="24"/>
          <w:lang w:val="ru-RU"/>
        </w:rPr>
        <w:t>].</w:t>
      </w:r>
    </w:p>
    <w:p w:rsidR="000A59C4" w:rsidRPr="007B20C5" w:rsidRDefault="000A59C4" w:rsidP="00403F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B20C5">
        <w:rPr>
          <w:rFonts w:ascii="Times New Roman" w:hAnsi="Times New Roman" w:cs="Times New Roman"/>
          <w:sz w:val="24"/>
          <w:szCs w:val="24"/>
          <w:lang w:val="ru-RU"/>
        </w:rPr>
        <w:t>За последние несколько десятилетий неоклассическ</w:t>
      </w:r>
      <w:r w:rsidR="00FE09D2" w:rsidRPr="007B20C5">
        <w:rPr>
          <w:rFonts w:ascii="Times New Roman" w:hAnsi="Times New Roman" w:cs="Times New Roman"/>
          <w:sz w:val="24"/>
          <w:szCs w:val="24"/>
          <w:lang w:val="ru-RU"/>
        </w:rPr>
        <w:t>ому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взгляд</w:t>
      </w:r>
      <w:r w:rsidR="00FE09D2" w:rsidRPr="007B20C5">
        <w:rPr>
          <w:rFonts w:ascii="Times New Roman" w:hAnsi="Times New Roman" w:cs="Times New Roman"/>
          <w:sz w:val="24"/>
          <w:szCs w:val="24"/>
          <w:lang w:val="ru-RU"/>
        </w:rPr>
        <w:t>у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на человеческое поведение был брошен вызов альтернативой, называемой поведенческой экономикой. </w:t>
      </w:r>
      <w:proofErr w:type="gramStart"/>
      <w:r w:rsidRPr="007B20C5">
        <w:rPr>
          <w:rFonts w:ascii="Times New Roman" w:hAnsi="Times New Roman" w:cs="Times New Roman"/>
          <w:sz w:val="24"/>
          <w:szCs w:val="24"/>
          <w:lang w:val="ru-RU"/>
        </w:rPr>
        <w:t>Последн</w:t>
      </w:r>
      <w:r w:rsidR="001B5C64" w:rsidRPr="007B20C5">
        <w:rPr>
          <w:rFonts w:ascii="Times New Roman" w:hAnsi="Times New Roman" w:cs="Times New Roman"/>
          <w:sz w:val="24"/>
          <w:szCs w:val="24"/>
          <w:lang w:val="ru-RU"/>
        </w:rPr>
        <w:t>яя</w:t>
      </w:r>
      <w:proofErr w:type="gramEnd"/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исследовал</w:t>
      </w:r>
      <w:r w:rsidR="001B5C64" w:rsidRPr="007B20C5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взгляды на человеческую природу и процесс принятия решений, выходящие за рамки простых аксиом господствующей неоклассической модели.</w:t>
      </w:r>
    </w:p>
    <w:p w:rsidR="000A59C4" w:rsidRPr="007B20C5" w:rsidRDefault="000A59C4" w:rsidP="00403F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B20C5">
        <w:rPr>
          <w:rFonts w:ascii="Times New Roman" w:hAnsi="Times New Roman" w:cs="Times New Roman"/>
          <w:sz w:val="24"/>
          <w:szCs w:val="24"/>
          <w:lang w:val="ru-RU"/>
        </w:rPr>
        <w:t>Поведенческая экономика во многом опирается на научные эксперименты, призванные выяснить, как люди ведут себя в различных ситуациях.</w:t>
      </w:r>
    </w:p>
    <w:p w:rsidR="000A59C4" w:rsidRPr="007B20C5" w:rsidRDefault="000E1898" w:rsidP="00403F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B20C5">
        <w:rPr>
          <w:rFonts w:ascii="Times New Roman" w:hAnsi="Times New Roman" w:cs="Times New Roman"/>
          <w:b/>
          <w:sz w:val="24"/>
          <w:szCs w:val="24"/>
          <w:lang w:val="ru-RU"/>
        </w:rPr>
        <w:t>Заключение</w:t>
      </w:r>
      <w:r w:rsidR="00002570" w:rsidRPr="007B20C5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>Неоклассическ</w:t>
      </w:r>
      <w:r w:rsidR="00FE09D2" w:rsidRPr="007B20C5">
        <w:rPr>
          <w:rFonts w:ascii="Times New Roman" w:hAnsi="Times New Roman" w:cs="Times New Roman"/>
          <w:sz w:val="24"/>
          <w:szCs w:val="24"/>
          <w:lang w:val="ru-RU"/>
        </w:rPr>
        <w:t>ая</w:t>
      </w:r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теори</w:t>
      </w:r>
      <w:r w:rsidR="00FE09D2" w:rsidRPr="007B20C5">
        <w:rPr>
          <w:rFonts w:ascii="Times New Roman" w:hAnsi="Times New Roman" w:cs="Times New Roman"/>
          <w:sz w:val="24"/>
          <w:szCs w:val="24"/>
          <w:lang w:val="ru-RU"/>
        </w:rPr>
        <w:t>я</w:t>
      </w:r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базиру</w:t>
      </w:r>
      <w:r w:rsidR="00FE09D2" w:rsidRPr="007B20C5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>тся на рациональной модели поведения экономических агентов, экономической свободе, свободной конкуренции, уделя</w:t>
      </w:r>
      <w:r w:rsidR="00FE09D2" w:rsidRPr="007B20C5">
        <w:rPr>
          <w:rFonts w:ascii="Times New Roman" w:hAnsi="Times New Roman" w:cs="Times New Roman"/>
          <w:sz w:val="24"/>
          <w:szCs w:val="24"/>
          <w:lang w:val="ru-RU"/>
        </w:rPr>
        <w:t>я</w:t>
      </w:r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больше внимания изучению прикладных практических задач, применяя больше количественн</w:t>
      </w:r>
      <w:r w:rsidR="00FE09D2" w:rsidRPr="007B20C5">
        <w:rPr>
          <w:rFonts w:ascii="Times New Roman" w:hAnsi="Times New Roman" w:cs="Times New Roman"/>
          <w:sz w:val="24"/>
          <w:szCs w:val="24"/>
          <w:lang w:val="ru-RU"/>
        </w:rPr>
        <w:t>ый анализ</w:t>
      </w:r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и математическ</w:t>
      </w:r>
      <w:r w:rsidR="00FE09D2" w:rsidRPr="007B20C5">
        <w:rPr>
          <w:rFonts w:ascii="Times New Roman" w:hAnsi="Times New Roman" w:cs="Times New Roman"/>
          <w:sz w:val="24"/>
          <w:szCs w:val="24"/>
          <w:lang w:val="ru-RU"/>
        </w:rPr>
        <w:t>ий аппарат</w:t>
      </w:r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, чем качественный (содержательный, причинный) анализ. В неоклассической концепции полезность или прибыль компании, домохозяйства </w:t>
      </w:r>
      <w:proofErr w:type="spellStart"/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>максимизируются</w:t>
      </w:r>
      <w:proofErr w:type="spellEnd"/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только тогда, когда результаты (прогнозы) этой модели сравниваются с </w:t>
      </w:r>
      <w:proofErr w:type="gramStart"/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>реальными</w:t>
      </w:r>
      <w:proofErr w:type="gramEnd"/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>, при этом большее внимание уделяется проблемам эффективно</w:t>
      </w:r>
      <w:r w:rsidR="001B5C64" w:rsidRPr="007B20C5">
        <w:rPr>
          <w:rFonts w:ascii="Times New Roman" w:hAnsi="Times New Roman" w:cs="Times New Roman"/>
          <w:sz w:val="24"/>
          <w:szCs w:val="24"/>
          <w:lang w:val="ru-RU"/>
        </w:rPr>
        <w:t>го</w:t>
      </w:r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использовани</w:t>
      </w:r>
      <w:r w:rsidR="001B5C64" w:rsidRPr="007B20C5">
        <w:rPr>
          <w:rFonts w:ascii="Times New Roman" w:hAnsi="Times New Roman" w:cs="Times New Roman"/>
          <w:sz w:val="24"/>
          <w:szCs w:val="24"/>
          <w:lang w:val="ru-RU"/>
        </w:rPr>
        <w:t>я</w:t>
      </w:r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ограниченных ресурсов на микроэкономическом, бытовом уровнях. В этом контексте анализ был сосредоточен на результатах, а не на затратах. Неоклассическая экономика часто рассматривается как слишком сильно полагающаяся на</w:t>
      </w:r>
      <w:r w:rsidR="001B5C64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сложные математические модели</w:t>
      </w:r>
      <w:r w:rsidR="000A59C4" w:rsidRPr="007B20C5">
        <w:rPr>
          <w:rFonts w:ascii="Times New Roman" w:hAnsi="Times New Roman" w:cs="Times New Roman"/>
          <w:sz w:val="24"/>
          <w:szCs w:val="24"/>
          <w:lang w:val="ru-RU"/>
        </w:rPr>
        <w:t>, которые используются в теории общего равновесия, без достаточного рассмотрения того, действительно ли они описывают реальную экономику.</w:t>
      </w:r>
    </w:p>
    <w:p w:rsidR="000A59C4" w:rsidRPr="007B20C5" w:rsidRDefault="000A59C4" w:rsidP="00403F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B20C5">
        <w:rPr>
          <w:rFonts w:ascii="Times New Roman" w:hAnsi="Times New Roman" w:cs="Times New Roman"/>
          <w:sz w:val="24"/>
          <w:szCs w:val="24"/>
          <w:lang w:val="ru-RU"/>
        </w:rPr>
        <w:t>Неоклассическая теория базируется на предположении, что потребитель имеет определенный набор предпочтений, находящихся в установленной взаимозависимости, что позволяет определить его функцию полезности. Предполагалось, что у хозяйствующих субъектов имеются преференции, и эти преференции обладают свойством целостности и транзитивности. Однако выбор экономического субъекта предсказуем только тогда, когда ситуация относительно стабильна и заложенные в ней возможности могут быть реализованы.</w:t>
      </w:r>
    </w:p>
    <w:p w:rsidR="00A17426" w:rsidRPr="007B20C5" w:rsidRDefault="00A17426" w:rsidP="00403F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A17426" w:rsidRPr="007B20C5" w:rsidRDefault="00E01541" w:rsidP="00E0154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3"/>
          <w:shd w:val="clear" w:color="auto" w:fill="FFFFFF"/>
        </w:rPr>
      </w:pPr>
      <w:proofErr w:type="spellStart"/>
      <w:r w:rsidRPr="007B20C5">
        <w:rPr>
          <w:rFonts w:ascii="Times New Roman" w:eastAsia="Times New Roman" w:hAnsi="Times New Roman" w:cs="Times New Roman"/>
          <w:b/>
          <w:bCs/>
          <w:sz w:val="24"/>
          <w:szCs w:val="24"/>
        </w:rPr>
        <w:t>Cписок</w:t>
      </w:r>
      <w:proofErr w:type="spellEnd"/>
      <w:r w:rsidRPr="007B20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7B20C5">
        <w:rPr>
          <w:rFonts w:ascii="Times New Roman" w:eastAsia="Times New Roman" w:hAnsi="Times New Roman" w:cs="Times New Roman"/>
          <w:b/>
          <w:bCs/>
          <w:sz w:val="24"/>
          <w:szCs w:val="24"/>
        </w:rPr>
        <w:t>источников</w:t>
      </w:r>
      <w:proofErr w:type="spellEnd"/>
    </w:p>
    <w:p w:rsidR="008D4925" w:rsidRPr="007B20C5" w:rsidRDefault="008D4925" w:rsidP="004E4BA6">
      <w:pPr>
        <w:pStyle w:val="a7"/>
        <w:numPr>
          <w:ilvl w:val="0"/>
          <w:numId w:val="1"/>
        </w:numPr>
        <w:jc w:val="both"/>
        <w:rPr>
          <w:sz w:val="28"/>
        </w:rPr>
      </w:pPr>
      <w:proofErr w:type="spellStart"/>
      <w:r w:rsidRPr="007B20C5">
        <w:t>Дрогобыцкий</w:t>
      </w:r>
      <w:proofErr w:type="spellEnd"/>
      <w:r w:rsidRPr="007B20C5">
        <w:t xml:space="preserve"> И. Н. Поведенческая экономика: сущность и этапы </w:t>
      </w:r>
      <w:proofErr w:type="gramStart"/>
      <w:r w:rsidRPr="007B20C5">
        <w:t>становления</w:t>
      </w:r>
      <w:proofErr w:type="gramEnd"/>
      <w:r w:rsidRPr="007B20C5">
        <w:t xml:space="preserve"> // Стратегические решения и риск-менеджмент. – 2018. – № 1(106). – С. 26–31</w:t>
      </w:r>
      <w:r w:rsidR="002E48A5" w:rsidRPr="007B20C5">
        <w:t>.</w:t>
      </w:r>
    </w:p>
    <w:p w:rsidR="008D4925" w:rsidRPr="007B20C5" w:rsidRDefault="00611FDA" w:rsidP="004E4BA6">
      <w:pPr>
        <w:pStyle w:val="a7"/>
        <w:numPr>
          <w:ilvl w:val="0"/>
          <w:numId w:val="1"/>
        </w:numPr>
        <w:jc w:val="both"/>
        <w:rPr>
          <w:sz w:val="28"/>
        </w:rPr>
      </w:pPr>
      <w:hyperlink r:id="rId9" w:tgtFrame="mar" w:history="1">
        <w:r w:rsidR="008D4925" w:rsidRPr="007B20C5">
          <w:rPr>
            <w:rStyle w:val="a6"/>
            <w:color w:val="auto"/>
            <w:u w:val="none"/>
            <w:shd w:val="clear" w:color="auto" w:fill="FFFFFF"/>
          </w:rPr>
          <w:t>Маршалл A. Принципы политической экономии</w:t>
        </w:r>
      </w:hyperlink>
      <w:r w:rsidR="008D4925" w:rsidRPr="007B20C5">
        <w:rPr>
          <w:shd w:val="clear" w:color="auto" w:fill="FFFFFF"/>
        </w:rPr>
        <w:t>. М., 1983. Т.1 с. 69</w:t>
      </w:r>
      <w:r w:rsidR="002E48A5" w:rsidRPr="007B20C5">
        <w:rPr>
          <w:shd w:val="clear" w:color="auto" w:fill="FFFFFF"/>
        </w:rPr>
        <w:t>.</w:t>
      </w:r>
    </w:p>
    <w:p w:rsidR="008D4925" w:rsidRPr="007B20C5" w:rsidRDefault="008D4925" w:rsidP="004E4BA6">
      <w:pPr>
        <w:pStyle w:val="a7"/>
        <w:numPr>
          <w:ilvl w:val="0"/>
          <w:numId w:val="1"/>
        </w:numPr>
        <w:jc w:val="both"/>
        <w:rPr>
          <w:sz w:val="28"/>
        </w:rPr>
      </w:pPr>
      <w:proofErr w:type="spellStart"/>
      <w:r w:rsidRPr="007B20C5">
        <w:t>Мизес</w:t>
      </w:r>
      <w:proofErr w:type="spellEnd"/>
      <w:r w:rsidRPr="007B20C5">
        <w:t xml:space="preserve">, Л. Человеческая деятельность: Трактат по экономической теории / Л. </w:t>
      </w:r>
      <w:proofErr w:type="spellStart"/>
      <w:r w:rsidRPr="007B20C5">
        <w:t>Мизес</w:t>
      </w:r>
      <w:proofErr w:type="spellEnd"/>
      <w:r w:rsidRPr="007B20C5">
        <w:t>. – М.</w:t>
      </w:r>
      <w:proofErr w:type="gramStart"/>
      <w:r w:rsidRPr="007B20C5">
        <w:t xml:space="preserve"> :</w:t>
      </w:r>
      <w:proofErr w:type="gramEnd"/>
      <w:r w:rsidRPr="007B20C5">
        <w:t xml:space="preserve"> Экономика, 2000. – 878 с.</w:t>
      </w:r>
    </w:p>
    <w:p w:rsidR="008D4925" w:rsidRPr="007B20C5" w:rsidRDefault="008D4925" w:rsidP="004E4BA6">
      <w:pPr>
        <w:pStyle w:val="a7"/>
        <w:numPr>
          <w:ilvl w:val="0"/>
          <w:numId w:val="1"/>
        </w:numPr>
        <w:jc w:val="both"/>
        <w:rPr>
          <w:sz w:val="28"/>
        </w:rPr>
      </w:pPr>
      <w:r w:rsidRPr="007B20C5">
        <w:rPr>
          <w:bCs/>
        </w:rPr>
        <w:lastRenderedPageBreak/>
        <w:t>Поведенческая экономика</w:t>
      </w:r>
      <w:r w:rsidRPr="007B20C5">
        <w:t xml:space="preserve">: современная парадигма экономического развития : монография / под ред. Г.П. Журавлёвой, Н.В. </w:t>
      </w:r>
      <w:proofErr w:type="spellStart"/>
      <w:r w:rsidRPr="007B20C5">
        <w:t>Манохиной</w:t>
      </w:r>
      <w:proofErr w:type="spellEnd"/>
      <w:r w:rsidRPr="007B20C5">
        <w:t>, В.В. Смагиной ; ТРО ВЭО России, ФГБОУ ВО «Рос</w:t>
      </w:r>
      <w:proofErr w:type="gramStart"/>
      <w:r w:rsidRPr="007B20C5">
        <w:t>.</w:t>
      </w:r>
      <w:proofErr w:type="gramEnd"/>
      <w:r w:rsidRPr="007B20C5">
        <w:t xml:space="preserve"> </w:t>
      </w:r>
      <w:proofErr w:type="spellStart"/>
      <w:proofErr w:type="gramStart"/>
      <w:r w:rsidRPr="007B20C5">
        <w:t>э</w:t>
      </w:r>
      <w:proofErr w:type="gramEnd"/>
      <w:r w:rsidRPr="007B20C5">
        <w:t>кон</w:t>
      </w:r>
      <w:proofErr w:type="spellEnd"/>
      <w:r w:rsidRPr="007B20C5">
        <w:t>. ун-т им. Г.В. Плеханова», Научная школа «Экономическая теория» в РЭУ им. Г.</w:t>
      </w:r>
      <w:r w:rsidR="00C521F2" w:rsidRPr="007B20C5">
        <w:t xml:space="preserve"> </w:t>
      </w:r>
      <w:r w:rsidRPr="007B20C5">
        <w:t>В. Плеханова. – М.; Тамбов</w:t>
      </w:r>
      <w:proofErr w:type="gramStart"/>
      <w:r w:rsidRPr="007B20C5">
        <w:t xml:space="preserve"> :</w:t>
      </w:r>
      <w:proofErr w:type="gramEnd"/>
      <w:r w:rsidRPr="007B20C5">
        <w:t xml:space="preserve"> Издательский дом ТГУ им. Г.Р. Державина, 2016. – 340 c. </w:t>
      </w:r>
    </w:p>
    <w:p w:rsidR="008D4925" w:rsidRPr="007B20C5" w:rsidRDefault="008D4925" w:rsidP="004E4BA6">
      <w:pPr>
        <w:pStyle w:val="a7"/>
        <w:numPr>
          <w:ilvl w:val="0"/>
          <w:numId w:val="1"/>
        </w:numPr>
        <w:jc w:val="both"/>
        <w:rPr>
          <w:sz w:val="28"/>
          <w:lang w:val="en-US"/>
        </w:rPr>
      </w:pPr>
      <w:proofErr w:type="spellStart"/>
      <w:r w:rsidRPr="007B20C5">
        <w:rPr>
          <w:lang w:val="en-US"/>
        </w:rPr>
        <w:t>Angner</w:t>
      </w:r>
      <w:proofErr w:type="spellEnd"/>
      <w:r w:rsidRPr="007B20C5">
        <w:rPr>
          <w:lang w:val="en-US"/>
        </w:rPr>
        <w:t xml:space="preserve"> E., </w:t>
      </w:r>
      <w:proofErr w:type="spellStart"/>
      <w:r w:rsidRPr="007B20C5">
        <w:rPr>
          <w:lang w:val="en-US"/>
        </w:rPr>
        <w:t>Loewenstein</w:t>
      </w:r>
      <w:proofErr w:type="spellEnd"/>
      <w:r w:rsidRPr="007B20C5">
        <w:rPr>
          <w:lang w:val="en-US"/>
        </w:rPr>
        <w:t xml:space="preserve"> G.,  BEHAVIORAL ECONOMICS, To appear in Elsevier’s </w:t>
      </w:r>
      <w:r w:rsidRPr="007B20C5">
        <w:rPr>
          <w:iCs/>
          <w:lang w:val="en-US"/>
        </w:rPr>
        <w:t>Handbook of the Philosophy of Science</w:t>
      </w:r>
      <w:r w:rsidRPr="007B20C5">
        <w:rPr>
          <w:lang w:val="en-US"/>
        </w:rPr>
        <w:t>, Vol. 5, Date: 20 November 2006</w:t>
      </w:r>
      <w:r w:rsidR="002E48A5" w:rsidRPr="007B20C5">
        <w:rPr>
          <w:lang w:val="en-US"/>
        </w:rPr>
        <w:t xml:space="preserve">. </w:t>
      </w:r>
      <w:r w:rsidRPr="007B20C5">
        <w:rPr>
          <w:lang w:val="en-US"/>
        </w:rPr>
        <w:t>P. 78</w:t>
      </w:r>
      <w:r w:rsidR="002E48A5" w:rsidRPr="007B20C5">
        <w:rPr>
          <w:lang w:val="en-US"/>
        </w:rPr>
        <w:t>.</w:t>
      </w:r>
    </w:p>
    <w:p w:rsidR="008D4925" w:rsidRPr="007B20C5" w:rsidRDefault="008D4925" w:rsidP="004E4BA6">
      <w:pPr>
        <w:pStyle w:val="a7"/>
        <w:numPr>
          <w:ilvl w:val="0"/>
          <w:numId w:val="1"/>
        </w:numPr>
        <w:jc w:val="both"/>
        <w:rPr>
          <w:sz w:val="28"/>
          <w:lang w:val="en-US"/>
        </w:rPr>
      </w:pPr>
      <w:proofErr w:type="spellStart"/>
      <w:r w:rsidRPr="007B20C5">
        <w:rPr>
          <w:shd w:val="clear" w:color="auto" w:fill="FFFFFF"/>
          <w:lang w:val="en-US"/>
        </w:rPr>
        <w:t>Bensusan</w:t>
      </w:r>
      <w:proofErr w:type="spellEnd"/>
      <w:r w:rsidRPr="007B20C5">
        <w:rPr>
          <w:shd w:val="clear" w:color="auto" w:fill="FFFFFF"/>
          <w:lang w:val="en-US"/>
        </w:rPr>
        <w:t xml:space="preserve">-Butt D. On economic man. </w:t>
      </w:r>
      <w:proofErr w:type="spellStart"/>
      <w:r w:rsidRPr="007B20C5">
        <w:rPr>
          <w:shd w:val="clear" w:color="auto" w:fill="FFFFFF"/>
          <w:lang w:val="en-US"/>
        </w:rPr>
        <w:t>Kanberra</w:t>
      </w:r>
      <w:proofErr w:type="spellEnd"/>
      <w:r w:rsidRPr="007B20C5">
        <w:rPr>
          <w:shd w:val="clear" w:color="auto" w:fill="FFFFFF"/>
          <w:lang w:val="en-US"/>
        </w:rPr>
        <w:t>, 1978. P.127</w:t>
      </w:r>
      <w:r w:rsidR="002E48A5" w:rsidRPr="007B20C5">
        <w:rPr>
          <w:shd w:val="clear" w:color="auto" w:fill="FFFFFF"/>
        </w:rPr>
        <w:t>.</w:t>
      </w:r>
    </w:p>
    <w:p w:rsidR="008D4925" w:rsidRPr="007B20C5" w:rsidRDefault="008D4925" w:rsidP="004E4BA6">
      <w:pPr>
        <w:pStyle w:val="a7"/>
        <w:numPr>
          <w:ilvl w:val="0"/>
          <w:numId w:val="1"/>
        </w:numPr>
        <w:jc w:val="both"/>
        <w:rPr>
          <w:sz w:val="28"/>
          <w:lang w:val="en-US"/>
        </w:rPr>
      </w:pPr>
      <w:r w:rsidRPr="007B20C5">
        <w:rPr>
          <w:lang w:val="en-US"/>
        </w:rPr>
        <w:t xml:space="preserve">Jevons W. The theory of political economy (5th </w:t>
      </w:r>
      <w:proofErr w:type="gramStart"/>
      <w:r w:rsidRPr="007B20C5">
        <w:rPr>
          <w:lang w:val="en-US"/>
        </w:rPr>
        <w:t>ed</w:t>
      </w:r>
      <w:proofErr w:type="gramEnd"/>
      <w:r w:rsidRPr="007B20C5">
        <w:rPr>
          <w:lang w:val="en-US"/>
        </w:rPr>
        <w:t xml:space="preserve">.). New York: A. M. Kelley. </w:t>
      </w:r>
      <w:r w:rsidRPr="007B20C5">
        <w:t xml:space="preserve">([1871] 1965). </w:t>
      </w:r>
      <w:r w:rsidRPr="007B20C5">
        <w:rPr>
          <w:lang w:val="en-US"/>
        </w:rPr>
        <w:t>P</w:t>
      </w:r>
      <w:r w:rsidRPr="007B20C5">
        <w:rPr>
          <w:iCs/>
        </w:rPr>
        <w:t>.</w:t>
      </w:r>
      <w:r w:rsidRPr="007B20C5">
        <w:rPr>
          <w:lang w:val="hy-AM"/>
        </w:rPr>
        <w:t xml:space="preserve"> 37</w:t>
      </w:r>
      <w:r w:rsidR="002E48A5" w:rsidRPr="007B20C5">
        <w:t>.</w:t>
      </w:r>
    </w:p>
    <w:p w:rsidR="008D4925" w:rsidRPr="007B20C5" w:rsidRDefault="008D4925" w:rsidP="004E4BA6">
      <w:pPr>
        <w:pStyle w:val="a7"/>
        <w:numPr>
          <w:ilvl w:val="0"/>
          <w:numId w:val="1"/>
        </w:numPr>
        <w:jc w:val="both"/>
        <w:rPr>
          <w:sz w:val="28"/>
          <w:lang w:val="en-US"/>
        </w:rPr>
      </w:pPr>
      <w:r w:rsidRPr="007B20C5">
        <w:rPr>
          <w:lang w:val="en-US"/>
        </w:rPr>
        <w:t xml:space="preserve">Michael M. Dilemmas in economic theory: </w:t>
      </w:r>
      <w:proofErr w:type="gramStart"/>
      <w:r w:rsidRPr="007B20C5">
        <w:rPr>
          <w:lang w:val="en-US"/>
        </w:rPr>
        <w:t>Persisting</w:t>
      </w:r>
      <w:proofErr w:type="gramEnd"/>
      <w:r w:rsidRPr="007B20C5">
        <w:rPr>
          <w:lang w:val="en-US"/>
        </w:rPr>
        <w:t xml:space="preserve"> foundational problems of microeconomics</w:t>
      </w:r>
      <w:r w:rsidRPr="007B20C5">
        <w:rPr>
          <w:iCs/>
          <w:lang w:val="en-US"/>
        </w:rPr>
        <w:t xml:space="preserve">. </w:t>
      </w:r>
      <w:r w:rsidRPr="007B20C5">
        <w:rPr>
          <w:lang w:val="en-US"/>
        </w:rPr>
        <w:t xml:space="preserve">New York: Oxford University Press, (1999). </w:t>
      </w:r>
      <w:r w:rsidR="002E48A5" w:rsidRPr="007B20C5">
        <w:t>Р</w:t>
      </w:r>
      <w:r w:rsidRPr="007B20C5">
        <w:rPr>
          <w:iCs/>
          <w:lang w:val="en-US"/>
        </w:rPr>
        <w:t>.</w:t>
      </w:r>
      <w:r w:rsidRPr="007B20C5">
        <w:rPr>
          <w:lang w:val="hy-AM"/>
        </w:rPr>
        <w:t xml:space="preserve"> </w:t>
      </w:r>
      <w:r w:rsidRPr="007B20C5">
        <w:rPr>
          <w:lang w:val="en-US"/>
        </w:rPr>
        <w:t>4</w:t>
      </w:r>
      <w:r w:rsidR="002E48A5" w:rsidRPr="007B20C5">
        <w:t>.</w:t>
      </w:r>
    </w:p>
    <w:p w:rsidR="008D4925" w:rsidRPr="007B20C5" w:rsidRDefault="008D4925" w:rsidP="004E4BA6">
      <w:pPr>
        <w:pStyle w:val="a7"/>
        <w:numPr>
          <w:ilvl w:val="0"/>
          <w:numId w:val="1"/>
        </w:numPr>
        <w:jc w:val="both"/>
        <w:rPr>
          <w:rStyle w:val="a6"/>
          <w:color w:val="auto"/>
          <w:sz w:val="28"/>
          <w:u w:val="none"/>
          <w:lang w:val="en-US"/>
        </w:rPr>
      </w:pPr>
      <w:r w:rsidRPr="007B20C5">
        <w:rPr>
          <w:shd w:val="clear" w:color="auto" w:fill="FFFFFF"/>
          <w:lang w:val="en-US"/>
        </w:rPr>
        <w:t xml:space="preserve">Morgan J. </w:t>
      </w:r>
      <w:r w:rsidRPr="007B20C5">
        <w:rPr>
          <w:lang w:val="en-US"/>
        </w:rPr>
        <w:t>What is Neoclassical Economics?</w:t>
      </w:r>
      <w:r w:rsidR="002E48A5" w:rsidRPr="007B20C5">
        <w:rPr>
          <w:lang w:val="en-US"/>
        </w:rPr>
        <w:t xml:space="preserve"> </w:t>
      </w:r>
      <w:r w:rsidRPr="007B20C5">
        <w:rPr>
          <w:shd w:val="clear" w:color="auto" w:fill="FFFFFF"/>
          <w:lang w:val="en-US"/>
        </w:rPr>
        <w:t>2015</w:t>
      </w:r>
      <w:r w:rsidR="002E48A5" w:rsidRPr="007B20C5">
        <w:rPr>
          <w:shd w:val="clear" w:color="auto" w:fill="FFFFFF"/>
        </w:rPr>
        <w:t xml:space="preserve">. </w:t>
      </w:r>
      <w:r w:rsidR="002E48A5" w:rsidRPr="007B20C5">
        <w:rPr>
          <w:shd w:val="clear" w:color="auto" w:fill="FFFFFF"/>
          <w:lang w:val="en-US"/>
        </w:rPr>
        <w:t>DOI</w:t>
      </w:r>
      <w:proofErr w:type="gramStart"/>
      <w:r w:rsidRPr="007B20C5">
        <w:rPr>
          <w:shd w:val="clear" w:color="auto" w:fill="FFFFFF"/>
          <w:lang w:val="en-US"/>
        </w:rPr>
        <w:t>:</w:t>
      </w:r>
      <w:r w:rsidRPr="007B20C5">
        <w:rPr>
          <w:lang w:val="en-US"/>
        </w:rPr>
        <w:t>10.4324</w:t>
      </w:r>
      <w:proofErr w:type="gramEnd"/>
      <w:r w:rsidRPr="007B20C5">
        <w:rPr>
          <w:lang w:val="en-US"/>
        </w:rPr>
        <w:t>/9781315659596</w:t>
      </w:r>
      <w:r w:rsidR="002E48A5" w:rsidRPr="007B20C5">
        <w:rPr>
          <w:rStyle w:val="a6"/>
          <w:color w:val="auto"/>
          <w:u w:val="none"/>
        </w:rPr>
        <w:t>.</w:t>
      </w:r>
    </w:p>
    <w:p w:rsidR="008D4925" w:rsidRPr="007B20C5" w:rsidRDefault="008D4925" w:rsidP="004E4BA6">
      <w:pPr>
        <w:pStyle w:val="a7"/>
        <w:numPr>
          <w:ilvl w:val="0"/>
          <w:numId w:val="1"/>
        </w:numPr>
        <w:jc w:val="both"/>
        <w:rPr>
          <w:sz w:val="28"/>
          <w:lang w:val="en-US"/>
        </w:rPr>
      </w:pPr>
      <w:proofErr w:type="spellStart"/>
      <w:r w:rsidRPr="007B20C5">
        <w:rPr>
          <w:lang w:val="en-US"/>
        </w:rPr>
        <w:t>Thaler</w:t>
      </w:r>
      <w:proofErr w:type="spellEnd"/>
      <w:r w:rsidRPr="007B20C5">
        <w:rPr>
          <w:lang w:val="en-US"/>
        </w:rPr>
        <w:t xml:space="preserve"> R. From Homo economicus to Homo sapiens//Journal of Economic Perspectives. Winter 2000. Vol. 14. № 1. P. 133–141</w:t>
      </w:r>
      <w:r w:rsidR="002E48A5" w:rsidRPr="007B20C5">
        <w:t>.</w:t>
      </w:r>
    </w:p>
    <w:p w:rsidR="008D4925" w:rsidRPr="007B20C5" w:rsidRDefault="008D4925" w:rsidP="004E4BA6">
      <w:pPr>
        <w:pStyle w:val="a7"/>
        <w:numPr>
          <w:ilvl w:val="0"/>
          <w:numId w:val="1"/>
        </w:numPr>
        <w:jc w:val="both"/>
        <w:rPr>
          <w:sz w:val="28"/>
          <w:lang w:val="en-US"/>
        </w:rPr>
      </w:pPr>
      <w:r w:rsidRPr="007B20C5">
        <w:rPr>
          <w:lang w:val="en-US"/>
        </w:rPr>
        <w:t>Robbins L. An essay on the nature and significance of economic science. New York: New York University Press. ([1932] 1984). p. 85-86</w:t>
      </w:r>
      <w:r w:rsidR="002E48A5" w:rsidRPr="007B20C5">
        <w:t>.</w:t>
      </w:r>
    </w:p>
    <w:p w:rsidR="00E01541" w:rsidRPr="007B20C5" w:rsidRDefault="00E01541" w:rsidP="00E01541">
      <w:pPr>
        <w:tabs>
          <w:tab w:val="left" w:pos="567"/>
          <w:tab w:val="left" w:pos="709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3D2D4E" w:rsidRPr="007B20C5" w:rsidRDefault="004B20E3" w:rsidP="00E015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  <w:r w:rsidRPr="007B20C5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Информация об авторах</w:t>
      </w:r>
    </w:p>
    <w:p w:rsidR="005B224B" w:rsidRPr="007B20C5" w:rsidRDefault="00611FDA" w:rsidP="00E01541">
      <w:pPr>
        <w:tabs>
          <w:tab w:val="left" w:pos="567"/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  <w:lang w:val="ru-RU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Манукян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Григор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="005B224B" w:rsidRPr="007B20C5">
        <w:rPr>
          <w:rFonts w:ascii="Times New Roman" w:hAnsi="Times New Roman" w:cs="Times New Roman"/>
          <w:sz w:val="24"/>
          <w:szCs w:val="24"/>
        </w:rPr>
        <w:t>T</w:t>
      </w:r>
      <w:proofErr w:type="spellStart"/>
      <w:proofErr w:type="gramEnd"/>
      <w:r w:rsidR="005B224B" w:rsidRPr="007B20C5">
        <w:rPr>
          <w:rFonts w:ascii="Times New Roman" w:hAnsi="Times New Roman" w:cs="Times New Roman"/>
          <w:sz w:val="24"/>
          <w:szCs w:val="24"/>
          <w:lang w:val="ru-RU"/>
        </w:rPr>
        <w:t>атулович</w:t>
      </w:r>
      <w:proofErr w:type="spellEnd"/>
      <w:r w:rsidR="00E01541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(Армения, Ереван) – к.</w:t>
      </w:r>
      <w:r w:rsidR="005B224B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э.н., доцент, старший научный сотрудник, </w:t>
      </w:r>
      <w:r w:rsidR="005B224B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  <w:lang w:val="ru-RU"/>
        </w:rPr>
        <w:t xml:space="preserve">Институт экономики им. М. </w:t>
      </w:r>
      <w:proofErr w:type="spellStart"/>
      <w:r w:rsidR="005B224B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  <w:lang w:val="ru-RU"/>
        </w:rPr>
        <w:t>Котаняна</w:t>
      </w:r>
      <w:proofErr w:type="spellEnd"/>
      <w:r w:rsidR="005B224B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  <w:lang w:val="ru-RU"/>
        </w:rPr>
        <w:t xml:space="preserve"> НАН РА </w:t>
      </w:r>
      <w:r w:rsidR="00E01541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  <w:lang w:val="ru-RU"/>
        </w:rPr>
        <w:t>(</w:t>
      </w:r>
      <w:r w:rsidR="005B224B"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  <w:lang w:val="ru-RU"/>
        </w:rPr>
        <w:t xml:space="preserve">0015, </w:t>
      </w:r>
      <w:r w:rsidR="00E01541"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  <w:lang w:val="ru-RU"/>
        </w:rPr>
        <w:t xml:space="preserve">Республика Армения, </w:t>
      </w:r>
      <w:r w:rsidR="005B224B"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  <w:lang w:val="ru-RU"/>
        </w:rPr>
        <w:t xml:space="preserve">ул. Г. </w:t>
      </w:r>
      <w:proofErr w:type="spellStart"/>
      <w:r w:rsidR="005B224B"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  <w:lang w:val="ru-RU"/>
        </w:rPr>
        <w:t>Лусаворич</w:t>
      </w:r>
      <w:r w:rsidR="001A60C8"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  <w:lang w:val="ru-RU"/>
        </w:rPr>
        <w:t>а</w:t>
      </w:r>
      <w:proofErr w:type="spellEnd"/>
      <w:r w:rsidR="00E01541"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  <w:lang w:val="ru-RU"/>
        </w:rPr>
        <w:t>, д.</w:t>
      </w:r>
      <w:r w:rsidR="005B224B"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  <w:lang w:val="ru-RU"/>
        </w:rPr>
        <w:t xml:space="preserve"> 15</w:t>
      </w:r>
      <w:r w:rsidR="00E01541"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  <w:lang w:val="ru-RU"/>
        </w:rPr>
        <w:t>)</w:t>
      </w:r>
      <w:r w:rsidR="00E01541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  <w:lang w:val="ru-RU"/>
        </w:rPr>
        <w:t>,</w:t>
      </w:r>
      <w:r w:rsidR="005B224B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  <w:lang w:val="ru-RU"/>
        </w:rPr>
        <w:t xml:space="preserve"> </w:t>
      </w:r>
      <w:r w:rsidR="004E4BA6" w:rsidRPr="007B20C5">
        <w:rPr>
          <w:rFonts w:ascii="Times New Roman" w:hAnsi="Times New Roman" w:cs="Times New Roman"/>
          <w:sz w:val="24"/>
          <w:szCs w:val="24"/>
          <w:shd w:val="clear" w:color="auto" w:fill="FFFFFF"/>
        </w:rPr>
        <w:t>e</w:t>
      </w:r>
      <w:r w:rsidR="004E4BA6" w:rsidRPr="007B20C5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-</w:t>
      </w:r>
      <w:r w:rsidR="004E4BA6" w:rsidRPr="007B20C5">
        <w:rPr>
          <w:rFonts w:ascii="Times New Roman" w:hAnsi="Times New Roman" w:cs="Times New Roman"/>
          <w:sz w:val="24"/>
          <w:szCs w:val="24"/>
          <w:shd w:val="clear" w:color="auto" w:fill="FFFFFF"/>
        </w:rPr>
        <w:t>mail</w:t>
      </w:r>
      <w:r w:rsidR="004E4BA6" w:rsidRPr="007B20C5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: </w:t>
      </w:r>
      <w:proofErr w:type="spellStart"/>
      <w:r w:rsidR="00145482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</w:rPr>
        <w:t>manukyan</w:t>
      </w:r>
      <w:proofErr w:type="spellEnd"/>
      <w:r w:rsidR="00145482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  <w:lang w:val="ru-RU"/>
        </w:rPr>
        <w:t>5555@</w:t>
      </w:r>
      <w:r w:rsidR="00145482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</w:rPr>
        <w:t>mail</w:t>
      </w:r>
      <w:r w:rsidR="00145482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  <w:lang w:val="ru-RU"/>
        </w:rPr>
        <w:t>.</w:t>
      </w:r>
      <w:proofErr w:type="spellStart"/>
      <w:r w:rsidR="00145482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</w:rPr>
        <w:t>ru</w:t>
      </w:r>
      <w:proofErr w:type="spellEnd"/>
      <w:r w:rsidR="00E01541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  <w:lang w:val="ru-RU"/>
        </w:rPr>
        <w:t>.</w:t>
      </w:r>
    </w:p>
    <w:p w:rsidR="004B20E3" w:rsidRPr="00611FDA" w:rsidRDefault="003405D0" w:rsidP="00E01541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Арутюнян </w:t>
      </w:r>
      <w:proofErr w:type="spellStart"/>
      <w:r w:rsidRPr="007B20C5">
        <w:rPr>
          <w:rFonts w:ascii="Times New Roman" w:hAnsi="Times New Roman" w:cs="Times New Roman"/>
          <w:sz w:val="24"/>
          <w:szCs w:val="24"/>
          <w:lang w:val="ru-RU"/>
        </w:rPr>
        <w:t>Геворг</w:t>
      </w:r>
      <w:proofErr w:type="spellEnd"/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B20C5">
        <w:rPr>
          <w:rFonts w:ascii="Times New Roman" w:hAnsi="Times New Roman" w:cs="Times New Roman"/>
          <w:sz w:val="24"/>
          <w:szCs w:val="24"/>
          <w:lang w:val="ru-RU"/>
        </w:rPr>
        <w:t>Арамович</w:t>
      </w:r>
      <w:proofErr w:type="spellEnd"/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01541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(Армения, Ереван) </w:t>
      </w:r>
      <w:r w:rsidR="00E01541"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– </w:t>
      </w:r>
      <w:r w:rsidR="004B20E3" w:rsidRPr="007B20C5">
        <w:rPr>
          <w:rFonts w:ascii="Times New Roman" w:hAnsi="Times New Roman" w:cs="Times New Roman"/>
          <w:sz w:val="24"/>
          <w:szCs w:val="24"/>
          <w:lang w:val="ru-RU"/>
        </w:rPr>
        <w:t>к.э.н.</w:t>
      </w:r>
      <w:r w:rsidRPr="007B20C5">
        <w:rPr>
          <w:rFonts w:ascii="Times New Roman" w:hAnsi="Times New Roman" w:cs="Times New Roman"/>
          <w:sz w:val="24"/>
          <w:szCs w:val="24"/>
          <w:lang w:val="ru-RU"/>
        </w:rPr>
        <w:t xml:space="preserve">, старший научный сотрудник, </w:t>
      </w:r>
      <w:r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  <w:lang w:val="ru-RU"/>
        </w:rPr>
        <w:t>Институт эк</w:t>
      </w:r>
      <w:r w:rsidR="00E01541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  <w:lang w:val="ru-RU"/>
        </w:rPr>
        <w:t>ономики им. М</w:t>
      </w:r>
      <w:r w:rsidR="00E01541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</w:rPr>
        <w:t xml:space="preserve">. </w:t>
      </w:r>
      <w:proofErr w:type="spellStart"/>
      <w:r w:rsidR="00E01541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  <w:lang w:val="ru-RU"/>
        </w:rPr>
        <w:t>Котаняна</w:t>
      </w:r>
      <w:proofErr w:type="spellEnd"/>
      <w:r w:rsidR="00E01541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</w:rPr>
        <w:t xml:space="preserve"> </w:t>
      </w:r>
      <w:r w:rsidR="00E01541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  <w:lang w:val="ru-RU"/>
        </w:rPr>
        <w:t>НАН</w:t>
      </w:r>
      <w:r w:rsidR="00E01541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</w:rPr>
        <w:t xml:space="preserve"> </w:t>
      </w:r>
      <w:r w:rsidR="00E01541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  <w:lang w:val="ru-RU"/>
        </w:rPr>
        <w:t>РА</w:t>
      </w:r>
      <w:r w:rsidR="00E01541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</w:rPr>
        <w:t xml:space="preserve"> (</w:t>
      </w:r>
      <w:r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0015, </w:t>
      </w:r>
      <w:r w:rsidR="00E01541"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  <w:lang w:val="ru-RU"/>
        </w:rPr>
        <w:t>Республика</w:t>
      </w:r>
      <w:r w:rsidR="00E01541"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="00E01541"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  <w:lang w:val="ru-RU"/>
        </w:rPr>
        <w:t>Армения</w:t>
      </w:r>
      <w:r w:rsidR="00E01541"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, </w:t>
      </w:r>
      <w:proofErr w:type="spellStart"/>
      <w:r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  <w:lang w:val="ru-RU"/>
        </w:rPr>
        <w:t>ул</w:t>
      </w:r>
      <w:proofErr w:type="spellEnd"/>
      <w:r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. </w:t>
      </w:r>
      <w:r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  <w:lang w:val="ru-RU"/>
        </w:rPr>
        <w:t>Г</w:t>
      </w:r>
      <w:r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. </w:t>
      </w:r>
      <w:proofErr w:type="spellStart"/>
      <w:r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  <w:lang w:val="ru-RU"/>
        </w:rPr>
        <w:t>Лусаворич</w:t>
      </w:r>
      <w:proofErr w:type="spellEnd"/>
      <w:r w:rsidR="00E01541"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, </w:t>
      </w:r>
      <w:r w:rsidR="00E01541"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  <w:lang w:val="ru-RU"/>
        </w:rPr>
        <w:t>д</w:t>
      </w:r>
      <w:r w:rsidR="00E01541"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. </w:t>
      </w:r>
      <w:proofErr w:type="gramEnd"/>
      <w:r w:rsidR="00E01541" w:rsidRPr="007B20C5">
        <w:rPr>
          <w:rStyle w:val="a8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15),</w:t>
      </w:r>
      <w:r w:rsidRPr="007B20C5">
        <w:rPr>
          <w:rFonts w:ascii="Times New Roman" w:hAnsi="Times New Roman" w:cs="Times New Roman"/>
          <w:b/>
          <w:spacing w:val="6"/>
          <w:sz w:val="24"/>
          <w:szCs w:val="24"/>
          <w:shd w:val="clear" w:color="auto" w:fill="FFFFFF"/>
        </w:rPr>
        <w:t xml:space="preserve"> </w:t>
      </w:r>
      <w:r w:rsidR="004E4BA6" w:rsidRPr="007B20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e-mail: </w:t>
      </w:r>
      <w:r w:rsidR="00145482" w:rsidRPr="007B20C5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</w:rPr>
        <w:t>georgeharutyunyan@mail.ru</w:t>
      </w:r>
      <w:r w:rsidR="00611FDA">
        <w:rPr>
          <w:rFonts w:ascii="Times New Roman" w:hAnsi="Times New Roman" w:cs="Times New Roman"/>
          <w:spacing w:val="6"/>
          <w:sz w:val="24"/>
          <w:szCs w:val="24"/>
          <w:shd w:val="clear" w:color="auto" w:fill="FFFFFF"/>
          <w:lang w:val="ru-RU"/>
        </w:rPr>
        <w:t>.</w:t>
      </w:r>
      <w:bookmarkStart w:id="0" w:name="_GoBack"/>
      <w:bookmarkEnd w:id="0"/>
    </w:p>
    <w:p w:rsidR="00E01541" w:rsidRPr="007B20C5" w:rsidRDefault="00E01541" w:rsidP="00E01541">
      <w:pPr>
        <w:pStyle w:val="a7"/>
        <w:tabs>
          <w:tab w:val="left" w:pos="1130"/>
        </w:tabs>
        <w:contextualSpacing w:val="0"/>
        <w:jc w:val="right"/>
        <w:rPr>
          <w:b/>
        </w:rPr>
      </w:pPr>
    </w:p>
    <w:p w:rsidR="00E04B4E" w:rsidRPr="007B20C5" w:rsidRDefault="004B20E3" w:rsidP="00E01541">
      <w:pPr>
        <w:pStyle w:val="a7"/>
        <w:tabs>
          <w:tab w:val="left" w:pos="1130"/>
        </w:tabs>
        <w:contextualSpacing w:val="0"/>
        <w:jc w:val="right"/>
        <w:rPr>
          <w:b/>
          <w:lang w:val="en-US"/>
        </w:rPr>
      </w:pPr>
      <w:proofErr w:type="spellStart"/>
      <w:r w:rsidRPr="007B20C5">
        <w:rPr>
          <w:b/>
          <w:lang w:val="en-US"/>
        </w:rPr>
        <w:t>Manukyan</w:t>
      </w:r>
      <w:proofErr w:type="spellEnd"/>
      <w:r w:rsidRPr="007B20C5">
        <w:rPr>
          <w:b/>
          <w:lang w:val="en-US"/>
        </w:rPr>
        <w:t xml:space="preserve"> G.T.</w:t>
      </w:r>
    </w:p>
    <w:p w:rsidR="004B20E3" w:rsidRPr="007B20C5" w:rsidRDefault="004B20E3" w:rsidP="00E01541">
      <w:pPr>
        <w:pStyle w:val="a7"/>
        <w:tabs>
          <w:tab w:val="left" w:pos="1130"/>
        </w:tabs>
        <w:contextualSpacing w:val="0"/>
        <w:jc w:val="right"/>
        <w:rPr>
          <w:b/>
          <w:lang w:val="en-US"/>
        </w:rPr>
      </w:pPr>
      <w:proofErr w:type="spellStart"/>
      <w:r w:rsidRPr="007B20C5">
        <w:rPr>
          <w:b/>
          <w:lang w:val="en-US"/>
        </w:rPr>
        <w:t>Harutyunyan</w:t>
      </w:r>
      <w:proofErr w:type="spellEnd"/>
      <w:r w:rsidRPr="007B20C5">
        <w:rPr>
          <w:b/>
          <w:lang w:val="en-US"/>
        </w:rPr>
        <w:t xml:space="preserve"> G.A.</w:t>
      </w:r>
    </w:p>
    <w:p w:rsidR="00C85CA1" w:rsidRPr="007B20C5" w:rsidRDefault="00C85CA1" w:rsidP="00E01541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B20C5">
        <w:rPr>
          <w:rFonts w:ascii="Times New Roman" w:eastAsia="Times New Roman" w:hAnsi="Times New Roman" w:cs="Times New Roman"/>
          <w:b/>
          <w:sz w:val="24"/>
          <w:szCs w:val="24"/>
        </w:rPr>
        <w:t>MODEL OF "ECONOMIC MAN" IN NEOCLASSICAL THEORY</w:t>
      </w:r>
    </w:p>
    <w:p w:rsidR="001A60C8" w:rsidRPr="007B20C5" w:rsidRDefault="001A60C8" w:rsidP="00E01541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B20E3" w:rsidRPr="00A64A60" w:rsidRDefault="001A60C8" w:rsidP="00E01541">
      <w:pPr>
        <w:spacing w:after="0" w:line="240" w:lineRule="auto"/>
        <w:ind w:firstLine="540"/>
        <w:jc w:val="both"/>
        <w:rPr>
          <w:rStyle w:val="a9"/>
          <w:rFonts w:ascii="Times New Roman" w:eastAsia="Times New Roman" w:hAnsi="Times New Roman" w:cs="Times New Roman"/>
          <w:b w:val="0"/>
          <w:bCs w:val="0"/>
          <w:i/>
          <w:sz w:val="24"/>
          <w:szCs w:val="24"/>
        </w:rPr>
      </w:pPr>
      <w:r w:rsidRPr="00A64A60">
        <w:rPr>
          <w:rFonts w:ascii="Times New Roman" w:eastAsia="Times New Roman" w:hAnsi="Times New Roman" w:cs="Times New Roman"/>
          <w:b/>
          <w:sz w:val="24"/>
          <w:szCs w:val="24"/>
        </w:rPr>
        <w:t>Abstract</w:t>
      </w:r>
      <w:r w:rsidR="004E4BA6" w:rsidRPr="00A64A60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2E4177" w:rsidRPr="00A64A60">
        <w:rPr>
          <w:rFonts w:ascii="Times New Roman" w:hAnsi="Times New Roman" w:cs="Times New Roman"/>
          <w:sz w:val="24"/>
          <w:szCs w:val="24"/>
        </w:rPr>
        <w:t xml:space="preserve"> </w:t>
      </w:r>
      <w:r w:rsidR="00A64A60" w:rsidRPr="00A64A60">
        <w:rPr>
          <w:rFonts w:ascii="Times New Roman" w:hAnsi="Times New Roman" w:cs="Times New Roman"/>
          <w:i/>
          <w:sz w:val="24"/>
          <w:szCs w:val="24"/>
        </w:rPr>
        <w:t xml:space="preserve">The work examines the features of the “economic man” model from the point of view of early and late neoclassical theory, </w:t>
      </w:r>
      <w:proofErr w:type="spellStart"/>
      <w:r w:rsidR="00A64A60" w:rsidRPr="00A64A60">
        <w:rPr>
          <w:rFonts w:ascii="Times New Roman" w:hAnsi="Times New Roman" w:cs="Times New Roman"/>
          <w:i/>
          <w:sz w:val="24"/>
          <w:szCs w:val="24"/>
        </w:rPr>
        <w:t>marginalist</w:t>
      </w:r>
      <w:proofErr w:type="spellEnd"/>
      <w:r w:rsidR="00A64A60" w:rsidRPr="00A64A60">
        <w:rPr>
          <w:rFonts w:ascii="Times New Roman" w:hAnsi="Times New Roman" w:cs="Times New Roman"/>
          <w:i/>
          <w:sz w:val="24"/>
          <w:szCs w:val="24"/>
        </w:rPr>
        <w:t xml:space="preserve"> direction, and the concept by A. Marshall. </w:t>
      </w:r>
      <w:r w:rsidR="001F5E02" w:rsidRPr="00A64A60">
        <w:rPr>
          <w:rFonts w:ascii="Times New Roman" w:eastAsia="Times New Roman" w:hAnsi="Times New Roman" w:cs="Times New Roman"/>
          <w:i/>
          <w:sz w:val="24"/>
          <w:szCs w:val="24"/>
        </w:rPr>
        <w:t>The work also summarizes the advantages and disadvantages of the neoclassical approach</w:t>
      </w:r>
      <w:r w:rsidR="00A64A60" w:rsidRPr="00A64A60">
        <w:rPr>
          <w:rFonts w:ascii="Times New Roman" w:eastAsia="Times New Roman" w:hAnsi="Times New Roman" w:cs="Times New Roman"/>
          <w:i/>
          <w:sz w:val="24"/>
          <w:szCs w:val="24"/>
        </w:rPr>
        <w:t>.</w:t>
      </w:r>
    </w:p>
    <w:p w:rsidR="00FB60A6" w:rsidRPr="007B20C5" w:rsidRDefault="00FB60A6" w:rsidP="00E0154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64A60">
        <w:rPr>
          <w:rStyle w:val="a9"/>
          <w:rFonts w:ascii="Times New Roman" w:hAnsi="Times New Roman" w:cs="Times New Roman"/>
          <w:sz w:val="24"/>
          <w:szCs w:val="24"/>
        </w:rPr>
        <w:t>Keywords:</w:t>
      </w:r>
      <w:r w:rsidRPr="00A64A60">
        <w:rPr>
          <w:rFonts w:ascii="Times New Roman" w:hAnsi="Times New Roman" w:cs="Times New Roman"/>
          <w:sz w:val="24"/>
          <w:szCs w:val="24"/>
        </w:rPr>
        <w:t xml:space="preserve"> </w:t>
      </w:r>
      <w:r w:rsidR="00AF6EB6" w:rsidRPr="00A64A60">
        <w:rPr>
          <w:rFonts w:ascii="Times New Roman" w:hAnsi="Times New Roman" w:cs="Times New Roman"/>
          <w:i/>
          <w:sz w:val="24"/>
          <w:szCs w:val="24"/>
        </w:rPr>
        <w:t>economic man, behavioral economy, rational maximizer</w:t>
      </w:r>
    </w:p>
    <w:p w:rsidR="00E01541" w:rsidRPr="00A64A60" w:rsidRDefault="00E01541" w:rsidP="00E015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A60C8" w:rsidRPr="007B20C5" w:rsidRDefault="001A60C8" w:rsidP="00E015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hy-AM"/>
        </w:rPr>
      </w:pPr>
      <w:r w:rsidRPr="007B20C5">
        <w:rPr>
          <w:rFonts w:ascii="Times New Roman" w:eastAsia="Times New Roman" w:hAnsi="Times New Roman" w:cs="Times New Roman"/>
          <w:b/>
          <w:bCs/>
          <w:sz w:val="24"/>
          <w:szCs w:val="24"/>
          <w:lang w:val="hy-AM"/>
        </w:rPr>
        <w:t>Information about the authors</w:t>
      </w:r>
    </w:p>
    <w:p w:rsidR="00FB60A6" w:rsidRPr="007B20C5" w:rsidRDefault="00FB60A6" w:rsidP="00E01541">
      <w:pPr>
        <w:pStyle w:val="aa"/>
        <w:spacing w:before="0" w:beforeAutospacing="0" w:after="0" w:afterAutospacing="0"/>
        <w:ind w:firstLine="720"/>
        <w:jc w:val="both"/>
      </w:pPr>
      <w:proofErr w:type="spellStart"/>
      <w:r w:rsidRPr="007B20C5">
        <w:rPr>
          <w:bCs/>
        </w:rPr>
        <w:t>Manukyan</w:t>
      </w:r>
      <w:proofErr w:type="spellEnd"/>
      <w:r w:rsidR="004F7BB5" w:rsidRPr="007B20C5">
        <w:rPr>
          <w:bCs/>
        </w:rPr>
        <w:t xml:space="preserve"> </w:t>
      </w:r>
      <w:proofErr w:type="spellStart"/>
      <w:r w:rsidR="004F7BB5" w:rsidRPr="007B20C5">
        <w:rPr>
          <w:bCs/>
        </w:rPr>
        <w:t>Grigor</w:t>
      </w:r>
      <w:proofErr w:type="spellEnd"/>
      <w:r w:rsidR="004F7BB5" w:rsidRPr="007B20C5">
        <w:rPr>
          <w:bCs/>
        </w:rPr>
        <w:t xml:space="preserve"> </w:t>
      </w:r>
      <w:proofErr w:type="spellStart"/>
      <w:r w:rsidR="004F7BB5" w:rsidRPr="007B20C5">
        <w:rPr>
          <w:bCs/>
        </w:rPr>
        <w:t>Tatul</w:t>
      </w:r>
      <w:proofErr w:type="spellEnd"/>
      <w:r w:rsidR="002E48A5" w:rsidRPr="007B20C5">
        <w:rPr>
          <w:bCs/>
        </w:rPr>
        <w:t xml:space="preserve"> </w:t>
      </w:r>
      <w:r w:rsidR="002E48A5" w:rsidRPr="007B20C5">
        <w:rPr>
          <w:bCs/>
        </w:rPr>
        <w:t xml:space="preserve">(Armenia, Yerevan) </w:t>
      </w:r>
      <w:r w:rsidR="002E48A5" w:rsidRPr="007B20C5">
        <w:rPr>
          <w:bCs/>
        </w:rPr>
        <w:t xml:space="preserve">– </w:t>
      </w:r>
      <w:r w:rsidRPr="007B20C5">
        <w:rPr>
          <w:bCs/>
          <w:iCs/>
          <w:lang w:val="hy-AM"/>
        </w:rPr>
        <w:t>Ph</w:t>
      </w:r>
      <w:r w:rsidRPr="007B20C5">
        <w:rPr>
          <w:iCs/>
          <w:lang w:val="hy-AM"/>
        </w:rPr>
        <w:t>.D.</w:t>
      </w:r>
      <w:r w:rsidRPr="007B20C5">
        <w:t xml:space="preserve"> </w:t>
      </w:r>
      <w:r w:rsidR="002E48A5" w:rsidRPr="007B20C5">
        <w:rPr>
          <w:iCs/>
          <w:lang w:val="hy-AM"/>
        </w:rPr>
        <w:t>in Economics</w:t>
      </w:r>
      <w:r w:rsidR="002E48A5" w:rsidRPr="007B20C5">
        <w:rPr>
          <w:iCs/>
        </w:rPr>
        <w:t>,</w:t>
      </w:r>
      <w:r w:rsidR="002E48A5" w:rsidRPr="007B20C5">
        <w:rPr>
          <w:iCs/>
          <w:lang w:val="hy-AM"/>
        </w:rPr>
        <w:t xml:space="preserve"> </w:t>
      </w:r>
      <w:r w:rsidRPr="007B20C5">
        <w:rPr>
          <w:iCs/>
          <w:lang w:val="hy-AM"/>
        </w:rPr>
        <w:t>Associate Professo</w:t>
      </w:r>
      <w:r w:rsidR="00145482" w:rsidRPr="007B20C5">
        <w:rPr>
          <w:iCs/>
        </w:rPr>
        <w:t>r</w:t>
      </w:r>
      <w:r w:rsidRPr="007B20C5">
        <w:rPr>
          <w:iCs/>
          <w:lang w:val="hy-AM"/>
        </w:rPr>
        <w:t xml:space="preserve"> in Economics, </w:t>
      </w:r>
      <w:r w:rsidR="002E48A5" w:rsidRPr="007B20C5">
        <w:rPr>
          <w:iCs/>
          <w:lang w:val="hy-AM"/>
        </w:rPr>
        <w:t>Senior Researcher,</w:t>
      </w:r>
      <w:r w:rsidRPr="007B20C5">
        <w:rPr>
          <w:bCs/>
          <w:iCs/>
          <w:lang w:val="hy-AM"/>
        </w:rPr>
        <w:t xml:space="preserve"> </w:t>
      </w:r>
      <w:r w:rsidR="001A60C8" w:rsidRPr="007B20C5">
        <w:t xml:space="preserve">Institute of Economics after M. </w:t>
      </w:r>
      <w:proofErr w:type="spellStart"/>
      <w:r w:rsidR="001A60C8" w:rsidRPr="007B20C5">
        <w:t>Kotanyan</w:t>
      </w:r>
      <w:proofErr w:type="spellEnd"/>
      <w:r w:rsidR="002E48A5" w:rsidRPr="007B20C5">
        <w:t xml:space="preserve"> of NAN RA </w:t>
      </w:r>
      <w:r w:rsidR="002E48A5" w:rsidRPr="007B20C5">
        <w:rPr>
          <w:iCs/>
        </w:rPr>
        <w:t xml:space="preserve">(Yerevan, 0015, </w:t>
      </w:r>
      <w:proofErr w:type="spellStart"/>
      <w:r w:rsidR="002E48A5" w:rsidRPr="007B20C5">
        <w:rPr>
          <w:iCs/>
        </w:rPr>
        <w:t>st.</w:t>
      </w:r>
      <w:proofErr w:type="spellEnd"/>
      <w:r w:rsidR="002E48A5" w:rsidRPr="007B20C5">
        <w:rPr>
          <w:iCs/>
        </w:rPr>
        <w:t xml:space="preserve"> G. </w:t>
      </w:r>
      <w:proofErr w:type="spellStart"/>
      <w:r w:rsidR="002E48A5" w:rsidRPr="007B20C5">
        <w:rPr>
          <w:iCs/>
        </w:rPr>
        <w:t>Lusavorich</w:t>
      </w:r>
      <w:proofErr w:type="spellEnd"/>
      <w:r w:rsidR="002E48A5" w:rsidRPr="007B20C5">
        <w:rPr>
          <w:iCs/>
        </w:rPr>
        <w:t xml:space="preserve">, 15), </w:t>
      </w:r>
      <w:r w:rsidR="002E48A5" w:rsidRPr="007B20C5">
        <w:t xml:space="preserve">e-mail: </w:t>
      </w:r>
      <w:r w:rsidR="001A60C8" w:rsidRPr="007B20C5">
        <w:rPr>
          <w:bCs/>
        </w:rPr>
        <w:t>manukyan5555@mail.ru</w:t>
      </w:r>
      <w:r w:rsidR="002E48A5" w:rsidRPr="007B20C5">
        <w:rPr>
          <w:bCs/>
        </w:rPr>
        <w:t>.</w:t>
      </w:r>
    </w:p>
    <w:p w:rsidR="004F7BB5" w:rsidRPr="007B20C5" w:rsidRDefault="004F7BB5" w:rsidP="00E01541">
      <w:pPr>
        <w:pStyle w:val="aa"/>
        <w:spacing w:before="0" w:beforeAutospacing="0" w:after="0" w:afterAutospacing="0"/>
        <w:ind w:firstLine="720"/>
        <w:jc w:val="both"/>
        <w:rPr>
          <w:lang w:val="ru-RU"/>
        </w:rPr>
      </w:pPr>
      <w:proofErr w:type="spellStart"/>
      <w:r w:rsidRPr="007B20C5">
        <w:t>Harutyunyan</w:t>
      </w:r>
      <w:proofErr w:type="spellEnd"/>
      <w:r w:rsidRPr="007B20C5">
        <w:t xml:space="preserve"> </w:t>
      </w:r>
      <w:proofErr w:type="spellStart"/>
      <w:r w:rsidRPr="007B20C5">
        <w:t>Gevorg</w:t>
      </w:r>
      <w:proofErr w:type="spellEnd"/>
      <w:r w:rsidRPr="007B20C5">
        <w:t xml:space="preserve"> Aram</w:t>
      </w:r>
      <w:r w:rsidR="002E48A5" w:rsidRPr="007B20C5">
        <w:t xml:space="preserve"> </w:t>
      </w:r>
      <w:r w:rsidR="002E48A5" w:rsidRPr="007B20C5">
        <w:rPr>
          <w:bCs/>
        </w:rPr>
        <w:t>(Armenia, Yerevan) –</w:t>
      </w:r>
      <w:r w:rsidRPr="007B20C5">
        <w:t xml:space="preserve"> Ph.D.</w:t>
      </w:r>
      <w:r w:rsidR="002E48A5" w:rsidRPr="007B20C5">
        <w:rPr>
          <w:iCs/>
          <w:lang w:val="hy-AM"/>
        </w:rPr>
        <w:t xml:space="preserve"> </w:t>
      </w:r>
      <w:r w:rsidR="002E48A5" w:rsidRPr="007B20C5">
        <w:rPr>
          <w:iCs/>
          <w:lang w:val="hy-AM"/>
        </w:rPr>
        <w:t>in Economics</w:t>
      </w:r>
      <w:r w:rsidR="00145482" w:rsidRPr="007B20C5">
        <w:t>,</w:t>
      </w:r>
      <w:r w:rsidRPr="007B20C5">
        <w:t xml:space="preserve"> </w:t>
      </w:r>
      <w:r w:rsidR="002E48A5" w:rsidRPr="007B20C5">
        <w:t xml:space="preserve">Senior Researcher, </w:t>
      </w:r>
      <w:r w:rsidRPr="007B20C5">
        <w:t xml:space="preserve">Institute of Economics after M. </w:t>
      </w:r>
      <w:proofErr w:type="spellStart"/>
      <w:r w:rsidRPr="007B20C5">
        <w:t>Kotanyan</w:t>
      </w:r>
      <w:proofErr w:type="spellEnd"/>
      <w:r w:rsidR="002E48A5" w:rsidRPr="007B20C5">
        <w:t xml:space="preserve"> of</w:t>
      </w:r>
      <w:r w:rsidRPr="007B20C5">
        <w:t xml:space="preserve"> </w:t>
      </w:r>
      <w:r w:rsidR="00145482" w:rsidRPr="007B20C5">
        <w:t xml:space="preserve">NAN </w:t>
      </w:r>
      <w:r w:rsidRPr="007B20C5">
        <w:t>RA</w:t>
      </w:r>
      <w:r w:rsidR="002E48A5" w:rsidRPr="007B20C5">
        <w:t xml:space="preserve"> (</w:t>
      </w:r>
      <w:r w:rsidRPr="007B20C5">
        <w:t>Yerevan,</w:t>
      </w:r>
      <w:r w:rsidR="00145482" w:rsidRPr="007B20C5">
        <w:t xml:space="preserve"> 00</w:t>
      </w:r>
      <w:r w:rsidRPr="007B20C5">
        <w:t xml:space="preserve">15, </w:t>
      </w:r>
      <w:proofErr w:type="spellStart"/>
      <w:r w:rsidR="002E48A5" w:rsidRPr="007B20C5">
        <w:rPr>
          <w:iCs/>
        </w:rPr>
        <w:t>st.</w:t>
      </w:r>
      <w:proofErr w:type="spellEnd"/>
      <w:r w:rsidR="002E48A5" w:rsidRPr="007B20C5">
        <w:rPr>
          <w:iCs/>
        </w:rPr>
        <w:t xml:space="preserve"> G. </w:t>
      </w:r>
      <w:proofErr w:type="spellStart"/>
      <w:r w:rsidR="002E48A5" w:rsidRPr="007B20C5">
        <w:rPr>
          <w:iCs/>
        </w:rPr>
        <w:t>Lusavorich</w:t>
      </w:r>
      <w:proofErr w:type="spellEnd"/>
      <w:r w:rsidR="002E48A5" w:rsidRPr="007B20C5">
        <w:rPr>
          <w:iCs/>
        </w:rPr>
        <w:t>, 15</w:t>
      </w:r>
      <w:r w:rsidR="002E48A5" w:rsidRPr="007B20C5">
        <w:rPr>
          <w:iCs/>
          <w:lang w:val="ru-RU"/>
        </w:rPr>
        <w:t>)</w:t>
      </w:r>
      <w:r w:rsidRPr="007B20C5">
        <w:t>,</w:t>
      </w:r>
      <w:r w:rsidRPr="007B20C5">
        <w:rPr>
          <w:bCs/>
        </w:rPr>
        <w:t xml:space="preserve"> </w:t>
      </w:r>
      <w:r w:rsidR="002E48A5" w:rsidRPr="007B20C5">
        <w:t xml:space="preserve">e-mail: </w:t>
      </w:r>
      <w:r w:rsidRPr="007B20C5">
        <w:rPr>
          <w:bCs/>
        </w:rPr>
        <w:t>georgeharutyunyan@mail.ru</w:t>
      </w:r>
      <w:r w:rsidR="002E48A5" w:rsidRPr="007B20C5">
        <w:rPr>
          <w:bCs/>
          <w:lang w:val="ru-RU"/>
        </w:rPr>
        <w:t>.</w:t>
      </w:r>
    </w:p>
    <w:p w:rsidR="00E01541" w:rsidRPr="007B20C5" w:rsidRDefault="00E01541" w:rsidP="004E4BA6">
      <w:pPr>
        <w:pStyle w:val="a4"/>
        <w:tabs>
          <w:tab w:val="left" w:pos="567"/>
          <w:tab w:val="left" w:pos="851"/>
          <w:tab w:val="left" w:pos="1134"/>
        </w:tabs>
        <w:jc w:val="center"/>
        <w:rPr>
          <w:b/>
          <w:bCs/>
          <w:sz w:val="24"/>
        </w:rPr>
      </w:pPr>
    </w:p>
    <w:p w:rsidR="004B20E3" w:rsidRPr="007B20C5" w:rsidRDefault="004B20E3" w:rsidP="004E4BA6">
      <w:pPr>
        <w:pStyle w:val="a4"/>
        <w:tabs>
          <w:tab w:val="left" w:pos="567"/>
          <w:tab w:val="left" w:pos="851"/>
          <w:tab w:val="left" w:pos="1134"/>
        </w:tabs>
        <w:jc w:val="center"/>
        <w:rPr>
          <w:b/>
          <w:bCs/>
          <w:sz w:val="24"/>
        </w:rPr>
      </w:pPr>
      <w:r w:rsidRPr="007B20C5">
        <w:rPr>
          <w:b/>
          <w:bCs/>
          <w:sz w:val="24"/>
        </w:rPr>
        <w:t>References</w:t>
      </w:r>
    </w:p>
    <w:p w:rsidR="00E01541" w:rsidRPr="007B20C5" w:rsidRDefault="00E01541" w:rsidP="004E4BA6">
      <w:pPr>
        <w:pStyle w:val="a4"/>
        <w:tabs>
          <w:tab w:val="left" w:pos="567"/>
          <w:tab w:val="left" w:pos="851"/>
          <w:tab w:val="left" w:pos="1134"/>
        </w:tabs>
        <w:jc w:val="center"/>
        <w:rPr>
          <w:b/>
          <w:bCs/>
          <w:sz w:val="24"/>
        </w:rPr>
      </w:pPr>
    </w:p>
    <w:p w:rsidR="004B20E3" w:rsidRPr="007B20C5" w:rsidRDefault="003E301E" w:rsidP="004E4BA6">
      <w:pPr>
        <w:pStyle w:val="a4"/>
        <w:numPr>
          <w:ilvl w:val="0"/>
          <w:numId w:val="3"/>
        </w:numPr>
        <w:tabs>
          <w:tab w:val="left" w:pos="567"/>
          <w:tab w:val="left" w:pos="851"/>
          <w:tab w:val="left" w:pos="1134"/>
        </w:tabs>
        <w:jc w:val="both"/>
        <w:rPr>
          <w:bCs/>
          <w:sz w:val="24"/>
          <w:szCs w:val="24"/>
        </w:rPr>
      </w:pPr>
      <w:proofErr w:type="spellStart"/>
      <w:r w:rsidRPr="007B20C5">
        <w:rPr>
          <w:sz w:val="24"/>
          <w:szCs w:val="24"/>
        </w:rPr>
        <w:t>Drogobytsky</w:t>
      </w:r>
      <w:proofErr w:type="spellEnd"/>
      <w:r w:rsidRPr="007B20C5">
        <w:rPr>
          <w:sz w:val="24"/>
          <w:szCs w:val="24"/>
        </w:rPr>
        <w:t xml:space="preserve"> I. N. </w:t>
      </w:r>
      <w:proofErr w:type="spellStart"/>
      <w:r w:rsidRPr="007B20C5">
        <w:rPr>
          <w:sz w:val="24"/>
          <w:szCs w:val="24"/>
        </w:rPr>
        <w:t>Behavioural</w:t>
      </w:r>
      <w:proofErr w:type="spellEnd"/>
      <w:r w:rsidRPr="007B20C5">
        <w:rPr>
          <w:sz w:val="24"/>
          <w:szCs w:val="24"/>
        </w:rPr>
        <w:t xml:space="preserve"> economics: essence and stages of formation // Strategic d</w:t>
      </w:r>
      <w:r w:rsidR="00E01541" w:rsidRPr="007B20C5">
        <w:rPr>
          <w:sz w:val="24"/>
          <w:szCs w:val="24"/>
        </w:rPr>
        <w:t xml:space="preserve">ecisions and risk management. 2018. </w:t>
      </w:r>
      <w:r w:rsidRPr="007B20C5">
        <w:rPr>
          <w:sz w:val="24"/>
          <w:szCs w:val="24"/>
        </w:rPr>
        <w:t xml:space="preserve">№ 1(106). </w:t>
      </w:r>
      <w:r w:rsidR="00E01541" w:rsidRPr="007B20C5">
        <w:rPr>
          <w:sz w:val="24"/>
          <w:szCs w:val="24"/>
          <w:lang w:val="ru-RU"/>
        </w:rPr>
        <w:t>Р</w:t>
      </w:r>
      <w:proofErr w:type="gramStart"/>
      <w:r w:rsidR="00A17426" w:rsidRPr="007B20C5">
        <w:rPr>
          <w:sz w:val="24"/>
          <w:szCs w:val="24"/>
        </w:rPr>
        <w:t>p</w:t>
      </w:r>
      <w:proofErr w:type="gramEnd"/>
      <w:r w:rsidRPr="007B20C5">
        <w:rPr>
          <w:sz w:val="24"/>
          <w:szCs w:val="24"/>
        </w:rPr>
        <w:t>. 26-31.</w:t>
      </w:r>
    </w:p>
    <w:p w:rsidR="004B20E3" w:rsidRPr="007B20C5" w:rsidRDefault="00611FDA" w:rsidP="004E4BA6">
      <w:pPr>
        <w:pStyle w:val="a4"/>
        <w:numPr>
          <w:ilvl w:val="0"/>
          <w:numId w:val="3"/>
        </w:numPr>
        <w:tabs>
          <w:tab w:val="left" w:pos="567"/>
          <w:tab w:val="left" w:pos="851"/>
          <w:tab w:val="left" w:pos="1134"/>
        </w:tabs>
        <w:jc w:val="both"/>
        <w:rPr>
          <w:bCs/>
          <w:sz w:val="24"/>
          <w:szCs w:val="24"/>
        </w:rPr>
      </w:pPr>
      <w:hyperlink r:id="rId10" w:history="1">
        <w:r w:rsidR="00A17426" w:rsidRPr="007B20C5">
          <w:rPr>
            <w:rStyle w:val="a6"/>
            <w:color w:val="auto"/>
            <w:sz w:val="24"/>
            <w:szCs w:val="24"/>
            <w:u w:val="none"/>
          </w:rPr>
          <w:t>Marshall A.</w:t>
        </w:r>
      </w:hyperlink>
      <w:r w:rsidR="00A17426" w:rsidRPr="007B20C5">
        <w:rPr>
          <w:sz w:val="24"/>
          <w:szCs w:val="24"/>
        </w:rPr>
        <w:t xml:space="preserve"> </w:t>
      </w:r>
      <w:hyperlink r:id="rId11" w:history="1">
        <w:r w:rsidR="00A17426" w:rsidRPr="007B20C5">
          <w:rPr>
            <w:rStyle w:val="a6"/>
            <w:color w:val="auto"/>
            <w:sz w:val="24"/>
            <w:szCs w:val="24"/>
            <w:u w:val="none"/>
          </w:rPr>
          <w:t>Principles of political economy</w:t>
        </w:r>
      </w:hyperlink>
      <w:r w:rsidR="00A17426" w:rsidRPr="007B20C5">
        <w:rPr>
          <w:sz w:val="24"/>
          <w:szCs w:val="24"/>
        </w:rPr>
        <w:t xml:space="preserve">. </w:t>
      </w:r>
      <w:proofErr w:type="gramStart"/>
      <w:r w:rsidR="00A17426" w:rsidRPr="007B20C5">
        <w:rPr>
          <w:sz w:val="24"/>
          <w:szCs w:val="24"/>
        </w:rPr>
        <w:t>М.,</w:t>
      </w:r>
      <w:proofErr w:type="gramEnd"/>
      <w:r w:rsidR="00A17426" w:rsidRPr="007B20C5">
        <w:rPr>
          <w:sz w:val="24"/>
          <w:szCs w:val="24"/>
        </w:rPr>
        <w:t xml:space="preserve"> 1983. Vol. 1 </w:t>
      </w:r>
      <w:r w:rsidR="002E48A5" w:rsidRPr="007B20C5">
        <w:rPr>
          <w:sz w:val="24"/>
          <w:szCs w:val="24"/>
          <w:lang w:val="ru-RU"/>
        </w:rPr>
        <w:t>Р</w:t>
      </w:r>
      <w:r w:rsidR="00A17426" w:rsidRPr="007B20C5">
        <w:rPr>
          <w:sz w:val="24"/>
          <w:szCs w:val="24"/>
        </w:rPr>
        <w:t>. 69</w:t>
      </w:r>
      <w:r w:rsidR="00E01541" w:rsidRPr="007B20C5">
        <w:rPr>
          <w:sz w:val="24"/>
          <w:szCs w:val="24"/>
          <w:lang w:val="ru-RU"/>
        </w:rPr>
        <w:t>.</w:t>
      </w:r>
    </w:p>
    <w:p w:rsidR="004B20E3" w:rsidRPr="007B20C5" w:rsidRDefault="00A17426" w:rsidP="004E4BA6">
      <w:pPr>
        <w:pStyle w:val="a4"/>
        <w:numPr>
          <w:ilvl w:val="0"/>
          <w:numId w:val="3"/>
        </w:numPr>
        <w:tabs>
          <w:tab w:val="left" w:pos="567"/>
          <w:tab w:val="left" w:pos="851"/>
          <w:tab w:val="left" w:pos="1134"/>
        </w:tabs>
        <w:jc w:val="both"/>
        <w:rPr>
          <w:bCs/>
          <w:sz w:val="24"/>
          <w:szCs w:val="24"/>
        </w:rPr>
      </w:pPr>
      <w:r w:rsidRPr="007B20C5">
        <w:rPr>
          <w:sz w:val="24"/>
          <w:szCs w:val="24"/>
          <w:lang w:eastAsia="ru-RU"/>
        </w:rPr>
        <w:t>Mises, L. Human activity: A treatise</w:t>
      </w:r>
      <w:r w:rsidR="002E48A5" w:rsidRPr="007B20C5">
        <w:rPr>
          <w:sz w:val="24"/>
          <w:szCs w:val="24"/>
          <w:lang w:eastAsia="ru-RU"/>
        </w:rPr>
        <w:t xml:space="preserve"> on economic theory.</w:t>
      </w:r>
      <w:r w:rsidRPr="007B20C5">
        <w:rPr>
          <w:sz w:val="24"/>
          <w:szCs w:val="24"/>
          <w:lang w:eastAsia="ru-RU"/>
        </w:rPr>
        <w:t xml:space="preserve"> M.: Economics, 2000. 878 p.</w:t>
      </w:r>
    </w:p>
    <w:p w:rsidR="004B20E3" w:rsidRPr="007B20C5" w:rsidRDefault="00A17426" w:rsidP="004E4BA6">
      <w:pPr>
        <w:pStyle w:val="a4"/>
        <w:numPr>
          <w:ilvl w:val="0"/>
          <w:numId w:val="3"/>
        </w:numPr>
        <w:tabs>
          <w:tab w:val="left" w:pos="567"/>
          <w:tab w:val="left" w:pos="851"/>
          <w:tab w:val="left" w:pos="1134"/>
        </w:tabs>
        <w:jc w:val="both"/>
        <w:rPr>
          <w:bCs/>
          <w:sz w:val="24"/>
          <w:szCs w:val="24"/>
        </w:rPr>
      </w:pPr>
      <w:proofErr w:type="spellStart"/>
      <w:r w:rsidRPr="007B20C5">
        <w:rPr>
          <w:sz w:val="24"/>
          <w:szCs w:val="24"/>
          <w:lang w:eastAsia="ru-RU"/>
        </w:rPr>
        <w:t>Behavioural</w:t>
      </w:r>
      <w:proofErr w:type="spellEnd"/>
      <w:r w:rsidRPr="007B20C5">
        <w:rPr>
          <w:sz w:val="24"/>
          <w:szCs w:val="24"/>
          <w:lang w:eastAsia="ru-RU"/>
        </w:rPr>
        <w:t xml:space="preserve"> economics: a modern paradigm of economic </w:t>
      </w:r>
      <w:proofErr w:type="gramStart"/>
      <w:r w:rsidRPr="007B20C5">
        <w:rPr>
          <w:sz w:val="24"/>
          <w:szCs w:val="24"/>
          <w:lang w:eastAsia="ru-RU"/>
        </w:rPr>
        <w:t>development :</w:t>
      </w:r>
      <w:proofErr w:type="gramEnd"/>
      <w:r w:rsidRPr="007B20C5">
        <w:rPr>
          <w:sz w:val="24"/>
          <w:szCs w:val="24"/>
          <w:lang w:eastAsia="ru-RU"/>
        </w:rPr>
        <w:t xml:space="preserve"> a monograph / edited by G.P. </w:t>
      </w:r>
      <w:proofErr w:type="spellStart"/>
      <w:r w:rsidRPr="007B20C5">
        <w:rPr>
          <w:sz w:val="24"/>
          <w:szCs w:val="24"/>
          <w:lang w:eastAsia="ru-RU"/>
        </w:rPr>
        <w:t>Zhuravleva</w:t>
      </w:r>
      <w:proofErr w:type="spellEnd"/>
      <w:r w:rsidRPr="007B20C5">
        <w:rPr>
          <w:sz w:val="24"/>
          <w:szCs w:val="24"/>
          <w:lang w:eastAsia="ru-RU"/>
        </w:rPr>
        <w:t xml:space="preserve">, N.V. </w:t>
      </w:r>
      <w:proofErr w:type="spellStart"/>
      <w:r w:rsidRPr="007B20C5">
        <w:rPr>
          <w:sz w:val="24"/>
          <w:szCs w:val="24"/>
          <w:lang w:eastAsia="ru-RU"/>
        </w:rPr>
        <w:t>Manokhina</w:t>
      </w:r>
      <w:proofErr w:type="spellEnd"/>
      <w:r w:rsidRPr="007B20C5">
        <w:rPr>
          <w:sz w:val="24"/>
          <w:szCs w:val="24"/>
          <w:lang w:eastAsia="ru-RU"/>
        </w:rPr>
        <w:t xml:space="preserve">, V.V. </w:t>
      </w:r>
      <w:proofErr w:type="spellStart"/>
      <w:r w:rsidRPr="007B20C5">
        <w:rPr>
          <w:sz w:val="24"/>
          <w:szCs w:val="24"/>
          <w:lang w:eastAsia="ru-RU"/>
        </w:rPr>
        <w:t>Smagina</w:t>
      </w:r>
      <w:proofErr w:type="spellEnd"/>
      <w:r w:rsidRPr="007B20C5">
        <w:rPr>
          <w:sz w:val="24"/>
          <w:szCs w:val="24"/>
          <w:lang w:eastAsia="ru-RU"/>
        </w:rPr>
        <w:t xml:space="preserve"> ; TRO VEO of Russia, FGBOU VO "</w:t>
      </w:r>
      <w:proofErr w:type="spellStart"/>
      <w:r w:rsidRPr="007B20C5">
        <w:rPr>
          <w:sz w:val="24"/>
          <w:szCs w:val="24"/>
          <w:lang w:eastAsia="ru-RU"/>
        </w:rPr>
        <w:t>Ros</w:t>
      </w:r>
      <w:proofErr w:type="spellEnd"/>
      <w:r w:rsidRPr="007B20C5">
        <w:rPr>
          <w:sz w:val="24"/>
          <w:szCs w:val="24"/>
          <w:lang w:eastAsia="ru-RU"/>
        </w:rPr>
        <w:t xml:space="preserve">. Econ. </w:t>
      </w:r>
      <w:proofErr w:type="spellStart"/>
      <w:proofErr w:type="gramStart"/>
      <w:r w:rsidRPr="007B20C5">
        <w:rPr>
          <w:sz w:val="24"/>
          <w:szCs w:val="24"/>
          <w:lang w:eastAsia="ru-RU"/>
        </w:rPr>
        <w:t>Smagina</w:t>
      </w:r>
      <w:proofErr w:type="spellEnd"/>
      <w:r w:rsidRPr="007B20C5">
        <w:rPr>
          <w:sz w:val="24"/>
          <w:szCs w:val="24"/>
          <w:lang w:eastAsia="ru-RU"/>
        </w:rPr>
        <w:t xml:space="preserve"> ;</w:t>
      </w:r>
      <w:proofErr w:type="gramEnd"/>
      <w:r w:rsidRPr="007B20C5">
        <w:rPr>
          <w:sz w:val="24"/>
          <w:szCs w:val="24"/>
          <w:lang w:eastAsia="ru-RU"/>
        </w:rPr>
        <w:t xml:space="preserve"> TRO VEO of Russia, FGBOU VO "Plekhanov Russian University of Economics". G.V. Plekhanov Russian Economic University, Scientific School "Economic Theory" in G.V. Plekhanov Russian Economic University. - Moscow; </w:t>
      </w:r>
      <w:proofErr w:type="gramStart"/>
      <w:r w:rsidRPr="007B20C5">
        <w:rPr>
          <w:sz w:val="24"/>
          <w:szCs w:val="24"/>
          <w:lang w:eastAsia="ru-RU"/>
        </w:rPr>
        <w:t>Tambov :</w:t>
      </w:r>
      <w:proofErr w:type="gramEnd"/>
      <w:r w:rsidRPr="007B20C5">
        <w:rPr>
          <w:sz w:val="24"/>
          <w:szCs w:val="24"/>
          <w:lang w:eastAsia="ru-RU"/>
        </w:rPr>
        <w:t xml:space="preserve"> Publishing House of TSU named after G.R. Derzhavin, 2016. 340 p.</w:t>
      </w:r>
    </w:p>
    <w:p w:rsidR="004B20E3" w:rsidRPr="007B20C5" w:rsidRDefault="004B20E3" w:rsidP="004E4BA6">
      <w:pPr>
        <w:pStyle w:val="a4"/>
        <w:numPr>
          <w:ilvl w:val="0"/>
          <w:numId w:val="3"/>
        </w:numPr>
        <w:tabs>
          <w:tab w:val="left" w:pos="567"/>
          <w:tab w:val="left" w:pos="851"/>
          <w:tab w:val="left" w:pos="1134"/>
        </w:tabs>
        <w:jc w:val="both"/>
        <w:rPr>
          <w:bCs/>
          <w:sz w:val="24"/>
          <w:szCs w:val="24"/>
        </w:rPr>
      </w:pPr>
      <w:proofErr w:type="spellStart"/>
      <w:r w:rsidRPr="007B20C5">
        <w:rPr>
          <w:sz w:val="24"/>
          <w:szCs w:val="24"/>
        </w:rPr>
        <w:t>Angner</w:t>
      </w:r>
      <w:proofErr w:type="spellEnd"/>
      <w:r w:rsidRPr="007B20C5">
        <w:rPr>
          <w:sz w:val="24"/>
          <w:szCs w:val="24"/>
        </w:rPr>
        <w:t xml:space="preserve"> E., </w:t>
      </w:r>
      <w:proofErr w:type="spellStart"/>
      <w:r w:rsidRPr="007B20C5">
        <w:rPr>
          <w:sz w:val="24"/>
          <w:szCs w:val="24"/>
        </w:rPr>
        <w:t>Loewenstein</w:t>
      </w:r>
      <w:proofErr w:type="spellEnd"/>
      <w:r w:rsidRPr="007B20C5">
        <w:rPr>
          <w:sz w:val="24"/>
          <w:szCs w:val="24"/>
        </w:rPr>
        <w:t xml:space="preserve"> G.,  </w:t>
      </w:r>
      <w:r w:rsidR="00724836" w:rsidRPr="007B20C5">
        <w:rPr>
          <w:sz w:val="24"/>
          <w:szCs w:val="24"/>
        </w:rPr>
        <w:t>Behavioral Economics</w:t>
      </w:r>
      <w:r w:rsidRPr="007B20C5">
        <w:rPr>
          <w:sz w:val="24"/>
          <w:szCs w:val="24"/>
        </w:rPr>
        <w:t xml:space="preserve">, To appear in Elsevier’s </w:t>
      </w:r>
      <w:r w:rsidRPr="007B20C5">
        <w:rPr>
          <w:iCs/>
          <w:sz w:val="24"/>
          <w:szCs w:val="24"/>
        </w:rPr>
        <w:t>Handbook of the Philosophy of Science</w:t>
      </w:r>
      <w:r w:rsidRPr="007B20C5">
        <w:rPr>
          <w:sz w:val="24"/>
          <w:szCs w:val="24"/>
        </w:rPr>
        <w:t>, Vol. 5, Dat</w:t>
      </w:r>
      <w:r w:rsidR="00E01541" w:rsidRPr="007B20C5">
        <w:rPr>
          <w:sz w:val="24"/>
          <w:szCs w:val="24"/>
        </w:rPr>
        <w:t xml:space="preserve">e: 20 November 2006, </w:t>
      </w:r>
      <w:r w:rsidRPr="007B20C5">
        <w:rPr>
          <w:sz w:val="24"/>
          <w:szCs w:val="24"/>
        </w:rPr>
        <w:t>P. 78</w:t>
      </w:r>
      <w:r w:rsidR="00E01541" w:rsidRPr="007B20C5">
        <w:rPr>
          <w:sz w:val="24"/>
          <w:szCs w:val="24"/>
        </w:rPr>
        <w:t>.</w:t>
      </w:r>
    </w:p>
    <w:p w:rsidR="004B20E3" w:rsidRPr="007B20C5" w:rsidRDefault="004B20E3" w:rsidP="004E4BA6">
      <w:pPr>
        <w:pStyle w:val="a4"/>
        <w:numPr>
          <w:ilvl w:val="0"/>
          <w:numId w:val="3"/>
        </w:numPr>
        <w:tabs>
          <w:tab w:val="left" w:pos="567"/>
          <w:tab w:val="left" w:pos="851"/>
          <w:tab w:val="left" w:pos="1134"/>
        </w:tabs>
        <w:jc w:val="both"/>
        <w:rPr>
          <w:bCs/>
          <w:sz w:val="24"/>
          <w:szCs w:val="24"/>
        </w:rPr>
      </w:pPr>
      <w:proofErr w:type="spellStart"/>
      <w:r w:rsidRPr="007B20C5">
        <w:rPr>
          <w:sz w:val="24"/>
          <w:szCs w:val="24"/>
          <w:shd w:val="clear" w:color="auto" w:fill="FFFFFF"/>
        </w:rPr>
        <w:t>Bensusan</w:t>
      </w:r>
      <w:proofErr w:type="spellEnd"/>
      <w:r w:rsidRPr="007B20C5">
        <w:rPr>
          <w:sz w:val="24"/>
          <w:szCs w:val="24"/>
          <w:shd w:val="clear" w:color="auto" w:fill="FFFFFF"/>
        </w:rPr>
        <w:t xml:space="preserve">-Butt D. On economic man. </w:t>
      </w:r>
      <w:proofErr w:type="spellStart"/>
      <w:r w:rsidRPr="007B20C5">
        <w:rPr>
          <w:sz w:val="24"/>
          <w:szCs w:val="24"/>
          <w:shd w:val="clear" w:color="auto" w:fill="FFFFFF"/>
        </w:rPr>
        <w:t>Kanberra</w:t>
      </w:r>
      <w:proofErr w:type="spellEnd"/>
      <w:r w:rsidRPr="007B20C5">
        <w:rPr>
          <w:sz w:val="24"/>
          <w:szCs w:val="24"/>
          <w:shd w:val="clear" w:color="auto" w:fill="FFFFFF"/>
        </w:rPr>
        <w:t>, 1978. P.</w:t>
      </w:r>
      <w:r w:rsidR="002E48A5" w:rsidRPr="007B20C5">
        <w:rPr>
          <w:sz w:val="24"/>
          <w:szCs w:val="24"/>
          <w:shd w:val="clear" w:color="auto" w:fill="FFFFFF"/>
          <w:lang w:val="ru-RU"/>
        </w:rPr>
        <w:t xml:space="preserve"> </w:t>
      </w:r>
      <w:r w:rsidRPr="007B20C5">
        <w:rPr>
          <w:sz w:val="24"/>
          <w:szCs w:val="24"/>
          <w:shd w:val="clear" w:color="auto" w:fill="FFFFFF"/>
        </w:rPr>
        <w:t>127</w:t>
      </w:r>
      <w:r w:rsidR="00E01541" w:rsidRPr="007B20C5">
        <w:rPr>
          <w:sz w:val="24"/>
          <w:szCs w:val="24"/>
          <w:shd w:val="clear" w:color="auto" w:fill="FFFFFF"/>
          <w:lang w:val="ru-RU"/>
        </w:rPr>
        <w:t>.</w:t>
      </w:r>
    </w:p>
    <w:p w:rsidR="004B20E3" w:rsidRPr="007B20C5" w:rsidRDefault="004B20E3" w:rsidP="004E4BA6">
      <w:pPr>
        <w:pStyle w:val="a4"/>
        <w:numPr>
          <w:ilvl w:val="0"/>
          <w:numId w:val="3"/>
        </w:numPr>
        <w:tabs>
          <w:tab w:val="left" w:pos="567"/>
          <w:tab w:val="left" w:pos="851"/>
          <w:tab w:val="left" w:pos="1134"/>
        </w:tabs>
        <w:jc w:val="both"/>
        <w:rPr>
          <w:bCs/>
          <w:sz w:val="24"/>
          <w:szCs w:val="24"/>
        </w:rPr>
      </w:pPr>
      <w:r w:rsidRPr="007B20C5">
        <w:rPr>
          <w:sz w:val="24"/>
          <w:szCs w:val="24"/>
        </w:rPr>
        <w:t xml:space="preserve">Jevons W. The theory of political economy (5th </w:t>
      </w:r>
      <w:proofErr w:type="gramStart"/>
      <w:r w:rsidRPr="007B20C5">
        <w:rPr>
          <w:sz w:val="24"/>
          <w:szCs w:val="24"/>
        </w:rPr>
        <w:t>ed</w:t>
      </w:r>
      <w:proofErr w:type="gramEnd"/>
      <w:r w:rsidRPr="007B20C5">
        <w:rPr>
          <w:sz w:val="24"/>
          <w:szCs w:val="24"/>
        </w:rPr>
        <w:t>.). New York: A. M. Kelley. ([1871] 1965). P</w:t>
      </w:r>
      <w:r w:rsidRPr="007B20C5">
        <w:rPr>
          <w:iCs/>
          <w:sz w:val="24"/>
          <w:szCs w:val="24"/>
        </w:rPr>
        <w:t>.</w:t>
      </w:r>
      <w:r w:rsidRPr="007B20C5">
        <w:rPr>
          <w:sz w:val="24"/>
          <w:szCs w:val="24"/>
          <w:lang w:val="hy-AM"/>
        </w:rPr>
        <w:t xml:space="preserve"> 37</w:t>
      </w:r>
      <w:r w:rsidR="00E01541" w:rsidRPr="007B20C5">
        <w:rPr>
          <w:sz w:val="24"/>
          <w:szCs w:val="24"/>
          <w:lang w:val="ru-RU"/>
        </w:rPr>
        <w:t>.</w:t>
      </w:r>
    </w:p>
    <w:p w:rsidR="004B20E3" w:rsidRPr="007B20C5" w:rsidRDefault="004B20E3" w:rsidP="004E4BA6">
      <w:pPr>
        <w:pStyle w:val="a4"/>
        <w:numPr>
          <w:ilvl w:val="0"/>
          <w:numId w:val="3"/>
        </w:numPr>
        <w:tabs>
          <w:tab w:val="left" w:pos="567"/>
          <w:tab w:val="left" w:pos="851"/>
          <w:tab w:val="left" w:pos="1134"/>
        </w:tabs>
        <w:jc w:val="both"/>
        <w:rPr>
          <w:bCs/>
          <w:sz w:val="24"/>
          <w:szCs w:val="24"/>
        </w:rPr>
      </w:pPr>
      <w:r w:rsidRPr="007B20C5">
        <w:rPr>
          <w:sz w:val="24"/>
          <w:szCs w:val="24"/>
        </w:rPr>
        <w:t xml:space="preserve">Michael M. Dilemmas in economic theory: </w:t>
      </w:r>
      <w:proofErr w:type="gramStart"/>
      <w:r w:rsidRPr="007B20C5">
        <w:rPr>
          <w:sz w:val="24"/>
          <w:szCs w:val="24"/>
        </w:rPr>
        <w:t>Persisting</w:t>
      </w:r>
      <w:proofErr w:type="gramEnd"/>
      <w:r w:rsidRPr="007B20C5">
        <w:rPr>
          <w:sz w:val="24"/>
          <w:szCs w:val="24"/>
        </w:rPr>
        <w:t xml:space="preserve"> foundational problems of microeconomics</w:t>
      </w:r>
      <w:r w:rsidRPr="007B20C5">
        <w:rPr>
          <w:iCs/>
          <w:sz w:val="24"/>
          <w:szCs w:val="24"/>
        </w:rPr>
        <w:t xml:space="preserve">. </w:t>
      </w:r>
      <w:r w:rsidRPr="007B20C5">
        <w:rPr>
          <w:sz w:val="24"/>
          <w:szCs w:val="24"/>
        </w:rPr>
        <w:t xml:space="preserve">New York: Oxford University Press, (1999). </w:t>
      </w:r>
      <w:r w:rsidR="002E48A5" w:rsidRPr="007B20C5">
        <w:rPr>
          <w:sz w:val="24"/>
          <w:szCs w:val="24"/>
          <w:lang w:val="ru-RU"/>
        </w:rPr>
        <w:t>Р</w:t>
      </w:r>
      <w:r w:rsidRPr="007B20C5">
        <w:rPr>
          <w:iCs/>
          <w:sz w:val="24"/>
          <w:szCs w:val="24"/>
        </w:rPr>
        <w:t>.</w:t>
      </w:r>
      <w:r w:rsidRPr="007B20C5">
        <w:rPr>
          <w:sz w:val="24"/>
          <w:szCs w:val="24"/>
          <w:lang w:val="hy-AM"/>
        </w:rPr>
        <w:t xml:space="preserve"> </w:t>
      </w:r>
      <w:r w:rsidRPr="007B20C5">
        <w:rPr>
          <w:sz w:val="24"/>
          <w:szCs w:val="24"/>
        </w:rPr>
        <w:t>4</w:t>
      </w:r>
      <w:r w:rsidR="00E01541" w:rsidRPr="007B20C5">
        <w:rPr>
          <w:sz w:val="24"/>
          <w:szCs w:val="24"/>
          <w:lang w:val="ru-RU"/>
        </w:rPr>
        <w:t>.</w:t>
      </w:r>
    </w:p>
    <w:p w:rsidR="004B20E3" w:rsidRPr="007B20C5" w:rsidRDefault="002E48A5" w:rsidP="004E4BA6">
      <w:pPr>
        <w:pStyle w:val="a4"/>
        <w:numPr>
          <w:ilvl w:val="0"/>
          <w:numId w:val="3"/>
        </w:numPr>
        <w:tabs>
          <w:tab w:val="left" w:pos="567"/>
          <w:tab w:val="left" w:pos="851"/>
          <w:tab w:val="left" w:pos="1134"/>
        </w:tabs>
        <w:jc w:val="both"/>
        <w:rPr>
          <w:rStyle w:val="a6"/>
          <w:bCs/>
          <w:color w:val="auto"/>
          <w:sz w:val="24"/>
          <w:szCs w:val="24"/>
          <w:u w:val="none"/>
        </w:rPr>
      </w:pPr>
      <w:r w:rsidRPr="007B20C5">
        <w:rPr>
          <w:sz w:val="24"/>
          <w:szCs w:val="24"/>
          <w:shd w:val="clear" w:color="auto" w:fill="FFFFFF"/>
        </w:rPr>
        <w:t xml:space="preserve">Morgan </w:t>
      </w:r>
      <w:r w:rsidR="004B20E3" w:rsidRPr="007B20C5">
        <w:rPr>
          <w:sz w:val="24"/>
          <w:szCs w:val="24"/>
          <w:shd w:val="clear" w:color="auto" w:fill="FFFFFF"/>
        </w:rPr>
        <w:t xml:space="preserve">J. </w:t>
      </w:r>
      <w:hyperlink r:id="rId12" w:history="1">
        <w:r w:rsidR="004B20E3" w:rsidRPr="007B20C5">
          <w:rPr>
            <w:rStyle w:val="a6"/>
            <w:color w:val="auto"/>
            <w:sz w:val="24"/>
            <w:szCs w:val="24"/>
            <w:u w:val="none"/>
          </w:rPr>
          <w:t>What is Neoclassical Economics</w:t>
        </w:r>
        <w:proofErr w:type="gramStart"/>
        <w:r w:rsidR="004B20E3" w:rsidRPr="007B20C5">
          <w:rPr>
            <w:rStyle w:val="a6"/>
            <w:color w:val="auto"/>
            <w:sz w:val="24"/>
            <w:szCs w:val="24"/>
            <w:u w:val="none"/>
          </w:rPr>
          <w:t>?</w:t>
        </w:r>
      </w:hyperlink>
      <w:r w:rsidRPr="007B20C5">
        <w:rPr>
          <w:rStyle w:val="a6"/>
          <w:color w:val="auto"/>
          <w:sz w:val="24"/>
          <w:szCs w:val="24"/>
          <w:u w:val="none"/>
          <w:lang w:val="ru-RU"/>
        </w:rPr>
        <w:t>.</w:t>
      </w:r>
      <w:proofErr w:type="gramEnd"/>
      <w:r w:rsidRPr="007B20C5">
        <w:rPr>
          <w:rStyle w:val="a6"/>
          <w:color w:val="auto"/>
          <w:sz w:val="24"/>
          <w:szCs w:val="24"/>
          <w:u w:val="none"/>
          <w:lang w:val="ru-RU"/>
        </w:rPr>
        <w:t xml:space="preserve"> </w:t>
      </w:r>
      <w:r w:rsidRPr="007B20C5">
        <w:rPr>
          <w:sz w:val="24"/>
          <w:szCs w:val="24"/>
          <w:shd w:val="clear" w:color="auto" w:fill="FFFFFF"/>
        </w:rPr>
        <w:t>2015</w:t>
      </w:r>
      <w:r w:rsidR="004B20E3" w:rsidRPr="007B20C5">
        <w:rPr>
          <w:sz w:val="24"/>
          <w:szCs w:val="24"/>
          <w:shd w:val="clear" w:color="auto" w:fill="FFFFFF"/>
        </w:rPr>
        <w:t>.</w:t>
      </w:r>
      <w:r w:rsidRPr="007B20C5">
        <w:rPr>
          <w:sz w:val="24"/>
          <w:szCs w:val="24"/>
          <w:shd w:val="clear" w:color="auto" w:fill="FFFFFF"/>
          <w:lang w:val="ru-RU"/>
        </w:rPr>
        <w:t xml:space="preserve"> </w:t>
      </w:r>
      <w:r w:rsidRPr="007B20C5">
        <w:rPr>
          <w:sz w:val="24"/>
          <w:szCs w:val="24"/>
          <w:shd w:val="clear" w:color="auto" w:fill="FFFFFF"/>
        </w:rPr>
        <w:t>DOI</w:t>
      </w:r>
      <w:r w:rsidR="004B20E3" w:rsidRPr="007B20C5">
        <w:rPr>
          <w:sz w:val="24"/>
          <w:szCs w:val="24"/>
          <w:shd w:val="clear" w:color="auto" w:fill="FFFFFF"/>
        </w:rPr>
        <w:t>:</w:t>
      </w:r>
      <w:r w:rsidRPr="007B20C5">
        <w:rPr>
          <w:sz w:val="24"/>
          <w:szCs w:val="24"/>
          <w:shd w:val="clear" w:color="auto" w:fill="FFFFFF"/>
        </w:rPr>
        <w:t xml:space="preserve"> </w:t>
      </w:r>
      <w:r w:rsidR="004B20E3" w:rsidRPr="007B20C5">
        <w:rPr>
          <w:sz w:val="24"/>
          <w:szCs w:val="24"/>
        </w:rPr>
        <w:t>10.4324/9781315659596</w:t>
      </w:r>
      <w:r w:rsidRPr="007B20C5">
        <w:rPr>
          <w:sz w:val="24"/>
          <w:szCs w:val="24"/>
          <w:lang w:val="ru-RU"/>
        </w:rPr>
        <w:t>.</w:t>
      </w:r>
    </w:p>
    <w:p w:rsidR="004B20E3" w:rsidRPr="007B20C5" w:rsidRDefault="004B20E3" w:rsidP="004E4BA6">
      <w:pPr>
        <w:pStyle w:val="a4"/>
        <w:numPr>
          <w:ilvl w:val="0"/>
          <w:numId w:val="3"/>
        </w:numPr>
        <w:tabs>
          <w:tab w:val="left" w:pos="567"/>
          <w:tab w:val="left" w:pos="851"/>
          <w:tab w:val="left" w:pos="1134"/>
        </w:tabs>
        <w:jc w:val="both"/>
        <w:rPr>
          <w:bCs/>
          <w:sz w:val="24"/>
          <w:szCs w:val="24"/>
        </w:rPr>
      </w:pPr>
      <w:proofErr w:type="spellStart"/>
      <w:r w:rsidRPr="007B20C5">
        <w:rPr>
          <w:sz w:val="24"/>
          <w:szCs w:val="24"/>
        </w:rPr>
        <w:t>Thaler</w:t>
      </w:r>
      <w:proofErr w:type="spellEnd"/>
      <w:r w:rsidRPr="007B20C5">
        <w:rPr>
          <w:sz w:val="24"/>
          <w:szCs w:val="24"/>
        </w:rPr>
        <w:t xml:space="preserve"> R. From Homo economicus to Homo sapiens</w:t>
      </w:r>
      <w:r w:rsidR="002E48A5" w:rsidRPr="007B20C5">
        <w:rPr>
          <w:sz w:val="24"/>
          <w:szCs w:val="24"/>
        </w:rPr>
        <w:t xml:space="preserve"> </w:t>
      </w:r>
      <w:r w:rsidRPr="007B20C5">
        <w:rPr>
          <w:sz w:val="24"/>
          <w:szCs w:val="24"/>
        </w:rPr>
        <w:t>//</w:t>
      </w:r>
      <w:r w:rsidR="002E48A5" w:rsidRPr="007B20C5">
        <w:rPr>
          <w:sz w:val="24"/>
          <w:szCs w:val="24"/>
        </w:rPr>
        <w:t xml:space="preserve"> </w:t>
      </w:r>
      <w:r w:rsidRPr="007B20C5">
        <w:rPr>
          <w:sz w:val="24"/>
          <w:szCs w:val="24"/>
        </w:rPr>
        <w:t>Journal of Economic Perspectives. Winter 2000. Vol. 14. № 1. P. 133–141</w:t>
      </w:r>
      <w:r w:rsidR="00E01541" w:rsidRPr="007B20C5">
        <w:rPr>
          <w:sz w:val="24"/>
          <w:szCs w:val="24"/>
        </w:rPr>
        <w:t>.</w:t>
      </w:r>
    </w:p>
    <w:p w:rsidR="00FB60A6" w:rsidRPr="007B20C5" w:rsidRDefault="004B20E3" w:rsidP="00BF3D27">
      <w:pPr>
        <w:pStyle w:val="a4"/>
        <w:numPr>
          <w:ilvl w:val="0"/>
          <w:numId w:val="3"/>
        </w:numPr>
        <w:tabs>
          <w:tab w:val="left" w:pos="567"/>
          <w:tab w:val="left" w:pos="851"/>
          <w:tab w:val="left" w:pos="1134"/>
        </w:tabs>
        <w:jc w:val="both"/>
        <w:rPr>
          <w:bCs/>
          <w:sz w:val="24"/>
          <w:szCs w:val="24"/>
        </w:rPr>
      </w:pPr>
      <w:r w:rsidRPr="007B20C5">
        <w:rPr>
          <w:sz w:val="24"/>
          <w:szCs w:val="24"/>
        </w:rPr>
        <w:t xml:space="preserve">Robbins L. An essay on the nature and significance of economic science. New York: New York University Press. ([1932] 1984). </w:t>
      </w:r>
      <w:r w:rsidR="002E48A5" w:rsidRPr="007B20C5">
        <w:rPr>
          <w:sz w:val="24"/>
          <w:szCs w:val="24"/>
          <w:lang w:val="ru-RU"/>
        </w:rPr>
        <w:t>Р</w:t>
      </w:r>
      <w:r w:rsidRPr="007B20C5">
        <w:rPr>
          <w:sz w:val="24"/>
          <w:szCs w:val="24"/>
        </w:rPr>
        <w:t>. 85-86</w:t>
      </w:r>
      <w:r w:rsidR="00E01541" w:rsidRPr="007B20C5">
        <w:rPr>
          <w:sz w:val="24"/>
          <w:szCs w:val="24"/>
          <w:lang w:val="ru-RU"/>
        </w:rPr>
        <w:t>.</w:t>
      </w:r>
    </w:p>
    <w:sectPr w:rsidR="00FB60A6" w:rsidRPr="007B20C5" w:rsidSect="007B20C5">
      <w:footerReference w:type="default" r:id="rId13"/>
      <w:pgSz w:w="12240" w:h="15840"/>
      <w:pgMar w:top="1134" w:right="1134" w:bottom="1134" w:left="1134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5BF8" w:rsidRDefault="00525BF8" w:rsidP="00DE288C">
      <w:pPr>
        <w:spacing w:after="0" w:line="240" w:lineRule="auto"/>
      </w:pPr>
      <w:r>
        <w:separator/>
      </w:r>
    </w:p>
  </w:endnote>
  <w:endnote w:type="continuationSeparator" w:id="0">
    <w:p w:rsidR="00525BF8" w:rsidRDefault="00525BF8" w:rsidP="00DE28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TarumianAnpuit"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93843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</w:rPr>
    </w:sdtEndPr>
    <w:sdtContent>
      <w:p w:rsidR="007B20C5" w:rsidRPr="007B20C5" w:rsidRDefault="007B20C5" w:rsidP="007B20C5">
        <w:pPr>
          <w:pStyle w:val="ad"/>
          <w:jc w:val="center"/>
          <w:rPr>
            <w:rFonts w:ascii="Times New Roman" w:hAnsi="Times New Roman" w:cs="Times New Roman"/>
            <w:sz w:val="24"/>
          </w:rPr>
        </w:pPr>
        <w:r w:rsidRPr="007B20C5">
          <w:rPr>
            <w:rFonts w:ascii="Times New Roman" w:hAnsi="Times New Roman" w:cs="Times New Roman"/>
            <w:sz w:val="24"/>
          </w:rPr>
          <w:fldChar w:fldCharType="begin"/>
        </w:r>
        <w:r w:rsidRPr="007B20C5">
          <w:rPr>
            <w:rFonts w:ascii="Times New Roman" w:hAnsi="Times New Roman" w:cs="Times New Roman"/>
            <w:sz w:val="24"/>
          </w:rPr>
          <w:instrText>PAGE   \* MERGEFORMAT</w:instrText>
        </w:r>
        <w:r w:rsidRPr="007B20C5">
          <w:rPr>
            <w:rFonts w:ascii="Times New Roman" w:hAnsi="Times New Roman" w:cs="Times New Roman"/>
            <w:sz w:val="24"/>
          </w:rPr>
          <w:fldChar w:fldCharType="separate"/>
        </w:r>
        <w:r w:rsidR="00611FDA" w:rsidRPr="00611FDA">
          <w:rPr>
            <w:rFonts w:ascii="Times New Roman" w:hAnsi="Times New Roman" w:cs="Times New Roman"/>
            <w:noProof/>
            <w:sz w:val="24"/>
            <w:lang w:val="ru-RU"/>
          </w:rPr>
          <w:t>3</w:t>
        </w:r>
        <w:r w:rsidRPr="007B20C5">
          <w:rPr>
            <w:rFonts w:ascii="Times New Roman" w:hAnsi="Times New Roman" w:cs="Times New Roman"/>
            <w:sz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5BF8" w:rsidRDefault="00525BF8" w:rsidP="00DE288C">
      <w:pPr>
        <w:spacing w:after="0" w:line="240" w:lineRule="auto"/>
      </w:pPr>
      <w:r>
        <w:separator/>
      </w:r>
    </w:p>
  </w:footnote>
  <w:footnote w:type="continuationSeparator" w:id="0">
    <w:p w:rsidR="00525BF8" w:rsidRDefault="00525BF8" w:rsidP="00DE28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606159"/>
    <w:multiLevelType w:val="hybridMultilevel"/>
    <w:tmpl w:val="9842BBFE"/>
    <w:lvl w:ilvl="0" w:tplc="A9383DD8">
      <w:start w:val="1"/>
      <w:numFmt w:val="decimal"/>
      <w:lvlText w:val="%1."/>
      <w:lvlJc w:val="left"/>
      <w:pPr>
        <w:ind w:left="36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C580BA0"/>
    <w:multiLevelType w:val="hybridMultilevel"/>
    <w:tmpl w:val="432416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5AC5EAC"/>
    <w:multiLevelType w:val="hybridMultilevel"/>
    <w:tmpl w:val="64520452"/>
    <w:lvl w:ilvl="0" w:tplc="53EC189C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332B"/>
    <w:rsid w:val="00002570"/>
    <w:rsid w:val="00003013"/>
    <w:rsid w:val="000433D9"/>
    <w:rsid w:val="00050C72"/>
    <w:rsid w:val="0005328B"/>
    <w:rsid w:val="00087059"/>
    <w:rsid w:val="000A12D5"/>
    <w:rsid w:val="000A3949"/>
    <w:rsid w:val="000A59C4"/>
    <w:rsid w:val="000B576D"/>
    <w:rsid w:val="000C03D1"/>
    <w:rsid w:val="000C6678"/>
    <w:rsid w:val="000E1898"/>
    <w:rsid w:val="00100461"/>
    <w:rsid w:val="001135F7"/>
    <w:rsid w:val="0012296F"/>
    <w:rsid w:val="00140BB6"/>
    <w:rsid w:val="00145482"/>
    <w:rsid w:val="00167E65"/>
    <w:rsid w:val="00176506"/>
    <w:rsid w:val="00192618"/>
    <w:rsid w:val="001A60C8"/>
    <w:rsid w:val="001B5C64"/>
    <w:rsid w:val="001D515B"/>
    <w:rsid w:val="001E115B"/>
    <w:rsid w:val="001F47F0"/>
    <w:rsid w:val="001F5E02"/>
    <w:rsid w:val="00257591"/>
    <w:rsid w:val="00260238"/>
    <w:rsid w:val="002A002A"/>
    <w:rsid w:val="002E4177"/>
    <w:rsid w:val="002E48A5"/>
    <w:rsid w:val="002E5CD4"/>
    <w:rsid w:val="003122D0"/>
    <w:rsid w:val="0033517B"/>
    <w:rsid w:val="003405D0"/>
    <w:rsid w:val="003866E3"/>
    <w:rsid w:val="00396C05"/>
    <w:rsid w:val="003D2D4E"/>
    <w:rsid w:val="003E301E"/>
    <w:rsid w:val="00403FAC"/>
    <w:rsid w:val="00443717"/>
    <w:rsid w:val="00460BE8"/>
    <w:rsid w:val="00461A45"/>
    <w:rsid w:val="00465650"/>
    <w:rsid w:val="00493840"/>
    <w:rsid w:val="004B20E3"/>
    <w:rsid w:val="004B3293"/>
    <w:rsid w:val="004E050F"/>
    <w:rsid w:val="004E404B"/>
    <w:rsid w:val="004E4BA6"/>
    <w:rsid w:val="004F4C23"/>
    <w:rsid w:val="004F7BB5"/>
    <w:rsid w:val="00520BF3"/>
    <w:rsid w:val="00525BF8"/>
    <w:rsid w:val="0054649A"/>
    <w:rsid w:val="0058211D"/>
    <w:rsid w:val="005850FE"/>
    <w:rsid w:val="005A38AC"/>
    <w:rsid w:val="005A637F"/>
    <w:rsid w:val="005B224B"/>
    <w:rsid w:val="005C5F9A"/>
    <w:rsid w:val="005E5723"/>
    <w:rsid w:val="00611FDA"/>
    <w:rsid w:val="0062332B"/>
    <w:rsid w:val="006B1118"/>
    <w:rsid w:val="006B6F62"/>
    <w:rsid w:val="00700C88"/>
    <w:rsid w:val="00704139"/>
    <w:rsid w:val="00724836"/>
    <w:rsid w:val="00743C30"/>
    <w:rsid w:val="00762677"/>
    <w:rsid w:val="007807EC"/>
    <w:rsid w:val="0079696A"/>
    <w:rsid w:val="007B20C5"/>
    <w:rsid w:val="00812E1F"/>
    <w:rsid w:val="0084468C"/>
    <w:rsid w:val="00856057"/>
    <w:rsid w:val="00856779"/>
    <w:rsid w:val="0087044D"/>
    <w:rsid w:val="008C2511"/>
    <w:rsid w:val="008D4925"/>
    <w:rsid w:val="008D6F44"/>
    <w:rsid w:val="0092053D"/>
    <w:rsid w:val="00924E2F"/>
    <w:rsid w:val="00930562"/>
    <w:rsid w:val="009B1E13"/>
    <w:rsid w:val="009C21C0"/>
    <w:rsid w:val="00A17426"/>
    <w:rsid w:val="00A64A60"/>
    <w:rsid w:val="00A7377F"/>
    <w:rsid w:val="00AC6881"/>
    <w:rsid w:val="00AF6EB6"/>
    <w:rsid w:val="00B03D0A"/>
    <w:rsid w:val="00B374AC"/>
    <w:rsid w:val="00B66E65"/>
    <w:rsid w:val="00B8539E"/>
    <w:rsid w:val="00B86712"/>
    <w:rsid w:val="00B9433E"/>
    <w:rsid w:val="00BC3B5D"/>
    <w:rsid w:val="00BF3D27"/>
    <w:rsid w:val="00C17218"/>
    <w:rsid w:val="00C242FA"/>
    <w:rsid w:val="00C521F2"/>
    <w:rsid w:val="00C85CA1"/>
    <w:rsid w:val="00CA142D"/>
    <w:rsid w:val="00CB2BAB"/>
    <w:rsid w:val="00CE4FD0"/>
    <w:rsid w:val="00D11EA9"/>
    <w:rsid w:val="00D132E8"/>
    <w:rsid w:val="00D553AA"/>
    <w:rsid w:val="00D9384C"/>
    <w:rsid w:val="00DA14CC"/>
    <w:rsid w:val="00DE22A8"/>
    <w:rsid w:val="00DE288C"/>
    <w:rsid w:val="00E01541"/>
    <w:rsid w:val="00E04B4E"/>
    <w:rsid w:val="00E34300"/>
    <w:rsid w:val="00E60B98"/>
    <w:rsid w:val="00E65316"/>
    <w:rsid w:val="00E95621"/>
    <w:rsid w:val="00EB79BD"/>
    <w:rsid w:val="00EE75BE"/>
    <w:rsid w:val="00F070EC"/>
    <w:rsid w:val="00F72B4E"/>
    <w:rsid w:val="00F8622C"/>
    <w:rsid w:val="00FB60A6"/>
    <w:rsid w:val="00FC08A6"/>
    <w:rsid w:val="00FE09D2"/>
    <w:rsid w:val="00FF2A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uiPriority w:val="99"/>
    <w:semiHidden/>
    <w:unhideWhenUsed/>
    <w:rsid w:val="00DE288C"/>
    <w:rPr>
      <w:vertAlign w:val="superscript"/>
    </w:rPr>
  </w:style>
  <w:style w:type="paragraph" w:styleId="a4">
    <w:name w:val="footnote text"/>
    <w:aliases w:val="single space,Char6,Текст сноски-FN,Char Char Char,Footnote Text Char Знак Знак,Footnote Text Char Знак,Footnote Text Char Знак Знак Знак Знак,Footnote Text Char Char Char Char Char,Footnote Text Char Char Char,fn,ADB,fn Char,footnote tex,A"/>
    <w:basedOn w:val="a"/>
    <w:link w:val="a5"/>
    <w:uiPriority w:val="99"/>
    <w:qFormat/>
    <w:rsid w:val="00DE28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FootnoteTextChar">
    <w:name w:val="Footnote Text Char"/>
    <w:aliases w:val=" Char Char,Footnote Text Char1 Char Char,Footnote Text Char Char Char Char,Char Char Char Char Char,Char Char1 Char Char,Char Char,Char Char Char Char1"/>
    <w:basedOn w:val="a0"/>
    <w:uiPriority w:val="99"/>
    <w:rsid w:val="00DE288C"/>
    <w:rPr>
      <w:sz w:val="20"/>
      <w:szCs w:val="20"/>
    </w:rPr>
  </w:style>
  <w:style w:type="character" w:customStyle="1" w:styleId="a5">
    <w:name w:val="Текст сноски Знак"/>
    <w:aliases w:val="single space Знак,Char6 Знак,Текст сноски-FN Знак,Char Char Char Знак,Footnote Text Char Знак Знак Знак,Footnote Text Char Знак Знак1,Footnote Text Char Знак Знак Знак Знак Знак,Footnote Text Char Char Char Char Char Знак,fn Знак"/>
    <w:link w:val="a4"/>
    <w:locked/>
    <w:rsid w:val="00DE288C"/>
    <w:rPr>
      <w:rFonts w:ascii="Times New Roman" w:eastAsia="Times New Roman" w:hAnsi="Times New Roman" w:cs="Times New Roman"/>
      <w:sz w:val="20"/>
      <w:szCs w:val="20"/>
    </w:rPr>
  </w:style>
  <w:style w:type="character" w:styleId="a6">
    <w:name w:val="Hyperlink"/>
    <w:basedOn w:val="a0"/>
    <w:uiPriority w:val="99"/>
    <w:unhideWhenUsed/>
    <w:rsid w:val="00DE288C"/>
    <w:rPr>
      <w:color w:val="0000FF"/>
      <w:u w:val="single"/>
    </w:rPr>
  </w:style>
  <w:style w:type="character" w:customStyle="1" w:styleId="citation">
    <w:name w:val="citation"/>
    <w:basedOn w:val="a0"/>
    <w:rsid w:val="00DE288C"/>
  </w:style>
  <w:style w:type="character" w:customStyle="1" w:styleId="nowrap">
    <w:name w:val="nowrap"/>
    <w:basedOn w:val="a0"/>
    <w:rsid w:val="00DE288C"/>
  </w:style>
  <w:style w:type="paragraph" w:customStyle="1" w:styleId="Default">
    <w:name w:val="Default"/>
    <w:rsid w:val="000A59C4"/>
    <w:pPr>
      <w:autoSpaceDE w:val="0"/>
      <w:autoSpaceDN w:val="0"/>
      <w:adjustRightInd w:val="0"/>
      <w:spacing w:after="0" w:line="240" w:lineRule="auto"/>
    </w:pPr>
    <w:rPr>
      <w:rFonts w:ascii="ArTarumianAnpuit" w:hAnsi="ArTarumianAnpuit" w:cs="ArTarumianAnpuit"/>
      <w:color w:val="000000"/>
      <w:sz w:val="24"/>
      <w:szCs w:val="24"/>
    </w:rPr>
  </w:style>
  <w:style w:type="paragraph" w:styleId="a7">
    <w:name w:val="List Paragraph"/>
    <w:basedOn w:val="a"/>
    <w:uiPriority w:val="34"/>
    <w:qFormat/>
    <w:rsid w:val="00E04B4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8">
    <w:name w:val="Emphasis"/>
    <w:uiPriority w:val="20"/>
    <w:qFormat/>
    <w:rsid w:val="0033517B"/>
    <w:rPr>
      <w:b/>
      <w:bCs/>
      <w:i w:val="0"/>
      <w:iCs w:val="0"/>
    </w:rPr>
  </w:style>
  <w:style w:type="character" w:styleId="a9">
    <w:name w:val="Strong"/>
    <w:basedOn w:val="a0"/>
    <w:uiPriority w:val="22"/>
    <w:qFormat/>
    <w:rsid w:val="00FB60A6"/>
    <w:rPr>
      <w:b/>
      <w:bCs/>
    </w:rPr>
  </w:style>
  <w:style w:type="paragraph" w:styleId="aa">
    <w:name w:val="Normal (Web)"/>
    <w:basedOn w:val="a"/>
    <w:uiPriority w:val="99"/>
    <w:unhideWhenUsed/>
    <w:rsid w:val="004F7B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b">
    <w:name w:val="header"/>
    <w:basedOn w:val="a"/>
    <w:link w:val="ac"/>
    <w:uiPriority w:val="99"/>
    <w:unhideWhenUsed/>
    <w:rsid w:val="007B20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7B20C5"/>
  </w:style>
  <w:style w:type="paragraph" w:styleId="ad">
    <w:name w:val="footer"/>
    <w:basedOn w:val="a"/>
    <w:link w:val="ae"/>
    <w:uiPriority w:val="99"/>
    <w:unhideWhenUsed/>
    <w:rsid w:val="007B20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7B20C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uiPriority w:val="99"/>
    <w:semiHidden/>
    <w:unhideWhenUsed/>
    <w:rsid w:val="00DE288C"/>
    <w:rPr>
      <w:vertAlign w:val="superscript"/>
    </w:rPr>
  </w:style>
  <w:style w:type="paragraph" w:styleId="a4">
    <w:name w:val="footnote text"/>
    <w:aliases w:val="single space,Char6,Текст сноски-FN,Char Char Char,Footnote Text Char Знак Знак,Footnote Text Char Знак,Footnote Text Char Знак Знак Знак Знак,Footnote Text Char Char Char Char Char,Footnote Text Char Char Char,fn,ADB,fn Char,footnote tex,A"/>
    <w:basedOn w:val="a"/>
    <w:link w:val="a5"/>
    <w:uiPriority w:val="99"/>
    <w:qFormat/>
    <w:rsid w:val="00DE28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FootnoteTextChar">
    <w:name w:val="Footnote Text Char"/>
    <w:aliases w:val=" Char Char,Footnote Text Char1 Char Char,Footnote Text Char Char Char Char,Char Char Char Char Char,Char Char1 Char Char,Char Char,Char Char Char Char1"/>
    <w:basedOn w:val="a0"/>
    <w:uiPriority w:val="99"/>
    <w:rsid w:val="00DE288C"/>
    <w:rPr>
      <w:sz w:val="20"/>
      <w:szCs w:val="20"/>
    </w:rPr>
  </w:style>
  <w:style w:type="character" w:customStyle="1" w:styleId="a5">
    <w:name w:val="Текст сноски Знак"/>
    <w:aliases w:val="single space Знак,Char6 Знак,Текст сноски-FN Знак,Char Char Char Знак,Footnote Text Char Знак Знак Знак,Footnote Text Char Знак Знак1,Footnote Text Char Знак Знак Знак Знак Знак,Footnote Text Char Char Char Char Char Знак,fn Знак"/>
    <w:link w:val="a4"/>
    <w:locked/>
    <w:rsid w:val="00DE288C"/>
    <w:rPr>
      <w:rFonts w:ascii="Times New Roman" w:eastAsia="Times New Roman" w:hAnsi="Times New Roman" w:cs="Times New Roman"/>
      <w:sz w:val="20"/>
      <w:szCs w:val="20"/>
    </w:rPr>
  </w:style>
  <w:style w:type="character" w:styleId="a6">
    <w:name w:val="Hyperlink"/>
    <w:basedOn w:val="a0"/>
    <w:uiPriority w:val="99"/>
    <w:unhideWhenUsed/>
    <w:rsid w:val="00DE288C"/>
    <w:rPr>
      <w:color w:val="0000FF"/>
      <w:u w:val="single"/>
    </w:rPr>
  </w:style>
  <w:style w:type="character" w:customStyle="1" w:styleId="citation">
    <w:name w:val="citation"/>
    <w:basedOn w:val="a0"/>
    <w:rsid w:val="00DE288C"/>
  </w:style>
  <w:style w:type="character" w:customStyle="1" w:styleId="nowrap">
    <w:name w:val="nowrap"/>
    <w:basedOn w:val="a0"/>
    <w:rsid w:val="00DE288C"/>
  </w:style>
  <w:style w:type="paragraph" w:customStyle="1" w:styleId="Default">
    <w:name w:val="Default"/>
    <w:rsid w:val="000A59C4"/>
    <w:pPr>
      <w:autoSpaceDE w:val="0"/>
      <w:autoSpaceDN w:val="0"/>
      <w:adjustRightInd w:val="0"/>
      <w:spacing w:after="0" w:line="240" w:lineRule="auto"/>
    </w:pPr>
    <w:rPr>
      <w:rFonts w:ascii="ArTarumianAnpuit" w:hAnsi="ArTarumianAnpuit" w:cs="ArTarumianAnpuit"/>
      <w:color w:val="000000"/>
      <w:sz w:val="24"/>
      <w:szCs w:val="24"/>
    </w:rPr>
  </w:style>
  <w:style w:type="paragraph" w:styleId="a7">
    <w:name w:val="List Paragraph"/>
    <w:basedOn w:val="a"/>
    <w:uiPriority w:val="34"/>
    <w:qFormat/>
    <w:rsid w:val="00E04B4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8">
    <w:name w:val="Emphasis"/>
    <w:uiPriority w:val="20"/>
    <w:qFormat/>
    <w:rsid w:val="0033517B"/>
    <w:rPr>
      <w:b/>
      <w:bCs/>
      <w:i w:val="0"/>
      <w:iCs w:val="0"/>
    </w:rPr>
  </w:style>
  <w:style w:type="character" w:styleId="a9">
    <w:name w:val="Strong"/>
    <w:basedOn w:val="a0"/>
    <w:uiPriority w:val="22"/>
    <w:qFormat/>
    <w:rsid w:val="00FB60A6"/>
    <w:rPr>
      <w:b/>
      <w:bCs/>
    </w:rPr>
  </w:style>
  <w:style w:type="paragraph" w:styleId="aa">
    <w:name w:val="Normal (Web)"/>
    <w:basedOn w:val="a"/>
    <w:uiPriority w:val="99"/>
    <w:unhideWhenUsed/>
    <w:rsid w:val="004F7B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b">
    <w:name w:val="header"/>
    <w:basedOn w:val="a"/>
    <w:link w:val="ac"/>
    <w:uiPriority w:val="99"/>
    <w:unhideWhenUsed/>
    <w:rsid w:val="007B20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7B20C5"/>
  </w:style>
  <w:style w:type="paragraph" w:styleId="ad">
    <w:name w:val="footer"/>
    <w:basedOn w:val="a"/>
    <w:link w:val="ae"/>
    <w:uiPriority w:val="99"/>
    <w:unhideWhenUsed/>
    <w:rsid w:val="007B20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7B20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680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02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5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711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5198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dx.doi.org/10.4324/9781315659596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k-lit.narod.ru/marsod.htm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ek-lit.narod.ru/marsod.ht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ek-lit.narod.ru/marsod.ht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D38EF9-15B9-4811-96FD-2A6359F26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4</Pages>
  <Words>1798</Words>
  <Characters>10249</Characters>
  <Application>Microsoft Office Word</Application>
  <DocSecurity>0</DocSecurity>
  <Lines>85</Lines>
  <Paragraphs>24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diakov.net</Company>
  <LinksUpToDate>false</LinksUpToDate>
  <CharactersWithSpaces>12023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Галина Белехова</cp:lastModifiedBy>
  <cp:revision>57</cp:revision>
  <dcterms:created xsi:type="dcterms:W3CDTF">2024-03-14T07:40:00Z</dcterms:created>
  <dcterms:modified xsi:type="dcterms:W3CDTF">2024-03-19T14:01:00Z</dcterms:modified>
</cp:coreProperties>
</file>