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99B9E64" w14:textId="2B9B4C36" w:rsidR="00136FEB" w:rsidRDefault="00136FEB" w:rsidP="00136FEB">
      <w:pPr>
        <w:jc w:val="both"/>
        <w:rPr>
          <w:rFonts w:ascii="Times New Roman" w:hAnsi="Times New Roman" w:cs="Times New Roman"/>
          <w:b/>
        </w:rPr>
      </w:pPr>
      <w:r w:rsidRPr="00787187">
        <w:rPr>
          <w:rFonts w:ascii="Times New Roman" w:hAnsi="Times New Roman" w:cs="Times New Roman"/>
          <w:b/>
        </w:rPr>
        <w:t xml:space="preserve">УДК </w:t>
      </w:r>
      <w:r w:rsidR="003A1B35" w:rsidRPr="00787187">
        <w:rPr>
          <w:rFonts w:ascii="Times New Roman" w:hAnsi="Times New Roman" w:cs="Times New Roman"/>
          <w:b/>
        </w:rPr>
        <w:t>316.776.23</w:t>
      </w:r>
      <w:r w:rsidRPr="00787187">
        <w:rPr>
          <w:rFonts w:ascii="Times New Roman" w:hAnsi="Times New Roman" w:cs="Times New Roman"/>
          <w:b/>
        </w:rPr>
        <w:t xml:space="preserve"> / ББК 6</w:t>
      </w:r>
      <w:r w:rsidR="00787187" w:rsidRPr="00787187">
        <w:rPr>
          <w:rFonts w:ascii="Times New Roman" w:hAnsi="Times New Roman" w:cs="Times New Roman"/>
          <w:b/>
        </w:rPr>
        <w:t>0</w:t>
      </w:r>
      <w:r w:rsidRPr="00787187">
        <w:rPr>
          <w:rFonts w:ascii="Times New Roman" w:hAnsi="Times New Roman" w:cs="Times New Roman"/>
          <w:b/>
        </w:rPr>
        <w:t>.</w:t>
      </w:r>
      <w:r w:rsidR="00787187" w:rsidRPr="00787187">
        <w:rPr>
          <w:rFonts w:ascii="Times New Roman" w:hAnsi="Times New Roman" w:cs="Times New Roman"/>
          <w:b/>
        </w:rPr>
        <w:t>54</w:t>
      </w:r>
    </w:p>
    <w:p w14:paraId="32180DA3" w14:textId="77777777" w:rsidR="00136FEB" w:rsidRDefault="00136FEB" w:rsidP="00136FEB">
      <w:pPr>
        <w:jc w:val="right"/>
        <w:rPr>
          <w:rFonts w:ascii="Times New Roman" w:hAnsi="Times New Roman" w:cs="Times New Roman"/>
          <w:b/>
        </w:rPr>
      </w:pPr>
      <w:r>
        <w:rPr>
          <w:rFonts w:ascii="Times New Roman" w:hAnsi="Times New Roman" w:cs="Times New Roman"/>
          <w:b/>
        </w:rPr>
        <w:t>Лосев Н.С., Мальцева Н.В.</w:t>
      </w:r>
    </w:p>
    <w:p w14:paraId="5AFA7285" w14:textId="19015F8A" w:rsidR="00136FEB" w:rsidRDefault="00136FEB" w:rsidP="00136FEB">
      <w:pPr>
        <w:jc w:val="center"/>
        <w:rPr>
          <w:rFonts w:ascii="Times New Roman" w:hAnsi="Times New Roman" w:cs="Times New Roman"/>
          <w:b/>
          <w:bCs/>
        </w:rPr>
      </w:pPr>
      <w:r w:rsidRPr="00AA007A">
        <w:rPr>
          <w:rFonts w:ascii="Times New Roman" w:hAnsi="Times New Roman" w:cs="Times New Roman"/>
          <w:b/>
          <w:bCs/>
        </w:rPr>
        <w:t xml:space="preserve">ЦИФРОВОЕ НЕРАВЕНСТВО В СОЦИАЛЬНЫХ СЕТЯХ: АНАЛИЗ </w:t>
      </w:r>
      <w:r w:rsidR="00B131FD">
        <w:rPr>
          <w:rFonts w:ascii="Times New Roman" w:hAnsi="Times New Roman" w:cs="Times New Roman"/>
          <w:b/>
          <w:bCs/>
        </w:rPr>
        <w:t>ФАКТОРОВ В ГЛОБАЛЬНОМ ПРОСТРАНСТВЕ И РОССИИ</w:t>
      </w:r>
    </w:p>
    <w:p w14:paraId="55084AA8" w14:textId="77777777" w:rsidR="00136FEB" w:rsidRDefault="00136FEB" w:rsidP="00136FEB">
      <w:pPr>
        <w:jc w:val="center"/>
        <w:rPr>
          <w:rFonts w:ascii="Times New Roman" w:hAnsi="Times New Roman" w:cs="Times New Roman"/>
          <w:b/>
          <w:bCs/>
        </w:rPr>
      </w:pPr>
    </w:p>
    <w:p w14:paraId="3A24EFEA" w14:textId="6BE404DE" w:rsidR="00136FEB" w:rsidRPr="00AA007A" w:rsidRDefault="00136FEB" w:rsidP="00787187">
      <w:pPr>
        <w:ind w:firstLine="709"/>
        <w:jc w:val="both"/>
        <w:rPr>
          <w:rFonts w:ascii="Times New Roman" w:hAnsi="Times New Roman" w:cs="Times New Roman"/>
          <w:highlight w:val="yellow"/>
        </w:rPr>
      </w:pPr>
      <w:r w:rsidRPr="00B131FD">
        <w:rPr>
          <w:rFonts w:ascii="Times New Roman" w:hAnsi="Times New Roman" w:cs="Times New Roman"/>
          <w:b/>
          <w:bCs/>
        </w:rPr>
        <w:t>Аннотация.</w:t>
      </w:r>
      <w:r w:rsidRPr="00B131FD">
        <w:rPr>
          <w:rFonts w:ascii="Times New Roman" w:hAnsi="Times New Roman" w:cs="Times New Roman"/>
          <w:bCs/>
        </w:rPr>
        <w:t xml:space="preserve"> </w:t>
      </w:r>
      <w:r w:rsidR="00787187" w:rsidRPr="00B131FD">
        <w:rPr>
          <w:rFonts w:ascii="Times New Roman" w:hAnsi="Times New Roman" w:cs="Times New Roman"/>
          <w:bCs/>
        </w:rPr>
        <w:t xml:space="preserve">В статье обсуждается важность </w:t>
      </w:r>
      <w:r w:rsidR="00787187">
        <w:rPr>
          <w:rFonts w:ascii="Times New Roman" w:hAnsi="Times New Roman" w:cs="Times New Roman"/>
          <w:bCs/>
        </w:rPr>
        <w:t>расшир</w:t>
      </w:r>
      <w:r w:rsidR="00787187" w:rsidRPr="00B131FD">
        <w:rPr>
          <w:rFonts w:ascii="Times New Roman" w:hAnsi="Times New Roman" w:cs="Times New Roman"/>
          <w:bCs/>
        </w:rPr>
        <w:t>ения доступа к Интернету не только в смысле увеличения числа пользователей, но и качества подключения. Рассматривается влияние вооруженных конфликтов и политических ограничений на доступ</w:t>
      </w:r>
      <w:r w:rsidR="00787187">
        <w:rPr>
          <w:rFonts w:ascii="Times New Roman" w:hAnsi="Times New Roman" w:cs="Times New Roman"/>
          <w:bCs/>
        </w:rPr>
        <w:t xml:space="preserve"> к Интернет--ресурсам</w:t>
      </w:r>
      <w:r w:rsidR="00787187" w:rsidRPr="00B131FD">
        <w:rPr>
          <w:rFonts w:ascii="Times New Roman" w:hAnsi="Times New Roman" w:cs="Times New Roman"/>
          <w:bCs/>
        </w:rPr>
        <w:t>, а также роль инфраструктуры в этом процессе.</w:t>
      </w:r>
    </w:p>
    <w:p w14:paraId="3614B887" w14:textId="7D703B22" w:rsidR="00136FEB" w:rsidRDefault="00136FEB" w:rsidP="001201DF">
      <w:pPr>
        <w:ind w:firstLine="709"/>
        <w:rPr>
          <w:rFonts w:ascii="Times New Roman" w:hAnsi="Times New Roman" w:cs="Times New Roman"/>
          <w:bCs/>
        </w:rPr>
      </w:pPr>
      <w:r w:rsidRPr="00B131FD">
        <w:rPr>
          <w:rFonts w:ascii="Times New Roman" w:hAnsi="Times New Roman" w:cs="Times New Roman"/>
          <w:b/>
          <w:bCs/>
        </w:rPr>
        <w:t>Ключевые слова:</w:t>
      </w:r>
      <w:r w:rsidRPr="00B131FD">
        <w:rPr>
          <w:rFonts w:ascii="Times New Roman" w:hAnsi="Times New Roman" w:cs="Times New Roman"/>
          <w:bCs/>
        </w:rPr>
        <w:t xml:space="preserve"> </w:t>
      </w:r>
      <w:r w:rsidR="0079633D">
        <w:rPr>
          <w:rFonts w:ascii="Times New Roman" w:hAnsi="Times New Roman" w:cs="Times New Roman"/>
          <w:bCs/>
        </w:rPr>
        <w:t>и</w:t>
      </w:r>
      <w:r w:rsidR="00B131FD">
        <w:rPr>
          <w:rFonts w:ascii="Times New Roman" w:hAnsi="Times New Roman" w:cs="Times New Roman"/>
          <w:bCs/>
        </w:rPr>
        <w:t xml:space="preserve">нтернет, цифровое неравенство, доступ к интернету, факторы неравенства, </w:t>
      </w:r>
      <w:proofErr w:type="spellStart"/>
      <w:r w:rsidR="00B131FD">
        <w:rPr>
          <w:rFonts w:ascii="Times New Roman" w:hAnsi="Times New Roman" w:cs="Times New Roman"/>
          <w:bCs/>
        </w:rPr>
        <w:t>интернетизация</w:t>
      </w:r>
      <w:proofErr w:type="spellEnd"/>
      <w:r w:rsidR="00B131FD">
        <w:rPr>
          <w:rFonts w:ascii="Times New Roman" w:hAnsi="Times New Roman" w:cs="Times New Roman"/>
          <w:bCs/>
        </w:rPr>
        <w:t>.</w:t>
      </w:r>
    </w:p>
    <w:p w14:paraId="10DB86FC" w14:textId="42CCA529" w:rsidR="007809FF" w:rsidRDefault="00830B0E" w:rsidP="00136FEB">
      <w:pPr>
        <w:rPr>
          <w:rFonts w:ascii="Times New Roman" w:hAnsi="Times New Roman" w:cs="Times New Roman"/>
        </w:rPr>
      </w:pPr>
    </w:p>
    <w:p w14:paraId="5A0F6459" w14:textId="208EA0C6" w:rsidR="00C07036" w:rsidRPr="00D172D8" w:rsidRDefault="002B2FCB" w:rsidP="002B2FCB">
      <w:pPr>
        <w:ind w:firstLine="709"/>
        <w:jc w:val="both"/>
        <w:rPr>
          <w:rFonts w:ascii="Times New Roman" w:hAnsi="Times New Roman" w:cs="Times New Roman"/>
        </w:rPr>
      </w:pPr>
      <w:r>
        <w:rPr>
          <w:rFonts w:ascii="Times New Roman" w:hAnsi="Times New Roman" w:cs="Times New Roman"/>
        </w:rPr>
        <w:t>И</w:t>
      </w:r>
      <w:r w:rsidR="00C07036">
        <w:rPr>
          <w:rFonts w:ascii="Times New Roman" w:hAnsi="Times New Roman" w:cs="Times New Roman"/>
        </w:rPr>
        <w:t xml:space="preserve">нтернет является неотъемлемой частью повседневной жизни человека. Однако, с появлением и развитием влияния интернета на жизнь человека появились ряды феноменов, связанных непосредственно с интернетом, которые современные социологи анализируют и изучают. Одним их таких феноменов является </w:t>
      </w:r>
      <w:r w:rsidR="00C07036" w:rsidRPr="00D172D8">
        <w:rPr>
          <w:rFonts w:ascii="Times New Roman" w:hAnsi="Times New Roman" w:cs="Times New Roman"/>
        </w:rPr>
        <w:t>«ц</w:t>
      </w:r>
      <w:r w:rsidR="00B84ABE" w:rsidRPr="00D172D8">
        <w:rPr>
          <w:rFonts w:ascii="Times New Roman" w:hAnsi="Times New Roman" w:cs="Times New Roman"/>
        </w:rPr>
        <w:t>ифровое неравенство</w:t>
      </w:r>
      <w:r w:rsidR="00C07036" w:rsidRPr="00D172D8">
        <w:rPr>
          <w:rFonts w:ascii="Times New Roman" w:hAnsi="Times New Roman" w:cs="Times New Roman"/>
        </w:rPr>
        <w:t>»</w:t>
      </w:r>
      <w:r w:rsidR="00B84ABE" w:rsidRPr="00D172D8">
        <w:rPr>
          <w:rFonts w:ascii="Times New Roman" w:hAnsi="Times New Roman" w:cs="Times New Roman"/>
        </w:rPr>
        <w:t xml:space="preserve"> – сложное понятие, описывающее неравномерные возможности разных групп населения в сфере информационных технологи</w:t>
      </w:r>
      <w:r w:rsidR="00D172D8">
        <w:rPr>
          <w:rFonts w:ascii="Times New Roman" w:hAnsi="Times New Roman" w:cs="Times New Roman"/>
        </w:rPr>
        <w:t xml:space="preserve">й </w:t>
      </w:r>
      <w:r w:rsidR="00D172D8" w:rsidRPr="00D172D8">
        <w:rPr>
          <w:rFonts w:ascii="Times New Roman" w:hAnsi="Times New Roman" w:cs="Times New Roman"/>
        </w:rPr>
        <w:t>[</w:t>
      </w:r>
      <w:r w:rsidR="00E03D6B">
        <w:rPr>
          <w:rFonts w:ascii="Times New Roman" w:hAnsi="Times New Roman" w:cs="Times New Roman"/>
        </w:rPr>
        <w:t>2</w:t>
      </w:r>
      <w:r w:rsidR="00D172D8">
        <w:rPr>
          <w:rFonts w:ascii="Times New Roman" w:hAnsi="Times New Roman" w:cs="Times New Roman"/>
        </w:rPr>
        <w:t>, с. 163</w:t>
      </w:r>
      <w:r w:rsidR="00D172D8" w:rsidRPr="00D172D8">
        <w:rPr>
          <w:rFonts w:ascii="Times New Roman" w:hAnsi="Times New Roman" w:cs="Times New Roman"/>
        </w:rPr>
        <w:t>]</w:t>
      </w:r>
      <w:r w:rsidR="00D172D8">
        <w:rPr>
          <w:rFonts w:ascii="Times New Roman" w:hAnsi="Times New Roman" w:cs="Times New Roman"/>
        </w:rPr>
        <w:t>.</w:t>
      </w:r>
    </w:p>
    <w:p w14:paraId="5737C0F1" w14:textId="65AB2FD4" w:rsidR="00B84ABE" w:rsidRDefault="00C07036" w:rsidP="00E03D6B">
      <w:pPr>
        <w:ind w:firstLine="709"/>
        <w:jc w:val="both"/>
        <w:rPr>
          <w:rFonts w:ascii="Times New Roman" w:hAnsi="Times New Roman" w:cs="Times New Roman"/>
        </w:rPr>
      </w:pPr>
      <w:r>
        <w:rPr>
          <w:rFonts w:ascii="Times New Roman" w:hAnsi="Times New Roman" w:cs="Times New Roman"/>
        </w:rPr>
        <w:t>Повсеместность интернета иллюзорна</w:t>
      </w:r>
      <w:r w:rsidR="003769C7">
        <w:rPr>
          <w:rFonts w:ascii="Times New Roman" w:hAnsi="Times New Roman" w:cs="Times New Roman"/>
        </w:rPr>
        <w:t>. Т</w:t>
      </w:r>
      <w:r w:rsidR="003769C7" w:rsidRPr="003769C7">
        <w:rPr>
          <w:rFonts w:ascii="Times New Roman" w:hAnsi="Times New Roman" w:cs="Times New Roman"/>
        </w:rPr>
        <w:t>ак, в России среди населения в возрасте от 14 до 23 лет всемирной сетью пользуются 94 %, тогда как в группе 54</w:t>
      </w:r>
      <w:r w:rsidR="00E03D6B">
        <w:rPr>
          <w:rFonts w:ascii="Times New Roman" w:hAnsi="Times New Roman" w:cs="Times New Roman"/>
        </w:rPr>
        <w:t>–</w:t>
      </w:r>
      <w:r w:rsidR="003769C7" w:rsidRPr="003769C7">
        <w:rPr>
          <w:rFonts w:ascii="Times New Roman" w:hAnsi="Times New Roman" w:cs="Times New Roman"/>
        </w:rPr>
        <w:t>63 лет</w:t>
      </w:r>
      <w:r w:rsidR="00E03D6B">
        <w:rPr>
          <w:rFonts w:ascii="Times New Roman" w:hAnsi="Times New Roman" w:cs="Times New Roman"/>
        </w:rPr>
        <w:t xml:space="preserve"> – </w:t>
      </w:r>
      <w:r w:rsidR="003769C7" w:rsidRPr="003769C7">
        <w:rPr>
          <w:rFonts w:ascii="Times New Roman" w:hAnsi="Times New Roman" w:cs="Times New Roman"/>
        </w:rPr>
        <w:t xml:space="preserve">лишь 37 %, а среди населения старше 64 лет </w:t>
      </w:r>
      <w:r w:rsidR="00E03D6B">
        <w:rPr>
          <w:rFonts w:ascii="Times New Roman" w:hAnsi="Times New Roman" w:cs="Times New Roman"/>
        </w:rPr>
        <w:t>–</w:t>
      </w:r>
      <w:r w:rsidR="003769C7" w:rsidRPr="003769C7">
        <w:rPr>
          <w:rFonts w:ascii="Times New Roman" w:hAnsi="Times New Roman" w:cs="Times New Roman"/>
        </w:rPr>
        <w:t xml:space="preserve"> 13 %</w:t>
      </w:r>
      <w:r w:rsidR="003769C7">
        <w:rPr>
          <w:rFonts w:ascii="Times New Roman" w:hAnsi="Times New Roman" w:cs="Times New Roman"/>
        </w:rPr>
        <w:t xml:space="preserve">. </w:t>
      </w:r>
      <w:r w:rsidR="00D172D8" w:rsidRPr="00D172D8">
        <w:rPr>
          <w:rFonts w:ascii="Times New Roman" w:hAnsi="Times New Roman" w:cs="Times New Roman"/>
        </w:rPr>
        <w:t>[</w:t>
      </w:r>
      <w:r w:rsidR="00E03D6B">
        <w:rPr>
          <w:rFonts w:ascii="Times New Roman" w:hAnsi="Times New Roman" w:cs="Times New Roman"/>
        </w:rPr>
        <w:t>1</w:t>
      </w:r>
      <w:r w:rsidR="00D172D8">
        <w:rPr>
          <w:rFonts w:ascii="Times New Roman" w:hAnsi="Times New Roman" w:cs="Times New Roman"/>
        </w:rPr>
        <w:t>, с. 9</w:t>
      </w:r>
      <w:r w:rsidR="00D172D8" w:rsidRPr="00D172D8">
        <w:rPr>
          <w:rFonts w:ascii="Times New Roman" w:hAnsi="Times New Roman" w:cs="Times New Roman"/>
        </w:rPr>
        <w:t>]</w:t>
      </w:r>
      <w:r w:rsidR="00D172D8">
        <w:rPr>
          <w:rFonts w:ascii="Times New Roman" w:hAnsi="Times New Roman" w:cs="Times New Roman"/>
        </w:rPr>
        <w:t>.</w:t>
      </w:r>
      <w:r w:rsidR="0012651F">
        <w:rPr>
          <w:rFonts w:ascii="Times New Roman" w:hAnsi="Times New Roman" w:cs="Times New Roman"/>
        </w:rPr>
        <w:t xml:space="preserve"> </w:t>
      </w:r>
    </w:p>
    <w:p w14:paraId="3E5DB05D" w14:textId="5128C8F2" w:rsidR="003769C7" w:rsidRDefault="003769C7" w:rsidP="00E03D6B">
      <w:pPr>
        <w:ind w:firstLine="709"/>
        <w:jc w:val="both"/>
        <w:rPr>
          <w:rFonts w:ascii="Times New Roman" w:hAnsi="Times New Roman" w:cs="Times New Roman"/>
        </w:rPr>
      </w:pPr>
      <w:r>
        <w:rPr>
          <w:rFonts w:ascii="Times New Roman" w:hAnsi="Times New Roman" w:cs="Times New Roman"/>
        </w:rPr>
        <w:t>Цифровое неравенство создает некую петлю: к примеру, люди с низким уровнем образования меньше пользуются интернетом, что уменьшает их возможность получить более высокий уровень образования. Получается</w:t>
      </w:r>
      <w:r w:rsidRPr="003769C7">
        <w:rPr>
          <w:rFonts w:ascii="Times New Roman" w:hAnsi="Times New Roman" w:cs="Times New Roman"/>
        </w:rPr>
        <w:t>,</w:t>
      </w:r>
      <w:r>
        <w:rPr>
          <w:rFonts w:ascii="Times New Roman" w:hAnsi="Times New Roman" w:cs="Times New Roman"/>
        </w:rPr>
        <w:t xml:space="preserve"> </w:t>
      </w:r>
      <w:r w:rsidRPr="003769C7">
        <w:rPr>
          <w:rFonts w:ascii="Times New Roman" w:hAnsi="Times New Roman" w:cs="Times New Roman"/>
        </w:rPr>
        <w:t>цифровое неравенство</w:t>
      </w:r>
      <w:r w:rsidR="00D84E8B">
        <w:rPr>
          <w:rFonts w:ascii="Times New Roman" w:hAnsi="Times New Roman" w:cs="Times New Roman"/>
        </w:rPr>
        <w:t xml:space="preserve"> </w:t>
      </w:r>
      <w:r>
        <w:rPr>
          <w:rFonts w:ascii="Times New Roman" w:hAnsi="Times New Roman" w:cs="Times New Roman"/>
        </w:rPr>
        <w:t>самовоспроизводится. Этот феномен является примером эффекта Матфея, при котором происходит неравномерное распределение преимуществ, где сторона, уже имеющая эти самые преимущества, продолжает их накапливать, в то время как изначально лишенная этих преимуществ сторона имеет меньшие шансы получить их.</w:t>
      </w:r>
    </w:p>
    <w:p w14:paraId="24B1CC6D" w14:textId="10BE65A4" w:rsidR="00D84E8B" w:rsidRDefault="002B2FCB" w:rsidP="00E03D6B">
      <w:pPr>
        <w:ind w:firstLine="709"/>
        <w:jc w:val="both"/>
        <w:rPr>
          <w:rFonts w:ascii="Times New Roman" w:hAnsi="Times New Roman" w:cs="Times New Roman"/>
        </w:rPr>
      </w:pPr>
      <w:r>
        <w:rPr>
          <w:rFonts w:ascii="Times New Roman" w:hAnsi="Times New Roman" w:cs="Times New Roman"/>
        </w:rPr>
        <w:t>На начальных этапах распространения интернета среди учёных и общественности преобладало мнение о том, что дешевая информация – это доступная информация, способная уравнять собой различные группы населения</w:t>
      </w:r>
      <w:r w:rsidR="00D84E8B">
        <w:rPr>
          <w:rFonts w:ascii="Times New Roman" w:hAnsi="Times New Roman" w:cs="Times New Roman"/>
        </w:rPr>
        <w:t>, способная уравнять собой различные группы населения. Но получился обратный</w:t>
      </w:r>
      <w:r w:rsidR="00D84E8B" w:rsidRPr="00D84E8B">
        <w:rPr>
          <w:rFonts w:ascii="Times New Roman" w:hAnsi="Times New Roman" w:cs="Times New Roman"/>
        </w:rPr>
        <w:t xml:space="preserve"> </w:t>
      </w:r>
      <w:r w:rsidR="00D84E8B">
        <w:rPr>
          <w:rFonts w:ascii="Times New Roman" w:hAnsi="Times New Roman" w:cs="Times New Roman"/>
        </w:rPr>
        <w:t xml:space="preserve">эффект. В современности большое количество сервисов доступно онлайн (к примеру, карты города), соответственно, люди, которые не используют интернет по тем или иным причинам, лишены доступа к реальным ресурсам, а не просто к абстрактной информации. </w:t>
      </w:r>
    </w:p>
    <w:p w14:paraId="705E16A6" w14:textId="77777777" w:rsidR="002B2FCB" w:rsidRDefault="00D84E8B" w:rsidP="00E03D6B">
      <w:pPr>
        <w:ind w:firstLine="709"/>
        <w:jc w:val="both"/>
        <w:rPr>
          <w:rFonts w:ascii="Times New Roman" w:hAnsi="Times New Roman" w:cs="Times New Roman"/>
        </w:rPr>
      </w:pPr>
      <w:r>
        <w:rPr>
          <w:rFonts w:ascii="Times New Roman" w:hAnsi="Times New Roman" w:cs="Times New Roman"/>
        </w:rPr>
        <w:t>На данный момент, в сфере цифрового неравенств</w:t>
      </w:r>
      <w:r w:rsidR="002B2FCB">
        <w:rPr>
          <w:rFonts w:ascii="Times New Roman" w:hAnsi="Times New Roman" w:cs="Times New Roman"/>
        </w:rPr>
        <w:t>а</w:t>
      </w:r>
      <w:r>
        <w:rPr>
          <w:rFonts w:ascii="Times New Roman" w:hAnsi="Times New Roman" w:cs="Times New Roman"/>
        </w:rPr>
        <w:t xml:space="preserve"> нет устоявшейся категоризации.  </w:t>
      </w:r>
      <w:proofErr w:type="spellStart"/>
      <w:r w:rsidR="00C20527" w:rsidRPr="00C20527">
        <w:rPr>
          <w:rFonts w:ascii="Times New Roman" w:hAnsi="Times New Roman" w:cs="Times New Roman"/>
        </w:rPr>
        <w:t>Eszter</w:t>
      </w:r>
      <w:proofErr w:type="spellEnd"/>
      <w:r w:rsidR="00C20527" w:rsidRPr="00C20527">
        <w:rPr>
          <w:rFonts w:ascii="Times New Roman" w:hAnsi="Times New Roman" w:cs="Times New Roman"/>
        </w:rPr>
        <w:t xml:space="preserve"> </w:t>
      </w:r>
      <w:proofErr w:type="spellStart"/>
      <w:r w:rsidRPr="00D84E8B">
        <w:rPr>
          <w:rFonts w:ascii="Times New Roman" w:hAnsi="Times New Roman" w:cs="Times New Roman"/>
        </w:rPr>
        <w:t>Hargittai</w:t>
      </w:r>
      <w:proofErr w:type="spellEnd"/>
      <w:r>
        <w:rPr>
          <w:rFonts w:ascii="Times New Roman" w:hAnsi="Times New Roman" w:cs="Times New Roman"/>
        </w:rPr>
        <w:t xml:space="preserve"> </w:t>
      </w:r>
      <w:r w:rsidR="00C20527">
        <w:rPr>
          <w:rFonts w:ascii="Times New Roman" w:hAnsi="Times New Roman" w:cs="Times New Roman"/>
        </w:rPr>
        <w:t>считает</w:t>
      </w:r>
      <w:r w:rsidRPr="00D84E8B">
        <w:rPr>
          <w:rFonts w:ascii="Times New Roman" w:hAnsi="Times New Roman" w:cs="Times New Roman"/>
        </w:rPr>
        <w:t xml:space="preserve">, что </w:t>
      </w:r>
      <w:r w:rsidR="00C20527">
        <w:rPr>
          <w:rFonts w:ascii="Times New Roman" w:hAnsi="Times New Roman" w:cs="Times New Roman"/>
        </w:rPr>
        <w:t>простое деление</w:t>
      </w:r>
      <w:r w:rsidRPr="00D84E8B">
        <w:rPr>
          <w:rFonts w:ascii="Times New Roman" w:hAnsi="Times New Roman" w:cs="Times New Roman"/>
        </w:rPr>
        <w:t xml:space="preserve"> на пользователей и </w:t>
      </w:r>
      <w:proofErr w:type="spellStart"/>
      <w:r w:rsidRPr="00D84E8B">
        <w:rPr>
          <w:rFonts w:ascii="Times New Roman" w:hAnsi="Times New Roman" w:cs="Times New Roman"/>
        </w:rPr>
        <w:t>непользователей</w:t>
      </w:r>
      <w:proofErr w:type="spellEnd"/>
      <w:r w:rsidRPr="00D84E8B">
        <w:rPr>
          <w:rFonts w:ascii="Times New Roman" w:hAnsi="Times New Roman" w:cs="Times New Roman"/>
        </w:rPr>
        <w:t xml:space="preserve"> может быть использовано как эффективный аналитический инструмент только на ранних этапах распространения интернета.</w:t>
      </w:r>
      <w:r w:rsidR="00C20527">
        <w:rPr>
          <w:rFonts w:ascii="Times New Roman" w:hAnsi="Times New Roman" w:cs="Times New Roman"/>
        </w:rPr>
        <w:t xml:space="preserve"> Автор </w:t>
      </w:r>
      <w:r w:rsidRPr="00D84E8B">
        <w:rPr>
          <w:rFonts w:ascii="Times New Roman" w:hAnsi="Times New Roman" w:cs="Times New Roman"/>
        </w:rPr>
        <w:t xml:space="preserve">выделяет два типа цифрового неравенства: </w:t>
      </w:r>
    </w:p>
    <w:p w14:paraId="1559ED8A" w14:textId="77777777" w:rsidR="002B2FCB" w:rsidRDefault="002B2FCB" w:rsidP="002B2FCB">
      <w:pPr>
        <w:pStyle w:val="ab"/>
        <w:numPr>
          <w:ilvl w:val="0"/>
          <w:numId w:val="9"/>
        </w:numPr>
        <w:jc w:val="both"/>
        <w:rPr>
          <w:rFonts w:ascii="Times New Roman" w:hAnsi="Times New Roman" w:cs="Times New Roman"/>
        </w:rPr>
      </w:pPr>
      <w:r>
        <w:rPr>
          <w:rFonts w:ascii="Times New Roman" w:hAnsi="Times New Roman" w:cs="Times New Roman"/>
        </w:rPr>
        <w:t>Н</w:t>
      </w:r>
      <w:r w:rsidR="00D84E8B" w:rsidRPr="002B2FCB">
        <w:rPr>
          <w:rFonts w:ascii="Times New Roman" w:hAnsi="Times New Roman" w:cs="Times New Roman"/>
        </w:rPr>
        <w:t>еравенство первого порядка (</w:t>
      </w:r>
      <w:proofErr w:type="spellStart"/>
      <w:r w:rsidR="00D84E8B" w:rsidRPr="002B2FCB">
        <w:rPr>
          <w:rFonts w:ascii="Times New Roman" w:hAnsi="Times New Roman" w:cs="Times New Roman"/>
        </w:rPr>
        <w:t>first-order</w:t>
      </w:r>
      <w:proofErr w:type="spellEnd"/>
      <w:r w:rsidR="00D84E8B" w:rsidRPr="002B2FCB">
        <w:rPr>
          <w:rFonts w:ascii="Times New Roman" w:hAnsi="Times New Roman" w:cs="Times New Roman"/>
        </w:rPr>
        <w:t xml:space="preserve"> </w:t>
      </w:r>
      <w:proofErr w:type="spellStart"/>
      <w:r w:rsidR="00D84E8B" w:rsidRPr="002B2FCB">
        <w:rPr>
          <w:rFonts w:ascii="Times New Roman" w:hAnsi="Times New Roman" w:cs="Times New Roman"/>
        </w:rPr>
        <w:t>digital</w:t>
      </w:r>
      <w:proofErr w:type="spellEnd"/>
      <w:r w:rsidR="00D84E8B" w:rsidRPr="002B2FCB">
        <w:rPr>
          <w:rFonts w:ascii="Times New Roman" w:hAnsi="Times New Roman" w:cs="Times New Roman"/>
        </w:rPr>
        <w:t xml:space="preserve"> </w:t>
      </w:r>
      <w:proofErr w:type="spellStart"/>
      <w:r w:rsidR="00D84E8B" w:rsidRPr="002B2FCB">
        <w:rPr>
          <w:rFonts w:ascii="Times New Roman" w:hAnsi="Times New Roman" w:cs="Times New Roman"/>
        </w:rPr>
        <w:t>divide</w:t>
      </w:r>
      <w:proofErr w:type="spellEnd"/>
      <w:r w:rsidR="00D84E8B" w:rsidRPr="002B2FCB">
        <w:rPr>
          <w:rFonts w:ascii="Times New Roman" w:hAnsi="Times New Roman" w:cs="Times New Roman"/>
        </w:rPr>
        <w:t>)</w:t>
      </w:r>
      <w:r w:rsidR="00C20527" w:rsidRPr="002B2FCB">
        <w:rPr>
          <w:rFonts w:ascii="Times New Roman" w:hAnsi="Times New Roman" w:cs="Times New Roman"/>
        </w:rPr>
        <w:t xml:space="preserve"> – </w:t>
      </w:r>
      <w:r w:rsidR="00D84E8B" w:rsidRPr="002B2FCB">
        <w:rPr>
          <w:rFonts w:ascii="Times New Roman" w:hAnsi="Times New Roman" w:cs="Times New Roman"/>
        </w:rPr>
        <w:t>неравенство в доступе/</w:t>
      </w:r>
      <w:r w:rsidR="00C20527" w:rsidRPr="002B2FCB">
        <w:rPr>
          <w:rFonts w:ascii="Times New Roman" w:hAnsi="Times New Roman" w:cs="Times New Roman"/>
        </w:rPr>
        <w:t>ис</w:t>
      </w:r>
      <w:r w:rsidR="00D84E8B" w:rsidRPr="002B2FCB">
        <w:rPr>
          <w:rFonts w:ascii="Times New Roman" w:hAnsi="Times New Roman" w:cs="Times New Roman"/>
        </w:rPr>
        <w:t>пользовании</w:t>
      </w:r>
      <w:r>
        <w:rPr>
          <w:rFonts w:ascii="Times New Roman" w:hAnsi="Times New Roman" w:cs="Times New Roman"/>
        </w:rPr>
        <w:t>.</w:t>
      </w:r>
    </w:p>
    <w:p w14:paraId="1BD6711C" w14:textId="6BD3D579" w:rsidR="002B2FCB" w:rsidRDefault="002B2FCB" w:rsidP="002B2FCB">
      <w:pPr>
        <w:pStyle w:val="ab"/>
        <w:numPr>
          <w:ilvl w:val="0"/>
          <w:numId w:val="9"/>
        </w:numPr>
        <w:jc w:val="both"/>
        <w:rPr>
          <w:rFonts w:ascii="Times New Roman" w:hAnsi="Times New Roman" w:cs="Times New Roman"/>
        </w:rPr>
      </w:pPr>
      <w:r>
        <w:rPr>
          <w:rFonts w:ascii="Times New Roman" w:hAnsi="Times New Roman" w:cs="Times New Roman"/>
        </w:rPr>
        <w:t>Н</w:t>
      </w:r>
      <w:r w:rsidR="00D84E8B" w:rsidRPr="002B2FCB">
        <w:rPr>
          <w:rFonts w:ascii="Times New Roman" w:hAnsi="Times New Roman" w:cs="Times New Roman"/>
        </w:rPr>
        <w:t>еравенство второго порядка (</w:t>
      </w:r>
      <w:proofErr w:type="spellStart"/>
      <w:r w:rsidR="00D84E8B" w:rsidRPr="002B2FCB">
        <w:rPr>
          <w:rFonts w:ascii="Times New Roman" w:hAnsi="Times New Roman" w:cs="Times New Roman"/>
        </w:rPr>
        <w:t>second-order</w:t>
      </w:r>
      <w:proofErr w:type="spellEnd"/>
      <w:r w:rsidR="00D84E8B" w:rsidRPr="002B2FCB">
        <w:rPr>
          <w:rFonts w:ascii="Times New Roman" w:hAnsi="Times New Roman" w:cs="Times New Roman"/>
        </w:rPr>
        <w:t xml:space="preserve"> </w:t>
      </w:r>
      <w:proofErr w:type="spellStart"/>
      <w:r w:rsidR="00D84E8B" w:rsidRPr="002B2FCB">
        <w:rPr>
          <w:rFonts w:ascii="Times New Roman" w:hAnsi="Times New Roman" w:cs="Times New Roman"/>
        </w:rPr>
        <w:t>digital</w:t>
      </w:r>
      <w:proofErr w:type="spellEnd"/>
      <w:r w:rsidR="00D84E8B" w:rsidRPr="002B2FCB">
        <w:rPr>
          <w:rFonts w:ascii="Times New Roman" w:hAnsi="Times New Roman" w:cs="Times New Roman"/>
        </w:rPr>
        <w:t xml:space="preserve"> </w:t>
      </w:r>
      <w:proofErr w:type="spellStart"/>
      <w:r w:rsidR="00D84E8B" w:rsidRPr="002B2FCB">
        <w:rPr>
          <w:rFonts w:ascii="Times New Roman" w:hAnsi="Times New Roman" w:cs="Times New Roman"/>
        </w:rPr>
        <w:t>divide</w:t>
      </w:r>
      <w:proofErr w:type="spellEnd"/>
      <w:r w:rsidR="00D84E8B" w:rsidRPr="002B2FCB">
        <w:rPr>
          <w:rFonts w:ascii="Times New Roman" w:hAnsi="Times New Roman" w:cs="Times New Roman"/>
        </w:rPr>
        <w:t>)</w:t>
      </w:r>
      <w:r w:rsidR="00C20527" w:rsidRPr="002B2FCB">
        <w:rPr>
          <w:rFonts w:ascii="Times New Roman" w:hAnsi="Times New Roman" w:cs="Times New Roman"/>
        </w:rPr>
        <w:t xml:space="preserve"> – это </w:t>
      </w:r>
      <w:r w:rsidR="00D84E8B" w:rsidRPr="002B2FCB">
        <w:rPr>
          <w:rFonts w:ascii="Times New Roman" w:hAnsi="Times New Roman" w:cs="Times New Roman"/>
        </w:rPr>
        <w:t xml:space="preserve">различия в специфике использования интернета, которые актуализируются на более поздних стадиях </w:t>
      </w:r>
      <w:proofErr w:type="spellStart"/>
      <w:r w:rsidR="00D84E8B" w:rsidRPr="002B2FCB">
        <w:rPr>
          <w:rFonts w:ascii="Times New Roman" w:hAnsi="Times New Roman" w:cs="Times New Roman"/>
        </w:rPr>
        <w:t>интернетизации</w:t>
      </w:r>
      <w:proofErr w:type="spellEnd"/>
      <w:r w:rsidR="00D84E8B" w:rsidRPr="002B2FCB">
        <w:rPr>
          <w:rFonts w:ascii="Times New Roman" w:hAnsi="Times New Roman" w:cs="Times New Roman"/>
        </w:rPr>
        <w:t xml:space="preserve">. </w:t>
      </w:r>
    </w:p>
    <w:p w14:paraId="2ABFFD41" w14:textId="7213E3BE" w:rsidR="00C20527" w:rsidRPr="002B2FCB" w:rsidRDefault="00C20527" w:rsidP="002B2FCB">
      <w:pPr>
        <w:ind w:firstLine="709"/>
        <w:jc w:val="both"/>
        <w:rPr>
          <w:rFonts w:ascii="Times New Roman" w:hAnsi="Times New Roman" w:cs="Times New Roman"/>
        </w:rPr>
      </w:pPr>
      <w:proofErr w:type="spellStart"/>
      <w:r w:rsidRPr="002B2FCB">
        <w:rPr>
          <w:rFonts w:ascii="Times New Roman" w:hAnsi="Times New Roman" w:cs="Times New Roman"/>
        </w:rPr>
        <w:t>Eszter</w:t>
      </w:r>
      <w:proofErr w:type="spellEnd"/>
      <w:r w:rsidRPr="002B2FCB">
        <w:rPr>
          <w:rFonts w:ascii="Times New Roman" w:hAnsi="Times New Roman" w:cs="Times New Roman"/>
        </w:rPr>
        <w:t xml:space="preserve"> </w:t>
      </w:r>
      <w:proofErr w:type="spellStart"/>
      <w:r w:rsidRPr="002B2FCB">
        <w:rPr>
          <w:rFonts w:ascii="Times New Roman" w:hAnsi="Times New Roman" w:cs="Times New Roman"/>
        </w:rPr>
        <w:t>Hargittai</w:t>
      </w:r>
      <w:proofErr w:type="spellEnd"/>
      <w:r w:rsidRPr="002B2FCB">
        <w:rPr>
          <w:rFonts w:ascii="Times New Roman" w:hAnsi="Times New Roman" w:cs="Times New Roman"/>
        </w:rPr>
        <w:t xml:space="preserve"> также</w:t>
      </w:r>
      <w:r w:rsidR="00D84E8B" w:rsidRPr="002B2FCB">
        <w:rPr>
          <w:rFonts w:ascii="Times New Roman" w:hAnsi="Times New Roman" w:cs="Times New Roman"/>
        </w:rPr>
        <w:t xml:space="preserve"> выделил</w:t>
      </w:r>
      <w:r w:rsidRPr="002B2FCB">
        <w:rPr>
          <w:rFonts w:ascii="Times New Roman" w:hAnsi="Times New Roman" w:cs="Times New Roman"/>
        </w:rPr>
        <w:t>а</w:t>
      </w:r>
      <w:r w:rsidR="00D84E8B" w:rsidRPr="002B2FCB">
        <w:rPr>
          <w:rFonts w:ascii="Times New Roman" w:hAnsi="Times New Roman" w:cs="Times New Roman"/>
        </w:rPr>
        <w:t xml:space="preserve"> пять основополагающих характеристик для разделения населения</w:t>
      </w:r>
      <w:r w:rsidR="0012651F" w:rsidRPr="002B2FCB">
        <w:rPr>
          <w:rFonts w:ascii="Times New Roman" w:hAnsi="Times New Roman" w:cs="Times New Roman"/>
        </w:rPr>
        <w:t xml:space="preserve"> [</w:t>
      </w:r>
      <w:r w:rsidR="00E03D6B" w:rsidRPr="002B2FCB">
        <w:rPr>
          <w:rFonts w:ascii="Times New Roman" w:hAnsi="Times New Roman" w:cs="Times New Roman"/>
        </w:rPr>
        <w:t>2</w:t>
      </w:r>
      <w:r w:rsidR="0012651F" w:rsidRPr="002B2FCB">
        <w:rPr>
          <w:rFonts w:ascii="Times New Roman" w:hAnsi="Times New Roman" w:cs="Times New Roman"/>
        </w:rPr>
        <w:t>, с. 166]</w:t>
      </w:r>
      <w:r w:rsidR="00D84E8B" w:rsidRPr="002B2FCB">
        <w:rPr>
          <w:rFonts w:ascii="Times New Roman" w:hAnsi="Times New Roman" w:cs="Times New Roman"/>
        </w:rPr>
        <w:t xml:space="preserve">: </w:t>
      </w:r>
    </w:p>
    <w:p w14:paraId="7513A577" w14:textId="77777777" w:rsidR="00C20527" w:rsidRDefault="00C20527" w:rsidP="00E03D6B">
      <w:pPr>
        <w:pStyle w:val="ab"/>
        <w:numPr>
          <w:ilvl w:val="0"/>
          <w:numId w:val="1"/>
        </w:numPr>
        <w:jc w:val="both"/>
        <w:rPr>
          <w:rFonts w:ascii="Times New Roman" w:hAnsi="Times New Roman" w:cs="Times New Roman"/>
        </w:rPr>
      </w:pPr>
      <w:r>
        <w:rPr>
          <w:rFonts w:ascii="Times New Roman" w:hAnsi="Times New Roman" w:cs="Times New Roman"/>
        </w:rPr>
        <w:t>Н</w:t>
      </w:r>
      <w:r w:rsidR="00D84E8B" w:rsidRPr="00C20527">
        <w:rPr>
          <w:rFonts w:ascii="Times New Roman" w:hAnsi="Times New Roman" w:cs="Times New Roman"/>
        </w:rPr>
        <w:t>аличие технических средств и соединения</w:t>
      </w:r>
      <w:r>
        <w:rPr>
          <w:rFonts w:ascii="Times New Roman" w:hAnsi="Times New Roman" w:cs="Times New Roman"/>
        </w:rPr>
        <w:t>.</w:t>
      </w:r>
    </w:p>
    <w:p w14:paraId="00F54927" w14:textId="77777777" w:rsidR="00C20527" w:rsidRDefault="00C20527" w:rsidP="00E03D6B">
      <w:pPr>
        <w:pStyle w:val="ab"/>
        <w:numPr>
          <w:ilvl w:val="0"/>
          <w:numId w:val="1"/>
        </w:numPr>
        <w:jc w:val="both"/>
        <w:rPr>
          <w:rFonts w:ascii="Times New Roman" w:hAnsi="Times New Roman" w:cs="Times New Roman"/>
        </w:rPr>
      </w:pPr>
      <w:r>
        <w:rPr>
          <w:rFonts w:ascii="Times New Roman" w:hAnsi="Times New Roman" w:cs="Times New Roman"/>
        </w:rPr>
        <w:t>А</w:t>
      </w:r>
      <w:r w:rsidR="00D84E8B" w:rsidRPr="00C20527">
        <w:rPr>
          <w:rFonts w:ascii="Times New Roman" w:hAnsi="Times New Roman" w:cs="Times New Roman"/>
        </w:rPr>
        <w:t>втономность доступа</w:t>
      </w:r>
      <w:r>
        <w:rPr>
          <w:rFonts w:ascii="Times New Roman" w:hAnsi="Times New Roman" w:cs="Times New Roman"/>
        </w:rPr>
        <w:t>.</w:t>
      </w:r>
    </w:p>
    <w:p w14:paraId="17D662E7" w14:textId="77777777" w:rsidR="00C20527" w:rsidRDefault="00C20527" w:rsidP="00E03D6B">
      <w:pPr>
        <w:pStyle w:val="ab"/>
        <w:numPr>
          <w:ilvl w:val="0"/>
          <w:numId w:val="1"/>
        </w:numPr>
        <w:jc w:val="both"/>
        <w:rPr>
          <w:rFonts w:ascii="Times New Roman" w:hAnsi="Times New Roman" w:cs="Times New Roman"/>
        </w:rPr>
      </w:pPr>
      <w:r>
        <w:rPr>
          <w:rFonts w:ascii="Times New Roman" w:hAnsi="Times New Roman" w:cs="Times New Roman"/>
        </w:rPr>
        <w:t>Н</w:t>
      </w:r>
      <w:r w:rsidR="00D84E8B" w:rsidRPr="00C20527">
        <w:rPr>
          <w:rFonts w:ascii="Times New Roman" w:hAnsi="Times New Roman" w:cs="Times New Roman"/>
        </w:rPr>
        <w:t>авыки пользования информационными технологиями</w:t>
      </w:r>
      <w:r>
        <w:rPr>
          <w:rFonts w:ascii="Times New Roman" w:hAnsi="Times New Roman" w:cs="Times New Roman"/>
        </w:rPr>
        <w:t>.</w:t>
      </w:r>
    </w:p>
    <w:p w14:paraId="5360CF7F" w14:textId="77777777" w:rsidR="0012651F" w:rsidRDefault="00C20527" w:rsidP="00E03D6B">
      <w:pPr>
        <w:pStyle w:val="ab"/>
        <w:numPr>
          <w:ilvl w:val="0"/>
          <w:numId w:val="1"/>
        </w:numPr>
        <w:jc w:val="both"/>
        <w:rPr>
          <w:rFonts w:ascii="Times New Roman" w:hAnsi="Times New Roman" w:cs="Times New Roman"/>
        </w:rPr>
      </w:pPr>
      <w:r>
        <w:rPr>
          <w:rFonts w:ascii="Times New Roman" w:hAnsi="Times New Roman" w:cs="Times New Roman"/>
        </w:rPr>
        <w:t>Н</w:t>
      </w:r>
      <w:r w:rsidR="00D84E8B" w:rsidRPr="00C20527">
        <w:rPr>
          <w:rFonts w:ascii="Times New Roman" w:hAnsi="Times New Roman" w:cs="Times New Roman"/>
        </w:rPr>
        <w:t>аличие социальной поддержки в освоении информационных технологий</w:t>
      </w:r>
      <w:r>
        <w:rPr>
          <w:rFonts w:ascii="Times New Roman" w:hAnsi="Times New Roman" w:cs="Times New Roman"/>
        </w:rPr>
        <w:t>.</w:t>
      </w:r>
    </w:p>
    <w:p w14:paraId="7630026D" w14:textId="53D63824" w:rsidR="00C20527" w:rsidRPr="0012651F" w:rsidRDefault="00C20527" w:rsidP="00E03D6B">
      <w:pPr>
        <w:pStyle w:val="ab"/>
        <w:numPr>
          <w:ilvl w:val="0"/>
          <w:numId w:val="1"/>
        </w:numPr>
        <w:jc w:val="both"/>
        <w:rPr>
          <w:rFonts w:ascii="Times New Roman" w:hAnsi="Times New Roman" w:cs="Times New Roman"/>
        </w:rPr>
      </w:pPr>
      <w:r w:rsidRPr="0012651F">
        <w:rPr>
          <w:rFonts w:ascii="Times New Roman" w:hAnsi="Times New Roman" w:cs="Times New Roman"/>
        </w:rPr>
        <w:t>Ц</w:t>
      </w:r>
      <w:r w:rsidR="00D84E8B" w:rsidRPr="0012651F">
        <w:rPr>
          <w:rFonts w:ascii="Times New Roman" w:hAnsi="Times New Roman" w:cs="Times New Roman"/>
        </w:rPr>
        <w:t>ели использования информационных технологий</w:t>
      </w:r>
      <w:r w:rsidR="0012651F">
        <w:rPr>
          <w:rFonts w:ascii="Times New Roman" w:hAnsi="Times New Roman" w:cs="Times New Roman"/>
        </w:rPr>
        <w:t>.</w:t>
      </w:r>
    </w:p>
    <w:p w14:paraId="48436048" w14:textId="77777777" w:rsidR="002B2FCB" w:rsidRDefault="00C20527" w:rsidP="00E03D6B">
      <w:pPr>
        <w:ind w:firstLine="709"/>
        <w:jc w:val="both"/>
        <w:rPr>
          <w:rFonts w:ascii="Times New Roman" w:hAnsi="Times New Roman" w:cs="Times New Roman"/>
        </w:rPr>
      </w:pPr>
      <w:r>
        <w:rPr>
          <w:rFonts w:ascii="Times New Roman" w:hAnsi="Times New Roman" w:cs="Times New Roman"/>
        </w:rPr>
        <w:lastRenderedPageBreak/>
        <w:t>Точно так же могут быть различны у</w:t>
      </w:r>
      <w:r w:rsidRPr="00C20527">
        <w:rPr>
          <w:rFonts w:ascii="Times New Roman" w:hAnsi="Times New Roman" w:cs="Times New Roman"/>
        </w:rPr>
        <w:t xml:space="preserve">ровни цифрового неравенства. </w:t>
      </w:r>
      <w:proofErr w:type="spellStart"/>
      <w:r w:rsidR="002B2FCB">
        <w:rPr>
          <w:rFonts w:ascii="Times New Roman" w:hAnsi="Times New Roman" w:cs="Times New Roman"/>
        </w:rPr>
        <w:t>анный</w:t>
      </w:r>
      <w:proofErr w:type="spellEnd"/>
      <w:r w:rsidR="002B2FCB">
        <w:rPr>
          <w:rFonts w:ascii="Times New Roman" w:hAnsi="Times New Roman" w:cs="Times New Roman"/>
        </w:rPr>
        <w:t xml:space="preserve"> факт нужно рассматривать с двух позиций. </w:t>
      </w:r>
      <w:r>
        <w:rPr>
          <w:rFonts w:ascii="Times New Roman" w:hAnsi="Times New Roman" w:cs="Times New Roman"/>
        </w:rPr>
        <w:t xml:space="preserve">Во-первых, можно </w:t>
      </w:r>
      <w:r w:rsidRPr="00C20527">
        <w:rPr>
          <w:rFonts w:ascii="Times New Roman" w:hAnsi="Times New Roman" w:cs="Times New Roman"/>
        </w:rPr>
        <w:t xml:space="preserve">сравнивать уровень </w:t>
      </w:r>
      <w:proofErr w:type="spellStart"/>
      <w:r w:rsidRPr="00C20527">
        <w:rPr>
          <w:rFonts w:ascii="Times New Roman" w:hAnsi="Times New Roman" w:cs="Times New Roman"/>
        </w:rPr>
        <w:t>интернетизации</w:t>
      </w:r>
      <w:proofErr w:type="spellEnd"/>
      <w:r w:rsidRPr="00C20527">
        <w:rPr>
          <w:rFonts w:ascii="Times New Roman" w:hAnsi="Times New Roman" w:cs="Times New Roman"/>
        </w:rPr>
        <w:t xml:space="preserve"> разных стр</w:t>
      </w:r>
      <w:r>
        <w:rPr>
          <w:rFonts w:ascii="Times New Roman" w:hAnsi="Times New Roman" w:cs="Times New Roman"/>
        </w:rPr>
        <w:t xml:space="preserve">ан, </w:t>
      </w:r>
      <w:r w:rsidR="002B2FCB">
        <w:rPr>
          <w:rFonts w:ascii="Times New Roman" w:hAnsi="Times New Roman" w:cs="Times New Roman"/>
        </w:rPr>
        <w:t xml:space="preserve">и </w:t>
      </w:r>
      <w:r>
        <w:rPr>
          <w:rFonts w:ascii="Times New Roman" w:hAnsi="Times New Roman" w:cs="Times New Roman"/>
        </w:rPr>
        <w:t>соответственно, в таком случае можно говорить</w:t>
      </w:r>
      <w:r w:rsidRPr="00C20527">
        <w:rPr>
          <w:rFonts w:ascii="Times New Roman" w:hAnsi="Times New Roman" w:cs="Times New Roman"/>
        </w:rPr>
        <w:t xml:space="preserve"> о глобальном цифровом неравенстве. </w:t>
      </w:r>
      <w:r>
        <w:rPr>
          <w:rFonts w:ascii="Times New Roman" w:hAnsi="Times New Roman" w:cs="Times New Roman"/>
        </w:rPr>
        <w:t xml:space="preserve">Во-вторых, </w:t>
      </w:r>
      <w:r w:rsidRPr="00C20527">
        <w:rPr>
          <w:rFonts w:ascii="Times New Roman" w:hAnsi="Times New Roman" w:cs="Times New Roman"/>
        </w:rPr>
        <w:t xml:space="preserve">можно </w:t>
      </w:r>
      <w:r>
        <w:rPr>
          <w:rFonts w:ascii="Times New Roman" w:hAnsi="Times New Roman" w:cs="Times New Roman"/>
        </w:rPr>
        <w:t xml:space="preserve">сравнивать уровень </w:t>
      </w:r>
      <w:proofErr w:type="spellStart"/>
      <w:r>
        <w:rPr>
          <w:rFonts w:ascii="Times New Roman" w:hAnsi="Times New Roman" w:cs="Times New Roman"/>
        </w:rPr>
        <w:t>интернетизации</w:t>
      </w:r>
      <w:proofErr w:type="spellEnd"/>
      <w:r>
        <w:rPr>
          <w:rFonts w:ascii="Times New Roman" w:hAnsi="Times New Roman" w:cs="Times New Roman"/>
        </w:rPr>
        <w:t xml:space="preserve"> </w:t>
      </w:r>
      <w:r w:rsidRPr="00C20527">
        <w:rPr>
          <w:rFonts w:ascii="Times New Roman" w:hAnsi="Times New Roman" w:cs="Times New Roman"/>
        </w:rPr>
        <w:t>среди разных групп населения одной страны</w:t>
      </w:r>
      <w:r>
        <w:rPr>
          <w:rFonts w:ascii="Times New Roman" w:hAnsi="Times New Roman" w:cs="Times New Roman"/>
        </w:rPr>
        <w:t xml:space="preserve"> – это</w:t>
      </w:r>
      <w:r w:rsidRPr="00C20527">
        <w:rPr>
          <w:rFonts w:ascii="Times New Roman" w:hAnsi="Times New Roman" w:cs="Times New Roman"/>
        </w:rPr>
        <w:t xml:space="preserve"> локально</w:t>
      </w:r>
      <w:r w:rsidR="00131B0C">
        <w:rPr>
          <w:rFonts w:ascii="Times New Roman" w:hAnsi="Times New Roman" w:cs="Times New Roman"/>
        </w:rPr>
        <w:t>е</w:t>
      </w:r>
      <w:r w:rsidRPr="00C20527">
        <w:rPr>
          <w:rFonts w:ascii="Times New Roman" w:hAnsi="Times New Roman" w:cs="Times New Roman"/>
        </w:rPr>
        <w:t xml:space="preserve"> цифрово</w:t>
      </w:r>
      <w:r w:rsidR="00131B0C">
        <w:rPr>
          <w:rFonts w:ascii="Times New Roman" w:hAnsi="Times New Roman" w:cs="Times New Roman"/>
        </w:rPr>
        <w:t>е</w:t>
      </w:r>
      <w:r w:rsidRPr="00C20527">
        <w:rPr>
          <w:rFonts w:ascii="Times New Roman" w:hAnsi="Times New Roman" w:cs="Times New Roman"/>
        </w:rPr>
        <w:t xml:space="preserve"> неравенств</w:t>
      </w:r>
      <w:r w:rsidR="00131B0C">
        <w:rPr>
          <w:rFonts w:ascii="Times New Roman" w:hAnsi="Times New Roman" w:cs="Times New Roman"/>
        </w:rPr>
        <w:t>о</w:t>
      </w:r>
      <w:r w:rsidRPr="00C20527">
        <w:rPr>
          <w:rFonts w:ascii="Times New Roman" w:hAnsi="Times New Roman" w:cs="Times New Roman"/>
        </w:rPr>
        <w:t xml:space="preserve">. </w:t>
      </w:r>
    </w:p>
    <w:p w14:paraId="139D5013" w14:textId="45181751" w:rsidR="00131B0C" w:rsidRDefault="00131B0C" w:rsidP="00E03D6B">
      <w:pPr>
        <w:ind w:firstLine="709"/>
        <w:jc w:val="both"/>
        <w:rPr>
          <w:rFonts w:ascii="Times New Roman" w:hAnsi="Times New Roman" w:cs="Times New Roman"/>
        </w:rPr>
      </w:pPr>
      <w:proofErr w:type="spellStart"/>
      <w:r w:rsidRPr="00131B0C">
        <w:rPr>
          <w:rFonts w:ascii="Times New Roman" w:hAnsi="Times New Roman" w:cs="Times New Roman"/>
        </w:rPr>
        <w:t>Pippa</w:t>
      </w:r>
      <w:proofErr w:type="spellEnd"/>
      <w:r>
        <w:rPr>
          <w:rFonts w:ascii="Times New Roman" w:hAnsi="Times New Roman" w:cs="Times New Roman"/>
        </w:rPr>
        <w:t xml:space="preserve"> </w:t>
      </w:r>
      <w:proofErr w:type="spellStart"/>
      <w:r w:rsidRPr="00131B0C">
        <w:rPr>
          <w:rFonts w:ascii="Times New Roman" w:hAnsi="Times New Roman" w:cs="Times New Roman"/>
        </w:rPr>
        <w:t>Norris</w:t>
      </w:r>
      <w:proofErr w:type="spellEnd"/>
      <w:r>
        <w:rPr>
          <w:rFonts w:ascii="Times New Roman" w:hAnsi="Times New Roman" w:cs="Times New Roman"/>
        </w:rPr>
        <w:t xml:space="preserve"> отмечает</w:t>
      </w:r>
      <w:r w:rsidR="00C20527" w:rsidRPr="00C20527">
        <w:rPr>
          <w:rFonts w:ascii="Times New Roman" w:hAnsi="Times New Roman" w:cs="Times New Roman"/>
        </w:rPr>
        <w:t xml:space="preserve"> </w:t>
      </w:r>
      <w:r>
        <w:rPr>
          <w:rFonts w:ascii="Times New Roman" w:hAnsi="Times New Roman" w:cs="Times New Roman"/>
        </w:rPr>
        <w:t>три</w:t>
      </w:r>
      <w:r w:rsidR="00C20527" w:rsidRPr="00C20527">
        <w:rPr>
          <w:rFonts w:ascii="Times New Roman" w:hAnsi="Times New Roman" w:cs="Times New Roman"/>
        </w:rPr>
        <w:t xml:space="preserve"> уровня цифрового неравенства</w:t>
      </w:r>
      <w:r w:rsidR="0012651F">
        <w:rPr>
          <w:rFonts w:ascii="Times New Roman" w:hAnsi="Times New Roman" w:cs="Times New Roman"/>
        </w:rPr>
        <w:t xml:space="preserve"> </w:t>
      </w:r>
      <w:r w:rsidR="0012651F" w:rsidRPr="002B2FCB">
        <w:rPr>
          <w:rFonts w:ascii="Times New Roman" w:hAnsi="Times New Roman" w:cs="Times New Roman"/>
        </w:rPr>
        <w:t>[</w:t>
      </w:r>
      <w:r w:rsidR="00E03D6B">
        <w:rPr>
          <w:rFonts w:ascii="Times New Roman" w:hAnsi="Times New Roman" w:cs="Times New Roman"/>
        </w:rPr>
        <w:t>3</w:t>
      </w:r>
      <w:r w:rsidR="0012651F">
        <w:rPr>
          <w:rFonts w:ascii="Times New Roman" w:hAnsi="Times New Roman" w:cs="Times New Roman"/>
        </w:rPr>
        <w:t xml:space="preserve">, с. </w:t>
      </w:r>
      <w:r w:rsidR="004F7ABA">
        <w:rPr>
          <w:rFonts w:ascii="Times New Roman" w:hAnsi="Times New Roman" w:cs="Times New Roman"/>
        </w:rPr>
        <w:t>73</w:t>
      </w:r>
      <w:r w:rsidR="0012651F" w:rsidRPr="002B2FCB">
        <w:rPr>
          <w:rFonts w:ascii="Times New Roman" w:hAnsi="Times New Roman" w:cs="Times New Roman"/>
        </w:rPr>
        <w:t>]</w:t>
      </w:r>
      <w:r>
        <w:rPr>
          <w:rFonts w:ascii="Times New Roman" w:hAnsi="Times New Roman" w:cs="Times New Roman"/>
        </w:rPr>
        <w:t>:</w:t>
      </w:r>
    </w:p>
    <w:p w14:paraId="38D686E5" w14:textId="77777777" w:rsidR="00131B0C" w:rsidRDefault="00131B0C" w:rsidP="00E03D6B">
      <w:pPr>
        <w:pStyle w:val="ab"/>
        <w:numPr>
          <w:ilvl w:val="0"/>
          <w:numId w:val="2"/>
        </w:numPr>
        <w:jc w:val="both"/>
        <w:rPr>
          <w:rFonts w:ascii="Times New Roman" w:hAnsi="Times New Roman" w:cs="Times New Roman"/>
        </w:rPr>
      </w:pPr>
      <w:r>
        <w:rPr>
          <w:rFonts w:ascii="Times New Roman" w:hAnsi="Times New Roman" w:cs="Times New Roman"/>
        </w:rPr>
        <w:t>Р</w:t>
      </w:r>
      <w:r w:rsidR="00C20527" w:rsidRPr="00131B0C">
        <w:rPr>
          <w:rFonts w:ascii="Times New Roman" w:hAnsi="Times New Roman" w:cs="Times New Roman"/>
        </w:rPr>
        <w:t xml:space="preserve">азрыв в </w:t>
      </w:r>
      <w:proofErr w:type="spellStart"/>
      <w:r w:rsidR="00C20527" w:rsidRPr="00131B0C">
        <w:rPr>
          <w:rFonts w:ascii="Times New Roman" w:hAnsi="Times New Roman" w:cs="Times New Roman"/>
        </w:rPr>
        <w:t>интернетизации</w:t>
      </w:r>
      <w:proofErr w:type="spellEnd"/>
      <w:r w:rsidR="00C20527" w:rsidRPr="00131B0C">
        <w:rPr>
          <w:rFonts w:ascii="Times New Roman" w:hAnsi="Times New Roman" w:cs="Times New Roman"/>
        </w:rPr>
        <w:t xml:space="preserve"> между развитыми и развивающимися странами.</w:t>
      </w:r>
    </w:p>
    <w:p w14:paraId="56C4AD83" w14:textId="77777777" w:rsidR="00131B0C" w:rsidRDefault="00131B0C" w:rsidP="00E03D6B">
      <w:pPr>
        <w:pStyle w:val="ab"/>
        <w:numPr>
          <w:ilvl w:val="0"/>
          <w:numId w:val="2"/>
        </w:numPr>
        <w:jc w:val="both"/>
        <w:rPr>
          <w:rFonts w:ascii="Times New Roman" w:hAnsi="Times New Roman" w:cs="Times New Roman"/>
        </w:rPr>
      </w:pPr>
      <w:r>
        <w:rPr>
          <w:rFonts w:ascii="Times New Roman" w:hAnsi="Times New Roman" w:cs="Times New Roman"/>
        </w:rPr>
        <w:t>С</w:t>
      </w:r>
      <w:r w:rsidR="00C20527" w:rsidRPr="00131B0C">
        <w:rPr>
          <w:rFonts w:ascii="Times New Roman" w:hAnsi="Times New Roman" w:cs="Times New Roman"/>
        </w:rPr>
        <w:t xml:space="preserve">оциальный разрыв между людьми, имеющими и не имеющими доступ к информации. </w:t>
      </w:r>
    </w:p>
    <w:p w14:paraId="59A92470" w14:textId="33577A32" w:rsidR="00D84E8B" w:rsidRDefault="00131B0C" w:rsidP="00E03D6B">
      <w:pPr>
        <w:pStyle w:val="ab"/>
        <w:numPr>
          <w:ilvl w:val="0"/>
          <w:numId w:val="2"/>
        </w:numPr>
        <w:jc w:val="both"/>
        <w:rPr>
          <w:rFonts w:ascii="Times New Roman" w:hAnsi="Times New Roman" w:cs="Times New Roman"/>
        </w:rPr>
      </w:pPr>
      <w:r>
        <w:rPr>
          <w:rFonts w:ascii="Times New Roman" w:hAnsi="Times New Roman" w:cs="Times New Roman"/>
        </w:rPr>
        <w:t>Д</w:t>
      </w:r>
      <w:r w:rsidR="00C20527" w:rsidRPr="00131B0C">
        <w:rPr>
          <w:rFonts w:ascii="Times New Roman" w:hAnsi="Times New Roman" w:cs="Times New Roman"/>
        </w:rPr>
        <w:t>емократический разрыв, связанный со способностью и неспособностью разных групп населения конвертировать использование информационных технологий в политическое участи</w:t>
      </w:r>
      <w:r>
        <w:rPr>
          <w:rFonts w:ascii="Times New Roman" w:hAnsi="Times New Roman" w:cs="Times New Roman"/>
        </w:rPr>
        <w:t>е.</w:t>
      </w:r>
    </w:p>
    <w:p w14:paraId="5AE177E8" w14:textId="11095092" w:rsidR="00131B0C" w:rsidRPr="00131B0C" w:rsidRDefault="00131B0C" w:rsidP="00E03D6B">
      <w:pPr>
        <w:ind w:firstLine="709"/>
        <w:jc w:val="both"/>
        <w:rPr>
          <w:rFonts w:ascii="Times New Roman" w:hAnsi="Times New Roman" w:cs="Times New Roman"/>
        </w:rPr>
      </w:pPr>
      <w:r>
        <w:rPr>
          <w:rFonts w:ascii="Times New Roman" w:hAnsi="Times New Roman" w:cs="Times New Roman"/>
        </w:rPr>
        <w:t>Причинами</w:t>
      </w:r>
      <w:r w:rsidRPr="00131B0C">
        <w:rPr>
          <w:rFonts w:ascii="Times New Roman" w:hAnsi="Times New Roman" w:cs="Times New Roman"/>
        </w:rPr>
        <w:t xml:space="preserve"> цифрового неравенства, </w:t>
      </w:r>
      <w:r>
        <w:rPr>
          <w:rFonts w:ascii="Times New Roman" w:hAnsi="Times New Roman" w:cs="Times New Roman"/>
        </w:rPr>
        <w:t>могут послужить</w:t>
      </w:r>
      <w:r w:rsidRPr="00131B0C">
        <w:rPr>
          <w:rFonts w:ascii="Times New Roman" w:hAnsi="Times New Roman" w:cs="Times New Roman"/>
        </w:rPr>
        <w:t xml:space="preserve"> две объяснительные модели: </w:t>
      </w:r>
      <w:r>
        <w:rPr>
          <w:rFonts w:ascii="Times New Roman" w:hAnsi="Times New Roman" w:cs="Times New Roman"/>
        </w:rPr>
        <w:t xml:space="preserve"> либо</w:t>
      </w:r>
      <w:r w:rsidRPr="00131B0C">
        <w:rPr>
          <w:rFonts w:ascii="Times New Roman" w:hAnsi="Times New Roman" w:cs="Times New Roman"/>
        </w:rPr>
        <w:t xml:space="preserve"> индивиды могут не иметь возможности использовать всемирную сеть (нет средств на подключение, инфраструктур</w:t>
      </w:r>
      <w:r w:rsidR="002B2FCB">
        <w:rPr>
          <w:rFonts w:ascii="Times New Roman" w:hAnsi="Times New Roman" w:cs="Times New Roman"/>
        </w:rPr>
        <w:t>у</w:t>
      </w:r>
      <w:r w:rsidRPr="00131B0C">
        <w:rPr>
          <w:rFonts w:ascii="Times New Roman" w:hAnsi="Times New Roman" w:cs="Times New Roman"/>
        </w:rPr>
        <w:t xml:space="preserve"> и т. п.), </w:t>
      </w:r>
      <w:r>
        <w:rPr>
          <w:rFonts w:ascii="Times New Roman" w:hAnsi="Times New Roman" w:cs="Times New Roman"/>
        </w:rPr>
        <w:t>либо</w:t>
      </w:r>
      <w:r w:rsidRPr="00131B0C">
        <w:rPr>
          <w:rFonts w:ascii="Times New Roman" w:hAnsi="Times New Roman" w:cs="Times New Roman"/>
        </w:rPr>
        <w:t xml:space="preserve"> могут осознанно отказываться от ее использования из-за отсутствия мотивации или интереса</w:t>
      </w:r>
      <w:r w:rsidR="004F7ABA">
        <w:rPr>
          <w:rFonts w:ascii="Times New Roman" w:hAnsi="Times New Roman" w:cs="Times New Roman"/>
        </w:rPr>
        <w:t xml:space="preserve"> </w:t>
      </w:r>
      <w:r w:rsidR="004F7ABA" w:rsidRPr="004F7ABA">
        <w:rPr>
          <w:rFonts w:ascii="Times New Roman" w:hAnsi="Times New Roman" w:cs="Times New Roman"/>
        </w:rPr>
        <w:t>[</w:t>
      </w:r>
      <w:r w:rsidR="00E03D6B">
        <w:rPr>
          <w:rFonts w:ascii="Times New Roman" w:hAnsi="Times New Roman" w:cs="Times New Roman"/>
        </w:rPr>
        <w:t>4</w:t>
      </w:r>
      <w:r w:rsidR="004F7ABA">
        <w:rPr>
          <w:rFonts w:ascii="Times New Roman" w:hAnsi="Times New Roman" w:cs="Times New Roman"/>
        </w:rPr>
        <w:t>, с. 1446</w:t>
      </w:r>
      <w:r w:rsidR="004F7ABA" w:rsidRPr="004F7ABA">
        <w:rPr>
          <w:rFonts w:ascii="Times New Roman" w:hAnsi="Times New Roman" w:cs="Times New Roman"/>
        </w:rPr>
        <w:t>]</w:t>
      </w:r>
      <w:r w:rsidR="004F7ABA">
        <w:rPr>
          <w:rFonts w:ascii="Times New Roman" w:hAnsi="Times New Roman" w:cs="Times New Roman"/>
        </w:rPr>
        <w:t>.</w:t>
      </w:r>
    </w:p>
    <w:p w14:paraId="0E8E6F13" w14:textId="7A3ED746" w:rsidR="00ED1C7A" w:rsidRDefault="002237DC" w:rsidP="002B2FCB">
      <w:pPr>
        <w:jc w:val="both"/>
        <w:rPr>
          <w:rFonts w:ascii="Times New Roman" w:hAnsi="Times New Roman" w:cs="Times New Roman"/>
        </w:rPr>
      </w:pPr>
      <w:r>
        <w:rPr>
          <w:rFonts w:ascii="Times New Roman" w:hAnsi="Times New Roman" w:cs="Times New Roman"/>
        </w:rPr>
        <w:tab/>
        <w:t xml:space="preserve">Для анализа цифрового неравенства </w:t>
      </w:r>
      <w:r w:rsidR="002B2FCB">
        <w:rPr>
          <w:rFonts w:ascii="Times New Roman" w:hAnsi="Times New Roman" w:cs="Times New Roman"/>
        </w:rPr>
        <w:t xml:space="preserve">рассмотрим </w:t>
      </w:r>
      <w:r>
        <w:rPr>
          <w:rFonts w:ascii="Times New Roman" w:hAnsi="Times New Roman" w:cs="Times New Roman"/>
        </w:rPr>
        <w:t xml:space="preserve">глобальную статистику </w:t>
      </w:r>
      <w:proofErr w:type="spellStart"/>
      <w:r>
        <w:rPr>
          <w:rFonts w:ascii="Times New Roman" w:hAnsi="Times New Roman" w:cs="Times New Roman"/>
          <w:lang w:val="en-GB"/>
        </w:rPr>
        <w:t>Datareportal</w:t>
      </w:r>
      <w:proofErr w:type="spellEnd"/>
      <w:r>
        <w:rPr>
          <w:rFonts w:ascii="Times New Roman" w:hAnsi="Times New Roman" w:cs="Times New Roman"/>
        </w:rPr>
        <w:t xml:space="preserve">, где представлены данные по доступу к интернету по всему миру. </w:t>
      </w:r>
      <w:r w:rsidR="002B2FCB">
        <w:rPr>
          <w:rFonts w:ascii="Times New Roman" w:hAnsi="Times New Roman" w:cs="Times New Roman"/>
        </w:rPr>
        <w:t>Судя по результатам отчета на начало 2024</w:t>
      </w:r>
      <w:r>
        <w:rPr>
          <w:rFonts w:ascii="Times New Roman" w:hAnsi="Times New Roman" w:cs="Times New Roman"/>
        </w:rPr>
        <w:t xml:space="preserve"> год</w:t>
      </w:r>
      <w:r w:rsidR="002B2FCB">
        <w:rPr>
          <w:rFonts w:ascii="Times New Roman" w:hAnsi="Times New Roman" w:cs="Times New Roman"/>
        </w:rPr>
        <w:t>а</w:t>
      </w:r>
      <w:r w:rsidR="00EE73A8">
        <w:rPr>
          <w:rStyle w:val="af5"/>
          <w:rFonts w:ascii="Times New Roman" w:hAnsi="Times New Roman" w:cs="Times New Roman"/>
        </w:rPr>
        <w:footnoteReference w:id="1"/>
      </w:r>
      <w:r w:rsidR="00626E4E" w:rsidRPr="00626E4E">
        <w:rPr>
          <w:rFonts w:ascii="Times New Roman" w:hAnsi="Times New Roman" w:cs="Times New Roman"/>
        </w:rPr>
        <w:t>, уровень использования Интернета остается ниже 25 процентов в 12 странах, хотя Северная Корея в настоящее время является единственной страной, где уровень доступа к Интернету остается ниже 10 процентов.</w:t>
      </w:r>
      <w:r w:rsidR="002B2FCB">
        <w:rPr>
          <w:rFonts w:ascii="Times New Roman" w:hAnsi="Times New Roman" w:cs="Times New Roman"/>
        </w:rPr>
        <w:t xml:space="preserve"> И</w:t>
      </w:r>
      <w:r w:rsidR="002B2FCB" w:rsidRPr="00626E4E">
        <w:rPr>
          <w:rFonts w:ascii="Times New Roman" w:hAnsi="Times New Roman" w:cs="Times New Roman"/>
        </w:rPr>
        <w:t xml:space="preserve">нтернет остается заблокированным для обычных граждан Корейской Народно-Демократической Республики, в результате чего более 26 миллионов человек в уединенном североазиатском государстве </w:t>
      </w:r>
      <w:r w:rsidR="002B2FCB">
        <w:rPr>
          <w:rFonts w:ascii="Times New Roman" w:hAnsi="Times New Roman" w:cs="Times New Roman"/>
        </w:rPr>
        <w:t>находя</w:t>
      </w:r>
      <w:r w:rsidR="002B2FCB" w:rsidRPr="00626E4E">
        <w:rPr>
          <w:rFonts w:ascii="Times New Roman" w:hAnsi="Times New Roman" w:cs="Times New Roman"/>
        </w:rPr>
        <w:t>тся вне сети.</w:t>
      </w:r>
      <w:r w:rsidR="002B2FCB">
        <w:rPr>
          <w:rFonts w:ascii="Times New Roman" w:hAnsi="Times New Roman" w:cs="Times New Roman"/>
        </w:rPr>
        <w:t xml:space="preserve"> Т</w:t>
      </w:r>
      <w:r w:rsidR="002B2FCB" w:rsidRPr="00626E4E">
        <w:rPr>
          <w:rFonts w:ascii="Times New Roman" w:hAnsi="Times New Roman" w:cs="Times New Roman"/>
        </w:rPr>
        <w:t xml:space="preserve">олько в 54 странах и территориях из общего числа </w:t>
      </w:r>
      <w:r w:rsidR="002B2FCB">
        <w:rPr>
          <w:rFonts w:ascii="Times New Roman" w:hAnsi="Times New Roman" w:cs="Times New Roman"/>
        </w:rPr>
        <w:t>(</w:t>
      </w:r>
      <w:r w:rsidR="002B2FCB" w:rsidRPr="00626E4E">
        <w:rPr>
          <w:rFonts w:ascii="Times New Roman" w:hAnsi="Times New Roman" w:cs="Times New Roman"/>
        </w:rPr>
        <w:t>233</w:t>
      </w:r>
      <w:r w:rsidR="002B2FCB">
        <w:rPr>
          <w:rFonts w:ascii="Times New Roman" w:hAnsi="Times New Roman" w:cs="Times New Roman"/>
        </w:rPr>
        <w:t xml:space="preserve"> страны) </w:t>
      </w:r>
      <w:r w:rsidR="002B2FCB" w:rsidRPr="00626E4E">
        <w:rPr>
          <w:rFonts w:ascii="Times New Roman" w:hAnsi="Times New Roman" w:cs="Times New Roman"/>
        </w:rPr>
        <w:t>уровень проникновения Интернета ниже 50 процентов, а это означает, что более половины населения сейчас подключено к Сети в более ч</w:t>
      </w:r>
      <w:r w:rsidR="002B2FCB">
        <w:rPr>
          <w:rFonts w:ascii="Times New Roman" w:hAnsi="Times New Roman" w:cs="Times New Roman"/>
        </w:rPr>
        <w:t>ем трех четвертях стран мира.</w:t>
      </w:r>
    </w:p>
    <w:p w14:paraId="2ADE73D4" w14:textId="35135C1D" w:rsidR="00626E4E" w:rsidRPr="00626E4E" w:rsidRDefault="002B2FCB" w:rsidP="00E03D6B">
      <w:pPr>
        <w:ind w:firstLine="709"/>
        <w:jc w:val="both"/>
        <w:rPr>
          <w:rFonts w:ascii="Times New Roman" w:hAnsi="Times New Roman" w:cs="Times New Roman"/>
        </w:rPr>
      </w:pPr>
      <w:r>
        <w:rPr>
          <w:rFonts w:ascii="Times New Roman" w:hAnsi="Times New Roman" w:cs="Times New Roman"/>
        </w:rPr>
        <w:t>Согласно</w:t>
      </w:r>
      <w:r w:rsidR="00ED1C7A">
        <w:rPr>
          <w:rFonts w:ascii="Times New Roman" w:hAnsi="Times New Roman" w:cs="Times New Roman"/>
        </w:rPr>
        <w:t xml:space="preserve"> исследовани</w:t>
      </w:r>
      <w:r>
        <w:rPr>
          <w:rFonts w:ascii="Times New Roman" w:hAnsi="Times New Roman" w:cs="Times New Roman"/>
        </w:rPr>
        <w:t>ю</w:t>
      </w:r>
      <w:r w:rsidR="00EE73A8">
        <w:rPr>
          <w:rStyle w:val="af5"/>
          <w:rFonts w:ascii="Times New Roman" w:hAnsi="Times New Roman" w:cs="Times New Roman"/>
        </w:rPr>
        <w:footnoteReference w:id="2"/>
      </w:r>
      <w:r w:rsidR="00EE73A8">
        <w:rPr>
          <w:rFonts w:ascii="Times New Roman" w:hAnsi="Times New Roman" w:cs="Times New Roman"/>
        </w:rPr>
        <w:t xml:space="preserve"> </w:t>
      </w:r>
      <w:proofErr w:type="spellStart"/>
      <w:r>
        <w:rPr>
          <w:rFonts w:ascii="Times New Roman" w:hAnsi="Times New Roman" w:cs="Times New Roman"/>
          <w:lang w:val="en-GB"/>
        </w:rPr>
        <w:t>Datareportal</w:t>
      </w:r>
      <w:proofErr w:type="spellEnd"/>
      <w:r>
        <w:rPr>
          <w:rFonts w:ascii="Times New Roman" w:hAnsi="Times New Roman" w:cs="Times New Roman"/>
        </w:rPr>
        <w:t xml:space="preserve">, </w:t>
      </w:r>
      <w:r w:rsidR="00ED1C7A">
        <w:rPr>
          <w:rFonts w:ascii="Times New Roman" w:hAnsi="Times New Roman" w:cs="Times New Roman"/>
        </w:rPr>
        <w:t>н</w:t>
      </w:r>
      <w:r w:rsidR="00626E4E" w:rsidRPr="00626E4E">
        <w:rPr>
          <w:rFonts w:ascii="Times New Roman" w:hAnsi="Times New Roman" w:cs="Times New Roman"/>
        </w:rPr>
        <w:t>ашему прогрессу в достижении универсального подключения препятствуют различные факторы, включая экономические проблемы, недостаточную инфраструктуру и социальные проблемы.</w:t>
      </w:r>
    </w:p>
    <w:p w14:paraId="464763B1" w14:textId="5A51587F" w:rsidR="00626E4E" w:rsidRPr="00626E4E" w:rsidRDefault="002B2FCB" w:rsidP="00E03D6B">
      <w:pPr>
        <w:ind w:firstLine="709"/>
        <w:jc w:val="both"/>
        <w:rPr>
          <w:rFonts w:ascii="Times New Roman" w:hAnsi="Times New Roman" w:cs="Times New Roman"/>
        </w:rPr>
      </w:pPr>
      <w:r>
        <w:rPr>
          <w:rFonts w:ascii="Times New Roman" w:hAnsi="Times New Roman" w:cs="Times New Roman"/>
        </w:rPr>
        <w:t>В</w:t>
      </w:r>
      <w:r w:rsidR="00626E4E" w:rsidRPr="00626E4E">
        <w:rPr>
          <w:rFonts w:ascii="Times New Roman" w:hAnsi="Times New Roman" w:cs="Times New Roman"/>
        </w:rPr>
        <w:t xml:space="preserve"> своем отчете “Состояние мобильной связи в 2023 году” GSMA </w:t>
      </w:r>
      <w:proofErr w:type="spellStart"/>
      <w:r w:rsidR="00626E4E" w:rsidRPr="00626E4E">
        <w:rPr>
          <w:rFonts w:ascii="Times New Roman" w:hAnsi="Times New Roman" w:cs="Times New Roman"/>
        </w:rPr>
        <w:t>Intelligence</w:t>
      </w:r>
      <w:proofErr w:type="spellEnd"/>
      <w:r w:rsidR="00EE73A8">
        <w:rPr>
          <w:rStyle w:val="af5"/>
          <w:rFonts w:ascii="Times New Roman" w:hAnsi="Times New Roman" w:cs="Times New Roman"/>
        </w:rPr>
        <w:footnoteReference w:id="3"/>
      </w:r>
      <w:r w:rsidR="00EE73A8">
        <w:rPr>
          <w:rFonts w:ascii="Times New Roman" w:hAnsi="Times New Roman" w:cs="Times New Roman"/>
        </w:rPr>
        <w:t xml:space="preserve"> </w:t>
      </w:r>
      <w:r w:rsidR="00626E4E" w:rsidRPr="00626E4E">
        <w:rPr>
          <w:rFonts w:ascii="Times New Roman" w:hAnsi="Times New Roman" w:cs="Times New Roman"/>
        </w:rPr>
        <w:t>выделяет три основных препятствия для внедрения и использования Интернета отдельными лицами на мобильных устройствах:</w:t>
      </w:r>
    </w:p>
    <w:p w14:paraId="22FB5EB6" w14:textId="7DBCE24A" w:rsidR="001F1BB9" w:rsidRPr="00EE73A8" w:rsidRDefault="00626E4E" w:rsidP="00E03D6B">
      <w:pPr>
        <w:pStyle w:val="ab"/>
        <w:numPr>
          <w:ilvl w:val="0"/>
          <w:numId w:val="5"/>
        </w:numPr>
        <w:jc w:val="both"/>
        <w:rPr>
          <w:rFonts w:ascii="Times New Roman" w:hAnsi="Times New Roman" w:cs="Times New Roman"/>
        </w:rPr>
      </w:pPr>
      <w:r w:rsidRPr="00EE73A8">
        <w:rPr>
          <w:rFonts w:ascii="Times New Roman" w:hAnsi="Times New Roman" w:cs="Times New Roman"/>
        </w:rPr>
        <w:t>Доступность по цене, особенно мобильных телефонов</w:t>
      </w:r>
      <w:r w:rsidR="002B2FCB">
        <w:rPr>
          <w:rFonts w:ascii="Times New Roman" w:hAnsi="Times New Roman" w:cs="Times New Roman"/>
        </w:rPr>
        <w:t>.</w:t>
      </w:r>
    </w:p>
    <w:p w14:paraId="19F6A721" w14:textId="52422F23" w:rsidR="001F1BB9" w:rsidRPr="00EE73A8" w:rsidRDefault="00626E4E" w:rsidP="00E03D6B">
      <w:pPr>
        <w:pStyle w:val="ab"/>
        <w:numPr>
          <w:ilvl w:val="0"/>
          <w:numId w:val="5"/>
        </w:numPr>
        <w:jc w:val="both"/>
        <w:rPr>
          <w:rFonts w:ascii="Times New Roman" w:hAnsi="Times New Roman" w:cs="Times New Roman"/>
        </w:rPr>
      </w:pPr>
      <w:r w:rsidRPr="00EE73A8">
        <w:rPr>
          <w:rFonts w:ascii="Times New Roman" w:hAnsi="Times New Roman" w:cs="Times New Roman"/>
        </w:rPr>
        <w:t>Недостаток грамотности</w:t>
      </w:r>
      <w:r w:rsidR="002B2FCB">
        <w:rPr>
          <w:rFonts w:ascii="Times New Roman" w:hAnsi="Times New Roman" w:cs="Times New Roman"/>
        </w:rPr>
        <w:t>.</w:t>
      </w:r>
    </w:p>
    <w:p w14:paraId="60943697" w14:textId="50172E1A" w:rsidR="00626E4E" w:rsidRPr="00EE73A8" w:rsidRDefault="00626E4E" w:rsidP="00E03D6B">
      <w:pPr>
        <w:pStyle w:val="ab"/>
        <w:numPr>
          <w:ilvl w:val="0"/>
          <w:numId w:val="5"/>
        </w:numPr>
        <w:jc w:val="both"/>
        <w:rPr>
          <w:rFonts w:ascii="Times New Roman" w:hAnsi="Times New Roman" w:cs="Times New Roman"/>
        </w:rPr>
      </w:pPr>
      <w:r w:rsidRPr="00EE73A8">
        <w:rPr>
          <w:rFonts w:ascii="Times New Roman" w:hAnsi="Times New Roman" w:cs="Times New Roman"/>
        </w:rPr>
        <w:t>Нехватка “цифровых навыков”</w:t>
      </w:r>
      <w:r w:rsidR="002B2FCB">
        <w:rPr>
          <w:rFonts w:ascii="Times New Roman" w:hAnsi="Times New Roman" w:cs="Times New Roman"/>
        </w:rPr>
        <w:t>.</w:t>
      </w:r>
    </w:p>
    <w:p w14:paraId="5521567E" w14:textId="77777777" w:rsidR="002B2FCB" w:rsidRDefault="00626E4E" w:rsidP="002B2FCB">
      <w:pPr>
        <w:ind w:firstLine="709"/>
        <w:jc w:val="both"/>
        <w:rPr>
          <w:rFonts w:ascii="Times New Roman" w:hAnsi="Times New Roman" w:cs="Times New Roman"/>
        </w:rPr>
      </w:pPr>
      <w:r w:rsidRPr="00626E4E">
        <w:rPr>
          <w:rFonts w:ascii="Times New Roman" w:hAnsi="Times New Roman" w:cs="Times New Roman"/>
        </w:rPr>
        <w:t xml:space="preserve">Однако важно подчеркнуть, что не </w:t>
      </w:r>
      <w:r w:rsidR="00ED1C7A">
        <w:rPr>
          <w:rFonts w:ascii="Times New Roman" w:hAnsi="Times New Roman" w:cs="Times New Roman"/>
        </w:rPr>
        <w:t>стоит</w:t>
      </w:r>
      <w:r w:rsidRPr="00626E4E">
        <w:rPr>
          <w:rFonts w:ascii="Times New Roman" w:hAnsi="Times New Roman" w:cs="Times New Roman"/>
        </w:rPr>
        <w:t xml:space="preserve"> измерять </w:t>
      </w:r>
      <w:r w:rsidR="002B2FCB">
        <w:rPr>
          <w:rFonts w:ascii="Times New Roman" w:hAnsi="Times New Roman" w:cs="Times New Roman"/>
        </w:rPr>
        <w:t>«</w:t>
      </w:r>
      <w:r w:rsidRPr="00626E4E">
        <w:rPr>
          <w:rFonts w:ascii="Times New Roman" w:hAnsi="Times New Roman" w:cs="Times New Roman"/>
        </w:rPr>
        <w:t>доступ</w:t>
      </w:r>
      <w:r w:rsidR="002B2FCB">
        <w:rPr>
          <w:rFonts w:ascii="Times New Roman" w:hAnsi="Times New Roman" w:cs="Times New Roman"/>
        </w:rPr>
        <w:t>»</w:t>
      </w:r>
      <w:r w:rsidRPr="00626E4E">
        <w:rPr>
          <w:rFonts w:ascii="Times New Roman" w:hAnsi="Times New Roman" w:cs="Times New Roman"/>
        </w:rPr>
        <w:t xml:space="preserve"> к Интернету только с точки зрения количества пользователей.</w:t>
      </w:r>
      <w:r w:rsidR="00ED1C7A">
        <w:rPr>
          <w:rFonts w:ascii="Times New Roman" w:hAnsi="Times New Roman" w:cs="Times New Roman"/>
        </w:rPr>
        <w:t xml:space="preserve"> </w:t>
      </w:r>
      <w:r w:rsidR="002B2FCB">
        <w:rPr>
          <w:rFonts w:ascii="Times New Roman" w:hAnsi="Times New Roman" w:cs="Times New Roman"/>
        </w:rPr>
        <w:t>В</w:t>
      </w:r>
      <w:r w:rsidR="002B2FCB" w:rsidRPr="00626E4E">
        <w:rPr>
          <w:rFonts w:ascii="Times New Roman" w:hAnsi="Times New Roman" w:cs="Times New Roman"/>
        </w:rPr>
        <w:t>ажно понимать</w:t>
      </w:r>
      <w:r w:rsidR="002B2FCB">
        <w:rPr>
          <w:rFonts w:ascii="Times New Roman" w:hAnsi="Times New Roman" w:cs="Times New Roman"/>
        </w:rPr>
        <w:t xml:space="preserve"> то</w:t>
      </w:r>
      <w:r w:rsidR="002B2FCB" w:rsidRPr="00626E4E">
        <w:rPr>
          <w:rFonts w:ascii="Times New Roman" w:hAnsi="Times New Roman" w:cs="Times New Roman"/>
        </w:rPr>
        <w:t xml:space="preserve">, как меняется качество подключения к Интернету по всему миру </w:t>
      </w:r>
      <w:r w:rsidR="002B2FCB">
        <w:rPr>
          <w:rFonts w:ascii="Times New Roman" w:hAnsi="Times New Roman" w:cs="Times New Roman"/>
        </w:rPr>
        <w:t>с течением времени.</w:t>
      </w:r>
    </w:p>
    <w:p w14:paraId="69FADA32" w14:textId="6FC5F637" w:rsidR="00626E4E" w:rsidRPr="00626E4E" w:rsidRDefault="00ED1C7A" w:rsidP="00E015D3">
      <w:pPr>
        <w:ind w:firstLine="709"/>
        <w:jc w:val="both"/>
        <w:rPr>
          <w:rFonts w:ascii="Times New Roman" w:hAnsi="Times New Roman" w:cs="Times New Roman"/>
        </w:rPr>
      </w:pPr>
      <w:r>
        <w:rPr>
          <w:rFonts w:ascii="Times New Roman" w:hAnsi="Times New Roman" w:cs="Times New Roman"/>
        </w:rPr>
        <w:t>Важно помнить, что в</w:t>
      </w:r>
      <w:r w:rsidR="00626E4E" w:rsidRPr="00626E4E">
        <w:rPr>
          <w:rFonts w:ascii="Times New Roman" w:hAnsi="Times New Roman" w:cs="Times New Roman"/>
        </w:rPr>
        <w:t>ооруженные конфликты создают серьезные проблемы для улучшения подключения к Интернету.</w:t>
      </w:r>
      <w:r>
        <w:rPr>
          <w:rFonts w:ascii="Times New Roman" w:hAnsi="Times New Roman" w:cs="Times New Roman"/>
        </w:rPr>
        <w:t xml:space="preserve"> З</w:t>
      </w:r>
      <w:r w:rsidR="00626E4E" w:rsidRPr="00626E4E">
        <w:rPr>
          <w:rFonts w:ascii="Times New Roman" w:hAnsi="Times New Roman" w:cs="Times New Roman"/>
        </w:rPr>
        <w:t>а исключением Северной Кореи, вооруженные конфликты затрагивают все те страны, где доступ к Интернету остается ниже 20 процентов, и отчеты показывают, что каждый из этих конфликтов унес более 1000 жизней за последний год.</w:t>
      </w:r>
      <w:r>
        <w:rPr>
          <w:rFonts w:ascii="Times New Roman" w:hAnsi="Times New Roman" w:cs="Times New Roman"/>
        </w:rPr>
        <w:t xml:space="preserve"> </w:t>
      </w:r>
      <w:r w:rsidR="00626E4E" w:rsidRPr="00626E4E">
        <w:rPr>
          <w:rFonts w:ascii="Times New Roman" w:hAnsi="Times New Roman" w:cs="Times New Roman"/>
        </w:rPr>
        <w:t>Тем временем вооруженные конфликты продолжают затрагивать 14 из 20 наименее подключенных стран мира.</w:t>
      </w:r>
      <w:r w:rsidR="002B2FCB" w:rsidRPr="002B2FCB">
        <w:rPr>
          <w:rFonts w:ascii="Times New Roman" w:hAnsi="Times New Roman" w:cs="Times New Roman"/>
        </w:rPr>
        <w:t xml:space="preserve"> </w:t>
      </w:r>
      <w:r w:rsidR="002B2FCB">
        <w:rPr>
          <w:rFonts w:ascii="Times New Roman" w:hAnsi="Times New Roman" w:cs="Times New Roman"/>
        </w:rPr>
        <w:t>Необходимо обратить внимание, что в</w:t>
      </w:r>
      <w:r w:rsidR="002B2FCB" w:rsidRPr="00626E4E">
        <w:rPr>
          <w:rFonts w:ascii="Times New Roman" w:hAnsi="Times New Roman" w:cs="Times New Roman"/>
        </w:rPr>
        <w:t>ооруженные конфликты создают серьезные проблемы для улучшения подключения к Интернету.</w:t>
      </w:r>
      <w:r w:rsidR="002B2FCB">
        <w:rPr>
          <w:rFonts w:ascii="Times New Roman" w:hAnsi="Times New Roman" w:cs="Times New Roman"/>
        </w:rPr>
        <w:t xml:space="preserve"> З</w:t>
      </w:r>
      <w:r w:rsidR="002B2FCB" w:rsidRPr="00626E4E">
        <w:rPr>
          <w:rFonts w:ascii="Times New Roman" w:hAnsi="Times New Roman" w:cs="Times New Roman"/>
        </w:rPr>
        <w:t xml:space="preserve">а исключением </w:t>
      </w:r>
      <w:r w:rsidR="002B2FCB" w:rsidRPr="00626E4E">
        <w:rPr>
          <w:rFonts w:ascii="Times New Roman" w:hAnsi="Times New Roman" w:cs="Times New Roman"/>
        </w:rPr>
        <w:lastRenderedPageBreak/>
        <w:t>Северной Кореи, вооруженные конфликты затрагивают все те страны, где доступ к Интернету остается ниже 20 процентов, и отчеты показывают, что каждый из этих конфликтов унес более 1000 жизней за последний год.</w:t>
      </w:r>
      <w:r w:rsidR="002B2FCB">
        <w:rPr>
          <w:rFonts w:ascii="Times New Roman" w:hAnsi="Times New Roman" w:cs="Times New Roman"/>
        </w:rPr>
        <w:t xml:space="preserve"> </w:t>
      </w:r>
      <w:r w:rsidR="002B2FCB" w:rsidRPr="00626E4E">
        <w:rPr>
          <w:rFonts w:ascii="Times New Roman" w:hAnsi="Times New Roman" w:cs="Times New Roman"/>
        </w:rPr>
        <w:t>Тем временем вооруженные конфликты продолжают затрагивать 14 из 20 наименее подключенных стран мира.</w:t>
      </w:r>
    </w:p>
    <w:p w14:paraId="092BA9EF" w14:textId="77777777" w:rsidR="00E015D3" w:rsidRPr="00626E4E" w:rsidRDefault="00E015D3" w:rsidP="00E015D3">
      <w:pPr>
        <w:ind w:firstLine="709"/>
        <w:jc w:val="both"/>
        <w:rPr>
          <w:rFonts w:ascii="Times New Roman" w:hAnsi="Times New Roman" w:cs="Times New Roman"/>
        </w:rPr>
      </w:pPr>
      <w:r>
        <w:rPr>
          <w:rFonts w:ascii="Times New Roman" w:hAnsi="Times New Roman" w:cs="Times New Roman"/>
        </w:rPr>
        <w:t>П</w:t>
      </w:r>
      <w:r w:rsidRPr="00626E4E">
        <w:rPr>
          <w:rFonts w:ascii="Times New Roman" w:hAnsi="Times New Roman" w:cs="Times New Roman"/>
        </w:rPr>
        <w:t>олити</w:t>
      </w:r>
      <w:r>
        <w:rPr>
          <w:rFonts w:ascii="Times New Roman" w:hAnsi="Times New Roman" w:cs="Times New Roman"/>
        </w:rPr>
        <w:t>ческие решения</w:t>
      </w:r>
      <w:r w:rsidRPr="00626E4E">
        <w:rPr>
          <w:rFonts w:ascii="Times New Roman" w:hAnsi="Times New Roman" w:cs="Times New Roman"/>
        </w:rPr>
        <w:t xml:space="preserve"> </w:t>
      </w:r>
      <w:r>
        <w:rPr>
          <w:rFonts w:ascii="Times New Roman" w:hAnsi="Times New Roman" w:cs="Times New Roman"/>
        </w:rPr>
        <w:t>тоже влияют на</w:t>
      </w:r>
      <w:r w:rsidRPr="00626E4E">
        <w:rPr>
          <w:rFonts w:ascii="Times New Roman" w:hAnsi="Times New Roman" w:cs="Times New Roman"/>
        </w:rPr>
        <w:t xml:space="preserve"> получ</w:t>
      </w:r>
      <w:r>
        <w:rPr>
          <w:rFonts w:ascii="Times New Roman" w:hAnsi="Times New Roman" w:cs="Times New Roman"/>
        </w:rPr>
        <w:t>ение</w:t>
      </w:r>
      <w:r w:rsidRPr="00626E4E">
        <w:rPr>
          <w:rFonts w:ascii="Times New Roman" w:hAnsi="Times New Roman" w:cs="Times New Roman"/>
        </w:rPr>
        <w:t xml:space="preserve"> доступ</w:t>
      </w:r>
      <w:r>
        <w:rPr>
          <w:rFonts w:ascii="Times New Roman" w:hAnsi="Times New Roman" w:cs="Times New Roman"/>
        </w:rPr>
        <w:t>а</w:t>
      </w:r>
      <w:r w:rsidRPr="00626E4E">
        <w:rPr>
          <w:rFonts w:ascii="Times New Roman" w:hAnsi="Times New Roman" w:cs="Times New Roman"/>
        </w:rPr>
        <w:t xml:space="preserve"> к Интернету</w:t>
      </w:r>
      <w:r>
        <w:rPr>
          <w:rFonts w:ascii="Times New Roman" w:hAnsi="Times New Roman" w:cs="Times New Roman"/>
        </w:rPr>
        <w:t xml:space="preserve"> и</w:t>
      </w:r>
      <w:r w:rsidRPr="00626E4E">
        <w:rPr>
          <w:rFonts w:ascii="Times New Roman" w:hAnsi="Times New Roman" w:cs="Times New Roman"/>
        </w:rPr>
        <w:t xml:space="preserve"> степень, доступ</w:t>
      </w:r>
      <w:r>
        <w:rPr>
          <w:rFonts w:ascii="Times New Roman" w:hAnsi="Times New Roman" w:cs="Times New Roman"/>
        </w:rPr>
        <w:t>а</w:t>
      </w:r>
      <w:r w:rsidRPr="00626E4E">
        <w:rPr>
          <w:rFonts w:ascii="Times New Roman" w:hAnsi="Times New Roman" w:cs="Times New Roman"/>
        </w:rPr>
        <w:t xml:space="preserve"> ко всему спектру подключенных услуг.</w:t>
      </w:r>
      <w:r>
        <w:rPr>
          <w:rFonts w:ascii="Times New Roman" w:hAnsi="Times New Roman" w:cs="Times New Roman"/>
        </w:rPr>
        <w:t xml:space="preserve"> О</w:t>
      </w:r>
      <w:r w:rsidRPr="00626E4E">
        <w:rPr>
          <w:rFonts w:ascii="Times New Roman" w:hAnsi="Times New Roman" w:cs="Times New Roman"/>
        </w:rPr>
        <w:t>граничения на подключение часто оказываются более коварными, чем эти общие запреты</w:t>
      </w:r>
      <w:r>
        <w:rPr>
          <w:rFonts w:ascii="Times New Roman" w:hAnsi="Times New Roman" w:cs="Times New Roman"/>
        </w:rPr>
        <w:t>. Н</w:t>
      </w:r>
      <w:r w:rsidRPr="00626E4E">
        <w:rPr>
          <w:rFonts w:ascii="Times New Roman" w:hAnsi="Times New Roman" w:cs="Times New Roman"/>
        </w:rPr>
        <w:t xml:space="preserve">апример, данные показывают, что почти 40 процентов населения Туркменистана в настоящее время имеет доступ к Интернету, </w:t>
      </w:r>
      <w:r>
        <w:rPr>
          <w:rFonts w:ascii="Times New Roman" w:hAnsi="Times New Roman" w:cs="Times New Roman"/>
        </w:rPr>
        <w:t>тем не менее</w:t>
      </w:r>
      <w:r w:rsidRPr="00626E4E">
        <w:rPr>
          <w:rFonts w:ascii="Times New Roman" w:hAnsi="Times New Roman" w:cs="Times New Roman"/>
        </w:rPr>
        <w:t xml:space="preserve"> в декабре 2023 года </w:t>
      </w:r>
      <w:r>
        <w:rPr>
          <w:rFonts w:ascii="Times New Roman" w:hAnsi="Times New Roman" w:cs="Times New Roman"/>
        </w:rPr>
        <w:t>лишь</w:t>
      </w:r>
      <w:r w:rsidRPr="00626E4E">
        <w:rPr>
          <w:rFonts w:ascii="Times New Roman" w:hAnsi="Times New Roman" w:cs="Times New Roman"/>
        </w:rPr>
        <w:t xml:space="preserve"> 1,7</w:t>
      </w:r>
      <w:r>
        <w:rPr>
          <w:rFonts w:ascii="Times New Roman" w:hAnsi="Times New Roman" w:cs="Times New Roman"/>
        </w:rPr>
        <w:t>%</w:t>
      </w:r>
      <w:r w:rsidRPr="00626E4E">
        <w:rPr>
          <w:rFonts w:ascii="Times New Roman" w:hAnsi="Times New Roman" w:cs="Times New Roman"/>
        </w:rPr>
        <w:t xml:space="preserve"> населения страны имели доступ к международным платформам социальных сетей.</w:t>
      </w:r>
      <w:r>
        <w:rPr>
          <w:rFonts w:ascii="Times New Roman" w:hAnsi="Times New Roman" w:cs="Times New Roman"/>
        </w:rPr>
        <w:t xml:space="preserve"> </w:t>
      </w:r>
      <w:r w:rsidRPr="00626E4E">
        <w:rPr>
          <w:rFonts w:ascii="Times New Roman" w:hAnsi="Times New Roman" w:cs="Times New Roman"/>
        </w:rPr>
        <w:t>Это означает, что только 4,3</w:t>
      </w:r>
      <w:r>
        <w:rPr>
          <w:rFonts w:ascii="Times New Roman" w:hAnsi="Times New Roman" w:cs="Times New Roman"/>
        </w:rPr>
        <w:t>%</w:t>
      </w:r>
      <w:r w:rsidRPr="00626E4E">
        <w:rPr>
          <w:rFonts w:ascii="Times New Roman" w:hAnsi="Times New Roman" w:cs="Times New Roman"/>
        </w:rPr>
        <w:t xml:space="preserve"> интернет-пользователей страны имеют доступ к зарубежным социальным сетям, что ставит страну </w:t>
      </w:r>
      <w:r>
        <w:rPr>
          <w:rFonts w:ascii="Times New Roman" w:hAnsi="Times New Roman" w:cs="Times New Roman"/>
        </w:rPr>
        <w:t>в один ряд с</w:t>
      </w:r>
      <w:r w:rsidRPr="00626E4E">
        <w:rPr>
          <w:rFonts w:ascii="Times New Roman" w:hAnsi="Times New Roman" w:cs="Times New Roman"/>
        </w:rPr>
        <w:t xml:space="preserve"> Эритре</w:t>
      </w:r>
      <w:r>
        <w:rPr>
          <w:rFonts w:ascii="Times New Roman" w:hAnsi="Times New Roman" w:cs="Times New Roman"/>
        </w:rPr>
        <w:t>ей</w:t>
      </w:r>
      <w:r w:rsidRPr="00626E4E">
        <w:rPr>
          <w:rFonts w:ascii="Times New Roman" w:hAnsi="Times New Roman" w:cs="Times New Roman"/>
        </w:rPr>
        <w:t xml:space="preserve"> </w:t>
      </w:r>
      <w:r>
        <w:rPr>
          <w:rFonts w:ascii="Times New Roman" w:hAnsi="Times New Roman" w:cs="Times New Roman"/>
        </w:rPr>
        <w:t>по</w:t>
      </w:r>
      <w:r w:rsidRPr="00626E4E">
        <w:rPr>
          <w:rFonts w:ascii="Times New Roman" w:hAnsi="Times New Roman" w:cs="Times New Roman"/>
        </w:rPr>
        <w:t xml:space="preserve"> доступ</w:t>
      </w:r>
      <w:r>
        <w:rPr>
          <w:rFonts w:ascii="Times New Roman" w:hAnsi="Times New Roman" w:cs="Times New Roman"/>
        </w:rPr>
        <w:t>у к социальным сетям.</w:t>
      </w:r>
    </w:p>
    <w:p w14:paraId="39EAFE18" w14:textId="1BAAD260" w:rsidR="00E015D3" w:rsidRPr="00626E4E" w:rsidRDefault="00E015D3" w:rsidP="00E015D3">
      <w:pPr>
        <w:ind w:firstLine="709"/>
        <w:rPr>
          <w:rFonts w:ascii="Times New Roman" w:hAnsi="Times New Roman" w:cs="Times New Roman"/>
        </w:rPr>
      </w:pPr>
      <w:r>
        <w:rPr>
          <w:rFonts w:ascii="Times New Roman" w:hAnsi="Times New Roman" w:cs="Times New Roman"/>
        </w:rPr>
        <w:t>Инфраструктура также я</w:t>
      </w:r>
      <w:r w:rsidRPr="00626E4E">
        <w:rPr>
          <w:rFonts w:ascii="Times New Roman" w:hAnsi="Times New Roman" w:cs="Times New Roman"/>
        </w:rPr>
        <w:t>вляется одним из наиболее важных факторов, когда речь</w:t>
      </w:r>
      <w:r>
        <w:rPr>
          <w:rFonts w:ascii="Times New Roman" w:hAnsi="Times New Roman" w:cs="Times New Roman"/>
        </w:rPr>
        <w:t xml:space="preserve"> </w:t>
      </w:r>
      <w:r w:rsidRPr="00626E4E">
        <w:rPr>
          <w:rFonts w:ascii="Times New Roman" w:hAnsi="Times New Roman" w:cs="Times New Roman"/>
        </w:rPr>
        <w:t>заходит об улучшении глобальной связности.</w:t>
      </w:r>
    </w:p>
    <w:p w14:paraId="36B7EA1D" w14:textId="44CA4E3B" w:rsidR="00626E4E" w:rsidRPr="00626E4E" w:rsidRDefault="00626E4E" w:rsidP="00E03D6B">
      <w:pPr>
        <w:ind w:firstLine="709"/>
        <w:jc w:val="both"/>
        <w:rPr>
          <w:rFonts w:ascii="Times New Roman" w:hAnsi="Times New Roman" w:cs="Times New Roman"/>
        </w:rPr>
      </w:pPr>
      <w:r w:rsidRPr="00626E4E">
        <w:rPr>
          <w:rFonts w:ascii="Times New Roman" w:hAnsi="Times New Roman" w:cs="Times New Roman"/>
        </w:rPr>
        <w:t>Например, данные Всемирного банка</w:t>
      </w:r>
      <w:r w:rsidR="00EE73A8">
        <w:rPr>
          <w:rStyle w:val="af5"/>
          <w:rFonts w:ascii="Times New Roman" w:hAnsi="Times New Roman" w:cs="Times New Roman"/>
        </w:rPr>
        <w:footnoteReference w:id="4"/>
      </w:r>
      <w:r w:rsidRPr="00626E4E">
        <w:rPr>
          <w:rFonts w:ascii="Times New Roman" w:hAnsi="Times New Roman" w:cs="Times New Roman"/>
        </w:rPr>
        <w:t xml:space="preserve"> показывают, что менее половины населения имеют доступ к электричеству в 10 из 20 наименее подключенных стран мира.</w:t>
      </w:r>
    </w:p>
    <w:p w14:paraId="5350A8A4" w14:textId="6B8CD615" w:rsidR="00626E4E" w:rsidRPr="00626E4E" w:rsidRDefault="00626E4E" w:rsidP="00E03D6B">
      <w:pPr>
        <w:ind w:firstLine="709"/>
        <w:jc w:val="both"/>
        <w:rPr>
          <w:rFonts w:ascii="Times New Roman" w:hAnsi="Times New Roman" w:cs="Times New Roman"/>
        </w:rPr>
      </w:pPr>
      <w:r w:rsidRPr="00626E4E">
        <w:rPr>
          <w:rFonts w:ascii="Times New Roman" w:hAnsi="Times New Roman" w:cs="Times New Roman"/>
        </w:rPr>
        <w:t>Последние данные показывают, что едва ли 1 из 13 человек в Южном Судане имеет доступ к электроэнергии (7,7</w:t>
      </w:r>
      <w:r w:rsidR="00E015D3">
        <w:rPr>
          <w:rFonts w:ascii="Times New Roman" w:hAnsi="Times New Roman" w:cs="Times New Roman"/>
        </w:rPr>
        <w:t>%</w:t>
      </w:r>
      <w:r w:rsidRPr="00626E4E">
        <w:rPr>
          <w:rFonts w:ascii="Times New Roman" w:hAnsi="Times New Roman" w:cs="Times New Roman"/>
        </w:rPr>
        <w:t>), в то время как в Центральноафриканской Республике, Бурунди, Нигере, Буркина-Фасо, Чаде и Малави электричество есть менее чем у 20</w:t>
      </w:r>
      <w:r w:rsidR="00E015D3">
        <w:rPr>
          <w:rFonts w:ascii="Times New Roman" w:hAnsi="Times New Roman" w:cs="Times New Roman"/>
        </w:rPr>
        <w:t xml:space="preserve">% </w:t>
      </w:r>
      <w:r w:rsidRPr="00626E4E">
        <w:rPr>
          <w:rFonts w:ascii="Times New Roman" w:hAnsi="Times New Roman" w:cs="Times New Roman"/>
        </w:rPr>
        <w:t>населения.</w:t>
      </w:r>
    </w:p>
    <w:p w14:paraId="6A28BEFD" w14:textId="77777777" w:rsidR="00E015D3" w:rsidRPr="00626E4E" w:rsidRDefault="00E015D3" w:rsidP="00E015D3">
      <w:pPr>
        <w:ind w:firstLine="709"/>
        <w:jc w:val="both"/>
        <w:rPr>
          <w:rFonts w:ascii="Times New Roman" w:hAnsi="Times New Roman" w:cs="Times New Roman"/>
        </w:rPr>
      </w:pPr>
      <w:r>
        <w:rPr>
          <w:rFonts w:ascii="Times New Roman" w:hAnsi="Times New Roman" w:cs="Times New Roman"/>
        </w:rPr>
        <w:t>Кроме</w:t>
      </w:r>
      <w:r w:rsidRPr="00626E4E">
        <w:rPr>
          <w:rFonts w:ascii="Times New Roman" w:hAnsi="Times New Roman" w:cs="Times New Roman"/>
        </w:rPr>
        <w:t xml:space="preserve"> того, доступ к базовым услугам в области питьевой воды остается серьезной проблемой во многих из этих стран, что подчеркивает</w:t>
      </w:r>
      <w:r>
        <w:rPr>
          <w:rFonts w:ascii="Times New Roman" w:hAnsi="Times New Roman" w:cs="Times New Roman"/>
        </w:rPr>
        <w:t xml:space="preserve"> наличие</w:t>
      </w:r>
      <w:r w:rsidRPr="00626E4E">
        <w:rPr>
          <w:rFonts w:ascii="Times New Roman" w:hAnsi="Times New Roman" w:cs="Times New Roman"/>
        </w:rPr>
        <w:t xml:space="preserve"> еще более насущны</w:t>
      </w:r>
      <w:r>
        <w:rPr>
          <w:rFonts w:ascii="Times New Roman" w:hAnsi="Times New Roman" w:cs="Times New Roman"/>
        </w:rPr>
        <w:t>х</w:t>
      </w:r>
      <w:r w:rsidRPr="00626E4E">
        <w:rPr>
          <w:rFonts w:ascii="Times New Roman" w:hAnsi="Times New Roman" w:cs="Times New Roman"/>
        </w:rPr>
        <w:t xml:space="preserve"> проблем</w:t>
      </w:r>
      <w:r>
        <w:rPr>
          <w:rFonts w:ascii="Times New Roman" w:hAnsi="Times New Roman" w:cs="Times New Roman"/>
        </w:rPr>
        <w:t>, которые нужн</w:t>
      </w:r>
      <w:r w:rsidRPr="00626E4E">
        <w:rPr>
          <w:rFonts w:ascii="Times New Roman" w:hAnsi="Times New Roman" w:cs="Times New Roman"/>
        </w:rPr>
        <w:t>о решить, прежде чем пере</w:t>
      </w:r>
      <w:r>
        <w:rPr>
          <w:rFonts w:ascii="Times New Roman" w:hAnsi="Times New Roman" w:cs="Times New Roman"/>
        </w:rPr>
        <w:t>ходить</w:t>
      </w:r>
      <w:r w:rsidRPr="00626E4E">
        <w:rPr>
          <w:rFonts w:ascii="Times New Roman" w:hAnsi="Times New Roman" w:cs="Times New Roman"/>
        </w:rPr>
        <w:t xml:space="preserve"> к обеспечению Интернет</w:t>
      </w:r>
      <w:r>
        <w:rPr>
          <w:rFonts w:ascii="Times New Roman" w:hAnsi="Times New Roman" w:cs="Times New Roman"/>
        </w:rPr>
        <w:t>-доступа</w:t>
      </w:r>
      <w:r w:rsidRPr="00626E4E">
        <w:rPr>
          <w:rFonts w:ascii="Times New Roman" w:hAnsi="Times New Roman" w:cs="Times New Roman"/>
        </w:rPr>
        <w:t>.</w:t>
      </w:r>
      <w:r>
        <w:rPr>
          <w:rFonts w:ascii="Times New Roman" w:hAnsi="Times New Roman" w:cs="Times New Roman"/>
        </w:rPr>
        <w:t xml:space="preserve"> </w:t>
      </w:r>
      <w:r w:rsidRPr="00626E4E">
        <w:rPr>
          <w:rFonts w:ascii="Times New Roman" w:hAnsi="Times New Roman" w:cs="Times New Roman"/>
        </w:rPr>
        <w:t>Например, в Центральноафриканской Республике, Южном Судане, Нигере, Буркина-Фасо и Демократической Республике Конго более половины населения либо не имеют доступа к источникам безопасной питьевой воды, либо вынуждены идти пешком более 30 минут от своего дома, чтобы получить доступ к таким источникам.</w:t>
      </w:r>
    </w:p>
    <w:p w14:paraId="65EEB4D9" w14:textId="77777777" w:rsidR="00E015D3" w:rsidRPr="00626E4E" w:rsidRDefault="00626E4E" w:rsidP="00E015D3">
      <w:pPr>
        <w:ind w:firstLine="709"/>
        <w:jc w:val="both"/>
        <w:rPr>
          <w:rFonts w:ascii="Times New Roman" w:hAnsi="Times New Roman" w:cs="Times New Roman"/>
        </w:rPr>
      </w:pPr>
      <w:r w:rsidRPr="00626E4E">
        <w:rPr>
          <w:rFonts w:ascii="Times New Roman" w:hAnsi="Times New Roman" w:cs="Times New Roman"/>
        </w:rPr>
        <w:t xml:space="preserve">Отчет GSMA </w:t>
      </w:r>
      <w:proofErr w:type="spellStart"/>
      <w:r w:rsidRPr="00626E4E">
        <w:rPr>
          <w:rFonts w:ascii="Times New Roman" w:hAnsi="Times New Roman" w:cs="Times New Roman"/>
        </w:rPr>
        <w:t>Intelligence</w:t>
      </w:r>
      <w:proofErr w:type="spellEnd"/>
      <w:r w:rsidR="00E03D6B">
        <w:rPr>
          <w:rStyle w:val="af5"/>
          <w:rFonts w:ascii="Times New Roman" w:hAnsi="Times New Roman" w:cs="Times New Roman"/>
        </w:rPr>
        <w:footnoteReference w:id="5"/>
      </w:r>
      <w:r w:rsidRPr="00626E4E">
        <w:rPr>
          <w:rFonts w:ascii="Times New Roman" w:hAnsi="Times New Roman" w:cs="Times New Roman"/>
        </w:rPr>
        <w:t xml:space="preserve"> о состоянии подключения к мобильному Интернету за 2023 год показывает, что </w:t>
      </w:r>
      <w:r w:rsidR="00E015D3" w:rsidRPr="00626E4E">
        <w:rPr>
          <w:rFonts w:ascii="Times New Roman" w:hAnsi="Times New Roman" w:cs="Times New Roman"/>
        </w:rPr>
        <w:t>46</w:t>
      </w:r>
      <w:r w:rsidR="00E015D3">
        <w:rPr>
          <w:rFonts w:ascii="Times New Roman" w:hAnsi="Times New Roman" w:cs="Times New Roman"/>
        </w:rPr>
        <w:t xml:space="preserve">% </w:t>
      </w:r>
      <w:r w:rsidR="00E015D3" w:rsidRPr="00626E4E">
        <w:rPr>
          <w:rFonts w:ascii="Times New Roman" w:hAnsi="Times New Roman" w:cs="Times New Roman"/>
        </w:rPr>
        <w:t>из 128 миллионов человек, проживающих в Эфиопии, все еще не знают о возможности доступа в Интернет с мобильных телефонов.</w:t>
      </w:r>
    </w:p>
    <w:p w14:paraId="0ED880A0" w14:textId="65C2979B" w:rsidR="00E015D3" w:rsidRDefault="00E015D3" w:rsidP="00E015D3">
      <w:pPr>
        <w:ind w:firstLine="709"/>
        <w:jc w:val="both"/>
        <w:rPr>
          <w:rFonts w:ascii="Times New Roman" w:hAnsi="Times New Roman" w:cs="Times New Roman"/>
        </w:rPr>
      </w:pPr>
      <w:r w:rsidRPr="00626E4E">
        <w:rPr>
          <w:rFonts w:ascii="Times New Roman" w:hAnsi="Times New Roman" w:cs="Times New Roman"/>
        </w:rPr>
        <w:t>Эта проблема особенно остро стоит в сельских районах Эфиопии, где проживает более трех четвертей всего населения страны.</w:t>
      </w:r>
      <w:r>
        <w:rPr>
          <w:rFonts w:ascii="Times New Roman" w:hAnsi="Times New Roman" w:cs="Times New Roman"/>
        </w:rPr>
        <w:t xml:space="preserve"> М</w:t>
      </w:r>
      <w:r w:rsidRPr="00626E4E">
        <w:rPr>
          <w:rFonts w:ascii="Times New Roman" w:hAnsi="Times New Roman" w:cs="Times New Roman"/>
        </w:rPr>
        <w:t>енее половины людей, проживающих в сельских районах страны, были осведомлены о мобильном Интернете в 2023 году, что подчеркивает масштабы проблем, связанных с об</w:t>
      </w:r>
      <w:r>
        <w:rPr>
          <w:rFonts w:ascii="Times New Roman" w:hAnsi="Times New Roman" w:cs="Times New Roman"/>
        </w:rPr>
        <w:t>еспечением всеобщего доступа.</w:t>
      </w:r>
      <w:r w:rsidR="00626E4E" w:rsidRPr="00626E4E">
        <w:rPr>
          <w:rFonts w:ascii="Times New Roman" w:hAnsi="Times New Roman" w:cs="Times New Roman"/>
        </w:rPr>
        <w:tab/>
      </w:r>
      <w:r w:rsidR="00626E4E" w:rsidRPr="00626E4E">
        <w:rPr>
          <w:rFonts w:ascii="Times New Roman" w:hAnsi="Times New Roman" w:cs="Times New Roman"/>
        </w:rPr>
        <w:tab/>
      </w:r>
    </w:p>
    <w:p w14:paraId="5F101217" w14:textId="77777777" w:rsidR="00E015D3" w:rsidRDefault="001F1BB9" w:rsidP="00E015D3">
      <w:pPr>
        <w:ind w:firstLine="709"/>
        <w:jc w:val="both"/>
        <w:rPr>
          <w:rFonts w:ascii="Times New Roman" w:hAnsi="Times New Roman" w:cs="Times New Roman"/>
        </w:rPr>
      </w:pPr>
      <w:r>
        <w:rPr>
          <w:rFonts w:ascii="Times New Roman" w:hAnsi="Times New Roman" w:cs="Times New Roman"/>
        </w:rPr>
        <w:t>Если рассматривать данные по России, то согласно данным Росстат</w:t>
      </w:r>
      <w:r w:rsidR="00E015D3">
        <w:rPr>
          <w:rFonts w:ascii="Times New Roman" w:hAnsi="Times New Roman" w:cs="Times New Roman"/>
        </w:rPr>
        <w:t>а</w:t>
      </w:r>
      <w:r w:rsidR="00E03D6B">
        <w:rPr>
          <w:rStyle w:val="af5"/>
          <w:rFonts w:ascii="Times New Roman" w:hAnsi="Times New Roman" w:cs="Times New Roman"/>
        </w:rPr>
        <w:footnoteReference w:id="6"/>
      </w:r>
      <w:r>
        <w:rPr>
          <w:rFonts w:ascii="Times New Roman" w:hAnsi="Times New Roman" w:cs="Times New Roman"/>
        </w:rPr>
        <w:t xml:space="preserve">, </w:t>
      </w:r>
      <w:r w:rsidR="00E015D3">
        <w:rPr>
          <w:rFonts w:ascii="Times New Roman" w:hAnsi="Times New Roman" w:cs="Times New Roman"/>
        </w:rPr>
        <w:t>р</w:t>
      </w:r>
      <w:r w:rsidR="00E015D3" w:rsidRPr="001F1BB9">
        <w:rPr>
          <w:rFonts w:ascii="Times New Roman" w:hAnsi="Times New Roman" w:cs="Times New Roman"/>
        </w:rPr>
        <w:t>аспределение доступа к Интернету в разных регионах</w:t>
      </w:r>
      <w:r w:rsidR="00E015D3">
        <w:rPr>
          <w:rFonts w:ascii="Times New Roman" w:hAnsi="Times New Roman" w:cs="Times New Roman"/>
        </w:rPr>
        <w:t xml:space="preserve"> страны</w:t>
      </w:r>
      <w:r w:rsidR="00E015D3" w:rsidRPr="001F1BB9">
        <w:rPr>
          <w:rFonts w:ascii="Times New Roman" w:hAnsi="Times New Roman" w:cs="Times New Roman"/>
        </w:rPr>
        <w:t xml:space="preserve"> неравномерно. Некоторые</w:t>
      </w:r>
      <w:r w:rsidR="00E015D3">
        <w:rPr>
          <w:rFonts w:ascii="Times New Roman" w:hAnsi="Times New Roman" w:cs="Times New Roman"/>
        </w:rPr>
        <w:t xml:space="preserve"> субъекты</w:t>
      </w:r>
      <w:r w:rsidR="00E015D3" w:rsidRPr="001F1BB9">
        <w:rPr>
          <w:rFonts w:ascii="Times New Roman" w:hAnsi="Times New Roman" w:cs="Times New Roman"/>
        </w:rPr>
        <w:t>, такие как Ямало-Ненецкий автономный округ и Москва, имеют более 90% доступа, в то время как другие, например Ульяновская и Орловская области, значительно отстают. Это неравенство может привести к отставанию экономических и социальных показателей.</w:t>
      </w:r>
    </w:p>
    <w:p w14:paraId="0E98D110" w14:textId="77777777" w:rsidR="00E015D3" w:rsidRPr="00626E4E" w:rsidRDefault="00E015D3" w:rsidP="00E015D3">
      <w:pPr>
        <w:ind w:firstLine="709"/>
        <w:jc w:val="both"/>
        <w:rPr>
          <w:rFonts w:ascii="Times New Roman" w:hAnsi="Times New Roman" w:cs="Times New Roman"/>
        </w:rPr>
      </w:pPr>
      <w:r>
        <w:rPr>
          <w:rFonts w:ascii="Times New Roman" w:hAnsi="Times New Roman" w:cs="Times New Roman"/>
        </w:rPr>
        <w:t>Д</w:t>
      </w:r>
      <w:r w:rsidRPr="001F1BB9">
        <w:rPr>
          <w:rFonts w:ascii="Times New Roman" w:hAnsi="Times New Roman" w:cs="Times New Roman"/>
        </w:rPr>
        <w:t>оступ к Интернету ограничен не только для сельского населения из-за технических и финансовых проблем, но и для городского населения, часть которого не использует Интернет из соображений безопасности</w:t>
      </w:r>
      <w:r>
        <w:rPr>
          <w:rFonts w:ascii="Times New Roman" w:hAnsi="Times New Roman" w:cs="Times New Roman"/>
        </w:rPr>
        <w:t xml:space="preserve"> (</w:t>
      </w:r>
      <w:r w:rsidRPr="001F1BB9">
        <w:rPr>
          <w:rFonts w:ascii="Times New Roman" w:hAnsi="Times New Roman" w:cs="Times New Roman"/>
        </w:rPr>
        <w:t>0,4% населения</w:t>
      </w:r>
      <w:r>
        <w:rPr>
          <w:rFonts w:ascii="Times New Roman" w:hAnsi="Times New Roman" w:cs="Times New Roman"/>
        </w:rPr>
        <w:t>)</w:t>
      </w:r>
      <w:r w:rsidRPr="001F1BB9">
        <w:rPr>
          <w:rFonts w:ascii="Times New Roman" w:hAnsi="Times New Roman" w:cs="Times New Roman"/>
        </w:rPr>
        <w:t>.</w:t>
      </w:r>
    </w:p>
    <w:p w14:paraId="17991E7E" w14:textId="77777777" w:rsidR="00E015D3" w:rsidRDefault="00E015D3" w:rsidP="00E015D3">
      <w:pPr>
        <w:ind w:firstLine="709"/>
        <w:jc w:val="both"/>
        <w:rPr>
          <w:rFonts w:ascii="Times New Roman" w:hAnsi="Times New Roman" w:cs="Times New Roman"/>
        </w:rPr>
      </w:pPr>
      <w:r w:rsidRPr="001F1BB9">
        <w:rPr>
          <w:rFonts w:ascii="Times New Roman" w:hAnsi="Times New Roman" w:cs="Times New Roman"/>
        </w:rPr>
        <w:t xml:space="preserve">Из </w:t>
      </w:r>
      <w:r>
        <w:rPr>
          <w:rFonts w:ascii="Times New Roman" w:hAnsi="Times New Roman" w:cs="Times New Roman"/>
        </w:rPr>
        <w:t>всего этого</w:t>
      </w:r>
      <w:r w:rsidRPr="001F1BB9">
        <w:rPr>
          <w:rFonts w:ascii="Times New Roman" w:hAnsi="Times New Roman" w:cs="Times New Roman"/>
        </w:rPr>
        <w:t xml:space="preserve"> следу</w:t>
      </w:r>
      <w:r>
        <w:rPr>
          <w:rFonts w:ascii="Times New Roman" w:hAnsi="Times New Roman" w:cs="Times New Roman"/>
        </w:rPr>
        <w:t>ю</w:t>
      </w:r>
      <w:r w:rsidRPr="001F1BB9">
        <w:rPr>
          <w:rFonts w:ascii="Times New Roman" w:hAnsi="Times New Roman" w:cs="Times New Roman"/>
        </w:rPr>
        <w:t>т</w:t>
      </w:r>
      <w:r>
        <w:rPr>
          <w:rFonts w:ascii="Times New Roman" w:hAnsi="Times New Roman" w:cs="Times New Roman"/>
        </w:rPr>
        <w:t xml:space="preserve"> выводы</w:t>
      </w:r>
      <w:r w:rsidRPr="001F1BB9">
        <w:rPr>
          <w:rFonts w:ascii="Times New Roman" w:hAnsi="Times New Roman" w:cs="Times New Roman"/>
        </w:rPr>
        <w:t xml:space="preserve">, что доступ к Интернету в различных </w:t>
      </w:r>
      <w:r>
        <w:rPr>
          <w:rFonts w:ascii="Times New Roman" w:hAnsi="Times New Roman" w:cs="Times New Roman"/>
        </w:rPr>
        <w:t>точках</w:t>
      </w:r>
      <w:r w:rsidRPr="001F1BB9">
        <w:rPr>
          <w:rFonts w:ascii="Times New Roman" w:hAnsi="Times New Roman" w:cs="Times New Roman"/>
        </w:rPr>
        <w:t xml:space="preserve"> мира неравномерен и часто ограничен политическими, инфраструктурными и социальными факторами. Вооруженные конфликты могут сильно затруднить </w:t>
      </w:r>
      <w:r>
        <w:rPr>
          <w:rFonts w:ascii="Times New Roman" w:hAnsi="Times New Roman" w:cs="Times New Roman"/>
        </w:rPr>
        <w:t>расширение</w:t>
      </w:r>
      <w:r w:rsidRPr="001F1BB9">
        <w:rPr>
          <w:rFonts w:ascii="Times New Roman" w:hAnsi="Times New Roman" w:cs="Times New Roman"/>
        </w:rPr>
        <w:t xml:space="preserve"> доступа к Интернету. Доступ</w:t>
      </w:r>
      <w:r>
        <w:rPr>
          <w:rFonts w:ascii="Times New Roman" w:hAnsi="Times New Roman" w:cs="Times New Roman"/>
        </w:rPr>
        <w:t>ность</w:t>
      </w:r>
      <w:r w:rsidRPr="001F1BB9">
        <w:rPr>
          <w:rFonts w:ascii="Times New Roman" w:hAnsi="Times New Roman" w:cs="Times New Roman"/>
        </w:rPr>
        <w:t xml:space="preserve"> </w:t>
      </w:r>
      <w:r>
        <w:rPr>
          <w:rFonts w:ascii="Times New Roman" w:hAnsi="Times New Roman" w:cs="Times New Roman"/>
        </w:rPr>
        <w:t>таких</w:t>
      </w:r>
      <w:r w:rsidRPr="001F1BB9">
        <w:rPr>
          <w:rFonts w:ascii="Times New Roman" w:hAnsi="Times New Roman" w:cs="Times New Roman"/>
        </w:rPr>
        <w:t xml:space="preserve"> услуг</w:t>
      </w:r>
      <w:r>
        <w:rPr>
          <w:rFonts w:ascii="Times New Roman" w:hAnsi="Times New Roman" w:cs="Times New Roman"/>
        </w:rPr>
        <w:t xml:space="preserve"> как</w:t>
      </w:r>
      <w:r w:rsidRPr="001F1BB9">
        <w:rPr>
          <w:rFonts w:ascii="Times New Roman" w:hAnsi="Times New Roman" w:cs="Times New Roman"/>
        </w:rPr>
        <w:t xml:space="preserve"> электричество и питьевая вода остается проблемой в </w:t>
      </w:r>
      <w:r w:rsidRPr="001F1BB9">
        <w:rPr>
          <w:rFonts w:ascii="Times New Roman" w:hAnsi="Times New Roman" w:cs="Times New Roman"/>
        </w:rPr>
        <w:lastRenderedPageBreak/>
        <w:t xml:space="preserve">многих странах, что указывает на необходимость решения </w:t>
      </w:r>
      <w:r>
        <w:rPr>
          <w:rFonts w:ascii="Times New Roman" w:hAnsi="Times New Roman" w:cs="Times New Roman"/>
        </w:rPr>
        <w:t>эти</w:t>
      </w:r>
      <w:r w:rsidRPr="001F1BB9">
        <w:rPr>
          <w:rFonts w:ascii="Times New Roman" w:hAnsi="Times New Roman" w:cs="Times New Roman"/>
        </w:rPr>
        <w:t>х проблем, прежде чем обеспечи</w:t>
      </w:r>
      <w:r>
        <w:rPr>
          <w:rFonts w:ascii="Times New Roman" w:hAnsi="Times New Roman" w:cs="Times New Roman"/>
        </w:rPr>
        <w:t>ва</w:t>
      </w:r>
      <w:r w:rsidRPr="001F1BB9">
        <w:rPr>
          <w:rFonts w:ascii="Times New Roman" w:hAnsi="Times New Roman" w:cs="Times New Roman"/>
        </w:rPr>
        <w:t>ть всеобщий доступ к Интернету. Неравенство доступа внутри стран</w:t>
      </w:r>
      <w:r>
        <w:rPr>
          <w:rFonts w:ascii="Times New Roman" w:hAnsi="Times New Roman" w:cs="Times New Roman"/>
        </w:rPr>
        <w:t xml:space="preserve">ы также имеет место и не всегда связано с типом поселения: нередко бывает, что </w:t>
      </w:r>
      <w:r w:rsidRPr="001F1BB9">
        <w:rPr>
          <w:rFonts w:ascii="Times New Roman" w:hAnsi="Times New Roman" w:cs="Times New Roman"/>
        </w:rPr>
        <w:t>городское население имеет ограниченный доступ</w:t>
      </w:r>
      <w:r>
        <w:rPr>
          <w:rFonts w:ascii="Times New Roman" w:hAnsi="Times New Roman" w:cs="Times New Roman"/>
        </w:rPr>
        <w:t xml:space="preserve"> к ресурсам сети</w:t>
      </w:r>
      <w:r w:rsidRPr="001F1BB9">
        <w:rPr>
          <w:rFonts w:ascii="Times New Roman" w:hAnsi="Times New Roman" w:cs="Times New Roman"/>
        </w:rPr>
        <w:t xml:space="preserve"> </w:t>
      </w:r>
      <w:r>
        <w:rPr>
          <w:rFonts w:ascii="Times New Roman" w:hAnsi="Times New Roman" w:cs="Times New Roman"/>
        </w:rPr>
        <w:t>вследствие</w:t>
      </w:r>
      <w:r w:rsidRPr="001F1BB9">
        <w:rPr>
          <w:rFonts w:ascii="Times New Roman" w:hAnsi="Times New Roman" w:cs="Times New Roman"/>
        </w:rPr>
        <w:t xml:space="preserve"> технических </w:t>
      </w:r>
      <w:r>
        <w:rPr>
          <w:rFonts w:ascii="Times New Roman" w:hAnsi="Times New Roman" w:cs="Times New Roman"/>
        </w:rPr>
        <w:t>сложностей и трудностей</w:t>
      </w:r>
      <w:r w:rsidRPr="009F3099">
        <w:rPr>
          <w:rFonts w:ascii="Times New Roman" w:hAnsi="Times New Roman" w:cs="Times New Roman"/>
        </w:rPr>
        <w:t xml:space="preserve"> </w:t>
      </w:r>
      <w:r>
        <w:rPr>
          <w:rFonts w:ascii="Times New Roman" w:hAnsi="Times New Roman" w:cs="Times New Roman"/>
        </w:rPr>
        <w:t>социально-экономического характера</w:t>
      </w:r>
      <w:r w:rsidRPr="001F1BB9">
        <w:rPr>
          <w:rFonts w:ascii="Times New Roman" w:hAnsi="Times New Roman" w:cs="Times New Roman"/>
        </w:rPr>
        <w:t>.</w:t>
      </w:r>
    </w:p>
    <w:p w14:paraId="7FF78A4A" w14:textId="77777777" w:rsidR="00E015D3" w:rsidRPr="00E015D3" w:rsidRDefault="00E015D3" w:rsidP="00E015D3">
      <w:pPr>
        <w:ind w:firstLine="709"/>
        <w:jc w:val="both"/>
        <w:rPr>
          <w:rFonts w:ascii="Times New Roman" w:hAnsi="Times New Roman" w:cs="Times New Roman"/>
        </w:rPr>
      </w:pPr>
      <w:r w:rsidRPr="00E015D3">
        <w:rPr>
          <w:rFonts w:ascii="Times New Roman" w:hAnsi="Times New Roman" w:cs="Times New Roman"/>
        </w:rPr>
        <w:t>На основании вышеизложенного можно сделать несколько выводов:</w:t>
      </w:r>
    </w:p>
    <w:p w14:paraId="4646865B" w14:textId="304A7246" w:rsidR="009D5433" w:rsidRPr="00E03D6B" w:rsidRDefault="009D5433" w:rsidP="00E03D6B">
      <w:pPr>
        <w:pStyle w:val="ab"/>
        <w:numPr>
          <w:ilvl w:val="0"/>
          <w:numId w:val="8"/>
        </w:numPr>
        <w:jc w:val="both"/>
        <w:rPr>
          <w:rFonts w:ascii="Times New Roman" w:hAnsi="Times New Roman" w:cs="Times New Roman"/>
        </w:rPr>
      </w:pPr>
      <w:r w:rsidRPr="00E03D6B">
        <w:rPr>
          <w:rFonts w:ascii="Times New Roman" w:hAnsi="Times New Roman" w:cs="Times New Roman"/>
        </w:rPr>
        <w:t xml:space="preserve">Необходимо </w:t>
      </w:r>
      <w:r w:rsidR="00E015D3" w:rsidRPr="009D5433">
        <w:rPr>
          <w:rFonts w:ascii="Times New Roman" w:hAnsi="Times New Roman" w:cs="Times New Roman"/>
        </w:rPr>
        <w:t>учитывать не только количеств</w:t>
      </w:r>
      <w:r w:rsidR="00E015D3">
        <w:rPr>
          <w:rFonts w:ascii="Times New Roman" w:hAnsi="Times New Roman" w:cs="Times New Roman"/>
        </w:rPr>
        <w:t>енные показатели</w:t>
      </w:r>
      <w:r w:rsidR="00E015D3" w:rsidRPr="009D5433">
        <w:rPr>
          <w:rFonts w:ascii="Times New Roman" w:hAnsi="Times New Roman" w:cs="Times New Roman"/>
        </w:rPr>
        <w:t xml:space="preserve"> пользователей Интернета, но и качество подключения к сети по всему миру, а также его </w:t>
      </w:r>
      <w:r w:rsidR="00E015D3">
        <w:rPr>
          <w:rFonts w:ascii="Times New Roman" w:hAnsi="Times New Roman" w:cs="Times New Roman"/>
        </w:rPr>
        <w:t>динамику в перспективе</w:t>
      </w:r>
      <w:r w:rsidRPr="00E03D6B">
        <w:rPr>
          <w:rFonts w:ascii="Times New Roman" w:hAnsi="Times New Roman" w:cs="Times New Roman"/>
        </w:rPr>
        <w:t>.</w:t>
      </w:r>
    </w:p>
    <w:p w14:paraId="180567F1" w14:textId="3C1794D3" w:rsidR="009D5433" w:rsidRPr="00E03D6B" w:rsidRDefault="009D5433" w:rsidP="00E03D6B">
      <w:pPr>
        <w:pStyle w:val="ab"/>
        <w:numPr>
          <w:ilvl w:val="0"/>
          <w:numId w:val="8"/>
        </w:numPr>
        <w:jc w:val="both"/>
        <w:rPr>
          <w:rFonts w:ascii="Times New Roman" w:hAnsi="Times New Roman" w:cs="Times New Roman"/>
        </w:rPr>
      </w:pPr>
      <w:r w:rsidRPr="00E03D6B">
        <w:rPr>
          <w:rFonts w:ascii="Times New Roman" w:hAnsi="Times New Roman" w:cs="Times New Roman"/>
        </w:rPr>
        <w:t xml:space="preserve">Политика </w:t>
      </w:r>
      <w:r w:rsidR="00E015D3" w:rsidRPr="009D5433">
        <w:rPr>
          <w:rFonts w:ascii="Times New Roman" w:hAnsi="Times New Roman" w:cs="Times New Roman"/>
        </w:rPr>
        <w:t>играет ключевую роль в определении доступа к Интернету и его качеству, а также в установлении ограничений на подключение к сети.</w:t>
      </w:r>
      <w:r w:rsidR="00E015D3">
        <w:rPr>
          <w:rFonts w:ascii="Times New Roman" w:hAnsi="Times New Roman" w:cs="Times New Roman"/>
        </w:rPr>
        <w:t xml:space="preserve"> </w:t>
      </w:r>
      <w:r w:rsidR="00E015D3" w:rsidRPr="009D5433">
        <w:rPr>
          <w:rFonts w:ascii="Times New Roman" w:hAnsi="Times New Roman" w:cs="Times New Roman"/>
        </w:rPr>
        <w:t xml:space="preserve">Вооруженные конфликты серьезно затрудняют </w:t>
      </w:r>
      <w:r w:rsidR="00E015D3">
        <w:rPr>
          <w:rFonts w:ascii="Times New Roman" w:hAnsi="Times New Roman" w:cs="Times New Roman"/>
        </w:rPr>
        <w:t>доступ</w:t>
      </w:r>
      <w:r w:rsidR="00E015D3" w:rsidRPr="009D5433">
        <w:rPr>
          <w:rFonts w:ascii="Times New Roman" w:hAnsi="Times New Roman" w:cs="Times New Roman"/>
        </w:rPr>
        <w:t xml:space="preserve"> к Интернету, что оказывает негативное влияние на развитие этих стран</w:t>
      </w:r>
      <w:r w:rsidRPr="00E03D6B">
        <w:rPr>
          <w:rFonts w:ascii="Times New Roman" w:hAnsi="Times New Roman" w:cs="Times New Roman"/>
        </w:rPr>
        <w:t>.</w:t>
      </w:r>
    </w:p>
    <w:p w14:paraId="6C273513" w14:textId="6C85AA44" w:rsidR="009D5433" w:rsidRPr="00E03D6B" w:rsidRDefault="009D5433" w:rsidP="00E03D6B">
      <w:pPr>
        <w:pStyle w:val="ab"/>
        <w:numPr>
          <w:ilvl w:val="0"/>
          <w:numId w:val="8"/>
        </w:numPr>
        <w:jc w:val="both"/>
        <w:rPr>
          <w:rFonts w:ascii="Times New Roman" w:hAnsi="Times New Roman" w:cs="Times New Roman"/>
        </w:rPr>
      </w:pPr>
      <w:r w:rsidRPr="00E03D6B">
        <w:rPr>
          <w:rFonts w:ascii="Times New Roman" w:hAnsi="Times New Roman" w:cs="Times New Roman"/>
        </w:rPr>
        <w:t xml:space="preserve">Инфраструктура </w:t>
      </w:r>
      <w:r w:rsidR="00E015D3">
        <w:rPr>
          <w:rFonts w:ascii="Times New Roman" w:hAnsi="Times New Roman" w:cs="Times New Roman"/>
        </w:rPr>
        <w:t>выступает</w:t>
      </w:r>
      <w:r w:rsidR="00E015D3" w:rsidRPr="009D5433">
        <w:rPr>
          <w:rFonts w:ascii="Times New Roman" w:hAnsi="Times New Roman" w:cs="Times New Roman"/>
        </w:rPr>
        <w:t xml:space="preserve"> важным фактором в улучшении глобальной связности, включая доступ </w:t>
      </w:r>
      <w:r w:rsidR="00E015D3">
        <w:rPr>
          <w:rFonts w:ascii="Times New Roman" w:hAnsi="Times New Roman" w:cs="Times New Roman"/>
        </w:rPr>
        <w:t>к электричеству и питьевой воде</w:t>
      </w:r>
      <w:r w:rsidRPr="00E03D6B">
        <w:rPr>
          <w:rFonts w:ascii="Times New Roman" w:hAnsi="Times New Roman" w:cs="Times New Roman"/>
        </w:rPr>
        <w:t>.</w:t>
      </w:r>
    </w:p>
    <w:p w14:paraId="249910F8" w14:textId="77777777" w:rsidR="00E015D3" w:rsidRDefault="009D5433" w:rsidP="00E015D3">
      <w:pPr>
        <w:pStyle w:val="ab"/>
        <w:numPr>
          <w:ilvl w:val="0"/>
          <w:numId w:val="8"/>
        </w:numPr>
        <w:jc w:val="both"/>
        <w:rPr>
          <w:rFonts w:ascii="Times New Roman" w:hAnsi="Times New Roman" w:cs="Times New Roman"/>
        </w:rPr>
      </w:pPr>
      <w:r w:rsidRPr="00E03D6B">
        <w:rPr>
          <w:rFonts w:ascii="Times New Roman" w:hAnsi="Times New Roman" w:cs="Times New Roman"/>
        </w:rPr>
        <w:t xml:space="preserve">Неравенство </w:t>
      </w:r>
      <w:r w:rsidR="00E015D3" w:rsidRPr="009D5433">
        <w:rPr>
          <w:rFonts w:ascii="Times New Roman" w:hAnsi="Times New Roman" w:cs="Times New Roman"/>
        </w:rPr>
        <w:t xml:space="preserve">доступа к Интернету как внутри стран, так и между </w:t>
      </w:r>
      <w:r w:rsidR="00E015D3">
        <w:rPr>
          <w:rFonts w:ascii="Times New Roman" w:hAnsi="Times New Roman" w:cs="Times New Roman"/>
        </w:rPr>
        <w:t>страна</w:t>
      </w:r>
      <w:r w:rsidR="00E015D3" w:rsidRPr="009D5433">
        <w:rPr>
          <w:rFonts w:ascii="Times New Roman" w:hAnsi="Times New Roman" w:cs="Times New Roman"/>
        </w:rPr>
        <w:t>ми, остается значи</w:t>
      </w:r>
      <w:r w:rsidR="00E015D3">
        <w:rPr>
          <w:rFonts w:ascii="Times New Roman" w:hAnsi="Times New Roman" w:cs="Times New Roman"/>
        </w:rPr>
        <w:t>м</w:t>
      </w:r>
      <w:r w:rsidR="00E015D3" w:rsidRPr="009D5433">
        <w:rPr>
          <w:rFonts w:ascii="Times New Roman" w:hAnsi="Times New Roman" w:cs="Times New Roman"/>
        </w:rPr>
        <w:t>ой проблемой, требующей комплексного подхода к решению</w:t>
      </w:r>
      <w:r w:rsidRPr="00E03D6B">
        <w:rPr>
          <w:rFonts w:ascii="Times New Roman" w:hAnsi="Times New Roman" w:cs="Times New Roman"/>
        </w:rPr>
        <w:t>.</w:t>
      </w:r>
    </w:p>
    <w:p w14:paraId="31B16FFC" w14:textId="6CF1F93D" w:rsidR="00626E4E" w:rsidRPr="00E015D3" w:rsidRDefault="009D5433" w:rsidP="00E015D3">
      <w:pPr>
        <w:pStyle w:val="ab"/>
        <w:numPr>
          <w:ilvl w:val="0"/>
          <w:numId w:val="8"/>
        </w:numPr>
        <w:jc w:val="both"/>
        <w:rPr>
          <w:rFonts w:ascii="Times New Roman" w:hAnsi="Times New Roman" w:cs="Times New Roman"/>
        </w:rPr>
      </w:pPr>
      <w:r w:rsidRPr="00E015D3">
        <w:rPr>
          <w:rFonts w:ascii="Times New Roman" w:hAnsi="Times New Roman" w:cs="Times New Roman"/>
        </w:rPr>
        <w:t xml:space="preserve">Только </w:t>
      </w:r>
      <w:r w:rsidR="00E015D3" w:rsidRPr="009D5433">
        <w:rPr>
          <w:rFonts w:ascii="Times New Roman" w:hAnsi="Times New Roman" w:cs="Times New Roman"/>
        </w:rPr>
        <w:t>совместными усилиями на всех уровнях общества и международного сообщества можно добиться значительного прогресса в устранении цифрового неравенства и обеспечении всеобщего доступа к цифровым технологиям</w:t>
      </w:r>
      <w:r w:rsidRPr="00E015D3">
        <w:rPr>
          <w:rFonts w:ascii="Times New Roman" w:hAnsi="Times New Roman" w:cs="Times New Roman"/>
        </w:rPr>
        <w:t>.</w:t>
      </w:r>
      <w:r w:rsidR="00626E4E" w:rsidRPr="00E015D3">
        <w:rPr>
          <w:rFonts w:ascii="Times New Roman" w:hAnsi="Times New Roman" w:cs="Times New Roman"/>
        </w:rPr>
        <w:tab/>
      </w:r>
      <w:r w:rsidR="00626E4E" w:rsidRPr="00E015D3">
        <w:rPr>
          <w:rFonts w:ascii="Times New Roman" w:hAnsi="Times New Roman" w:cs="Times New Roman"/>
        </w:rPr>
        <w:tab/>
      </w:r>
    </w:p>
    <w:p w14:paraId="1F897FB8" w14:textId="4C2F961C" w:rsidR="00131B0C" w:rsidRDefault="00131B0C" w:rsidP="00D172D8">
      <w:pPr>
        <w:rPr>
          <w:rFonts w:ascii="Times New Roman" w:hAnsi="Times New Roman" w:cs="Times New Roman"/>
        </w:rPr>
      </w:pPr>
    </w:p>
    <w:p w14:paraId="6210A714" w14:textId="441EAB0B" w:rsidR="00E03D6B" w:rsidRPr="00E03D6B" w:rsidRDefault="00E03D6B" w:rsidP="00E03D6B">
      <w:pPr>
        <w:jc w:val="center"/>
        <w:rPr>
          <w:rFonts w:ascii="Times New Roman" w:hAnsi="Times New Roman" w:cs="Times New Roman"/>
          <w:b/>
        </w:rPr>
      </w:pPr>
      <w:r w:rsidRPr="00E03D6B">
        <w:rPr>
          <w:rFonts w:ascii="Times New Roman" w:hAnsi="Times New Roman" w:cs="Times New Roman"/>
          <w:b/>
        </w:rPr>
        <w:t>Библиографический список</w:t>
      </w:r>
    </w:p>
    <w:p w14:paraId="78C9640C" w14:textId="77777777" w:rsidR="00E03D6B" w:rsidRDefault="00E03D6B" w:rsidP="00E03D6B">
      <w:pPr>
        <w:ind w:firstLine="709"/>
        <w:jc w:val="both"/>
        <w:rPr>
          <w:rFonts w:ascii="Times New Roman" w:hAnsi="Times New Roman" w:cs="Times New Roman"/>
        </w:rPr>
      </w:pPr>
      <w:r>
        <w:rPr>
          <w:rFonts w:ascii="Times New Roman" w:hAnsi="Times New Roman" w:cs="Times New Roman"/>
        </w:rPr>
        <w:t xml:space="preserve">1. </w:t>
      </w:r>
      <w:proofErr w:type="spellStart"/>
      <w:r w:rsidRPr="00E03D6B">
        <w:rPr>
          <w:rFonts w:ascii="Times New Roman" w:hAnsi="Times New Roman" w:cs="Times New Roman"/>
        </w:rPr>
        <w:t>Бродовская</w:t>
      </w:r>
      <w:proofErr w:type="spellEnd"/>
      <w:r w:rsidRPr="00E03D6B">
        <w:rPr>
          <w:rFonts w:ascii="Times New Roman" w:hAnsi="Times New Roman" w:cs="Times New Roman"/>
        </w:rPr>
        <w:t xml:space="preserve"> Е. В., Шумилова О. Е. Российские пользователи и </w:t>
      </w:r>
      <w:proofErr w:type="spellStart"/>
      <w:r w:rsidRPr="00E03D6B">
        <w:rPr>
          <w:rFonts w:ascii="Times New Roman" w:hAnsi="Times New Roman" w:cs="Times New Roman"/>
        </w:rPr>
        <w:t>непользователи</w:t>
      </w:r>
      <w:proofErr w:type="spellEnd"/>
      <w:r w:rsidRPr="00E03D6B">
        <w:rPr>
          <w:rFonts w:ascii="Times New Roman" w:hAnsi="Times New Roman" w:cs="Times New Roman"/>
        </w:rPr>
        <w:t xml:space="preserve">: соотношение и основные особенности // Мониторинг общественного мнения : Экономические и социальные перемены. 2013. № 3 (115). C. 5-18. </w:t>
      </w:r>
    </w:p>
    <w:p w14:paraId="2B801991" w14:textId="77777777" w:rsidR="00E03D6B" w:rsidRPr="00E03D6B" w:rsidRDefault="00E03D6B" w:rsidP="00E03D6B">
      <w:pPr>
        <w:ind w:firstLine="709"/>
        <w:jc w:val="both"/>
        <w:rPr>
          <w:rFonts w:ascii="Times New Roman" w:hAnsi="Times New Roman" w:cs="Times New Roman"/>
          <w:lang w:val="en-US"/>
        </w:rPr>
      </w:pPr>
      <w:r>
        <w:rPr>
          <w:rFonts w:ascii="Times New Roman" w:hAnsi="Times New Roman" w:cs="Times New Roman"/>
        </w:rPr>
        <w:t xml:space="preserve">2. </w:t>
      </w:r>
      <w:r w:rsidRPr="00E03D6B">
        <w:rPr>
          <w:rFonts w:ascii="Times New Roman" w:hAnsi="Times New Roman" w:cs="Times New Roman"/>
        </w:rPr>
        <w:t>Волченко О. В. Динамика цифрового неравенства в России // Мониторинг. 2016. №5 (135). С</w:t>
      </w:r>
      <w:r w:rsidRPr="00E03D6B">
        <w:rPr>
          <w:rFonts w:ascii="Times New Roman" w:hAnsi="Times New Roman" w:cs="Times New Roman"/>
          <w:lang w:val="en-US"/>
        </w:rPr>
        <w:t>. 163-182.</w:t>
      </w:r>
      <w:r w:rsidRPr="00E03D6B">
        <w:rPr>
          <w:rFonts w:ascii="Times New Roman" w:eastAsia="Times New Roman" w:hAnsi="Times New Roman" w:cs="Times New Roman"/>
          <w:lang w:val="en-US" w:eastAsia="ru-RU"/>
        </w:rPr>
        <w:t xml:space="preserve"> </w:t>
      </w:r>
    </w:p>
    <w:p w14:paraId="6945363D" w14:textId="77777777" w:rsidR="00E03D6B" w:rsidRPr="00E03D6B" w:rsidRDefault="00E03D6B" w:rsidP="00E03D6B">
      <w:pPr>
        <w:ind w:firstLine="709"/>
        <w:jc w:val="both"/>
        <w:rPr>
          <w:rFonts w:ascii="Times New Roman" w:hAnsi="Times New Roman" w:cs="Times New Roman"/>
          <w:lang w:val="en-US"/>
        </w:rPr>
      </w:pPr>
      <w:r w:rsidRPr="00E03D6B">
        <w:rPr>
          <w:rFonts w:ascii="Times New Roman" w:hAnsi="Times New Roman" w:cs="Times New Roman"/>
          <w:lang w:val="en-US"/>
        </w:rPr>
        <w:t xml:space="preserve">3. </w:t>
      </w:r>
      <w:r w:rsidRPr="00E03D6B">
        <w:rPr>
          <w:rFonts w:ascii="Times New Roman" w:hAnsi="Times New Roman" w:cs="Times New Roman"/>
          <w:lang w:val="en-GB"/>
        </w:rPr>
        <w:t>Norris P</w:t>
      </w:r>
      <w:r w:rsidRPr="00E03D6B">
        <w:rPr>
          <w:rFonts w:ascii="Times New Roman" w:hAnsi="Times New Roman" w:cs="Times New Roman"/>
          <w:lang w:val="en-US"/>
        </w:rPr>
        <w:t>.</w:t>
      </w:r>
      <w:r w:rsidRPr="00E03D6B">
        <w:rPr>
          <w:lang w:val="en-US"/>
        </w:rPr>
        <w:t xml:space="preserve"> </w:t>
      </w:r>
      <w:r w:rsidRPr="00E03D6B">
        <w:rPr>
          <w:rFonts w:ascii="Times New Roman" w:hAnsi="Times New Roman" w:cs="Times New Roman"/>
          <w:i/>
          <w:iCs/>
          <w:lang w:val="en-US"/>
        </w:rPr>
        <w:t>Digital divide: civic engagement, information poverty, and the Internet worldwide</w:t>
      </w:r>
      <w:r w:rsidRPr="00E03D6B">
        <w:rPr>
          <w:rFonts w:ascii="Times New Roman" w:hAnsi="Times New Roman" w:cs="Times New Roman"/>
          <w:lang w:val="en-US"/>
        </w:rPr>
        <w:t>. New York, 2001. 303 p.</w:t>
      </w:r>
    </w:p>
    <w:p w14:paraId="74BB5550" w14:textId="40356862" w:rsidR="00E03D6B" w:rsidRPr="00F42ACC" w:rsidRDefault="00E03D6B" w:rsidP="00E03D6B">
      <w:pPr>
        <w:ind w:firstLine="709"/>
        <w:jc w:val="both"/>
        <w:rPr>
          <w:rFonts w:ascii="Times New Roman" w:eastAsia="Times New Roman" w:hAnsi="Times New Roman" w:cs="Times New Roman"/>
          <w:lang w:eastAsia="ru-RU"/>
        </w:rPr>
      </w:pPr>
      <w:r w:rsidRPr="00E03D6B">
        <w:rPr>
          <w:rFonts w:ascii="Times New Roman" w:hAnsi="Times New Roman" w:cs="Times New Roman"/>
          <w:lang w:val="en-US"/>
        </w:rPr>
        <w:t xml:space="preserve">4. </w:t>
      </w:r>
      <w:r w:rsidRPr="00E03D6B">
        <w:rPr>
          <w:rFonts w:ascii="Times New Roman" w:eastAsia="Times New Roman" w:hAnsi="Times New Roman" w:cs="Times New Roman"/>
          <w:lang w:val="en-US" w:eastAsia="ru-RU"/>
        </w:rPr>
        <w:t xml:space="preserve">Yu R., Ellison N., McCammon R.,  </w:t>
      </w:r>
      <w:proofErr w:type="spellStart"/>
      <w:r w:rsidRPr="00E03D6B">
        <w:rPr>
          <w:rFonts w:ascii="Times New Roman" w:eastAsia="Times New Roman" w:hAnsi="Times New Roman" w:cs="Times New Roman"/>
          <w:lang w:val="en-US" w:eastAsia="ru-RU"/>
        </w:rPr>
        <w:t>Langa</w:t>
      </w:r>
      <w:proofErr w:type="spellEnd"/>
      <w:r w:rsidRPr="00E03D6B">
        <w:rPr>
          <w:rFonts w:ascii="Times New Roman" w:eastAsia="Times New Roman" w:hAnsi="Times New Roman" w:cs="Times New Roman"/>
          <w:lang w:val="en-US" w:eastAsia="ru-RU"/>
        </w:rPr>
        <w:t xml:space="preserve"> K. Mapping the two levels of digital divide: Internet access and social network site adoption among older adults in the USA. </w:t>
      </w:r>
      <w:r w:rsidRPr="00E03D6B">
        <w:rPr>
          <w:rFonts w:ascii="Times New Roman" w:eastAsia="Times New Roman" w:hAnsi="Times New Roman" w:cs="Times New Roman"/>
          <w:i/>
          <w:iCs/>
          <w:lang w:val="en-US" w:eastAsia="ru-RU"/>
        </w:rPr>
        <w:t>Information</w:t>
      </w:r>
      <w:r w:rsidRPr="00F42ACC">
        <w:rPr>
          <w:rFonts w:ascii="Times New Roman" w:eastAsia="Times New Roman" w:hAnsi="Times New Roman" w:cs="Times New Roman"/>
          <w:i/>
          <w:iCs/>
          <w:lang w:eastAsia="ru-RU"/>
        </w:rPr>
        <w:t xml:space="preserve">, </w:t>
      </w:r>
      <w:r w:rsidRPr="00E03D6B">
        <w:rPr>
          <w:rFonts w:ascii="Times New Roman" w:eastAsia="Times New Roman" w:hAnsi="Times New Roman" w:cs="Times New Roman"/>
          <w:i/>
          <w:iCs/>
          <w:lang w:val="en-US" w:eastAsia="ru-RU"/>
        </w:rPr>
        <w:t>Communication</w:t>
      </w:r>
      <w:r w:rsidRPr="00F42ACC">
        <w:rPr>
          <w:rFonts w:ascii="Times New Roman" w:eastAsia="Times New Roman" w:hAnsi="Times New Roman" w:cs="Times New Roman"/>
          <w:i/>
          <w:iCs/>
          <w:lang w:eastAsia="ru-RU"/>
        </w:rPr>
        <w:t xml:space="preserve"> &amp; </w:t>
      </w:r>
      <w:r w:rsidRPr="00E03D6B">
        <w:rPr>
          <w:rFonts w:ascii="Times New Roman" w:eastAsia="Times New Roman" w:hAnsi="Times New Roman" w:cs="Times New Roman"/>
          <w:i/>
          <w:iCs/>
          <w:lang w:val="en-US" w:eastAsia="ru-RU"/>
        </w:rPr>
        <w:t>Society</w:t>
      </w:r>
      <w:r w:rsidRPr="00F42ACC">
        <w:rPr>
          <w:rFonts w:ascii="Times New Roman" w:eastAsia="Times New Roman" w:hAnsi="Times New Roman" w:cs="Times New Roman"/>
          <w:lang w:eastAsia="ru-RU"/>
        </w:rPr>
        <w:t xml:space="preserve">, 2015. </w:t>
      </w:r>
      <w:r w:rsidRPr="00E03D6B">
        <w:rPr>
          <w:rFonts w:ascii="Times New Roman" w:eastAsia="Times New Roman" w:hAnsi="Times New Roman" w:cs="Times New Roman"/>
          <w:lang w:val="en-US" w:eastAsia="ru-RU"/>
        </w:rPr>
        <w:t>vol</w:t>
      </w:r>
      <w:r w:rsidRPr="00F42ACC">
        <w:rPr>
          <w:rFonts w:ascii="Times New Roman" w:eastAsia="Times New Roman" w:hAnsi="Times New Roman" w:cs="Times New Roman"/>
          <w:lang w:eastAsia="ru-RU"/>
        </w:rPr>
        <w:t xml:space="preserve">. 19, </w:t>
      </w:r>
      <w:r w:rsidRPr="00E03D6B">
        <w:rPr>
          <w:rFonts w:ascii="Times New Roman" w:eastAsia="Times New Roman" w:hAnsi="Times New Roman" w:cs="Times New Roman"/>
          <w:lang w:val="en-US" w:eastAsia="ru-RU"/>
        </w:rPr>
        <w:t>no</w:t>
      </w:r>
      <w:r w:rsidRPr="00F42ACC">
        <w:rPr>
          <w:rFonts w:ascii="Times New Roman" w:eastAsia="Times New Roman" w:hAnsi="Times New Roman" w:cs="Times New Roman"/>
          <w:lang w:eastAsia="ru-RU"/>
        </w:rPr>
        <w:t xml:space="preserve">. 10, </w:t>
      </w:r>
      <w:r w:rsidRPr="00E03D6B">
        <w:rPr>
          <w:rFonts w:ascii="Times New Roman" w:eastAsia="Times New Roman" w:hAnsi="Times New Roman" w:cs="Times New Roman"/>
          <w:lang w:val="en-GB" w:eastAsia="ru-RU"/>
        </w:rPr>
        <w:t>pp</w:t>
      </w:r>
      <w:r w:rsidRPr="00F42ACC">
        <w:rPr>
          <w:rFonts w:ascii="Times New Roman" w:eastAsia="Times New Roman" w:hAnsi="Times New Roman" w:cs="Times New Roman"/>
          <w:lang w:eastAsia="ru-RU"/>
        </w:rPr>
        <w:t>. 1445–1464.</w:t>
      </w:r>
    </w:p>
    <w:p w14:paraId="5BF252DD" w14:textId="7A61D6BA" w:rsidR="00E03D6B" w:rsidRPr="00F42ACC" w:rsidRDefault="00E03D6B" w:rsidP="00E03D6B">
      <w:pPr>
        <w:ind w:firstLine="709"/>
        <w:jc w:val="both"/>
        <w:rPr>
          <w:rFonts w:ascii="Times New Roman" w:eastAsia="Times New Roman" w:hAnsi="Times New Roman" w:cs="Times New Roman"/>
          <w:lang w:eastAsia="ru-RU"/>
        </w:rPr>
      </w:pPr>
    </w:p>
    <w:p w14:paraId="167793BC" w14:textId="731E08EC" w:rsidR="00E03D6B" w:rsidRPr="00A50AC5" w:rsidRDefault="00E03D6B" w:rsidP="00A50AC5">
      <w:pPr>
        <w:ind w:firstLine="709"/>
        <w:jc w:val="center"/>
        <w:rPr>
          <w:rFonts w:ascii="Times New Roman" w:eastAsia="Times New Roman" w:hAnsi="Times New Roman" w:cs="Times New Roman"/>
          <w:b/>
          <w:bCs/>
          <w:lang w:eastAsia="ru-RU"/>
        </w:rPr>
      </w:pPr>
      <w:r w:rsidRPr="00A50AC5">
        <w:rPr>
          <w:rFonts w:ascii="Times New Roman" w:eastAsia="Times New Roman" w:hAnsi="Times New Roman" w:cs="Times New Roman"/>
          <w:b/>
          <w:bCs/>
          <w:lang w:eastAsia="ru-RU"/>
        </w:rPr>
        <w:t>Информация об авторе</w:t>
      </w:r>
    </w:p>
    <w:p w14:paraId="6249365A" w14:textId="7B0E92E1" w:rsidR="00CC0935" w:rsidRDefault="00CC0935" w:rsidP="00A50AC5">
      <w:pPr>
        <w:ind w:firstLine="709"/>
        <w:jc w:val="both"/>
        <w:rPr>
          <w:rFonts w:ascii="Times New Roman" w:eastAsia="Times New Roman" w:hAnsi="Times New Roman" w:cs="Times New Roman"/>
          <w:lang w:eastAsia="ru-RU"/>
        </w:rPr>
      </w:pPr>
      <w:r>
        <w:rPr>
          <w:rFonts w:ascii="Times New Roman" w:eastAsia="Times New Roman" w:hAnsi="Times New Roman" w:cs="Times New Roman"/>
          <w:lang w:eastAsia="ru-RU"/>
        </w:rPr>
        <w:t xml:space="preserve">Лосев Никита Сергеевич (Россия, Тюмень) </w:t>
      </w:r>
      <w:r w:rsidR="0079633D">
        <w:rPr>
          <w:rFonts w:ascii="Times New Roman" w:eastAsia="Times New Roman" w:hAnsi="Times New Roman" w:cs="Times New Roman"/>
          <w:lang w:eastAsia="ru-RU"/>
        </w:rPr>
        <w:t>–</w:t>
      </w:r>
      <w:r>
        <w:rPr>
          <w:rFonts w:ascii="Times New Roman" w:eastAsia="Times New Roman" w:hAnsi="Times New Roman" w:cs="Times New Roman"/>
          <w:lang w:eastAsia="ru-RU"/>
        </w:rPr>
        <w:t xml:space="preserve"> </w:t>
      </w:r>
      <w:r w:rsidR="0079633D" w:rsidRPr="0079633D">
        <w:rPr>
          <w:rFonts w:ascii="Times New Roman" w:eastAsia="Times New Roman" w:hAnsi="Times New Roman" w:cs="Times New Roman"/>
          <w:lang w:eastAsia="ru-RU"/>
        </w:rPr>
        <w:t>студент 1 курса очной формы обучения магистратуры по общей и экономической социологии</w:t>
      </w:r>
      <w:r w:rsidR="0079633D">
        <w:rPr>
          <w:rFonts w:ascii="Times New Roman" w:eastAsia="Times New Roman" w:hAnsi="Times New Roman" w:cs="Times New Roman"/>
          <w:lang w:eastAsia="ru-RU"/>
        </w:rPr>
        <w:t xml:space="preserve">, </w:t>
      </w:r>
      <w:r w:rsidR="0079633D" w:rsidRPr="0079633D">
        <w:rPr>
          <w:rFonts w:ascii="Times New Roman" w:eastAsia="Times New Roman" w:hAnsi="Times New Roman" w:cs="Times New Roman"/>
          <w:lang w:eastAsia="ru-RU"/>
        </w:rPr>
        <w:t>ФГАОУ ВО «Тюменский государственный университет»</w:t>
      </w:r>
      <w:r w:rsidR="0079633D">
        <w:rPr>
          <w:rFonts w:ascii="Times New Roman" w:eastAsia="Times New Roman" w:hAnsi="Times New Roman" w:cs="Times New Roman"/>
          <w:lang w:eastAsia="ru-RU"/>
        </w:rPr>
        <w:t xml:space="preserve">  (</w:t>
      </w:r>
      <w:r w:rsidR="0079633D" w:rsidRPr="0079633D">
        <w:rPr>
          <w:rFonts w:ascii="Times New Roman" w:eastAsia="Times New Roman" w:hAnsi="Times New Roman" w:cs="Times New Roman"/>
          <w:lang w:eastAsia="ru-RU"/>
        </w:rPr>
        <w:t>625003</w:t>
      </w:r>
      <w:r w:rsidR="0079633D">
        <w:rPr>
          <w:rFonts w:ascii="Times New Roman" w:eastAsia="Times New Roman" w:hAnsi="Times New Roman" w:cs="Times New Roman"/>
          <w:lang w:eastAsia="ru-RU"/>
        </w:rPr>
        <w:t>,</w:t>
      </w:r>
      <w:r w:rsidR="0079633D" w:rsidRPr="0079633D">
        <w:rPr>
          <w:rFonts w:ascii="Times New Roman" w:eastAsia="Times New Roman" w:hAnsi="Times New Roman" w:cs="Times New Roman"/>
          <w:lang w:eastAsia="ru-RU"/>
        </w:rPr>
        <w:t xml:space="preserve"> </w:t>
      </w:r>
      <w:r w:rsidR="0079633D">
        <w:rPr>
          <w:rFonts w:ascii="Times New Roman" w:eastAsia="Times New Roman" w:hAnsi="Times New Roman" w:cs="Times New Roman"/>
          <w:lang w:eastAsia="ru-RU"/>
        </w:rPr>
        <w:t>Россия</w:t>
      </w:r>
      <w:r w:rsidR="0079633D" w:rsidRPr="0079633D">
        <w:rPr>
          <w:rFonts w:ascii="Times New Roman" w:eastAsia="Times New Roman" w:hAnsi="Times New Roman" w:cs="Times New Roman"/>
          <w:lang w:eastAsia="ru-RU"/>
        </w:rPr>
        <w:t>, г. Тюмень, ул. Володарского, д.6</w:t>
      </w:r>
      <w:r w:rsidR="0079633D">
        <w:rPr>
          <w:rFonts w:ascii="Times New Roman" w:hAnsi="Times New Roman" w:cs="Times New Roman"/>
        </w:rPr>
        <w:t xml:space="preserve">; </w:t>
      </w:r>
      <w:r w:rsidR="0079633D">
        <w:rPr>
          <w:rFonts w:ascii="Times New Roman" w:hAnsi="Times New Roman" w:cs="Times New Roman"/>
          <w:lang w:val="en-US"/>
        </w:rPr>
        <w:t>e</w:t>
      </w:r>
      <w:r w:rsidR="0079633D">
        <w:rPr>
          <w:rFonts w:ascii="Times New Roman" w:hAnsi="Times New Roman" w:cs="Times New Roman"/>
        </w:rPr>
        <w:t>-</w:t>
      </w:r>
      <w:r w:rsidR="0079633D">
        <w:rPr>
          <w:rFonts w:ascii="Times New Roman" w:hAnsi="Times New Roman" w:cs="Times New Roman"/>
          <w:lang w:val="en-US"/>
        </w:rPr>
        <w:t>mail</w:t>
      </w:r>
      <w:r w:rsidR="0079633D">
        <w:rPr>
          <w:rFonts w:ascii="Times New Roman" w:hAnsi="Times New Roman" w:cs="Times New Roman"/>
        </w:rPr>
        <w:t xml:space="preserve">: </w:t>
      </w:r>
      <w:r w:rsidR="0079633D" w:rsidRPr="0079633D">
        <w:rPr>
          <w:rFonts w:ascii="Times New Roman" w:hAnsi="Times New Roman" w:cs="Times New Roman"/>
          <w:u w:val="single"/>
          <w:lang w:val="en-US"/>
        </w:rPr>
        <w:t>stud0000227734@utmn.ru</w:t>
      </w:r>
      <w:r w:rsidR="0079633D">
        <w:rPr>
          <w:rFonts w:ascii="Times New Roman" w:eastAsia="Times New Roman" w:hAnsi="Times New Roman" w:cs="Times New Roman"/>
          <w:lang w:eastAsia="ru-RU"/>
        </w:rPr>
        <w:t>)</w:t>
      </w:r>
    </w:p>
    <w:p w14:paraId="470CD83A" w14:textId="1695A3FD" w:rsidR="0079633D" w:rsidRDefault="0079633D" w:rsidP="00A50AC5">
      <w:pPr>
        <w:ind w:firstLine="709"/>
        <w:jc w:val="both"/>
        <w:rPr>
          <w:rFonts w:ascii="Times New Roman" w:eastAsia="Times New Roman" w:hAnsi="Times New Roman" w:cs="Times New Roman"/>
          <w:lang w:eastAsia="ru-RU"/>
        </w:rPr>
      </w:pPr>
      <w:r>
        <w:rPr>
          <w:rFonts w:ascii="Times New Roman" w:eastAsia="Times New Roman" w:hAnsi="Times New Roman" w:cs="Times New Roman"/>
          <w:lang w:eastAsia="ru-RU"/>
        </w:rPr>
        <w:t xml:space="preserve">Мальцева Наталья Владимировна (Россия, Тюмень) – </w:t>
      </w:r>
      <w:r w:rsidRPr="0079633D">
        <w:rPr>
          <w:rFonts w:ascii="Times New Roman" w:eastAsia="Times New Roman" w:hAnsi="Times New Roman" w:cs="Times New Roman"/>
          <w:lang w:eastAsia="ru-RU"/>
        </w:rPr>
        <w:t>кандидат социологических наук, доцент кафедры общей и экономической социологии</w:t>
      </w:r>
      <w:r>
        <w:rPr>
          <w:rFonts w:ascii="Times New Roman" w:eastAsia="Times New Roman" w:hAnsi="Times New Roman" w:cs="Times New Roman"/>
          <w:lang w:eastAsia="ru-RU"/>
        </w:rPr>
        <w:t xml:space="preserve">, </w:t>
      </w:r>
      <w:r w:rsidRPr="0079633D">
        <w:rPr>
          <w:rFonts w:ascii="Times New Roman" w:eastAsia="Times New Roman" w:hAnsi="Times New Roman" w:cs="Times New Roman"/>
          <w:lang w:eastAsia="ru-RU"/>
        </w:rPr>
        <w:t>ФГАОУ ВО «Тюменский государственный университет»</w:t>
      </w:r>
      <w:r>
        <w:rPr>
          <w:rFonts w:ascii="Times New Roman" w:eastAsia="Times New Roman" w:hAnsi="Times New Roman" w:cs="Times New Roman"/>
          <w:lang w:eastAsia="ru-RU"/>
        </w:rPr>
        <w:t xml:space="preserve"> (</w:t>
      </w:r>
      <w:r w:rsidRPr="0079633D">
        <w:rPr>
          <w:rFonts w:ascii="Times New Roman" w:eastAsia="Times New Roman" w:hAnsi="Times New Roman" w:cs="Times New Roman"/>
          <w:lang w:eastAsia="ru-RU"/>
        </w:rPr>
        <w:t>625003</w:t>
      </w:r>
      <w:r>
        <w:rPr>
          <w:rFonts w:ascii="Times New Roman" w:eastAsia="Times New Roman" w:hAnsi="Times New Roman" w:cs="Times New Roman"/>
          <w:lang w:eastAsia="ru-RU"/>
        </w:rPr>
        <w:t>,</w:t>
      </w:r>
      <w:r w:rsidRPr="0079633D">
        <w:rPr>
          <w:rFonts w:ascii="Times New Roman" w:eastAsia="Times New Roman" w:hAnsi="Times New Roman" w:cs="Times New Roman"/>
          <w:lang w:eastAsia="ru-RU"/>
        </w:rPr>
        <w:t xml:space="preserve"> </w:t>
      </w:r>
      <w:r>
        <w:rPr>
          <w:rFonts w:ascii="Times New Roman" w:eastAsia="Times New Roman" w:hAnsi="Times New Roman" w:cs="Times New Roman"/>
          <w:lang w:eastAsia="ru-RU"/>
        </w:rPr>
        <w:t>Россия</w:t>
      </w:r>
      <w:r w:rsidRPr="0079633D">
        <w:rPr>
          <w:rFonts w:ascii="Times New Roman" w:eastAsia="Times New Roman" w:hAnsi="Times New Roman" w:cs="Times New Roman"/>
          <w:lang w:eastAsia="ru-RU"/>
        </w:rPr>
        <w:t>, г. Тюмень, ул. Володарского, д.6</w:t>
      </w:r>
      <w:r>
        <w:rPr>
          <w:rFonts w:ascii="Times New Roman" w:hAnsi="Times New Roman" w:cs="Times New Roman"/>
        </w:rPr>
        <w:t xml:space="preserve">; </w:t>
      </w:r>
      <w:r>
        <w:rPr>
          <w:rFonts w:ascii="Times New Roman" w:hAnsi="Times New Roman" w:cs="Times New Roman"/>
          <w:lang w:val="en-US"/>
        </w:rPr>
        <w:t>e</w:t>
      </w:r>
      <w:r>
        <w:rPr>
          <w:rFonts w:ascii="Times New Roman" w:hAnsi="Times New Roman" w:cs="Times New Roman"/>
        </w:rPr>
        <w:t>-</w:t>
      </w:r>
      <w:r>
        <w:rPr>
          <w:rFonts w:ascii="Times New Roman" w:hAnsi="Times New Roman" w:cs="Times New Roman"/>
          <w:lang w:val="en-US"/>
        </w:rPr>
        <w:t>mail</w:t>
      </w:r>
      <w:r>
        <w:rPr>
          <w:rFonts w:ascii="Times New Roman" w:hAnsi="Times New Roman" w:cs="Times New Roman"/>
        </w:rPr>
        <w:t xml:space="preserve">: </w:t>
      </w:r>
      <w:r w:rsidRPr="0079633D">
        <w:rPr>
          <w:rFonts w:ascii="Times New Roman" w:hAnsi="Times New Roman" w:cs="Times New Roman"/>
          <w:u w:val="single"/>
          <w:lang w:val="en-US"/>
        </w:rPr>
        <w:t>n.v.malceva@utmn.ru</w:t>
      </w:r>
      <w:r>
        <w:rPr>
          <w:rFonts w:ascii="Times New Roman" w:eastAsia="Times New Roman" w:hAnsi="Times New Roman" w:cs="Times New Roman"/>
          <w:lang w:eastAsia="ru-RU"/>
        </w:rPr>
        <w:t>)</w:t>
      </w:r>
    </w:p>
    <w:p w14:paraId="652AA225" w14:textId="07E96F41" w:rsidR="0079633D" w:rsidRDefault="0079633D" w:rsidP="0079633D">
      <w:pPr>
        <w:ind w:firstLine="709"/>
        <w:jc w:val="both"/>
        <w:rPr>
          <w:rFonts w:ascii="Times New Roman" w:hAnsi="Times New Roman" w:cs="Times New Roman"/>
        </w:rPr>
      </w:pPr>
    </w:p>
    <w:p w14:paraId="4FA8EC01" w14:textId="77777777" w:rsidR="0079633D" w:rsidRDefault="0079633D" w:rsidP="0079633D">
      <w:pPr>
        <w:ind w:firstLine="709"/>
        <w:jc w:val="right"/>
        <w:rPr>
          <w:rFonts w:ascii="Times New Roman" w:hAnsi="Times New Roman" w:cs="Times New Roman"/>
          <w:b/>
          <w:shd w:val="clear" w:color="auto" w:fill="FFFFFF"/>
          <w:lang w:val="en-US"/>
        </w:rPr>
      </w:pPr>
      <w:proofErr w:type="spellStart"/>
      <w:r w:rsidRPr="0079633D">
        <w:rPr>
          <w:rFonts w:ascii="Times New Roman" w:hAnsi="Times New Roman" w:cs="Times New Roman"/>
          <w:b/>
          <w:shd w:val="clear" w:color="auto" w:fill="FFFFFF"/>
          <w:lang w:val="en-US"/>
        </w:rPr>
        <w:t>Losev</w:t>
      </w:r>
      <w:proofErr w:type="spellEnd"/>
      <w:r w:rsidRPr="0079633D">
        <w:rPr>
          <w:rFonts w:ascii="Times New Roman" w:hAnsi="Times New Roman" w:cs="Times New Roman"/>
          <w:b/>
          <w:shd w:val="clear" w:color="auto" w:fill="FFFFFF"/>
          <w:lang w:val="en-US"/>
        </w:rPr>
        <w:t xml:space="preserve"> N.S., Maltseva N.V.</w:t>
      </w:r>
    </w:p>
    <w:p w14:paraId="46D3F2A9" w14:textId="781B8E46" w:rsidR="0079633D" w:rsidRDefault="0079633D" w:rsidP="0079633D">
      <w:pPr>
        <w:ind w:firstLine="709"/>
        <w:jc w:val="center"/>
        <w:rPr>
          <w:rFonts w:ascii="Times New Roman" w:hAnsi="Times New Roman" w:cs="Times New Roman"/>
          <w:b/>
          <w:bCs/>
          <w:lang w:val="en-US"/>
        </w:rPr>
      </w:pPr>
      <w:r w:rsidRPr="0079633D">
        <w:rPr>
          <w:rFonts w:ascii="Times New Roman" w:hAnsi="Times New Roman" w:cs="Times New Roman"/>
          <w:b/>
          <w:bCs/>
          <w:lang w:val="en-US"/>
        </w:rPr>
        <w:t>DIGITAL INEQUALITY IN SOCIAL NETWORKS: AN ANALYSIS OF FACTORS IN THE GLOBAL SPACE AND RUSSIA</w:t>
      </w:r>
    </w:p>
    <w:p w14:paraId="542DF955" w14:textId="77777777" w:rsidR="0079633D" w:rsidRDefault="0079633D" w:rsidP="0079633D">
      <w:pPr>
        <w:ind w:firstLine="709"/>
        <w:jc w:val="center"/>
        <w:rPr>
          <w:rFonts w:ascii="Times New Roman" w:hAnsi="Times New Roman" w:cs="Times New Roman"/>
          <w:b/>
          <w:bCs/>
          <w:lang w:val="en-US"/>
        </w:rPr>
      </w:pPr>
    </w:p>
    <w:p w14:paraId="2A0235E7" w14:textId="3D91F598" w:rsidR="0079633D" w:rsidRPr="00787187" w:rsidRDefault="0079633D" w:rsidP="0079633D">
      <w:pPr>
        <w:ind w:firstLine="709"/>
        <w:jc w:val="both"/>
        <w:rPr>
          <w:rFonts w:ascii="Times New Roman" w:hAnsi="Times New Roman" w:cs="Times New Roman"/>
          <w:lang w:val="en-US"/>
        </w:rPr>
      </w:pPr>
      <w:r>
        <w:rPr>
          <w:rFonts w:ascii="Times New Roman" w:hAnsi="Times New Roman" w:cs="Times New Roman"/>
          <w:b/>
          <w:lang w:val="en-US"/>
        </w:rPr>
        <w:t xml:space="preserve">Abstract. </w:t>
      </w:r>
      <w:r w:rsidR="00787187" w:rsidRPr="00787187">
        <w:rPr>
          <w:rFonts w:ascii="Times New Roman" w:hAnsi="Times New Roman" w:cs="Times New Roman"/>
          <w:lang w:val="en-US"/>
        </w:rPr>
        <w:t>The article discusses the importance of expanding Internet access not only in terms of increasing the number of users, but also the quality of the connection. The article examines the impact of armed conflicts and political restrictions on access to Internet resources, as well as the role of infrastructure in this process.</w:t>
      </w:r>
    </w:p>
    <w:p w14:paraId="3CFC0199" w14:textId="6BF7FDD8" w:rsidR="0079633D" w:rsidRDefault="0079633D" w:rsidP="0079633D">
      <w:pPr>
        <w:ind w:firstLine="709"/>
        <w:jc w:val="both"/>
        <w:rPr>
          <w:rFonts w:ascii="Times New Roman" w:hAnsi="Times New Roman" w:cs="Times New Roman"/>
          <w:lang w:val="en-US"/>
        </w:rPr>
      </w:pPr>
      <w:r>
        <w:rPr>
          <w:rFonts w:ascii="Times New Roman" w:hAnsi="Times New Roman" w:cs="Times New Roman"/>
          <w:b/>
          <w:lang w:val="en-US"/>
        </w:rPr>
        <w:lastRenderedPageBreak/>
        <w:t>Keywords:</w:t>
      </w:r>
      <w:r>
        <w:rPr>
          <w:rFonts w:ascii="Times New Roman" w:hAnsi="Times New Roman" w:cs="Times New Roman"/>
          <w:lang w:val="en-US"/>
        </w:rPr>
        <w:t xml:space="preserve"> </w:t>
      </w:r>
      <w:r w:rsidRPr="0079633D">
        <w:rPr>
          <w:rFonts w:ascii="Times New Roman" w:hAnsi="Times New Roman" w:cs="Times New Roman"/>
          <w:lang w:val="en-US"/>
        </w:rPr>
        <w:t xml:space="preserve">internet, digital inequality, Internet access, inequality factors, </w:t>
      </w:r>
      <w:proofErr w:type="spellStart"/>
      <w:r w:rsidRPr="0079633D">
        <w:rPr>
          <w:rFonts w:ascii="Times New Roman" w:hAnsi="Times New Roman" w:cs="Times New Roman"/>
          <w:lang w:val="en-US"/>
        </w:rPr>
        <w:t>internetization</w:t>
      </w:r>
      <w:proofErr w:type="spellEnd"/>
      <w:r w:rsidRPr="0079633D">
        <w:rPr>
          <w:rFonts w:ascii="Times New Roman" w:hAnsi="Times New Roman" w:cs="Times New Roman"/>
          <w:lang w:val="en-US"/>
        </w:rPr>
        <w:t>.</w:t>
      </w:r>
    </w:p>
    <w:p w14:paraId="529359EF" w14:textId="77777777" w:rsidR="0079633D" w:rsidRDefault="0079633D" w:rsidP="00A50AC5">
      <w:pPr>
        <w:jc w:val="both"/>
        <w:rPr>
          <w:rFonts w:ascii="Times New Roman" w:hAnsi="Times New Roman" w:cs="Times New Roman"/>
          <w:lang w:val="en-US"/>
        </w:rPr>
      </w:pPr>
    </w:p>
    <w:p w14:paraId="4C9FB49D" w14:textId="77777777" w:rsidR="00A50AC5" w:rsidRDefault="00A50AC5" w:rsidP="0079633D">
      <w:pPr>
        <w:ind w:firstLine="709"/>
        <w:jc w:val="center"/>
        <w:rPr>
          <w:rFonts w:ascii="Times New Roman" w:hAnsi="Times New Roman" w:cs="Times New Roman"/>
          <w:b/>
          <w:bCs/>
          <w:lang w:val="en-US"/>
        </w:rPr>
      </w:pPr>
    </w:p>
    <w:p w14:paraId="3D88790B" w14:textId="77777777" w:rsidR="00A50AC5" w:rsidRDefault="00A50AC5" w:rsidP="0079633D">
      <w:pPr>
        <w:ind w:firstLine="709"/>
        <w:jc w:val="center"/>
        <w:rPr>
          <w:rFonts w:ascii="Times New Roman" w:hAnsi="Times New Roman" w:cs="Times New Roman"/>
          <w:b/>
          <w:bCs/>
          <w:lang w:val="en-US"/>
        </w:rPr>
      </w:pPr>
    </w:p>
    <w:p w14:paraId="58720C80" w14:textId="25E0D642" w:rsidR="0079633D" w:rsidRDefault="0079633D" w:rsidP="0079633D">
      <w:pPr>
        <w:ind w:firstLine="709"/>
        <w:jc w:val="center"/>
        <w:rPr>
          <w:rFonts w:ascii="Times New Roman" w:hAnsi="Times New Roman" w:cs="Times New Roman"/>
          <w:b/>
          <w:bCs/>
          <w:lang w:val="en-US"/>
        </w:rPr>
      </w:pPr>
      <w:r>
        <w:rPr>
          <w:rFonts w:ascii="Times New Roman" w:hAnsi="Times New Roman" w:cs="Times New Roman"/>
          <w:b/>
          <w:bCs/>
          <w:lang w:val="en-US"/>
        </w:rPr>
        <w:t>About the author</w:t>
      </w:r>
    </w:p>
    <w:p w14:paraId="4A06EB19" w14:textId="677D597E" w:rsidR="0079633D" w:rsidRPr="0079633D" w:rsidRDefault="0079633D" w:rsidP="0079633D">
      <w:pPr>
        <w:ind w:firstLine="709"/>
        <w:jc w:val="both"/>
        <w:rPr>
          <w:rFonts w:ascii="Times New Roman" w:hAnsi="Times New Roman" w:cs="Times New Roman"/>
          <w:lang w:val="en-US"/>
        </w:rPr>
      </w:pPr>
      <w:r w:rsidRPr="0079633D">
        <w:rPr>
          <w:rFonts w:ascii="Times New Roman" w:hAnsi="Times New Roman" w:cs="Times New Roman"/>
          <w:lang w:val="en-US"/>
        </w:rPr>
        <w:t xml:space="preserve">Nikita </w:t>
      </w:r>
      <w:proofErr w:type="spellStart"/>
      <w:r w:rsidRPr="0079633D">
        <w:rPr>
          <w:rFonts w:ascii="Times New Roman" w:hAnsi="Times New Roman" w:cs="Times New Roman"/>
          <w:lang w:val="en-US"/>
        </w:rPr>
        <w:t>Sergeevich</w:t>
      </w:r>
      <w:proofErr w:type="spellEnd"/>
      <w:r w:rsidRPr="0079633D">
        <w:rPr>
          <w:rFonts w:ascii="Times New Roman" w:hAnsi="Times New Roman" w:cs="Times New Roman"/>
          <w:lang w:val="en-US"/>
        </w:rPr>
        <w:t xml:space="preserve"> </w:t>
      </w:r>
      <w:proofErr w:type="spellStart"/>
      <w:r w:rsidRPr="0079633D">
        <w:rPr>
          <w:rFonts w:ascii="Times New Roman" w:hAnsi="Times New Roman" w:cs="Times New Roman"/>
          <w:lang w:val="en-US"/>
        </w:rPr>
        <w:t>Losev</w:t>
      </w:r>
      <w:proofErr w:type="spellEnd"/>
      <w:r w:rsidRPr="0079633D">
        <w:rPr>
          <w:rFonts w:ascii="Times New Roman" w:hAnsi="Times New Roman" w:cs="Times New Roman"/>
          <w:lang w:val="en-US"/>
        </w:rPr>
        <w:t xml:space="preserve"> (Russia, Tyumen) – 1st year full-time student of the Master's degree in General and Economic Sociology, Tyumen State University (</w:t>
      </w:r>
      <w:r w:rsidR="00A50AC5" w:rsidRPr="0079633D">
        <w:rPr>
          <w:rFonts w:ascii="Times New Roman" w:hAnsi="Times New Roman" w:cs="Times New Roman"/>
          <w:lang w:val="en-US"/>
        </w:rPr>
        <w:t>6250036</w:t>
      </w:r>
      <w:r w:rsidR="00A50AC5">
        <w:rPr>
          <w:rFonts w:ascii="Times New Roman" w:hAnsi="Times New Roman" w:cs="Times New Roman"/>
          <w:lang w:val="en-US"/>
        </w:rPr>
        <w:t xml:space="preserve">, </w:t>
      </w:r>
      <w:r w:rsidR="00A50AC5" w:rsidRPr="0079633D">
        <w:rPr>
          <w:rFonts w:ascii="Times New Roman" w:hAnsi="Times New Roman" w:cs="Times New Roman"/>
          <w:lang w:val="en-US"/>
        </w:rPr>
        <w:t>Russia</w:t>
      </w:r>
      <w:r w:rsidR="00A50AC5">
        <w:rPr>
          <w:rFonts w:ascii="Times New Roman" w:hAnsi="Times New Roman" w:cs="Times New Roman"/>
          <w:lang w:val="en-US"/>
        </w:rPr>
        <w:t xml:space="preserve">, </w:t>
      </w:r>
      <w:r w:rsidR="00A50AC5" w:rsidRPr="0079633D">
        <w:rPr>
          <w:rFonts w:ascii="Times New Roman" w:hAnsi="Times New Roman" w:cs="Times New Roman"/>
          <w:lang w:val="en-US"/>
        </w:rPr>
        <w:t>Tyumen</w:t>
      </w:r>
      <w:r w:rsidR="00A50AC5">
        <w:rPr>
          <w:rFonts w:ascii="Times New Roman" w:hAnsi="Times New Roman" w:cs="Times New Roman"/>
          <w:lang w:val="en-US"/>
        </w:rPr>
        <w:t>,</w:t>
      </w:r>
      <w:r w:rsidR="00A50AC5" w:rsidRPr="0079633D">
        <w:rPr>
          <w:rFonts w:ascii="Times New Roman" w:hAnsi="Times New Roman" w:cs="Times New Roman"/>
          <w:lang w:val="en-US"/>
        </w:rPr>
        <w:t xml:space="preserve"> </w:t>
      </w:r>
      <w:proofErr w:type="spellStart"/>
      <w:r w:rsidRPr="0079633D">
        <w:rPr>
          <w:rFonts w:ascii="Times New Roman" w:hAnsi="Times New Roman" w:cs="Times New Roman"/>
          <w:lang w:val="en-US"/>
        </w:rPr>
        <w:t>Volodarsky</w:t>
      </w:r>
      <w:proofErr w:type="spellEnd"/>
      <w:r w:rsidRPr="0079633D">
        <w:rPr>
          <w:rFonts w:ascii="Times New Roman" w:hAnsi="Times New Roman" w:cs="Times New Roman"/>
          <w:lang w:val="en-US"/>
        </w:rPr>
        <w:t xml:space="preserve"> str., </w:t>
      </w:r>
      <w:r w:rsidR="00A50AC5">
        <w:rPr>
          <w:rFonts w:ascii="Times New Roman" w:hAnsi="Times New Roman" w:cs="Times New Roman"/>
          <w:lang w:val="en-US"/>
        </w:rPr>
        <w:t>6</w:t>
      </w:r>
      <w:r w:rsidRPr="0079633D">
        <w:rPr>
          <w:rFonts w:ascii="Times New Roman" w:hAnsi="Times New Roman" w:cs="Times New Roman"/>
          <w:lang w:val="en-US"/>
        </w:rPr>
        <w:t xml:space="preserve">; e-mail: </w:t>
      </w:r>
      <w:r w:rsidRPr="0079633D">
        <w:rPr>
          <w:rFonts w:ascii="Times New Roman" w:hAnsi="Times New Roman" w:cs="Times New Roman"/>
          <w:u w:val="single"/>
          <w:lang w:val="en-US"/>
        </w:rPr>
        <w:t>stud0000227734@utmn.ru</w:t>
      </w:r>
      <w:r w:rsidRPr="0079633D">
        <w:rPr>
          <w:rFonts w:ascii="Times New Roman" w:hAnsi="Times New Roman" w:cs="Times New Roman"/>
          <w:lang w:val="en-US"/>
        </w:rPr>
        <w:t>)</w:t>
      </w:r>
    </w:p>
    <w:p w14:paraId="4FE3E8CF" w14:textId="4158DE12" w:rsidR="0079633D" w:rsidRPr="0079633D" w:rsidRDefault="0079633D" w:rsidP="0079633D">
      <w:pPr>
        <w:ind w:firstLine="709"/>
        <w:jc w:val="both"/>
        <w:rPr>
          <w:rFonts w:ascii="Times New Roman" w:hAnsi="Times New Roman" w:cs="Times New Roman"/>
          <w:lang w:val="en-US"/>
        </w:rPr>
      </w:pPr>
      <w:r w:rsidRPr="0079633D">
        <w:rPr>
          <w:rFonts w:ascii="Times New Roman" w:hAnsi="Times New Roman" w:cs="Times New Roman"/>
          <w:lang w:val="en-US"/>
        </w:rPr>
        <w:t>Maltseva Natalia Vladimirovna (Russia, Tyumen) – Candidate of Sociological Sciences Associate Professor of the Department of General and Economic Sociology, Tyumen State University (</w:t>
      </w:r>
      <w:r w:rsidR="00A50AC5" w:rsidRPr="0079633D">
        <w:rPr>
          <w:rFonts w:ascii="Times New Roman" w:hAnsi="Times New Roman" w:cs="Times New Roman"/>
          <w:lang w:val="en-US"/>
        </w:rPr>
        <w:t>6250036</w:t>
      </w:r>
      <w:r w:rsidR="00A50AC5">
        <w:rPr>
          <w:rFonts w:ascii="Times New Roman" w:hAnsi="Times New Roman" w:cs="Times New Roman"/>
          <w:lang w:val="en-US"/>
        </w:rPr>
        <w:t xml:space="preserve">, </w:t>
      </w:r>
      <w:r w:rsidR="00A50AC5" w:rsidRPr="0079633D">
        <w:rPr>
          <w:rFonts w:ascii="Times New Roman" w:hAnsi="Times New Roman" w:cs="Times New Roman"/>
          <w:lang w:val="en-US"/>
        </w:rPr>
        <w:t>Russia</w:t>
      </w:r>
      <w:r w:rsidR="00A50AC5">
        <w:rPr>
          <w:rFonts w:ascii="Times New Roman" w:hAnsi="Times New Roman" w:cs="Times New Roman"/>
          <w:lang w:val="en-US"/>
        </w:rPr>
        <w:t xml:space="preserve">, </w:t>
      </w:r>
      <w:r w:rsidR="00A50AC5" w:rsidRPr="0079633D">
        <w:rPr>
          <w:rFonts w:ascii="Times New Roman" w:hAnsi="Times New Roman" w:cs="Times New Roman"/>
          <w:lang w:val="en-US"/>
        </w:rPr>
        <w:t>Tyumen</w:t>
      </w:r>
      <w:r w:rsidR="00A50AC5">
        <w:rPr>
          <w:rFonts w:ascii="Times New Roman" w:hAnsi="Times New Roman" w:cs="Times New Roman"/>
          <w:lang w:val="en-US"/>
        </w:rPr>
        <w:t>,</w:t>
      </w:r>
      <w:r w:rsidR="00A50AC5" w:rsidRPr="0079633D">
        <w:rPr>
          <w:rFonts w:ascii="Times New Roman" w:hAnsi="Times New Roman" w:cs="Times New Roman"/>
          <w:lang w:val="en-US"/>
        </w:rPr>
        <w:t xml:space="preserve"> </w:t>
      </w:r>
      <w:proofErr w:type="spellStart"/>
      <w:r w:rsidR="00A50AC5" w:rsidRPr="0079633D">
        <w:rPr>
          <w:rFonts w:ascii="Times New Roman" w:hAnsi="Times New Roman" w:cs="Times New Roman"/>
          <w:lang w:val="en-US"/>
        </w:rPr>
        <w:t>Volodarsky</w:t>
      </w:r>
      <w:proofErr w:type="spellEnd"/>
      <w:r w:rsidR="00A50AC5" w:rsidRPr="0079633D">
        <w:rPr>
          <w:rFonts w:ascii="Times New Roman" w:hAnsi="Times New Roman" w:cs="Times New Roman"/>
          <w:lang w:val="en-US"/>
        </w:rPr>
        <w:t xml:space="preserve"> str., </w:t>
      </w:r>
      <w:r w:rsidR="00A50AC5">
        <w:rPr>
          <w:rFonts w:ascii="Times New Roman" w:hAnsi="Times New Roman" w:cs="Times New Roman"/>
          <w:lang w:val="en-US"/>
        </w:rPr>
        <w:t>6</w:t>
      </w:r>
      <w:r w:rsidRPr="0079633D">
        <w:rPr>
          <w:rFonts w:ascii="Times New Roman" w:hAnsi="Times New Roman" w:cs="Times New Roman"/>
          <w:lang w:val="en-US"/>
        </w:rPr>
        <w:t xml:space="preserve">; e-mail: </w:t>
      </w:r>
      <w:r w:rsidRPr="0079633D">
        <w:rPr>
          <w:rFonts w:ascii="Times New Roman" w:hAnsi="Times New Roman" w:cs="Times New Roman"/>
          <w:u w:val="single"/>
          <w:lang w:val="en-US"/>
        </w:rPr>
        <w:t>n.v.malceva@utmn.ru</w:t>
      </w:r>
      <w:r w:rsidRPr="0079633D">
        <w:rPr>
          <w:rFonts w:ascii="Times New Roman" w:hAnsi="Times New Roman" w:cs="Times New Roman"/>
          <w:lang w:val="en-US"/>
        </w:rPr>
        <w:t>)</w:t>
      </w:r>
    </w:p>
    <w:p w14:paraId="5A338E39" w14:textId="77777777" w:rsidR="0079633D" w:rsidRDefault="0079633D" w:rsidP="0079633D">
      <w:pPr>
        <w:ind w:firstLine="709"/>
        <w:jc w:val="both"/>
        <w:rPr>
          <w:rFonts w:ascii="Times New Roman" w:hAnsi="Times New Roman" w:cs="Times New Roman"/>
          <w:iCs/>
          <w:lang w:val="en-US"/>
        </w:rPr>
      </w:pPr>
    </w:p>
    <w:p w14:paraId="75673EB6" w14:textId="77777777" w:rsidR="0079633D" w:rsidRDefault="0079633D" w:rsidP="0079633D">
      <w:pPr>
        <w:jc w:val="center"/>
        <w:rPr>
          <w:rFonts w:ascii="Times New Roman" w:hAnsi="Times New Roman" w:cs="Times New Roman"/>
          <w:b/>
          <w:lang w:val="en-US"/>
        </w:rPr>
      </w:pPr>
      <w:r>
        <w:rPr>
          <w:rFonts w:ascii="Times New Roman" w:hAnsi="Times New Roman" w:cs="Times New Roman"/>
          <w:b/>
          <w:lang w:val="en-US"/>
        </w:rPr>
        <w:t>References</w:t>
      </w:r>
    </w:p>
    <w:p w14:paraId="6DD77495" w14:textId="6DA20467" w:rsidR="0079633D" w:rsidRPr="0079633D" w:rsidRDefault="0079633D" w:rsidP="0079633D">
      <w:pPr>
        <w:ind w:firstLine="709"/>
        <w:jc w:val="both"/>
        <w:rPr>
          <w:rFonts w:ascii="Times New Roman" w:hAnsi="Times New Roman" w:cs="Times New Roman"/>
          <w:bCs/>
          <w:iCs/>
          <w:shd w:val="clear" w:color="auto" w:fill="FFFFFF"/>
          <w:lang w:val="en-US"/>
        </w:rPr>
      </w:pPr>
      <w:r w:rsidRPr="0079633D">
        <w:rPr>
          <w:rFonts w:ascii="Times New Roman" w:hAnsi="Times New Roman" w:cs="Times New Roman"/>
          <w:bCs/>
          <w:iCs/>
          <w:shd w:val="clear" w:color="auto" w:fill="FFFFFF"/>
          <w:lang w:val="en-US"/>
        </w:rPr>
        <w:t xml:space="preserve">1. </w:t>
      </w:r>
      <w:proofErr w:type="spellStart"/>
      <w:r w:rsidRPr="0079633D">
        <w:rPr>
          <w:rFonts w:ascii="Times New Roman" w:hAnsi="Times New Roman" w:cs="Times New Roman"/>
          <w:bCs/>
          <w:iCs/>
          <w:shd w:val="clear" w:color="auto" w:fill="FFFFFF"/>
          <w:lang w:val="en-US"/>
        </w:rPr>
        <w:t>Brodovskaya</w:t>
      </w:r>
      <w:proofErr w:type="spellEnd"/>
      <w:r w:rsidRPr="0079633D">
        <w:rPr>
          <w:rFonts w:ascii="Times New Roman" w:hAnsi="Times New Roman" w:cs="Times New Roman"/>
          <w:bCs/>
          <w:iCs/>
          <w:shd w:val="clear" w:color="auto" w:fill="FFFFFF"/>
          <w:lang w:val="en-US"/>
        </w:rPr>
        <w:t xml:space="preserve"> E. V., </w:t>
      </w:r>
      <w:proofErr w:type="spellStart"/>
      <w:r w:rsidRPr="0079633D">
        <w:rPr>
          <w:rFonts w:ascii="Times New Roman" w:hAnsi="Times New Roman" w:cs="Times New Roman"/>
          <w:bCs/>
          <w:iCs/>
          <w:shd w:val="clear" w:color="auto" w:fill="FFFFFF"/>
          <w:lang w:val="en-US"/>
        </w:rPr>
        <w:t>Shumilova</w:t>
      </w:r>
      <w:proofErr w:type="spellEnd"/>
      <w:r w:rsidRPr="0079633D">
        <w:rPr>
          <w:rFonts w:ascii="Times New Roman" w:hAnsi="Times New Roman" w:cs="Times New Roman"/>
          <w:bCs/>
          <w:iCs/>
          <w:shd w:val="clear" w:color="auto" w:fill="FFFFFF"/>
          <w:lang w:val="en-US"/>
        </w:rPr>
        <w:t xml:space="preserve"> O. E. Russian users and non-users: complicity and voluntary associations // Monitoring of public opinion Russia : Economic and social changes. 2013. No. 3 (115). </w:t>
      </w:r>
      <w:r w:rsidR="00A50AC5">
        <w:rPr>
          <w:rFonts w:ascii="Times New Roman" w:hAnsi="Times New Roman" w:cs="Times New Roman"/>
          <w:bCs/>
          <w:iCs/>
          <w:shd w:val="clear" w:color="auto" w:fill="FFFFFF"/>
          <w:lang w:val="en-US"/>
        </w:rPr>
        <w:t>pp</w:t>
      </w:r>
      <w:r w:rsidRPr="0079633D">
        <w:rPr>
          <w:rFonts w:ascii="Times New Roman" w:hAnsi="Times New Roman" w:cs="Times New Roman"/>
          <w:bCs/>
          <w:iCs/>
          <w:shd w:val="clear" w:color="auto" w:fill="FFFFFF"/>
          <w:lang w:val="en-US"/>
        </w:rPr>
        <w:t>. 5-18.</w:t>
      </w:r>
    </w:p>
    <w:p w14:paraId="7DA06EE3" w14:textId="77777777" w:rsidR="0079633D" w:rsidRPr="0079633D" w:rsidRDefault="0079633D" w:rsidP="0079633D">
      <w:pPr>
        <w:ind w:firstLine="709"/>
        <w:jc w:val="both"/>
        <w:rPr>
          <w:rFonts w:ascii="Times New Roman" w:hAnsi="Times New Roman" w:cs="Times New Roman"/>
          <w:bCs/>
          <w:iCs/>
          <w:shd w:val="clear" w:color="auto" w:fill="FFFFFF"/>
          <w:lang w:val="en-US"/>
        </w:rPr>
      </w:pPr>
      <w:r w:rsidRPr="0079633D">
        <w:rPr>
          <w:rFonts w:ascii="Times New Roman" w:hAnsi="Times New Roman" w:cs="Times New Roman"/>
          <w:bCs/>
          <w:iCs/>
          <w:shd w:val="clear" w:color="auto" w:fill="FFFFFF"/>
          <w:lang w:val="en-US"/>
        </w:rPr>
        <w:t xml:space="preserve">2. </w:t>
      </w:r>
      <w:proofErr w:type="spellStart"/>
      <w:r w:rsidRPr="0079633D">
        <w:rPr>
          <w:rFonts w:ascii="Times New Roman" w:hAnsi="Times New Roman" w:cs="Times New Roman"/>
          <w:bCs/>
          <w:iCs/>
          <w:shd w:val="clear" w:color="auto" w:fill="FFFFFF"/>
          <w:lang w:val="en-US"/>
        </w:rPr>
        <w:t>Volchenko</w:t>
      </w:r>
      <w:proofErr w:type="spellEnd"/>
      <w:r w:rsidRPr="0079633D">
        <w:rPr>
          <w:rFonts w:ascii="Times New Roman" w:hAnsi="Times New Roman" w:cs="Times New Roman"/>
          <w:bCs/>
          <w:iCs/>
          <w:shd w:val="clear" w:color="auto" w:fill="FFFFFF"/>
          <w:lang w:val="en-US"/>
        </w:rPr>
        <w:t xml:space="preserve"> O. V. Dynamics of digital inequality in Russia // Monitoring. 2016. No.5 (135). pp. 163-182.</w:t>
      </w:r>
    </w:p>
    <w:p w14:paraId="0ECAF6ED" w14:textId="77777777" w:rsidR="0079633D" w:rsidRPr="0079633D" w:rsidRDefault="0079633D" w:rsidP="0079633D">
      <w:pPr>
        <w:ind w:firstLine="709"/>
        <w:jc w:val="both"/>
        <w:rPr>
          <w:rFonts w:ascii="Times New Roman" w:hAnsi="Times New Roman" w:cs="Times New Roman"/>
          <w:bCs/>
          <w:iCs/>
          <w:shd w:val="clear" w:color="auto" w:fill="FFFFFF"/>
          <w:lang w:val="en-US"/>
        </w:rPr>
      </w:pPr>
      <w:r w:rsidRPr="0079633D">
        <w:rPr>
          <w:rFonts w:ascii="Times New Roman" w:hAnsi="Times New Roman" w:cs="Times New Roman"/>
          <w:bCs/>
          <w:iCs/>
          <w:shd w:val="clear" w:color="auto" w:fill="FFFFFF"/>
          <w:lang w:val="en-US"/>
        </w:rPr>
        <w:t>3. Norris P. The digital divide: civic engagement, information poverty and the Internet around the world. New York, 2001. 303 p.</w:t>
      </w:r>
    </w:p>
    <w:p w14:paraId="215DB5C8" w14:textId="1B6F8A56" w:rsidR="0079633D" w:rsidRPr="00E03D6B" w:rsidRDefault="0079633D" w:rsidP="0079633D">
      <w:pPr>
        <w:ind w:firstLine="709"/>
        <w:jc w:val="both"/>
        <w:rPr>
          <w:rFonts w:ascii="Times New Roman" w:hAnsi="Times New Roman" w:cs="Times New Roman"/>
        </w:rPr>
      </w:pPr>
      <w:r w:rsidRPr="0079633D">
        <w:rPr>
          <w:rFonts w:ascii="Times New Roman" w:hAnsi="Times New Roman" w:cs="Times New Roman"/>
          <w:bCs/>
          <w:iCs/>
          <w:shd w:val="clear" w:color="auto" w:fill="FFFFFF"/>
          <w:lang w:val="en-US"/>
        </w:rPr>
        <w:t xml:space="preserve">4. Yu R., </w:t>
      </w:r>
      <w:proofErr w:type="spellStart"/>
      <w:r w:rsidRPr="0079633D">
        <w:rPr>
          <w:rFonts w:ascii="Times New Roman" w:hAnsi="Times New Roman" w:cs="Times New Roman"/>
          <w:bCs/>
          <w:iCs/>
          <w:shd w:val="clear" w:color="auto" w:fill="FFFFFF"/>
          <w:lang w:val="en-US"/>
        </w:rPr>
        <w:t>ALison</w:t>
      </w:r>
      <w:proofErr w:type="spellEnd"/>
      <w:r w:rsidRPr="0079633D">
        <w:rPr>
          <w:rFonts w:ascii="Times New Roman" w:hAnsi="Times New Roman" w:cs="Times New Roman"/>
          <w:bCs/>
          <w:iCs/>
          <w:shd w:val="clear" w:color="auto" w:fill="FFFFFF"/>
          <w:lang w:val="en-US"/>
        </w:rPr>
        <w:t xml:space="preserve"> N., McCammon R., </w:t>
      </w:r>
      <w:proofErr w:type="spellStart"/>
      <w:r w:rsidRPr="0079633D">
        <w:rPr>
          <w:rFonts w:ascii="Times New Roman" w:hAnsi="Times New Roman" w:cs="Times New Roman"/>
          <w:bCs/>
          <w:iCs/>
          <w:shd w:val="clear" w:color="auto" w:fill="FFFFFF"/>
          <w:lang w:val="en-US"/>
        </w:rPr>
        <w:t>Langa</w:t>
      </w:r>
      <w:proofErr w:type="spellEnd"/>
      <w:r w:rsidRPr="0079633D">
        <w:rPr>
          <w:rFonts w:ascii="Times New Roman" w:hAnsi="Times New Roman" w:cs="Times New Roman"/>
          <w:bCs/>
          <w:iCs/>
          <w:shd w:val="clear" w:color="auto" w:fill="FFFFFF"/>
          <w:lang w:val="en-US"/>
        </w:rPr>
        <w:t xml:space="preserve"> K. Comparison of two levels of digital inequality: Internet access and use of social networking sites among the elderly in the United States. Information, Communication and Society, 2015. Volume 19, No. 10, pp. 1445-1464.</w:t>
      </w:r>
    </w:p>
    <w:sectPr w:rsidR="0079633D" w:rsidRPr="00E03D6B" w:rsidSect="00D172D8">
      <w:pgSz w:w="11900" w:h="16840"/>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250BFB2" w14:textId="77777777" w:rsidR="00830B0E" w:rsidRDefault="00830B0E" w:rsidP="001201DF">
      <w:r>
        <w:separator/>
      </w:r>
    </w:p>
  </w:endnote>
  <w:endnote w:type="continuationSeparator" w:id="0">
    <w:p w14:paraId="4E963E6F" w14:textId="77777777" w:rsidR="00830B0E" w:rsidRDefault="00830B0E" w:rsidP="001201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E285B7F" w14:textId="77777777" w:rsidR="00830B0E" w:rsidRDefault="00830B0E" w:rsidP="001201DF">
      <w:r>
        <w:separator/>
      </w:r>
    </w:p>
  </w:footnote>
  <w:footnote w:type="continuationSeparator" w:id="0">
    <w:p w14:paraId="2FE30ECB" w14:textId="77777777" w:rsidR="00830B0E" w:rsidRDefault="00830B0E" w:rsidP="001201DF">
      <w:r>
        <w:continuationSeparator/>
      </w:r>
    </w:p>
  </w:footnote>
  <w:footnote w:id="1">
    <w:p w14:paraId="09E55967" w14:textId="76180AE4" w:rsidR="00EE73A8" w:rsidRPr="002B2FCB" w:rsidRDefault="00EE73A8">
      <w:pPr>
        <w:pStyle w:val="af3"/>
        <w:rPr>
          <w:rFonts w:ascii="Times New Roman" w:hAnsi="Times New Roman" w:cs="Times New Roman"/>
          <w:lang w:val="en-US"/>
        </w:rPr>
      </w:pPr>
      <w:r w:rsidRPr="002B2FCB">
        <w:rPr>
          <w:rStyle w:val="af5"/>
          <w:rFonts w:ascii="Times New Roman" w:hAnsi="Times New Roman" w:cs="Times New Roman"/>
        </w:rPr>
        <w:footnoteRef/>
      </w:r>
      <w:r w:rsidRPr="002B2FCB">
        <w:rPr>
          <w:rFonts w:ascii="Times New Roman" w:hAnsi="Times New Roman" w:cs="Times New Roman"/>
          <w:lang w:val="en-US"/>
        </w:rPr>
        <w:t xml:space="preserve"> DIGITAL 2024: GLOBAL OVERVIEW REPORT // </w:t>
      </w:r>
      <w:proofErr w:type="spellStart"/>
      <w:r w:rsidRPr="002B2FCB">
        <w:rPr>
          <w:rFonts w:ascii="Times New Roman" w:hAnsi="Times New Roman" w:cs="Times New Roman"/>
          <w:lang w:val="en-US"/>
        </w:rPr>
        <w:t>DataReportal</w:t>
      </w:r>
      <w:proofErr w:type="spellEnd"/>
      <w:r w:rsidRPr="002B2FCB">
        <w:rPr>
          <w:rFonts w:ascii="Times New Roman" w:hAnsi="Times New Roman" w:cs="Times New Roman"/>
          <w:lang w:val="en-US"/>
        </w:rPr>
        <w:t xml:space="preserve"> URL: https://datareportal.com/reports/digital-2024-global-overview-report (</w:t>
      </w:r>
      <w:r w:rsidRPr="002B2FCB">
        <w:rPr>
          <w:rFonts w:ascii="Times New Roman" w:hAnsi="Times New Roman" w:cs="Times New Roman"/>
        </w:rPr>
        <w:t>дата</w:t>
      </w:r>
      <w:r w:rsidRPr="002B2FCB">
        <w:rPr>
          <w:rFonts w:ascii="Times New Roman" w:hAnsi="Times New Roman" w:cs="Times New Roman"/>
          <w:lang w:val="en-US"/>
        </w:rPr>
        <w:t xml:space="preserve"> </w:t>
      </w:r>
      <w:r w:rsidRPr="002B2FCB">
        <w:rPr>
          <w:rFonts w:ascii="Times New Roman" w:hAnsi="Times New Roman" w:cs="Times New Roman"/>
        </w:rPr>
        <w:t>обращения</w:t>
      </w:r>
      <w:r w:rsidRPr="002B2FCB">
        <w:rPr>
          <w:rFonts w:ascii="Times New Roman" w:hAnsi="Times New Roman" w:cs="Times New Roman"/>
          <w:lang w:val="en-US"/>
        </w:rPr>
        <w:t>: 16.03.2024).</w:t>
      </w:r>
    </w:p>
  </w:footnote>
  <w:footnote w:id="2">
    <w:p w14:paraId="1B411BD0" w14:textId="4B9B273B" w:rsidR="00EE73A8" w:rsidRPr="002B2FCB" w:rsidRDefault="00EE73A8">
      <w:pPr>
        <w:pStyle w:val="af3"/>
        <w:rPr>
          <w:rFonts w:ascii="Times New Roman" w:hAnsi="Times New Roman" w:cs="Times New Roman"/>
          <w:lang w:val="en-US"/>
        </w:rPr>
      </w:pPr>
      <w:r w:rsidRPr="002B2FCB">
        <w:rPr>
          <w:rStyle w:val="af5"/>
          <w:rFonts w:ascii="Times New Roman" w:hAnsi="Times New Roman" w:cs="Times New Roman"/>
        </w:rPr>
        <w:footnoteRef/>
      </w:r>
      <w:r w:rsidRPr="002B2FCB">
        <w:rPr>
          <w:rFonts w:ascii="Times New Roman" w:hAnsi="Times New Roman" w:cs="Times New Roman"/>
          <w:lang w:val="en-US"/>
        </w:rPr>
        <w:t xml:space="preserve"> INTERNET USE IN 2024 // </w:t>
      </w:r>
      <w:proofErr w:type="spellStart"/>
      <w:r w:rsidRPr="002B2FCB">
        <w:rPr>
          <w:rFonts w:ascii="Times New Roman" w:hAnsi="Times New Roman" w:cs="Times New Roman"/>
          <w:lang w:val="en-US"/>
        </w:rPr>
        <w:t>DataReportal</w:t>
      </w:r>
      <w:proofErr w:type="spellEnd"/>
      <w:r w:rsidRPr="002B2FCB">
        <w:rPr>
          <w:rFonts w:ascii="Times New Roman" w:hAnsi="Times New Roman" w:cs="Times New Roman"/>
          <w:lang w:val="en-US"/>
        </w:rPr>
        <w:t xml:space="preserve"> URL: https://datareportal.com/reports/digital-2024-deep-dive-the-state-of-internet-adoption?utm_source=Global_Digital_Reports&amp;utm_medium=Analysis_Article&amp;utm_campaign=Digital_2024&amp;utm_content=Digital_2024_Analysis_And_Review (</w:t>
      </w:r>
      <w:r w:rsidRPr="002B2FCB">
        <w:rPr>
          <w:rFonts w:ascii="Times New Roman" w:hAnsi="Times New Roman" w:cs="Times New Roman"/>
        </w:rPr>
        <w:t>дата</w:t>
      </w:r>
      <w:r w:rsidRPr="002B2FCB">
        <w:rPr>
          <w:rFonts w:ascii="Times New Roman" w:hAnsi="Times New Roman" w:cs="Times New Roman"/>
          <w:lang w:val="en-US"/>
        </w:rPr>
        <w:t xml:space="preserve"> </w:t>
      </w:r>
      <w:r w:rsidRPr="002B2FCB">
        <w:rPr>
          <w:rFonts w:ascii="Times New Roman" w:hAnsi="Times New Roman" w:cs="Times New Roman"/>
        </w:rPr>
        <w:t>обращения</w:t>
      </w:r>
      <w:r w:rsidRPr="002B2FCB">
        <w:rPr>
          <w:rFonts w:ascii="Times New Roman" w:hAnsi="Times New Roman" w:cs="Times New Roman"/>
          <w:lang w:val="en-US"/>
        </w:rPr>
        <w:t>: 16.03.2024).</w:t>
      </w:r>
    </w:p>
  </w:footnote>
  <w:footnote w:id="3">
    <w:p w14:paraId="110CC699" w14:textId="0ECC50F1" w:rsidR="00EE73A8" w:rsidRPr="002B2FCB" w:rsidRDefault="00EE73A8">
      <w:pPr>
        <w:pStyle w:val="af3"/>
        <w:rPr>
          <w:rFonts w:ascii="Times New Roman" w:hAnsi="Times New Roman" w:cs="Times New Roman"/>
          <w:lang w:val="en-US"/>
        </w:rPr>
      </w:pPr>
      <w:r w:rsidRPr="002B2FCB">
        <w:rPr>
          <w:rStyle w:val="af5"/>
          <w:rFonts w:ascii="Times New Roman" w:hAnsi="Times New Roman" w:cs="Times New Roman"/>
        </w:rPr>
        <w:footnoteRef/>
      </w:r>
      <w:r w:rsidRPr="002B2FCB">
        <w:rPr>
          <w:rFonts w:ascii="Times New Roman" w:hAnsi="Times New Roman" w:cs="Times New Roman"/>
          <w:lang w:val="en-US"/>
        </w:rPr>
        <w:t xml:space="preserve"> Mobile for Development // GSMA URL: https://www.gsma.com/r/somic/?utm_source=kepios&amp;utm_medium=partner (</w:t>
      </w:r>
      <w:r w:rsidRPr="002B2FCB">
        <w:rPr>
          <w:rFonts w:ascii="Times New Roman" w:hAnsi="Times New Roman" w:cs="Times New Roman"/>
        </w:rPr>
        <w:t>дата</w:t>
      </w:r>
      <w:r w:rsidRPr="002B2FCB">
        <w:rPr>
          <w:rFonts w:ascii="Times New Roman" w:hAnsi="Times New Roman" w:cs="Times New Roman"/>
          <w:lang w:val="en-US"/>
        </w:rPr>
        <w:t xml:space="preserve"> </w:t>
      </w:r>
      <w:r w:rsidRPr="002B2FCB">
        <w:rPr>
          <w:rFonts w:ascii="Times New Roman" w:hAnsi="Times New Roman" w:cs="Times New Roman"/>
        </w:rPr>
        <w:t>обращения</w:t>
      </w:r>
      <w:r w:rsidRPr="002B2FCB">
        <w:rPr>
          <w:rFonts w:ascii="Times New Roman" w:hAnsi="Times New Roman" w:cs="Times New Roman"/>
          <w:lang w:val="en-US"/>
        </w:rPr>
        <w:t>: 16.03.2024).</w:t>
      </w:r>
    </w:p>
  </w:footnote>
  <w:footnote w:id="4">
    <w:p w14:paraId="20280387" w14:textId="36230737" w:rsidR="00EE73A8" w:rsidRPr="00E03D6B" w:rsidRDefault="00EE73A8">
      <w:pPr>
        <w:pStyle w:val="af3"/>
      </w:pPr>
      <w:r w:rsidRPr="00EE73A8">
        <w:rPr>
          <w:rStyle w:val="af5"/>
          <w:sz w:val="18"/>
          <w:szCs w:val="18"/>
        </w:rPr>
        <w:footnoteRef/>
      </w:r>
      <w:r w:rsidRPr="00EE73A8">
        <w:rPr>
          <w:sz w:val="18"/>
          <w:szCs w:val="18"/>
        </w:rPr>
        <w:t xml:space="preserve"> </w:t>
      </w:r>
      <w:r w:rsidRPr="00E03D6B">
        <w:t>Исследование: около миллиарда жителей Земли не имеют доступа к электричеству // ТАСС URL: https://tass.ru/obschestvo/5172029 (дата обращения: 16.03.2024).</w:t>
      </w:r>
    </w:p>
  </w:footnote>
  <w:footnote w:id="5">
    <w:p w14:paraId="787729B1" w14:textId="513BC9E0" w:rsidR="00E03D6B" w:rsidRPr="00E03D6B" w:rsidRDefault="00E03D6B">
      <w:pPr>
        <w:pStyle w:val="af3"/>
        <w:rPr>
          <w:lang w:val="en-US"/>
        </w:rPr>
      </w:pPr>
      <w:r w:rsidRPr="00E03D6B">
        <w:rPr>
          <w:rStyle w:val="af5"/>
        </w:rPr>
        <w:footnoteRef/>
      </w:r>
      <w:r w:rsidRPr="00E03D6B">
        <w:rPr>
          <w:lang w:val="en-US"/>
        </w:rPr>
        <w:t xml:space="preserve"> Mobile for Development // GSMA URL: https://www.gsma.com/r/somic/?utm_source=kepios&amp;utm_medium=partner (</w:t>
      </w:r>
      <w:r w:rsidRPr="00E03D6B">
        <w:t>дата</w:t>
      </w:r>
      <w:r w:rsidRPr="00E03D6B">
        <w:rPr>
          <w:lang w:val="en-US"/>
        </w:rPr>
        <w:t xml:space="preserve"> </w:t>
      </w:r>
      <w:r w:rsidRPr="00E03D6B">
        <w:t>обращения</w:t>
      </w:r>
      <w:r w:rsidRPr="00E03D6B">
        <w:rPr>
          <w:lang w:val="en-US"/>
        </w:rPr>
        <w:t>: 16.03.2024).</w:t>
      </w:r>
    </w:p>
  </w:footnote>
  <w:footnote w:id="6">
    <w:p w14:paraId="2298A4E0" w14:textId="7E1BEBC0" w:rsidR="00E03D6B" w:rsidRDefault="00E03D6B">
      <w:pPr>
        <w:pStyle w:val="af3"/>
      </w:pPr>
      <w:r w:rsidRPr="00E03D6B">
        <w:rPr>
          <w:rStyle w:val="af5"/>
        </w:rPr>
        <w:footnoteRef/>
      </w:r>
      <w:r w:rsidRPr="00E03D6B">
        <w:t xml:space="preserve"> Мониторинг развития информационного общества в Российской Федерации // Федеральная служба государственной статистики URL: https://rosstat.gov.ru/statistics/infocommunity (дата обращения: 14.03.2024).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A900A2"/>
    <w:multiLevelType w:val="hybridMultilevel"/>
    <w:tmpl w:val="8AAA00AC"/>
    <w:lvl w:ilvl="0" w:tplc="0419000F">
      <w:start w:val="1"/>
      <w:numFmt w:val="decimal"/>
      <w:lvlText w:val="%1."/>
      <w:lvlJc w:val="left"/>
      <w:pPr>
        <w:ind w:left="1429" w:hanging="360"/>
      </w:p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1" w15:restartNumberingAfterBreak="0">
    <w:nsid w:val="15157910"/>
    <w:multiLevelType w:val="hybridMultilevel"/>
    <w:tmpl w:val="6108090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21D51A4E"/>
    <w:multiLevelType w:val="hybridMultilevel"/>
    <w:tmpl w:val="9B2689D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22635A26"/>
    <w:multiLevelType w:val="hybridMultilevel"/>
    <w:tmpl w:val="4F6E8A4A"/>
    <w:lvl w:ilvl="0" w:tplc="0419000F">
      <w:start w:val="1"/>
      <w:numFmt w:val="decimal"/>
      <w:lvlText w:val="%1."/>
      <w:lvlJc w:val="left"/>
      <w:pPr>
        <w:ind w:left="1429" w:hanging="360"/>
      </w:pPr>
    </w:lvl>
    <w:lvl w:ilvl="1" w:tplc="C5641416">
      <w:start w:val="1"/>
      <w:numFmt w:val="decimal"/>
      <w:lvlText w:val="%2)"/>
      <w:lvlJc w:val="left"/>
      <w:pPr>
        <w:ind w:left="2149" w:hanging="360"/>
      </w:pPr>
      <w:rPr>
        <w:rFonts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28E51476"/>
    <w:multiLevelType w:val="hybridMultilevel"/>
    <w:tmpl w:val="694E570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44DB4705"/>
    <w:multiLevelType w:val="multilevel"/>
    <w:tmpl w:val="C4DA9A66"/>
    <w:lvl w:ilvl="0">
      <w:start w:val="1"/>
      <w:numFmt w:val="decimal"/>
      <w:lvlText w:val="%1."/>
      <w:lvlJc w:val="left"/>
      <w:pPr>
        <w:ind w:left="1789" w:hanging="360"/>
      </w:pPr>
    </w:lvl>
    <w:lvl w:ilvl="1">
      <w:start w:val="1"/>
      <w:numFmt w:val="lowerLetter"/>
      <w:lvlText w:val="%2."/>
      <w:lvlJc w:val="left"/>
      <w:pPr>
        <w:ind w:left="2509" w:hanging="360"/>
      </w:pPr>
    </w:lvl>
    <w:lvl w:ilvl="2">
      <w:start w:val="1"/>
      <w:numFmt w:val="lowerRoman"/>
      <w:lvlText w:val="%3."/>
      <w:lvlJc w:val="right"/>
      <w:pPr>
        <w:ind w:left="3229" w:hanging="180"/>
      </w:pPr>
    </w:lvl>
    <w:lvl w:ilvl="3">
      <w:start w:val="1"/>
      <w:numFmt w:val="decimal"/>
      <w:lvlText w:val="%4."/>
      <w:lvlJc w:val="left"/>
      <w:pPr>
        <w:ind w:left="3949" w:hanging="360"/>
      </w:pPr>
    </w:lvl>
    <w:lvl w:ilvl="4">
      <w:start w:val="1"/>
      <w:numFmt w:val="lowerLetter"/>
      <w:lvlText w:val="%5."/>
      <w:lvlJc w:val="left"/>
      <w:pPr>
        <w:ind w:left="4669" w:hanging="360"/>
      </w:pPr>
    </w:lvl>
    <w:lvl w:ilvl="5">
      <w:start w:val="1"/>
      <w:numFmt w:val="lowerRoman"/>
      <w:lvlText w:val="%6."/>
      <w:lvlJc w:val="right"/>
      <w:pPr>
        <w:ind w:left="5389" w:hanging="180"/>
      </w:pPr>
    </w:lvl>
    <w:lvl w:ilvl="6">
      <w:start w:val="1"/>
      <w:numFmt w:val="decimal"/>
      <w:lvlText w:val="%7."/>
      <w:lvlJc w:val="left"/>
      <w:pPr>
        <w:ind w:left="6109" w:hanging="360"/>
      </w:pPr>
    </w:lvl>
    <w:lvl w:ilvl="7">
      <w:start w:val="1"/>
      <w:numFmt w:val="lowerLetter"/>
      <w:lvlText w:val="%8."/>
      <w:lvlJc w:val="left"/>
      <w:pPr>
        <w:ind w:left="6829" w:hanging="360"/>
      </w:pPr>
    </w:lvl>
    <w:lvl w:ilvl="8">
      <w:start w:val="1"/>
      <w:numFmt w:val="lowerRoman"/>
      <w:lvlText w:val="%9."/>
      <w:lvlJc w:val="right"/>
      <w:pPr>
        <w:ind w:left="7549" w:hanging="180"/>
      </w:pPr>
    </w:lvl>
  </w:abstractNum>
  <w:abstractNum w:abstractNumId="6" w15:restartNumberingAfterBreak="0">
    <w:nsid w:val="5FD83DBD"/>
    <w:multiLevelType w:val="hybridMultilevel"/>
    <w:tmpl w:val="5C28CE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64972E4E"/>
    <w:multiLevelType w:val="hybridMultilevel"/>
    <w:tmpl w:val="4290FC96"/>
    <w:lvl w:ilvl="0" w:tplc="7B48E86C">
      <w:start w:val="1"/>
      <w:numFmt w:val="decimal"/>
      <w:lvlText w:val="%1."/>
      <w:lvlJc w:val="left"/>
      <w:pPr>
        <w:ind w:left="1429"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15:restartNumberingAfterBreak="0">
    <w:nsid w:val="65BB1169"/>
    <w:multiLevelType w:val="hybridMultilevel"/>
    <w:tmpl w:val="FF840CF2"/>
    <w:lvl w:ilvl="0" w:tplc="7B48E86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
  </w:num>
  <w:num w:numId="2">
    <w:abstractNumId w:val="1"/>
  </w:num>
  <w:num w:numId="3">
    <w:abstractNumId w:val="6"/>
  </w:num>
  <w:num w:numId="4">
    <w:abstractNumId w:val="4"/>
  </w:num>
  <w:num w:numId="5">
    <w:abstractNumId w:val="0"/>
  </w:num>
  <w:num w:numId="6">
    <w:abstractNumId w:val="5"/>
  </w:num>
  <w:num w:numId="7">
    <w:abstractNumId w:val="2"/>
  </w:num>
  <w:num w:numId="8">
    <w:abstractNumId w:val="8"/>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573D"/>
    <w:rsid w:val="001201DF"/>
    <w:rsid w:val="0012651F"/>
    <w:rsid w:val="00131B0C"/>
    <w:rsid w:val="00132B54"/>
    <w:rsid w:val="00136FEB"/>
    <w:rsid w:val="001F1BB9"/>
    <w:rsid w:val="002237DC"/>
    <w:rsid w:val="002B2FCB"/>
    <w:rsid w:val="003611AA"/>
    <w:rsid w:val="003769C7"/>
    <w:rsid w:val="003A1B35"/>
    <w:rsid w:val="004F7ABA"/>
    <w:rsid w:val="0054233E"/>
    <w:rsid w:val="00595BA2"/>
    <w:rsid w:val="00626E4E"/>
    <w:rsid w:val="00787187"/>
    <w:rsid w:val="0079633D"/>
    <w:rsid w:val="007C0D08"/>
    <w:rsid w:val="00830B0E"/>
    <w:rsid w:val="009D5433"/>
    <w:rsid w:val="00A50AC5"/>
    <w:rsid w:val="00A53493"/>
    <w:rsid w:val="00A8573D"/>
    <w:rsid w:val="00B131FD"/>
    <w:rsid w:val="00B84ABE"/>
    <w:rsid w:val="00C07036"/>
    <w:rsid w:val="00C20527"/>
    <w:rsid w:val="00C2456B"/>
    <w:rsid w:val="00CC0935"/>
    <w:rsid w:val="00D172D8"/>
    <w:rsid w:val="00D84E8B"/>
    <w:rsid w:val="00E015D3"/>
    <w:rsid w:val="00E03353"/>
    <w:rsid w:val="00E03D6B"/>
    <w:rsid w:val="00E5780C"/>
    <w:rsid w:val="00ED1C7A"/>
    <w:rsid w:val="00EE73A8"/>
    <w:rsid w:val="00F42AC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C1AF94"/>
  <w15:chartTrackingRefBased/>
  <w15:docId w15:val="{31C5E9CA-2531-3142-8C4B-AA71EF35B3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B84ABE"/>
    <w:rPr>
      <w:sz w:val="16"/>
      <w:szCs w:val="16"/>
    </w:rPr>
  </w:style>
  <w:style w:type="paragraph" w:styleId="a4">
    <w:name w:val="annotation text"/>
    <w:basedOn w:val="a"/>
    <w:link w:val="a5"/>
    <w:uiPriority w:val="99"/>
    <w:semiHidden/>
    <w:unhideWhenUsed/>
    <w:rsid w:val="00B84ABE"/>
    <w:rPr>
      <w:sz w:val="20"/>
      <w:szCs w:val="20"/>
    </w:rPr>
  </w:style>
  <w:style w:type="character" w:customStyle="1" w:styleId="a5">
    <w:name w:val="Текст примечания Знак"/>
    <w:basedOn w:val="a0"/>
    <w:link w:val="a4"/>
    <w:uiPriority w:val="99"/>
    <w:semiHidden/>
    <w:rsid w:val="00B84ABE"/>
    <w:rPr>
      <w:sz w:val="20"/>
      <w:szCs w:val="20"/>
    </w:rPr>
  </w:style>
  <w:style w:type="paragraph" w:styleId="a6">
    <w:name w:val="annotation subject"/>
    <w:basedOn w:val="a4"/>
    <w:next w:val="a4"/>
    <w:link w:val="a7"/>
    <w:uiPriority w:val="99"/>
    <w:semiHidden/>
    <w:unhideWhenUsed/>
    <w:rsid w:val="00B84ABE"/>
    <w:rPr>
      <w:b/>
      <w:bCs/>
    </w:rPr>
  </w:style>
  <w:style w:type="character" w:customStyle="1" w:styleId="a7">
    <w:name w:val="Тема примечания Знак"/>
    <w:basedOn w:val="a5"/>
    <w:link w:val="a6"/>
    <w:uiPriority w:val="99"/>
    <w:semiHidden/>
    <w:rsid w:val="00B84ABE"/>
    <w:rPr>
      <w:b/>
      <w:bCs/>
      <w:sz w:val="20"/>
      <w:szCs w:val="20"/>
    </w:rPr>
  </w:style>
  <w:style w:type="paragraph" w:styleId="a8">
    <w:name w:val="Balloon Text"/>
    <w:basedOn w:val="a"/>
    <w:link w:val="a9"/>
    <w:uiPriority w:val="99"/>
    <w:semiHidden/>
    <w:unhideWhenUsed/>
    <w:rsid w:val="00B84ABE"/>
    <w:rPr>
      <w:rFonts w:ascii="Times New Roman" w:hAnsi="Times New Roman" w:cs="Times New Roman"/>
      <w:sz w:val="18"/>
      <w:szCs w:val="18"/>
    </w:rPr>
  </w:style>
  <w:style w:type="character" w:customStyle="1" w:styleId="a9">
    <w:name w:val="Текст выноски Знак"/>
    <w:basedOn w:val="a0"/>
    <w:link w:val="a8"/>
    <w:uiPriority w:val="99"/>
    <w:semiHidden/>
    <w:rsid w:val="00B84ABE"/>
    <w:rPr>
      <w:rFonts w:ascii="Times New Roman" w:hAnsi="Times New Roman" w:cs="Times New Roman"/>
      <w:sz w:val="18"/>
      <w:szCs w:val="18"/>
    </w:rPr>
  </w:style>
  <w:style w:type="paragraph" w:styleId="aa">
    <w:name w:val="Normal (Web)"/>
    <w:basedOn w:val="a"/>
    <w:uiPriority w:val="99"/>
    <w:semiHidden/>
    <w:unhideWhenUsed/>
    <w:rsid w:val="003769C7"/>
    <w:pPr>
      <w:spacing w:before="100" w:beforeAutospacing="1" w:after="100" w:afterAutospacing="1"/>
    </w:pPr>
    <w:rPr>
      <w:rFonts w:ascii="Times New Roman" w:eastAsia="Times New Roman" w:hAnsi="Times New Roman" w:cs="Times New Roman"/>
      <w:lang w:eastAsia="ru-RU"/>
    </w:rPr>
  </w:style>
  <w:style w:type="paragraph" w:styleId="ab">
    <w:name w:val="List Paragraph"/>
    <w:basedOn w:val="a"/>
    <w:uiPriority w:val="34"/>
    <w:qFormat/>
    <w:rsid w:val="00C20527"/>
    <w:pPr>
      <w:ind w:left="720"/>
      <w:contextualSpacing/>
    </w:pPr>
  </w:style>
  <w:style w:type="paragraph" w:styleId="ac">
    <w:name w:val="header"/>
    <w:basedOn w:val="a"/>
    <w:link w:val="ad"/>
    <w:uiPriority w:val="99"/>
    <w:unhideWhenUsed/>
    <w:rsid w:val="001201DF"/>
    <w:pPr>
      <w:tabs>
        <w:tab w:val="center" w:pos="4677"/>
        <w:tab w:val="right" w:pos="9355"/>
      </w:tabs>
    </w:pPr>
  </w:style>
  <w:style w:type="character" w:customStyle="1" w:styleId="ad">
    <w:name w:val="Верхний колонтитул Знак"/>
    <w:basedOn w:val="a0"/>
    <w:link w:val="ac"/>
    <w:uiPriority w:val="99"/>
    <w:rsid w:val="001201DF"/>
  </w:style>
  <w:style w:type="paragraph" w:styleId="ae">
    <w:name w:val="footer"/>
    <w:basedOn w:val="a"/>
    <w:link w:val="af"/>
    <w:uiPriority w:val="99"/>
    <w:unhideWhenUsed/>
    <w:rsid w:val="001201DF"/>
    <w:pPr>
      <w:tabs>
        <w:tab w:val="center" w:pos="4677"/>
        <w:tab w:val="right" w:pos="9355"/>
      </w:tabs>
    </w:pPr>
  </w:style>
  <w:style w:type="character" w:customStyle="1" w:styleId="af">
    <w:name w:val="Нижний колонтитул Знак"/>
    <w:basedOn w:val="a0"/>
    <w:link w:val="ae"/>
    <w:uiPriority w:val="99"/>
    <w:rsid w:val="001201DF"/>
  </w:style>
  <w:style w:type="paragraph" w:styleId="af0">
    <w:name w:val="endnote text"/>
    <w:basedOn w:val="a"/>
    <w:link w:val="af1"/>
    <w:uiPriority w:val="99"/>
    <w:semiHidden/>
    <w:unhideWhenUsed/>
    <w:rsid w:val="00EE73A8"/>
    <w:rPr>
      <w:sz w:val="20"/>
      <w:szCs w:val="20"/>
    </w:rPr>
  </w:style>
  <w:style w:type="character" w:customStyle="1" w:styleId="af1">
    <w:name w:val="Текст концевой сноски Знак"/>
    <w:basedOn w:val="a0"/>
    <w:link w:val="af0"/>
    <w:uiPriority w:val="99"/>
    <w:semiHidden/>
    <w:rsid w:val="00EE73A8"/>
    <w:rPr>
      <w:sz w:val="20"/>
      <w:szCs w:val="20"/>
    </w:rPr>
  </w:style>
  <w:style w:type="character" w:styleId="af2">
    <w:name w:val="endnote reference"/>
    <w:basedOn w:val="a0"/>
    <w:uiPriority w:val="99"/>
    <w:semiHidden/>
    <w:unhideWhenUsed/>
    <w:rsid w:val="00EE73A8"/>
    <w:rPr>
      <w:vertAlign w:val="superscript"/>
    </w:rPr>
  </w:style>
  <w:style w:type="paragraph" w:styleId="af3">
    <w:name w:val="footnote text"/>
    <w:basedOn w:val="a"/>
    <w:link w:val="af4"/>
    <w:uiPriority w:val="99"/>
    <w:semiHidden/>
    <w:unhideWhenUsed/>
    <w:rsid w:val="00EE73A8"/>
    <w:rPr>
      <w:sz w:val="20"/>
      <w:szCs w:val="20"/>
    </w:rPr>
  </w:style>
  <w:style w:type="character" w:customStyle="1" w:styleId="af4">
    <w:name w:val="Текст сноски Знак"/>
    <w:basedOn w:val="a0"/>
    <w:link w:val="af3"/>
    <w:uiPriority w:val="99"/>
    <w:semiHidden/>
    <w:rsid w:val="00EE73A8"/>
    <w:rPr>
      <w:sz w:val="20"/>
      <w:szCs w:val="20"/>
    </w:rPr>
  </w:style>
  <w:style w:type="character" w:styleId="af5">
    <w:name w:val="footnote reference"/>
    <w:basedOn w:val="a0"/>
    <w:uiPriority w:val="99"/>
    <w:semiHidden/>
    <w:unhideWhenUsed/>
    <w:rsid w:val="00EE73A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56007">
      <w:bodyDiv w:val="1"/>
      <w:marLeft w:val="0"/>
      <w:marRight w:val="0"/>
      <w:marTop w:val="0"/>
      <w:marBottom w:val="0"/>
      <w:divBdr>
        <w:top w:val="none" w:sz="0" w:space="0" w:color="auto"/>
        <w:left w:val="none" w:sz="0" w:space="0" w:color="auto"/>
        <w:bottom w:val="none" w:sz="0" w:space="0" w:color="auto"/>
        <w:right w:val="none" w:sz="0" w:space="0" w:color="auto"/>
      </w:divBdr>
    </w:div>
    <w:div w:id="16277743">
      <w:bodyDiv w:val="1"/>
      <w:marLeft w:val="0"/>
      <w:marRight w:val="0"/>
      <w:marTop w:val="0"/>
      <w:marBottom w:val="0"/>
      <w:divBdr>
        <w:top w:val="none" w:sz="0" w:space="0" w:color="auto"/>
        <w:left w:val="none" w:sz="0" w:space="0" w:color="auto"/>
        <w:bottom w:val="none" w:sz="0" w:space="0" w:color="auto"/>
        <w:right w:val="none" w:sz="0" w:space="0" w:color="auto"/>
      </w:divBdr>
    </w:div>
    <w:div w:id="77675034">
      <w:bodyDiv w:val="1"/>
      <w:marLeft w:val="0"/>
      <w:marRight w:val="0"/>
      <w:marTop w:val="0"/>
      <w:marBottom w:val="0"/>
      <w:divBdr>
        <w:top w:val="none" w:sz="0" w:space="0" w:color="auto"/>
        <w:left w:val="none" w:sz="0" w:space="0" w:color="auto"/>
        <w:bottom w:val="none" w:sz="0" w:space="0" w:color="auto"/>
        <w:right w:val="none" w:sz="0" w:space="0" w:color="auto"/>
      </w:divBdr>
    </w:div>
    <w:div w:id="124934563">
      <w:bodyDiv w:val="1"/>
      <w:marLeft w:val="0"/>
      <w:marRight w:val="0"/>
      <w:marTop w:val="0"/>
      <w:marBottom w:val="0"/>
      <w:divBdr>
        <w:top w:val="none" w:sz="0" w:space="0" w:color="auto"/>
        <w:left w:val="none" w:sz="0" w:space="0" w:color="auto"/>
        <w:bottom w:val="none" w:sz="0" w:space="0" w:color="auto"/>
        <w:right w:val="none" w:sz="0" w:space="0" w:color="auto"/>
      </w:divBdr>
    </w:div>
    <w:div w:id="152765772">
      <w:bodyDiv w:val="1"/>
      <w:marLeft w:val="0"/>
      <w:marRight w:val="0"/>
      <w:marTop w:val="0"/>
      <w:marBottom w:val="0"/>
      <w:divBdr>
        <w:top w:val="none" w:sz="0" w:space="0" w:color="auto"/>
        <w:left w:val="none" w:sz="0" w:space="0" w:color="auto"/>
        <w:bottom w:val="none" w:sz="0" w:space="0" w:color="auto"/>
        <w:right w:val="none" w:sz="0" w:space="0" w:color="auto"/>
      </w:divBdr>
    </w:div>
    <w:div w:id="377702037">
      <w:bodyDiv w:val="1"/>
      <w:marLeft w:val="0"/>
      <w:marRight w:val="0"/>
      <w:marTop w:val="0"/>
      <w:marBottom w:val="0"/>
      <w:divBdr>
        <w:top w:val="none" w:sz="0" w:space="0" w:color="auto"/>
        <w:left w:val="none" w:sz="0" w:space="0" w:color="auto"/>
        <w:bottom w:val="none" w:sz="0" w:space="0" w:color="auto"/>
        <w:right w:val="none" w:sz="0" w:space="0" w:color="auto"/>
      </w:divBdr>
      <w:divsChild>
        <w:div w:id="1842357412">
          <w:marLeft w:val="0"/>
          <w:marRight w:val="0"/>
          <w:marTop w:val="0"/>
          <w:marBottom w:val="60"/>
          <w:divBdr>
            <w:top w:val="none" w:sz="0" w:space="0" w:color="auto"/>
            <w:left w:val="none" w:sz="0" w:space="0" w:color="auto"/>
            <w:bottom w:val="none" w:sz="0" w:space="0" w:color="auto"/>
            <w:right w:val="none" w:sz="0" w:space="0" w:color="auto"/>
          </w:divBdr>
          <w:divsChild>
            <w:div w:id="269823139">
              <w:marLeft w:val="0"/>
              <w:marRight w:val="0"/>
              <w:marTop w:val="0"/>
              <w:marBottom w:val="0"/>
              <w:divBdr>
                <w:top w:val="none" w:sz="0" w:space="0" w:color="auto"/>
                <w:left w:val="none" w:sz="0" w:space="0" w:color="auto"/>
                <w:bottom w:val="none" w:sz="0" w:space="0" w:color="auto"/>
                <w:right w:val="none" w:sz="0" w:space="0" w:color="auto"/>
              </w:divBdr>
            </w:div>
          </w:divsChild>
        </w:div>
        <w:div w:id="1912424640">
          <w:marLeft w:val="0"/>
          <w:marRight w:val="0"/>
          <w:marTop w:val="0"/>
          <w:marBottom w:val="60"/>
          <w:divBdr>
            <w:top w:val="none" w:sz="0" w:space="0" w:color="auto"/>
            <w:left w:val="none" w:sz="0" w:space="0" w:color="auto"/>
            <w:bottom w:val="none" w:sz="0" w:space="0" w:color="auto"/>
            <w:right w:val="none" w:sz="0" w:space="0" w:color="auto"/>
          </w:divBdr>
          <w:divsChild>
            <w:div w:id="2123305711">
              <w:marLeft w:val="0"/>
              <w:marRight w:val="240"/>
              <w:marTop w:val="0"/>
              <w:marBottom w:val="0"/>
              <w:divBdr>
                <w:top w:val="none" w:sz="0" w:space="0" w:color="auto"/>
                <w:left w:val="none" w:sz="0" w:space="0" w:color="auto"/>
                <w:bottom w:val="none" w:sz="0" w:space="0" w:color="auto"/>
                <w:right w:val="none" w:sz="0" w:space="0" w:color="auto"/>
              </w:divBdr>
            </w:div>
            <w:div w:id="1629243056">
              <w:marLeft w:val="0"/>
              <w:marRight w:val="0"/>
              <w:marTop w:val="0"/>
              <w:marBottom w:val="0"/>
              <w:divBdr>
                <w:top w:val="none" w:sz="0" w:space="0" w:color="auto"/>
                <w:left w:val="none" w:sz="0" w:space="0" w:color="auto"/>
                <w:bottom w:val="none" w:sz="0" w:space="0" w:color="auto"/>
                <w:right w:val="none" w:sz="0" w:space="0" w:color="auto"/>
              </w:divBdr>
            </w:div>
            <w:div w:id="1828589064">
              <w:marLeft w:val="0"/>
              <w:marRight w:val="0"/>
              <w:marTop w:val="0"/>
              <w:marBottom w:val="0"/>
              <w:divBdr>
                <w:top w:val="none" w:sz="0" w:space="0" w:color="auto"/>
                <w:left w:val="none" w:sz="0" w:space="0" w:color="auto"/>
                <w:bottom w:val="none" w:sz="0" w:space="0" w:color="auto"/>
                <w:right w:val="none" w:sz="0" w:space="0" w:color="auto"/>
              </w:divBdr>
            </w:div>
            <w:div w:id="521087268">
              <w:marLeft w:val="0"/>
              <w:marRight w:val="0"/>
              <w:marTop w:val="0"/>
              <w:marBottom w:val="0"/>
              <w:divBdr>
                <w:top w:val="none" w:sz="0" w:space="0" w:color="auto"/>
                <w:left w:val="none" w:sz="0" w:space="0" w:color="auto"/>
                <w:bottom w:val="none" w:sz="0" w:space="0" w:color="auto"/>
                <w:right w:val="none" w:sz="0" w:space="0" w:color="auto"/>
              </w:divBdr>
            </w:div>
            <w:div w:id="1828472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805951">
      <w:bodyDiv w:val="1"/>
      <w:marLeft w:val="0"/>
      <w:marRight w:val="0"/>
      <w:marTop w:val="0"/>
      <w:marBottom w:val="0"/>
      <w:divBdr>
        <w:top w:val="none" w:sz="0" w:space="0" w:color="auto"/>
        <w:left w:val="none" w:sz="0" w:space="0" w:color="auto"/>
        <w:bottom w:val="none" w:sz="0" w:space="0" w:color="auto"/>
        <w:right w:val="none" w:sz="0" w:space="0" w:color="auto"/>
      </w:divBdr>
    </w:div>
    <w:div w:id="487747847">
      <w:bodyDiv w:val="1"/>
      <w:marLeft w:val="0"/>
      <w:marRight w:val="0"/>
      <w:marTop w:val="0"/>
      <w:marBottom w:val="0"/>
      <w:divBdr>
        <w:top w:val="none" w:sz="0" w:space="0" w:color="auto"/>
        <w:left w:val="none" w:sz="0" w:space="0" w:color="auto"/>
        <w:bottom w:val="none" w:sz="0" w:space="0" w:color="auto"/>
        <w:right w:val="none" w:sz="0" w:space="0" w:color="auto"/>
      </w:divBdr>
    </w:div>
    <w:div w:id="613563733">
      <w:bodyDiv w:val="1"/>
      <w:marLeft w:val="0"/>
      <w:marRight w:val="0"/>
      <w:marTop w:val="0"/>
      <w:marBottom w:val="0"/>
      <w:divBdr>
        <w:top w:val="none" w:sz="0" w:space="0" w:color="auto"/>
        <w:left w:val="none" w:sz="0" w:space="0" w:color="auto"/>
        <w:bottom w:val="none" w:sz="0" w:space="0" w:color="auto"/>
        <w:right w:val="none" w:sz="0" w:space="0" w:color="auto"/>
      </w:divBdr>
    </w:div>
    <w:div w:id="737358274">
      <w:bodyDiv w:val="1"/>
      <w:marLeft w:val="0"/>
      <w:marRight w:val="0"/>
      <w:marTop w:val="0"/>
      <w:marBottom w:val="0"/>
      <w:divBdr>
        <w:top w:val="none" w:sz="0" w:space="0" w:color="auto"/>
        <w:left w:val="none" w:sz="0" w:space="0" w:color="auto"/>
        <w:bottom w:val="none" w:sz="0" w:space="0" w:color="auto"/>
        <w:right w:val="none" w:sz="0" w:space="0" w:color="auto"/>
      </w:divBdr>
    </w:div>
    <w:div w:id="985738903">
      <w:bodyDiv w:val="1"/>
      <w:marLeft w:val="0"/>
      <w:marRight w:val="0"/>
      <w:marTop w:val="0"/>
      <w:marBottom w:val="0"/>
      <w:divBdr>
        <w:top w:val="none" w:sz="0" w:space="0" w:color="auto"/>
        <w:left w:val="none" w:sz="0" w:space="0" w:color="auto"/>
        <w:bottom w:val="none" w:sz="0" w:space="0" w:color="auto"/>
        <w:right w:val="none" w:sz="0" w:space="0" w:color="auto"/>
      </w:divBdr>
    </w:div>
    <w:div w:id="1068654514">
      <w:bodyDiv w:val="1"/>
      <w:marLeft w:val="0"/>
      <w:marRight w:val="0"/>
      <w:marTop w:val="0"/>
      <w:marBottom w:val="0"/>
      <w:divBdr>
        <w:top w:val="none" w:sz="0" w:space="0" w:color="auto"/>
        <w:left w:val="none" w:sz="0" w:space="0" w:color="auto"/>
        <w:bottom w:val="none" w:sz="0" w:space="0" w:color="auto"/>
        <w:right w:val="none" w:sz="0" w:space="0" w:color="auto"/>
      </w:divBdr>
    </w:div>
    <w:div w:id="1127238815">
      <w:bodyDiv w:val="1"/>
      <w:marLeft w:val="0"/>
      <w:marRight w:val="0"/>
      <w:marTop w:val="0"/>
      <w:marBottom w:val="0"/>
      <w:divBdr>
        <w:top w:val="none" w:sz="0" w:space="0" w:color="auto"/>
        <w:left w:val="none" w:sz="0" w:space="0" w:color="auto"/>
        <w:bottom w:val="none" w:sz="0" w:space="0" w:color="auto"/>
        <w:right w:val="none" w:sz="0" w:space="0" w:color="auto"/>
      </w:divBdr>
    </w:div>
    <w:div w:id="1179468742">
      <w:bodyDiv w:val="1"/>
      <w:marLeft w:val="0"/>
      <w:marRight w:val="0"/>
      <w:marTop w:val="0"/>
      <w:marBottom w:val="0"/>
      <w:divBdr>
        <w:top w:val="none" w:sz="0" w:space="0" w:color="auto"/>
        <w:left w:val="none" w:sz="0" w:space="0" w:color="auto"/>
        <w:bottom w:val="none" w:sz="0" w:space="0" w:color="auto"/>
        <w:right w:val="none" w:sz="0" w:space="0" w:color="auto"/>
      </w:divBdr>
    </w:div>
    <w:div w:id="1309625162">
      <w:bodyDiv w:val="1"/>
      <w:marLeft w:val="0"/>
      <w:marRight w:val="0"/>
      <w:marTop w:val="0"/>
      <w:marBottom w:val="0"/>
      <w:divBdr>
        <w:top w:val="none" w:sz="0" w:space="0" w:color="auto"/>
        <w:left w:val="none" w:sz="0" w:space="0" w:color="auto"/>
        <w:bottom w:val="none" w:sz="0" w:space="0" w:color="auto"/>
        <w:right w:val="none" w:sz="0" w:space="0" w:color="auto"/>
      </w:divBdr>
    </w:div>
    <w:div w:id="1310862177">
      <w:bodyDiv w:val="1"/>
      <w:marLeft w:val="0"/>
      <w:marRight w:val="0"/>
      <w:marTop w:val="0"/>
      <w:marBottom w:val="0"/>
      <w:divBdr>
        <w:top w:val="none" w:sz="0" w:space="0" w:color="auto"/>
        <w:left w:val="none" w:sz="0" w:space="0" w:color="auto"/>
        <w:bottom w:val="none" w:sz="0" w:space="0" w:color="auto"/>
        <w:right w:val="none" w:sz="0" w:space="0" w:color="auto"/>
      </w:divBdr>
    </w:div>
    <w:div w:id="1371225945">
      <w:bodyDiv w:val="1"/>
      <w:marLeft w:val="0"/>
      <w:marRight w:val="0"/>
      <w:marTop w:val="0"/>
      <w:marBottom w:val="0"/>
      <w:divBdr>
        <w:top w:val="none" w:sz="0" w:space="0" w:color="auto"/>
        <w:left w:val="none" w:sz="0" w:space="0" w:color="auto"/>
        <w:bottom w:val="none" w:sz="0" w:space="0" w:color="auto"/>
        <w:right w:val="none" w:sz="0" w:space="0" w:color="auto"/>
      </w:divBdr>
    </w:div>
    <w:div w:id="1433016308">
      <w:bodyDiv w:val="1"/>
      <w:marLeft w:val="0"/>
      <w:marRight w:val="0"/>
      <w:marTop w:val="0"/>
      <w:marBottom w:val="0"/>
      <w:divBdr>
        <w:top w:val="none" w:sz="0" w:space="0" w:color="auto"/>
        <w:left w:val="none" w:sz="0" w:space="0" w:color="auto"/>
        <w:bottom w:val="none" w:sz="0" w:space="0" w:color="auto"/>
        <w:right w:val="none" w:sz="0" w:space="0" w:color="auto"/>
      </w:divBdr>
    </w:div>
    <w:div w:id="1433404378">
      <w:bodyDiv w:val="1"/>
      <w:marLeft w:val="0"/>
      <w:marRight w:val="0"/>
      <w:marTop w:val="0"/>
      <w:marBottom w:val="0"/>
      <w:divBdr>
        <w:top w:val="none" w:sz="0" w:space="0" w:color="auto"/>
        <w:left w:val="none" w:sz="0" w:space="0" w:color="auto"/>
        <w:bottom w:val="none" w:sz="0" w:space="0" w:color="auto"/>
        <w:right w:val="none" w:sz="0" w:space="0" w:color="auto"/>
      </w:divBdr>
    </w:div>
    <w:div w:id="1517186496">
      <w:bodyDiv w:val="1"/>
      <w:marLeft w:val="0"/>
      <w:marRight w:val="0"/>
      <w:marTop w:val="0"/>
      <w:marBottom w:val="0"/>
      <w:divBdr>
        <w:top w:val="none" w:sz="0" w:space="0" w:color="auto"/>
        <w:left w:val="none" w:sz="0" w:space="0" w:color="auto"/>
        <w:bottom w:val="none" w:sz="0" w:space="0" w:color="auto"/>
        <w:right w:val="none" w:sz="0" w:space="0" w:color="auto"/>
      </w:divBdr>
    </w:div>
    <w:div w:id="1543637868">
      <w:bodyDiv w:val="1"/>
      <w:marLeft w:val="0"/>
      <w:marRight w:val="0"/>
      <w:marTop w:val="0"/>
      <w:marBottom w:val="0"/>
      <w:divBdr>
        <w:top w:val="none" w:sz="0" w:space="0" w:color="auto"/>
        <w:left w:val="none" w:sz="0" w:space="0" w:color="auto"/>
        <w:bottom w:val="none" w:sz="0" w:space="0" w:color="auto"/>
        <w:right w:val="none" w:sz="0" w:space="0" w:color="auto"/>
      </w:divBdr>
    </w:div>
    <w:div w:id="1577743359">
      <w:bodyDiv w:val="1"/>
      <w:marLeft w:val="0"/>
      <w:marRight w:val="0"/>
      <w:marTop w:val="0"/>
      <w:marBottom w:val="0"/>
      <w:divBdr>
        <w:top w:val="none" w:sz="0" w:space="0" w:color="auto"/>
        <w:left w:val="none" w:sz="0" w:space="0" w:color="auto"/>
        <w:bottom w:val="none" w:sz="0" w:space="0" w:color="auto"/>
        <w:right w:val="none" w:sz="0" w:space="0" w:color="auto"/>
      </w:divBdr>
    </w:div>
    <w:div w:id="1591356580">
      <w:bodyDiv w:val="1"/>
      <w:marLeft w:val="0"/>
      <w:marRight w:val="0"/>
      <w:marTop w:val="0"/>
      <w:marBottom w:val="0"/>
      <w:divBdr>
        <w:top w:val="none" w:sz="0" w:space="0" w:color="auto"/>
        <w:left w:val="none" w:sz="0" w:space="0" w:color="auto"/>
        <w:bottom w:val="none" w:sz="0" w:space="0" w:color="auto"/>
        <w:right w:val="none" w:sz="0" w:space="0" w:color="auto"/>
      </w:divBdr>
    </w:div>
    <w:div w:id="1671788536">
      <w:bodyDiv w:val="1"/>
      <w:marLeft w:val="0"/>
      <w:marRight w:val="0"/>
      <w:marTop w:val="0"/>
      <w:marBottom w:val="0"/>
      <w:divBdr>
        <w:top w:val="none" w:sz="0" w:space="0" w:color="auto"/>
        <w:left w:val="none" w:sz="0" w:space="0" w:color="auto"/>
        <w:bottom w:val="none" w:sz="0" w:space="0" w:color="auto"/>
        <w:right w:val="none" w:sz="0" w:space="0" w:color="auto"/>
      </w:divBdr>
    </w:div>
    <w:div w:id="1689217949">
      <w:bodyDiv w:val="1"/>
      <w:marLeft w:val="0"/>
      <w:marRight w:val="0"/>
      <w:marTop w:val="0"/>
      <w:marBottom w:val="0"/>
      <w:divBdr>
        <w:top w:val="none" w:sz="0" w:space="0" w:color="auto"/>
        <w:left w:val="none" w:sz="0" w:space="0" w:color="auto"/>
        <w:bottom w:val="none" w:sz="0" w:space="0" w:color="auto"/>
        <w:right w:val="none" w:sz="0" w:space="0" w:color="auto"/>
      </w:divBdr>
    </w:div>
    <w:div w:id="1756123683">
      <w:bodyDiv w:val="1"/>
      <w:marLeft w:val="0"/>
      <w:marRight w:val="0"/>
      <w:marTop w:val="0"/>
      <w:marBottom w:val="0"/>
      <w:divBdr>
        <w:top w:val="none" w:sz="0" w:space="0" w:color="auto"/>
        <w:left w:val="none" w:sz="0" w:space="0" w:color="auto"/>
        <w:bottom w:val="none" w:sz="0" w:space="0" w:color="auto"/>
        <w:right w:val="none" w:sz="0" w:space="0" w:color="auto"/>
      </w:divBdr>
    </w:div>
    <w:div w:id="1771462143">
      <w:bodyDiv w:val="1"/>
      <w:marLeft w:val="0"/>
      <w:marRight w:val="0"/>
      <w:marTop w:val="0"/>
      <w:marBottom w:val="0"/>
      <w:divBdr>
        <w:top w:val="none" w:sz="0" w:space="0" w:color="auto"/>
        <w:left w:val="none" w:sz="0" w:space="0" w:color="auto"/>
        <w:bottom w:val="none" w:sz="0" w:space="0" w:color="auto"/>
        <w:right w:val="none" w:sz="0" w:space="0" w:color="auto"/>
      </w:divBdr>
    </w:div>
    <w:div w:id="1782531126">
      <w:bodyDiv w:val="1"/>
      <w:marLeft w:val="0"/>
      <w:marRight w:val="0"/>
      <w:marTop w:val="0"/>
      <w:marBottom w:val="0"/>
      <w:divBdr>
        <w:top w:val="none" w:sz="0" w:space="0" w:color="auto"/>
        <w:left w:val="none" w:sz="0" w:space="0" w:color="auto"/>
        <w:bottom w:val="none" w:sz="0" w:space="0" w:color="auto"/>
        <w:right w:val="none" w:sz="0" w:space="0" w:color="auto"/>
      </w:divBdr>
    </w:div>
    <w:div w:id="1995327753">
      <w:bodyDiv w:val="1"/>
      <w:marLeft w:val="0"/>
      <w:marRight w:val="0"/>
      <w:marTop w:val="0"/>
      <w:marBottom w:val="0"/>
      <w:divBdr>
        <w:top w:val="none" w:sz="0" w:space="0" w:color="auto"/>
        <w:left w:val="none" w:sz="0" w:space="0" w:color="auto"/>
        <w:bottom w:val="none" w:sz="0" w:space="0" w:color="auto"/>
        <w:right w:val="none" w:sz="0" w:space="0" w:color="auto"/>
      </w:divBdr>
    </w:div>
    <w:div w:id="2085762970">
      <w:bodyDiv w:val="1"/>
      <w:marLeft w:val="0"/>
      <w:marRight w:val="0"/>
      <w:marTop w:val="0"/>
      <w:marBottom w:val="0"/>
      <w:divBdr>
        <w:top w:val="none" w:sz="0" w:space="0" w:color="auto"/>
        <w:left w:val="none" w:sz="0" w:space="0" w:color="auto"/>
        <w:bottom w:val="none" w:sz="0" w:space="0" w:color="auto"/>
        <w:right w:val="none" w:sz="0" w:space="0" w:color="auto"/>
      </w:divBdr>
    </w:div>
    <w:div w:id="2115007129">
      <w:bodyDiv w:val="1"/>
      <w:marLeft w:val="0"/>
      <w:marRight w:val="0"/>
      <w:marTop w:val="0"/>
      <w:marBottom w:val="0"/>
      <w:divBdr>
        <w:top w:val="none" w:sz="0" w:space="0" w:color="auto"/>
        <w:left w:val="none" w:sz="0" w:space="0" w:color="auto"/>
        <w:bottom w:val="none" w:sz="0" w:space="0" w:color="auto"/>
        <w:right w:val="none" w:sz="0" w:space="0" w:color="auto"/>
      </w:divBdr>
    </w:div>
    <w:div w:id="2131704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6C9A75-BCFE-A441-B2B2-8475E2168A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218</TotalTime>
  <Pages>5</Pages>
  <Words>1910</Words>
  <Characters>12321</Characters>
  <Application>Microsoft Office Word</Application>
  <DocSecurity>0</DocSecurity>
  <Lines>208</Lines>
  <Paragraphs>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Лосев Никита Сергеевич</dc:creator>
  <cp:keywords/>
  <dc:description/>
  <cp:lastModifiedBy>Лосев Никита Сергеевич</cp:lastModifiedBy>
  <cp:revision>11</cp:revision>
  <dcterms:created xsi:type="dcterms:W3CDTF">2024-03-16T14:55:00Z</dcterms:created>
  <dcterms:modified xsi:type="dcterms:W3CDTF">2024-03-19T20:09:00Z</dcterms:modified>
</cp:coreProperties>
</file>