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58C5" w:rsidRPr="009B58C5" w:rsidRDefault="009B58C5" w:rsidP="009B58C5">
      <w:pPr>
        <w:rPr>
          <w:b/>
          <w:spacing w:val="0"/>
          <w:shd w:val="clear" w:color="auto" w:fill="FFFFFF"/>
        </w:rPr>
      </w:pPr>
      <w:r w:rsidRPr="009B58C5">
        <w:rPr>
          <w:b/>
          <w:color w:val="000000"/>
          <w:spacing w:val="0"/>
          <w:sz w:val="26"/>
          <w:szCs w:val="26"/>
          <w:lang w:bidi="ru-RU"/>
        </w:rPr>
        <w:t xml:space="preserve">УДК </w:t>
      </w:r>
      <w:r w:rsidRPr="009B58C5">
        <w:rPr>
          <w:b/>
          <w:color w:val="000000"/>
          <w:spacing w:val="0"/>
          <w:sz w:val="26"/>
          <w:szCs w:val="26"/>
          <w:lang w:eastAsia="en-US" w:bidi="en-US"/>
        </w:rPr>
        <w:t>338.49</w:t>
      </w:r>
      <w:r>
        <w:rPr>
          <w:b/>
          <w:color w:val="000000"/>
          <w:spacing w:val="0"/>
          <w:sz w:val="26"/>
          <w:szCs w:val="26"/>
          <w:lang w:eastAsia="en-US" w:bidi="en-US"/>
        </w:rPr>
        <w:t xml:space="preserve">                                                                                                       Суслова А.П.</w:t>
      </w:r>
    </w:p>
    <w:p w:rsidR="007012A4" w:rsidRPr="007012A4" w:rsidRDefault="007012A4" w:rsidP="007012A4">
      <w:pPr>
        <w:jc w:val="center"/>
        <w:rPr>
          <w:b/>
          <w:spacing w:val="0"/>
        </w:rPr>
      </w:pPr>
      <w:r w:rsidRPr="007012A4">
        <w:rPr>
          <w:b/>
          <w:spacing w:val="0"/>
          <w:shd w:val="clear" w:color="auto" w:fill="FFFFFF"/>
        </w:rPr>
        <w:t>ВОВЛЕЧЕНИЕ НАСЕЛЕНИЯ В ПРОЦЕСС МЕСТНОГО САМОУПРАВЛЕНИЯ</w:t>
      </w:r>
    </w:p>
    <w:p w:rsidR="007012A4" w:rsidRDefault="007012A4" w:rsidP="002661FB">
      <w:pPr>
        <w:ind w:firstLine="709"/>
        <w:jc w:val="both"/>
        <w:rPr>
          <w:spacing w:val="0"/>
        </w:rPr>
      </w:pPr>
    </w:p>
    <w:p w:rsidR="002661FB" w:rsidRDefault="002661FB" w:rsidP="002661FB">
      <w:pPr>
        <w:ind w:firstLine="709"/>
        <w:jc w:val="both"/>
        <w:rPr>
          <w:color w:val="0D0D0D"/>
          <w:shd w:val="clear" w:color="auto" w:fill="FFFFFF"/>
        </w:rPr>
      </w:pPr>
      <w:r w:rsidRPr="002661FB">
        <w:rPr>
          <w:spacing w:val="0"/>
        </w:rPr>
        <w:t xml:space="preserve">В данной статье </w:t>
      </w:r>
      <w:r w:rsidR="004020BB">
        <w:rPr>
          <w:spacing w:val="0"/>
        </w:rPr>
        <w:t>рассматриваются</w:t>
      </w:r>
      <w:r w:rsidRPr="002661FB">
        <w:rPr>
          <w:spacing w:val="0"/>
        </w:rPr>
        <w:t xml:space="preserve"> современные подходы к вовлечению населения в управление развитием территории</w:t>
      </w:r>
      <w:r w:rsidR="002F2479">
        <w:rPr>
          <w:spacing w:val="0"/>
        </w:rPr>
        <w:t xml:space="preserve">, при которых они </w:t>
      </w:r>
      <w:r w:rsidR="002F2479" w:rsidRPr="009B58C5">
        <w:rPr>
          <w:spacing w:val="0"/>
        </w:rPr>
        <w:t>становятся активными участниками преобразований</w:t>
      </w:r>
      <w:r w:rsidR="002F2479">
        <w:rPr>
          <w:spacing w:val="0"/>
        </w:rPr>
        <w:t xml:space="preserve"> и с</w:t>
      </w:r>
      <w:r w:rsidR="002F2479" w:rsidRPr="009B58C5">
        <w:rPr>
          <w:spacing w:val="0"/>
        </w:rPr>
        <w:t>могут влиять на выбор мест благоустройства, функцию и наполнение общественных пространств</w:t>
      </w:r>
      <w:r w:rsidR="002F2479">
        <w:rPr>
          <w:spacing w:val="0"/>
        </w:rPr>
        <w:t>.</w:t>
      </w:r>
    </w:p>
    <w:p w:rsidR="002661FB" w:rsidRPr="00BE09D4" w:rsidRDefault="002661FB" w:rsidP="002661FB">
      <w:pPr>
        <w:ind w:firstLine="709"/>
        <w:jc w:val="both"/>
        <w:rPr>
          <w:i/>
          <w:spacing w:val="0"/>
        </w:rPr>
      </w:pPr>
      <w:r w:rsidRPr="00D14621">
        <w:rPr>
          <w:i/>
          <w:spacing w:val="0"/>
        </w:rPr>
        <w:t>Ключевые слова:</w:t>
      </w:r>
      <w:r w:rsidR="007012A4" w:rsidRPr="00BE09D4">
        <w:rPr>
          <w:i/>
          <w:spacing w:val="0"/>
        </w:rPr>
        <w:t xml:space="preserve"> население, территории, пространство, муниципальные программы, стратегия, местное самоуправление.</w:t>
      </w:r>
    </w:p>
    <w:p w:rsidR="002661FB" w:rsidRDefault="002661FB" w:rsidP="002661FB">
      <w:pPr>
        <w:ind w:firstLine="709"/>
        <w:jc w:val="both"/>
        <w:rPr>
          <w:spacing w:val="0"/>
        </w:rPr>
      </w:pPr>
    </w:p>
    <w:p w:rsidR="002661FB" w:rsidRDefault="002661FB" w:rsidP="002661FB">
      <w:pPr>
        <w:ind w:firstLine="709"/>
        <w:jc w:val="both"/>
        <w:rPr>
          <w:color w:val="0D0D0D"/>
          <w:spacing w:val="0"/>
          <w:shd w:val="clear" w:color="auto" w:fill="FFFFFF"/>
        </w:rPr>
      </w:pPr>
      <w:r>
        <w:rPr>
          <w:color w:val="0D0D0D"/>
          <w:spacing w:val="0"/>
          <w:shd w:val="clear" w:color="auto" w:fill="FFFFFF"/>
        </w:rPr>
        <w:t>Население</w:t>
      </w:r>
      <w:r w:rsidRPr="002661FB">
        <w:rPr>
          <w:color w:val="0D0D0D"/>
          <w:spacing w:val="0"/>
          <w:shd w:val="clear" w:color="auto" w:fill="FFFFFF"/>
        </w:rPr>
        <w:t xml:space="preserve"> любого </w:t>
      </w:r>
      <w:r>
        <w:rPr>
          <w:color w:val="0D0D0D"/>
          <w:spacing w:val="0"/>
          <w:shd w:val="clear" w:color="auto" w:fill="FFFFFF"/>
        </w:rPr>
        <w:t>города</w:t>
      </w:r>
      <w:r w:rsidRPr="002661FB">
        <w:rPr>
          <w:color w:val="0D0D0D"/>
          <w:spacing w:val="0"/>
          <w:shd w:val="clear" w:color="auto" w:fill="FFFFFF"/>
        </w:rPr>
        <w:t xml:space="preserve"> одновременно являются </w:t>
      </w:r>
      <w:r>
        <w:rPr>
          <w:color w:val="0D0D0D"/>
          <w:spacing w:val="0"/>
          <w:shd w:val="clear" w:color="auto" w:fill="FFFFFF"/>
        </w:rPr>
        <w:t xml:space="preserve">и </w:t>
      </w:r>
      <w:r w:rsidRPr="002661FB">
        <w:rPr>
          <w:color w:val="0D0D0D"/>
          <w:spacing w:val="0"/>
          <w:shd w:val="clear" w:color="auto" w:fill="FFFFFF"/>
        </w:rPr>
        <w:t>производителями и потребителями товаров и ресурсов, доступных государству.</w:t>
      </w:r>
      <w:r>
        <w:rPr>
          <w:color w:val="0D0D0D"/>
          <w:spacing w:val="0"/>
          <w:shd w:val="clear" w:color="auto" w:fill="FFFFFF"/>
        </w:rPr>
        <w:t xml:space="preserve"> </w:t>
      </w:r>
      <w:r w:rsidRPr="002661FB">
        <w:rPr>
          <w:color w:val="0D0D0D"/>
          <w:spacing w:val="0"/>
          <w:shd w:val="clear" w:color="auto" w:fill="FFFFFF"/>
        </w:rPr>
        <w:t xml:space="preserve">Большая часть трудовых ресурсов города </w:t>
      </w:r>
      <w:r>
        <w:rPr>
          <w:color w:val="0D0D0D"/>
          <w:spacing w:val="0"/>
          <w:shd w:val="clear" w:color="auto" w:fill="FFFFFF"/>
        </w:rPr>
        <w:t>представлена местным населением</w:t>
      </w:r>
      <w:r w:rsidRPr="002661FB">
        <w:rPr>
          <w:color w:val="0D0D0D"/>
          <w:spacing w:val="0"/>
          <w:shd w:val="clear" w:color="auto" w:fill="FFFFFF"/>
        </w:rPr>
        <w:t>.</w:t>
      </w:r>
      <w:r>
        <w:rPr>
          <w:color w:val="0D0D0D"/>
          <w:spacing w:val="0"/>
          <w:shd w:val="clear" w:color="auto" w:fill="FFFFFF"/>
        </w:rPr>
        <w:t xml:space="preserve"> </w:t>
      </w:r>
      <w:r w:rsidRPr="002661FB">
        <w:rPr>
          <w:color w:val="0D0D0D"/>
          <w:spacing w:val="0"/>
          <w:shd w:val="clear" w:color="auto" w:fill="FFFFFF"/>
        </w:rPr>
        <w:t>В то же время жители пользуются различными услугами и товарами для обеспечения жизнедеятельности, предъявляют спрос на качественное благоустройство жилищных территорий, общественных пространств, на доступ</w:t>
      </w:r>
      <w:r w:rsidR="002F68DD">
        <w:rPr>
          <w:color w:val="0D0D0D"/>
          <w:spacing w:val="0"/>
          <w:shd w:val="clear" w:color="auto" w:fill="FFFFFF"/>
        </w:rPr>
        <w:t>ную социальную инфраструктуру [5</w:t>
      </w:r>
      <w:r w:rsidRPr="002661FB">
        <w:rPr>
          <w:color w:val="0D0D0D"/>
          <w:spacing w:val="0"/>
          <w:shd w:val="clear" w:color="auto" w:fill="FFFFFF"/>
        </w:rPr>
        <w:t>].</w:t>
      </w:r>
    </w:p>
    <w:p w:rsidR="002661FB" w:rsidRDefault="002661FB" w:rsidP="002661FB">
      <w:pPr>
        <w:ind w:firstLine="709"/>
        <w:jc w:val="both"/>
        <w:rPr>
          <w:color w:val="0D0D0D"/>
          <w:spacing w:val="0"/>
          <w:shd w:val="clear" w:color="auto" w:fill="FFFFFF"/>
        </w:rPr>
      </w:pPr>
      <w:r w:rsidRPr="002661FB">
        <w:rPr>
          <w:color w:val="0D0D0D"/>
          <w:spacing w:val="0"/>
          <w:shd w:val="clear" w:color="auto" w:fill="FFFFFF"/>
        </w:rPr>
        <w:t xml:space="preserve">Мнение горожанина, как </w:t>
      </w:r>
      <w:r>
        <w:rPr>
          <w:color w:val="0D0D0D"/>
          <w:spacing w:val="0"/>
          <w:shd w:val="clear" w:color="auto" w:fill="FFFFFF"/>
        </w:rPr>
        <w:t>потребителя товаров (работ, услуг)</w:t>
      </w:r>
      <w:r w:rsidRPr="002661FB">
        <w:rPr>
          <w:color w:val="0D0D0D"/>
          <w:spacing w:val="0"/>
          <w:shd w:val="clear" w:color="auto" w:fill="FFFFFF"/>
        </w:rPr>
        <w:t>, является приоритетным для местного бизнес-сообщества и органов местного самоуправления при принятии решений о развитии муниципального образования.</w:t>
      </w:r>
    </w:p>
    <w:p w:rsidR="00501D09" w:rsidRPr="00501D09" w:rsidRDefault="00501D09" w:rsidP="00501D09">
      <w:pPr>
        <w:ind w:firstLine="709"/>
        <w:jc w:val="both"/>
        <w:rPr>
          <w:color w:val="FF0000"/>
          <w:spacing w:val="0"/>
          <w:shd w:val="clear" w:color="auto" w:fill="FFFFFF"/>
        </w:rPr>
      </w:pPr>
      <w:r w:rsidRPr="00501D09">
        <w:rPr>
          <w:color w:val="0D0D0D"/>
          <w:spacing w:val="0"/>
          <w:shd w:val="clear" w:color="auto" w:fill="FFFFFF"/>
        </w:rPr>
        <w:t>Благоустройство территорий муниципальных образований имеет особое значение,</w:t>
      </w:r>
      <w:r>
        <w:rPr>
          <w:color w:val="0D0D0D"/>
          <w:spacing w:val="0"/>
          <w:shd w:val="clear" w:color="auto" w:fill="FFFFFF"/>
        </w:rPr>
        <w:t xml:space="preserve"> </w:t>
      </w:r>
      <w:r w:rsidRPr="00501D09">
        <w:rPr>
          <w:color w:val="0D0D0D"/>
          <w:spacing w:val="0"/>
          <w:shd w:val="clear" w:color="auto" w:fill="FFFFFF"/>
        </w:rPr>
        <w:t>потому что граждане составляют мнение о</w:t>
      </w:r>
      <w:r>
        <w:rPr>
          <w:color w:val="0D0D0D"/>
          <w:spacing w:val="0"/>
          <w:shd w:val="clear" w:color="auto" w:fill="FFFFFF"/>
        </w:rPr>
        <w:t xml:space="preserve"> </w:t>
      </w:r>
      <w:r w:rsidRPr="00501D09">
        <w:rPr>
          <w:color w:val="0D0D0D"/>
          <w:spacing w:val="0"/>
          <w:shd w:val="clear" w:color="auto" w:fill="FFFFFF"/>
        </w:rPr>
        <w:t>деятельности органов местного самоуправления, в первую очередь, по уровню комфортности проживания. Современная проблема благоустройства территории имеет</w:t>
      </w:r>
      <w:r>
        <w:rPr>
          <w:color w:val="0D0D0D"/>
          <w:spacing w:val="0"/>
          <w:shd w:val="clear" w:color="auto" w:fill="FFFFFF"/>
        </w:rPr>
        <w:t xml:space="preserve"> </w:t>
      </w:r>
      <w:r w:rsidRPr="00501D09">
        <w:rPr>
          <w:color w:val="0D0D0D"/>
          <w:spacing w:val="0"/>
          <w:shd w:val="clear" w:color="auto" w:fill="FFFFFF"/>
        </w:rPr>
        <w:t>не только экономические, культурные, экологические, эстетические и санитарно-гигиенические аспекты, но и включает в себя</w:t>
      </w:r>
      <w:r>
        <w:rPr>
          <w:color w:val="0D0D0D"/>
          <w:spacing w:val="0"/>
          <w:shd w:val="clear" w:color="auto" w:fill="FFFFFF"/>
        </w:rPr>
        <w:t xml:space="preserve"> </w:t>
      </w:r>
      <w:r w:rsidRPr="00501D09">
        <w:rPr>
          <w:color w:val="0D0D0D"/>
          <w:spacing w:val="0"/>
          <w:shd w:val="clear" w:color="auto" w:fill="FFFFFF"/>
        </w:rPr>
        <w:t>потребность в новых формах и инструментах</w:t>
      </w:r>
      <w:r>
        <w:rPr>
          <w:color w:val="0D0D0D"/>
          <w:spacing w:val="0"/>
          <w:shd w:val="clear" w:color="auto" w:fill="FFFFFF"/>
        </w:rPr>
        <w:t xml:space="preserve"> </w:t>
      </w:r>
      <w:r w:rsidRPr="00501D09">
        <w:rPr>
          <w:color w:val="0D0D0D"/>
          <w:spacing w:val="0"/>
          <w:shd w:val="clear" w:color="auto" w:fill="FFFFFF"/>
        </w:rPr>
        <w:t>вовлечения населения в данные процессы</w:t>
      </w:r>
      <w:r w:rsidR="001552DD">
        <w:rPr>
          <w:color w:val="0D0D0D"/>
          <w:spacing w:val="0"/>
          <w:shd w:val="clear" w:color="auto" w:fill="FFFFFF"/>
        </w:rPr>
        <w:t xml:space="preserve"> [1</w:t>
      </w:r>
      <w:r w:rsidR="001552DD" w:rsidRPr="002661FB">
        <w:rPr>
          <w:color w:val="0D0D0D"/>
          <w:spacing w:val="0"/>
          <w:shd w:val="clear" w:color="auto" w:fill="FFFFFF"/>
        </w:rPr>
        <w:t>].</w:t>
      </w:r>
      <w:r w:rsidR="001552DD">
        <w:rPr>
          <w:color w:val="0D0D0D"/>
          <w:spacing w:val="0"/>
          <w:shd w:val="clear" w:color="auto" w:fill="FFFFFF"/>
        </w:rPr>
        <w:t xml:space="preserve"> </w:t>
      </w:r>
    </w:p>
    <w:p w:rsidR="00FB744A" w:rsidRDefault="00FB744A" w:rsidP="00FB744A">
      <w:pPr>
        <w:ind w:firstLine="709"/>
        <w:jc w:val="both"/>
        <w:rPr>
          <w:color w:val="0D0D0D"/>
          <w:spacing w:val="0"/>
          <w:shd w:val="clear" w:color="auto" w:fill="FFFFFF"/>
        </w:rPr>
      </w:pPr>
      <w:r w:rsidRPr="00501D09">
        <w:rPr>
          <w:spacing w:val="0"/>
          <w:shd w:val="clear" w:color="auto" w:fill="FFFFFF"/>
        </w:rPr>
        <w:t>В последние годы усиливаются тенденции тесного взаимодействия органов местного</w:t>
      </w:r>
      <w:r>
        <w:rPr>
          <w:color w:val="0D0D0D"/>
          <w:spacing w:val="0"/>
          <w:shd w:val="clear" w:color="auto" w:fill="FFFFFF"/>
        </w:rPr>
        <w:t xml:space="preserve"> самоуправления </w:t>
      </w:r>
      <w:r w:rsidRPr="00FB744A">
        <w:rPr>
          <w:color w:val="0D0D0D"/>
          <w:spacing w:val="0"/>
          <w:shd w:val="clear" w:color="auto" w:fill="FFFFFF"/>
        </w:rPr>
        <w:t>с населением. Ранее в нашей стране местные сообщества редко рассматривались как важные участники процесса управления развитием территории.</w:t>
      </w:r>
    </w:p>
    <w:p w:rsidR="009918B5" w:rsidRDefault="009918B5" w:rsidP="00FB744A">
      <w:pPr>
        <w:ind w:firstLine="709"/>
        <w:jc w:val="both"/>
        <w:rPr>
          <w:color w:val="0D0D0D"/>
          <w:spacing w:val="0"/>
          <w:shd w:val="clear" w:color="auto" w:fill="FFFFFF"/>
        </w:rPr>
      </w:pPr>
      <w:r w:rsidRPr="009918B5">
        <w:rPr>
          <w:color w:val="0D0D0D"/>
          <w:spacing w:val="0"/>
          <w:shd w:val="clear" w:color="auto" w:fill="FFFFFF"/>
        </w:rPr>
        <w:t>Создание современных и комфортных для жизни и работы населенных пунктов невозможно без активного участия жителей. Именно местные жители, обладая непосредственным опытом проживания, лучше всего понимают, что нужно конкретной территории и какие приоритеты стоит выделять: строительство дорог, улучшение коммуникаций, создание новых скверов или зон для спорта и отдыха. Человек стоит в центре изменений окружающей среды – она меняется ради него и благодаря его вкладу.</w:t>
      </w:r>
    </w:p>
    <w:p w:rsidR="00FB744A" w:rsidRPr="00FB744A" w:rsidRDefault="00FB744A" w:rsidP="00FB744A">
      <w:pPr>
        <w:ind w:firstLine="709"/>
        <w:jc w:val="both"/>
        <w:rPr>
          <w:color w:val="0D0D0D"/>
          <w:spacing w:val="0"/>
          <w:shd w:val="clear" w:color="auto" w:fill="FFFFFF"/>
        </w:rPr>
      </w:pPr>
      <w:r w:rsidRPr="00FB744A">
        <w:rPr>
          <w:color w:val="0D0D0D"/>
          <w:spacing w:val="0"/>
          <w:shd w:val="clear" w:color="auto" w:fill="FFFFFF"/>
        </w:rPr>
        <w:t>Проведение общественных обсуждений</w:t>
      </w:r>
      <w:r>
        <w:rPr>
          <w:color w:val="0D0D0D"/>
          <w:spacing w:val="0"/>
          <w:shd w:val="clear" w:color="auto" w:fill="FFFFFF"/>
        </w:rPr>
        <w:t>, дистанционных голосований</w:t>
      </w:r>
      <w:r w:rsidRPr="00FB744A">
        <w:rPr>
          <w:color w:val="0D0D0D"/>
          <w:spacing w:val="0"/>
          <w:shd w:val="clear" w:color="auto" w:fill="FFFFFF"/>
        </w:rPr>
        <w:t xml:space="preserve"> предоставляет возможность участвовать в них всем категориям граждан, включая использование информационных систем, с помощью кото</w:t>
      </w:r>
      <w:r>
        <w:rPr>
          <w:color w:val="0D0D0D"/>
          <w:spacing w:val="0"/>
          <w:shd w:val="clear" w:color="auto" w:fill="FFFFFF"/>
        </w:rPr>
        <w:t>рых проводятся такие обсуждения, голосования.</w:t>
      </w:r>
    </w:p>
    <w:p w:rsidR="00FB744A" w:rsidRDefault="00FB744A" w:rsidP="00FB744A">
      <w:pPr>
        <w:ind w:firstLine="709"/>
        <w:jc w:val="both"/>
        <w:rPr>
          <w:color w:val="0D0D0D"/>
          <w:spacing w:val="0"/>
          <w:shd w:val="clear" w:color="auto" w:fill="FFFFFF"/>
        </w:rPr>
      </w:pPr>
      <w:r w:rsidRPr="00FB744A">
        <w:rPr>
          <w:color w:val="0D0D0D"/>
          <w:spacing w:val="0"/>
          <w:shd w:val="clear" w:color="auto" w:fill="FFFFFF"/>
        </w:rPr>
        <w:t xml:space="preserve">Процесс согласования проектных решений становится более открытым и доступным, что способствует привлечению большего числа заинтересованных лиц к планированию развития территории и представлению согласованных решений для утверждения не только </w:t>
      </w:r>
      <w:r>
        <w:rPr>
          <w:color w:val="0D0D0D"/>
          <w:spacing w:val="0"/>
          <w:shd w:val="clear" w:color="auto" w:fill="FFFFFF"/>
        </w:rPr>
        <w:t>федеральными органами власти</w:t>
      </w:r>
      <w:r w:rsidRPr="00FB744A">
        <w:rPr>
          <w:color w:val="0D0D0D"/>
          <w:spacing w:val="0"/>
          <w:shd w:val="clear" w:color="auto" w:fill="FFFFFF"/>
        </w:rPr>
        <w:t>, но и местными. Для более подробного изучения методов вовлечения населения в управление развитием территорий следует ознакомиться со стандартами этого процесса.</w:t>
      </w:r>
    </w:p>
    <w:p w:rsidR="00FB744A" w:rsidRDefault="00FB744A" w:rsidP="00FB744A">
      <w:pPr>
        <w:ind w:firstLine="709"/>
        <w:jc w:val="both"/>
        <w:rPr>
          <w:color w:val="0D0D0D"/>
          <w:spacing w:val="0"/>
          <w:shd w:val="clear" w:color="auto" w:fill="FFFFFF"/>
        </w:rPr>
      </w:pPr>
      <w:r w:rsidRPr="00FB744A">
        <w:rPr>
          <w:color w:val="0D0D0D"/>
          <w:spacing w:val="0"/>
          <w:shd w:val="clear" w:color="auto" w:fill="FFFFFF"/>
        </w:rPr>
        <w:t xml:space="preserve">Агентство стратегических инициатив и Минстрой РФ разработали стандарт вовлечения населения в вопросы городского развития и благоустройства. </w:t>
      </w:r>
      <w:r>
        <w:rPr>
          <w:color w:val="0D0D0D"/>
          <w:spacing w:val="0"/>
          <w:shd w:val="clear" w:color="auto" w:fill="FFFFFF"/>
        </w:rPr>
        <w:t>При применении данного стандарта</w:t>
      </w:r>
      <w:r w:rsidRPr="00FB744A">
        <w:rPr>
          <w:color w:val="0D0D0D"/>
          <w:spacing w:val="0"/>
          <w:shd w:val="clear" w:color="auto" w:fill="FFFFFF"/>
        </w:rPr>
        <w:t xml:space="preserve"> должно стать меньше конфликтов между жителями, застройщиками и властью, меньше ошибок в проектах.</w:t>
      </w:r>
      <w:r w:rsidR="00EE602C">
        <w:rPr>
          <w:color w:val="0D0D0D"/>
          <w:spacing w:val="0"/>
          <w:shd w:val="clear" w:color="auto" w:fill="FFFFFF"/>
        </w:rPr>
        <w:t xml:space="preserve"> </w:t>
      </w:r>
      <w:r w:rsidR="00EE602C" w:rsidRPr="00EE602C">
        <w:rPr>
          <w:color w:val="0D0D0D"/>
          <w:spacing w:val="0"/>
          <w:shd w:val="clear" w:color="auto" w:fill="FFFFFF"/>
        </w:rPr>
        <w:t xml:space="preserve">Для муниципалитетов это как справочник с подробным </w:t>
      </w:r>
      <w:r w:rsidR="00EE602C">
        <w:rPr>
          <w:color w:val="0D0D0D"/>
          <w:spacing w:val="0"/>
          <w:shd w:val="clear" w:color="auto" w:fill="FFFFFF"/>
        </w:rPr>
        <w:t xml:space="preserve">описанием </w:t>
      </w:r>
      <w:r w:rsidR="00EE602C" w:rsidRPr="00EE602C">
        <w:rPr>
          <w:color w:val="0D0D0D"/>
          <w:spacing w:val="0"/>
          <w:shd w:val="clear" w:color="auto" w:fill="FFFFFF"/>
        </w:rPr>
        <w:t>алгоритм</w:t>
      </w:r>
      <w:r w:rsidR="00EE602C">
        <w:rPr>
          <w:color w:val="0D0D0D"/>
          <w:spacing w:val="0"/>
          <w:shd w:val="clear" w:color="auto" w:fill="FFFFFF"/>
        </w:rPr>
        <w:t>а</w:t>
      </w:r>
      <w:r w:rsidR="00EE602C" w:rsidRPr="00EE602C">
        <w:rPr>
          <w:color w:val="0D0D0D"/>
          <w:spacing w:val="0"/>
          <w:shd w:val="clear" w:color="auto" w:fill="FFFFFF"/>
        </w:rPr>
        <w:t xml:space="preserve"> и, насколько это возможно, </w:t>
      </w:r>
      <w:r w:rsidR="00EE602C">
        <w:rPr>
          <w:color w:val="0D0D0D"/>
          <w:spacing w:val="0"/>
          <w:shd w:val="clear" w:color="auto" w:fill="FFFFFF"/>
        </w:rPr>
        <w:t>прогнозируемыми</w:t>
      </w:r>
      <w:r w:rsidR="00EE602C" w:rsidRPr="00EE602C">
        <w:rPr>
          <w:color w:val="0D0D0D"/>
          <w:spacing w:val="0"/>
          <w:shd w:val="clear" w:color="auto" w:fill="FFFFFF"/>
        </w:rPr>
        <w:t xml:space="preserve"> результатами. Он предлагает различные форматы взаимодействия с жителями на различных этапах разработки и осуществления проектов.</w:t>
      </w:r>
      <w:r w:rsidR="004F0EE9">
        <w:rPr>
          <w:color w:val="0D0D0D"/>
          <w:spacing w:val="0"/>
          <w:shd w:val="clear" w:color="auto" w:fill="FFFFFF"/>
        </w:rPr>
        <w:t xml:space="preserve"> </w:t>
      </w:r>
      <w:r w:rsidR="004F0EE9" w:rsidRPr="004F0EE9">
        <w:rPr>
          <w:color w:val="0D0D0D"/>
          <w:spacing w:val="0"/>
          <w:shd w:val="clear" w:color="auto" w:fill="FFFFFF"/>
        </w:rPr>
        <w:t xml:space="preserve">На выбор предлагается </w:t>
      </w:r>
      <w:r w:rsidR="004F0EE9">
        <w:rPr>
          <w:color w:val="0D0D0D"/>
          <w:spacing w:val="0"/>
          <w:shd w:val="clear" w:color="auto" w:fill="FFFFFF"/>
        </w:rPr>
        <w:t>несколько вариантов</w:t>
      </w:r>
      <w:r w:rsidR="004F0EE9" w:rsidRPr="004F0EE9">
        <w:rPr>
          <w:color w:val="0D0D0D"/>
          <w:spacing w:val="0"/>
          <w:shd w:val="clear" w:color="auto" w:fill="FFFFFF"/>
        </w:rPr>
        <w:t xml:space="preserve"> форматов взаимодействия с </w:t>
      </w:r>
      <w:r w:rsidR="004F0EE9">
        <w:rPr>
          <w:color w:val="0D0D0D"/>
          <w:spacing w:val="0"/>
          <w:shd w:val="clear" w:color="auto" w:fill="FFFFFF"/>
        </w:rPr>
        <w:t>населением, таких как п</w:t>
      </w:r>
      <w:r w:rsidR="004F0EE9" w:rsidRPr="004F0EE9">
        <w:rPr>
          <w:color w:val="0D0D0D"/>
          <w:spacing w:val="0"/>
          <w:shd w:val="clear" w:color="auto" w:fill="FFFFFF"/>
        </w:rPr>
        <w:t>роведение онлайн-голосований и опросов</w:t>
      </w:r>
      <w:r w:rsidR="004F0EE9">
        <w:rPr>
          <w:color w:val="0D0D0D"/>
          <w:spacing w:val="0"/>
          <w:shd w:val="clear" w:color="auto" w:fill="FFFFFF"/>
        </w:rPr>
        <w:t>, о</w:t>
      </w:r>
      <w:r w:rsidR="004F0EE9" w:rsidRPr="004F0EE9">
        <w:rPr>
          <w:color w:val="0D0D0D"/>
          <w:spacing w:val="0"/>
          <w:shd w:val="clear" w:color="auto" w:fill="FFFFFF"/>
        </w:rPr>
        <w:t>нлайн-</w:t>
      </w:r>
      <w:r w:rsidR="004F0EE9" w:rsidRPr="004F0EE9">
        <w:rPr>
          <w:color w:val="0D0D0D"/>
          <w:spacing w:val="0"/>
          <w:shd w:val="clear" w:color="auto" w:fill="FFFFFF"/>
        </w:rPr>
        <w:lastRenderedPageBreak/>
        <w:t>обсуждени</w:t>
      </w:r>
      <w:r w:rsidR="004F0EE9">
        <w:rPr>
          <w:color w:val="0D0D0D"/>
          <w:spacing w:val="0"/>
          <w:shd w:val="clear" w:color="auto" w:fill="FFFFFF"/>
        </w:rPr>
        <w:t>й, глубинных</w:t>
      </w:r>
      <w:r w:rsidR="004F0EE9" w:rsidRPr="004F0EE9">
        <w:rPr>
          <w:color w:val="0D0D0D"/>
          <w:spacing w:val="0"/>
          <w:shd w:val="clear" w:color="auto" w:fill="FFFFFF"/>
        </w:rPr>
        <w:t xml:space="preserve"> интервью посредством онлайн-сервисов видео-коммуникации или телефонных звонков</w:t>
      </w:r>
      <w:r w:rsidR="004F0EE9">
        <w:rPr>
          <w:color w:val="0D0D0D"/>
          <w:spacing w:val="0"/>
          <w:shd w:val="clear" w:color="auto" w:fill="FFFFFF"/>
        </w:rPr>
        <w:t xml:space="preserve"> и пр., а также</w:t>
      </w:r>
      <w:r w:rsidR="004F0EE9" w:rsidRPr="004F0EE9">
        <w:rPr>
          <w:color w:val="0D0D0D"/>
          <w:spacing w:val="0"/>
          <w:shd w:val="clear" w:color="auto" w:fill="FFFFFF"/>
        </w:rPr>
        <w:t xml:space="preserve"> </w:t>
      </w:r>
      <w:r w:rsidR="004F0EE9">
        <w:rPr>
          <w:color w:val="0D0D0D"/>
          <w:spacing w:val="0"/>
          <w:shd w:val="clear" w:color="auto" w:fill="FFFFFF"/>
        </w:rPr>
        <w:t xml:space="preserve">использование чат-ботов, </w:t>
      </w:r>
      <w:r w:rsidR="007E5563">
        <w:rPr>
          <w:color w:val="0D0D0D"/>
          <w:spacing w:val="0"/>
          <w:shd w:val="clear" w:color="auto" w:fill="FFFFFF"/>
        </w:rPr>
        <w:t>к</w:t>
      </w:r>
      <w:r w:rsidR="007E5563" w:rsidRPr="004F0EE9">
        <w:rPr>
          <w:color w:val="0D0D0D"/>
          <w:spacing w:val="0"/>
          <w:shd w:val="clear" w:color="auto" w:fill="FFFFFF"/>
        </w:rPr>
        <w:t>раудсорсинг</w:t>
      </w:r>
      <w:r w:rsidR="007E5563">
        <w:rPr>
          <w:color w:val="0D0D0D"/>
          <w:spacing w:val="0"/>
          <w:shd w:val="clear" w:color="auto" w:fill="FFFFFF"/>
        </w:rPr>
        <w:t>ов и пр.</w:t>
      </w:r>
    </w:p>
    <w:p w:rsidR="00592EB3" w:rsidRDefault="00592EB3" w:rsidP="00592EB3">
      <w:pPr>
        <w:ind w:firstLine="709"/>
        <w:jc w:val="both"/>
        <w:rPr>
          <w:color w:val="0D0D0D"/>
          <w:spacing w:val="0"/>
          <w:shd w:val="clear" w:color="auto" w:fill="FFFFFF"/>
        </w:rPr>
      </w:pPr>
      <w:r>
        <w:rPr>
          <w:color w:val="0D0D0D"/>
          <w:spacing w:val="0"/>
          <w:shd w:val="clear" w:color="auto" w:fill="FFFFFF"/>
        </w:rPr>
        <w:t>Например, с помощью онлайн-голосования жители могут выбирать</w:t>
      </w:r>
      <w:r w:rsidRPr="00B670D6">
        <w:rPr>
          <w:color w:val="0D0D0D"/>
          <w:spacing w:val="0"/>
          <w:shd w:val="clear" w:color="auto" w:fill="FFFFFF"/>
        </w:rPr>
        <w:t xml:space="preserve"> общественные территории и дизайн‑проекты благоустройства</w:t>
      </w:r>
      <w:r>
        <w:rPr>
          <w:color w:val="0D0D0D"/>
          <w:spacing w:val="0"/>
          <w:shd w:val="clear" w:color="auto" w:fill="FFFFFF"/>
        </w:rPr>
        <w:t>.</w:t>
      </w:r>
      <w:r w:rsidRPr="00B670D6">
        <w:rPr>
          <w:color w:val="0D0D0D"/>
          <w:spacing w:val="0"/>
          <w:shd w:val="clear" w:color="auto" w:fill="FFFFFF"/>
        </w:rPr>
        <w:t xml:space="preserve"> </w:t>
      </w:r>
    </w:p>
    <w:p w:rsidR="00B670D6" w:rsidRDefault="00592EB3" w:rsidP="00FB744A">
      <w:pPr>
        <w:ind w:firstLine="709"/>
        <w:jc w:val="both"/>
        <w:rPr>
          <w:color w:val="0D0D0D"/>
          <w:spacing w:val="0"/>
          <w:shd w:val="clear" w:color="auto" w:fill="FFFFFF"/>
        </w:rPr>
      </w:pPr>
      <w:r>
        <w:rPr>
          <w:color w:val="0D0D0D"/>
          <w:spacing w:val="0"/>
          <w:shd w:val="clear" w:color="auto" w:fill="FFFFFF"/>
        </w:rPr>
        <w:t>В частности, в</w:t>
      </w:r>
      <w:r w:rsidR="00B670D6" w:rsidRPr="00B670D6">
        <w:rPr>
          <w:color w:val="0D0D0D"/>
          <w:spacing w:val="0"/>
          <w:shd w:val="clear" w:color="auto" w:fill="FFFFFF"/>
        </w:rPr>
        <w:t xml:space="preserve"> России с 2021 года создан прямой механизм по вовлечению россиян в процессы благоустройства городской среды, ежегодно в апреле и в мае проходит Всероссийское онлайн-голосование по выбору объектов благоустройства.</w:t>
      </w:r>
    </w:p>
    <w:p w:rsidR="006C7142" w:rsidRPr="006C7142" w:rsidRDefault="00592EB3" w:rsidP="006C7142">
      <w:pPr>
        <w:ind w:firstLine="709"/>
        <w:jc w:val="both"/>
        <w:rPr>
          <w:color w:val="0D0D0D"/>
          <w:spacing w:val="0"/>
          <w:shd w:val="clear" w:color="auto" w:fill="FFFFFF"/>
        </w:rPr>
      </w:pPr>
      <w:r>
        <w:rPr>
          <w:color w:val="0D0D0D"/>
          <w:spacing w:val="0"/>
          <w:shd w:val="clear" w:color="auto" w:fill="FFFFFF"/>
        </w:rPr>
        <w:t>С</w:t>
      </w:r>
      <w:r w:rsidR="006C7142" w:rsidRPr="006C7142">
        <w:rPr>
          <w:color w:val="0D0D0D"/>
          <w:spacing w:val="0"/>
          <w:shd w:val="clear" w:color="auto" w:fill="FFFFFF"/>
        </w:rPr>
        <w:t xml:space="preserve"> 15 марта</w:t>
      </w:r>
      <w:r w:rsidR="006C7142">
        <w:rPr>
          <w:color w:val="0D0D0D"/>
          <w:spacing w:val="0"/>
          <w:shd w:val="clear" w:color="auto" w:fill="FFFFFF"/>
        </w:rPr>
        <w:t xml:space="preserve"> 2024 г.</w:t>
      </w:r>
      <w:r w:rsidR="006C7142" w:rsidRPr="006C7142">
        <w:rPr>
          <w:color w:val="0D0D0D"/>
          <w:spacing w:val="0"/>
          <w:shd w:val="clear" w:color="auto" w:fill="FFFFFF"/>
        </w:rPr>
        <w:t xml:space="preserve"> </w:t>
      </w:r>
      <w:r w:rsidR="006C7142">
        <w:rPr>
          <w:color w:val="0D0D0D"/>
          <w:spacing w:val="0"/>
          <w:shd w:val="clear" w:color="auto" w:fill="FFFFFF"/>
        </w:rPr>
        <w:t>стартовало</w:t>
      </w:r>
      <w:r w:rsidR="006C7142" w:rsidRPr="006C7142">
        <w:rPr>
          <w:color w:val="0D0D0D"/>
          <w:spacing w:val="0"/>
          <w:shd w:val="clear" w:color="auto" w:fill="FFFFFF"/>
        </w:rPr>
        <w:t xml:space="preserve"> Всероссийское голосование по выбору территории для благоустройства</w:t>
      </w:r>
      <w:r w:rsidR="006C7142">
        <w:rPr>
          <w:color w:val="0D0D0D"/>
          <w:spacing w:val="0"/>
          <w:shd w:val="clear" w:color="auto" w:fill="FFFFFF"/>
        </w:rPr>
        <w:t xml:space="preserve">. </w:t>
      </w:r>
      <w:r w:rsidR="006C7142" w:rsidRPr="006C7142">
        <w:rPr>
          <w:color w:val="0D0D0D"/>
          <w:spacing w:val="0"/>
          <w:shd w:val="clear" w:color="auto" w:fill="FFFFFF"/>
        </w:rPr>
        <w:t>Голосование проводится по федеральному проекту «Формирование комфортной городской среды» национального проекта «Жилье и городская среда», созданного по решению Президента России.</w:t>
      </w:r>
      <w:r w:rsidR="006C7142">
        <w:rPr>
          <w:color w:val="0D0D0D"/>
          <w:spacing w:val="0"/>
          <w:shd w:val="clear" w:color="auto" w:fill="FFFFFF"/>
        </w:rPr>
        <w:t xml:space="preserve"> </w:t>
      </w:r>
      <w:r w:rsidR="006C7142" w:rsidRPr="006C7142">
        <w:rPr>
          <w:color w:val="0D0D0D"/>
          <w:spacing w:val="0"/>
          <w:shd w:val="clear" w:color="auto" w:fill="FFFFFF"/>
        </w:rPr>
        <w:t>Принять участие может каждый житель страны старше 14 лет.</w:t>
      </w:r>
    </w:p>
    <w:p w:rsidR="006C7142" w:rsidRDefault="006C7142" w:rsidP="006C7142">
      <w:pPr>
        <w:ind w:firstLine="709"/>
        <w:jc w:val="both"/>
        <w:rPr>
          <w:color w:val="0D0D0D"/>
          <w:spacing w:val="0"/>
          <w:shd w:val="clear" w:color="auto" w:fill="FFFFFF"/>
        </w:rPr>
      </w:pPr>
      <w:r w:rsidRPr="006C7142">
        <w:rPr>
          <w:color w:val="0D0D0D"/>
          <w:spacing w:val="0"/>
          <w:shd w:val="clear" w:color="auto" w:fill="FFFFFF"/>
        </w:rPr>
        <w:t>Именно жители решают, что появится в их населенном пункте – парк, сквер, детская или спортивная площадки, а может и центральная площадь. Помогать жителям с выбором проектов будут волонтеры.</w:t>
      </w:r>
    </w:p>
    <w:p w:rsidR="00211DE9" w:rsidRDefault="00646FF3" w:rsidP="00FB744A">
      <w:pPr>
        <w:ind w:firstLine="709"/>
        <w:jc w:val="both"/>
        <w:rPr>
          <w:color w:val="0D0D0D"/>
          <w:spacing w:val="0"/>
          <w:shd w:val="clear" w:color="auto" w:fill="FFFFFF"/>
        </w:rPr>
      </w:pPr>
      <w:r>
        <w:rPr>
          <w:color w:val="0D0D0D"/>
          <w:spacing w:val="0"/>
          <w:shd w:val="clear" w:color="auto" w:fill="FFFFFF"/>
        </w:rPr>
        <w:t>Формирование</w:t>
      </w:r>
      <w:r w:rsidR="00211DE9" w:rsidRPr="00211DE9">
        <w:rPr>
          <w:color w:val="0D0D0D"/>
          <w:spacing w:val="0"/>
          <w:shd w:val="clear" w:color="auto" w:fill="FFFFFF"/>
        </w:rPr>
        <w:t xml:space="preserve"> у горожан чувства ответственности позволяет им осознать свою роль в изменении </w:t>
      </w:r>
      <w:r>
        <w:rPr>
          <w:color w:val="0D0D0D"/>
          <w:spacing w:val="0"/>
          <w:shd w:val="clear" w:color="auto" w:fill="FFFFFF"/>
        </w:rPr>
        <w:t>территории</w:t>
      </w:r>
      <w:r w:rsidR="00211DE9" w:rsidRPr="00211DE9">
        <w:rPr>
          <w:color w:val="0D0D0D"/>
          <w:spacing w:val="0"/>
          <w:shd w:val="clear" w:color="auto" w:fill="FFFFFF"/>
        </w:rPr>
        <w:t xml:space="preserve"> и переходить от пассивного наблюдателя к активному участнику, принимающему ответственность за </w:t>
      </w:r>
      <w:r>
        <w:rPr>
          <w:color w:val="0D0D0D"/>
          <w:spacing w:val="0"/>
          <w:shd w:val="clear" w:color="auto" w:fill="FFFFFF"/>
        </w:rPr>
        <w:t xml:space="preserve">развитие </w:t>
      </w:r>
      <w:r w:rsidR="00211DE9" w:rsidRPr="00211DE9">
        <w:rPr>
          <w:color w:val="0D0D0D"/>
          <w:spacing w:val="0"/>
          <w:shd w:val="clear" w:color="auto" w:fill="FFFFFF"/>
        </w:rPr>
        <w:t>свое</w:t>
      </w:r>
      <w:r>
        <w:rPr>
          <w:color w:val="0D0D0D"/>
          <w:spacing w:val="0"/>
          <w:shd w:val="clear" w:color="auto" w:fill="FFFFFF"/>
        </w:rPr>
        <w:t>го городского</w:t>
      </w:r>
      <w:r w:rsidR="00211DE9" w:rsidRPr="00211DE9">
        <w:rPr>
          <w:color w:val="0D0D0D"/>
          <w:spacing w:val="0"/>
          <w:shd w:val="clear" w:color="auto" w:fill="FFFFFF"/>
        </w:rPr>
        <w:t xml:space="preserve"> пространств</w:t>
      </w:r>
      <w:r>
        <w:rPr>
          <w:color w:val="0D0D0D"/>
          <w:spacing w:val="0"/>
          <w:shd w:val="clear" w:color="auto" w:fill="FFFFFF"/>
        </w:rPr>
        <w:t>а</w:t>
      </w:r>
      <w:r w:rsidR="00211DE9" w:rsidRPr="00211DE9">
        <w:rPr>
          <w:color w:val="0D0D0D"/>
          <w:spacing w:val="0"/>
          <w:shd w:val="clear" w:color="auto" w:fill="FFFFFF"/>
        </w:rPr>
        <w:t>.</w:t>
      </w:r>
    </w:p>
    <w:p w:rsidR="00646FF3" w:rsidRDefault="00646FF3" w:rsidP="00646FF3">
      <w:pPr>
        <w:ind w:firstLine="709"/>
        <w:jc w:val="both"/>
        <w:rPr>
          <w:color w:val="0D0D0D"/>
          <w:spacing w:val="0"/>
          <w:shd w:val="clear" w:color="auto" w:fill="FFFFFF"/>
        </w:rPr>
      </w:pPr>
      <w:r w:rsidRPr="00646FF3">
        <w:rPr>
          <w:color w:val="0D0D0D"/>
          <w:spacing w:val="0"/>
          <w:shd w:val="clear" w:color="auto" w:fill="FFFFFF"/>
        </w:rPr>
        <w:t xml:space="preserve">Важно отметить, что в стратегиях социально-экономического развития </w:t>
      </w:r>
      <w:r>
        <w:rPr>
          <w:color w:val="0D0D0D"/>
          <w:spacing w:val="0"/>
          <w:shd w:val="clear" w:color="auto" w:fill="FFFFFF"/>
        </w:rPr>
        <w:t xml:space="preserve">муниципальных образований </w:t>
      </w:r>
      <w:r w:rsidRPr="00646FF3">
        <w:rPr>
          <w:color w:val="0D0D0D"/>
          <w:spacing w:val="0"/>
          <w:shd w:val="clear" w:color="auto" w:fill="FFFFFF"/>
        </w:rPr>
        <w:t xml:space="preserve">устанавливаются целевые показатели в зависимости от </w:t>
      </w:r>
      <w:r>
        <w:rPr>
          <w:color w:val="0D0D0D"/>
          <w:spacing w:val="0"/>
          <w:shd w:val="clear" w:color="auto" w:fill="FFFFFF"/>
        </w:rPr>
        <w:t>целей, задач и ожидаемых результатов.</w:t>
      </w:r>
      <w:r w:rsidRPr="00646FF3">
        <w:rPr>
          <w:color w:val="0D0D0D"/>
          <w:spacing w:val="0"/>
          <w:shd w:val="clear" w:color="auto" w:fill="FFFFFF"/>
        </w:rPr>
        <w:t xml:space="preserve"> Достижение этих показателей в определенный период времени отражает реализацию стратегий. Проводимые исследования служат связующим звеном между проектировщиками и заинтересованными сторонами на территории, способствуя увеличению открытости и прозрачности процесса, а также укреплению доверительных отношений между органами власти и гражданами.</w:t>
      </w:r>
    </w:p>
    <w:p w:rsidR="00D72B32" w:rsidRPr="00D72B32" w:rsidRDefault="00D72B32" w:rsidP="00646FF3">
      <w:pPr>
        <w:ind w:firstLine="709"/>
        <w:jc w:val="both"/>
        <w:rPr>
          <w:color w:val="FF0000"/>
          <w:spacing w:val="0"/>
          <w:shd w:val="clear" w:color="auto" w:fill="FFFFFF"/>
        </w:rPr>
      </w:pPr>
      <w:r>
        <w:rPr>
          <w:color w:val="0D0D0D"/>
          <w:spacing w:val="0"/>
          <w:shd w:val="clear" w:color="auto" w:fill="FFFFFF"/>
        </w:rPr>
        <w:t>Однако в</w:t>
      </w:r>
      <w:r w:rsidRPr="00D72B32">
        <w:rPr>
          <w:color w:val="0D0D0D"/>
          <w:spacing w:val="0"/>
          <w:shd w:val="clear" w:color="auto" w:fill="FFFFFF"/>
        </w:rPr>
        <w:t xml:space="preserve"> России соучаствующее проектирование ас</w:t>
      </w:r>
      <w:r>
        <w:rPr>
          <w:color w:val="0D0D0D"/>
          <w:spacing w:val="0"/>
          <w:shd w:val="clear" w:color="auto" w:fill="FFFFFF"/>
        </w:rPr>
        <w:t xml:space="preserve">социируется в первую очередь с </w:t>
      </w:r>
      <w:r w:rsidRPr="00D72B32">
        <w:rPr>
          <w:color w:val="0D0D0D"/>
          <w:spacing w:val="0"/>
          <w:shd w:val="clear" w:color="auto" w:fill="FFFFFF"/>
        </w:rPr>
        <w:t>проектами формирования комфортной городской</w:t>
      </w:r>
      <w:r>
        <w:rPr>
          <w:color w:val="0D0D0D"/>
          <w:spacing w:val="0"/>
          <w:shd w:val="clear" w:color="auto" w:fill="FFFFFF"/>
        </w:rPr>
        <w:t xml:space="preserve"> </w:t>
      </w:r>
      <w:r w:rsidRPr="00D72B32">
        <w:rPr>
          <w:color w:val="0D0D0D"/>
          <w:spacing w:val="0"/>
          <w:shd w:val="clear" w:color="auto" w:fill="FFFFFF"/>
        </w:rPr>
        <w:t>среды. Но в основе лежит всё тот же механизм — создание городских</w:t>
      </w:r>
      <w:r>
        <w:rPr>
          <w:color w:val="0D0D0D"/>
          <w:spacing w:val="0"/>
          <w:shd w:val="clear" w:color="auto" w:fill="FFFFFF"/>
        </w:rPr>
        <w:t xml:space="preserve"> </w:t>
      </w:r>
      <w:r w:rsidRPr="00D72B32">
        <w:rPr>
          <w:color w:val="0D0D0D"/>
          <w:spacing w:val="0"/>
          <w:shd w:val="clear" w:color="auto" w:fill="FFFFFF"/>
        </w:rPr>
        <w:t>пространств во взаимодействии проектировщиков и пользователей</w:t>
      </w:r>
      <w:r>
        <w:rPr>
          <w:color w:val="0D0D0D"/>
          <w:spacing w:val="0"/>
          <w:shd w:val="clear" w:color="auto" w:fill="FFFFFF"/>
        </w:rPr>
        <w:t xml:space="preserve">. </w:t>
      </w:r>
      <w:r w:rsidR="002F68DD">
        <w:rPr>
          <w:color w:val="0D0D0D"/>
          <w:spacing w:val="0"/>
          <w:shd w:val="clear" w:color="auto" w:fill="FFFFFF"/>
        </w:rPr>
        <w:t>[3</w:t>
      </w:r>
      <w:r w:rsidR="001552DD">
        <w:rPr>
          <w:color w:val="0D0D0D"/>
          <w:spacing w:val="0"/>
          <w:shd w:val="clear" w:color="auto" w:fill="FFFFFF"/>
        </w:rPr>
        <w:t>, с.11]</w:t>
      </w:r>
      <w:r>
        <w:rPr>
          <w:color w:val="0D0D0D"/>
          <w:spacing w:val="0"/>
          <w:shd w:val="clear" w:color="auto" w:fill="FFFFFF"/>
        </w:rPr>
        <w:t xml:space="preserve">. </w:t>
      </w:r>
    </w:p>
    <w:p w:rsidR="00AD0C64" w:rsidRDefault="00AD0C64" w:rsidP="00AD0C64">
      <w:pPr>
        <w:ind w:firstLine="709"/>
        <w:jc w:val="both"/>
        <w:rPr>
          <w:color w:val="0D0D0D"/>
          <w:spacing w:val="0"/>
          <w:shd w:val="clear" w:color="auto" w:fill="FFFFFF"/>
        </w:rPr>
      </w:pPr>
      <w:r>
        <w:rPr>
          <w:color w:val="0D0D0D"/>
          <w:spacing w:val="0"/>
          <w:shd w:val="clear" w:color="auto" w:fill="FFFFFF"/>
        </w:rPr>
        <w:t>О</w:t>
      </w:r>
      <w:r w:rsidRPr="00AD0C64">
        <w:rPr>
          <w:color w:val="0D0D0D"/>
          <w:spacing w:val="0"/>
          <w:shd w:val="clear" w:color="auto" w:fill="FFFFFF"/>
        </w:rPr>
        <w:t>дним из инструментов реализации стратегии являются муниципальные программы</w:t>
      </w:r>
      <w:r>
        <w:rPr>
          <w:color w:val="0D0D0D"/>
          <w:spacing w:val="0"/>
          <w:shd w:val="clear" w:color="auto" w:fill="FFFFFF"/>
        </w:rPr>
        <w:t xml:space="preserve">. </w:t>
      </w:r>
    </w:p>
    <w:p w:rsidR="00AD0C64" w:rsidRPr="001552DD" w:rsidRDefault="00AD0C64" w:rsidP="00AD0C64">
      <w:pPr>
        <w:ind w:firstLine="709"/>
        <w:jc w:val="both"/>
        <w:rPr>
          <w:color w:val="FF0000"/>
        </w:rPr>
      </w:pPr>
      <w:r w:rsidRPr="00AD0C64">
        <w:rPr>
          <w:color w:val="0D0D0D"/>
          <w:spacing w:val="0"/>
          <w:shd w:val="clear" w:color="auto" w:fill="FFFFFF"/>
        </w:rPr>
        <w:t>Органы местного самоуправления готовы и желают слышать мнение граждан, вести с ними</w:t>
      </w:r>
      <w:r>
        <w:rPr>
          <w:color w:val="0D0D0D"/>
          <w:spacing w:val="0"/>
          <w:shd w:val="clear" w:color="auto" w:fill="FFFFFF"/>
        </w:rPr>
        <w:t xml:space="preserve"> </w:t>
      </w:r>
      <w:r w:rsidRPr="00AD0C64">
        <w:rPr>
          <w:color w:val="0D0D0D"/>
          <w:spacing w:val="0"/>
          <w:shd w:val="clear" w:color="auto" w:fill="FFFFFF"/>
        </w:rPr>
        <w:t>диалог, а с другой – об активной позиции горожан в вопросах городского развития: в совокупности это позволяет дать положительную оценку</w:t>
      </w:r>
      <w:r>
        <w:rPr>
          <w:color w:val="0D0D0D"/>
          <w:spacing w:val="0"/>
          <w:shd w:val="clear" w:color="auto" w:fill="FFFFFF"/>
        </w:rPr>
        <w:t xml:space="preserve"> развитий территорий </w:t>
      </w:r>
      <w:r w:rsidR="001552DD" w:rsidRPr="001552DD">
        <w:rPr>
          <w:color w:val="0D0D0D"/>
          <w:spacing w:val="0"/>
          <w:shd w:val="clear" w:color="auto" w:fill="FFFFFF"/>
        </w:rPr>
        <w:t>[</w:t>
      </w:r>
      <w:r w:rsidR="002F68DD">
        <w:rPr>
          <w:color w:val="0D0D0D"/>
          <w:spacing w:val="0"/>
          <w:shd w:val="clear" w:color="auto" w:fill="FFFFFF"/>
        </w:rPr>
        <w:t>4</w:t>
      </w:r>
      <w:r w:rsidR="001552DD" w:rsidRPr="001552DD">
        <w:rPr>
          <w:color w:val="0D0D0D"/>
          <w:spacing w:val="0"/>
          <w:shd w:val="clear" w:color="auto" w:fill="FFFFFF"/>
        </w:rPr>
        <w:t>]</w:t>
      </w:r>
      <w:r w:rsidR="001552DD">
        <w:rPr>
          <w:color w:val="0D0D0D"/>
          <w:spacing w:val="0"/>
          <w:shd w:val="clear" w:color="auto" w:fill="FFFFFF"/>
        </w:rPr>
        <w:t>.</w:t>
      </w:r>
    </w:p>
    <w:p w:rsidR="009918B5" w:rsidRDefault="009918B5" w:rsidP="009918B5">
      <w:pPr>
        <w:ind w:firstLine="709"/>
        <w:jc w:val="both"/>
        <w:rPr>
          <w:spacing w:val="0"/>
          <w:shd w:val="clear" w:color="auto" w:fill="FFFFFF"/>
        </w:rPr>
      </w:pPr>
      <w:r w:rsidRPr="009918B5">
        <w:rPr>
          <w:spacing w:val="0"/>
          <w:shd w:val="clear" w:color="auto" w:fill="FFFFFF"/>
        </w:rPr>
        <w:t xml:space="preserve">В муниципальном образовании город Тула роль жителей в развитии города осознали давно: инициативы населения поддерживают на всех уровнях власти, а для активной общественности предлагаются все новые возможности. На протяжении более 10 лет реализуются муниципальные программы. Без учета мнения людей не обходятся такие программы, как «Реализация проекта «Народный бюджет» в муниципальном образовании город Тула», «Поддержка и развитие социально ориентированных некоммерческих организаций и территориального общественного самоуправления в муниципальном образовании город Тула», «Формирование современной городской среды». Создание пятилетних муниципальных программ города традиционно проходит с участием граждан и общественным обсуждением. Ежегодно объявляются региональные конкурсы инициативных проектов сельских старост и лидеров территориальных общественных </w:t>
      </w:r>
      <w:r w:rsidR="00521698">
        <w:rPr>
          <w:spacing w:val="0"/>
          <w:shd w:val="clear" w:color="auto" w:fill="FFFFFF"/>
        </w:rPr>
        <w:t>самоуправлений (ТОС)</w:t>
      </w:r>
      <w:r w:rsidRPr="009918B5">
        <w:rPr>
          <w:spacing w:val="0"/>
          <w:shd w:val="clear" w:color="auto" w:fill="FFFFFF"/>
        </w:rPr>
        <w:t>, которые представляют интересы населения конкретных территорий.</w:t>
      </w:r>
    </w:p>
    <w:p w:rsidR="00521698" w:rsidRPr="00521698" w:rsidRDefault="00521698" w:rsidP="00521698">
      <w:pPr>
        <w:ind w:firstLine="709"/>
        <w:jc w:val="both"/>
        <w:rPr>
          <w:spacing w:val="0"/>
          <w:shd w:val="clear" w:color="auto" w:fill="FFFFFF"/>
        </w:rPr>
      </w:pPr>
      <w:r>
        <w:rPr>
          <w:spacing w:val="0"/>
          <w:shd w:val="clear" w:color="auto" w:fill="FFFFFF"/>
        </w:rPr>
        <w:t>Также э</w:t>
      </w:r>
      <w:r w:rsidRPr="00521698">
        <w:rPr>
          <w:spacing w:val="0"/>
          <w:shd w:val="clear" w:color="auto" w:fill="FFFFFF"/>
        </w:rPr>
        <w:t>ффективным механизмом вовлечения населения в процесс местного</w:t>
      </w:r>
      <w:r>
        <w:rPr>
          <w:spacing w:val="0"/>
          <w:shd w:val="clear" w:color="auto" w:fill="FFFFFF"/>
        </w:rPr>
        <w:t xml:space="preserve"> </w:t>
      </w:r>
      <w:r w:rsidRPr="00521698">
        <w:rPr>
          <w:spacing w:val="0"/>
          <w:shd w:val="clear" w:color="auto" w:fill="FFFFFF"/>
        </w:rPr>
        <w:t>самоуправления и решения проблем локальных территорий является конкурс</w:t>
      </w:r>
      <w:r>
        <w:rPr>
          <w:spacing w:val="0"/>
          <w:shd w:val="clear" w:color="auto" w:fill="FFFFFF"/>
        </w:rPr>
        <w:t xml:space="preserve"> </w:t>
      </w:r>
      <w:r w:rsidRPr="00521698">
        <w:rPr>
          <w:spacing w:val="0"/>
          <w:shd w:val="clear" w:color="auto" w:fill="FFFFFF"/>
        </w:rPr>
        <w:t>проектов на получение муниципальных грантов, предоставляемых</w:t>
      </w:r>
      <w:r>
        <w:rPr>
          <w:spacing w:val="0"/>
          <w:shd w:val="clear" w:color="auto" w:fill="FFFFFF"/>
        </w:rPr>
        <w:t xml:space="preserve"> </w:t>
      </w:r>
      <w:r w:rsidRPr="00521698">
        <w:rPr>
          <w:spacing w:val="0"/>
          <w:shd w:val="clear" w:color="auto" w:fill="FFFFFF"/>
        </w:rPr>
        <w:t>администрацией города Тулы территориальным общественным</w:t>
      </w:r>
      <w:r>
        <w:rPr>
          <w:spacing w:val="0"/>
          <w:shd w:val="clear" w:color="auto" w:fill="FFFFFF"/>
        </w:rPr>
        <w:t xml:space="preserve"> </w:t>
      </w:r>
      <w:r w:rsidRPr="00521698">
        <w:rPr>
          <w:spacing w:val="0"/>
          <w:shd w:val="clear" w:color="auto" w:fill="FFFFFF"/>
        </w:rPr>
        <w:t>самоуправлениям для реализации социально значимых проектов в городе</w:t>
      </w:r>
      <w:r>
        <w:rPr>
          <w:spacing w:val="0"/>
          <w:shd w:val="clear" w:color="auto" w:fill="FFFFFF"/>
        </w:rPr>
        <w:t xml:space="preserve"> </w:t>
      </w:r>
      <w:r w:rsidRPr="00521698">
        <w:rPr>
          <w:spacing w:val="0"/>
          <w:shd w:val="clear" w:color="auto" w:fill="FFFFFF"/>
        </w:rPr>
        <w:t>Туле.</w:t>
      </w:r>
    </w:p>
    <w:p w:rsidR="00521698" w:rsidRPr="00521698" w:rsidRDefault="00521698" w:rsidP="00521698">
      <w:pPr>
        <w:ind w:firstLine="709"/>
        <w:jc w:val="both"/>
        <w:rPr>
          <w:spacing w:val="0"/>
          <w:shd w:val="clear" w:color="auto" w:fill="FFFFFF"/>
        </w:rPr>
      </w:pPr>
      <w:r w:rsidRPr="00521698">
        <w:rPr>
          <w:spacing w:val="0"/>
          <w:shd w:val="clear" w:color="auto" w:fill="FFFFFF"/>
        </w:rPr>
        <w:t>С 2011 года в Туле действует муниципальная программа «</w:t>
      </w:r>
      <w:r w:rsidRPr="009918B5">
        <w:rPr>
          <w:spacing w:val="0"/>
          <w:shd w:val="clear" w:color="auto" w:fill="FFFFFF"/>
        </w:rPr>
        <w:t xml:space="preserve">Поддержка и развитие социально ориентированных некоммерческих организаций и территориального </w:t>
      </w:r>
      <w:r w:rsidRPr="009918B5">
        <w:rPr>
          <w:spacing w:val="0"/>
          <w:shd w:val="clear" w:color="auto" w:fill="FFFFFF"/>
        </w:rPr>
        <w:lastRenderedPageBreak/>
        <w:t>общественного самоуправления в муниципальном образовании город Тула</w:t>
      </w:r>
      <w:r w:rsidRPr="00521698">
        <w:rPr>
          <w:spacing w:val="0"/>
          <w:shd w:val="clear" w:color="auto" w:fill="FFFFFF"/>
        </w:rPr>
        <w:t>». В рамках Программы взаимодействие с территориальными</w:t>
      </w:r>
      <w:r>
        <w:rPr>
          <w:spacing w:val="0"/>
          <w:shd w:val="clear" w:color="auto" w:fill="FFFFFF"/>
        </w:rPr>
        <w:t xml:space="preserve"> </w:t>
      </w:r>
      <w:r w:rsidRPr="00521698">
        <w:rPr>
          <w:spacing w:val="0"/>
          <w:shd w:val="clear" w:color="auto" w:fill="FFFFFF"/>
        </w:rPr>
        <w:t>общественными самоуправлениями (ТОС) осуществляется по двум основным</w:t>
      </w:r>
      <w:r>
        <w:rPr>
          <w:spacing w:val="0"/>
          <w:shd w:val="clear" w:color="auto" w:fill="FFFFFF"/>
        </w:rPr>
        <w:t xml:space="preserve"> </w:t>
      </w:r>
      <w:r w:rsidRPr="00521698">
        <w:rPr>
          <w:spacing w:val="0"/>
          <w:shd w:val="clear" w:color="auto" w:fill="FFFFFF"/>
        </w:rPr>
        <w:t>направлениям:</w:t>
      </w:r>
    </w:p>
    <w:p w:rsidR="00521698" w:rsidRPr="00521698" w:rsidRDefault="00521698" w:rsidP="00521698">
      <w:pPr>
        <w:ind w:firstLine="709"/>
        <w:jc w:val="both"/>
        <w:rPr>
          <w:spacing w:val="0"/>
          <w:shd w:val="clear" w:color="auto" w:fill="FFFFFF"/>
        </w:rPr>
      </w:pPr>
      <w:r w:rsidRPr="00521698">
        <w:rPr>
          <w:spacing w:val="0"/>
          <w:shd w:val="clear" w:color="auto" w:fill="FFFFFF"/>
        </w:rPr>
        <w:t>- информирование населения и популяризация института ТОС;</w:t>
      </w:r>
    </w:p>
    <w:p w:rsidR="00521698" w:rsidRDefault="00521698" w:rsidP="00521698">
      <w:pPr>
        <w:ind w:firstLine="709"/>
        <w:jc w:val="both"/>
        <w:rPr>
          <w:spacing w:val="0"/>
          <w:shd w:val="clear" w:color="auto" w:fill="FFFFFF"/>
        </w:rPr>
      </w:pPr>
      <w:r w:rsidRPr="00521698">
        <w:rPr>
          <w:spacing w:val="0"/>
          <w:shd w:val="clear" w:color="auto" w:fill="FFFFFF"/>
        </w:rPr>
        <w:t>- привлечение населения к участию в мероприятиях и конкурсах.</w:t>
      </w:r>
    </w:p>
    <w:p w:rsidR="009918B5" w:rsidRDefault="009918B5" w:rsidP="00646FF3">
      <w:pPr>
        <w:ind w:firstLine="709"/>
        <w:jc w:val="both"/>
        <w:rPr>
          <w:spacing w:val="0"/>
          <w:shd w:val="clear" w:color="auto" w:fill="FFFFFF"/>
        </w:rPr>
      </w:pPr>
      <w:r w:rsidRPr="009918B5">
        <w:rPr>
          <w:spacing w:val="0"/>
          <w:shd w:val="clear" w:color="auto" w:fill="FFFFFF"/>
        </w:rPr>
        <w:t>Все это приводит к значительному социальному влиянию: жители не только выдвигают идеи, но и активно участвуют в их реализации, поддерживая своим участием, трудом или финансовой помощью (например, софинансирование проектов по программе «Реализация проекта «Народный бюджет» в муниципальном образовании город Тула»). Они более бережно относятся к результатам созданного. Главное, видя положительные изменения, они не желают останавливаться и начинают искать новые возможности для дальнейшего улучшения территорий, привлекая больше сторонников, что способствует укреплению общности и единству целей.</w:t>
      </w:r>
    </w:p>
    <w:p w:rsidR="00521698" w:rsidRDefault="00521698" w:rsidP="00646FF3">
      <w:pPr>
        <w:ind w:firstLine="709"/>
        <w:jc w:val="both"/>
        <w:rPr>
          <w:spacing w:val="0"/>
          <w:shd w:val="clear" w:color="auto" w:fill="FFFFFF"/>
        </w:rPr>
      </w:pPr>
      <w:r>
        <w:rPr>
          <w:spacing w:val="0"/>
          <w:shd w:val="clear" w:color="auto" w:fill="FFFFFF"/>
        </w:rPr>
        <w:t>В</w:t>
      </w:r>
      <w:r w:rsidRPr="00521698">
        <w:rPr>
          <w:spacing w:val="0"/>
          <w:shd w:val="clear" w:color="auto" w:fill="FFFFFF"/>
        </w:rPr>
        <w:t xml:space="preserve"> рамках нацпроекта «Жилье и городская среда» </w:t>
      </w:r>
      <w:r>
        <w:rPr>
          <w:spacing w:val="0"/>
          <w:shd w:val="clear" w:color="auto" w:fill="FFFFFF"/>
        </w:rPr>
        <w:t>ч</w:t>
      </w:r>
      <w:r w:rsidRPr="00521698">
        <w:rPr>
          <w:spacing w:val="0"/>
          <w:shd w:val="clear" w:color="auto" w:fill="FFFFFF"/>
        </w:rPr>
        <w:t xml:space="preserve">етвертый год жители </w:t>
      </w:r>
      <w:r>
        <w:rPr>
          <w:spacing w:val="0"/>
          <w:shd w:val="clear" w:color="auto" w:fill="FFFFFF"/>
        </w:rPr>
        <w:t>Тульской области</w:t>
      </w:r>
      <w:r w:rsidRPr="00521698">
        <w:rPr>
          <w:spacing w:val="0"/>
          <w:shd w:val="clear" w:color="auto" w:fill="FFFFFF"/>
        </w:rPr>
        <w:t xml:space="preserve"> принимают участие в голосовании и выбирают территории, которые будут благоустроены. И из года в год они видят реальные результаты принятого ими решения: преображаются скверы, площади, набережные, которые наиболее востребованы у них. Там появляются детские игровые комплексы, спортивные площадки, места для тихого отдыха. Эффективность этих работ возможна только при</w:t>
      </w:r>
      <w:r>
        <w:rPr>
          <w:spacing w:val="0"/>
          <w:shd w:val="clear" w:color="auto" w:fill="FFFFFF"/>
        </w:rPr>
        <w:t xml:space="preserve"> непосредственном участии людей.</w:t>
      </w:r>
    </w:p>
    <w:p w:rsidR="009B33EF" w:rsidRDefault="009B33EF" w:rsidP="00646FF3">
      <w:pPr>
        <w:ind w:firstLine="709"/>
        <w:jc w:val="both"/>
        <w:rPr>
          <w:spacing w:val="0"/>
          <w:shd w:val="clear" w:color="auto" w:fill="FFFFFF"/>
        </w:rPr>
      </w:pPr>
      <w:r w:rsidRPr="009B33EF">
        <w:rPr>
          <w:spacing w:val="0"/>
          <w:shd w:val="clear" w:color="auto" w:fill="FFFFFF"/>
        </w:rPr>
        <w:t>Одной из проблем, мешающих развитию местного сообщества и социально-экономическому прогрессу региона в целом, является низкая активность населения.</w:t>
      </w:r>
    </w:p>
    <w:p w:rsidR="00521698" w:rsidRDefault="00521698" w:rsidP="00521698">
      <w:pPr>
        <w:ind w:firstLine="709"/>
        <w:jc w:val="both"/>
        <w:rPr>
          <w:color w:val="0D0D0D"/>
          <w:spacing w:val="0"/>
          <w:shd w:val="clear" w:color="auto" w:fill="FFFFFF"/>
        </w:rPr>
      </w:pPr>
      <w:r>
        <w:rPr>
          <w:spacing w:val="0"/>
          <w:shd w:val="clear" w:color="auto" w:fill="FFFFFF"/>
        </w:rPr>
        <w:t xml:space="preserve">Например, в </w:t>
      </w:r>
      <w:r>
        <w:rPr>
          <w:color w:val="0D0D0D"/>
          <w:spacing w:val="0"/>
          <w:shd w:val="clear" w:color="auto" w:fill="FFFFFF"/>
        </w:rPr>
        <w:t xml:space="preserve">2023 г. </w:t>
      </w:r>
      <w:r w:rsidRPr="006C7142">
        <w:rPr>
          <w:color w:val="0D0D0D"/>
          <w:spacing w:val="0"/>
          <w:shd w:val="clear" w:color="auto" w:fill="FFFFFF"/>
        </w:rPr>
        <w:t>тулякам предлагали определить общественное пространство, которое благоустроят в 2024 году</w:t>
      </w:r>
      <w:r>
        <w:rPr>
          <w:color w:val="0D0D0D"/>
          <w:spacing w:val="0"/>
          <w:shd w:val="clear" w:color="auto" w:fill="FFFFFF"/>
        </w:rPr>
        <w:t xml:space="preserve"> в рамках муниципальной программы</w:t>
      </w:r>
      <w:r w:rsidRPr="006C7142">
        <w:rPr>
          <w:color w:val="0D0D0D"/>
          <w:spacing w:val="0"/>
          <w:shd w:val="clear" w:color="auto" w:fill="FFFFFF"/>
        </w:rPr>
        <w:t>. Выбирали между Кировским и Мятным скверами.</w:t>
      </w:r>
      <w:r>
        <w:rPr>
          <w:color w:val="0D0D0D"/>
          <w:spacing w:val="0"/>
          <w:shd w:val="clear" w:color="auto" w:fill="FFFFFF"/>
        </w:rPr>
        <w:t xml:space="preserve"> </w:t>
      </w:r>
      <w:r w:rsidRPr="006C7142">
        <w:rPr>
          <w:color w:val="0D0D0D"/>
          <w:spacing w:val="0"/>
          <w:shd w:val="clear" w:color="auto" w:fill="FFFFFF"/>
        </w:rPr>
        <w:t xml:space="preserve">В нем приняли участие </w:t>
      </w:r>
      <w:r w:rsidR="009B33EF">
        <w:rPr>
          <w:color w:val="0D0D0D"/>
          <w:spacing w:val="0"/>
          <w:shd w:val="clear" w:color="auto" w:fill="FFFFFF"/>
        </w:rPr>
        <w:t>примерно</w:t>
      </w:r>
      <w:r w:rsidRPr="006C7142">
        <w:rPr>
          <w:color w:val="0D0D0D"/>
          <w:spacing w:val="0"/>
          <w:shd w:val="clear" w:color="auto" w:fill="FFFFFF"/>
        </w:rPr>
        <w:t xml:space="preserve"> 49 тысяч жителей Тулы</w:t>
      </w:r>
      <w:r w:rsidR="009B33EF">
        <w:rPr>
          <w:color w:val="0D0D0D"/>
          <w:spacing w:val="0"/>
          <w:shd w:val="clear" w:color="auto" w:fill="FFFFFF"/>
        </w:rPr>
        <w:t>, что составляет 11,6% от общего количества населения в возрасте от 18 лет</w:t>
      </w:r>
      <w:r w:rsidR="00CD3BF3">
        <w:rPr>
          <w:rStyle w:val="ab"/>
          <w:color w:val="0D0D0D"/>
          <w:spacing w:val="0"/>
          <w:shd w:val="clear" w:color="auto" w:fill="FFFFFF"/>
        </w:rPr>
        <w:footnoteReference w:id="2"/>
      </w:r>
      <w:r w:rsidR="009B33EF">
        <w:rPr>
          <w:color w:val="0D0D0D"/>
          <w:spacing w:val="0"/>
          <w:shd w:val="clear" w:color="auto" w:fill="FFFFFF"/>
        </w:rPr>
        <w:t xml:space="preserve">. </w:t>
      </w:r>
      <w:r w:rsidRPr="006C7142">
        <w:rPr>
          <w:color w:val="0D0D0D"/>
          <w:spacing w:val="0"/>
          <w:shd w:val="clear" w:color="auto" w:fill="FFFFFF"/>
        </w:rPr>
        <w:t>В итоге за сквер на улице Кирова отдали свои голоса 27 246 человек, за Мятный меньше — 21</w:t>
      </w:r>
      <w:r w:rsidR="009B58C5">
        <w:rPr>
          <w:color w:val="0D0D0D"/>
          <w:spacing w:val="0"/>
          <w:shd w:val="clear" w:color="auto" w:fill="FFFFFF"/>
        </w:rPr>
        <w:t> </w:t>
      </w:r>
      <w:r w:rsidRPr="006C7142">
        <w:rPr>
          <w:color w:val="0D0D0D"/>
          <w:spacing w:val="0"/>
          <w:shd w:val="clear" w:color="auto" w:fill="FFFFFF"/>
        </w:rPr>
        <w:t>791.</w:t>
      </w:r>
      <w:r>
        <w:rPr>
          <w:color w:val="0D0D0D"/>
          <w:spacing w:val="0"/>
          <w:shd w:val="clear" w:color="auto" w:fill="FFFFFF"/>
        </w:rPr>
        <w:t xml:space="preserve"> Первый</w:t>
      </w:r>
      <w:r>
        <w:rPr>
          <w:rFonts w:ascii="Arial Narrow" w:hAnsi="Arial Narrow"/>
          <w:color w:val="23353F"/>
          <w:sz w:val="27"/>
          <w:szCs w:val="27"/>
          <w:shd w:val="clear" w:color="auto" w:fill="FFFFFF"/>
        </w:rPr>
        <w:t xml:space="preserve"> </w:t>
      </w:r>
      <w:r w:rsidRPr="00521698">
        <w:rPr>
          <w:color w:val="0D0D0D"/>
          <w:spacing w:val="0"/>
          <w:shd w:val="clear" w:color="auto" w:fill="FFFFFF"/>
        </w:rPr>
        <w:t>этап благоустройства Кировского сквера был проведен в 2019 году. В 2022 г. с учетом пожеланий туляков был разработан дизайн-проект второго этапа благоустройства общественного пространства. По проекту в Кировском сквере появятся детские и спортивные площадки для разного возраста, сцена, малые архит</w:t>
      </w:r>
      <w:r w:rsidR="009B58C5">
        <w:rPr>
          <w:color w:val="0D0D0D"/>
          <w:spacing w:val="0"/>
          <w:shd w:val="clear" w:color="auto" w:fill="FFFFFF"/>
        </w:rPr>
        <w:t>ектурные формы морской тематики</w:t>
      </w:r>
      <w:r w:rsidRPr="00521698">
        <w:rPr>
          <w:color w:val="0D0D0D"/>
          <w:spacing w:val="0"/>
          <w:shd w:val="clear" w:color="auto" w:fill="FFFFFF"/>
        </w:rPr>
        <w:t>. В центральной части сквера предполагается каскад фонтанов из трех чаш с подсветкой и архитектурный объект — корабль с алыми парусами.</w:t>
      </w:r>
    </w:p>
    <w:p w:rsidR="00577E96" w:rsidRDefault="00521698" w:rsidP="00646FF3">
      <w:pPr>
        <w:ind w:firstLine="709"/>
        <w:jc w:val="both"/>
        <w:rPr>
          <w:color w:val="0D0D0D"/>
          <w:spacing w:val="0"/>
          <w:shd w:val="clear" w:color="auto" w:fill="FFFFFF"/>
        </w:rPr>
      </w:pPr>
      <w:r w:rsidRPr="00577E96">
        <w:rPr>
          <w:color w:val="0D0D0D"/>
          <w:spacing w:val="0"/>
          <w:shd w:val="clear" w:color="auto" w:fill="FFFFFF"/>
        </w:rPr>
        <w:t>В заключение следует отметить</w:t>
      </w:r>
      <w:r>
        <w:rPr>
          <w:color w:val="0D0D0D"/>
          <w:spacing w:val="0"/>
          <w:shd w:val="clear" w:color="auto" w:fill="FFFFFF"/>
        </w:rPr>
        <w:t>, что</w:t>
      </w:r>
      <w:r w:rsidRPr="00B670D6">
        <w:rPr>
          <w:spacing w:val="0"/>
          <w:shd w:val="clear" w:color="auto" w:fill="FFFFFF"/>
        </w:rPr>
        <w:t xml:space="preserve"> </w:t>
      </w:r>
      <w:r w:rsidR="002F68DD">
        <w:rPr>
          <w:spacing w:val="0"/>
          <w:shd w:val="clear" w:color="auto" w:fill="FFFFFF"/>
        </w:rPr>
        <w:t>у</w:t>
      </w:r>
      <w:r w:rsidR="00577E96" w:rsidRPr="00577E96">
        <w:rPr>
          <w:color w:val="0D0D0D"/>
          <w:spacing w:val="0"/>
          <w:shd w:val="clear" w:color="auto" w:fill="FFFFFF"/>
        </w:rPr>
        <w:t>правление развитием территорий представляет собой общий подход к задачам управления</w:t>
      </w:r>
      <w:r w:rsidR="00577E96">
        <w:rPr>
          <w:color w:val="0D0D0D"/>
          <w:spacing w:val="0"/>
          <w:shd w:val="clear" w:color="auto" w:fill="FFFFFF"/>
        </w:rPr>
        <w:t xml:space="preserve"> органами власти</w:t>
      </w:r>
      <w:r w:rsidR="00577E96" w:rsidRPr="00577E96">
        <w:rPr>
          <w:color w:val="0D0D0D"/>
          <w:spacing w:val="0"/>
          <w:shd w:val="clear" w:color="auto" w:fill="FFFFFF"/>
        </w:rPr>
        <w:t>, основанный на системно-структурном взгляде на целостность страны. Это означает разработку единой стратегии территориального развития</w:t>
      </w:r>
      <w:r w:rsidR="00577E96">
        <w:rPr>
          <w:color w:val="0D0D0D"/>
          <w:spacing w:val="0"/>
          <w:shd w:val="clear" w:color="auto" w:fill="FFFFFF"/>
        </w:rPr>
        <w:t xml:space="preserve"> муниципальных образований</w:t>
      </w:r>
      <w:r w:rsidR="00577E96" w:rsidRPr="00577E96">
        <w:rPr>
          <w:color w:val="0D0D0D"/>
          <w:spacing w:val="0"/>
          <w:shd w:val="clear" w:color="auto" w:fill="FFFFFF"/>
        </w:rPr>
        <w:t xml:space="preserve">, которая объединяет инструменты </w:t>
      </w:r>
      <w:r w:rsidR="00577E96">
        <w:rPr>
          <w:color w:val="0D0D0D"/>
          <w:spacing w:val="0"/>
          <w:shd w:val="clear" w:color="auto" w:fill="FFFFFF"/>
        </w:rPr>
        <w:t xml:space="preserve">формирования муниципальных программ, </w:t>
      </w:r>
      <w:r w:rsidR="00577E96" w:rsidRPr="00577E96">
        <w:rPr>
          <w:color w:val="0D0D0D"/>
          <w:spacing w:val="0"/>
          <w:shd w:val="clear" w:color="auto" w:fill="FFFFFF"/>
        </w:rPr>
        <w:t xml:space="preserve">увеличение </w:t>
      </w:r>
      <w:r w:rsidR="00577E96">
        <w:rPr>
          <w:color w:val="0D0D0D"/>
          <w:spacing w:val="0"/>
          <w:shd w:val="clear" w:color="auto" w:fill="FFFFFF"/>
        </w:rPr>
        <w:t>финансирования</w:t>
      </w:r>
      <w:r w:rsidR="00577E96" w:rsidRPr="00577E96">
        <w:rPr>
          <w:color w:val="0D0D0D"/>
          <w:spacing w:val="0"/>
          <w:shd w:val="clear" w:color="auto" w:fill="FFFFFF"/>
        </w:rPr>
        <w:t xml:space="preserve"> и централизованн</w:t>
      </w:r>
      <w:r w:rsidR="00577E96">
        <w:rPr>
          <w:color w:val="0D0D0D"/>
          <w:spacing w:val="0"/>
          <w:shd w:val="clear" w:color="auto" w:fill="FFFFFF"/>
        </w:rPr>
        <w:t>ый</w:t>
      </w:r>
      <w:r w:rsidR="00577E96" w:rsidRPr="00577E96">
        <w:rPr>
          <w:color w:val="0D0D0D"/>
          <w:spacing w:val="0"/>
          <w:shd w:val="clear" w:color="auto" w:fill="FFFFFF"/>
        </w:rPr>
        <w:t xml:space="preserve"> </w:t>
      </w:r>
      <w:r w:rsidR="00577E96">
        <w:rPr>
          <w:color w:val="0D0D0D"/>
          <w:spacing w:val="0"/>
          <w:shd w:val="clear" w:color="auto" w:fill="FFFFFF"/>
        </w:rPr>
        <w:t>контроль</w:t>
      </w:r>
      <w:r w:rsidR="00577E96" w:rsidRPr="00577E96">
        <w:rPr>
          <w:color w:val="0D0D0D"/>
          <w:spacing w:val="0"/>
          <w:shd w:val="clear" w:color="auto" w:fill="FFFFFF"/>
        </w:rPr>
        <w:t xml:space="preserve"> для регулирования процессов </w:t>
      </w:r>
      <w:r w:rsidR="00577E96">
        <w:rPr>
          <w:color w:val="0D0D0D"/>
          <w:spacing w:val="0"/>
          <w:shd w:val="clear" w:color="auto" w:fill="FFFFFF"/>
        </w:rPr>
        <w:t>формирования</w:t>
      </w:r>
      <w:r w:rsidR="00577E96" w:rsidRPr="00577E96">
        <w:rPr>
          <w:color w:val="0D0D0D"/>
          <w:spacing w:val="0"/>
          <w:shd w:val="clear" w:color="auto" w:fill="FFFFFF"/>
        </w:rPr>
        <w:t xml:space="preserve"> пространств.</w:t>
      </w:r>
    </w:p>
    <w:p w:rsidR="002F68DD" w:rsidRDefault="002F68DD" w:rsidP="002F68DD">
      <w:pPr>
        <w:ind w:firstLine="709"/>
        <w:jc w:val="both"/>
        <w:rPr>
          <w:color w:val="0D0D0D"/>
          <w:spacing w:val="0"/>
          <w:shd w:val="clear" w:color="auto" w:fill="FFFFFF"/>
        </w:rPr>
      </w:pPr>
      <w:r w:rsidRPr="009B33EF">
        <w:rPr>
          <w:color w:val="0D0D0D"/>
          <w:spacing w:val="0"/>
          <w:shd w:val="clear" w:color="auto" w:fill="FFFFFF"/>
        </w:rPr>
        <w:t>Между тем, именно саморазвитие местного сообщества в современной ситуации перспект</w:t>
      </w:r>
      <w:r>
        <w:rPr>
          <w:color w:val="0D0D0D"/>
          <w:spacing w:val="0"/>
          <w:shd w:val="clear" w:color="auto" w:fill="FFFFFF"/>
        </w:rPr>
        <w:t>ивно с позиций развития региона</w:t>
      </w:r>
      <w:r w:rsidRPr="009B33EF">
        <w:rPr>
          <w:color w:val="0D0D0D"/>
          <w:spacing w:val="0"/>
          <w:shd w:val="clear" w:color="auto" w:fill="FFFFFF"/>
        </w:rPr>
        <w:t>. Повышение активности жителей может стать фундаментом и гарантией возможных преобразований, своего рода защитой от ошибок власти в регионе. Причем, чем меньше территория, тем больший акцент в стратегии её развития должен смещаться на формирование и развитие местного сообщества [</w:t>
      </w:r>
      <w:r>
        <w:rPr>
          <w:color w:val="0D0D0D"/>
          <w:spacing w:val="0"/>
          <w:shd w:val="clear" w:color="auto" w:fill="FFFFFF"/>
        </w:rPr>
        <w:t>2</w:t>
      </w:r>
      <w:r w:rsidRPr="009B33EF">
        <w:rPr>
          <w:color w:val="0D0D0D"/>
          <w:spacing w:val="0"/>
          <w:shd w:val="clear" w:color="auto" w:fill="FFFFFF"/>
        </w:rPr>
        <w:t>].</w:t>
      </w:r>
    </w:p>
    <w:p w:rsidR="00577E96" w:rsidRPr="00646FF3" w:rsidRDefault="00577E96" w:rsidP="00646FF3">
      <w:pPr>
        <w:ind w:firstLine="709"/>
        <w:jc w:val="both"/>
        <w:rPr>
          <w:color w:val="0D0D0D"/>
          <w:spacing w:val="0"/>
          <w:shd w:val="clear" w:color="auto" w:fill="FFFFFF"/>
        </w:rPr>
      </w:pPr>
    </w:p>
    <w:p w:rsidR="00786781" w:rsidRPr="00D14621" w:rsidRDefault="009B58C5" w:rsidP="009B58C5">
      <w:pPr>
        <w:ind w:firstLine="709"/>
        <w:jc w:val="both"/>
        <w:rPr>
          <w:b/>
          <w:color w:val="0D0D0D"/>
          <w:spacing w:val="0"/>
          <w:shd w:val="clear" w:color="auto" w:fill="FFFFFF"/>
        </w:rPr>
      </w:pPr>
      <w:r w:rsidRPr="009B58C5">
        <w:rPr>
          <w:b/>
          <w:color w:val="0D0D0D"/>
          <w:spacing w:val="0"/>
          <w:shd w:val="clear" w:color="auto" w:fill="FFFFFF"/>
        </w:rPr>
        <w:t>Библиографический список.</w:t>
      </w:r>
    </w:p>
    <w:p w:rsidR="00501D09" w:rsidRPr="002F68DD" w:rsidRDefault="001552DD" w:rsidP="00501D09">
      <w:pPr>
        <w:ind w:firstLine="709"/>
        <w:jc w:val="both"/>
        <w:rPr>
          <w:spacing w:val="0"/>
          <w:shd w:val="clear" w:color="auto" w:fill="FFFFFF"/>
        </w:rPr>
      </w:pPr>
      <w:r w:rsidRPr="002F68DD">
        <w:rPr>
          <w:spacing w:val="0"/>
          <w:shd w:val="clear" w:color="auto" w:fill="FFFFFF"/>
        </w:rPr>
        <w:t>1</w:t>
      </w:r>
      <w:r w:rsidR="00501D09" w:rsidRPr="002F68DD">
        <w:rPr>
          <w:spacing w:val="0"/>
          <w:shd w:val="clear" w:color="auto" w:fill="FFFFFF"/>
        </w:rPr>
        <w:t>. Гребенникова А.А., Масляков В.В., Марьенко В.Н. Некоторые аспекты вовлечения населения в решение проблем благоустройства территории муниципального образования // Индустриальная экономика. 2021. №4. URL: https://cyberleninka.ru/article/n/nekotorye-aspekty-vovlecheniya-naseleniya-v-reshenie-problem-blagoustroystva-territorii-munitsipalnogo-obrazovaniya (дата обращения: 19.03.2024).</w:t>
      </w:r>
    </w:p>
    <w:p w:rsidR="002F68DD" w:rsidRPr="002F68DD" w:rsidRDefault="002F68DD" w:rsidP="002F68DD">
      <w:pPr>
        <w:ind w:firstLine="709"/>
        <w:jc w:val="both"/>
        <w:rPr>
          <w:spacing w:val="0"/>
          <w:shd w:val="clear" w:color="auto" w:fill="FFFFFF"/>
        </w:rPr>
      </w:pPr>
      <w:r w:rsidRPr="002F68DD">
        <w:rPr>
          <w:spacing w:val="0"/>
          <w:shd w:val="clear" w:color="auto" w:fill="FFFFFF"/>
        </w:rPr>
        <w:lastRenderedPageBreak/>
        <w:t>2. Гущина И.А., Положенцева О.А. СОЦИАЛЬНАЯ АКТИВНОСТЬ НАСЕЛЕНИЯ КАК ФАКТОР СОЦИАЛЬНО-ЭКОНОМИЧЕСКОГО РАЗВИТИЯ ТЕРРИТОРИАЛЬНОГО СООБЩЕСТВА // Вестник Алтайской академии экономики и права. – 2019. – № 10-1. – С. 46-51. URL: https://vaael.ru/ru/article/view?id=744 (дата обращения: 19.03.2024).</w:t>
      </w:r>
    </w:p>
    <w:p w:rsidR="001552DD" w:rsidRPr="002F68DD" w:rsidRDefault="002F68DD" w:rsidP="001552DD">
      <w:pPr>
        <w:ind w:firstLine="709"/>
        <w:jc w:val="both"/>
        <w:rPr>
          <w:spacing w:val="0"/>
          <w:shd w:val="clear" w:color="auto" w:fill="FFFFFF"/>
        </w:rPr>
      </w:pPr>
      <w:r w:rsidRPr="002F68DD">
        <w:rPr>
          <w:spacing w:val="0"/>
        </w:rPr>
        <w:t xml:space="preserve">3. </w:t>
      </w:r>
      <w:r w:rsidR="001552DD" w:rsidRPr="002F68DD">
        <w:rPr>
          <w:spacing w:val="0"/>
        </w:rPr>
        <w:t xml:space="preserve">Зеленцова Е.В. Вовлечение горожан в  развитие городской среды: итоги, технологии, перспективы: учебное пособие / Е. В. Зеленцова, Р. О. Рудой, Д. П. Соснин [и др.] ; ред.-сост. Р. О. Рудой ; под общ. ред. Н. В. Гладких. — Москва : Проектная группа 8, 2023. — 114 с. </w:t>
      </w:r>
      <w:r w:rsidR="001552DD" w:rsidRPr="002F68DD">
        <w:rPr>
          <w:spacing w:val="0"/>
          <w:shd w:val="clear" w:color="auto" w:fill="FFFFFF"/>
        </w:rPr>
        <w:t>ISBN 978-5-9907213-3-3.</w:t>
      </w:r>
    </w:p>
    <w:p w:rsidR="00786781" w:rsidRDefault="002F68DD" w:rsidP="001552DD">
      <w:pPr>
        <w:ind w:firstLine="709"/>
        <w:jc w:val="both"/>
        <w:rPr>
          <w:color w:val="0D0D0D"/>
          <w:spacing w:val="0"/>
          <w:shd w:val="clear" w:color="auto" w:fill="FFFFFF"/>
        </w:rPr>
      </w:pPr>
      <w:r>
        <w:rPr>
          <w:color w:val="0D0D0D"/>
          <w:spacing w:val="0"/>
          <w:shd w:val="clear" w:color="auto" w:fill="FFFFFF"/>
        </w:rPr>
        <w:t xml:space="preserve">4. </w:t>
      </w:r>
      <w:r w:rsidR="00786781" w:rsidRPr="00501D09">
        <w:rPr>
          <w:color w:val="0D0D0D"/>
          <w:spacing w:val="0"/>
          <w:shd w:val="clear" w:color="auto" w:fill="FFFFFF"/>
        </w:rPr>
        <w:t>Холикова Г</w:t>
      </w:r>
      <w:r w:rsidR="00501D09" w:rsidRPr="00501D09">
        <w:rPr>
          <w:color w:val="0D0D0D"/>
          <w:spacing w:val="0"/>
          <w:shd w:val="clear" w:color="auto" w:fill="FFFFFF"/>
        </w:rPr>
        <w:t>.</w:t>
      </w:r>
      <w:r w:rsidR="00786781" w:rsidRPr="00501D09">
        <w:rPr>
          <w:color w:val="0D0D0D"/>
          <w:spacing w:val="0"/>
          <w:shd w:val="clear" w:color="auto" w:fill="FFFFFF"/>
        </w:rPr>
        <w:t>М</w:t>
      </w:r>
      <w:r w:rsidR="00501D09" w:rsidRPr="00501D09">
        <w:rPr>
          <w:color w:val="0D0D0D"/>
          <w:spacing w:val="0"/>
          <w:shd w:val="clear" w:color="auto" w:fill="FFFFFF"/>
        </w:rPr>
        <w:t>.</w:t>
      </w:r>
      <w:r w:rsidR="00786781" w:rsidRPr="00501D09">
        <w:rPr>
          <w:color w:val="0D0D0D"/>
          <w:spacing w:val="0"/>
          <w:shd w:val="clear" w:color="auto" w:fill="FFFFFF"/>
        </w:rPr>
        <w:t xml:space="preserve"> Целевые программы как инструмент государственного и муниципального регулирования // Бюллетень науки и практики. 2018. №12. URL: https://cyberleninka.ru/article/n/tselevye-programmy-kak-instrument-gosudarstvennogo-i-munitsipalnogo-regulirovaniya (дата обращения: 19.03.2024).</w:t>
      </w:r>
    </w:p>
    <w:p w:rsidR="001552DD" w:rsidRDefault="002F68DD" w:rsidP="001552DD">
      <w:pPr>
        <w:ind w:firstLine="709"/>
        <w:jc w:val="both"/>
        <w:rPr>
          <w:color w:val="0D0D0D"/>
          <w:spacing w:val="0"/>
          <w:shd w:val="clear" w:color="auto" w:fill="FFFFFF"/>
        </w:rPr>
      </w:pPr>
      <w:r w:rsidRPr="002F68DD">
        <w:rPr>
          <w:color w:val="0D0D0D"/>
          <w:spacing w:val="0"/>
          <w:shd w:val="clear" w:color="auto" w:fill="FFFFFF"/>
          <w:lang w:val="en-US"/>
        </w:rPr>
        <w:t xml:space="preserve">5. </w:t>
      </w:r>
      <w:r w:rsidR="001552DD" w:rsidRPr="00D14621">
        <w:rPr>
          <w:color w:val="0D0D0D"/>
          <w:spacing w:val="0"/>
          <w:shd w:val="clear" w:color="auto" w:fill="FFFFFF"/>
          <w:lang w:val="en-US"/>
        </w:rPr>
        <w:t>Prokhorova V.V., Chemikova V.E., Anopchenko T.U., Goloshchapova L.V., Kulikova N.N. Formation and development of industrial clusters in the socio</w:t>
      </w:r>
      <w:r w:rsidR="001552DD" w:rsidRPr="00D14621">
        <w:rPr>
          <w:color w:val="0D0D0D"/>
          <w:spacing w:val="0"/>
          <w:shd w:val="clear" w:color="auto" w:fill="FFFFFF"/>
          <w:lang w:val="en-US"/>
        </w:rPr>
        <w:softHyphen/>
        <w:t xml:space="preserve">economic regional system // Espacios. </w:t>
      </w:r>
      <w:r w:rsidR="001552DD" w:rsidRPr="00D14621">
        <w:rPr>
          <w:color w:val="0D0D0D"/>
          <w:spacing w:val="0"/>
          <w:shd w:val="clear" w:color="auto" w:fill="FFFFFF"/>
        </w:rPr>
        <w:t>2018. T. 39. № 31. C. 25.</w:t>
      </w:r>
    </w:p>
    <w:p w:rsidR="00501D09" w:rsidRPr="00501D09" w:rsidRDefault="00501D09" w:rsidP="001552DD">
      <w:pPr>
        <w:ind w:firstLine="709"/>
        <w:jc w:val="both"/>
        <w:rPr>
          <w:color w:val="0D0D0D"/>
          <w:spacing w:val="0"/>
          <w:shd w:val="clear" w:color="auto" w:fill="FFFFFF"/>
        </w:rPr>
      </w:pPr>
    </w:p>
    <w:p w:rsidR="009B58C5" w:rsidRDefault="009B58C5" w:rsidP="001552DD">
      <w:pPr>
        <w:jc w:val="both"/>
        <w:rPr>
          <w:rFonts w:ascii="Arial" w:hAnsi="Arial" w:cs="Arial"/>
          <w:sz w:val="18"/>
          <w:szCs w:val="18"/>
        </w:rPr>
      </w:pPr>
    </w:p>
    <w:p w:rsidR="009B58C5" w:rsidRDefault="009B58C5" w:rsidP="009B58C5">
      <w:pPr>
        <w:ind w:firstLine="709"/>
        <w:jc w:val="both"/>
        <w:rPr>
          <w:b/>
          <w:color w:val="0D0D0D"/>
          <w:spacing w:val="0"/>
          <w:shd w:val="clear" w:color="auto" w:fill="FFFFFF"/>
        </w:rPr>
      </w:pPr>
      <w:r>
        <w:rPr>
          <w:b/>
          <w:color w:val="0D0D0D"/>
          <w:spacing w:val="0"/>
          <w:shd w:val="clear" w:color="auto" w:fill="FFFFFF"/>
        </w:rPr>
        <w:t>Информация об авторе</w:t>
      </w:r>
      <w:r w:rsidRPr="009B58C5">
        <w:rPr>
          <w:b/>
          <w:color w:val="0D0D0D"/>
          <w:spacing w:val="0"/>
          <w:shd w:val="clear" w:color="auto" w:fill="FFFFFF"/>
        </w:rPr>
        <w:t>.</w:t>
      </w:r>
    </w:p>
    <w:p w:rsidR="009B58C5" w:rsidRDefault="009B58C5" w:rsidP="00BE09D4">
      <w:pPr>
        <w:ind w:firstLine="709"/>
        <w:jc w:val="both"/>
        <w:rPr>
          <w:color w:val="0D0D0D"/>
          <w:spacing w:val="0"/>
          <w:shd w:val="clear" w:color="auto" w:fill="FFFFFF"/>
        </w:rPr>
      </w:pPr>
      <w:r w:rsidRPr="009B58C5">
        <w:rPr>
          <w:color w:val="0D0D0D"/>
          <w:spacing w:val="0"/>
          <w:shd w:val="clear" w:color="auto" w:fill="FFFFFF"/>
        </w:rPr>
        <w:t>Суслова Анна Петровна</w:t>
      </w:r>
      <w:r>
        <w:rPr>
          <w:color w:val="0D0D0D"/>
          <w:spacing w:val="0"/>
          <w:shd w:val="clear" w:color="auto" w:fill="FFFFFF"/>
        </w:rPr>
        <w:t xml:space="preserve"> (РФ, город Тула) – аспирант, </w:t>
      </w:r>
      <w:r w:rsidRPr="009B58C5">
        <w:rPr>
          <w:color w:val="0D0D0D"/>
          <w:spacing w:val="0"/>
          <w:shd w:val="clear" w:color="auto" w:fill="FFFFFF"/>
        </w:rPr>
        <w:t>ФГБОУ ВО «Тульский государственный педагогический университет им. Л.Н. Толстого»</w:t>
      </w:r>
      <w:r w:rsidR="00BE09D4">
        <w:rPr>
          <w:color w:val="0D0D0D"/>
          <w:spacing w:val="0"/>
          <w:shd w:val="clear" w:color="auto" w:fill="FFFFFF"/>
        </w:rPr>
        <w:t xml:space="preserve"> (</w:t>
      </w:r>
      <w:r w:rsidR="00BE09D4" w:rsidRPr="00BE09D4">
        <w:rPr>
          <w:color w:val="0D0D0D"/>
          <w:spacing w:val="0"/>
          <w:shd w:val="clear" w:color="auto" w:fill="FFFFFF"/>
        </w:rPr>
        <w:t>300026,</w:t>
      </w:r>
      <w:r w:rsidR="00BE09D4">
        <w:rPr>
          <w:color w:val="0D0D0D"/>
          <w:spacing w:val="0"/>
          <w:shd w:val="clear" w:color="auto" w:fill="FFFFFF"/>
        </w:rPr>
        <w:t xml:space="preserve"> </w:t>
      </w:r>
      <w:r w:rsidR="00BE09D4" w:rsidRPr="00BE09D4">
        <w:rPr>
          <w:color w:val="0D0D0D"/>
          <w:spacing w:val="0"/>
          <w:shd w:val="clear" w:color="auto" w:fill="FFFFFF"/>
        </w:rPr>
        <w:t xml:space="preserve">г. </w:t>
      </w:r>
      <w:r w:rsidR="00BE09D4">
        <w:rPr>
          <w:color w:val="0D0D0D"/>
          <w:spacing w:val="0"/>
          <w:shd w:val="clear" w:color="auto" w:fill="FFFFFF"/>
        </w:rPr>
        <w:t>Т</w:t>
      </w:r>
      <w:r w:rsidR="00BE09D4" w:rsidRPr="00BE09D4">
        <w:rPr>
          <w:color w:val="0D0D0D"/>
          <w:spacing w:val="0"/>
          <w:shd w:val="clear" w:color="auto" w:fill="FFFFFF"/>
        </w:rPr>
        <w:t>ула,</w:t>
      </w:r>
      <w:r w:rsidR="00BE09D4">
        <w:rPr>
          <w:color w:val="0D0D0D"/>
          <w:spacing w:val="0"/>
          <w:shd w:val="clear" w:color="auto" w:fill="FFFFFF"/>
        </w:rPr>
        <w:t xml:space="preserve"> пр-кт Л</w:t>
      </w:r>
      <w:r w:rsidR="00BE09D4" w:rsidRPr="00BE09D4">
        <w:rPr>
          <w:color w:val="0D0D0D"/>
          <w:spacing w:val="0"/>
          <w:shd w:val="clear" w:color="auto" w:fill="FFFFFF"/>
        </w:rPr>
        <w:t>енина,</w:t>
      </w:r>
      <w:r w:rsidR="00BE09D4">
        <w:rPr>
          <w:color w:val="0D0D0D"/>
          <w:spacing w:val="0"/>
          <w:shd w:val="clear" w:color="auto" w:fill="FFFFFF"/>
        </w:rPr>
        <w:t xml:space="preserve"> </w:t>
      </w:r>
      <w:r w:rsidR="00BE09D4" w:rsidRPr="00BE09D4">
        <w:rPr>
          <w:color w:val="0D0D0D"/>
          <w:spacing w:val="0"/>
          <w:shd w:val="clear" w:color="auto" w:fill="FFFFFF"/>
        </w:rPr>
        <w:t>д.125</w:t>
      </w:r>
      <w:r w:rsidR="00BE09D4">
        <w:rPr>
          <w:color w:val="0D0D0D"/>
          <w:spacing w:val="0"/>
          <w:shd w:val="clear" w:color="auto" w:fill="FFFFFF"/>
        </w:rPr>
        <w:t xml:space="preserve">, </w:t>
      </w:r>
      <w:r w:rsidR="00BE09D4" w:rsidRPr="00BE09D4">
        <w:rPr>
          <w:color w:val="0D0D0D"/>
          <w:spacing w:val="0"/>
          <w:shd w:val="clear" w:color="auto" w:fill="FFFFFF"/>
        </w:rPr>
        <w:t>annetksj@gmail.com</w:t>
      </w:r>
      <w:r w:rsidR="00BE09D4">
        <w:rPr>
          <w:color w:val="0D0D0D"/>
          <w:spacing w:val="0"/>
          <w:shd w:val="clear" w:color="auto" w:fill="FFFFFF"/>
        </w:rPr>
        <w:t>).</w:t>
      </w:r>
    </w:p>
    <w:p w:rsidR="00BE09D4" w:rsidRDefault="00BE09D4" w:rsidP="00BE09D4">
      <w:pPr>
        <w:ind w:firstLine="709"/>
        <w:jc w:val="both"/>
        <w:rPr>
          <w:color w:val="0D0D0D"/>
          <w:spacing w:val="0"/>
          <w:shd w:val="clear" w:color="auto" w:fill="FFFFFF"/>
        </w:rPr>
      </w:pPr>
    </w:p>
    <w:p w:rsidR="00BE09D4" w:rsidRPr="00D14621" w:rsidRDefault="00BE09D4" w:rsidP="00BE09D4">
      <w:pPr>
        <w:ind w:firstLine="709"/>
        <w:jc w:val="right"/>
        <w:rPr>
          <w:b/>
          <w:color w:val="0D0D0D"/>
          <w:spacing w:val="0"/>
          <w:shd w:val="clear" w:color="auto" w:fill="FFFFFF"/>
          <w:lang w:val="en-US"/>
        </w:rPr>
      </w:pPr>
      <w:r w:rsidRPr="00BE09D4">
        <w:rPr>
          <w:b/>
          <w:color w:val="0D0D0D"/>
          <w:spacing w:val="0"/>
          <w:shd w:val="clear" w:color="auto" w:fill="FFFFFF"/>
          <w:lang w:val="en-US"/>
        </w:rPr>
        <w:t>Suslova A.P.</w:t>
      </w:r>
    </w:p>
    <w:p w:rsidR="00BE09D4" w:rsidRPr="00BE09D4" w:rsidRDefault="00BE09D4" w:rsidP="00BE09D4">
      <w:pPr>
        <w:jc w:val="center"/>
        <w:rPr>
          <w:b/>
          <w:spacing w:val="0"/>
          <w:lang w:val="en-US"/>
        </w:rPr>
      </w:pPr>
      <w:r w:rsidRPr="00BE09D4">
        <w:rPr>
          <w:b/>
          <w:spacing w:val="0"/>
          <w:lang w:val="en-US"/>
        </w:rPr>
        <w:t>INVOLVEMENT OF THE POPULATION IN THE PROCESS OF LOCAL SELF-GOVERNMENT</w:t>
      </w:r>
    </w:p>
    <w:p w:rsidR="00BE09D4" w:rsidRPr="005B39C8" w:rsidRDefault="004020BB" w:rsidP="00BE09D4">
      <w:pPr>
        <w:ind w:firstLine="709"/>
        <w:jc w:val="both"/>
        <w:rPr>
          <w:color w:val="0D0D0D"/>
          <w:spacing w:val="0"/>
          <w:shd w:val="clear" w:color="auto" w:fill="FFFFFF"/>
          <w:lang w:val="en-US"/>
        </w:rPr>
      </w:pPr>
      <w:r w:rsidRPr="004020BB">
        <w:rPr>
          <w:color w:val="0D0D0D"/>
          <w:spacing w:val="0"/>
          <w:shd w:val="clear" w:color="auto" w:fill="FFFFFF"/>
          <w:lang w:val="en-US"/>
        </w:rPr>
        <w:t>This article examines modern approaches to involving the population in managing the development of the territory, in which they become active participants in transformations and will be able to influence the choice of landscaping sites, the function and content of public spaces.</w:t>
      </w:r>
    </w:p>
    <w:p w:rsidR="009B58C5" w:rsidRPr="004020BB" w:rsidRDefault="00BE09D4" w:rsidP="00BE09D4">
      <w:pPr>
        <w:ind w:firstLine="709"/>
        <w:jc w:val="both"/>
        <w:rPr>
          <w:i/>
          <w:color w:val="0D0D0D"/>
          <w:spacing w:val="0"/>
          <w:shd w:val="clear" w:color="auto" w:fill="FFFFFF"/>
          <w:lang w:val="en-US"/>
        </w:rPr>
      </w:pPr>
      <w:r w:rsidRPr="004020BB">
        <w:rPr>
          <w:i/>
          <w:color w:val="0D0D0D"/>
          <w:spacing w:val="0"/>
          <w:shd w:val="clear" w:color="auto" w:fill="FFFFFF"/>
          <w:lang w:val="en-US"/>
        </w:rPr>
        <w:t>Keywords: population, territories, space, municipal programs, strategy, local government.</w:t>
      </w:r>
    </w:p>
    <w:p w:rsidR="00BE09D4" w:rsidRPr="004020BB" w:rsidRDefault="00BE09D4" w:rsidP="00BE09D4">
      <w:pPr>
        <w:ind w:firstLine="709"/>
        <w:jc w:val="both"/>
        <w:rPr>
          <w:i/>
          <w:color w:val="0D0D0D"/>
          <w:spacing w:val="0"/>
          <w:shd w:val="clear" w:color="auto" w:fill="FFFFFF"/>
          <w:lang w:val="en-US"/>
        </w:rPr>
      </w:pPr>
    </w:p>
    <w:p w:rsidR="00BE09D4" w:rsidRPr="004020BB" w:rsidRDefault="00BE09D4" w:rsidP="00BE09D4">
      <w:pPr>
        <w:ind w:firstLine="709"/>
        <w:jc w:val="both"/>
        <w:rPr>
          <w:b/>
          <w:color w:val="0D0D0D"/>
          <w:spacing w:val="0"/>
          <w:shd w:val="clear" w:color="auto" w:fill="FFFFFF"/>
          <w:lang w:val="en-US"/>
        </w:rPr>
      </w:pPr>
      <w:r w:rsidRPr="004020BB">
        <w:rPr>
          <w:b/>
          <w:color w:val="0D0D0D"/>
          <w:spacing w:val="0"/>
          <w:shd w:val="clear" w:color="auto" w:fill="FFFFFF"/>
          <w:lang w:val="en-US"/>
        </w:rPr>
        <w:t>Information about the author.</w:t>
      </w:r>
    </w:p>
    <w:p w:rsidR="00BE09D4" w:rsidRPr="004020BB" w:rsidRDefault="00BE09D4" w:rsidP="00BE09D4">
      <w:pPr>
        <w:ind w:firstLine="709"/>
        <w:jc w:val="both"/>
        <w:rPr>
          <w:color w:val="0D0D0D"/>
          <w:spacing w:val="0"/>
          <w:shd w:val="clear" w:color="auto" w:fill="FFFFFF"/>
          <w:lang w:val="en-US"/>
        </w:rPr>
      </w:pPr>
      <w:r w:rsidRPr="00BE09D4">
        <w:rPr>
          <w:color w:val="0D0D0D"/>
          <w:spacing w:val="0"/>
          <w:shd w:val="clear" w:color="auto" w:fill="FFFFFF"/>
          <w:lang w:val="en-US"/>
        </w:rPr>
        <w:t>Suslova Anna Petrovna (Russian Federation, Tula city) – postgraduate student, Tula State Pedagogical University named after L.N. Tolstoy (125 Lenin Ave., Tula, 300026, annetksj@gmail.com ).</w:t>
      </w:r>
    </w:p>
    <w:p w:rsidR="002F68DD" w:rsidRPr="004020BB" w:rsidRDefault="002F68DD" w:rsidP="00BE09D4">
      <w:pPr>
        <w:ind w:firstLine="709"/>
        <w:jc w:val="both"/>
        <w:rPr>
          <w:color w:val="0D0D0D"/>
          <w:spacing w:val="0"/>
          <w:shd w:val="clear" w:color="auto" w:fill="FFFFFF"/>
          <w:lang w:val="en-US"/>
        </w:rPr>
      </w:pPr>
    </w:p>
    <w:p w:rsidR="002F68DD" w:rsidRPr="002F68DD" w:rsidRDefault="002F68DD" w:rsidP="002F68DD">
      <w:pPr>
        <w:ind w:firstLine="709"/>
        <w:jc w:val="both"/>
        <w:rPr>
          <w:b/>
          <w:color w:val="0D0D0D"/>
          <w:spacing w:val="0"/>
          <w:shd w:val="clear" w:color="auto" w:fill="FFFFFF"/>
          <w:lang w:val="en-US"/>
        </w:rPr>
      </w:pPr>
      <w:r w:rsidRPr="002F68DD">
        <w:rPr>
          <w:b/>
          <w:color w:val="0D0D0D"/>
          <w:spacing w:val="0"/>
          <w:shd w:val="clear" w:color="auto" w:fill="FFFFFF"/>
          <w:lang w:val="en-US"/>
        </w:rPr>
        <w:t>Bibliographic list.</w:t>
      </w:r>
    </w:p>
    <w:p w:rsidR="002F68DD" w:rsidRPr="002F68DD" w:rsidRDefault="002F68DD" w:rsidP="002F68DD">
      <w:pPr>
        <w:ind w:firstLine="709"/>
        <w:jc w:val="both"/>
        <w:rPr>
          <w:color w:val="0D0D0D"/>
          <w:spacing w:val="0"/>
          <w:shd w:val="clear" w:color="auto" w:fill="FFFFFF"/>
          <w:lang w:val="en-US"/>
        </w:rPr>
      </w:pPr>
      <w:r w:rsidRPr="002F68DD">
        <w:rPr>
          <w:color w:val="0D0D0D"/>
          <w:spacing w:val="0"/>
          <w:shd w:val="clear" w:color="auto" w:fill="FFFFFF"/>
          <w:lang w:val="en-US"/>
        </w:rPr>
        <w:t xml:space="preserve">1. Grebennikova A.A., Maslyakov V.V., Marienko V.N. Some aspects of involving the population in solving problems of landscaping the territory of a municipal formation // Industrial Economics. 2021. No.4. URL: https://cyberleninka.ru/article/n/nekotorye-aspekty-vovlecheniya-naseleniya-v-reshenie-problem-blagoustroystva-territorii-munitsipalnogo-obrazovaniya (date of address: </w:t>
      </w:r>
      <w:r w:rsidRPr="002F68DD">
        <w:rPr>
          <w:spacing w:val="0"/>
          <w:shd w:val="clear" w:color="auto" w:fill="FFFFFF"/>
          <w:lang w:val="en-US"/>
        </w:rPr>
        <w:t>19.03.2024</w:t>
      </w:r>
      <w:r w:rsidRPr="002F68DD">
        <w:rPr>
          <w:color w:val="0D0D0D"/>
          <w:spacing w:val="0"/>
          <w:shd w:val="clear" w:color="auto" w:fill="FFFFFF"/>
          <w:lang w:val="en-US"/>
        </w:rPr>
        <w:t>).</w:t>
      </w:r>
    </w:p>
    <w:p w:rsidR="002F68DD" w:rsidRPr="002F68DD" w:rsidRDefault="002F68DD" w:rsidP="002F68DD">
      <w:pPr>
        <w:ind w:firstLine="709"/>
        <w:jc w:val="both"/>
        <w:rPr>
          <w:color w:val="0D0D0D"/>
          <w:spacing w:val="0"/>
          <w:shd w:val="clear" w:color="auto" w:fill="FFFFFF"/>
          <w:lang w:val="en-US"/>
        </w:rPr>
      </w:pPr>
      <w:r w:rsidRPr="002F68DD">
        <w:rPr>
          <w:color w:val="0D0D0D"/>
          <w:spacing w:val="0"/>
          <w:shd w:val="clear" w:color="auto" w:fill="FFFFFF"/>
          <w:lang w:val="en-US"/>
        </w:rPr>
        <w:t xml:space="preserve">2. Gushchina I.A., Poshentseva O.A. SOCIAL ACTIVITY OF THE POPULATION AS A FACTOR OF SOCIO-ECONOMIC DEVELOPMENT OF the TERRITORIAL COMMUNITY // Bulletin of the Altai Academy of Economics and Law. – 2019. – No. 10-1. – pp. 46-51. URL: https://vaael.ru/ru/article/view?id=744 (date of reference: </w:t>
      </w:r>
      <w:r w:rsidRPr="002F68DD">
        <w:rPr>
          <w:spacing w:val="0"/>
          <w:shd w:val="clear" w:color="auto" w:fill="FFFFFF"/>
          <w:lang w:val="en-US"/>
        </w:rPr>
        <w:t>19.03.2024</w:t>
      </w:r>
      <w:r w:rsidRPr="002F68DD">
        <w:rPr>
          <w:color w:val="0D0D0D"/>
          <w:spacing w:val="0"/>
          <w:shd w:val="clear" w:color="auto" w:fill="FFFFFF"/>
          <w:lang w:val="en-US"/>
        </w:rPr>
        <w:t>).</w:t>
      </w:r>
    </w:p>
    <w:p w:rsidR="002F68DD" w:rsidRPr="002F68DD" w:rsidRDefault="002F68DD" w:rsidP="002F68DD">
      <w:pPr>
        <w:ind w:firstLine="709"/>
        <w:jc w:val="both"/>
        <w:rPr>
          <w:color w:val="0D0D0D"/>
          <w:spacing w:val="0"/>
          <w:shd w:val="clear" w:color="auto" w:fill="FFFFFF"/>
          <w:lang w:val="en-US"/>
        </w:rPr>
      </w:pPr>
      <w:r w:rsidRPr="002F68DD">
        <w:rPr>
          <w:color w:val="0D0D0D"/>
          <w:spacing w:val="0"/>
          <w:shd w:val="clear" w:color="auto" w:fill="FFFFFF"/>
          <w:lang w:val="en-US"/>
        </w:rPr>
        <w:t>3. Zelentsova E.V. Involvement of citizens in the development of the urban environment: results, technologies, prospects: textbook / E. V. Zelentsova, R. O. Rudoy, D. P. Sosnin [et al.] ; ed.-comp. R. O. Rudoy ; under the general editorship of N. V. Gladkikh. — Moscow : Project group 8, 2023. — 114 p. ISBN 978-5-9907213-3-3.</w:t>
      </w:r>
    </w:p>
    <w:p w:rsidR="002F68DD" w:rsidRPr="004020BB" w:rsidRDefault="002F68DD" w:rsidP="002F68DD">
      <w:pPr>
        <w:ind w:firstLine="709"/>
        <w:jc w:val="both"/>
        <w:rPr>
          <w:color w:val="0D0D0D"/>
          <w:spacing w:val="0"/>
          <w:shd w:val="clear" w:color="auto" w:fill="FFFFFF"/>
          <w:lang w:val="en-US"/>
        </w:rPr>
      </w:pPr>
      <w:r w:rsidRPr="002F68DD">
        <w:rPr>
          <w:color w:val="0D0D0D"/>
          <w:spacing w:val="0"/>
          <w:shd w:val="clear" w:color="auto" w:fill="FFFFFF"/>
          <w:lang w:val="en-US"/>
        </w:rPr>
        <w:t xml:space="preserve">4. Kholikova G.M. Target programs as an instrument of state and municipal regulation // Bulletin of Science and Practice. 2018. No.12. URL: https://cyberleninka.ru/article/n/tselevye-programmy-kak-instrument-gosudarstvennogo-i-munitsipalnogo-regulirovaniya (date of application: </w:t>
      </w:r>
      <w:r w:rsidRPr="002F68DD">
        <w:rPr>
          <w:spacing w:val="0"/>
          <w:shd w:val="clear" w:color="auto" w:fill="FFFFFF"/>
          <w:lang w:val="en-US"/>
        </w:rPr>
        <w:t>19.03.2024</w:t>
      </w:r>
      <w:r w:rsidRPr="002F68DD">
        <w:rPr>
          <w:color w:val="0D0D0D"/>
          <w:spacing w:val="0"/>
          <w:shd w:val="clear" w:color="auto" w:fill="FFFFFF"/>
          <w:lang w:val="en-US"/>
        </w:rPr>
        <w:t>).</w:t>
      </w:r>
    </w:p>
    <w:p w:rsidR="00CD6DCF" w:rsidRDefault="00CD6DCF" w:rsidP="00CD6DCF">
      <w:pPr>
        <w:ind w:firstLine="709"/>
        <w:jc w:val="both"/>
        <w:rPr>
          <w:color w:val="0D0D0D"/>
          <w:spacing w:val="0"/>
          <w:shd w:val="clear" w:color="auto" w:fill="FFFFFF"/>
        </w:rPr>
      </w:pPr>
      <w:r w:rsidRPr="002F68DD">
        <w:rPr>
          <w:color w:val="0D0D0D"/>
          <w:spacing w:val="0"/>
          <w:shd w:val="clear" w:color="auto" w:fill="FFFFFF"/>
          <w:lang w:val="en-US"/>
        </w:rPr>
        <w:lastRenderedPageBreak/>
        <w:t xml:space="preserve">5. </w:t>
      </w:r>
      <w:r w:rsidRPr="00D14621">
        <w:rPr>
          <w:color w:val="0D0D0D"/>
          <w:spacing w:val="0"/>
          <w:shd w:val="clear" w:color="auto" w:fill="FFFFFF"/>
          <w:lang w:val="en-US"/>
        </w:rPr>
        <w:t>Prokhorova V.V., Chemikova V.E., Anopchenko T.U., Goloshchapova L.V., Kulikova N.N. Formation and development of industrial clusters in the socio</w:t>
      </w:r>
      <w:r w:rsidRPr="00D14621">
        <w:rPr>
          <w:color w:val="0D0D0D"/>
          <w:spacing w:val="0"/>
          <w:shd w:val="clear" w:color="auto" w:fill="FFFFFF"/>
          <w:lang w:val="en-US"/>
        </w:rPr>
        <w:softHyphen/>
        <w:t xml:space="preserve">economic regional system // Espacios. </w:t>
      </w:r>
      <w:r w:rsidRPr="00D14621">
        <w:rPr>
          <w:color w:val="0D0D0D"/>
          <w:spacing w:val="0"/>
          <w:shd w:val="clear" w:color="auto" w:fill="FFFFFF"/>
        </w:rPr>
        <w:t>2018. T. 39. № 31. C. 25.</w:t>
      </w:r>
    </w:p>
    <w:p w:rsidR="00CD6DCF" w:rsidRPr="00CD6DCF" w:rsidRDefault="00CD6DCF" w:rsidP="002F68DD">
      <w:pPr>
        <w:ind w:firstLine="709"/>
        <w:jc w:val="both"/>
        <w:rPr>
          <w:color w:val="0D0D0D"/>
          <w:spacing w:val="0"/>
          <w:shd w:val="clear" w:color="auto" w:fill="FFFFFF"/>
        </w:rPr>
      </w:pPr>
    </w:p>
    <w:sectPr w:rsidR="00CD6DCF" w:rsidRPr="00CD6DCF" w:rsidSect="002661FB">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69D4" w:rsidRDefault="00EA69D4" w:rsidP="00CD3BF3">
      <w:r>
        <w:separator/>
      </w:r>
    </w:p>
  </w:endnote>
  <w:endnote w:type="continuationSeparator" w:id="1">
    <w:p w:rsidR="00EA69D4" w:rsidRDefault="00EA69D4" w:rsidP="00CD3B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69D4" w:rsidRDefault="00EA69D4" w:rsidP="00CD3BF3">
      <w:r>
        <w:separator/>
      </w:r>
    </w:p>
  </w:footnote>
  <w:footnote w:type="continuationSeparator" w:id="1">
    <w:p w:rsidR="00EA69D4" w:rsidRDefault="00EA69D4" w:rsidP="00CD3BF3">
      <w:r>
        <w:continuationSeparator/>
      </w:r>
    </w:p>
  </w:footnote>
  <w:footnote w:id="2">
    <w:p w:rsidR="00CD3BF3" w:rsidRPr="00CD3BF3" w:rsidRDefault="00CD3BF3">
      <w:pPr>
        <w:pStyle w:val="a9"/>
        <w:rPr>
          <w:spacing w:val="0"/>
        </w:rPr>
      </w:pPr>
      <w:r w:rsidRPr="00CD3BF3">
        <w:rPr>
          <w:rStyle w:val="ab"/>
          <w:spacing w:val="0"/>
        </w:rPr>
        <w:footnoteRef/>
      </w:r>
      <w:r w:rsidRPr="00CD3BF3">
        <w:rPr>
          <w:spacing w:val="0"/>
        </w:rPr>
        <w:t xml:space="preserve"> Тульская область в цифрах 2022: Крат. стат. сб./Туластат – Тула, 2023 – 204 с. С.19.</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24"/>
        <w:szCs w:val="24"/>
        <w:u w:val="none"/>
      </w:rPr>
    </w:lvl>
    <w:lvl w:ilvl="1">
      <w:start w:val="1"/>
      <w:numFmt w:val="decimal"/>
      <w:lvlText w:val="%1."/>
      <w:lvlJc w:val="left"/>
      <w:rPr>
        <w:b w:val="0"/>
        <w:bCs w:val="0"/>
        <w:i w:val="0"/>
        <w:iCs w:val="0"/>
        <w:smallCaps w:val="0"/>
        <w:strike w:val="0"/>
        <w:color w:val="000000"/>
        <w:spacing w:val="0"/>
        <w:w w:val="100"/>
        <w:position w:val="0"/>
        <w:sz w:val="24"/>
        <w:szCs w:val="24"/>
        <w:u w:val="none"/>
      </w:rPr>
    </w:lvl>
    <w:lvl w:ilvl="2">
      <w:start w:val="1"/>
      <w:numFmt w:val="decimal"/>
      <w:lvlText w:val="%1."/>
      <w:lvlJc w:val="left"/>
      <w:rPr>
        <w:b w:val="0"/>
        <w:bCs w:val="0"/>
        <w:i w:val="0"/>
        <w:iCs w:val="0"/>
        <w:smallCaps w:val="0"/>
        <w:strike w:val="0"/>
        <w:color w:val="000000"/>
        <w:spacing w:val="0"/>
        <w:w w:val="100"/>
        <w:position w:val="0"/>
        <w:sz w:val="24"/>
        <w:szCs w:val="24"/>
        <w:u w:val="none"/>
      </w:rPr>
    </w:lvl>
    <w:lvl w:ilvl="3">
      <w:start w:val="1"/>
      <w:numFmt w:val="decimal"/>
      <w:lvlText w:val="%1."/>
      <w:lvlJc w:val="left"/>
      <w:rPr>
        <w:b w:val="0"/>
        <w:bCs w:val="0"/>
        <w:i w:val="0"/>
        <w:iCs w:val="0"/>
        <w:smallCaps w:val="0"/>
        <w:strike w:val="0"/>
        <w:color w:val="000000"/>
        <w:spacing w:val="0"/>
        <w:w w:val="100"/>
        <w:position w:val="0"/>
        <w:sz w:val="24"/>
        <w:szCs w:val="24"/>
        <w:u w:val="none"/>
      </w:rPr>
    </w:lvl>
    <w:lvl w:ilvl="4">
      <w:start w:val="1"/>
      <w:numFmt w:val="decimal"/>
      <w:lvlText w:val="%1."/>
      <w:lvlJc w:val="left"/>
      <w:rPr>
        <w:b w:val="0"/>
        <w:bCs w:val="0"/>
        <w:i w:val="0"/>
        <w:iCs w:val="0"/>
        <w:smallCaps w:val="0"/>
        <w:strike w:val="0"/>
        <w:color w:val="000000"/>
        <w:spacing w:val="0"/>
        <w:w w:val="100"/>
        <w:position w:val="0"/>
        <w:sz w:val="24"/>
        <w:szCs w:val="24"/>
        <w:u w:val="none"/>
      </w:rPr>
    </w:lvl>
    <w:lvl w:ilvl="5">
      <w:start w:val="1"/>
      <w:numFmt w:val="decimal"/>
      <w:lvlText w:val="%1."/>
      <w:lvlJc w:val="left"/>
      <w:rPr>
        <w:b w:val="0"/>
        <w:bCs w:val="0"/>
        <w:i w:val="0"/>
        <w:iCs w:val="0"/>
        <w:smallCaps w:val="0"/>
        <w:strike w:val="0"/>
        <w:color w:val="000000"/>
        <w:spacing w:val="0"/>
        <w:w w:val="100"/>
        <w:position w:val="0"/>
        <w:sz w:val="24"/>
        <w:szCs w:val="24"/>
        <w:u w:val="none"/>
      </w:rPr>
    </w:lvl>
    <w:lvl w:ilvl="6">
      <w:start w:val="1"/>
      <w:numFmt w:val="decimal"/>
      <w:lvlText w:val="%1."/>
      <w:lvlJc w:val="left"/>
      <w:rPr>
        <w:b w:val="0"/>
        <w:bCs w:val="0"/>
        <w:i w:val="0"/>
        <w:iCs w:val="0"/>
        <w:smallCaps w:val="0"/>
        <w:strike w:val="0"/>
        <w:color w:val="000000"/>
        <w:spacing w:val="0"/>
        <w:w w:val="100"/>
        <w:position w:val="0"/>
        <w:sz w:val="24"/>
        <w:szCs w:val="24"/>
        <w:u w:val="none"/>
      </w:rPr>
    </w:lvl>
    <w:lvl w:ilvl="7">
      <w:start w:val="1"/>
      <w:numFmt w:val="decimal"/>
      <w:lvlText w:val="%1."/>
      <w:lvlJc w:val="left"/>
      <w:rPr>
        <w:b w:val="0"/>
        <w:bCs w:val="0"/>
        <w:i w:val="0"/>
        <w:iCs w:val="0"/>
        <w:smallCaps w:val="0"/>
        <w:strike w:val="0"/>
        <w:color w:val="000000"/>
        <w:spacing w:val="0"/>
        <w:w w:val="100"/>
        <w:position w:val="0"/>
        <w:sz w:val="24"/>
        <w:szCs w:val="24"/>
        <w:u w:val="none"/>
      </w:rPr>
    </w:lvl>
    <w:lvl w:ilvl="8">
      <w:start w:val="1"/>
      <w:numFmt w:val="decimal"/>
      <w:lvlText w:val="%1."/>
      <w:lvlJc w:val="left"/>
      <w:rPr>
        <w:b w:val="0"/>
        <w:bCs w:val="0"/>
        <w:i w:val="0"/>
        <w:iCs w:val="0"/>
        <w:smallCaps w:val="0"/>
        <w:strike w:val="0"/>
        <w:color w:val="000000"/>
        <w:spacing w:val="0"/>
        <w:w w:val="100"/>
        <w:position w:val="0"/>
        <w:sz w:val="24"/>
        <w:szCs w:val="24"/>
        <w:u w:val="none"/>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characterSpacingControl w:val="doNotCompress"/>
  <w:footnotePr>
    <w:footnote w:id="0"/>
    <w:footnote w:id="1"/>
  </w:footnotePr>
  <w:endnotePr>
    <w:endnote w:id="0"/>
    <w:endnote w:id="1"/>
  </w:endnotePr>
  <w:compat/>
  <w:rsids>
    <w:rsidRoot w:val="002661FB"/>
    <w:rsid w:val="000C145E"/>
    <w:rsid w:val="00103823"/>
    <w:rsid w:val="001552DD"/>
    <w:rsid w:val="00211DE9"/>
    <w:rsid w:val="002661FB"/>
    <w:rsid w:val="002F2479"/>
    <w:rsid w:val="002F68DD"/>
    <w:rsid w:val="004020BB"/>
    <w:rsid w:val="004F0EE9"/>
    <w:rsid w:val="00501D09"/>
    <w:rsid w:val="00521698"/>
    <w:rsid w:val="00577E96"/>
    <w:rsid w:val="00592EB3"/>
    <w:rsid w:val="005B39C8"/>
    <w:rsid w:val="005D11AB"/>
    <w:rsid w:val="00646FF3"/>
    <w:rsid w:val="006C7142"/>
    <w:rsid w:val="007012A4"/>
    <w:rsid w:val="00786781"/>
    <w:rsid w:val="007E5563"/>
    <w:rsid w:val="009918B5"/>
    <w:rsid w:val="009B33EF"/>
    <w:rsid w:val="009B58C5"/>
    <w:rsid w:val="00AD0C64"/>
    <w:rsid w:val="00B47F3B"/>
    <w:rsid w:val="00B670D6"/>
    <w:rsid w:val="00BE09D4"/>
    <w:rsid w:val="00CD3BF3"/>
    <w:rsid w:val="00CD6DCF"/>
    <w:rsid w:val="00D342F2"/>
    <w:rsid w:val="00D72B32"/>
    <w:rsid w:val="00D850B9"/>
    <w:rsid w:val="00DB45A5"/>
    <w:rsid w:val="00EA69D4"/>
    <w:rsid w:val="00EE602C"/>
    <w:rsid w:val="00FB744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pacing w:val="9"/>
        <w:sz w:val="24"/>
        <w:szCs w:val="24"/>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D6DC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7012A4"/>
    <w:rPr>
      <w:i/>
      <w:iCs/>
    </w:rPr>
  </w:style>
  <w:style w:type="character" w:styleId="a4">
    <w:name w:val="Hyperlink"/>
    <w:basedOn w:val="a0"/>
    <w:rsid w:val="00BE09D4"/>
    <w:rPr>
      <w:color w:val="0563C1" w:themeColor="hyperlink"/>
      <w:u w:val="single"/>
    </w:rPr>
  </w:style>
  <w:style w:type="paragraph" w:styleId="a5">
    <w:name w:val="List Paragraph"/>
    <w:basedOn w:val="a"/>
    <w:uiPriority w:val="34"/>
    <w:qFormat/>
    <w:rsid w:val="00501D09"/>
    <w:pPr>
      <w:ind w:left="720"/>
      <w:contextualSpacing/>
    </w:pPr>
  </w:style>
  <w:style w:type="paragraph" w:styleId="a6">
    <w:name w:val="endnote text"/>
    <w:basedOn w:val="a"/>
    <w:link w:val="a7"/>
    <w:rsid w:val="00CD3BF3"/>
    <w:rPr>
      <w:sz w:val="20"/>
      <w:szCs w:val="20"/>
    </w:rPr>
  </w:style>
  <w:style w:type="character" w:customStyle="1" w:styleId="a7">
    <w:name w:val="Текст концевой сноски Знак"/>
    <w:basedOn w:val="a0"/>
    <w:link w:val="a6"/>
    <w:rsid w:val="00CD3BF3"/>
    <w:rPr>
      <w:sz w:val="20"/>
      <w:szCs w:val="20"/>
    </w:rPr>
  </w:style>
  <w:style w:type="character" w:styleId="a8">
    <w:name w:val="endnote reference"/>
    <w:basedOn w:val="a0"/>
    <w:rsid w:val="00CD3BF3"/>
    <w:rPr>
      <w:vertAlign w:val="superscript"/>
    </w:rPr>
  </w:style>
  <w:style w:type="paragraph" w:styleId="a9">
    <w:name w:val="footnote text"/>
    <w:basedOn w:val="a"/>
    <w:link w:val="aa"/>
    <w:rsid w:val="00CD3BF3"/>
    <w:rPr>
      <w:sz w:val="20"/>
      <w:szCs w:val="20"/>
    </w:rPr>
  </w:style>
  <w:style w:type="character" w:customStyle="1" w:styleId="aa">
    <w:name w:val="Текст сноски Знак"/>
    <w:basedOn w:val="a0"/>
    <w:link w:val="a9"/>
    <w:rsid w:val="00CD3BF3"/>
    <w:rPr>
      <w:sz w:val="20"/>
      <w:szCs w:val="20"/>
    </w:rPr>
  </w:style>
  <w:style w:type="character" w:styleId="ab">
    <w:name w:val="footnote reference"/>
    <w:basedOn w:val="a0"/>
    <w:rsid w:val="00CD3BF3"/>
    <w:rPr>
      <w:vertAlign w:val="superscript"/>
    </w:rPr>
  </w:style>
</w:styles>
</file>

<file path=word/webSettings.xml><?xml version="1.0" encoding="utf-8"?>
<w:webSettings xmlns:r="http://schemas.openxmlformats.org/officeDocument/2006/relationships" xmlns:w="http://schemas.openxmlformats.org/wordprocessingml/2006/main">
  <w:divs>
    <w:div w:id="194586891">
      <w:bodyDiv w:val="1"/>
      <w:marLeft w:val="0"/>
      <w:marRight w:val="0"/>
      <w:marTop w:val="0"/>
      <w:marBottom w:val="0"/>
      <w:divBdr>
        <w:top w:val="none" w:sz="0" w:space="0" w:color="auto"/>
        <w:left w:val="none" w:sz="0" w:space="0" w:color="auto"/>
        <w:bottom w:val="none" w:sz="0" w:space="0" w:color="auto"/>
        <w:right w:val="none" w:sz="0" w:space="0" w:color="auto"/>
      </w:divBdr>
    </w:div>
    <w:div w:id="346294318">
      <w:bodyDiv w:val="1"/>
      <w:marLeft w:val="0"/>
      <w:marRight w:val="0"/>
      <w:marTop w:val="0"/>
      <w:marBottom w:val="0"/>
      <w:divBdr>
        <w:top w:val="none" w:sz="0" w:space="0" w:color="auto"/>
        <w:left w:val="none" w:sz="0" w:space="0" w:color="auto"/>
        <w:bottom w:val="none" w:sz="0" w:space="0" w:color="auto"/>
        <w:right w:val="none" w:sz="0" w:space="0" w:color="auto"/>
      </w:divBdr>
      <w:divsChild>
        <w:div w:id="2093240582">
          <w:marLeft w:val="0"/>
          <w:marRight w:val="0"/>
          <w:marTop w:val="0"/>
          <w:marBottom w:val="0"/>
          <w:divBdr>
            <w:top w:val="none" w:sz="0" w:space="0" w:color="auto"/>
            <w:left w:val="none" w:sz="0" w:space="0" w:color="auto"/>
            <w:bottom w:val="none" w:sz="0" w:space="0" w:color="auto"/>
            <w:right w:val="none" w:sz="0" w:space="0" w:color="auto"/>
          </w:divBdr>
        </w:div>
        <w:div w:id="44255421">
          <w:marLeft w:val="0"/>
          <w:marRight w:val="0"/>
          <w:marTop w:val="0"/>
          <w:marBottom w:val="0"/>
          <w:divBdr>
            <w:top w:val="none" w:sz="0" w:space="0" w:color="auto"/>
            <w:left w:val="none" w:sz="0" w:space="0" w:color="auto"/>
            <w:bottom w:val="none" w:sz="0" w:space="0" w:color="auto"/>
            <w:right w:val="none" w:sz="0" w:space="0" w:color="auto"/>
          </w:divBdr>
        </w:div>
      </w:divsChild>
    </w:div>
    <w:div w:id="721099620">
      <w:bodyDiv w:val="1"/>
      <w:marLeft w:val="0"/>
      <w:marRight w:val="0"/>
      <w:marTop w:val="0"/>
      <w:marBottom w:val="0"/>
      <w:divBdr>
        <w:top w:val="none" w:sz="0" w:space="0" w:color="auto"/>
        <w:left w:val="none" w:sz="0" w:space="0" w:color="auto"/>
        <w:bottom w:val="none" w:sz="0" w:space="0" w:color="auto"/>
        <w:right w:val="none" w:sz="0" w:space="0" w:color="auto"/>
      </w:divBdr>
    </w:div>
    <w:div w:id="813447907">
      <w:bodyDiv w:val="1"/>
      <w:marLeft w:val="0"/>
      <w:marRight w:val="0"/>
      <w:marTop w:val="0"/>
      <w:marBottom w:val="0"/>
      <w:divBdr>
        <w:top w:val="none" w:sz="0" w:space="0" w:color="auto"/>
        <w:left w:val="none" w:sz="0" w:space="0" w:color="auto"/>
        <w:bottom w:val="none" w:sz="0" w:space="0" w:color="auto"/>
        <w:right w:val="none" w:sz="0" w:space="0" w:color="auto"/>
      </w:divBdr>
    </w:div>
    <w:div w:id="2026202741">
      <w:bodyDiv w:val="1"/>
      <w:marLeft w:val="0"/>
      <w:marRight w:val="0"/>
      <w:marTop w:val="0"/>
      <w:marBottom w:val="0"/>
      <w:divBdr>
        <w:top w:val="none" w:sz="0" w:space="0" w:color="auto"/>
        <w:left w:val="none" w:sz="0" w:space="0" w:color="auto"/>
        <w:bottom w:val="none" w:sz="0" w:space="0" w:color="auto"/>
        <w:right w:val="none" w:sz="0" w:space="0" w:color="auto"/>
      </w:divBdr>
    </w:div>
    <w:div w:id="205738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F15073-5B01-4893-AA2E-57BC063255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2202</Words>
  <Characters>12553</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 Суслов</dc:creator>
  <cp:lastModifiedBy>Александр Суслов</cp:lastModifiedBy>
  <cp:revision>5</cp:revision>
  <dcterms:created xsi:type="dcterms:W3CDTF">2024-03-19T21:20:00Z</dcterms:created>
  <dcterms:modified xsi:type="dcterms:W3CDTF">2024-03-19T21:35:00Z</dcterms:modified>
</cp:coreProperties>
</file>